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FB2522" w14:textId="123F5DDC" w:rsidR="00520F3D" w:rsidRPr="00D6561E" w:rsidRDefault="00520F3D" w:rsidP="00520F3D">
      <w:pPr>
        <w:rPr>
          <w:rFonts w:ascii="Times New Roman" w:hAnsi="Times New Roman" w:cs="Times New Roman"/>
          <w:sz w:val="32"/>
          <w:szCs w:val="32"/>
        </w:rPr>
      </w:pPr>
      <w:r w:rsidRPr="00D6561E">
        <w:rPr>
          <w:rFonts w:ascii="Times New Roman" w:hAnsi="Times New Roman" w:cs="Times New Roman"/>
          <w:b/>
          <w:sz w:val="32"/>
          <w:szCs w:val="32"/>
        </w:rPr>
        <w:t>The fossil teeth of the Peking Man-</w:t>
      </w:r>
      <w:r w:rsidRPr="00D6561E">
        <w:rPr>
          <w:rFonts w:ascii="Times New Roman" w:hAnsi="Times New Roman" w:cs="Times New Roman"/>
          <w:sz w:val="32"/>
          <w:szCs w:val="32"/>
        </w:rPr>
        <w:t>Supplementary information</w:t>
      </w:r>
    </w:p>
    <w:p w14:paraId="6579174C" w14:textId="77777777" w:rsidR="00520F3D" w:rsidRPr="00D6561E" w:rsidRDefault="00520F3D" w:rsidP="00520F3D">
      <w:pPr>
        <w:rPr>
          <w:rFonts w:ascii="Times New Roman" w:hAnsi="Times New Roman" w:cs="Times New Roman"/>
          <w:sz w:val="32"/>
          <w:szCs w:val="32"/>
        </w:rPr>
      </w:pPr>
    </w:p>
    <w:p w14:paraId="717FB3B8" w14:textId="77777777" w:rsidR="00520F3D" w:rsidRPr="00D6561E" w:rsidRDefault="00520F3D" w:rsidP="00520F3D">
      <w:pPr>
        <w:rPr>
          <w:rFonts w:ascii="Times New Roman" w:hAnsi="Times New Roman" w:cs="Times New Roman"/>
          <w:sz w:val="22"/>
        </w:rPr>
      </w:pPr>
    </w:p>
    <w:p w14:paraId="71CEEEB2" w14:textId="77777777" w:rsidR="00F10B6A" w:rsidRPr="00F10B6A" w:rsidRDefault="00F10B6A" w:rsidP="00F10B6A">
      <w:pPr>
        <w:spacing w:beforeLines="50" w:before="120" w:afterLines="50" w:after="120"/>
        <w:rPr>
          <w:rFonts w:ascii="Times New Roman" w:hAnsi="Times New Roman" w:cs="Times New Roman"/>
          <w:sz w:val="22"/>
        </w:rPr>
      </w:pPr>
      <w:r w:rsidRPr="00F10B6A">
        <w:rPr>
          <w:rFonts w:ascii="Times New Roman" w:hAnsi="Times New Roman" w:cs="Times New Roman"/>
          <w:sz w:val="22"/>
          <w:lang w:val="es-ES"/>
        </w:rPr>
        <w:t>Song Xing</w:t>
      </w:r>
      <w:r w:rsidRPr="00F10B6A">
        <w:rPr>
          <w:rFonts w:ascii="Times New Roman" w:hAnsi="Times New Roman" w:cs="Times New Roman"/>
          <w:sz w:val="22"/>
          <w:vertAlign w:val="superscript"/>
          <w:lang w:val="es-ES"/>
        </w:rPr>
        <w:t>a*</w:t>
      </w:r>
      <w:r w:rsidRPr="00F10B6A">
        <w:rPr>
          <w:rFonts w:ascii="Times New Roman" w:hAnsi="Times New Roman" w:cs="Times New Roman"/>
          <w:sz w:val="22"/>
          <w:lang w:val="es-ES"/>
        </w:rPr>
        <w:t>, María Martinón-Torres</w:t>
      </w:r>
      <w:r w:rsidRPr="00F10B6A">
        <w:rPr>
          <w:rFonts w:ascii="Times New Roman" w:hAnsi="Times New Roman" w:cs="Times New Roman"/>
          <w:sz w:val="22"/>
          <w:vertAlign w:val="superscript"/>
          <w:lang w:val="es-ES"/>
        </w:rPr>
        <w:t>b,c</w:t>
      </w:r>
      <w:r w:rsidRPr="00F10B6A">
        <w:rPr>
          <w:rFonts w:ascii="Times New Roman" w:hAnsi="Times New Roman" w:cs="Times New Roman"/>
          <w:sz w:val="22"/>
          <w:lang w:val="es-ES"/>
        </w:rPr>
        <w:t xml:space="preserve">, </w:t>
      </w:r>
      <w:r w:rsidRPr="00F10B6A">
        <w:rPr>
          <w:rFonts w:ascii="Times New Roman" w:hAnsi="Times New Roman" w:cs="Times New Roman"/>
          <w:lang w:val="es-ES"/>
        </w:rPr>
        <w:t xml:space="preserve">José </w:t>
      </w:r>
      <w:r w:rsidRPr="00F10B6A">
        <w:rPr>
          <w:rFonts w:ascii="Times New Roman" w:hAnsi="Times New Roman" w:cs="Times New Roman"/>
          <w:sz w:val="22"/>
          <w:lang w:val="es-ES"/>
        </w:rPr>
        <w:t>María Bermúdez de Castro</w:t>
      </w:r>
      <w:r w:rsidRPr="00F10B6A">
        <w:rPr>
          <w:rFonts w:ascii="Times New Roman" w:hAnsi="Times New Roman" w:cs="Times New Roman"/>
          <w:sz w:val="22"/>
          <w:vertAlign w:val="superscript"/>
        </w:rPr>
        <w:t>b</w:t>
      </w:r>
      <w:r w:rsidRPr="00F10B6A">
        <w:rPr>
          <w:rFonts w:ascii="Times New Roman" w:hAnsi="Times New Roman" w:cs="Times New Roman"/>
          <w:sz w:val="22"/>
          <w:vertAlign w:val="superscript"/>
          <w:lang w:val="es-ES"/>
        </w:rPr>
        <w:t>,c</w:t>
      </w:r>
    </w:p>
    <w:p w14:paraId="2AA81A7A" w14:textId="77777777" w:rsidR="00F10B6A" w:rsidRPr="00F10B6A" w:rsidRDefault="00F10B6A" w:rsidP="00F10B6A">
      <w:pPr>
        <w:spacing w:beforeLines="50" w:before="120" w:afterLines="50" w:after="120"/>
        <w:rPr>
          <w:rFonts w:ascii="Times New Roman" w:hAnsi="Times New Roman" w:cs="Times New Roman"/>
          <w:sz w:val="22"/>
          <w:lang w:val="es-ES"/>
        </w:rPr>
      </w:pPr>
    </w:p>
    <w:p w14:paraId="0E0C7EE2" w14:textId="77777777" w:rsidR="00F10B6A" w:rsidRPr="00F10B6A" w:rsidRDefault="00F10B6A" w:rsidP="00F10B6A">
      <w:pPr>
        <w:autoSpaceDE w:val="0"/>
        <w:autoSpaceDN w:val="0"/>
        <w:adjustRightInd w:val="0"/>
        <w:spacing w:beforeLines="50" w:before="120" w:afterLines="50" w:after="120" w:line="360" w:lineRule="auto"/>
        <w:ind w:left="359" w:hanging="359"/>
        <w:rPr>
          <w:rFonts w:ascii="Times New Roman" w:hAnsi="Times New Roman" w:cs="Times New Roman"/>
          <w:i/>
          <w:szCs w:val="21"/>
        </w:rPr>
      </w:pPr>
      <w:r w:rsidRPr="00F10B6A">
        <w:rPr>
          <w:rFonts w:ascii="Times New Roman" w:hAnsi="Times New Roman" w:cs="Times New Roman"/>
          <w:i/>
          <w:szCs w:val="21"/>
        </w:rPr>
        <w:t>a</w:t>
      </w:r>
      <w:r w:rsidRPr="00F10B6A">
        <w:rPr>
          <w:rFonts w:ascii="Times New Roman" w:hAnsi="Times New Roman" w:cs="Times New Roman"/>
          <w:i/>
          <w:szCs w:val="21"/>
        </w:rPr>
        <w:tab/>
        <w:t>Key Laboratory of Vertebrate Evolution and Human Origins of Chinese Academy of Sciences, Institute of Vertebrate Paleontology and Paleoanthropology, Chinese Academy of Sciences, Beijing 100044, China</w:t>
      </w:r>
    </w:p>
    <w:p w14:paraId="106C5F4C" w14:textId="77777777" w:rsidR="00F10B6A" w:rsidRPr="00F10B6A" w:rsidRDefault="00F10B6A" w:rsidP="00F10B6A">
      <w:pPr>
        <w:autoSpaceDE w:val="0"/>
        <w:autoSpaceDN w:val="0"/>
        <w:adjustRightInd w:val="0"/>
        <w:spacing w:beforeLines="50" w:before="120" w:afterLines="50" w:after="120" w:line="360" w:lineRule="auto"/>
        <w:ind w:left="359" w:hanging="359"/>
        <w:rPr>
          <w:rFonts w:ascii="Times New Roman" w:hAnsi="Times New Roman" w:cs="Times New Roman"/>
          <w:i/>
          <w:szCs w:val="21"/>
        </w:rPr>
      </w:pPr>
      <w:r w:rsidRPr="00F10B6A">
        <w:rPr>
          <w:rFonts w:ascii="Times New Roman" w:hAnsi="Times New Roman" w:cs="Times New Roman"/>
          <w:i/>
          <w:szCs w:val="21"/>
        </w:rPr>
        <w:t xml:space="preserve">b  </w:t>
      </w:r>
      <w:r w:rsidRPr="00F10B6A">
        <w:rPr>
          <w:rFonts w:ascii="Times New Roman" w:hAnsi="Times New Roman" w:cs="Times New Roman"/>
          <w:i/>
          <w:szCs w:val="21"/>
          <w:lang w:val="es-ES"/>
        </w:rPr>
        <w:t>Centro Nacional de Investigación sobre la Evolución Humana (CENIEH), Paseo de la Sierra de Atapuerca s/n, 09002 Burgos, Spain</w:t>
      </w:r>
    </w:p>
    <w:p w14:paraId="2890AD1E" w14:textId="77777777" w:rsidR="00F10B6A" w:rsidRPr="00F10B6A" w:rsidRDefault="00F10B6A" w:rsidP="00F10B6A">
      <w:pPr>
        <w:autoSpaceDE w:val="0"/>
        <w:autoSpaceDN w:val="0"/>
        <w:adjustRightInd w:val="0"/>
        <w:spacing w:beforeLines="50" w:before="120" w:afterLines="50" w:after="120" w:line="360" w:lineRule="auto"/>
        <w:ind w:left="315" w:hangingChars="150" w:hanging="315"/>
        <w:rPr>
          <w:rFonts w:ascii="Times New Roman" w:hAnsi="Times New Roman" w:cs="Times New Roman"/>
          <w:i/>
          <w:szCs w:val="21"/>
          <w:lang w:val="es-ES"/>
        </w:rPr>
      </w:pPr>
      <w:r w:rsidRPr="00F10B6A">
        <w:rPr>
          <w:rFonts w:ascii="Times New Roman" w:hAnsi="Times New Roman" w:cs="Times New Roman"/>
          <w:i/>
          <w:szCs w:val="21"/>
          <w:lang w:val="es-ES"/>
        </w:rPr>
        <w:t xml:space="preserve">c </w:t>
      </w:r>
      <w:r w:rsidRPr="00F10B6A">
        <w:rPr>
          <w:rFonts w:ascii="Times New Roman" w:hAnsi="Times New Roman" w:cs="Times New Roman"/>
          <w:i/>
          <w:szCs w:val="21"/>
        </w:rPr>
        <w:t>University College London (UCL) Anthropology, 14 Taviton Street, London WC1H 0BW, UK</w:t>
      </w:r>
    </w:p>
    <w:p w14:paraId="72CE0A96" w14:textId="77777777" w:rsidR="00520F3D" w:rsidRPr="00F10B6A" w:rsidRDefault="00520F3D" w:rsidP="00084990">
      <w:pPr>
        <w:jc w:val="center"/>
        <w:rPr>
          <w:rFonts w:ascii="Times New Roman" w:hAnsi="Times New Roman" w:cs="Times New Roman"/>
          <w:sz w:val="32"/>
          <w:szCs w:val="32"/>
          <w:lang w:val="es-ES"/>
        </w:rPr>
      </w:pPr>
    </w:p>
    <w:p w14:paraId="5C1618DA" w14:textId="77777777" w:rsidR="00084990" w:rsidRPr="00D6561E" w:rsidRDefault="00084990" w:rsidP="00084990">
      <w:pPr>
        <w:jc w:val="center"/>
        <w:rPr>
          <w:rFonts w:ascii="Times New Roman" w:hAnsi="Times New Roman" w:cs="Times New Roman"/>
          <w:sz w:val="32"/>
          <w:szCs w:val="32"/>
        </w:rPr>
      </w:pPr>
    </w:p>
    <w:p w14:paraId="56C43A30" w14:textId="77777777" w:rsidR="00981B62" w:rsidRPr="00D6561E" w:rsidRDefault="00CD08D5" w:rsidP="00084990">
      <w:pPr>
        <w:rPr>
          <w:rFonts w:ascii="Times New Roman" w:hAnsi="Times New Roman" w:cs="Times New Roman"/>
          <w:b/>
        </w:rPr>
      </w:pPr>
      <w:r w:rsidRPr="00D6561E">
        <w:rPr>
          <w:rFonts w:ascii="Times New Roman" w:hAnsi="Times New Roman" w:cs="Times New Roman"/>
          <w:b/>
        </w:rPr>
        <w:t xml:space="preserve">SI </w:t>
      </w:r>
      <w:r w:rsidR="00981B62" w:rsidRPr="00D6561E">
        <w:rPr>
          <w:rFonts w:ascii="Times New Roman" w:hAnsi="Times New Roman" w:cs="Times New Roman"/>
          <w:b/>
        </w:rPr>
        <w:t>Text</w:t>
      </w:r>
    </w:p>
    <w:p w14:paraId="40F918DB" w14:textId="77777777" w:rsidR="00981B62" w:rsidRPr="00D6561E" w:rsidRDefault="00981B62" w:rsidP="00084990">
      <w:pPr>
        <w:rPr>
          <w:rFonts w:ascii="Times New Roman" w:hAnsi="Times New Roman" w:cs="Times New Roman"/>
          <w:b/>
          <w:i/>
        </w:rPr>
      </w:pPr>
    </w:p>
    <w:p w14:paraId="2F3B6619" w14:textId="77777777" w:rsidR="00084990" w:rsidRPr="00D6561E" w:rsidRDefault="00084990" w:rsidP="00084990">
      <w:pPr>
        <w:rPr>
          <w:rFonts w:ascii="Times New Roman" w:hAnsi="Times New Roman" w:cs="Times New Roman"/>
          <w:b/>
          <w:i/>
        </w:rPr>
      </w:pPr>
      <w:r w:rsidRPr="00D6561E">
        <w:rPr>
          <w:rFonts w:ascii="Times New Roman" w:hAnsi="Times New Roman" w:cs="Times New Roman"/>
          <w:b/>
          <w:i/>
        </w:rPr>
        <w:t>Description of dental morphologies</w:t>
      </w:r>
    </w:p>
    <w:p w14:paraId="14C88D13" w14:textId="77777777" w:rsidR="00084990" w:rsidRPr="00D6561E" w:rsidRDefault="00084990" w:rsidP="00084990">
      <w:pPr>
        <w:rPr>
          <w:rFonts w:ascii="Times New Roman" w:hAnsi="Times New Roman" w:cs="Times New Roman"/>
        </w:rPr>
      </w:pPr>
    </w:p>
    <w:p w14:paraId="6CD8CA05" w14:textId="77777777"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Left upper central incisor (I</w:t>
      </w:r>
      <w:r w:rsidRPr="00D6561E">
        <w:rPr>
          <w:rFonts w:ascii="Times New Roman" w:hAnsi="Times New Roman" w:cs="Times New Roman"/>
          <w:b/>
          <w:vertAlign w:val="superscript"/>
        </w:rPr>
        <w:t>1</w:t>
      </w:r>
      <w:r w:rsidRPr="00D6561E">
        <w:rPr>
          <w:rFonts w:ascii="Times New Roman" w:hAnsi="Times New Roman" w:cs="Times New Roman"/>
          <w:b/>
        </w:rPr>
        <w:t xml:space="preserve"> PA66)</w:t>
      </w:r>
    </w:p>
    <w:p w14:paraId="53CB23E4" w14:textId="005A2C88"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This tooth has complete crown and root, and the occlusal wear corresponds to grade 3 of Molnar (1971)</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1</w:t>
      </w:r>
      <w:r w:rsidR="007403AD" w:rsidRPr="00D6561E">
        <w:rPr>
          <w:rFonts w:ascii="Times New Roman" w:hAnsi="Times New Roman" w:cs="Times New Roman"/>
        </w:rPr>
        <w:fldChar w:fldCharType="end"/>
      </w:r>
      <w:r w:rsidRPr="00D6561E">
        <w:rPr>
          <w:rFonts w:ascii="Times New Roman" w:hAnsi="Times New Roman" w:cs="Times New Roman"/>
        </w:rPr>
        <w:t xml:space="preserve"> (</w:t>
      </w:r>
      <w:r w:rsidR="009F237B" w:rsidRPr="00D6561E">
        <w:rPr>
          <w:rFonts w:ascii="Times New Roman" w:hAnsi="Times New Roman" w:cs="Times New Roman"/>
        </w:rPr>
        <w:t>SI Figure 1</w:t>
      </w:r>
      <w:r w:rsidRPr="00D6561E">
        <w:rPr>
          <w:rFonts w:ascii="Times New Roman" w:hAnsi="Times New Roman" w:cs="Times New Roman"/>
        </w:rPr>
        <w:t xml:space="preserve">). The labial surface is moderately convex (ASUDAS grade </w:t>
      </w:r>
      <w:r w:rsidR="00847292" w:rsidRPr="00D6561E">
        <w:rPr>
          <w:rFonts w:ascii="Times New Roman" w:hAnsi="Times New Roman" w:cs="Times New Roman" w:hint="eastAsia"/>
        </w:rPr>
        <w:t>3</w:t>
      </w:r>
      <w:r w:rsidRPr="00D6561E">
        <w:rPr>
          <w:rFonts w:ascii="Times New Roman" w:hAnsi="Times New Roman" w:cs="Times New Roman"/>
        </w:rPr>
        <w:t xml:space="preserve">) in mesial-distal direction viewed occlusally. In the lingual side, both mesial and distal marginal ridges are well-developed and define a shoveling of ASUDAS grade 4. The basal eminence is prominently bulged and five finger-like projections of different sizes originate from it (tuberculum dentale grade 4). There is also a lingual central ridge that reaches the incisal edge and is also reflected in the labial surface. The labial surface of the crown is furrowed by seven longitudinal grooves. The cervical line in the buccal aspect is approximately straight. The root is wide and stout, buccolingually compressed. Viewed laterally, the root shrinks abruptly to a small tip from its middle length. </w:t>
      </w:r>
    </w:p>
    <w:p w14:paraId="332CC842" w14:textId="7777777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The shoveling, finger-like lingual projections, and the labial furrows on the enamel surface are also reflected at the EDJ surface (Figure </w:t>
      </w:r>
      <w:r w:rsidR="009F237B" w:rsidRPr="00D6561E">
        <w:rPr>
          <w:rFonts w:ascii="Times New Roman" w:hAnsi="Times New Roman" w:cs="Times New Roman"/>
        </w:rPr>
        <w:t>2</w:t>
      </w:r>
      <w:r w:rsidR="00411339" w:rsidRPr="00D6561E">
        <w:rPr>
          <w:rFonts w:ascii="Times New Roman" w:hAnsi="Times New Roman" w:cs="Times New Roman"/>
        </w:rPr>
        <w:t xml:space="preserve"> and 3</w:t>
      </w:r>
      <w:r w:rsidRPr="00D6561E">
        <w:rPr>
          <w:rFonts w:ascii="Times New Roman" w:hAnsi="Times New Roman" w:cs="Times New Roman"/>
        </w:rPr>
        <w:t xml:space="preserve">). The coronal part of the pulp cavity bifurcates into a mesial and a distal branch place before reaching the incisal end. </w:t>
      </w:r>
    </w:p>
    <w:p w14:paraId="580B4B11" w14:textId="77777777" w:rsidR="00084990" w:rsidRPr="00D6561E" w:rsidRDefault="00084990" w:rsidP="00084990">
      <w:pPr>
        <w:spacing w:beforeLines="50" w:before="120" w:afterLines="50" w:after="120" w:line="360" w:lineRule="auto"/>
        <w:rPr>
          <w:rFonts w:ascii="Times New Roman" w:hAnsi="Times New Roman" w:cs="Times New Roman"/>
          <w:b/>
        </w:rPr>
      </w:pPr>
    </w:p>
    <w:p w14:paraId="444BA2C4" w14:textId="679D4EE4"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 xml:space="preserve">Right upper </w:t>
      </w:r>
      <w:r w:rsidR="00A7644A">
        <w:rPr>
          <w:rFonts w:ascii="Times New Roman" w:hAnsi="Times New Roman" w:cs="Times New Roman"/>
          <w:b/>
        </w:rPr>
        <w:t>third</w:t>
      </w:r>
      <w:r w:rsidRPr="00D6561E">
        <w:rPr>
          <w:rFonts w:ascii="Times New Roman" w:hAnsi="Times New Roman" w:cs="Times New Roman"/>
          <w:b/>
        </w:rPr>
        <w:t xml:space="preserve"> premolar (P</w:t>
      </w:r>
      <w:r w:rsidRPr="00D6561E">
        <w:rPr>
          <w:rFonts w:ascii="Times New Roman" w:hAnsi="Times New Roman" w:cs="Times New Roman"/>
          <w:b/>
          <w:vertAlign w:val="superscript"/>
        </w:rPr>
        <w:t>3</w:t>
      </w:r>
      <w:r w:rsidRPr="00D6561E">
        <w:rPr>
          <w:rFonts w:ascii="Times New Roman" w:hAnsi="Times New Roman" w:cs="Times New Roman"/>
          <w:b/>
        </w:rPr>
        <w:t xml:space="preserve">, PA67) </w:t>
      </w:r>
    </w:p>
    <w:p w14:paraId="24B02002" w14:textId="77777777" w:rsidR="00084990" w:rsidRPr="00D6561E" w:rsidRDefault="00084990" w:rsidP="00084990">
      <w:pPr>
        <w:spacing w:beforeLines="50" w:before="120" w:afterLines="50" w:after="120" w:line="360" w:lineRule="auto"/>
        <w:rPr>
          <w:rFonts w:ascii="Times New Roman" w:hAnsi="Times New Roman" w:cs="Times New Roman"/>
          <w:b/>
        </w:rPr>
      </w:pPr>
    </w:p>
    <w:p w14:paraId="13C8A84C" w14:textId="7777777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This tooth is complete with just a small enamel crack in the lingual cusp (</w:t>
      </w:r>
      <w:r w:rsidR="00FB0ADA" w:rsidRPr="00D6561E">
        <w:rPr>
          <w:rFonts w:ascii="Times New Roman" w:hAnsi="Times New Roman" w:cs="Times New Roman"/>
        </w:rPr>
        <w:t>SI Figure 1</w:t>
      </w:r>
      <w:r w:rsidRPr="00D6561E">
        <w:rPr>
          <w:rFonts w:ascii="Times New Roman" w:hAnsi="Times New Roman" w:cs="Times New Roman"/>
        </w:rPr>
        <w:t xml:space="preserve">). Its occlusal </w:t>
      </w:r>
      <w:r w:rsidRPr="00D6561E">
        <w:rPr>
          <w:rFonts w:ascii="Times New Roman" w:hAnsi="Times New Roman" w:cs="Times New Roman"/>
        </w:rPr>
        <w:lastRenderedPageBreak/>
        <w:t>wear is at grade 3 of Molnar (1971)</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1</w:t>
      </w:r>
      <w:r w:rsidR="007403AD" w:rsidRPr="00D6561E">
        <w:rPr>
          <w:rFonts w:ascii="Times New Roman" w:hAnsi="Times New Roman" w:cs="Times New Roman"/>
        </w:rPr>
        <w:fldChar w:fldCharType="end"/>
      </w:r>
      <w:r w:rsidRPr="00D6561E">
        <w:rPr>
          <w:rFonts w:ascii="Times New Roman" w:hAnsi="Times New Roman" w:cs="Times New Roman"/>
        </w:rPr>
        <w:t xml:space="preserve"> with a small dot of dentine exposure in the buccal cusp. From the occlusal view, the crown contour is oval and asymmetrical. The buccal and lingual cusps are connected by a continuous transverse crest. A secondary groove bifurcates the essential crest of the buccal cusp. On the buccal surface, there is a pronounced central ridge well delimited by a moderate and weak mesial and distal depressions, respectively. The buccal surface presents several short wrinkles. The root is composed of two broad radicals that separate from the second third of the root but are joined by a mesial lamina of dentine/cementum. A longitudinal furrow is present in the distal aspect of the buccal radical. Viewed laterally, the breadth of the root does not reduce until the very apical end. </w:t>
      </w:r>
    </w:p>
    <w:p w14:paraId="13ED2E99" w14:textId="5F7CB743"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All the features described on the enamel surface are found at the EDJ (Figure </w:t>
      </w:r>
      <w:r w:rsidR="00690B22" w:rsidRPr="00D6561E">
        <w:rPr>
          <w:rFonts w:ascii="Times New Roman" w:hAnsi="Times New Roman" w:cs="Times New Roman"/>
        </w:rPr>
        <w:t>2</w:t>
      </w:r>
      <w:r w:rsidRPr="00D6561E">
        <w:rPr>
          <w:rFonts w:ascii="Times New Roman" w:hAnsi="Times New Roman" w:cs="Times New Roman"/>
        </w:rPr>
        <w:t xml:space="preserve">). In addition, the mesial and distal accessory ridges of the lingual cusp can be identified at the dentine. There are a buccal and lingual radicals that separate from at a third of the root length. The canal of the buccal radical is further bifurcated into two branches in its apical third. </w:t>
      </w:r>
    </w:p>
    <w:p w14:paraId="0D2165E6" w14:textId="77777777" w:rsidR="00084990" w:rsidRPr="00D6561E" w:rsidRDefault="00084990" w:rsidP="00084990">
      <w:pPr>
        <w:rPr>
          <w:rFonts w:ascii="Times New Roman" w:hAnsi="Times New Roman" w:cs="Times New Roman"/>
        </w:rPr>
      </w:pPr>
    </w:p>
    <w:p w14:paraId="554ED283" w14:textId="3A6A01F0"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 xml:space="preserve">Right upper </w:t>
      </w:r>
      <w:r w:rsidR="00A7644A">
        <w:rPr>
          <w:rFonts w:ascii="Times New Roman" w:hAnsi="Times New Roman" w:cs="Times New Roman"/>
          <w:b/>
        </w:rPr>
        <w:t>forth</w:t>
      </w:r>
      <w:r w:rsidRPr="00D6561E">
        <w:rPr>
          <w:rFonts w:ascii="Times New Roman" w:hAnsi="Times New Roman" w:cs="Times New Roman"/>
          <w:b/>
        </w:rPr>
        <w:t xml:space="preserve"> premolar (P</w:t>
      </w:r>
      <w:r w:rsidRPr="00D6561E">
        <w:rPr>
          <w:rFonts w:ascii="Times New Roman" w:hAnsi="Times New Roman" w:cs="Times New Roman"/>
          <w:b/>
          <w:vertAlign w:val="superscript"/>
        </w:rPr>
        <w:t>4</w:t>
      </w:r>
      <w:r w:rsidRPr="00D6561E">
        <w:rPr>
          <w:rFonts w:ascii="Times New Roman" w:hAnsi="Times New Roman" w:cs="Times New Roman"/>
          <w:b/>
        </w:rPr>
        <w:t xml:space="preserve">, PA68) </w:t>
      </w:r>
    </w:p>
    <w:p w14:paraId="4BEEE101" w14:textId="77777777" w:rsidR="00084990" w:rsidRPr="00D6561E" w:rsidRDefault="00084990" w:rsidP="00084990">
      <w:pPr>
        <w:spacing w:beforeLines="50" w:before="120" w:afterLines="50" w:after="120" w:line="360" w:lineRule="auto"/>
        <w:rPr>
          <w:rFonts w:ascii="Times New Roman" w:hAnsi="Times New Roman" w:cs="Times New Roman"/>
        </w:rPr>
      </w:pPr>
    </w:p>
    <w:p w14:paraId="263AAF0B" w14:textId="77777777" w:rsidR="00084990" w:rsidRPr="00D6561E" w:rsidRDefault="00084990" w:rsidP="00F257A7">
      <w:pPr>
        <w:pStyle w:val="a8"/>
        <w:spacing w:line="360" w:lineRule="auto"/>
        <w:ind w:firstLineChars="350" w:firstLine="770"/>
        <w:rPr>
          <w:sz w:val="22"/>
          <w:szCs w:val="22"/>
        </w:rPr>
      </w:pPr>
      <w:r w:rsidRPr="00D6561E">
        <w:rPr>
          <w:sz w:val="22"/>
          <w:szCs w:val="22"/>
        </w:rPr>
        <w:t>This tooth is complete with a grade 3 of occlusal wear degree (Molnar, 1971)</w:t>
      </w:r>
      <w:r w:rsidR="007403AD" w:rsidRPr="00D6561E">
        <w:rPr>
          <w:sz w:val="22"/>
          <w:szCs w:val="22"/>
        </w:rPr>
        <w:fldChar w:fldCharType="begin"/>
      </w:r>
      <w:r w:rsidR="007403AD" w:rsidRPr="00D6561E">
        <w:rPr>
          <w:sz w:val="22"/>
          <w:szCs w:val="22"/>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sz w:val="22"/>
          <w:szCs w:val="22"/>
        </w:rPr>
        <w:fldChar w:fldCharType="separate"/>
      </w:r>
      <w:r w:rsidR="007403AD" w:rsidRPr="00D6561E">
        <w:rPr>
          <w:noProof/>
          <w:sz w:val="22"/>
          <w:szCs w:val="22"/>
          <w:vertAlign w:val="superscript"/>
        </w:rPr>
        <w:t>1</w:t>
      </w:r>
      <w:r w:rsidR="007403AD" w:rsidRPr="00D6561E">
        <w:rPr>
          <w:sz w:val="22"/>
          <w:szCs w:val="22"/>
        </w:rPr>
        <w:fldChar w:fldCharType="end"/>
      </w:r>
      <w:r w:rsidRPr="00D6561E">
        <w:rPr>
          <w:sz w:val="22"/>
          <w:szCs w:val="22"/>
        </w:rPr>
        <w:t xml:space="preserve"> (</w:t>
      </w:r>
      <w:r w:rsidR="00690B22" w:rsidRPr="00D6561E">
        <w:rPr>
          <w:sz w:val="22"/>
          <w:szCs w:val="22"/>
        </w:rPr>
        <w:t>SI Figure 1</w:t>
      </w:r>
      <w:r w:rsidRPr="00D6561E">
        <w:rPr>
          <w:sz w:val="22"/>
          <w:szCs w:val="22"/>
        </w:rPr>
        <w:t xml:space="preserve">). The crown contour is ellipse-like and slightly asymmetrical, and the widths of the buccal and lingual cusps are roughly equal. The essential crest of the buccal cusp is bifurcated, with the mesial branch deflects and connects with the mesial marginal ridge whereas the distal branch connects with the lingual cusp and conforms a middle continuous transverse crest. Mesial and distal accessory ridges for both buccal and lingual cusps can be identified. On the buccal surface, the central ridge is delimited by weak mesial and distal vertical grooves. The root is wide and composed of two radicals that coalesce along most of its length except for a strongly bifurcated tip. The buccal and lingual root radicals are marked by wide longitudinal grooves on both mesial and distal sides. From the lateral view, the root width does not decrease until its apical third. </w:t>
      </w:r>
    </w:p>
    <w:p w14:paraId="3459FE02" w14:textId="482E885B"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All the features described at the enamel surface can be identified at the EDJ, and the several crests and wrinkles provide a complex EDJ surface (Figure </w:t>
      </w:r>
      <w:r w:rsidR="00847292" w:rsidRPr="00D6561E">
        <w:rPr>
          <w:rFonts w:ascii="Times New Roman" w:hAnsi="Times New Roman" w:cs="Times New Roman" w:hint="eastAsia"/>
        </w:rPr>
        <w:t>2</w:t>
      </w:r>
      <w:r w:rsidRPr="00D6561E">
        <w:rPr>
          <w:rFonts w:ascii="Times New Roman" w:hAnsi="Times New Roman" w:cs="Times New Roman"/>
        </w:rPr>
        <w:t>). Although the root canal is single, the pulp cavity is large and wide and the tooth can be classified as hypertaurodont</w:t>
      </w:r>
      <w:r w:rsidR="001C11D2" w:rsidRPr="00D6561E">
        <w:rPr>
          <w:rFonts w:ascii="Times New Roman" w:hAnsi="Times New Roman" w:cs="Times New Roman" w:hint="eastAsia"/>
        </w:rPr>
        <w:t xml:space="preserve"> (Figure 4)</w:t>
      </w:r>
      <w:r w:rsidRPr="00D6561E">
        <w:rPr>
          <w:rFonts w:ascii="Times New Roman" w:hAnsi="Times New Roman" w:cs="Times New Roman"/>
        </w:rPr>
        <w:t xml:space="preserve">. </w:t>
      </w:r>
    </w:p>
    <w:p w14:paraId="7B72515D" w14:textId="77777777" w:rsidR="00084990" w:rsidRPr="00A7644A" w:rsidRDefault="00084990" w:rsidP="00084990">
      <w:pPr>
        <w:spacing w:beforeLines="50" w:before="120" w:afterLines="50" w:after="120" w:line="360" w:lineRule="auto"/>
        <w:rPr>
          <w:rFonts w:ascii="Times New Roman" w:hAnsi="Times New Roman" w:cs="Times New Roman"/>
        </w:rPr>
      </w:pPr>
    </w:p>
    <w:p w14:paraId="6BA8574A" w14:textId="63A7663E"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 xml:space="preserve">Right lower </w:t>
      </w:r>
      <w:r w:rsidR="00D31B06">
        <w:rPr>
          <w:rFonts w:ascii="Times New Roman" w:hAnsi="Times New Roman" w:cs="Times New Roman"/>
          <w:b/>
        </w:rPr>
        <w:t>third</w:t>
      </w:r>
      <w:r w:rsidRPr="00D6561E">
        <w:rPr>
          <w:rFonts w:ascii="Times New Roman" w:hAnsi="Times New Roman" w:cs="Times New Roman"/>
          <w:b/>
        </w:rPr>
        <w:t xml:space="preserve"> premolar (P</w:t>
      </w:r>
      <w:r w:rsidRPr="00D6561E">
        <w:rPr>
          <w:rFonts w:ascii="Times New Roman" w:hAnsi="Times New Roman" w:cs="Times New Roman"/>
          <w:b/>
          <w:vertAlign w:val="subscript"/>
        </w:rPr>
        <w:t>3</w:t>
      </w:r>
      <w:r w:rsidRPr="00D6561E">
        <w:rPr>
          <w:rFonts w:ascii="Times New Roman" w:hAnsi="Times New Roman" w:cs="Times New Roman"/>
          <w:b/>
        </w:rPr>
        <w:t xml:space="preserve">, PA110) </w:t>
      </w:r>
    </w:p>
    <w:p w14:paraId="3429B17D" w14:textId="03C77104"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This tooth has a complet</w:t>
      </w:r>
      <w:r w:rsidR="0026090F">
        <w:rPr>
          <w:rFonts w:ascii="Times New Roman" w:hAnsi="Times New Roman" w:cs="Times New Roman"/>
        </w:rPr>
        <w:t>e crown, but the apical fo</w:t>
      </w:r>
      <w:r w:rsidRPr="00D6561E">
        <w:rPr>
          <w:rFonts w:ascii="Times New Roman" w:hAnsi="Times New Roman" w:cs="Times New Roman"/>
        </w:rPr>
        <w:t>rth and a large mesiobuccal aspect of the root are missing (</w:t>
      </w:r>
      <w:r w:rsidR="00ED6B1D" w:rsidRPr="00D6561E">
        <w:rPr>
          <w:rFonts w:ascii="Times New Roman" w:hAnsi="Times New Roman" w:cs="Times New Roman"/>
        </w:rPr>
        <w:t>SI Figure 5</w:t>
      </w:r>
      <w:r w:rsidRPr="00D6561E">
        <w:rPr>
          <w:rFonts w:ascii="Times New Roman" w:hAnsi="Times New Roman" w:cs="Times New Roman"/>
        </w:rPr>
        <w:t>). The occlusal wear corresponds to grade 3 of Molnar (1971)</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1</w:t>
      </w:r>
      <w:r w:rsidR="007403AD" w:rsidRPr="00D6561E">
        <w:rPr>
          <w:rFonts w:ascii="Times New Roman" w:hAnsi="Times New Roman" w:cs="Times New Roman"/>
        </w:rPr>
        <w:fldChar w:fldCharType="end"/>
      </w:r>
      <w:r w:rsidRPr="00D6561E">
        <w:rPr>
          <w:rFonts w:ascii="Times New Roman" w:hAnsi="Times New Roman" w:cs="Times New Roman"/>
        </w:rPr>
        <w:t xml:space="preserve">. The crown contour is </w:t>
      </w:r>
      <w:r w:rsidRPr="00D6561E">
        <w:rPr>
          <w:rFonts w:ascii="Times New Roman" w:hAnsi="Times New Roman" w:cs="Times New Roman"/>
        </w:rPr>
        <w:lastRenderedPageBreak/>
        <w:t xml:space="preserve">asymmetrical with a slightly protruding distolingual corner. The mesiolingual cusp (the metaconid) is weakly developed and the apex of the lingual cusp was worn. There are two continuous transverse crests and, mesially bounded by a linear-like and open anterior fovea and distally, by a pit-like fovea. On the buccal surface, both mesial and distal vertical grooves are moderately developed. Although incomplete, the root can be reasonably estimated to be single with weakly-developed mesial and distal longitudinal grooves (ASUDAS Tomes’ root grade 0). </w:t>
      </w:r>
    </w:p>
    <w:p w14:paraId="3E8AC8C6" w14:textId="2A906956"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At the EDJ surface, the apex of lingual</w:t>
      </w:r>
      <w:r w:rsidR="00E8212B">
        <w:rPr>
          <w:rFonts w:ascii="Times New Roman" w:hAnsi="Times New Roman" w:cs="Times New Roman"/>
        </w:rPr>
        <w:t xml:space="preserve"> cusp</w:t>
      </w:r>
      <w:r w:rsidRPr="00D6561E">
        <w:rPr>
          <w:rFonts w:ascii="Times New Roman" w:hAnsi="Times New Roman" w:cs="Times New Roman"/>
        </w:rPr>
        <w:t xml:space="preserve"> can be seen (Figure </w:t>
      </w:r>
      <w:r w:rsidR="00223180" w:rsidRPr="00D6561E">
        <w:rPr>
          <w:rFonts w:ascii="Times New Roman" w:hAnsi="Times New Roman" w:cs="Times New Roman"/>
        </w:rPr>
        <w:t>2</w:t>
      </w:r>
      <w:r w:rsidRPr="00D6561E">
        <w:rPr>
          <w:rFonts w:ascii="Times New Roman" w:hAnsi="Times New Roman" w:cs="Times New Roman"/>
        </w:rPr>
        <w:t xml:space="preserve">). The transverse crest is divided into two sharp ridges by a deep groove. On the buccal surface, the mesial vertical groove is more pronounced than the distal one, and they delimit mesial and distal buccal marginal ridges. The root canal is single, confirm the Tomes’ root structure of ASUDAS grade 0. </w:t>
      </w:r>
    </w:p>
    <w:p w14:paraId="6D452EE4" w14:textId="77777777" w:rsidR="00084990" w:rsidRPr="00D6561E" w:rsidRDefault="00084990" w:rsidP="00084990">
      <w:pPr>
        <w:spacing w:beforeLines="50" w:before="120" w:afterLines="50" w:after="120" w:line="360" w:lineRule="auto"/>
        <w:rPr>
          <w:rFonts w:ascii="Times New Roman" w:hAnsi="Times New Roman" w:cs="Times New Roman"/>
        </w:rPr>
      </w:pPr>
    </w:p>
    <w:p w14:paraId="1224CE4D" w14:textId="77777777"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Left lower first molar (M</w:t>
      </w:r>
      <w:r w:rsidRPr="00D6561E">
        <w:rPr>
          <w:rFonts w:ascii="Times New Roman" w:hAnsi="Times New Roman" w:cs="Times New Roman"/>
          <w:b/>
          <w:vertAlign w:val="subscript"/>
        </w:rPr>
        <w:t>1</w:t>
      </w:r>
      <w:r w:rsidRPr="00D6561E">
        <w:rPr>
          <w:rFonts w:ascii="Times New Roman" w:hAnsi="Times New Roman" w:cs="Times New Roman"/>
          <w:b/>
        </w:rPr>
        <w:t>, PA69)</w:t>
      </w:r>
    </w:p>
    <w:p w14:paraId="290B21FC" w14:textId="77777777" w:rsidR="00084990" w:rsidRPr="00D6561E" w:rsidRDefault="00084990" w:rsidP="00084990">
      <w:pPr>
        <w:spacing w:beforeLines="50" w:before="120" w:afterLines="50" w:after="120" w:line="360" w:lineRule="auto"/>
        <w:rPr>
          <w:rFonts w:ascii="Times New Roman" w:hAnsi="Times New Roman" w:cs="Times New Roman"/>
          <w:b/>
        </w:rPr>
      </w:pPr>
    </w:p>
    <w:p w14:paraId="2B239B5D" w14:textId="7777777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This tooth is complete except for a fragment of enamel and dentine in the lingual aspect (</w:t>
      </w:r>
      <w:r w:rsidR="00223180" w:rsidRPr="00D6561E">
        <w:rPr>
          <w:rFonts w:ascii="Times New Roman" w:hAnsi="Times New Roman" w:cs="Times New Roman"/>
        </w:rPr>
        <w:t>SI Figure 5</w:t>
      </w:r>
      <w:r w:rsidRPr="00D6561E">
        <w:rPr>
          <w:rFonts w:ascii="Times New Roman" w:hAnsi="Times New Roman" w:cs="Times New Roman"/>
        </w:rPr>
        <w:t>). The crown and the root present several cracks. The wear degree corresponds to grade 3 of Molnar (1971)</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1</w:t>
      </w:r>
      <w:r w:rsidR="007403AD" w:rsidRPr="00D6561E">
        <w:rPr>
          <w:rFonts w:ascii="Times New Roman" w:hAnsi="Times New Roman" w:cs="Times New Roman"/>
        </w:rPr>
        <w:fldChar w:fldCharType="end"/>
      </w:r>
      <w:r w:rsidRPr="00D6561E">
        <w:rPr>
          <w:rFonts w:ascii="Times New Roman" w:hAnsi="Times New Roman" w:cs="Times New Roman"/>
        </w:rPr>
        <w:t xml:space="preserve">. </w:t>
      </w:r>
    </w:p>
    <w:p w14:paraId="100BF7F5" w14:textId="7777777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With the estimation of the missing part, the crown of PA69 is approximately rectangular, with the trigonid and talonid showing a similar width. The five main cusps are present and arranged in a “Y” pattern. The hypoconulid is large (grade 4 of ASUDAS). No middle or distal trigonid crests are expressed. A grade 2 (ASUDAS) of defecting wrinkle can be scored on the metaconid. Due to the occlusal wear and breakage, the absence or presence of a C6</w:t>
      </w:r>
      <w:r w:rsidRPr="00D6561E">
        <w:rPr>
          <w:rStyle w:val="a7"/>
          <w:rFonts w:ascii="Times New Roman" w:hAnsi="Times New Roman" w:cs="Times New Roman"/>
        </w:rPr>
        <w:t xml:space="preserve"> </w:t>
      </w:r>
      <w:r w:rsidRPr="00D6561E">
        <w:rPr>
          <w:rFonts w:ascii="Times New Roman" w:hAnsi="Times New Roman" w:cs="Times New Roman"/>
        </w:rPr>
        <w:t>and C7 cannot be confirmed. Root is composed by a mesial and a distal radical well bifurcated from the second third and that run parallel towards the tip. Longitudinal depression run at the mesial and distal surface and a bifid tip can be seen at the end of the mesial root. From a lateral view, the width of the roots does not decrease clearly until the very apical end. On the buccal surface, the protostylid is represented by a shallow and short groove (ASUDAS grade 3 or 4). Another moderately-developed groove is present mesial to the protostylid.</w:t>
      </w:r>
    </w:p>
    <w:p w14:paraId="36343C2F" w14:textId="7777777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The EDJ is remarkably crenulated, with several grooves and ridges which bifurcate and intersect with each other and conform a dendrite-like pattern (Figure </w:t>
      </w:r>
      <w:r w:rsidR="00B10605" w:rsidRPr="00D6561E">
        <w:rPr>
          <w:rFonts w:ascii="Times New Roman" w:hAnsi="Times New Roman" w:cs="Times New Roman"/>
        </w:rPr>
        <w:t>2</w:t>
      </w:r>
      <w:r w:rsidRPr="00D6561E">
        <w:rPr>
          <w:rFonts w:ascii="Times New Roman" w:hAnsi="Times New Roman" w:cs="Times New Roman"/>
        </w:rPr>
        <w:t>). The C6 is not present and a large and linear distal fovea can be found. On the buccal surface, a triangle-like dentine elevation without free apex corresponds with the protostylid. Mesial to the protostylid there is a moderately-developed groove, that can be also identified at the enamel and that define a protoconid shelf</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&lt;EndNote&gt;&lt;Cite&gt;&lt;Author&gt;Hlusko&lt;/Author&gt;&lt;Year&gt;2004&lt;/Year&gt;&lt;RecNum&gt;203&lt;/RecNum&gt;&lt;DisplayText&gt;&lt;style face="superscript"&gt;2&lt;/style&gt;&lt;/DisplayText&gt;&lt;record&gt;&lt;rec-number&gt;203&lt;/rec-number&gt;&lt;foreign-keys&gt;&lt;key app="EN" db-id="s2dtzw9foetsase25zspaptzad0aeadfr5ds" timestamp="1397633440"&gt;203&lt;/key&gt;&lt;/foreign-keys&gt;&lt;ref-type name="Journal Article"&gt;17&lt;/ref-type&gt;&lt;contributors&gt;&lt;authors&gt;&lt;author&gt;Hlusko, Leslea J.&lt;/author&gt;&lt;/authors&gt;&lt;/contributors&gt;&lt;titles&gt;&lt;title&gt;Protostylid variation in Australopithecus&lt;/title&gt;&lt;secondary-title&gt;Journal of Human Evolution&lt;/secondary-title&gt;&lt;/titles&gt;&lt;periodical&gt;&lt;full-title&gt;Journal of Human Evolution&lt;/full-title&gt;&lt;/periodical&gt;&lt;pages&gt;579-594&lt;/pages&gt;&lt;volume&gt;46&lt;/volume&gt;&lt;number&gt;5&lt;/number&gt;&lt;keywords&gt;&lt;keyword&gt;Australopithecus anamensis&lt;/keyword&gt;&lt;keyword&gt;Australopithecus afarensis&lt;/keyword&gt;&lt;keyword&gt;Australopithecus africanus&lt;/keyword&gt;&lt;keyword&gt;Australopithecus robustus&lt;/keyword&gt;&lt;keyword&gt;Australopithecus boisei&lt;/keyword&gt;&lt;keyword&gt;Australopithecus aethiopicus&lt;/keyword&gt;&lt;keyword&gt;Cingulum&lt;/keyword&gt;&lt;keyword&gt;Dental variation&lt;/keyword&gt;&lt;keyword&gt;Dental evolution&lt;/keyword&gt;&lt;keyword&gt;Paleontology&lt;/keyword&gt;&lt;/keywords&gt;&lt;dates&gt;&lt;year&gt;2004&lt;/year&gt;&lt;pub-dates&gt;&lt;date&gt;5//&lt;/date&gt;&lt;/pub-dates&gt;&lt;/dates&gt;&lt;isbn&gt;0047-2484&lt;/isbn&gt;&lt;urls&gt;&lt;related-urls&gt;&lt;url&gt;http://www.sciencedirect.com/science/article/pii/S0047248404000417&lt;/url&gt;&lt;/related-urls&gt;&lt;/urls&gt;&lt;electronic-resource-num&gt;http://dx.doi.org/10.1016/j.jhevol.2004.03.003&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2</w:t>
      </w:r>
      <w:r w:rsidR="007403AD" w:rsidRPr="00D6561E">
        <w:rPr>
          <w:rFonts w:ascii="Times New Roman" w:hAnsi="Times New Roman" w:cs="Times New Roman"/>
        </w:rPr>
        <w:fldChar w:fldCharType="end"/>
      </w:r>
      <w:r w:rsidRPr="00D6561E">
        <w:rPr>
          <w:rFonts w:ascii="Times New Roman" w:hAnsi="Times New Roman" w:cs="Times New Roman"/>
        </w:rPr>
        <w:t xml:space="preserve">. The root is composed of three canals. The mesial and distal root canals have a high bifurcation and the mesial one further bifurcates into a buccal and a lingual one from the apical third. </w:t>
      </w:r>
    </w:p>
    <w:p w14:paraId="0CF5AA2C" w14:textId="77777777" w:rsidR="00084990" w:rsidRPr="00D6561E" w:rsidRDefault="00084990" w:rsidP="00084990">
      <w:pPr>
        <w:spacing w:beforeLines="50" w:before="120" w:afterLines="50" w:after="120" w:line="360" w:lineRule="auto"/>
        <w:rPr>
          <w:rFonts w:ascii="Times New Roman" w:hAnsi="Times New Roman" w:cs="Times New Roman"/>
          <w:b/>
        </w:rPr>
      </w:pPr>
    </w:p>
    <w:p w14:paraId="478E1E52" w14:textId="77777777"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lastRenderedPageBreak/>
        <w:t>Left lower second molar (M</w:t>
      </w:r>
      <w:r w:rsidRPr="00D6561E">
        <w:rPr>
          <w:rFonts w:ascii="Times New Roman" w:hAnsi="Times New Roman" w:cs="Times New Roman"/>
          <w:b/>
          <w:vertAlign w:val="subscript"/>
        </w:rPr>
        <w:t>2</w:t>
      </w:r>
      <w:r w:rsidRPr="00D6561E">
        <w:rPr>
          <w:rFonts w:ascii="Times New Roman" w:hAnsi="Times New Roman" w:cs="Times New Roman"/>
          <w:b/>
        </w:rPr>
        <w:t xml:space="preserve">, PA70) </w:t>
      </w:r>
    </w:p>
    <w:p w14:paraId="322DFC71" w14:textId="77777777" w:rsidR="00084990" w:rsidRPr="00D6561E" w:rsidRDefault="00084990" w:rsidP="00084990">
      <w:pPr>
        <w:spacing w:beforeLines="50" w:before="120" w:afterLines="50" w:after="120" w:line="360" w:lineRule="auto"/>
        <w:rPr>
          <w:rFonts w:ascii="Times New Roman" w:hAnsi="Times New Roman" w:cs="Times New Roman"/>
          <w:b/>
        </w:rPr>
      </w:pPr>
    </w:p>
    <w:p w14:paraId="293A4DEC" w14:textId="785DBFB1"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This tooth has complete crown and root (</w:t>
      </w:r>
      <w:r w:rsidR="00B10605" w:rsidRPr="00D6561E">
        <w:rPr>
          <w:rFonts w:ascii="Times New Roman" w:hAnsi="Times New Roman" w:cs="Times New Roman"/>
        </w:rPr>
        <w:t>SI Figure 5</w:t>
      </w:r>
      <w:r w:rsidRPr="00D6561E">
        <w:rPr>
          <w:rFonts w:ascii="Times New Roman" w:hAnsi="Times New Roman" w:cs="Times New Roman"/>
        </w:rPr>
        <w:t>), the occlusal wear corresponds to grade 2 of Molnar scoring system (1971)</w:t>
      </w:r>
      <w:r w:rsidR="007403AD" w:rsidRPr="00D6561E">
        <w:rPr>
          <w:rFonts w:ascii="Times New Roman" w:hAnsi="Times New Roman" w:cs="Times New Roman"/>
        </w:rPr>
        <w:fldChar w:fldCharType="begin"/>
      </w:r>
      <w:r w:rsidR="007403AD" w:rsidRPr="00D6561E">
        <w:rPr>
          <w:rFonts w:ascii="Times New Roman" w:hAnsi="Times New Roman" w:cs="Times New Roman"/>
        </w:rPr>
        <w:instrText xml:space="preserve"> ADDIN EN.CITE &lt;EndNote&gt;&lt;Cite&gt;&lt;Author&gt;Molnar&lt;/Author&gt;&lt;Year&gt;1971&lt;/Year&gt;&lt;RecNum&gt;440&lt;/RecNum&gt;&lt;DisplayText&gt;&lt;style face="superscript"&gt;1&lt;/style&gt;&lt;/DisplayText&gt;&lt;record&gt;&lt;rec-number&gt;440&lt;/rec-number&gt;&lt;foreign-keys&gt;&lt;key app="EN" db-id="s2dtzw9foetsase25zspaptzad0aeadfr5ds" timestamp="1398151334"&gt;440&lt;/key&gt;&lt;/foreign-keys&gt;&lt;ref-type name="Journal Article"&gt;17&lt;/ref-type&gt;&lt;contributors&gt;&lt;authors&gt;&lt;author&gt;Molnar, Stephen&lt;/author&gt;&lt;/authors&gt;&lt;/contributors&gt;&lt;titles&gt;&lt;title&gt;Human tooth wear, tooth function and cultural variability&lt;/title&gt;&lt;secondary-title&gt;American Journal of Physical Anthropology&lt;/secondary-title&gt;&lt;/titles&gt;&lt;periodical&gt;&lt;full-title&gt;American Journal of Physical Anthropology&lt;/full-title&gt;&lt;/periodical&gt;&lt;pages&gt;175-189&lt;/pages&gt;&lt;volume&gt;34&lt;/volume&gt;&lt;number&gt;2&lt;/number&gt;&lt;dates&gt;&lt;year&gt;1971&lt;/year&gt;&lt;/dates&gt;&lt;publisher&gt;Wiley Subscription Services, Inc., A Wiley Company&lt;/publisher&gt;&lt;isbn&gt;1096-8644&lt;/isbn&gt;&lt;urls&gt;&lt;related-urls&gt;&lt;url&gt;http://dx.doi.org/10.1002/ajpa.1330340204&lt;/url&gt;&lt;/related-urls&gt;&lt;/urls&gt;&lt;electronic-resource-num&gt;10.1002/ajpa.1330340204&lt;/electronic-resource-num&gt;&lt;/record&gt;&lt;/Cite&gt;&lt;/EndNote&gt;</w:instrText>
      </w:r>
      <w:r w:rsidR="007403AD" w:rsidRPr="00D6561E">
        <w:rPr>
          <w:rFonts w:ascii="Times New Roman" w:hAnsi="Times New Roman" w:cs="Times New Roman"/>
        </w:rPr>
        <w:fldChar w:fldCharType="separate"/>
      </w:r>
      <w:r w:rsidR="007403AD" w:rsidRPr="00D6561E">
        <w:rPr>
          <w:rFonts w:ascii="Times New Roman" w:hAnsi="Times New Roman" w:cs="Times New Roman"/>
          <w:noProof/>
          <w:vertAlign w:val="superscript"/>
        </w:rPr>
        <w:t>1</w:t>
      </w:r>
      <w:r w:rsidR="007403AD" w:rsidRPr="00D6561E">
        <w:rPr>
          <w:rFonts w:ascii="Times New Roman" w:hAnsi="Times New Roman" w:cs="Times New Roman"/>
        </w:rPr>
        <w:fldChar w:fldCharType="end"/>
      </w:r>
      <w:r w:rsidRPr="00D6561E">
        <w:rPr>
          <w:rFonts w:ascii="Times New Roman" w:hAnsi="Times New Roman" w:cs="Times New Roman"/>
        </w:rPr>
        <w:t xml:space="preserve">. The crown contour is approximately oval. The hypoconulid is well developed (grade 4 of ASUDAS) and buccally displaced. The C6 is delineated by two secondary grooves in the distal end of the crown and is much smaller than the hypoconulid (grade 1 of ASUDAS). No C7 is identified. The five main cusps are arranged in a “Y” shape. The essential crests of both protoconid and metaconid are connected with the mesial marginal ridge with continuous mesial trigonid crest. The occlusal surface is complicated by developments of secondary grooves and ridges. On the buccal surface, the protostylid is represented by a shallow and short groove (ASUDAS grade 3 or 4). Another moderately-developed groove is present mesial to the protostylid. The root consists of two radicals that coalesce along the whole length and that do not narrow until the tip. </w:t>
      </w:r>
    </w:p>
    <w:p w14:paraId="3CCC2C87" w14:textId="44FC26C9"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The cusp and groove patterns on the enamel surface matched those at the EDJ (Figure </w:t>
      </w:r>
      <w:r w:rsidR="00411339" w:rsidRPr="00D6561E">
        <w:rPr>
          <w:rFonts w:ascii="Times New Roman" w:hAnsi="Times New Roman" w:cs="Times New Roman"/>
        </w:rPr>
        <w:t>2</w:t>
      </w:r>
      <w:r w:rsidRPr="00D6561E">
        <w:rPr>
          <w:rFonts w:ascii="Times New Roman" w:hAnsi="Times New Roman" w:cs="Times New Roman"/>
        </w:rPr>
        <w:t xml:space="preserve">). The presence of multiple grooves and ridges that intersect with each other compose a remarkably complex dendrite-like EDJ surface. The protostylid is more developed at EDJ, and represented by a moderate dentine crenulation. Mesial to the protostylid there is a protoconid shelf (see </w:t>
      </w:r>
      <w:r w:rsidR="00CA5BB6">
        <w:rPr>
          <w:rFonts w:ascii="Times New Roman" w:hAnsi="Times New Roman" w:cs="Times New Roman"/>
        </w:rPr>
        <w:t>reference</w:t>
      </w:r>
      <w:r w:rsidR="005E5C9C" w:rsidRPr="00D6561E">
        <w:rPr>
          <w:rFonts w:ascii="Times New Roman" w:hAnsi="Times New Roman" w:cs="Times New Roman" w:hint="eastAsia"/>
          <w:vertAlign w:val="superscript"/>
        </w:rPr>
        <w:t>2</w:t>
      </w:r>
      <w:r w:rsidRPr="00D6561E">
        <w:rPr>
          <w:rFonts w:ascii="Times New Roman" w:hAnsi="Times New Roman" w:cs="Times New Roman"/>
        </w:rPr>
        <w:t xml:space="preserve">). The occlusal surface of the pulp cavity is generally flat except for the two elevated mesial dentine horns. The imprint of secondary grooves and ridges typical of both the enamel and dentine surfaces is reflected at the occlusal surface of the pulp cavity (Figure </w:t>
      </w:r>
      <w:r w:rsidR="00411339" w:rsidRPr="00D6561E">
        <w:rPr>
          <w:rFonts w:ascii="Times New Roman" w:hAnsi="Times New Roman" w:cs="Times New Roman"/>
        </w:rPr>
        <w:t>4</w:t>
      </w:r>
      <w:r w:rsidRPr="00D6561E">
        <w:rPr>
          <w:rFonts w:ascii="Times New Roman" w:hAnsi="Times New Roman" w:cs="Times New Roman"/>
        </w:rPr>
        <w:t xml:space="preserve">). There is a large pulp cavity that does not bifurcate until the second third so the tooth can be classified as mesotaurodont. </w:t>
      </w:r>
    </w:p>
    <w:p w14:paraId="7FD5100E" w14:textId="77777777" w:rsidR="00084990" w:rsidRPr="00D6561E" w:rsidRDefault="00084990" w:rsidP="00084990">
      <w:pPr>
        <w:spacing w:beforeLines="50" w:before="120" w:afterLines="50" w:after="120" w:line="360" w:lineRule="auto"/>
        <w:rPr>
          <w:rFonts w:ascii="Times New Roman" w:hAnsi="Times New Roman" w:cs="Times New Roman"/>
          <w:b/>
        </w:rPr>
      </w:pPr>
    </w:p>
    <w:p w14:paraId="2BD5E133" w14:textId="77777777" w:rsidR="00084990" w:rsidRPr="00D6561E" w:rsidRDefault="00084990" w:rsidP="00084990">
      <w:pPr>
        <w:spacing w:beforeLines="50" w:before="120" w:afterLines="50" w:after="120" w:line="360" w:lineRule="auto"/>
        <w:rPr>
          <w:rFonts w:ascii="Times New Roman" w:hAnsi="Times New Roman" w:cs="Times New Roman"/>
          <w:b/>
          <w:i/>
        </w:rPr>
      </w:pPr>
      <w:r w:rsidRPr="00D6561E">
        <w:rPr>
          <w:rFonts w:ascii="Times New Roman" w:hAnsi="Times New Roman" w:cs="Times New Roman"/>
          <w:b/>
          <w:i/>
        </w:rPr>
        <w:t>Comparative dental morphology</w:t>
      </w:r>
    </w:p>
    <w:p w14:paraId="472D1B99" w14:textId="77777777"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Upper central incisor (I</w:t>
      </w:r>
      <w:r w:rsidRPr="00D6561E">
        <w:rPr>
          <w:rFonts w:ascii="Times New Roman" w:hAnsi="Times New Roman" w:cs="Times New Roman"/>
          <w:b/>
          <w:vertAlign w:val="superscript"/>
        </w:rPr>
        <w:t>1</w:t>
      </w:r>
      <w:r w:rsidRPr="00D6561E">
        <w:rPr>
          <w:rFonts w:ascii="Times New Roman" w:hAnsi="Times New Roman" w:cs="Times New Roman"/>
          <w:b/>
        </w:rPr>
        <w:t>)</w:t>
      </w:r>
    </w:p>
    <w:p w14:paraId="28888DA8" w14:textId="599FF733"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Although variable in recent modern human</w:t>
      </w:r>
      <w:r w:rsidR="00525BC0" w:rsidRPr="00D6561E">
        <w:rPr>
          <w:rFonts w:ascii="Times New Roman" w:hAnsi="Times New Roman" w:cs="Times New Roman"/>
          <w:vertAlign w:val="superscript"/>
        </w:rPr>
        <w:fldChar w:fldCharType="begin"/>
      </w:r>
      <w:r w:rsidR="00525BC0" w:rsidRPr="00D6561E">
        <w:rPr>
          <w:rFonts w:ascii="Times New Roman" w:hAnsi="Times New Roman" w:cs="Times New Roman"/>
          <w:vertAlign w:val="superscript"/>
        </w:rPr>
        <w:instrText xml:space="preserve"> ADDIN EN.CITE &lt;EndNote&gt;&lt;Cite&gt;&lt;Author&gt;Scott&lt;/Author&gt;&lt;Year&gt;1997&lt;/Year&gt;&lt;RecNum&gt;276&lt;/RecNum&gt;&lt;DisplayText&gt;&lt;style face="superscript"&gt;3&lt;/style&gt;&lt;/DisplayText&gt;&lt;record&gt;&lt;rec-number&gt;276&lt;/rec-number&gt;&lt;foreign-keys&gt;&lt;key app="EN" db-id="s2dtzw9foetsase25zspaptzad0aeadfr5ds" timestamp="1398128201"&gt;276&lt;/key&gt;&lt;/foreign-keys&gt;&lt;ref-type name="Book"&gt;6&lt;/ref-type&gt;&lt;contributors&gt;&lt;authors&gt;&lt;author&gt;Scott, G Richard&lt;/author&gt;&lt;author&gt;Turner, Christy G&lt;/author&gt;&lt;/authors&gt;&lt;/contributors&gt;&lt;titles&gt;&lt;title&gt;The anthropology of modern human teeth: dental morphology and its variation in recent human populations&lt;/title&gt;&lt;/titles&gt;&lt;volume&gt;20&lt;/volume&gt;&lt;dates&gt;&lt;year&gt;1997&lt;/year&gt;&lt;/dates&gt;&lt;pub-location&gt;Cambridge&lt;/pub-location&gt;&lt;publisher&gt;Cambridge University Press&lt;/publisher&gt;&lt;isbn&gt;0521784530&lt;/isbn&gt;&lt;urls&gt;&lt;/urls&gt;&lt;/record&gt;&lt;/Cite&gt;&lt;/EndNote&gt;</w:instrText>
      </w:r>
      <w:r w:rsidR="00525BC0" w:rsidRPr="00D6561E">
        <w:rPr>
          <w:rFonts w:ascii="Times New Roman" w:hAnsi="Times New Roman" w:cs="Times New Roman"/>
          <w:vertAlign w:val="superscript"/>
        </w:rPr>
        <w:fldChar w:fldCharType="separate"/>
      </w:r>
      <w:r w:rsidR="00525BC0" w:rsidRPr="00D6561E">
        <w:rPr>
          <w:rFonts w:ascii="Times New Roman" w:hAnsi="Times New Roman" w:cs="Times New Roman"/>
          <w:noProof/>
          <w:vertAlign w:val="superscript"/>
        </w:rPr>
        <w:t>3</w:t>
      </w:r>
      <w:r w:rsidR="00525BC0" w:rsidRPr="00D6561E">
        <w:rPr>
          <w:rFonts w:ascii="Times New Roman" w:hAnsi="Times New Roman" w:cs="Times New Roman"/>
          <w:vertAlign w:val="superscript"/>
        </w:rPr>
        <w:fldChar w:fldCharType="end"/>
      </w:r>
      <w:r w:rsidRPr="00D6561E">
        <w:rPr>
          <w:rFonts w:ascii="Times New Roman" w:hAnsi="Times New Roman" w:cs="Times New Roman"/>
        </w:rPr>
        <w:t>, the degree of shoveling increases from earlier hominins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Pr="00D6561E">
        <w:rPr>
          <w:rFonts w:ascii="Times New Roman" w:hAnsi="Times New Roman" w:cs="Times New Roman"/>
        </w:rPr>
        <w:t>) to Eurasian Middle Pleistocene hominins and Neanderthals</w:t>
      </w:r>
      <w:r w:rsidR="00086227"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&lt;EndNote&gt;&lt;Cite&gt;&lt;Author&gt;Martinon-Torres&lt;/Author&gt;&lt;Year&gt;2007&lt;/Year&gt;&lt;RecNum&gt;515&lt;/RecNum&gt;&lt;DisplayText&gt;&lt;style face="superscript"&gt;4&lt;/style&gt;&lt;/DisplayText&gt;&lt;record&gt;&lt;rec-number&gt;515&lt;/rec-number&gt;&lt;foreign-keys&gt;&lt;key app="EN" db-id="s2dtzw9foetsase25zspaptzad0aeadfr5ds" timestamp="1493466617"&gt;515&lt;/key&gt;&lt;/foreign-keys&gt;&lt;ref-type name="Journal Article"&gt;17&lt;/ref-type&gt;&lt;contributors&gt;&lt;authors&gt;&lt;author&gt;Martinon-Torres, M.&lt;/author&gt;&lt;author&gt;Bermudez de Castro, J. M.&lt;/author&gt;&lt;author&gt;Gomez-Robles, A.&lt;/author&gt;&lt;author&gt;Arsuaga, J. L.&lt;/author&gt;&lt;author&gt;Carbonell, E.&lt;/author&gt;&lt;author&gt;Lordkipanidze, D.&lt;/author&gt;&lt;author&gt;Manzi, G.&lt;/author&gt;&lt;author&gt;Margvelashvili, A.&lt;/author&gt;&lt;/authors&gt;&lt;/contributors&gt;&lt;auth-address&gt;Centro Nacional de Investigacion Sobre la Evolucion Humana, Avenida de la Paz 28, 09004 Burgos, Spain. maria.martinon.torres@gmail.com&lt;/auth-address&gt;&lt;titles&gt;&lt;title&gt;Dental evidence on the hominin dispersals during the Pleistocene&lt;/title&gt;&lt;secondary-title&gt;Proc Natl Acad Sci U S A&lt;/secondary-title&gt;&lt;alt-title&gt;Proceedings of the National Academy of Sciences of the United States of America&lt;/alt-title&gt;&lt;/titles&gt;&lt;alt-periodical&gt;&lt;full-title&gt;Proceedings of the National Academy of Sciences of the United States of America&lt;/full-title&gt;&lt;/alt-periodical&gt;&lt;pages&gt;13279-82&lt;/pages&gt;&lt;volume&gt;104&lt;/volume&gt;&lt;number&gt;33&lt;/number&gt;&lt;edition&gt;2007/08/09&lt;/edition&gt;&lt;keywords&gt;&lt;keyword&gt;Animals&lt;/keyword&gt;&lt;keyword&gt;*Fossils&lt;/keyword&gt;&lt;keyword&gt;*Hominidae&lt;/keyword&gt;&lt;keyword&gt;*Tooth&lt;/keyword&gt;&lt;/keywords&gt;&lt;dates&gt;&lt;year&gt;2007&lt;/year&gt;&lt;pub-dates&gt;&lt;date&gt;Aug 14&lt;/date&gt;&lt;/pub-dates&gt;&lt;/dates&gt;&lt;isbn&gt;0027-8424 (Print)&amp;#xD;0027-8424&lt;/isbn&gt;&lt;accession-num&gt;17684093&lt;/accession-num&gt;&lt;urls&gt;&lt;/urls&gt;&lt;custom2&gt;Pmc1948952&lt;/custom2&gt;&lt;electronic-resource-num&gt;10.1073/pnas.0706152104&lt;/electronic-resource-num&gt;&lt;remote-database-provider&gt;NLM&lt;/remote-database-provider&gt;&lt;language&gt;eng&lt;/language&gt;&lt;/record&gt;&lt;/Cite&gt;&lt;/EndNote&gt;</w:instrText>
      </w:r>
      <w:r w:rsidR="00086227"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4</w:t>
      </w:r>
      <w:r w:rsidR="00086227" w:rsidRPr="00D6561E">
        <w:rPr>
          <w:rFonts w:ascii="Times New Roman" w:hAnsi="Times New Roman" w:cs="Times New Roman"/>
        </w:rPr>
        <w:fldChar w:fldCharType="end"/>
      </w:r>
      <w:r w:rsidRPr="00D6561E">
        <w:rPr>
          <w:rFonts w:ascii="Times New Roman" w:hAnsi="Times New Roman" w:cs="Times New Roman"/>
        </w:rPr>
        <w:t xml:space="preserve">. The pronounced shoveling found in Zhoukoudian (SI Figure </w:t>
      </w:r>
      <w:r w:rsidR="00667CD2" w:rsidRPr="00D6561E">
        <w:rPr>
          <w:rFonts w:ascii="Times New Roman" w:hAnsi="Times New Roman" w:cs="Times New Roman"/>
        </w:rPr>
        <w:t>1 and 2</w:t>
      </w:r>
      <w:r w:rsidRPr="00D6561E">
        <w:rPr>
          <w:rFonts w:ascii="Times New Roman" w:hAnsi="Times New Roman" w:cs="Times New Roman"/>
        </w:rPr>
        <w:t xml:space="preserve">) could also be identified in Hexian (PA835), and is more developed than in African </w:t>
      </w:r>
      <w:r w:rsidRPr="00D6561E">
        <w:rPr>
          <w:rFonts w:ascii="Times New Roman" w:hAnsi="Times New Roman" w:cs="Times New Roman"/>
          <w:i/>
        </w:rPr>
        <w:t>H. ergaster</w:t>
      </w:r>
      <w:r w:rsidRPr="00D6561E">
        <w:rPr>
          <w:rFonts w:ascii="Times New Roman" w:hAnsi="Times New Roman" w:cs="Times New Roman"/>
        </w:rPr>
        <w:t xml:space="preserve"> (KNM-WT 15000 and KNM-ER 803), Dmanisi (D2736), and Sangiran hominins</w:t>
      </w:r>
      <w:r w:rsidR="00086227"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086227" w:rsidRPr="00D6561E">
        <w:rPr>
          <w:rFonts w:ascii="Times New Roman" w:hAnsi="Times New Roman" w:cs="Times New Roman"/>
        </w:rPr>
      </w:r>
      <w:r w:rsidR="00086227"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5-7</w:t>
      </w:r>
      <w:r w:rsidR="00086227" w:rsidRPr="00D6561E">
        <w:rPr>
          <w:rFonts w:ascii="Times New Roman" w:hAnsi="Times New Roman" w:cs="Times New Roman"/>
        </w:rPr>
        <w:fldChar w:fldCharType="end"/>
      </w:r>
      <w:r w:rsidRPr="00D6561E">
        <w:rPr>
          <w:rFonts w:ascii="Times New Roman" w:hAnsi="Times New Roman" w:cs="Times New Roman"/>
        </w:rPr>
        <w:t xml:space="preserve">. </w:t>
      </w:r>
    </w:p>
    <w:p w14:paraId="19AF2E0A" w14:textId="530E44C1"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Labial surface is generally weakly convex mesiodistally in earlier hominins, and reach its maximum degree in European Middle Pleistocene hominins and Neanderthals</w:t>
      </w:r>
      <w:r w:rsidR="00162770" w:rsidRPr="00D6561E">
        <w:rPr>
          <w:rFonts w:ascii="Times New Roman" w:hAnsi="Times New Roman" w:cs="Times New Roman"/>
        </w:rPr>
        <w:fldChar w:fldCharType="begin">
          <w:fldData xml:space="preserve">PEVuZE5vdGU+PENpdGU+PEF1dGhvcj5NYXJ0aW5vbi1Ub3JyZXM8L0F1dGhvcj48WWVhcj4yMDA3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PEVuZE5vdGU+PENpdGU+PEF1dGhvcj5NYXJ0aW5vbi1Ub3JyZXM8L0F1dGhvcj48WWVhcj4yMDA3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162770" w:rsidRPr="00D6561E">
        <w:rPr>
          <w:rFonts w:ascii="Times New Roman" w:hAnsi="Times New Roman" w:cs="Times New Roman"/>
        </w:rPr>
      </w:r>
      <w:r w:rsidR="00162770"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4,7,8</w:t>
      </w:r>
      <w:r w:rsidR="00162770" w:rsidRPr="00D6561E">
        <w:rPr>
          <w:rFonts w:ascii="Times New Roman" w:hAnsi="Times New Roman" w:cs="Times New Roman"/>
        </w:rPr>
        <w:fldChar w:fldCharType="end"/>
      </w:r>
      <w:r w:rsidRPr="00D6561E">
        <w:rPr>
          <w:rFonts w:ascii="Times New Roman" w:hAnsi="Times New Roman" w:cs="Times New Roman"/>
        </w:rPr>
        <w:t>. The convexity of labial surface in Zhoukoudian (SI Figure 1</w:t>
      </w:r>
      <w:r w:rsidR="00667CD2" w:rsidRPr="00D6561E">
        <w:rPr>
          <w:rFonts w:ascii="Times New Roman" w:hAnsi="Times New Roman" w:cs="Times New Roman"/>
        </w:rPr>
        <w:t xml:space="preserve"> and 2</w:t>
      </w:r>
      <w:r w:rsidRPr="00D6561E">
        <w:rPr>
          <w:rFonts w:ascii="Times New Roman" w:hAnsi="Times New Roman" w:cs="Times New Roman"/>
        </w:rPr>
        <w:t>), is similar to that of Xujiayao</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&lt;EndNote&gt;&lt;Cite&gt;&lt;Author&gt;Xing&lt;/Author&gt;&lt;Year&gt;2015&lt;/Year&gt;&lt;RecNum&gt;518&lt;/RecNum&gt;&lt;DisplayText&gt;&lt;style face="superscript"&gt;9&lt;/style&gt;&lt;/DisplayText&gt;&lt;record&gt;&lt;rec-number&gt;518&lt;/rec-number&gt;&lt;foreign-keys&gt;&lt;key app="EN" db-id="s2dtzw9foetsase25zspaptzad0aeadfr5ds" timestamp="1493515708"&gt;518&lt;/key&gt;&lt;/foreign-keys&gt;&lt;ref-type name="Journal Article"&gt;17&lt;/ref-type&gt;&lt;contributors&gt;&lt;authors&gt;&lt;author&gt;Xing, Song&lt;/author&gt;&lt;author&gt;Martinón-Torres, María&lt;/author&gt;&lt;author&gt;Bermúdez de Castro, Jose María&lt;/author&gt;&lt;author&gt;Wu, Xiujie&lt;/author&gt;&lt;author&gt;Liu, Wu&lt;/author&gt;&lt;/authors&gt;&lt;/contributors&gt;&lt;titles&gt;&lt;title&gt;Hominin teeth from the early Late Pleistocene site of Xujiayao, Northern China&lt;/title&gt;&lt;secondary-title&gt;American Journal of Physical Anthropology&lt;/secondary-title&gt;&lt;/titles&gt;&lt;periodical&gt;&lt;full-title&gt;American Journal of Physical Anthropology&lt;/full-title&gt;&lt;/periodical&gt;&lt;pages&gt;224-240&lt;/pages&gt;&lt;volume&gt;156&lt;/volume&gt;&lt;number&gt;2&lt;/number&gt;&lt;keywords&gt;&lt;keyword&gt;fossil&lt;/keyword&gt;&lt;keyword&gt;teeth&lt;/keyword&gt;&lt;keyword&gt;mosaic&lt;/keyword&gt;&lt;keyword&gt;dental variability&lt;/keyword&gt;&lt;/keywords&gt;&lt;dates&gt;&lt;year&gt;2015&lt;/year&gt;&lt;/dates&gt;&lt;isbn&gt;1096-8644&lt;/isbn&gt;&lt;urls&gt;&lt;related-urls&gt;&lt;url&gt;http://dx.doi.org/10.1002/ajpa.22641&lt;/url&gt;&lt;/related-urls&gt;&lt;/urls&gt;&lt;electronic-resource-num&gt;10.1002/ajpa.22641&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9</w:t>
      </w:r>
      <w:r w:rsidR="00AA4096" w:rsidRPr="00D6561E">
        <w:rPr>
          <w:rFonts w:ascii="Times New Roman" w:hAnsi="Times New Roman" w:cs="Times New Roman"/>
        </w:rPr>
        <w:fldChar w:fldCharType="end"/>
      </w:r>
      <w:r w:rsidRPr="00D6561E">
        <w:rPr>
          <w:rFonts w:ascii="Times New Roman" w:hAnsi="Times New Roman" w:cs="Times New Roman"/>
        </w:rPr>
        <w:t>, can be encompassed within the variation of the Sangiran specimens from Grenzbank/Sangiran assemblage (where it range from faint to</w:t>
      </w:r>
      <w:r w:rsidR="00121D39" w:rsidRPr="00D6561E">
        <w:rPr>
          <w:rFonts w:ascii="Times New Roman" w:hAnsi="Times New Roman" w:cs="Times New Roman" w:hint="eastAsia"/>
        </w:rPr>
        <w:t xml:space="preserve"> strong</w:t>
      </w:r>
      <w:r w:rsidRPr="00D6561E">
        <w:rPr>
          <w:rFonts w:ascii="Times New Roman" w:hAnsi="Times New Roman" w:cs="Times New Roman"/>
        </w:rPr>
        <w:t>) and is more pronounced than that of the Dmanisi D2736</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w:t>
      </w:r>
      <w:r w:rsidR="00AA4096" w:rsidRPr="00D6561E">
        <w:rPr>
          <w:rFonts w:ascii="Times New Roman" w:hAnsi="Times New Roman" w:cs="Times New Roman"/>
        </w:rPr>
        <w:fldChar w:fldCharType="end"/>
      </w:r>
      <w:r w:rsidR="00552B48" w:rsidRPr="00D6561E">
        <w:rPr>
          <w:rFonts w:ascii="Times New Roman" w:hAnsi="Times New Roman" w:cs="Times New Roman"/>
        </w:rPr>
        <w:t xml:space="preserve"> </w:t>
      </w:r>
      <w:r w:rsidRPr="00D6561E">
        <w:rPr>
          <w:rFonts w:ascii="Times New Roman" w:hAnsi="Times New Roman" w:cs="Times New Roman"/>
        </w:rPr>
        <w:t xml:space="preserve">and Hexian </w:t>
      </w:r>
      <w:r w:rsidR="00543627" w:rsidRPr="00D6561E">
        <w:rPr>
          <w:rFonts w:ascii="Times New Roman" w:hAnsi="Times New Roman" w:cs="Times New Roman" w:hint="eastAsia"/>
        </w:rPr>
        <w:t>PA835</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&lt;EndNote&gt;&lt;Cite&gt;&lt;Author&gt;Xing&lt;/Author&gt;&lt;Year&gt;2015&lt;/Year&gt;&lt;RecNum&gt;504&lt;/RecNum&gt;&lt;DisplayText&gt;&lt;style face="superscript"&gt;10&lt;/style&gt;&lt;/DisplayText&gt;&lt;record&gt;&lt;rec-number&gt;504&lt;/rec-number&gt;&lt;foreign-keys&gt;&lt;key app="EN" db-id="s2dtzw9foetsase25zspaptzad0aeadfr5ds" timestamp="1493463213"&gt;504&lt;/key&gt;&lt;/foreign-keys&gt;&lt;ref-type name="Journal Article"&gt;17&lt;/ref-type&gt;&lt;contributors&gt;&lt;authors&gt;&lt;author&gt;Xing, Song&lt;/author&gt;&lt;author&gt;Martinón-Torres, María&lt;/author&gt;&lt;author&gt;Bermúdez de Castro, José María&lt;/author&gt;&lt;author&gt;Zhang, Yingqi&lt;/author&gt;&lt;author&gt;Fan, Xiaoxiao&lt;/author&gt;&lt;author&gt;Zheng, Longting&lt;/author&gt;&lt;author&gt;Huang, Wanbo&lt;/author&gt;&lt;author&gt;Liu, Wu&lt;/author&gt;&lt;/authors&gt;&lt;/contributors&gt;&lt;titles&gt;&lt;title&gt;Middle Pleistocene Hominin Teeth from Longtan Cave, Hexian, China&lt;/title&gt;&lt;secondary-title&gt;PLOS ONE&lt;/secondary-title&gt;&lt;/titles&gt;&lt;periodical&gt;&lt;full-title&gt;PLoS ONE&lt;/full-title&gt;&lt;/periodical&gt;&lt;pages&gt;e114265&lt;/pages&gt;&lt;volume&gt;9&lt;/volume&gt;&lt;number&gt;12&lt;/number&gt;&lt;dates&gt;&lt;year&gt;2015&lt;/year&gt;&lt;/dates&gt;&lt;publisher&gt;Public Library of Science&lt;/publisher&gt;&lt;urls&gt;&lt;related-urls&gt;&lt;url&gt;https://doi.org/10.1371/journal.pone.0114265&lt;/url&gt;&lt;/related-urls&gt;&lt;/urls&gt;&lt;electronic-resource-num&gt;10.1371/journal.pone.0114265&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10</w:t>
      </w:r>
      <w:r w:rsidR="00AA4096" w:rsidRPr="00D6561E">
        <w:rPr>
          <w:rFonts w:ascii="Times New Roman" w:hAnsi="Times New Roman" w:cs="Times New Roman"/>
        </w:rPr>
        <w:fldChar w:fldCharType="end"/>
      </w:r>
      <w:r w:rsidRPr="00D6561E">
        <w:rPr>
          <w:rFonts w:ascii="Times New Roman" w:hAnsi="Times New Roman" w:cs="Times New Roman"/>
        </w:rPr>
        <w:t xml:space="preserve">. Sangiran S7-1 from the later formation of </w:t>
      </w:r>
      <w:r w:rsidRPr="00D6561E">
        <w:rPr>
          <w:rFonts w:ascii="Times New Roman" w:hAnsi="Times New Roman" w:cs="Times New Roman"/>
        </w:rPr>
        <w:lastRenderedPageBreak/>
        <w:t>Sangiran (Bapang-AG assemblage) is moderately convex in the buccal surface</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w:t>
      </w:r>
      <w:r w:rsidR="00AA4096" w:rsidRPr="00D6561E">
        <w:rPr>
          <w:rFonts w:ascii="Times New Roman" w:hAnsi="Times New Roman" w:cs="Times New Roman"/>
        </w:rPr>
        <w:fldChar w:fldCharType="end"/>
      </w:r>
      <w:r w:rsidRPr="00D6561E">
        <w:rPr>
          <w:rFonts w:ascii="Times New Roman" w:hAnsi="Times New Roman" w:cs="Times New Roman"/>
        </w:rPr>
        <w:t xml:space="preserve">. </w:t>
      </w:r>
    </w:p>
    <w:p w14:paraId="7085FE76" w14:textId="27B1B301"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Zhoukoudian I</w:t>
      </w:r>
      <w:r w:rsidRPr="00D6561E">
        <w:rPr>
          <w:rFonts w:ascii="Times New Roman" w:hAnsi="Times New Roman" w:cs="Times New Roman"/>
          <w:vertAlign w:val="superscript"/>
        </w:rPr>
        <w:t>1</w:t>
      </w:r>
      <w:r w:rsidRPr="00D6561E">
        <w:rPr>
          <w:rFonts w:ascii="Times New Roman" w:hAnsi="Times New Roman" w:cs="Times New Roman"/>
        </w:rPr>
        <w:t>s displays a well-defined and pronouncedly bulged basal eminence as it is typically recorded in the Middle Pleistocene populations from Europe and Neanderthals</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&lt;EndNote&gt;&lt;Cite&gt;&lt;Author&gt;Martinón-Torres&lt;/Author&gt;&lt;Year&gt;2012&lt;/Year&gt;&lt;RecNum&gt;244&lt;/RecNum&gt;&lt;DisplayText&gt;&lt;style face="superscript"&gt;8&lt;/style&gt;&lt;/DisplayText&gt;&lt;record&gt;&lt;rec-number&gt;244&lt;/rec-number&gt;&lt;foreign-keys&gt;&lt;key app="EN" db-id="s2dtzw9foetsase25zspaptzad0aeadfr5ds" timestamp="1398126732"&gt;244&lt;/key&gt;&lt;/foreign-keys&gt;&lt;ref-type name="Journal Article"&gt;17&lt;/ref-type&gt;&lt;contributors&gt;&lt;authors&gt;&lt;author&gt;Martinón-Torres, María&lt;/author&gt;&lt;author&gt;Bermúdez de Castro, José María&lt;/author&gt;&lt;author&gt;Gómez-Robles, Aida&lt;/author&gt;&lt;author&gt;Prado-Simón, Leyre&lt;/author&gt;&lt;author&gt;Arsuaga, Juan Luis&lt;/author&gt;&lt;/authors&gt;&lt;/contributors&gt;&lt;titles&gt;&lt;title&gt;Morphological description and comparison of the dental remains from Atapuerca-Sima de los Huesos site (Spain)&lt;/title&gt;&lt;secondary-title&gt;Journal of Human Evolution&lt;/secondary-title&gt;&lt;/titles&gt;&lt;periodical&gt;&lt;full-title&gt;Journal of Human Evolution&lt;/full-title&gt;&lt;/periodical&gt;&lt;pages&gt;7-58&lt;/pages&gt;&lt;volume&gt;62&lt;/volume&gt;&lt;number&gt;1&lt;/number&gt;&lt;keywords&gt;&lt;keyword&gt;Atapuerca&lt;/keyword&gt;&lt;keyword&gt;Sima de los Huesos&lt;/keyword&gt;&lt;keyword&gt;Homo heidelbergensis&lt;/keyword&gt;&lt;keyword&gt;Homo neanderthalensis&lt;/keyword&gt;&lt;keyword&gt;Teeth&lt;/keyword&gt;&lt;keyword&gt;Dental morphology&lt;/keyword&gt;&lt;/keywords&gt;&lt;dates&gt;&lt;year&gt;2012&lt;/year&gt;&lt;pub-dates&gt;&lt;date&gt;1//&lt;/date&gt;&lt;/pub-dates&gt;&lt;/dates&gt;&lt;isbn&gt;0047-2484&lt;/isbn&gt;&lt;urls&gt;&lt;related-urls&gt;&lt;url&gt;http://www.sciencedirect.com/science/article/pii/S0047248411001813&lt;/url&gt;&lt;/related-urls&gt;&lt;/urls&gt;&lt;electronic-resource-num&gt;http://dx.doi.org/10.1016/j.jhevol.2011.08.007&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8</w:t>
      </w:r>
      <w:r w:rsidR="00AA4096" w:rsidRPr="00D6561E">
        <w:rPr>
          <w:rFonts w:ascii="Times New Roman" w:hAnsi="Times New Roman" w:cs="Times New Roman"/>
        </w:rPr>
        <w:fldChar w:fldCharType="end"/>
      </w:r>
      <w:r w:rsidR="00AA4096" w:rsidRPr="00D6561E">
        <w:rPr>
          <w:rFonts w:ascii="Times New Roman" w:hAnsi="Times New Roman" w:cs="Times New Roman"/>
        </w:rPr>
        <w:t xml:space="preserve">. </w:t>
      </w:r>
      <w:r w:rsidRPr="00D6561E">
        <w:rPr>
          <w:rFonts w:ascii="Times New Roman" w:hAnsi="Times New Roman" w:cs="Times New Roman"/>
        </w:rPr>
        <w:t>A well-developed basal eminence can be also seen in the I</w:t>
      </w:r>
      <w:r w:rsidRPr="00D6561E">
        <w:rPr>
          <w:rFonts w:ascii="Times New Roman" w:hAnsi="Times New Roman" w:cs="Times New Roman"/>
          <w:vertAlign w:val="superscript"/>
        </w:rPr>
        <w:t>1</w:t>
      </w:r>
      <w:r w:rsidRPr="00D6561E">
        <w:rPr>
          <w:rFonts w:ascii="Times New Roman" w:hAnsi="Times New Roman" w:cs="Times New Roman"/>
        </w:rPr>
        <w:t>s from Dmanisi</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w:t>
      </w:r>
      <w:r w:rsidR="00AA4096" w:rsidRPr="00D6561E">
        <w:rPr>
          <w:rFonts w:ascii="Times New Roman" w:hAnsi="Times New Roman" w:cs="Times New Roman"/>
        </w:rPr>
        <w:fldChar w:fldCharType="end"/>
      </w:r>
      <w:r w:rsidRPr="00D6561E">
        <w:rPr>
          <w:rFonts w:ascii="Times New Roman" w:hAnsi="Times New Roman" w:cs="Times New Roman"/>
        </w:rPr>
        <w:t>, Sangiran S7-1, Sangiran S7-48</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w:t>
      </w:r>
      <w:r w:rsidR="00AA4096" w:rsidRPr="00D6561E">
        <w:rPr>
          <w:rFonts w:ascii="Times New Roman" w:hAnsi="Times New Roman" w:cs="Times New Roman"/>
        </w:rPr>
        <w:fldChar w:fldCharType="end"/>
      </w:r>
      <w:r w:rsidRPr="00D6561E">
        <w:rPr>
          <w:rFonts w:ascii="Times New Roman" w:hAnsi="Times New Roman" w:cs="Times New Roman"/>
        </w:rPr>
        <w:t>, and Panxian Dadong</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&lt;EndNote&gt;&lt;Cite&gt;&lt;Author&gt;Liu&lt;/Author&gt;&lt;Year&gt;2013&lt;/Year&gt;&lt;RecNum&gt;428&lt;/RecNum&gt;&lt;DisplayText&gt;&lt;style face="superscript"&gt;11&lt;/style&gt;&lt;/DisplayText&gt;&lt;record&gt;&lt;rec-number&gt;428&lt;/rec-number&gt;&lt;foreign-keys&gt;&lt;key app="EN" db-id="s2dtzw9foetsase25zspaptzad0aeadfr5ds" timestamp="1398150969"&gt;428&lt;/key&gt;&lt;/foreign-keys&gt;&lt;ref-type name="Journal Article"&gt;17&lt;/ref-type&gt;&lt;contributors&gt;&lt;authors&gt;&lt;author&gt;Liu, W.,&lt;/author&gt;&lt;author&gt;Schepartz, L.A.,&lt;/author&gt;&lt;author&gt;Xing, S.,&lt;/author&gt;&lt;author&gt;Miller-Antonio, S.,&lt;/author&gt;&lt;author&gt;Wu, X.J.,&lt;/author&gt;&lt;author&gt;Trinkaus, E.,&lt;/author&gt;&lt;author&gt;Martinón-Torres, M.&lt;/author&gt;&lt;/authors&gt;&lt;/contributors&gt;&lt;titles&gt;&lt;title&gt;Late Middle Pleistocene hominin teeth from Panxian Dadong, South China&lt;/title&gt;&lt;secondary-title&gt;Journal of Human Evolution&lt;/secondary-title&gt;&lt;/titles&gt;&lt;periodical&gt;&lt;full-title&gt;Journal of Human Evolution&lt;/full-title&gt;&lt;/periodical&gt;&lt;pages&gt;337-355&lt;/pages&gt;&lt;volume&gt;64&lt;/volume&gt;&lt;number&gt;5&lt;/number&gt;&lt;keywords&gt;&lt;keyword&gt;Teeth&lt;/keyword&gt;&lt;keyword&gt;Archaic Homo sapiens&lt;/keyword&gt;&lt;keyword&gt;Early modern humans&lt;/keyword&gt;&lt;keyword&gt;Panxian Dadong&lt;/keyword&gt;&lt;keyword&gt;China&lt;/keyword&gt;&lt;/keywords&gt;&lt;dates&gt;&lt;year&gt;2013&lt;/year&gt;&lt;pub-dates&gt;&lt;date&gt;5//&lt;/date&gt;&lt;/pub-dates&gt;&lt;/dates&gt;&lt;isbn&gt;0047-2484&lt;/isbn&gt;&lt;urls&gt;&lt;related-urls&gt;&lt;url&gt;http://www.sciencedirect.com/science/article/pii/S0047248413000158&lt;/url&gt;&lt;/related-urls&gt;&lt;/urls&gt;&lt;electronic-resource-num&gt;http://dx.doi.org/10.1016/j.jhevol.2012.10.012&lt;/electronic-resource-num&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11</w:t>
      </w:r>
      <w:r w:rsidR="00AA4096" w:rsidRPr="00D6561E">
        <w:rPr>
          <w:rFonts w:ascii="Times New Roman" w:hAnsi="Times New Roman" w:cs="Times New Roman"/>
        </w:rPr>
        <w:fldChar w:fldCharType="end"/>
      </w:r>
      <w:r w:rsidRPr="00D6561E">
        <w:rPr>
          <w:rFonts w:ascii="Times New Roman" w:hAnsi="Times New Roman" w:cs="Times New Roman"/>
        </w:rPr>
        <w:t>, but not in the Sangiran S7-85 and S7-86</w:t>
      </w:r>
      <w:r w:rsidR="00AA409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AA409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w:t>
      </w:r>
      <w:r w:rsidR="00AA4096" w:rsidRPr="00D6561E">
        <w:rPr>
          <w:rFonts w:ascii="Times New Roman" w:hAnsi="Times New Roman" w:cs="Times New Roman"/>
        </w:rPr>
        <w:fldChar w:fldCharType="end"/>
      </w:r>
      <w:r w:rsidRPr="00D6561E">
        <w:rPr>
          <w:rFonts w:ascii="Times New Roman" w:hAnsi="Times New Roman" w:cs="Times New Roman"/>
        </w:rPr>
        <w:t>. In addition, Zhoukoudian I</w:t>
      </w:r>
      <w:r w:rsidRPr="00D6561E">
        <w:rPr>
          <w:rFonts w:ascii="Times New Roman" w:hAnsi="Times New Roman" w:cs="Times New Roman"/>
          <w:vertAlign w:val="superscript"/>
        </w:rPr>
        <w:t>1</w:t>
      </w:r>
      <w:r w:rsidRPr="00D6561E">
        <w:rPr>
          <w:rFonts w:ascii="Times New Roman" w:hAnsi="Times New Roman" w:cs="Times New Roman"/>
        </w:rPr>
        <w:t>s express a number of finger-like prolongations in the lingual aspect, similar to those found in KNM-WT 15000</w:t>
      </w:r>
      <w:r w:rsidR="000F2125"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&lt;EndNote&gt;&lt;Cite&gt;&lt;Author&gt;Walker&lt;/Author&gt;&lt;Year&gt;1993&lt;/Year&gt;&lt;RecNum&gt;305&lt;/RecNum&gt;&lt;DisplayText&gt;&lt;style face="superscript"&gt;12&lt;/style&gt;&lt;/DisplayText&gt;&lt;record&gt;&lt;rec-number&gt;305&lt;/rec-number&gt;&lt;foreign-keys&gt;&lt;key app="EN" db-id="s2dtzw9foetsase25zspaptzad0aeadfr5ds" timestamp="1398129635"&gt;305&lt;/key&gt;&lt;/foreign-keys&gt;&lt;ref-type name="Book"&gt;6&lt;/ref-type&gt;&lt;contributors&gt;&lt;authors&gt;&lt;author&gt;Walker, Alan&lt;/author&gt;&lt;author&gt;Leakey, Richard E&lt;/author&gt;&lt;/authors&gt;&lt;/contributors&gt;&lt;titles&gt;&lt;title&gt;The Nariokotome Homo erectus skeleton&lt;/title&gt;&lt;/titles&gt;&lt;dates&gt;&lt;year&gt;1993&lt;/year&gt;&lt;/dates&gt;&lt;pub-location&gt;Cambridge, MA&lt;/pub-location&gt;&lt;publisher&gt;Harvard University Press&lt;/publisher&gt;&lt;isbn&gt;0674600754&lt;/isbn&gt;&lt;urls&gt;&lt;/urls&gt;&lt;/record&gt;&lt;/Cite&gt;&lt;/EndNote&gt;</w:instrText>
      </w:r>
      <w:r w:rsidR="000F2125"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12</w:t>
      </w:r>
      <w:r w:rsidR="000F2125" w:rsidRPr="00D6561E">
        <w:rPr>
          <w:rFonts w:ascii="Times New Roman" w:hAnsi="Times New Roman" w:cs="Times New Roman"/>
        </w:rPr>
        <w:fldChar w:fldCharType="end"/>
      </w:r>
      <w:r w:rsidRPr="00D6561E">
        <w:rPr>
          <w:rFonts w:ascii="Times New Roman" w:hAnsi="Times New Roman" w:cs="Times New Roman"/>
        </w:rPr>
        <w:t>, some Neanderthals like those from Krapina. Panxian Dadong I</w:t>
      </w:r>
      <w:r w:rsidRPr="00D6561E">
        <w:rPr>
          <w:rFonts w:ascii="Times New Roman" w:hAnsi="Times New Roman" w:cs="Times New Roman"/>
          <w:vertAlign w:val="superscript"/>
        </w:rPr>
        <w:t>1</w:t>
      </w:r>
      <w:r w:rsidRPr="00D6561E">
        <w:rPr>
          <w:rFonts w:ascii="Times New Roman" w:hAnsi="Times New Roman" w:cs="Times New Roman"/>
        </w:rPr>
        <w:t xml:space="preserve"> from Chinese late Middle Pleistocene is similar as Zhoukoudian in the existence of pronounced basal eminence, but differs in less numbers of finger-like prolongations</w:t>
      </w:r>
      <w:r w:rsidR="000F2125"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&lt;EndNote&gt;&lt;Cite&gt;&lt;Author&gt;Liu&lt;/Author&gt;&lt;Year&gt;2013&lt;/Year&gt;&lt;RecNum&gt;428&lt;/RecNum&gt;&lt;DisplayText&gt;&lt;style face="superscript"&gt;11&lt;/style&gt;&lt;/DisplayText&gt;&lt;record&gt;&lt;rec-number&gt;428&lt;/rec-number&gt;&lt;foreign-keys&gt;&lt;key app="EN" db-id="s2dtzw9foetsase25zspaptzad0aeadfr5ds" timestamp="1398150969"&gt;428&lt;/key&gt;&lt;/foreign-keys&gt;&lt;ref-type name="Journal Article"&gt;17&lt;/ref-type&gt;&lt;contributors&gt;&lt;authors&gt;&lt;author&gt;Liu, W.,&lt;/author&gt;&lt;author&gt;Schepartz, L.A.,&lt;/author&gt;&lt;author&gt;Xing, S.,&lt;/author&gt;&lt;author&gt;Miller-Antonio, S.,&lt;/author&gt;&lt;author&gt;Wu, X.J.,&lt;/author&gt;&lt;author&gt;Trinkaus, E.,&lt;/author&gt;&lt;author&gt;Martinón-Torres, M.&lt;/author&gt;&lt;/authors&gt;&lt;/contributors&gt;&lt;titles&gt;&lt;title&gt;Late Middle Pleistocene hominin teeth from Panxian Dadong, South China&lt;/title&gt;&lt;secondary-title&gt;Journal of Human Evolution&lt;/secondary-title&gt;&lt;/titles&gt;&lt;periodical&gt;&lt;full-title&gt;Journal of Human Evolution&lt;/full-title&gt;&lt;/periodical&gt;&lt;pages&gt;337-355&lt;/pages&gt;&lt;volume&gt;64&lt;/volume&gt;&lt;number&gt;5&lt;/number&gt;&lt;keywords&gt;&lt;keyword&gt;Teeth&lt;/keyword&gt;&lt;keyword&gt;Archaic Homo sapiens&lt;/keyword&gt;&lt;keyword&gt;Early modern humans&lt;/keyword&gt;&lt;keyword&gt;Panxian Dadong&lt;/keyword&gt;&lt;keyword&gt;China&lt;/keyword&gt;&lt;/keywords&gt;&lt;dates&gt;&lt;year&gt;2013&lt;/year&gt;&lt;pub-dates&gt;&lt;date&gt;5//&lt;/date&gt;&lt;/pub-dates&gt;&lt;/dates&gt;&lt;isbn&gt;0047-2484&lt;/isbn&gt;&lt;urls&gt;&lt;related-urls&gt;&lt;url&gt;http://www.sciencedirect.com/science/article/pii/S0047248413000158&lt;/url&gt;&lt;/related-urls&gt;&lt;/urls&gt;&lt;electronic-resource-num&gt;http://dx.doi.org/10.1016/j.jhevol.2012.10.012&lt;/electronic-resource-num&gt;&lt;/record&gt;&lt;/Cite&gt;&lt;/EndNote&gt;</w:instrText>
      </w:r>
      <w:r w:rsidR="000F2125"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11</w:t>
      </w:r>
      <w:r w:rsidR="000F2125" w:rsidRPr="00D6561E">
        <w:rPr>
          <w:rFonts w:ascii="Times New Roman" w:hAnsi="Times New Roman" w:cs="Times New Roman"/>
        </w:rPr>
        <w:fldChar w:fldCharType="end"/>
      </w:r>
      <w:r w:rsidRPr="00D6561E">
        <w:rPr>
          <w:rFonts w:ascii="Times New Roman" w:hAnsi="Times New Roman" w:cs="Times New Roman"/>
        </w:rPr>
        <w:t xml:space="preserve">. Modern human is much less developed in the lingual basal eminence and numbers of finger-like prolongations (0-3) related to Zhoukoudian. </w:t>
      </w:r>
    </w:p>
    <w:p w14:paraId="5F7FE3FC" w14:textId="5E879087"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Lingual central ridge detected in PA66, ZKD 2, and ZKD 4 is a rare trait that can only be found in KNM-ER 803</w:t>
      </w:r>
      <w:r w:rsidR="00A27A6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Press&lt;/publisher&gt;&lt;urls&gt;&lt;/urls&gt;&lt;/record&gt;&lt;/Cite&gt;&lt;/EndNote&gt;</w:instrText>
      </w:r>
      <w:r w:rsidR="00A27A6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w:t>
      </w:r>
      <w:r w:rsidR="00A27A6C" w:rsidRPr="00D6561E">
        <w:rPr>
          <w:rFonts w:ascii="Times New Roman" w:hAnsi="Times New Roman" w:cs="Times New Roman"/>
        </w:rPr>
        <w:fldChar w:fldCharType="end"/>
      </w:r>
      <w:r w:rsidRPr="00D6561E">
        <w:rPr>
          <w:rFonts w:ascii="Times New Roman" w:hAnsi="Times New Roman" w:cs="Times New Roman"/>
        </w:rPr>
        <w:t>, Sangiran S7-86/7-86</w:t>
      </w:r>
      <w:r w:rsidR="00A27A6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A27A6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w:t>
      </w:r>
      <w:r w:rsidR="00A27A6C" w:rsidRPr="00D6561E">
        <w:rPr>
          <w:rFonts w:ascii="Times New Roman" w:hAnsi="Times New Roman" w:cs="Times New Roman"/>
        </w:rPr>
        <w:fldChar w:fldCharType="end"/>
      </w:r>
      <w:r w:rsidRPr="00D6561E">
        <w:rPr>
          <w:rFonts w:ascii="Times New Roman" w:hAnsi="Times New Roman" w:cs="Times New Roman"/>
        </w:rPr>
        <w:t>, Yuanmou, and a very few specimens (6.1%) of recent modern human among the specimens involved in the present study. Comparatively, the lingual central ridge of Zhoukoudian I</w:t>
      </w:r>
      <w:r w:rsidRPr="00D6561E">
        <w:rPr>
          <w:rFonts w:ascii="Times New Roman" w:hAnsi="Times New Roman" w:cs="Times New Roman"/>
          <w:vertAlign w:val="superscript"/>
        </w:rPr>
        <w:t>1</w:t>
      </w:r>
      <w:r w:rsidRPr="00D6561E">
        <w:rPr>
          <w:rFonts w:ascii="Times New Roman" w:hAnsi="Times New Roman" w:cs="Times New Roman"/>
        </w:rPr>
        <w:t xml:space="preserve"> is less elevated than those of other </w:t>
      </w:r>
      <w:r w:rsidRPr="00D6561E">
        <w:rPr>
          <w:rFonts w:ascii="Times New Roman" w:hAnsi="Times New Roman" w:cs="Times New Roman"/>
          <w:i/>
        </w:rPr>
        <w:t>H. erectus sensu lato</w:t>
      </w:r>
      <w:r w:rsidRPr="00D6561E">
        <w:rPr>
          <w:rFonts w:ascii="Times New Roman" w:hAnsi="Times New Roman" w:cs="Times New Roman"/>
        </w:rPr>
        <w:t>. The buccal enamel wrinkles and lingual finger-like prolongations found at the outer enamel surface of Zhoukoudian and Hexian I</w:t>
      </w:r>
      <w:r w:rsidRPr="00D6561E">
        <w:rPr>
          <w:rFonts w:ascii="Times New Roman" w:hAnsi="Times New Roman" w:cs="Times New Roman"/>
          <w:vertAlign w:val="superscript"/>
        </w:rPr>
        <w:t>1</w:t>
      </w:r>
      <w:r w:rsidRPr="00D6561E">
        <w:rPr>
          <w:rFonts w:ascii="Times New Roman" w:hAnsi="Times New Roman" w:cs="Times New Roman"/>
        </w:rPr>
        <w:t xml:space="preserve">s can be matched at the EDJ (Figure </w:t>
      </w:r>
      <w:r w:rsidR="0041062E" w:rsidRPr="00D6561E">
        <w:rPr>
          <w:rFonts w:ascii="Times New Roman" w:hAnsi="Times New Roman" w:cs="Times New Roman"/>
        </w:rPr>
        <w:t>3</w:t>
      </w:r>
      <w:r w:rsidRPr="00D6561E">
        <w:rPr>
          <w:rFonts w:ascii="Times New Roman" w:hAnsi="Times New Roman" w:cs="Times New Roman"/>
        </w:rPr>
        <w:t xml:space="preserve">), as well as at the surface of pulp cavity (Figure </w:t>
      </w:r>
      <w:r w:rsidR="00E66BF0" w:rsidRPr="00D6561E">
        <w:rPr>
          <w:rFonts w:ascii="Times New Roman" w:hAnsi="Times New Roman" w:cs="Times New Roman" w:hint="eastAsia"/>
        </w:rPr>
        <w:t>4</w:t>
      </w:r>
      <w:r w:rsidRPr="00D6561E">
        <w:rPr>
          <w:rFonts w:ascii="Times New Roman" w:hAnsi="Times New Roman" w:cs="Times New Roman"/>
        </w:rPr>
        <w:t xml:space="preserve">). Similar wrinkle features could also be observed in outer enamel surface of </w:t>
      </w:r>
      <w:r w:rsidRPr="00D6561E">
        <w:rPr>
          <w:rFonts w:ascii="Times New Roman" w:hAnsi="Times New Roman" w:cs="Times New Roman"/>
          <w:i/>
        </w:rPr>
        <w:t>Australopithecus</w:t>
      </w:r>
      <w:r w:rsidRPr="00D6561E">
        <w:rPr>
          <w:rFonts w:ascii="Times New Roman" w:hAnsi="Times New Roman" w:cs="Times New Roman"/>
        </w:rPr>
        <w:t xml:space="preserve">, and probably represent a primitive feature. However, no images of the EDJ at this level are available for </w:t>
      </w:r>
      <w:r w:rsidRPr="00D6561E">
        <w:rPr>
          <w:rFonts w:ascii="Times New Roman" w:hAnsi="Times New Roman" w:cs="Times New Roman"/>
          <w:i/>
        </w:rPr>
        <w:t>Australopithecus</w:t>
      </w:r>
      <w:r w:rsidRPr="00D6561E">
        <w:rPr>
          <w:rFonts w:ascii="Times New Roman" w:hAnsi="Times New Roman" w:cs="Times New Roman"/>
        </w:rPr>
        <w:t xml:space="preserve"> so the taxonomic value of this feature needs further exploration. The lateral view of the pulp cavity of Zhoukoudian and Hexian I</w:t>
      </w:r>
      <w:r w:rsidRPr="00D6561E">
        <w:rPr>
          <w:rFonts w:ascii="Times New Roman" w:hAnsi="Times New Roman" w:cs="Times New Roman"/>
          <w:vertAlign w:val="superscript"/>
        </w:rPr>
        <w:t>1</w:t>
      </w:r>
      <w:r w:rsidRPr="00D6561E">
        <w:rPr>
          <w:rFonts w:ascii="Times New Roman" w:hAnsi="Times New Roman" w:cs="Times New Roman"/>
        </w:rPr>
        <w:t xml:space="preserve">s show a bulged canal in the lingual aspect, and this might correspond with the stout outer looking of the root (Figure </w:t>
      </w:r>
      <w:r w:rsidR="001B1ABC" w:rsidRPr="00D6561E">
        <w:rPr>
          <w:rFonts w:ascii="Times New Roman" w:hAnsi="Times New Roman" w:cs="Times New Roman"/>
        </w:rPr>
        <w:t>4</w:t>
      </w:r>
      <w:r w:rsidRPr="00D6561E">
        <w:rPr>
          <w:rFonts w:ascii="Times New Roman" w:hAnsi="Times New Roman" w:cs="Times New Roman"/>
        </w:rPr>
        <w:t>).</w:t>
      </w:r>
    </w:p>
    <w:p w14:paraId="485A22C6" w14:textId="5E3E4453"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rPr>
        <w:t xml:space="preserve">Upper </w:t>
      </w:r>
      <w:r w:rsidR="00D31B06">
        <w:rPr>
          <w:rFonts w:ascii="Times New Roman" w:hAnsi="Times New Roman" w:cs="Times New Roman"/>
          <w:b/>
        </w:rPr>
        <w:t>third</w:t>
      </w:r>
      <w:r w:rsidRPr="00D6561E">
        <w:rPr>
          <w:rFonts w:ascii="Times New Roman" w:hAnsi="Times New Roman" w:cs="Times New Roman"/>
          <w:b/>
        </w:rPr>
        <w:t xml:space="preserve"> premolar (P</w:t>
      </w:r>
      <w:r w:rsidRPr="00D6561E">
        <w:rPr>
          <w:rFonts w:ascii="Times New Roman" w:hAnsi="Times New Roman" w:cs="Times New Roman"/>
          <w:b/>
          <w:vertAlign w:val="superscript"/>
        </w:rPr>
        <w:t>3</w:t>
      </w:r>
      <w:r w:rsidRPr="00D6561E">
        <w:rPr>
          <w:rFonts w:ascii="Times New Roman" w:hAnsi="Times New Roman" w:cs="Times New Roman"/>
          <w:b/>
        </w:rPr>
        <w:t>)</w:t>
      </w:r>
    </w:p>
    <w:p w14:paraId="44F4D2CE" w14:textId="405B8605"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The occurrence of a transverse crest, as in PA67 (SI Figure </w:t>
      </w:r>
      <w:r w:rsidR="00050C80" w:rsidRPr="00D6561E">
        <w:rPr>
          <w:rFonts w:ascii="Times New Roman" w:hAnsi="Times New Roman" w:cs="Times New Roman"/>
        </w:rPr>
        <w:t>1</w:t>
      </w:r>
      <w:r w:rsidRPr="00D6561E">
        <w:rPr>
          <w:rFonts w:ascii="Times New Roman" w:hAnsi="Times New Roman" w:cs="Times New Roman"/>
        </w:rPr>
        <w:t xml:space="preserve">), is more frequent in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Pr="00D6561E">
        <w:rPr>
          <w:rFonts w:ascii="Times New Roman" w:hAnsi="Times New Roman" w:cs="Times New Roman"/>
        </w:rPr>
        <w:t xml:space="preserve"> groups</w:t>
      </w:r>
      <w:r w:rsidR="00F77BB8"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face="superscript"&gt;5,13&lt;/style&gt;&lt;/DisplayText&gt;&lt;record&gt;&lt;rec-number&gt;329&lt;/rec-number&gt;&lt;foreign-keys&gt;&lt;key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Press&lt;/publisher&gt;&lt;urls&gt;&lt;/urls&gt;&lt;/record&gt;&lt;/Cite&gt;&lt;Cite&gt;&lt;Author&gt;Moggi-Cecchi&lt;/Author&gt;&lt;Year&gt;2006&lt;/Year&gt;&lt;RecNum&gt;252&lt;/RecNum&gt;&lt;record&gt;&lt;rec-number&gt;252&lt;/rec-number&gt;&lt;foreign-keys&gt;&lt;key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F77BB8"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5,13</w:t>
      </w:r>
      <w:r w:rsidR="00F77BB8" w:rsidRPr="00D6561E">
        <w:rPr>
          <w:rFonts w:ascii="Times New Roman" w:hAnsi="Times New Roman" w:cs="Times New Roman"/>
        </w:rPr>
        <w:fldChar w:fldCharType="end"/>
      </w:r>
      <w:r w:rsidRPr="00D6561E">
        <w:rPr>
          <w:rFonts w:ascii="Times New Roman" w:hAnsi="Times New Roman" w:cs="Times New Roman"/>
        </w:rPr>
        <w:t xml:space="preserve">. Its frequency decreases in later </w:t>
      </w:r>
      <w:r w:rsidRPr="00D6561E">
        <w:rPr>
          <w:rFonts w:ascii="Times New Roman" w:hAnsi="Times New Roman" w:cs="Times New Roman"/>
          <w:i/>
        </w:rPr>
        <w:t xml:space="preserve">Homo </w:t>
      </w:r>
      <w:r w:rsidRPr="00D6561E">
        <w:rPr>
          <w:rFonts w:ascii="Times New Roman" w:hAnsi="Times New Roman" w:cs="Times New Roman"/>
        </w:rPr>
        <w:t>groups although present in Sangiran 4, Sangiran 7-35, Hexian PA832, ZKD16</w:t>
      </w:r>
      <w:r w:rsidR="009F4A4C" w:rsidRPr="00D6561E">
        <w:rPr>
          <w:rFonts w:ascii="Times New Roman" w:hAnsi="Times New Roman" w:cs="Times New Roman"/>
        </w:rPr>
        <w:fldChar w:fldCharType="begin">
          <w:fldData xml:space="preserve">PEVuZE5vdGU+PENpdGU+PEF1dGhvcj5XZWlkZW5yZWljaDwvQXV0aG9yPjxZZWFyPjE5Mzc8L1ll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PEVuZE5vdGU+PENpdGU+PEF1dGhvcj5XZWlkZW5yZWljaDwvQXV0aG9yPjxZZWFyPjE5Mzc8L1ll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9F4A4C" w:rsidRPr="00D6561E">
        <w:rPr>
          <w:rFonts w:ascii="Times New Roman" w:hAnsi="Times New Roman" w:cs="Times New Roman"/>
        </w:rPr>
      </w:r>
      <w:r w:rsidR="009F4A4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6,10,14</w:t>
      </w:r>
      <w:r w:rsidR="009F4A4C" w:rsidRPr="00D6561E">
        <w:rPr>
          <w:rFonts w:ascii="Times New Roman" w:hAnsi="Times New Roman" w:cs="Times New Roman"/>
        </w:rPr>
        <w:fldChar w:fldCharType="end"/>
      </w:r>
      <w:r w:rsidRPr="00D6561E">
        <w:rPr>
          <w:rFonts w:ascii="Times New Roman" w:hAnsi="Times New Roman" w:cs="Times New Roman"/>
        </w:rPr>
        <w:t>. It can be also found in KNM-ER 37</w:t>
      </w:r>
      <w:r w:rsidR="007A1EB1" w:rsidRPr="00D6561E">
        <w:rPr>
          <w:rFonts w:ascii="Times New Roman" w:hAnsi="Times New Roman" w:cs="Times New Roman" w:hint="eastAsia"/>
        </w:rPr>
        <w:t>3</w:t>
      </w:r>
      <w:r w:rsidRPr="00D6561E">
        <w:rPr>
          <w:rFonts w:ascii="Times New Roman" w:hAnsi="Times New Roman" w:cs="Times New Roman"/>
        </w:rPr>
        <w:t>3 and in 6 out 19 specimens from Sima de los Huesos</w:t>
      </w:r>
      <w:r w:rsidR="006B190F"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&lt;EndNote&gt;&lt;Cite&gt;&lt;Author&gt;Martinón-Torres&lt;/Author&gt;&lt;Year&gt;2012&lt;/Year&gt;&lt;RecNum&gt;244&lt;/RecNum&gt;&lt;DisplayText&gt;&lt;style face="superscript"&gt;8&lt;/style&gt;&lt;/DisplayText&gt;&lt;record&gt;&lt;rec-number&gt;244&lt;/rec-number&gt;&lt;foreign-keys&gt;&lt;key app="EN" db-id="s2dtzw9foetsase25zspaptzad0aeadfr5ds" timestamp="1398126732"&gt;244&lt;/key&gt;&lt;/foreign-keys&gt;&lt;ref-type name="Journal Article"&gt;17&lt;/ref-type&gt;&lt;contributors&gt;&lt;authors&gt;&lt;author&gt;Martinón-Torres, María&lt;/author&gt;&lt;author&gt;Bermúdez de Castro, José María&lt;/author&gt;&lt;author&gt;Gómez-Robles, Aida&lt;/author&gt;&lt;author&gt;Prado-Simón, Leyre&lt;/author&gt;&lt;author&gt;Arsuaga, Juan Luis&lt;/author&gt;&lt;/authors&gt;&lt;/contributors&gt;&lt;titles&gt;&lt;title&gt;Morphological description and comparison of the dental remains from Atapuerca-Sima de los Huesos site (Spain)&lt;/title&gt;&lt;secondary-title&gt;Journal of Human Evolution&lt;/secondary-title&gt;&lt;/titles&gt;&lt;periodical&gt;&lt;full-title&gt;Journal of Human Evolution&lt;/full-title&gt;&lt;/periodical&gt;&lt;pages&gt;7-58&lt;/pages&gt;&lt;volume&gt;62&lt;/volume&gt;&lt;number&gt;1&lt;/number&gt;&lt;keywords&gt;&lt;keyword&gt;Atapuerca&lt;/keyword&gt;&lt;keyword&gt;Sima de los Huesos&lt;/keyword&gt;&lt;keyword&gt;Homo heidelbergensis&lt;/keyword&gt;&lt;keyword&gt;Homo neanderthalensis&lt;/keyword&gt;&lt;keyword&gt;Teeth&lt;/keyword&gt;&lt;keyword&gt;Dental morphology&lt;/keyword&gt;&lt;/keywords&gt;&lt;dates&gt;&lt;year&gt;2012&lt;/year&gt;&lt;pub-dates&gt;&lt;date&gt;1//&lt;/date&gt;&lt;/pub-dates&gt;&lt;/dates&gt;&lt;isbn&gt;0047-2484&lt;/isbn&gt;&lt;urls&gt;&lt;related-urls&gt;&lt;url&gt;http://www.sciencedirect.com/science/article/pii/S0047248411001813&lt;/url&gt;&lt;/related-urls&gt;&lt;/urls&gt;&lt;electronic-resource-num&gt;http://dx.doi.org/10.1016/j.jhevol.2011.08.007&lt;/electronic-resource-num&gt;&lt;/record&gt;&lt;/Cite&gt;&lt;/EndNote&gt;</w:instrText>
      </w:r>
      <w:r w:rsidR="006B190F"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8</w:t>
      </w:r>
      <w:r w:rsidR="006B190F" w:rsidRPr="00D6561E">
        <w:rPr>
          <w:rFonts w:ascii="Times New Roman" w:hAnsi="Times New Roman" w:cs="Times New Roman"/>
        </w:rPr>
        <w:fldChar w:fldCharType="end"/>
      </w:r>
      <w:r w:rsidRPr="00D6561E">
        <w:rPr>
          <w:rFonts w:ascii="Times New Roman" w:hAnsi="Times New Roman" w:cs="Times New Roman"/>
        </w:rPr>
        <w:t>. P</w:t>
      </w:r>
      <w:r w:rsidRPr="00D6561E">
        <w:rPr>
          <w:rFonts w:ascii="Times New Roman" w:hAnsi="Times New Roman" w:cs="Times New Roman"/>
          <w:vertAlign w:val="superscript"/>
        </w:rPr>
        <w:t>3</w:t>
      </w:r>
      <w:r w:rsidRPr="00D6561E">
        <w:rPr>
          <w:rFonts w:ascii="Times New Roman" w:hAnsi="Times New Roman" w:cs="Times New Roman"/>
        </w:rPr>
        <w:t>s from Panxian Dadong and Xujiayao do not express a transverse crest as in Zhoukoudian PA67</w:t>
      </w:r>
      <w:r w:rsidR="006B190F" w:rsidRPr="00D6561E">
        <w:rPr>
          <w:rFonts w:ascii="Times New Roman" w:hAnsi="Times New Roman" w:cs="Times New Roman"/>
        </w:rPr>
        <w:fldChar w:fldCharType="begin">
          <w:fldData xml:space="preserve">PEVuZE5vdGU+PENpdGU+PEF1dGhvcj5MaXU8L0F1dGhvcj48WWVhcj4yMDEzPC9ZZWFyPjxSZWNO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PEVuZE5vdGU+PENpdGU+PEF1dGhvcj5MaXU8L0F1dGhvcj48WWVhcj4yMDEzPC9ZZWFyPjxSZWNO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6B190F" w:rsidRPr="00D6561E">
        <w:rPr>
          <w:rFonts w:ascii="Times New Roman" w:hAnsi="Times New Roman" w:cs="Times New Roman"/>
        </w:rPr>
      </w:r>
      <w:r w:rsidR="006B190F"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9,11</w:t>
      </w:r>
      <w:r w:rsidR="006B190F" w:rsidRPr="00D6561E">
        <w:rPr>
          <w:rFonts w:ascii="Times New Roman" w:hAnsi="Times New Roman" w:cs="Times New Roman"/>
        </w:rPr>
        <w:fldChar w:fldCharType="end"/>
      </w:r>
      <w:r w:rsidRPr="00D6561E">
        <w:rPr>
          <w:rFonts w:ascii="Times New Roman" w:hAnsi="Times New Roman" w:cs="Times New Roman"/>
        </w:rPr>
        <w:t xml:space="preserve">. </w:t>
      </w:r>
    </w:p>
    <w:p w14:paraId="7F48109C" w14:textId="0DF47228"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Although PA67 has coalesced buccal and lingual roots with bifid apices when observed outside, it has three independent root canals based on the 3D reconstruction and should be classified as three-rooted type</w:t>
      </w:r>
      <w:r w:rsidR="00050A76" w:rsidRPr="00D6561E">
        <w:rPr>
          <w:rFonts w:ascii="Times New Roman" w:hAnsi="Times New Roman" w:cs="Times New Roman"/>
        </w:rPr>
        <w:t xml:space="preserve"> (Figure 2 and 4)</w:t>
      </w:r>
      <w:r w:rsidRPr="00D6561E">
        <w:rPr>
          <w:rFonts w:ascii="Times New Roman" w:hAnsi="Times New Roman" w:cs="Times New Roman"/>
        </w:rPr>
        <w:t>. ZKD 77 and 78 also has its buccal and lingual roots combined, while the two roots are completely separated and divergent from each other in ZKD 19</w:t>
      </w:r>
      <w:r w:rsidR="00504A22"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504A22"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504A22" w:rsidRPr="00D6561E">
        <w:rPr>
          <w:rFonts w:ascii="Times New Roman" w:hAnsi="Times New Roman" w:cs="Times New Roman"/>
        </w:rPr>
        <w:fldChar w:fldCharType="end"/>
      </w:r>
      <w:r w:rsidRPr="00D6561E">
        <w:rPr>
          <w:rFonts w:ascii="Times New Roman" w:hAnsi="Times New Roman" w:cs="Times New Roman"/>
        </w:rPr>
        <w:t xml:space="preserve">. Among the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sensu lato</w:t>
      </w:r>
      <w:r w:rsidRPr="00D6561E">
        <w:rPr>
          <w:rFonts w:ascii="Times New Roman" w:hAnsi="Times New Roman" w:cs="Times New Roman"/>
        </w:rPr>
        <w:t>, coalescence of buccal and lingual roots could also be found in D3672 of Dmanisi and KNM-WT 15000</w:t>
      </w:r>
      <w:r w:rsidR="0044352E" w:rsidRPr="00D6561E">
        <w:rPr>
          <w:rFonts w:ascii="Times New Roman" w:hAnsi="Times New Roman" w:cs="Times New Roman"/>
        </w:rPr>
        <w:fldChar w:fldCharType="begin">
          <w:fldData xml:space="preserve">PEVuZE5vdGU+PENpdGU+PEF1dGhvcj5XYWxrZXI8L0F1dGhvcj48WWVhcj4xOTkzPC9ZZWFyPjxS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PEVuZE5vdGU+PENpdGU+PEF1dGhvcj5XYWxrZXI8L0F1dGhvcj48WWVhcj4xOTkzPC9ZZWFyPjxS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44352E" w:rsidRPr="00D6561E">
        <w:rPr>
          <w:rFonts w:ascii="Times New Roman" w:hAnsi="Times New Roman" w:cs="Times New Roman"/>
        </w:rPr>
      </w:r>
      <w:r w:rsidR="0044352E"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7,12</w:t>
      </w:r>
      <w:r w:rsidR="0044352E" w:rsidRPr="00D6561E">
        <w:rPr>
          <w:rFonts w:ascii="Times New Roman" w:hAnsi="Times New Roman" w:cs="Times New Roman"/>
        </w:rPr>
        <w:fldChar w:fldCharType="end"/>
      </w:r>
      <w:r w:rsidRPr="00D6561E">
        <w:rPr>
          <w:rFonts w:ascii="Times New Roman" w:hAnsi="Times New Roman" w:cs="Times New Roman"/>
        </w:rPr>
        <w:t>, while the rest of P</w:t>
      </w:r>
      <w:r w:rsidRPr="00D6561E">
        <w:rPr>
          <w:rFonts w:ascii="Times New Roman" w:hAnsi="Times New Roman" w:cs="Times New Roman"/>
          <w:vertAlign w:val="superscript"/>
        </w:rPr>
        <w:t>3</w:t>
      </w:r>
      <w:r w:rsidRPr="00D6561E">
        <w:rPr>
          <w:rFonts w:ascii="Times New Roman" w:hAnsi="Times New Roman" w:cs="Times New Roman"/>
        </w:rPr>
        <w:t>s observed in the present study commonly have two independent roots</w:t>
      </w:r>
      <w:r w:rsidR="0044352E"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TnVtPjMyOTwvUmVjTnVtPjxEaXNwbGF5VGV4dD48c3R5bGUgZmFjZT0ic3VwZXJzY3JpcHQiPjUs
NiwxNTwvc3R5bGU+PC9EaXNwbGF5VGV4dD48cmVjb3JkPjxyZWMtbnVtYmVyPjMyOTwvcmVjLW51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ZT48Q2l0ZT48QXV0aG9yPkdyaW5lPC9BdXRob3I+PFllYXI+MTk5NDwvWWVhcj48UmVjTnVtPjQw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TnVtPjMyOTwvUmVjTnVtPjxEaXNwbGF5VGV4dD48c3R5bGUgZmFjZT0ic3VwZXJzY3JpcHQiPjUs
NiwxNTwvc3R5bGU+PC9EaXNwbGF5VGV4dD48cmVjb3JkPjxyZWMtbnVtYmVyPjMyOTwvcmVjLW51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ZT48Q2l0ZT48QXV0aG9yPkdyaW5lPC9BdXRob3I+PFllYXI+MTk5NDwvWWVhcj48UmVjTnVtPjQw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44352E" w:rsidRPr="00D6561E">
        <w:rPr>
          <w:rFonts w:ascii="Times New Roman" w:hAnsi="Times New Roman" w:cs="Times New Roman"/>
        </w:rPr>
      </w:r>
      <w:r w:rsidR="0044352E"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5,6,15</w:t>
      </w:r>
      <w:r w:rsidR="0044352E" w:rsidRPr="00D6561E">
        <w:rPr>
          <w:rFonts w:ascii="Times New Roman" w:hAnsi="Times New Roman" w:cs="Times New Roman"/>
        </w:rPr>
        <w:fldChar w:fldCharType="end"/>
      </w:r>
      <w:r w:rsidRPr="00D6561E">
        <w:rPr>
          <w:rFonts w:ascii="Times New Roman" w:hAnsi="Times New Roman" w:cs="Times New Roman"/>
        </w:rPr>
        <w:t>. In a few cases (Hexian PA832, Sangiran 7-35/7-36, and KNM</w:t>
      </w:r>
      <w:r w:rsidR="00615899" w:rsidRPr="00D6561E">
        <w:rPr>
          <w:rFonts w:ascii="Times New Roman" w:hAnsi="Times New Roman" w:cs="Times New Roman"/>
        </w:rPr>
        <w:t xml:space="preserve">-ER 1808), a third radical can </w:t>
      </w:r>
      <w:r w:rsidRPr="00D6561E">
        <w:rPr>
          <w:rFonts w:ascii="Times New Roman" w:hAnsi="Times New Roman" w:cs="Times New Roman"/>
        </w:rPr>
        <w:t>be identified</w:t>
      </w:r>
      <w:r w:rsidR="00C3448D"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Y051bT40MDg8L1JlY051bT48RGlzcGxheVRleHQ+PHN0eWxlIGZhY2U9InN1cGVyc2NyaXB0Ij41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L0VuZE5vdGU+
</w:fldData>
        </w:fldChar>
      </w:r>
      <w:r w:rsidR="002D49CE" w:rsidRPr="00D6561E">
        <w:rPr>
          <w:rFonts w:ascii="Times New Roman" w:hAnsi="Times New Roman" w:cs="Times New Roman"/>
        </w:rPr>
        <w:instrText xml:space="preserve"> ADDIN EN.CITE </w:instrText>
      </w:r>
      <w:r w:rsidR="002D49CE"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Y051bT40MDg8L1JlY051bT48RGlzcGxheVRleHQ+PHN0eWxlIGZhY2U9InN1cGVyc2NyaXB0Ij41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L0VuZE5vdGU+
</w:fldData>
        </w:fldChar>
      </w:r>
      <w:r w:rsidR="002D49CE" w:rsidRPr="00D6561E">
        <w:rPr>
          <w:rFonts w:ascii="Times New Roman" w:hAnsi="Times New Roman" w:cs="Times New Roman"/>
        </w:rPr>
        <w:instrText xml:space="preserve"> ADDIN EN.CITE.DATA </w:instrText>
      </w:r>
      <w:r w:rsidR="002D49CE" w:rsidRPr="00D6561E">
        <w:rPr>
          <w:rFonts w:ascii="Times New Roman" w:hAnsi="Times New Roman" w:cs="Times New Roman"/>
        </w:rPr>
      </w:r>
      <w:r w:rsidR="002D49CE" w:rsidRPr="00D6561E">
        <w:rPr>
          <w:rFonts w:ascii="Times New Roman" w:hAnsi="Times New Roman" w:cs="Times New Roman"/>
        </w:rPr>
        <w:fldChar w:fldCharType="end"/>
      </w:r>
      <w:r w:rsidR="00C3448D" w:rsidRPr="00D6561E">
        <w:rPr>
          <w:rFonts w:ascii="Times New Roman" w:hAnsi="Times New Roman" w:cs="Times New Roman"/>
        </w:rPr>
      </w:r>
      <w:r w:rsidR="00C3448D" w:rsidRPr="00D6561E">
        <w:rPr>
          <w:rFonts w:ascii="Times New Roman" w:hAnsi="Times New Roman" w:cs="Times New Roman"/>
        </w:rPr>
        <w:fldChar w:fldCharType="separate"/>
      </w:r>
      <w:r w:rsidR="002D49CE" w:rsidRPr="00D6561E">
        <w:rPr>
          <w:rFonts w:ascii="Times New Roman" w:hAnsi="Times New Roman" w:cs="Times New Roman"/>
          <w:noProof/>
          <w:vertAlign w:val="superscript"/>
        </w:rPr>
        <w:t>5,6,10</w:t>
      </w:r>
      <w:r w:rsidR="00C3448D" w:rsidRPr="00D6561E">
        <w:rPr>
          <w:rFonts w:ascii="Times New Roman" w:hAnsi="Times New Roman" w:cs="Times New Roman"/>
        </w:rPr>
        <w:fldChar w:fldCharType="end"/>
      </w:r>
      <w:r w:rsidRPr="00D6561E">
        <w:rPr>
          <w:rFonts w:ascii="Times New Roman" w:hAnsi="Times New Roman" w:cs="Times New Roman"/>
        </w:rPr>
        <w:t xml:space="preserve">. </w:t>
      </w:r>
    </w:p>
    <w:p w14:paraId="0AB22078" w14:textId="77777777" w:rsidR="00084990" w:rsidRPr="00D6561E" w:rsidRDefault="00084990" w:rsidP="00084990">
      <w:pPr>
        <w:spacing w:beforeLines="50" w:before="120" w:afterLines="50" w:after="120" w:line="360" w:lineRule="auto"/>
        <w:rPr>
          <w:rFonts w:ascii="Times New Roman" w:hAnsi="Times New Roman" w:cs="Times New Roman"/>
          <w:noProof/>
        </w:rPr>
      </w:pPr>
    </w:p>
    <w:p w14:paraId="6E944F5E" w14:textId="7A9137D3" w:rsidR="00084990" w:rsidRPr="00D6561E" w:rsidRDefault="00084990" w:rsidP="00084990">
      <w:pPr>
        <w:spacing w:beforeLines="50" w:before="120" w:afterLines="50" w:after="120" w:line="360" w:lineRule="auto"/>
        <w:rPr>
          <w:rFonts w:ascii="Times New Roman" w:hAnsi="Times New Roman" w:cs="Times New Roman"/>
          <w:b/>
          <w:noProof/>
        </w:rPr>
      </w:pPr>
      <w:r w:rsidRPr="00D6561E">
        <w:rPr>
          <w:rFonts w:ascii="Times New Roman" w:hAnsi="Times New Roman" w:cs="Times New Roman"/>
          <w:b/>
          <w:noProof/>
        </w:rPr>
        <w:lastRenderedPageBreak/>
        <w:t xml:space="preserve">Upper </w:t>
      </w:r>
      <w:r w:rsidR="00D31B06">
        <w:rPr>
          <w:rFonts w:ascii="Times New Roman" w:hAnsi="Times New Roman" w:cs="Times New Roman"/>
          <w:b/>
          <w:noProof/>
        </w:rPr>
        <w:t>forth</w:t>
      </w:r>
      <w:r w:rsidRPr="00D6561E">
        <w:rPr>
          <w:rFonts w:ascii="Times New Roman" w:hAnsi="Times New Roman" w:cs="Times New Roman"/>
          <w:b/>
          <w:noProof/>
        </w:rPr>
        <w:t xml:space="preserve"> premolars (P</w:t>
      </w:r>
      <w:r w:rsidRPr="00D6561E">
        <w:rPr>
          <w:rFonts w:ascii="Times New Roman" w:hAnsi="Times New Roman" w:cs="Times New Roman"/>
          <w:b/>
          <w:noProof/>
          <w:vertAlign w:val="superscript"/>
        </w:rPr>
        <w:t>4</w:t>
      </w:r>
      <w:r w:rsidRPr="00D6561E">
        <w:rPr>
          <w:rFonts w:ascii="Times New Roman" w:hAnsi="Times New Roman" w:cs="Times New Roman"/>
          <w:b/>
          <w:noProof/>
        </w:rPr>
        <w:t>)</w:t>
      </w:r>
    </w:p>
    <w:p w14:paraId="4AB5B6B1" w14:textId="77777777" w:rsidR="00084990" w:rsidRPr="00D6561E" w:rsidRDefault="00084990" w:rsidP="00084990">
      <w:pPr>
        <w:spacing w:beforeLines="50" w:before="120" w:afterLines="50" w:after="120" w:line="360" w:lineRule="auto"/>
        <w:rPr>
          <w:rFonts w:ascii="Times New Roman" w:hAnsi="Times New Roman" w:cs="Times New Roman"/>
        </w:rPr>
      </w:pPr>
    </w:p>
    <w:p w14:paraId="382E93B8" w14:textId="733E3C4C"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P</w:t>
      </w:r>
      <w:r w:rsidRPr="00D6561E">
        <w:rPr>
          <w:rFonts w:ascii="Times New Roman" w:hAnsi="Times New Roman" w:cs="Times New Roman"/>
          <w:vertAlign w:val="superscript"/>
        </w:rPr>
        <w:t>4</w:t>
      </w:r>
      <w:r w:rsidRPr="00D6561E">
        <w:rPr>
          <w:rFonts w:ascii="Times New Roman" w:hAnsi="Times New Roman" w:cs="Times New Roman"/>
        </w:rPr>
        <w:t xml:space="preserve">s of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Pr="00D6561E">
        <w:rPr>
          <w:rFonts w:ascii="Times New Roman" w:hAnsi="Times New Roman" w:cs="Times New Roman"/>
        </w:rPr>
        <w:t xml:space="preserve"> tend to have a slightly asymmetrical crown outline with the lingual cusp being wider than the buccal cusp</w:t>
      </w:r>
      <w:r w:rsidR="0052494F"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&lt;EndNote&gt;&lt;Cite&gt;&lt;Author&gt;Xing&lt;/Author&gt;&lt;Year&gt;2016&lt;/Year&gt;&lt;RecNum&gt;505&lt;/RecNum&gt;&lt;DisplayText&gt;&lt;style face="superscript"&gt;15&lt;/style&gt;&lt;/DisplayText&gt;&lt;record&gt;&lt;rec-number&gt;505&lt;/rec-number&gt;&lt;foreign-keys&gt;&lt;key app="EN" db-id="s2dtzw9foetsase25zspaptzad0aeadfr5ds" timestamp="1493463546"&gt;505&lt;/key&gt;&lt;/foreign-keys&gt;&lt;ref-type name="Journal Article"&gt;17&lt;/ref-type&gt;&lt;contributors&gt;&lt;authors&gt;&lt;author&gt;Xing, Song&lt;/author&gt;&lt;author&gt;Sun, Chengkai&lt;/author&gt;&lt;author&gt;Martinón-Torres, María&lt;/author&gt;&lt;author&gt;Bermúdez de Castro, José María&lt;/author&gt;&lt;author&gt;Han, Fei&lt;/author&gt;&lt;author&gt;Zhang, Yingqi&lt;/author&gt;&lt;author&gt;Liu, Wu&lt;/author&gt;&lt;/authors&gt;&lt;/contributors&gt;&lt;titles&gt;&lt;title&gt;Hominin teeth from the Middle Pleistocene site of Yiyuan, Eastern China&lt;/title&gt;&lt;secondary-title&gt;Journal of Human Evolution&lt;/secondary-title&gt;&lt;/titles&gt;&lt;periodical&gt;&lt;full-title&gt;Journal of Human Evolution&lt;/full-title&gt;&lt;/periodical&gt;&lt;pages&gt;33-54&lt;/pages&gt;&lt;volume&gt;95&lt;/volume&gt;&lt;keywords&gt;&lt;keyword&gt;Homo erectus&lt;/keyword&gt;&lt;keyword&gt;Dental materials&lt;/keyword&gt;&lt;keyword&gt;Morphology&lt;/keyword&gt;&lt;keyword&gt;Micro-CT&lt;/keyword&gt;&lt;/keywords&gt;&lt;dates&gt;&lt;year&gt;2016&lt;/year&gt;&lt;pub-dates&gt;&lt;date&gt;6//&lt;/date&gt;&lt;/pub-dates&gt;&lt;/dates&gt;&lt;isbn&gt;0047-2484&lt;/isbn&gt;&lt;urls&gt;&lt;related-urls&gt;&lt;url&gt;http://www.sciencedirect.com/science/article/pii/S0047248416000464&lt;/url&gt;&lt;/related-urls&gt;&lt;/urls&gt;&lt;electronic-resource-num&gt;https://doi.org/10.1016/j.jhevol.2016.03.004&lt;/electronic-resource-num&gt;&lt;/record&gt;&lt;/Cite&gt;&lt;/EndNote&gt;</w:instrText>
      </w:r>
      <w:r w:rsidR="0052494F"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15</w:t>
      </w:r>
      <w:r w:rsidR="0052494F" w:rsidRPr="00D6561E">
        <w:rPr>
          <w:rFonts w:ascii="Times New Roman" w:hAnsi="Times New Roman" w:cs="Times New Roman"/>
        </w:rPr>
        <w:fldChar w:fldCharType="end"/>
      </w:r>
      <w:r w:rsidRPr="00D6561E">
        <w:rPr>
          <w:rFonts w:ascii="Times New Roman" w:hAnsi="Times New Roman" w:cs="Times New Roman"/>
        </w:rPr>
        <w:t>, and this type of shape could also found in D2282 from Dmanisi</w:t>
      </w:r>
      <w:r w:rsidR="0052494F"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52494F"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w:t>
      </w:r>
      <w:r w:rsidR="0052494F" w:rsidRPr="00D6561E">
        <w:rPr>
          <w:rFonts w:ascii="Times New Roman" w:hAnsi="Times New Roman" w:cs="Times New Roman"/>
        </w:rPr>
        <w:fldChar w:fldCharType="end"/>
      </w:r>
      <w:r w:rsidRPr="00D6561E">
        <w:rPr>
          <w:rFonts w:ascii="Times New Roman" w:hAnsi="Times New Roman" w:cs="Times New Roman"/>
        </w:rPr>
        <w:t xml:space="preserve">. Comparatively, other members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 xml:space="preserve">sensu lato </w:t>
      </w:r>
      <w:r w:rsidRPr="00D6561E">
        <w:rPr>
          <w:rFonts w:ascii="Times New Roman" w:hAnsi="Times New Roman" w:cs="Times New Roman"/>
        </w:rPr>
        <w:t xml:space="preserve">(Sangiran, Yiyuan, KNM-WT 15000, and KNM-ER 3733) generally have its buccal and lingual cusps being approximately same in the width. In the later </w:t>
      </w:r>
      <w:r w:rsidRPr="00D6561E">
        <w:rPr>
          <w:rFonts w:ascii="Times New Roman" w:hAnsi="Times New Roman" w:cs="Times New Roman"/>
          <w:i/>
        </w:rPr>
        <w:t>H. sapiens</w:t>
      </w:r>
      <w:r w:rsidRPr="00D6561E">
        <w:rPr>
          <w:rFonts w:ascii="Times New Roman" w:hAnsi="Times New Roman" w:cs="Times New Roman"/>
        </w:rPr>
        <w:t>, there is a tendency to have a wider buccal cusp than the lingual cusp</w:t>
      </w:r>
      <w:r w:rsidR="00DC158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&lt;EndNote&gt;&lt;Cite&gt;&lt;Author&gt;Xing&lt;/Author&gt;&lt;Year&gt;2016&lt;/Year&gt;&lt;RecNum&gt;505&lt;/RecNum&gt;&lt;DisplayText&gt;&lt;style face="superscript"&gt;15&lt;/style&gt;&lt;/DisplayText&gt;&lt;record&gt;&lt;rec-number&gt;505&lt;/rec-number&gt;&lt;foreign-keys&gt;&lt;key app="EN" db-id="s2dtzw9foetsase25zspaptzad0aeadfr5ds" timestamp="1493463546"&gt;505&lt;/key&gt;&lt;/foreign-keys&gt;&lt;ref-type name="Journal Article"&gt;17&lt;/ref-type&gt;&lt;contributors&gt;&lt;authors&gt;&lt;author&gt;Xing, Song&lt;/author&gt;&lt;author&gt;Sun, Chengkai&lt;/author&gt;&lt;author&gt;Martinón-Torres, María&lt;/author&gt;&lt;author&gt;Bermúdez de Castro, José María&lt;/author&gt;&lt;author&gt;Han, Fei&lt;/author&gt;&lt;author&gt;Zhang, Yingqi&lt;/author&gt;&lt;author&gt;Liu, Wu&lt;/author&gt;&lt;/authors&gt;&lt;/contributors&gt;&lt;titles&gt;&lt;title&gt;Hominin teeth from the Middle Pleistocene site of Yiyuan, Eastern China&lt;/title&gt;&lt;secondary-title&gt;Journal of Human Evolution&lt;/secondary-title&gt;&lt;/titles&gt;&lt;periodical&gt;&lt;full-title&gt;Journal of Human Evolution&lt;/full-title&gt;&lt;/periodical&gt;&lt;pages&gt;33-54&lt;/pages&gt;&lt;volume&gt;95&lt;/volume&gt;&lt;keywords&gt;&lt;keyword&gt;Homo erectus&lt;/keyword&gt;&lt;keyword&gt;Dental materials&lt;/keyword&gt;&lt;keyword&gt;Morphology&lt;/keyword&gt;&lt;keyword&gt;Micro-CT&lt;/keyword&gt;&lt;/keywords&gt;&lt;dates&gt;&lt;year&gt;2016&lt;/year&gt;&lt;pub-dates&gt;&lt;date&gt;6//&lt;/date&gt;&lt;/pub-dates&gt;&lt;/dates&gt;&lt;isbn&gt;0047-2484&lt;/isbn&gt;&lt;urls&gt;&lt;related-urls&gt;&lt;url&gt;http://www.sciencedirect.com/science/article/pii/S0047248416000464&lt;/url&gt;&lt;/related-urls&gt;&lt;/urls&gt;&lt;electronic-resource-num&gt;https://doi.org/10.1016/j.jhevol.2016.03.004&lt;/electronic-resource-num&gt;&lt;/record&gt;&lt;/Cite&gt;&lt;/EndNote&gt;</w:instrText>
      </w:r>
      <w:r w:rsidR="00DC158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15</w:t>
      </w:r>
      <w:r w:rsidR="00DC158C" w:rsidRPr="00D6561E">
        <w:rPr>
          <w:rFonts w:ascii="Times New Roman" w:hAnsi="Times New Roman" w:cs="Times New Roman"/>
        </w:rPr>
        <w:fldChar w:fldCharType="end"/>
      </w:r>
      <w:r w:rsidRPr="00D6561E">
        <w:rPr>
          <w:rFonts w:ascii="Times New Roman" w:hAnsi="Times New Roman" w:cs="Times New Roman"/>
        </w:rPr>
        <w:t xml:space="preserve">. </w:t>
      </w:r>
    </w:p>
    <w:p w14:paraId="6DE5D780" w14:textId="41D02A98"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The presence of a continuous transverse crest, like that in PA68, can also observed in ZKD27 from Zhoukoudian Locality 1</w:t>
      </w:r>
      <w:r w:rsidR="006A416E"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6A416E"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6A416E" w:rsidRPr="00D6561E">
        <w:rPr>
          <w:rFonts w:ascii="Times New Roman" w:hAnsi="Times New Roman" w:cs="Times New Roman"/>
        </w:rPr>
        <w:fldChar w:fldCharType="end"/>
      </w:r>
      <w:r w:rsidRPr="00D6561E">
        <w:rPr>
          <w:rFonts w:ascii="Times New Roman" w:hAnsi="Times New Roman" w:cs="Times New Roman"/>
        </w:rPr>
        <w:t xml:space="preserve">, but absent in ZKD 25 and ZKD 133’ (SI Figure </w:t>
      </w:r>
      <w:r w:rsidR="006F0741" w:rsidRPr="00D6561E">
        <w:rPr>
          <w:rFonts w:ascii="Times New Roman" w:hAnsi="Times New Roman" w:cs="Times New Roman"/>
        </w:rPr>
        <w:t>4</w:t>
      </w:r>
      <w:r w:rsidRPr="00D6561E">
        <w:rPr>
          <w:rFonts w:ascii="Times New Roman" w:hAnsi="Times New Roman" w:cs="Times New Roman"/>
        </w:rPr>
        <w:t xml:space="preserve">). This feature could also be observed in </w:t>
      </w:r>
      <w:r w:rsidRPr="00D6561E">
        <w:rPr>
          <w:rFonts w:ascii="Times New Roman" w:hAnsi="Times New Roman" w:cs="Times New Roman"/>
          <w:i/>
        </w:rPr>
        <w:t>Australopithecus</w:t>
      </w:r>
      <w:r w:rsidRPr="00D6561E">
        <w:rPr>
          <w:rFonts w:ascii="Times New Roman" w:hAnsi="Times New Roman" w:cs="Times New Roman"/>
        </w:rPr>
        <w:t xml:space="preserve">, early </w:t>
      </w:r>
      <w:r w:rsidRPr="00D6561E">
        <w:rPr>
          <w:rFonts w:ascii="Times New Roman" w:hAnsi="Times New Roman" w:cs="Times New Roman"/>
          <w:i/>
        </w:rPr>
        <w:t>Homo</w:t>
      </w:r>
      <w:r w:rsidRPr="00D6561E">
        <w:rPr>
          <w:rFonts w:ascii="Times New Roman" w:hAnsi="Times New Roman" w:cs="Times New Roman"/>
        </w:rPr>
        <w:t xml:space="preserve">, and other samples of early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sensu lato</w:t>
      </w:r>
      <w:r w:rsidRPr="00D6561E">
        <w:rPr>
          <w:rFonts w:ascii="Times New Roman" w:hAnsi="Times New Roman" w:cs="Times New Roman"/>
        </w:rPr>
        <w:t xml:space="preserve"> (e.g. Dmanisi D2282, Sangiran 7-29, and KNM-ER 3733)</w:t>
      </w:r>
      <w:r w:rsidR="000A1BC3"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0A1BC3" w:rsidRPr="00D6561E">
        <w:rPr>
          <w:rFonts w:ascii="Times New Roman" w:hAnsi="Times New Roman" w:cs="Times New Roman"/>
        </w:rPr>
      </w:r>
      <w:r w:rsidR="000A1BC3"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5-7</w:t>
      </w:r>
      <w:r w:rsidR="000A1BC3" w:rsidRPr="00D6561E">
        <w:rPr>
          <w:rFonts w:ascii="Times New Roman" w:hAnsi="Times New Roman" w:cs="Times New Roman"/>
        </w:rPr>
        <w:fldChar w:fldCharType="end"/>
      </w:r>
      <w:r w:rsidR="00A127A3" w:rsidRPr="00A127A3">
        <w:rPr>
          <w:rFonts w:ascii="Times New Roman" w:hAnsi="Times New Roman" w:cs="Times New Roman"/>
          <w:vertAlign w:val="superscript"/>
        </w:rPr>
        <w:t>,13</w:t>
      </w:r>
      <w:r w:rsidRPr="00D6561E">
        <w:rPr>
          <w:rFonts w:ascii="Times New Roman" w:hAnsi="Times New Roman" w:cs="Times New Roman"/>
        </w:rPr>
        <w:t xml:space="preserve">, either in continuous or interrupted form. It is not present in other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sensu lato</w:t>
      </w:r>
      <w:r w:rsidRPr="00D6561E">
        <w:rPr>
          <w:rFonts w:ascii="Times New Roman" w:hAnsi="Times New Roman" w:cs="Times New Roman"/>
        </w:rPr>
        <w:t xml:space="preserve"> from East Asian mid-Middle Pleistocene</w:t>
      </w:r>
      <w:r w:rsidR="003341E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&lt;EndNote&gt;&lt;Cite&gt;&lt;Author&gt;Xing&lt;/Author&gt;&lt;Year&gt;2016&lt;/Year&gt;&lt;RecNum&gt;505&lt;/RecNum&gt;&lt;DisplayText&gt;&lt;style face="superscript"&gt;15&lt;/style&gt;&lt;/DisplayText&gt;&lt;record&gt;&lt;rec-number&gt;505&lt;/rec-number&gt;&lt;foreign-keys&gt;&lt;key app="EN" db-id="s2dtzw9foetsase25zspaptzad0aeadfr5ds" timestamp="1493463546"&gt;505&lt;/key&gt;&lt;/foreign-keys&gt;&lt;ref-type name="Journal Article"&gt;17&lt;/ref-type&gt;&lt;contributors&gt;&lt;authors&gt;&lt;author&gt;Xing, Song&lt;/author&gt;&lt;author&gt;Sun, Chengkai&lt;/author&gt;&lt;author&gt;Martinón-Torres, María&lt;/author&gt;&lt;author&gt;Bermúdez de Castro, José María&lt;/author&gt;&lt;author&gt;Han, Fei&lt;/author&gt;&lt;author&gt;Zhang, Yingqi&lt;/author&gt;&lt;author&gt;Liu, Wu&lt;/author&gt;&lt;/authors&gt;&lt;/contributors&gt;&lt;titles&gt;&lt;title&gt;Hominin teeth from the Middle Pleistocene site of Yiyuan, Eastern China&lt;/title&gt;&lt;secondary-title&gt;Journal of Human Evolution&lt;/secondary-title&gt;&lt;/titles&gt;&lt;periodical&gt;&lt;full-title&gt;Journal of Human Evolution&lt;/full-title&gt;&lt;/periodical&gt;&lt;pages&gt;33-54&lt;/pages&gt;&lt;volume&gt;95&lt;/volume&gt;&lt;keywords&gt;&lt;keyword&gt;Homo erectus&lt;/keyword&gt;&lt;keyword&gt;Dental materials&lt;/keyword&gt;&lt;keyword&gt;Morphology&lt;/keyword&gt;&lt;keyword&gt;Micro-CT&lt;/keyword&gt;&lt;/keywords&gt;&lt;dates&gt;&lt;year&gt;2016&lt;/year&gt;&lt;pub-dates&gt;&lt;date&gt;6//&lt;/date&gt;&lt;/pub-dates&gt;&lt;/dates&gt;&lt;isbn&gt;0047-2484&lt;/isbn&gt;&lt;urls&gt;&lt;related-urls&gt;&lt;url&gt;http://www.sciencedirect.com/science/article/pii/S0047248416000464&lt;/url&gt;&lt;/related-urls&gt;&lt;/urls&gt;&lt;electronic-resource-num&gt;https://doi.org/10.1016/j.jhevol.2016.03.004&lt;/electronic-resource-num&gt;&lt;/record&gt;&lt;/Cite&gt;&lt;/EndNote&gt;</w:instrText>
      </w:r>
      <w:r w:rsidR="003341E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15</w:t>
      </w:r>
      <w:r w:rsidR="003341EC" w:rsidRPr="00D6561E">
        <w:rPr>
          <w:rFonts w:ascii="Times New Roman" w:hAnsi="Times New Roman" w:cs="Times New Roman"/>
        </w:rPr>
        <w:fldChar w:fldCharType="end"/>
      </w:r>
      <w:r w:rsidRPr="00D6561E">
        <w:rPr>
          <w:rFonts w:ascii="Times New Roman" w:hAnsi="Times New Roman" w:cs="Times New Roman"/>
        </w:rPr>
        <w:t>. 4 out of 19 from Sima de los Huesos were documented to have interrupted transverse crest in Martinón-Torres et al. (2012)</w:t>
      </w:r>
      <w:r w:rsidR="003341E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&lt;EndNote&gt;&lt;Cite&gt;&lt;Author&gt;Martinón-Torres&lt;/Author&gt;&lt;Year&gt;2012&lt;/Year&gt;&lt;RecNum&gt;244&lt;/RecNum&gt;&lt;DisplayText&gt;&lt;style face="superscript"&gt;8&lt;/style&gt;&lt;/DisplayText&gt;&lt;record&gt;&lt;rec-number&gt;244&lt;/rec-number&gt;&lt;foreign-keys&gt;&lt;key app="EN" db-id="s2dtzw9foetsase25zspaptzad0aeadfr5ds" timestamp="1398126732"&gt;244&lt;/key&gt;&lt;/foreign-keys&gt;&lt;ref-type name="Journal Article"&gt;17&lt;/ref-type&gt;&lt;contributors&gt;&lt;authors&gt;&lt;author&gt;Martinón-Torres, María&lt;/author&gt;&lt;author&gt;Bermúdez de Castro, José María&lt;/author&gt;&lt;author&gt;Gómez-Robles, Aida&lt;/author&gt;&lt;author&gt;Prado-Simón, Leyre&lt;/author&gt;&lt;author&gt;Arsuaga, Juan Luis&lt;/author&gt;&lt;/authors&gt;&lt;/contributors&gt;&lt;titles&gt;&lt;title&gt;Morphological description and comparison of the dental remains from Atapuerca-Sima de los Huesos site (Spain)&lt;/title&gt;&lt;secondary-title&gt;Journal of Human Evolution&lt;/secondary-title&gt;&lt;/titles&gt;&lt;periodical&gt;&lt;full-title&gt;Journal of Human Evolution&lt;/full-title&gt;&lt;/periodical&gt;&lt;pages&gt;7-58&lt;/pages&gt;&lt;volume&gt;62&lt;/volume&gt;&lt;number&gt;1&lt;/number&gt;&lt;keywords&gt;&lt;keyword&gt;Atapuerca&lt;/keyword&gt;&lt;keyword&gt;Sima de los Huesos&lt;/keyword&gt;&lt;keyword&gt;Homo heidelbergensis&lt;/keyword&gt;&lt;keyword&gt;Homo neanderthalensis&lt;/keyword&gt;&lt;keyword&gt;Teeth&lt;/keyword&gt;&lt;keyword&gt;Dental morphology&lt;/keyword&gt;&lt;/keywords&gt;&lt;dates&gt;&lt;year&gt;2012&lt;/year&gt;&lt;pub-dates&gt;&lt;date&gt;1//&lt;/date&gt;&lt;/pub-dates&gt;&lt;/dates&gt;&lt;isbn&gt;0047-2484&lt;/isbn&gt;&lt;urls&gt;&lt;related-urls&gt;&lt;url&gt;http://www.sciencedirect.com/science/article/pii/S0047248411001813&lt;/url&gt;&lt;/related-urls&gt;&lt;/urls&gt;&lt;electronic-resource-num&gt;http://dx.doi.org/10.1016/j.jhevol.2011.08.007&lt;/electronic-resource-num&gt;&lt;/record&gt;&lt;/Cite&gt;&lt;/EndNote&gt;</w:instrText>
      </w:r>
      <w:r w:rsidR="003341E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8</w:t>
      </w:r>
      <w:r w:rsidR="003341EC" w:rsidRPr="00D6561E">
        <w:rPr>
          <w:rFonts w:ascii="Times New Roman" w:hAnsi="Times New Roman" w:cs="Times New Roman"/>
        </w:rPr>
        <w:fldChar w:fldCharType="end"/>
      </w:r>
      <w:r w:rsidRPr="00D6561E">
        <w:rPr>
          <w:rFonts w:ascii="Times New Roman" w:hAnsi="Times New Roman" w:cs="Times New Roman"/>
        </w:rPr>
        <w:t xml:space="preserve">, and apart from this, Neanderthals and </w:t>
      </w:r>
      <w:r w:rsidRPr="00D6561E">
        <w:rPr>
          <w:rFonts w:ascii="Times New Roman" w:hAnsi="Times New Roman" w:cs="Times New Roman"/>
          <w:i/>
        </w:rPr>
        <w:t>H. sapiens</w:t>
      </w:r>
      <w:r w:rsidRPr="00D6561E">
        <w:rPr>
          <w:rFonts w:ascii="Times New Roman" w:hAnsi="Times New Roman" w:cs="Times New Roman"/>
        </w:rPr>
        <w:t xml:space="preserve"> have a very lo</w:t>
      </w:r>
      <w:r w:rsidR="005A7125" w:rsidRPr="00D6561E">
        <w:rPr>
          <w:rFonts w:ascii="Times New Roman" w:hAnsi="Times New Roman" w:cs="Times New Roman"/>
        </w:rPr>
        <w:t>w frequency of transverse crest</w:t>
      </w:r>
      <w:r w:rsidR="003341E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&lt;EndNote&gt;&lt;Cite&gt;&lt;Author&gt;Martinón-Torres&lt;/Author&gt;&lt;Year&gt;2012&lt;/Year&gt;&lt;RecNum&gt;244&lt;/RecNum&gt;&lt;DisplayText&gt;&lt;style face="superscript"&gt;8&lt;/style&gt;&lt;/DisplayText&gt;&lt;record&gt;&lt;rec-number&gt;244&lt;/rec-number&gt;&lt;foreign-keys&gt;&lt;key app="EN" db-id="s2dtzw9foetsase25zspaptzad0aeadfr5ds" timestamp="1398126732"&gt;244&lt;/key&gt;&lt;/foreign-keys&gt;&lt;ref-type name="Journal Article"&gt;17&lt;/ref-type&gt;&lt;contributors&gt;&lt;authors&gt;&lt;author&gt;Martinón-Torres, María&lt;/author&gt;&lt;author&gt;Bermúdez de Castro, José María&lt;/author&gt;&lt;author&gt;Gómez-Robles, Aida&lt;/author&gt;&lt;author&gt;Prado-Simón, Leyre&lt;/author&gt;&lt;author&gt;Arsuaga, Juan Luis&lt;/author&gt;&lt;/authors&gt;&lt;/contributors&gt;&lt;titles&gt;&lt;title&gt;Morphological description and comparison of the dental remains from Atapuerca-Sima de los Huesos site (Spain)&lt;/title&gt;&lt;secondary-title&gt;Journal of Human Evolution&lt;/secondary-title&gt;&lt;/titles&gt;&lt;periodical&gt;&lt;full-title&gt;Journal of Human Evolution&lt;/full-title&gt;&lt;/periodical&gt;&lt;pages&gt;7-58&lt;/pages&gt;&lt;volume&gt;62&lt;/volume&gt;&lt;number&gt;1&lt;/number&gt;&lt;keywords&gt;&lt;keyword&gt;Atapuerca&lt;/keyword&gt;&lt;keyword&gt;Sima de los Huesos&lt;/keyword&gt;&lt;keyword&gt;Homo heidelbergensis&lt;/keyword&gt;&lt;keyword&gt;Homo neanderthalensis&lt;/keyword&gt;&lt;keyword&gt;Teeth&lt;/keyword&gt;&lt;keyword&gt;Dental morphology&lt;/keyword&gt;&lt;/keywords&gt;&lt;dates&gt;&lt;year&gt;2012&lt;/year&gt;&lt;pub-dates&gt;&lt;date&gt;1//&lt;/date&gt;&lt;/pub-dates&gt;&lt;/dates&gt;&lt;isbn&gt;0047-2484&lt;/isbn&gt;&lt;urls&gt;&lt;related-urls&gt;&lt;url&gt;http://www.sciencedirect.com/science/article/pii/S0047248411001813&lt;/url&gt;&lt;/related-urls&gt;&lt;/urls&gt;&lt;electronic-resource-num&gt;http://dx.doi.org/10.1016/j.jhevol.2011.08.007&lt;/electronic-resource-num&gt;&lt;/record&gt;&lt;/Cite&gt;&lt;/EndNote&gt;</w:instrText>
      </w:r>
      <w:r w:rsidR="003341E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8</w:t>
      </w:r>
      <w:r w:rsidR="003341EC" w:rsidRPr="00D6561E">
        <w:rPr>
          <w:rFonts w:ascii="Times New Roman" w:hAnsi="Times New Roman" w:cs="Times New Roman"/>
        </w:rPr>
        <w:fldChar w:fldCharType="end"/>
      </w:r>
      <w:r w:rsidRPr="00D6561E">
        <w:rPr>
          <w:rFonts w:ascii="Times New Roman" w:hAnsi="Times New Roman" w:cs="Times New Roman"/>
        </w:rPr>
        <w:t xml:space="preserve">. </w:t>
      </w:r>
    </w:p>
    <w:p w14:paraId="25894BA7" w14:textId="6517197C"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Pr="00D6561E">
        <w:rPr>
          <w:rFonts w:ascii="Times New Roman" w:hAnsi="Times New Roman" w:cs="Times New Roman"/>
        </w:rPr>
        <w:t xml:space="preserve"> are characterized by two or three independent roots</w:t>
      </w:r>
      <w:r w:rsidR="00C36D4D"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face="superscript"&gt;5,13&lt;/style&gt;&lt;/DisplayText&gt;&lt;record&gt;&lt;rec-number&gt;329&lt;/rec-number&gt;&lt;foreign-keys&gt;&lt;key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Press&lt;/publisher&gt;&lt;urls&gt;&lt;/urls&gt;&lt;/record&gt;&lt;/Cite&gt;&lt;Cite&gt;&lt;Author&gt;Moggi-Cecchi&lt;/Author&gt;&lt;Year&gt;2006&lt;/Year&gt;&lt;RecNum&gt;252&lt;/RecNum&gt;&lt;record&gt;&lt;rec-number&gt;252&lt;/rec-number&gt;&lt;foreign-keys&gt;&lt;key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C36D4D"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5,13</w:t>
      </w:r>
      <w:r w:rsidR="00C36D4D" w:rsidRPr="00D6561E">
        <w:rPr>
          <w:rFonts w:ascii="Times New Roman" w:hAnsi="Times New Roman" w:cs="Times New Roman"/>
        </w:rPr>
        <w:fldChar w:fldCharType="end"/>
      </w:r>
      <w:r w:rsidRPr="00D6561E">
        <w:rPr>
          <w:rFonts w:ascii="Times New Roman" w:hAnsi="Times New Roman" w:cs="Times New Roman"/>
        </w:rPr>
        <w:t xml:space="preserve">, although the early </w:t>
      </w:r>
      <w:r w:rsidRPr="00D6561E">
        <w:rPr>
          <w:rFonts w:ascii="Times New Roman" w:hAnsi="Times New Roman" w:cs="Times New Roman"/>
          <w:i/>
        </w:rPr>
        <w:t>Homo</w:t>
      </w:r>
      <w:r w:rsidRPr="00D6561E">
        <w:rPr>
          <w:rFonts w:ascii="Times New Roman" w:hAnsi="Times New Roman" w:cs="Times New Roman"/>
        </w:rPr>
        <w:t xml:space="preserve"> OH 16 presents two coalesced roots</w:t>
      </w:r>
      <w:r w:rsidR="00C36D4D" w:rsidRPr="00D6561E">
        <w:rPr>
          <w:rFonts w:ascii="Times New Roman" w:hAnsi="Times New Roman" w:cs="Times New Roman"/>
        </w:rPr>
        <w:fldChar w:fldCharType="begin"/>
      </w:r>
      <w:r w:rsidR="002D49CE" w:rsidRPr="00D6561E">
        <w:rPr>
          <w:rFonts w:ascii="Times New Roman" w:hAnsi="Times New Roman" w:cs="Times New Roman"/>
        </w:rPr>
        <w:instrText xml:space="preserve"> ADDIN EN.CITE &lt;EndNote&gt;&lt;Cite&gt;&lt;Author&gt;Tobias&lt;/Author&gt;&lt;Year&gt;1991&lt;/Year&gt;&lt;RecNum&gt;295&lt;/RecNum&gt;&lt;DisplayText&gt;&lt;style face="superscript"&gt;16&lt;/style&gt;&lt;/DisplayText&gt;&lt;record&gt;&lt;rec-number&gt;295&lt;/rec-number&gt;&lt;foreign-keys&gt;&lt;key app="EN" db-id="s2dtzw9foetsase25zspaptzad0aeadfr5ds" timestamp="1398129070"&gt;295&lt;/key&gt;&lt;/foreign-keys&gt;&lt;ref-type name="Book"&gt;6&lt;/ref-type&gt;&lt;contributors&gt;&lt;authors&gt;&lt;author&gt;Tobias, Phillip V&lt;/author&gt;&lt;/authors&gt;&lt;/contributors&gt;&lt;titles&gt;&lt;title&gt;Olduvai Gorge (The skulls, endocasts and teeth of Homo habilis, Vol. 4)&lt;/title&gt;&lt;/titles&gt;&lt;dates&gt;&lt;year&gt;1991&lt;/year&gt;&lt;/dates&gt;&lt;pub-location&gt;Cambridge&lt;/pub-location&gt;&lt;publisher&gt;Cambridge University Press&lt;/publisher&gt;&lt;urls&gt;&lt;/urls&gt;&lt;/record&gt;&lt;/Cite&gt;&lt;/EndNote&gt;</w:instrText>
      </w:r>
      <w:r w:rsidR="00C36D4D" w:rsidRPr="00D6561E">
        <w:rPr>
          <w:rFonts w:ascii="Times New Roman" w:hAnsi="Times New Roman" w:cs="Times New Roman"/>
        </w:rPr>
        <w:fldChar w:fldCharType="separate"/>
      </w:r>
      <w:r w:rsidR="002D49CE" w:rsidRPr="00D6561E">
        <w:rPr>
          <w:rFonts w:ascii="Times New Roman" w:hAnsi="Times New Roman" w:cs="Times New Roman"/>
          <w:noProof/>
          <w:vertAlign w:val="superscript"/>
        </w:rPr>
        <w:t>16</w:t>
      </w:r>
      <w:r w:rsidR="00C36D4D" w:rsidRPr="00D6561E">
        <w:rPr>
          <w:rFonts w:ascii="Times New Roman" w:hAnsi="Times New Roman" w:cs="Times New Roman"/>
        </w:rPr>
        <w:fldChar w:fldCharType="end"/>
      </w:r>
      <w:r w:rsidRPr="00D6561E">
        <w:rPr>
          <w:rFonts w:ascii="Times New Roman" w:hAnsi="Times New Roman" w:cs="Times New Roman"/>
        </w:rPr>
        <w:t xml:space="preserve">. The number of premolar roots in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 xml:space="preserve">sensu lato </w:t>
      </w:r>
      <w:r w:rsidRPr="00D6561E">
        <w:rPr>
          <w:rFonts w:ascii="Times New Roman" w:hAnsi="Times New Roman" w:cs="Times New Roman"/>
        </w:rPr>
        <w:t>ranges from three to two, and in some cases the buccal and lingual roots are coalesced</w:t>
      </w:r>
      <w:r w:rsidR="008F3A68"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Nzwvc3R5bGU+PC9EaXNwbGF5VGV4dD48cmVjb3JkPjxyZWMtbnVtYmVyPjMyOTwvcmVjLW51bWJl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=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8F3A68" w:rsidRPr="00D6561E">
        <w:rPr>
          <w:rFonts w:ascii="Times New Roman" w:hAnsi="Times New Roman" w:cs="Times New Roman"/>
        </w:rPr>
      </w:r>
      <w:r w:rsidR="008F3A68"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5-7</w:t>
      </w:r>
      <w:r w:rsidR="008F3A68" w:rsidRPr="00D6561E">
        <w:rPr>
          <w:rFonts w:ascii="Times New Roman" w:hAnsi="Times New Roman" w:cs="Times New Roman"/>
        </w:rPr>
        <w:fldChar w:fldCharType="end"/>
      </w:r>
      <w:r w:rsidRPr="00D6561E">
        <w:rPr>
          <w:rFonts w:ascii="Times New Roman" w:hAnsi="Times New Roman" w:cs="Times New Roman"/>
        </w:rPr>
        <w:t>. The root structure as shown in PA68 is similar to ZKD28, ZKD 87 (SI</w:t>
      </w:r>
      <w:r w:rsidR="00BB09FD" w:rsidRPr="00D6561E">
        <w:rPr>
          <w:rFonts w:ascii="Times New Roman" w:hAnsi="Times New Roman" w:cs="Times New Roman"/>
        </w:rPr>
        <w:t xml:space="preserve"> Figure </w:t>
      </w:r>
      <w:r w:rsidR="00167C3E" w:rsidRPr="00D6561E">
        <w:rPr>
          <w:rFonts w:ascii="Times New Roman" w:hAnsi="Times New Roman" w:cs="Times New Roman" w:hint="eastAsia"/>
        </w:rPr>
        <w:t>4</w:t>
      </w:r>
      <w:r w:rsidR="00BB09FD" w:rsidRPr="00D6561E">
        <w:rPr>
          <w:rFonts w:ascii="Times New Roman" w:hAnsi="Times New Roman" w:cs="Times New Roman"/>
        </w:rPr>
        <w:t>), and Yiyuan Sh.y. 007</w:t>
      </w:r>
      <w:r w:rsidR="00BB09FD"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face="superscript"&gt;14,15&lt;/style&gt;&lt;/DisplayText&gt;&lt;record&gt;&lt;rec-number&gt;313&lt;/rec-number&gt;&lt;foreign-keys&gt;&lt;key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Cite&gt;&lt;Author&gt;Xing&lt;/Author&gt;&lt;Year&gt;2016&lt;/Year&gt;&lt;RecNum&gt;505&lt;/RecNum&gt;&lt;record&gt;&lt;rec-number&gt;505&lt;/rec-number&gt;&lt;foreign-keys&gt;&lt;key app="EN" db-id="s2dtzw9foetsase25zspaptzad0aeadfr5ds" timestamp="1493463546"&gt;505&lt;/key&gt;&lt;/foreign-keys&gt;&lt;ref-type name="Journal Article"&gt;17&lt;/ref-type&gt;&lt;contributors&gt;&lt;authors&gt;&lt;author&gt;Xing, Song&lt;/author&gt;&lt;author&gt;Sun, Chengkai&lt;/author&gt;&lt;author&gt;Martinón-Torres, María&lt;/author&gt;&lt;author&gt;Bermúdez de Castro, José María&lt;/author&gt;&lt;author&gt;Han, Fei&lt;/author&gt;&lt;author&gt;Zhang, Yingqi&lt;/author&gt;&lt;author&gt;Liu, Wu&lt;/author&gt;&lt;/authors&gt;&lt;/contributors&gt;&lt;titles&gt;&lt;title&gt;Hominin teeth from the Middle Pleistocene site of Yiyuan, Eastern China&lt;/title&gt;&lt;secondary-title&gt;Journal of Human Evolution&lt;/secondary-title&gt;&lt;/titles&gt;&lt;periodical&gt;&lt;full-title&gt;Journal of Human Evolution&lt;/full-title&gt;&lt;/periodical&gt;&lt;pages&gt;33-54&lt;/pages&gt;&lt;volume&gt;95&lt;/volume&gt;&lt;keywords&gt;&lt;keyword&gt;Homo erectus&lt;/keyword&gt;&lt;keyword&gt;Dental materials&lt;/keyword&gt;&lt;keyword&gt;Morphology&lt;/keyword&gt;&lt;keyword&gt;Micro-CT&lt;/keyword&gt;&lt;/keywords&gt;&lt;dates&gt;&lt;year&gt;2016&lt;/year&gt;&lt;pub-dates&gt;&lt;date&gt;6//&lt;/date&gt;&lt;/pub-dates&gt;&lt;/dates&gt;&lt;isbn&gt;0047-2484&lt;/isbn&gt;&lt;urls&gt;&lt;related-urls&gt;&lt;url&gt;http://www.sciencedirect.com/science/article/pii/S0047248416000464&lt;/url&gt;&lt;/related-urls&gt;&lt;/urls&gt;&lt;electronic-resource-num&gt;https://doi.org/10.1016/j.jhevol.2016.03.004&lt;/electronic-resource-num&gt;&lt;/record&gt;&lt;/Cite&gt;&lt;/EndNote&gt;</w:instrText>
      </w:r>
      <w:r w:rsidR="00BB09FD"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14,15</w:t>
      </w:r>
      <w:r w:rsidR="00BB09FD" w:rsidRPr="00D6561E">
        <w:rPr>
          <w:rFonts w:ascii="Times New Roman" w:hAnsi="Times New Roman" w:cs="Times New Roman"/>
        </w:rPr>
        <w:fldChar w:fldCharType="end"/>
      </w:r>
      <w:r w:rsidRPr="00D6561E">
        <w:rPr>
          <w:rFonts w:ascii="Times New Roman" w:hAnsi="Times New Roman" w:cs="Times New Roman"/>
        </w:rPr>
        <w:t>. Sangiran 17</w:t>
      </w:r>
      <w:r w:rsidR="00941FFC" w:rsidRPr="00D6561E">
        <w:rPr>
          <w:rFonts w:ascii="Times New Roman" w:hAnsi="Times New Roman" w:cs="Times New Roman"/>
        </w:rPr>
        <w:fldChar w:fldCharType="begin"/>
      </w:r>
      <w:r w:rsidR="002D49CE" w:rsidRPr="00D6561E">
        <w:rPr>
          <w:rFonts w:ascii="Times New Roman" w:hAnsi="Times New Roman" w:cs="Times New Roman"/>
        </w:rPr>
        <w:instrText xml:space="preserve"> ADDIN EN.CITE &lt;EndNote&gt;&lt;Cite&gt;&lt;Author&gt;Kaifu&lt;/Author&gt;&lt;Year&gt;2006&lt;/Year&gt;&lt;RecNum&gt;519&lt;/RecNum&gt;&lt;DisplayText&gt;&lt;style face="superscript"&gt;17&lt;/style&gt;&lt;/DisplayText&gt;&lt;record&gt;&lt;rec-number&gt;519&lt;/rec-number&gt;&lt;foreign-keys&gt;&lt;key app="EN" db-id="s2dtzw9foetsase25zspaptzad0aeadfr5ds" timestamp="1493516646"&gt;519&lt;/key&gt;&lt;/foreign-keys&gt;&lt;ref-type name="Journal Article"&gt;17&lt;/ref-type&gt;&lt;contributors&gt;&lt;authors&gt;&lt;author&gt;Kaifu, Yousuke&lt;/author&gt;&lt;/authors&gt;&lt;/contributors&gt;&lt;titles&gt;&lt;title&gt;Advanced dental reduction in Javanese Homo erectus&lt;/title&gt;&lt;secondary-title&gt;Anthropological Science Journal of the Anthropological Society of Nippon&lt;/secondary-title&gt;&lt;/titles&gt;&lt;periodical&gt;&lt;full-title&gt;Anthropological Science Journal of the Anthropological Society of Nippon&lt;/full-title&gt;&lt;/periodical&gt;&lt;pages&gt;35-43&lt;/pages&gt;&lt;volume&gt;114&lt;/volume&gt;&lt;number&gt;1&lt;/number&gt;&lt;dates&gt;&lt;year&gt;2006&lt;/year&gt;&lt;/dates&gt;&lt;urls&gt;&lt;/urls&gt;&lt;/record&gt;&lt;/Cite&gt;&lt;/EndNote&gt;</w:instrText>
      </w:r>
      <w:r w:rsidR="00941FFC" w:rsidRPr="00D6561E">
        <w:rPr>
          <w:rFonts w:ascii="Times New Roman" w:hAnsi="Times New Roman" w:cs="Times New Roman"/>
        </w:rPr>
        <w:fldChar w:fldCharType="separate"/>
      </w:r>
      <w:r w:rsidR="002D49CE" w:rsidRPr="00D6561E">
        <w:rPr>
          <w:rFonts w:ascii="Times New Roman" w:hAnsi="Times New Roman" w:cs="Times New Roman"/>
          <w:noProof/>
          <w:vertAlign w:val="superscript"/>
        </w:rPr>
        <w:t>17</w:t>
      </w:r>
      <w:r w:rsidR="00941FFC" w:rsidRPr="00D6561E">
        <w:rPr>
          <w:rFonts w:ascii="Times New Roman" w:hAnsi="Times New Roman" w:cs="Times New Roman"/>
        </w:rPr>
        <w:fldChar w:fldCharType="end"/>
      </w:r>
      <w:r w:rsidRPr="00D6561E">
        <w:rPr>
          <w:rFonts w:ascii="Times New Roman" w:hAnsi="Times New Roman" w:cs="Times New Roman"/>
        </w:rPr>
        <w:t xml:space="preserve"> and Sangiran S7-37</w:t>
      </w:r>
      <w:r w:rsidR="008C1433"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8C1433"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6</w:t>
      </w:r>
      <w:r w:rsidR="008C1433" w:rsidRPr="00D6561E">
        <w:rPr>
          <w:rFonts w:ascii="Times New Roman" w:hAnsi="Times New Roman" w:cs="Times New Roman"/>
        </w:rPr>
        <w:fldChar w:fldCharType="end"/>
      </w:r>
      <w:r w:rsidRPr="00D6561E">
        <w:rPr>
          <w:rFonts w:ascii="Times New Roman" w:hAnsi="Times New Roman" w:cs="Times New Roman"/>
        </w:rPr>
        <w:t xml:space="preserve"> still remain the independently separated buccal a</w:t>
      </w:r>
      <w:r w:rsidR="00E715BD" w:rsidRPr="00D6561E">
        <w:rPr>
          <w:rFonts w:ascii="Times New Roman" w:hAnsi="Times New Roman" w:cs="Times New Roman"/>
        </w:rPr>
        <w:t>nd lingual roots. Taurodontism</w:t>
      </w:r>
      <w:r w:rsidR="00E715BD" w:rsidRPr="00D6561E">
        <w:rPr>
          <w:rFonts w:ascii="Times New Roman" w:hAnsi="Times New Roman" w:cs="Times New Roman" w:hint="eastAsia"/>
        </w:rPr>
        <w:t xml:space="preserve"> </w:t>
      </w:r>
      <w:r w:rsidRPr="00D6561E">
        <w:rPr>
          <w:rFonts w:ascii="Times New Roman" w:hAnsi="Times New Roman" w:cs="Times New Roman"/>
        </w:rPr>
        <w:t>was commonly documented in molars (e.g., Shaw, 1928</w:t>
      </w:r>
      <w:r w:rsidR="00E715BD"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&lt;EndNote&gt;&lt;Cite&gt;&lt;Author&gt;Shaw&lt;/Author&gt;&lt;Year&gt;1928&lt;/Year&gt;&lt;RecNum&gt;9&lt;/RecNum&gt;&lt;DisplayText&gt;&lt;style face="superscript"&gt;18&lt;/style&gt;&lt;/DisplayText&gt;&lt;record&gt;&lt;rec-number&gt;9&lt;/rec-number&gt;&lt;foreign-keys&gt;&lt;key app="EN" db-id="srdzswz9se5twveedaup5e2hxtpfpvt50ws0" timestamp="1503464016"&gt;9&lt;/key&gt;&lt;/foreign-keys&gt;&lt;ref-type name="Journal Article"&gt;17&lt;/ref-type&gt;&lt;contributors&gt;&lt;authors&gt;&lt;author&gt;Shaw, J. C.&lt;/author&gt;&lt;/authors&gt;&lt;/contributors&gt;&lt;auth-address&gt;University of the Witwatersrand, Johannesburg.&lt;/auth-address&gt;&lt;titles&gt;&lt;title&gt;Taurodont Teeth in South African Races&lt;/title&gt;&lt;secondary-title&gt;J Anat&lt;/secondary-title&gt;&lt;alt-title&gt;Journal of anatomy&lt;/alt-title&gt;&lt;/titles&gt;&lt;pages&gt;476-498.1&lt;/pages&gt;&lt;volume&gt;62&lt;/volume&gt;&lt;number&gt;Pt 4&lt;/number&gt;&lt;edition&gt;1928/07/01&lt;/edition&gt;&lt;dates&gt;&lt;year&gt;1928&lt;/year&gt;&lt;pub-dates&gt;&lt;date&gt;Jul&lt;/date&gt;&lt;/pub-dates&gt;&lt;/dates&gt;&lt;isbn&gt;0021-8782 (Print)&amp;#xD;0021-8782&lt;/isbn&gt;&lt;accession-num&gt;17104204&lt;/accession-num&gt;&lt;urls&gt;&lt;/urls&gt;&lt;custom2&gt;Pmc1249989&lt;/custom2&gt;&lt;remote-database-provider&gt;NLM&lt;/remote-database-provider&gt;&lt;language&gt;eng&lt;/language&gt;&lt;/record&gt;&lt;/Cite&gt;&lt;/EndNote&gt;</w:instrText>
      </w:r>
      <w:r w:rsidR="00E715BD"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18</w:t>
      </w:r>
      <w:r w:rsidR="00E715BD" w:rsidRPr="00D6561E">
        <w:rPr>
          <w:rFonts w:ascii="Times New Roman" w:hAnsi="Times New Roman" w:cs="Times New Roman"/>
        </w:rPr>
        <w:fldChar w:fldCharType="end"/>
      </w:r>
      <w:r w:rsidRPr="00D6561E">
        <w:rPr>
          <w:rFonts w:ascii="Times New Roman" w:hAnsi="Times New Roman" w:cs="Times New Roman"/>
        </w:rPr>
        <w:t>; Kupczik and Hublin, 2010</w:t>
      </w:r>
      <w:r w:rsidR="00E715BD"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&lt;EndNote&gt;&lt;Cite&gt;&lt;Author&gt;Kupczik&lt;/Author&gt;&lt;Year&gt;2010&lt;/Year&gt;&lt;RecNum&gt;456&lt;/RecNum&gt;&lt;DisplayText&gt;&lt;style face="superscript"&gt;19&lt;/style&gt;&lt;/DisplayText&gt;&lt;record&gt;&lt;rec-number&gt;456&lt;/rec-number&gt;&lt;foreign-keys&gt;&lt;key app="EN" db-id="s2dtzw9foetsase25zspaptzad0aeadfr5ds" timestamp="1398151732"&gt;456&lt;/key&gt;&lt;/foreign-keys&gt;&lt;ref-type name="Journal Article"&gt;17&lt;/ref-type&gt;&lt;contributors&gt;&lt;authors&gt;&lt;author&gt;Kupczik, Kornelius&lt;/author&gt;&lt;author&gt;Hublin, Jean-Jacques&lt;/author&gt;&lt;/authors&gt;&lt;/contributors&gt;&lt;titles&gt;&lt;title&gt;Mandibular molar root morphology in Neanderthals and Late Pleistocene and recent Homo sapiens&lt;/title&gt;&lt;secondary-title&gt;Journal of Human Evolution&lt;/secondary-title&gt;&lt;/titles&gt;&lt;periodical&gt;&lt;full-title&gt;Journal of Human Evolution&lt;/full-title&gt;&lt;/periodical&gt;&lt;pages&gt;525-541&lt;/pages&gt;&lt;volume&gt;59&lt;/volume&gt;&lt;number&gt;5&lt;/number&gt;&lt;keywords&gt;&lt;keyword&gt;Dental morphology&lt;/keyword&gt;&lt;keyword&gt;Tooth function&lt;/keyword&gt;&lt;keyword&gt;Taurodontism&lt;/keyword&gt;&lt;keyword&gt;Homo neanderthalensis&lt;/keyword&gt;&lt;keyword&gt;Aterian Homo sapiens&lt;/keyword&gt;&lt;keyword&gt;Microtomography&lt;/keyword&gt;&lt;/keywords&gt;&lt;dates&gt;&lt;year&gt;2010&lt;/year&gt;&lt;pub-dates&gt;&lt;date&gt;11//&lt;/date&gt;&lt;/pub-dates&gt;&lt;/dates&gt;&lt;isbn&gt;0047-2484&lt;/isbn&gt;&lt;urls&gt;&lt;related-urls&gt;&lt;url&gt;http://www.sciencedirect.com/science/article/pii/S004724841000148X&lt;/url&gt;&lt;/related-urls&gt;&lt;/urls&gt;&lt;electronic-resource-num&gt;http://dx.doi.org/10.1016/j.jhevol.2010.05.009&lt;/electronic-resource-num&gt;&lt;/record&gt;&lt;/Cite&gt;&lt;/EndNote&gt;</w:instrText>
      </w:r>
      <w:r w:rsidR="00E715BD"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19</w:t>
      </w:r>
      <w:r w:rsidR="00E715BD" w:rsidRPr="00D6561E">
        <w:rPr>
          <w:rFonts w:ascii="Times New Roman" w:hAnsi="Times New Roman" w:cs="Times New Roman"/>
        </w:rPr>
        <w:fldChar w:fldCharType="end"/>
      </w:r>
      <w:r w:rsidRPr="00D6561E">
        <w:rPr>
          <w:rFonts w:ascii="Times New Roman" w:hAnsi="Times New Roman" w:cs="Times New Roman"/>
        </w:rPr>
        <w:t>), but also found in a very low frequency in premolars</w:t>
      </w:r>
      <w:r w:rsidR="00586166" w:rsidRPr="00D6561E">
        <w:rPr>
          <w:rFonts w:ascii="Times New Roman" w:hAnsi="Times New Roman" w:cs="Times New Roman"/>
        </w:rPr>
        <w:fldChar w:fldCharType="begin">
          <w:fldData xml:space="preserve">PEVuZE5vdGU+PENpdGU+PEF1dGhvcj5LYWxsYXk8L0F1dGhvcj48WWVhcj4xOTQ5PC9ZZWFyPjxS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PEVuZE5vdGU+PENpdGU+PEF1dGhvcj5LYWxsYXk8L0F1dGhvcj48WWVhcj4xOTQ5PC9ZZWFyPjxS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586166" w:rsidRPr="00D6561E">
        <w:rPr>
          <w:rFonts w:ascii="Times New Roman" w:hAnsi="Times New Roman" w:cs="Times New Roman"/>
        </w:rPr>
      </w:r>
      <w:r w:rsidR="00586166"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20-23</w:t>
      </w:r>
      <w:r w:rsidR="00586166" w:rsidRPr="00D6561E">
        <w:rPr>
          <w:rFonts w:ascii="Times New Roman" w:hAnsi="Times New Roman" w:cs="Times New Roman"/>
        </w:rPr>
        <w:fldChar w:fldCharType="end"/>
      </w:r>
      <w:r w:rsidRPr="00D6561E">
        <w:rPr>
          <w:rFonts w:ascii="Times New Roman" w:hAnsi="Times New Roman" w:cs="Times New Roman"/>
        </w:rPr>
        <w:t>. The enlarged pulp cavity (hypertaurodont; this terminology is cited from Shaw [1928]</w:t>
      </w:r>
      <w:r w:rsidR="00B33C64"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&lt;EndNote&gt;&lt;Cite&gt;&lt;Author&gt;Shaw&lt;/Author&gt;&lt;Year&gt;1928&lt;/Year&gt;&lt;RecNum&gt;506&lt;/RecNum&gt;&lt;DisplayText&gt;&lt;style face="superscript"&gt;18&lt;/style&gt;&lt;/DisplayText&gt;&lt;record&gt;&lt;rec-number&gt;506&lt;/rec-number&gt;&lt;foreign-keys&gt;&lt;key app="EN" db-id="s2dtzw9foetsase25zspaptzad0aeadfr5ds" timestamp="1493464128"&gt;506&lt;/key&gt;&lt;/foreign-keys&gt;&lt;ref-type name="Journal Article"&gt;17&lt;/ref-type&gt;&lt;contributors&gt;&lt;authors&gt;&lt;author&gt;Shaw, J. C.&lt;/author&gt;&lt;/authors&gt;&lt;/contributors&gt;&lt;auth-address&gt;University of the Witwatersrand, Johannesburg.&lt;/auth-address&gt;&lt;titles&gt;&lt;title&gt;Taurodont Teeth in South African Races&lt;/title&gt;&lt;secondary-title&gt;J Anat&lt;/secondary-title&gt;&lt;alt-title&gt;Journal of anatomy&lt;/alt-title&gt;&lt;/titles&gt;&lt;alt-periodical&gt;&lt;full-title&gt;Journal of Anatomy&lt;/full-title&gt;&lt;/alt-periodical&gt;&lt;pages&gt;476-498.1&lt;/pages&gt;&lt;volume&gt;62&lt;/volume&gt;&lt;number&gt;Pt 4&lt;/number&gt;&lt;edition&gt;1928/07/01&lt;/edition&gt;&lt;dates&gt;&lt;year&gt;1928&lt;/year&gt;&lt;pub-dates&gt;&lt;date&gt;Jul&lt;/date&gt;&lt;/pub-dates&gt;&lt;/dates&gt;&lt;isbn&gt;0021-8782 (Print)&amp;#xD;0021-8782&lt;/isbn&gt;&lt;accession-num&gt;17104204&lt;/accession-num&gt;&lt;urls&gt;&lt;/urls&gt;&lt;custom2&gt;Pmc1249989&lt;/custom2&gt;&lt;remote-database-provider&gt;NLM&lt;/remote-database-provider&gt;&lt;language&gt;eng&lt;/language&gt;&lt;/record&gt;&lt;/Cite&gt;&lt;/EndNote&gt;</w:instrText>
      </w:r>
      <w:r w:rsidR="00B33C64"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18</w:t>
      </w:r>
      <w:r w:rsidR="00B33C64" w:rsidRPr="00D6561E">
        <w:rPr>
          <w:rFonts w:ascii="Times New Roman" w:hAnsi="Times New Roman" w:cs="Times New Roman"/>
        </w:rPr>
        <w:fldChar w:fldCharType="end"/>
      </w:r>
      <w:r w:rsidRPr="00D6561E">
        <w:rPr>
          <w:rFonts w:ascii="Times New Roman" w:hAnsi="Times New Roman" w:cs="Times New Roman"/>
        </w:rPr>
        <w:t xml:space="preserve">), as shown in the Zhoukoudian PA68, was also observed in another East Asian Middle Pleistocene hominin from Yiyuan (Figure </w:t>
      </w:r>
      <w:r w:rsidR="006F0741" w:rsidRPr="00D6561E">
        <w:rPr>
          <w:rFonts w:ascii="Times New Roman" w:hAnsi="Times New Roman" w:cs="Times New Roman"/>
        </w:rPr>
        <w:t>4</w:t>
      </w:r>
      <w:r w:rsidRPr="00D6561E">
        <w:rPr>
          <w:rFonts w:ascii="Times New Roman" w:hAnsi="Times New Roman" w:cs="Times New Roman"/>
        </w:rPr>
        <w:t xml:space="preserve">). </w:t>
      </w:r>
    </w:p>
    <w:p w14:paraId="1F280CC7" w14:textId="77777777" w:rsidR="007244E1" w:rsidRPr="00D6561E" w:rsidRDefault="007244E1" w:rsidP="00084990">
      <w:pPr>
        <w:rPr>
          <w:rFonts w:ascii="Times New Roman" w:hAnsi="Times New Roman" w:cs="Times New Roman"/>
          <w:b/>
        </w:rPr>
      </w:pPr>
    </w:p>
    <w:p w14:paraId="5E7EF03A" w14:textId="7D10635D" w:rsidR="00084990" w:rsidRPr="00D6561E" w:rsidRDefault="00084990" w:rsidP="00084990">
      <w:pPr>
        <w:rPr>
          <w:rFonts w:ascii="Times New Roman" w:hAnsi="Times New Roman" w:cs="Times New Roman"/>
          <w:b/>
        </w:rPr>
      </w:pPr>
      <w:r w:rsidRPr="00D6561E">
        <w:rPr>
          <w:rFonts w:ascii="Times New Roman" w:hAnsi="Times New Roman" w:cs="Times New Roman"/>
          <w:b/>
        </w:rPr>
        <w:t xml:space="preserve">Lower </w:t>
      </w:r>
      <w:r w:rsidR="00D31B06">
        <w:rPr>
          <w:rFonts w:ascii="Times New Roman" w:hAnsi="Times New Roman" w:cs="Times New Roman"/>
          <w:b/>
        </w:rPr>
        <w:t>third</w:t>
      </w:r>
      <w:r w:rsidRPr="00D6561E">
        <w:rPr>
          <w:rFonts w:ascii="Times New Roman" w:hAnsi="Times New Roman" w:cs="Times New Roman"/>
          <w:b/>
        </w:rPr>
        <w:t xml:space="preserve"> premolar (P</w:t>
      </w:r>
      <w:r w:rsidRPr="00D6561E">
        <w:rPr>
          <w:rFonts w:ascii="Times New Roman" w:hAnsi="Times New Roman" w:cs="Times New Roman"/>
          <w:b/>
          <w:vertAlign w:val="subscript"/>
        </w:rPr>
        <w:t>3</w:t>
      </w:r>
      <w:r w:rsidRPr="00D6561E">
        <w:rPr>
          <w:rFonts w:ascii="Times New Roman" w:hAnsi="Times New Roman" w:cs="Times New Roman"/>
          <w:b/>
        </w:rPr>
        <w:t>)</w:t>
      </w:r>
    </w:p>
    <w:p w14:paraId="46D2DB47" w14:textId="77777777" w:rsidR="00DE7820" w:rsidRPr="00D6561E" w:rsidRDefault="00DE7820" w:rsidP="00DE7820">
      <w:pPr>
        <w:spacing w:beforeLines="50" w:before="120" w:afterLines="50" w:after="120" w:line="360" w:lineRule="auto"/>
        <w:ind w:firstLine="420"/>
        <w:rPr>
          <w:rFonts w:ascii="Times New Roman" w:hAnsi="Times New Roman" w:cs="Times New Roman"/>
        </w:rPr>
      </w:pPr>
    </w:p>
    <w:p w14:paraId="22331673" w14:textId="77777777" w:rsidR="00DE7820" w:rsidRPr="00D6561E" w:rsidRDefault="00DE782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Compared with modern human and European Middle Pleistocene hominins and Neanderthals,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Pr="00D6561E">
        <w:rPr>
          <w:rFonts w:ascii="Times New Roman" w:hAnsi="Times New Roman" w:cs="Times New Roman"/>
        </w:rPr>
        <w:t xml:space="preserve"> tend to have more asymmetrical crown outlines, buccolingually more elongated, and with widely-separated anterior and posterior foveae (SI Figure 6). The occlusal polygon is also mesially displaced polygon due to the presence of a conspicuous talonid. Zhoukoudian specimens cluster with most specimens of Sangiran, Tighenif, TD6, KNM-WT 15000, and KNM-ER 992, apart from the </w:t>
      </w:r>
      <w:r w:rsidRPr="00D6561E">
        <w:rPr>
          <w:rFonts w:ascii="Times New Roman" w:hAnsi="Times New Roman" w:cs="Times New Roman"/>
          <w:i/>
        </w:rPr>
        <w:t>Australopithecus</w:t>
      </w:r>
      <w:r w:rsidRPr="00D6561E">
        <w:rPr>
          <w:rFonts w:ascii="Times New Roman" w:hAnsi="Times New Roman" w:cs="Times New Roman"/>
        </w:rPr>
        <w:t xml:space="preserve"> and Early</w:t>
      </w:r>
      <w:r w:rsidRPr="00D6561E">
        <w:rPr>
          <w:rFonts w:ascii="Times New Roman" w:hAnsi="Times New Roman" w:cs="Times New Roman"/>
          <w:i/>
        </w:rPr>
        <w:t xml:space="preserve"> Homo </w:t>
      </w:r>
      <w:r w:rsidRPr="00D6561E">
        <w:rPr>
          <w:rFonts w:ascii="Times New Roman" w:hAnsi="Times New Roman" w:cs="Times New Roman"/>
        </w:rPr>
        <w:t>(</w:t>
      </w:r>
      <w:r w:rsidR="00432831" w:rsidRPr="00D6561E">
        <w:rPr>
          <w:rFonts w:ascii="Times New Roman" w:hAnsi="Times New Roman" w:cs="Times New Roman"/>
        </w:rPr>
        <w:t xml:space="preserve">SI </w:t>
      </w:r>
      <w:r w:rsidRPr="00D6561E">
        <w:rPr>
          <w:rFonts w:ascii="Times New Roman" w:hAnsi="Times New Roman" w:cs="Times New Roman"/>
        </w:rPr>
        <w:t xml:space="preserve">Figure 6). D211 and D2375 from Dmanisi tend to have a more mesiodistally elongated and asymmetrical crown outline than Zhoukoudian specimen, and group with early </w:t>
      </w:r>
      <w:r w:rsidRPr="00D6561E">
        <w:rPr>
          <w:rFonts w:ascii="Times New Roman" w:hAnsi="Times New Roman" w:cs="Times New Roman"/>
          <w:i/>
        </w:rPr>
        <w:t>Homo</w:t>
      </w:r>
      <w:r w:rsidRPr="00D6561E">
        <w:rPr>
          <w:rFonts w:ascii="Times New Roman" w:hAnsi="Times New Roman" w:cs="Times New Roman"/>
        </w:rPr>
        <w:t xml:space="preserve">. Compared to Zhoukoudian, the crown outline of S9 from Sangiran is more buccolingually elongated. </w:t>
      </w:r>
      <w:r w:rsidRPr="00D6561E">
        <w:rPr>
          <w:rFonts w:ascii="Times New Roman" w:hAnsi="Times New Roman" w:cs="Times New Roman"/>
        </w:rPr>
        <w:lastRenderedPageBreak/>
        <w:t xml:space="preserve">Among the Zhoukoudian specimens, PA110, ZKD20, ZKD80, and ZKD Z are distributed close to each other in the graphic with similar crown outline shape, while ZKD 81 and ZKD82 are more separated from the rest due to their buccolingually elongated crown outline. </w:t>
      </w:r>
    </w:p>
    <w:p w14:paraId="652341BE" w14:textId="1E5C8F14"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The mesial and distal vertical grooves on the buccal surface of PA110 are both moderately developed. The mesial vertical groove in other Zhoukoudian specimens vary from being faintly (ZKD21) to be pronouncedly developed (ZKD82), while the degree of distal vertical groove ranges from absence (ZKD21) to moderate (ZKD80, 81, Z) (SI Figure </w:t>
      </w:r>
      <w:r w:rsidR="006F0741" w:rsidRPr="00D6561E">
        <w:rPr>
          <w:rFonts w:ascii="Times New Roman" w:hAnsi="Times New Roman" w:cs="Times New Roman"/>
        </w:rPr>
        <w:t>7</w:t>
      </w:r>
      <w:r w:rsidRPr="00D6561E">
        <w:rPr>
          <w:rFonts w:ascii="Times New Roman" w:hAnsi="Times New Roman" w:cs="Times New Roman"/>
        </w:rPr>
        <w:t xml:space="preserve">). The buccal vertical grooves are well-developed in </w:t>
      </w:r>
      <w:r w:rsidRPr="00D6561E">
        <w:rPr>
          <w:rFonts w:ascii="Times New Roman" w:hAnsi="Times New Roman" w:cs="Times New Roman"/>
          <w:i/>
        </w:rPr>
        <w:t>Australopithecus</w:t>
      </w:r>
      <w:r w:rsidRPr="00D6561E">
        <w:rPr>
          <w:rFonts w:ascii="Times New Roman" w:hAnsi="Times New Roman" w:cs="Times New Roman"/>
        </w:rPr>
        <w:t xml:space="preserve">, usually defining a marginal enamel shelf. They are less pronounced in specimens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 xml:space="preserve">sensu lato </w:t>
      </w:r>
      <w:r w:rsidRPr="00D6561E">
        <w:rPr>
          <w:rFonts w:ascii="Times New Roman" w:hAnsi="Times New Roman" w:cs="Times New Roman"/>
        </w:rPr>
        <w:t>and variable among different individuals. These grooves vary from faint to strong in the Grenzbank/Sangiran assemblage, and varied from being faint to moderate in those from Bapang-AG assemblage</w:t>
      </w:r>
      <w:r w:rsidR="00576E44"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&lt;EndNote&gt;&lt;Cite&gt;&lt;Author&gt;Grine&lt;/Author&gt;&lt;Year&gt;1994&lt;/Year&gt;&lt;RecNum&gt;408&lt;/RecNum&gt;&lt;DisplayText&gt;&lt;style face="superscript"&gt;6,24&lt;/style&gt;&lt;/DisplayText&gt;&lt;record&gt;&lt;rec-number&gt;408&lt;/rec-number&gt;&lt;foreign-keys&gt;&lt;key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Cite&gt;&lt;Author&gt;Kaifu&lt;/Author&gt;&lt;Year&gt;2005&lt;/Year&gt;&lt;RecNum&gt;216&lt;/RecNum&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576E44"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6,24</w:t>
      </w:r>
      <w:r w:rsidR="00576E44" w:rsidRPr="00D6561E">
        <w:rPr>
          <w:rFonts w:ascii="Times New Roman" w:hAnsi="Times New Roman" w:cs="Times New Roman"/>
        </w:rPr>
        <w:fldChar w:fldCharType="end"/>
      </w:r>
      <w:r w:rsidRPr="00D6561E">
        <w:rPr>
          <w:rFonts w:ascii="Times New Roman" w:hAnsi="Times New Roman" w:cs="Times New Roman"/>
        </w:rPr>
        <w:t>. D211 from Dmanisi has a pronouncedly developed vertical groove in the mesial side and weak vertical groove in the distal side</w:t>
      </w:r>
      <w:r w:rsidR="00994EE3" w:rsidRPr="00994EE3">
        <w:rPr>
          <w:rFonts w:ascii="Times New Roman" w:hAnsi="Times New Roman" w:cs="Times New Roman"/>
          <w:vertAlign w:val="superscript"/>
        </w:rPr>
        <w:t>7</w:t>
      </w:r>
      <w:r w:rsidRPr="00D6561E">
        <w:rPr>
          <w:rFonts w:ascii="Times New Roman" w:hAnsi="Times New Roman" w:cs="Times New Roman"/>
        </w:rPr>
        <w:t>. Comparatively, D2735 is less developed in the buccal vertical groove (faintly or weakly developed)</w:t>
      </w:r>
      <w:r w:rsidR="00C17C75"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C17C75"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w:t>
      </w:r>
      <w:r w:rsidR="00C17C75" w:rsidRPr="00D6561E">
        <w:rPr>
          <w:rFonts w:ascii="Times New Roman" w:hAnsi="Times New Roman" w:cs="Times New Roman"/>
        </w:rPr>
        <w:fldChar w:fldCharType="end"/>
      </w:r>
      <w:r w:rsidRPr="00D6561E">
        <w:rPr>
          <w:rFonts w:ascii="Times New Roman" w:hAnsi="Times New Roman" w:cs="Times New Roman"/>
        </w:rPr>
        <w:t>. Comparatively, samples of European Middle Pleistocene hominins, Neanderthals, and Panxian Dadong generally have a smooth buccal surface</w:t>
      </w:r>
      <w:r w:rsidR="00995659" w:rsidRPr="00D6561E">
        <w:rPr>
          <w:rFonts w:ascii="Times New Roman" w:hAnsi="Times New Roman" w:cs="Times New Roman"/>
        </w:rPr>
        <w:fldChar w:fldCharType="begin">
          <w:fldData xml:space="preserve">PEVuZE5vdGU+PENpdGU+PEF1dGhvcj5NYXJ0aW7Ds24tVG9ycmVzPC9BdXRob3I+PFllYXI+MjAw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=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PEVuZE5vdGU+PENpdGU+PEF1dGhvcj5NYXJ0aW7Ds24tVG9ycmVzPC9BdXRob3I+PFllYXI+MjAw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=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995659" w:rsidRPr="00D6561E">
        <w:rPr>
          <w:rFonts w:ascii="Times New Roman" w:hAnsi="Times New Roman" w:cs="Times New Roman"/>
        </w:rPr>
      </w:r>
      <w:r w:rsidR="00995659" w:rsidRPr="00D6561E">
        <w:rPr>
          <w:rFonts w:ascii="Times New Roman" w:hAnsi="Times New Roman" w:cs="Times New Roman"/>
        </w:rPr>
        <w:fldChar w:fldCharType="separate"/>
      </w:r>
      <w:r w:rsidR="00DD7687" w:rsidRPr="00D6561E">
        <w:rPr>
          <w:rFonts w:ascii="Times New Roman" w:hAnsi="Times New Roman" w:cs="Times New Roman" w:hint="eastAsia"/>
          <w:noProof/>
          <w:vertAlign w:val="superscript"/>
        </w:rPr>
        <w:t>8</w:t>
      </w:r>
      <w:r w:rsidR="00525BC0" w:rsidRPr="00D6561E">
        <w:rPr>
          <w:rFonts w:ascii="Times New Roman" w:hAnsi="Times New Roman" w:cs="Times New Roman"/>
          <w:noProof/>
          <w:vertAlign w:val="superscript"/>
        </w:rPr>
        <w:t>,11</w:t>
      </w:r>
      <w:r w:rsidR="00995659" w:rsidRPr="00D6561E">
        <w:rPr>
          <w:rFonts w:ascii="Times New Roman" w:hAnsi="Times New Roman" w:cs="Times New Roman"/>
        </w:rPr>
        <w:fldChar w:fldCharType="end"/>
      </w:r>
      <w:r w:rsidRPr="00D6561E">
        <w:rPr>
          <w:rFonts w:ascii="Times New Roman" w:hAnsi="Times New Roman" w:cs="Times New Roman"/>
        </w:rPr>
        <w:t xml:space="preserve">. </w:t>
      </w:r>
    </w:p>
    <w:p w14:paraId="149E1554" w14:textId="10A5678A"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Talonid is generally well-developed in </w:t>
      </w:r>
      <w:r w:rsidRPr="00D6561E">
        <w:rPr>
          <w:rFonts w:ascii="Times New Roman" w:hAnsi="Times New Roman" w:cs="Times New Roman"/>
          <w:i/>
        </w:rPr>
        <w:t xml:space="preserve">Australopithecus </w:t>
      </w:r>
      <w:r w:rsidRPr="00D6561E">
        <w:rPr>
          <w:rFonts w:ascii="Times New Roman" w:hAnsi="Times New Roman" w:cs="Times New Roman"/>
        </w:rPr>
        <w:t xml:space="preserve">and early </w:t>
      </w:r>
      <w:r w:rsidRPr="00D6561E">
        <w:rPr>
          <w:rFonts w:ascii="Times New Roman" w:hAnsi="Times New Roman" w:cs="Times New Roman"/>
          <w:i/>
        </w:rPr>
        <w:t>Homo</w:t>
      </w:r>
      <w:r w:rsidRPr="00D6561E">
        <w:rPr>
          <w:rFonts w:ascii="Times New Roman" w:hAnsi="Times New Roman" w:cs="Times New Roman"/>
        </w:rPr>
        <w:t>, where it contains both buccal and lingual components</w:t>
      </w:r>
      <w:r w:rsidR="00B0729C"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face="superscript"&gt;5,13&lt;/style&gt;&lt;/DisplayText&gt;&lt;record&gt;&lt;rec-number&gt;329&lt;/rec-number&gt;&lt;foreign-keys&gt;&lt;key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Press&lt;/publisher&gt;&lt;urls&gt;&lt;/urls&gt;&lt;/record&gt;&lt;/Cite&gt;&lt;Cite&gt;&lt;Author&gt;Moggi-Cecchi&lt;/Author&gt;&lt;Year&gt;2006&lt;/Year&gt;&lt;RecNum&gt;252&lt;/RecNum&gt;&lt;record&gt;&lt;rec-number&gt;252&lt;/rec-number&gt;&lt;foreign-keys&gt;&lt;key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B0729C"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5,13</w:t>
      </w:r>
      <w:r w:rsidR="00B0729C" w:rsidRPr="00D6561E">
        <w:rPr>
          <w:rFonts w:ascii="Times New Roman" w:hAnsi="Times New Roman" w:cs="Times New Roman"/>
        </w:rPr>
        <w:fldChar w:fldCharType="end"/>
      </w:r>
      <w:r w:rsidRPr="00D6561E">
        <w:rPr>
          <w:rFonts w:ascii="Times New Roman" w:hAnsi="Times New Roman" w:cs="Times New Roman"/>
        </w:rPr>
        <w:t xml:space="preserve">. Although relatively less developed, the talonid still involve both buccal and lingual aspects of the distal crown in Early Pleistocene members of </w:t>
      </w:r>
      <w:r w:rsidRPr="00D6561E">
        <w:rPr>
          <w:rFonts w:ascii="Times New Roman" w:hAnsi="Times New Roman" w:cs="Times New Roman"/>
          <w:i/>
        </w:rPr>
        <w:t>H. erectus sensu lat</w:t>
      </w:r>
      <w:r w:rsidRPr="00D6561E">
        <w:rPr>
          <w:rFonts w:ascii="Times New Roman" w:hAnsi="Times New Roman" w:cs="Times New Roman"/>
        </w:rPr>
        <w:t>o, and Zhouko</w:t>
      </w:r>
      <w:r w:rsidR="00B0729C" w:rsidRPr="00D6561E">
        <w:rPr>
          <w:rFonts w:ascii="Times New Roman" w:hAnsi="Times New Roman" w:cs="Times New Roman"/>
        </w:rPr>
        <w:t xml:space="preserve">udian sample (e.g., </w:t>
      </w:r>
      <w:r w:rsidRPr="00D6561E">
        <w:rPr>
          <w:rFonts w:ascii="Times New Roman" w:hAnsi="Times New Roman" w:cs="Times New Roman"/>
        </w:rPr>
        <w:t>ZKD 80, 81, 85, 130’, and Z)</w:t>
      </w:r>
      <w:r w:rsidR="00B0729C"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Y051bT40MDg8L1JlY051bT48RGlzcGxheVRleHQ+PHN0eWxlIGZhY2U9InN1cGVyc2NyaXB0Ij42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Y051bT40MDg8L1JlY051bT48RGlzcGxheVRleHQ+PHN0eWxlIGZhY2U9InN1cGVyc2NyaXB0Ij42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B0729C" w:rsidRPr="00D6561E">
        <w:rPr>
          <w:rFonts w:ascii="Times New Roman" w:hAnsi="Times New Roman" w:cs="Times New Roman"/>
        </w:rPr>
      </w:r>
      <w:r w:rsidR="00B0729C"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6,7,</w:t>
      </w:r>
      <w:r w:rsidR="00E84E2C">
        <w:rPr>
          <w:rFonts w:ascii="Times New Roman" w:hAnsi="Times New Roman" w:cs="Times New Roman"/>
          <w:noProof/>
          <w:vertAlign w:val="superscript"/>
        </w:rPr>
        <w:t>14,</w:t>
      </w:r>
      <w:r w:rsidR="00E715BD" w:rsidRPr="00D6561E">
        <w:rPr>
          <w:rFonts w:ascii="Times New Roman" w:hAnsi="Times New Roman" w:cs="Times New Roman"/>
          <w:noProof/>
          <w:vertAlign w:val="superscript"/>
        </w:rPr>
        <w:t>24</w:t>
      </w:r>
      <w:r w:rsidR="00B0729C" w:rsidRPr="00D6561E">
        <w:rPr>
          <w:rFonts w:ascii="Times New Roman" w:hAnsi="Times New Roman" w:cs="Times New Roman"/>
        </w:rPr>
        <w:fldChar w:fldCharType="end"/>
      </w:r>
      <w:r w:rsidRPr="00D6561E">
        <w:rPr>
          <w:rFonts w:ascii="Times New Roman" w:hAnsi="Times New Roman" w:cs="Times New Roman"/>
        </w:rPr>
        <w:t>. However, ZKD 20 does not display a talonid</w:t>
      </w:r>
      <w:r w:rsidR="009135FD" w:rsidRPr="00D6561E">
        <w:rPr>
          <w:rFonts w:ascii="Times New Roman" w:hAnsi="Times New Roman" w:cs="Times New Roman"/>
        </w:rPr>
        <w:t xml:space="preserve"> (SI Figure 7)</w:t>
      </w:r>
      <w:r w:rsidRPr="00D6561E">
        <w:rPr>
          <w:rFonts w:ascii="Times New Roman" w:hAnsi="Times New Roman" w:cs="Times New Roman"/>
        </w:rPr>
        <w:t>.</w:t>
      </w:r>
    </w:p>
    <w:p w14:paraId="0FA5024C" w14:textId="1055D821"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The root is robust, but it tends to simplify in PA110, ZKD21, ZKD23, ZKD82 and ZKD85</w:t>
      </w:r>
      <w:r w:rsidR="00FA6E9D"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FA6E9D"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FA6E9D" w:rsidRPr="00D6561E">
        <w:rPr>
          <w:rFonts w:ascii="Times New Roman" w:hAnsi="Times New Roman" w:cs="Times New Roman"/>
        </w:rPr>
        <w:fldChar w:fldCharType="end"/>
      </w:r>
      <w:r w:rsidRPr="00D6561E">
        <w:rPr>
          <w:rFonts w:ascii="Times New Roman" w:hAnsi="Times New Roman" w:cs="Times New Roman"/>
        </w:rPr>
        <w:t xml:space="preserve"> (</w:t>
      </w:r>
      <w:r w:rsidR="00FA6E9D" w:rsidRPr="00D6561E">
        <w:rPr>
          <w:rFonts w:ascii="Times New Roman" w:hAnsi="Times New Roman" w:cs="Times New Roman"/>
        </w:rPr>
        <w:t>S</w:t>
      </w:r>
      <w:r w:rsidR="003E79F0" w:rsidRPr="00D6561E">
        <w:rPr>
          <w:rFonts w:ascii="Times New Roman" w:hAnsi="Times New Roman" w:cs="Times New Roman"/>
        </w:rPr>
        <w:t>ee also SI Figure 7</w:t>
      </w:r>
      <w:r w:rsidRPr="00D6561E">
        <w:rPr>
          <w:rFonts w:ascii="Times New Roman" w:hAnsi="Times New Roman" w:cs="Times New Roman"/>
        </w:rPr>
        <w:t xml:space="preserve">). PA110, ZKD21, and ZKD23 have a single root, while ZKD82 and 85 have a Tomes’ root with two mesial and one distal longitudinal grooves (SI Figure </w:t>
      </w:r>
      <w:r w:rsidR="00B96C1A" w:rsidRPr="00D6561E">
        <w:rPr>
          <w:rFonts w:ascii="Times New Roman" w:hAnsi="Times New Roman" w:cs="Times New Roman"/>
        </w:rPr>
        <w:t>7</w:t>
      </w:r>
      <w:r w:rsidRPr="00D6561E">
        <w:rPr>
          <w:rFonts w:ascii="Times New Roman" w:hAnsi="Times New Roman" w:cs="Times New Roman"/>
        </w:rPr>
        <w:t>). In both Tighenif 1 and Tighenif 2 P</w:t>
      </w:r>
      <w:r w:rsidRPr="00D6561E">
        <w:rPr>
          <w:rFonts w:ascii="Times New Roman" w:hAnsi="Times New Roman" w:cs="Times New Roman"/>
          <w:vertAlign w:val="subscript"/>
        </w:rPr>
        <w:t>3</w:t>
      </w:r>
      <w:r w:rsidRPr="00D6561E">
        <w:rPr>
          <w:rFonts w:ascii="Times New Roman" w:hAnsi="Times New Roman" w:cs="Times New Roman"/>
        </w:rPr>
        <w:t>s, the root structure is composed of three fused radicals</w:t>
      </w:r>
      <w:r w:rsidR="002C39B6"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2C39B6"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2C39B6" w:rsidRPr="00D6561E">
        <w:rPr>
          <w:rFonts w:ascii="Times New Roman" w:hAnsi="Times New Roman" w:cs="Times New Roman"/>
        </w:rPr>
        <w:fldChar w:fldCharType="end"/>
      </w:r>
      <w:r w:rsidRPr="00D6561E">
        <w:rPr>
          <w:rFonts w:ascii="Times New Roman" w:hAnsi="Times New Roman" w:cs="Times New Roman"/>
        </w:rPr>
        <w:t xml:space="preserve"> as in Zhoukoudian 82 and 85 (SI Figure </w:t>
      </w:r>
      <w:r w:rsidR="00B96C1A" w:rsidRPr="00D6561E">
        <w:rPr>
          <w:rFonts w:ascii="Times New Roman" w:hAnsi="Times New Roman" w:cs="Times New Roman"/>
        </w:rPr>
        <w:t>7</w:t>
      </w:r>
      <w:r w:rsidRPr="00D6561E">
        <w:rPr>
          <w:rFonts w:ascii="Times New Roman" w:hAnsi="Times New Roman" w:cs="Times New Roman"/>
        </w:rPr>
        <w:t>). This root pattern can be also observed in Trinil 5</w:t>
      </w:r>
      <w:r w:rsidR="004A3C7D" w:rsidRPr="00D6561E">
        <w:rPr>
          <w:rFonts w:ascii="Times New Roman" w:hAnsi="Times New Roman" w:cs="Times New Roman"/>
        </w:rPr>
        <w:t xml:space="preserve"> (personal observation)</w:t>
      </w:r>
      <w:r w:rsidRPr="00D6561E">
        <w:rPr>
          <w:rFonts w:ascii="Times New Roman" w:hAnsi="Times New Roman" w:cs="Times New Roman"/>
        </w:rPr>
        <w:t>, Chenjiawo mandible from Lantian (unpublished data, micro-CT scanning), D211 of Dmanisi</w:t>
      </w:r>
      <w:r w:rsidR="002C39B6"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&lt;EndNote&gt;&lt;Cite&gt;&lt;Author&gt;Bräuer&lt;/Author&gt;&lt;Year&gt;1996&lt;/Year&gt;&lt;RecNum&gt;161&lt;/RecNum&gt;&lt;DisplayText&gt;&lt;style face="superscript"&gt;26&lt;/style&gt;&lt;/DisplayText&gt;&lt;record&gt;&lt;rec-number&gt;161&lt;/rec-number&gt;&lt;foreign-keys&gt;&lt;key app="EN" db-id="s2dtzw9foetsase25zspaptzad0aeadfr5ds" timestamp="1397630120"&gt;161&lt;/key&gt;&lt;/foreign-keys&gt;&lt;ref-type name="Journal Article"&gt;17&lt;/ref-type&gt;&lt;contributors&gt;&lt;authors&gt;&lt;author&gt;Bräuer, Günter&lt;/author&gt;&lt;author&gt;Schultz, Michael&lt;/author&gt;&lt;/authors&gt;&lt;/contributors&gt;&lt;titles&gt;&lt;title&gt;The morphological affinities of the Plio-Pleistocene mandible from Dmanisi, Georgia&lt;/title&gt;&lt;secondary-title&gt;Journal of Human Evolution&lt;/secondary-title&gt;&lt;/titles&gt;&lt;periodical&gt;&lt;full-title&gt;Journal of Human Evolution&lt;/full-title&gt;&lt;/periodical&gt;&lt;pages&gt;445-481&lt;/pages&gt;&lt;volume&gt;30&lt;/volume&gt;&lt;number&gt;5&lt;/number&gt;&lt;keywords&gt;&lt;keyword&gt;Homo erectus&lt;/keyword&gt;&lt;keyword&gt;early Pleistocene&lt;/keyword&gt;&lt;keyword&gt;Dmanisi&lt;/keyword&gt;&lt;keyword&gt;mandible&lt;/keyword&gt;&lt;/keywords&gt;&lt;dates&gt;&lt;year&gt;1996&lt;/year&gt;&lt;pub-dates&gt;&lt;date&gt;5//&lt;/date&gt;&lt;/pub-dates&gt;&lt;/dates&gt;&lt;isbn&gt;0047-2484&lt;/isbn&gt;&lt;urls&gt;&lt;related-urls&gt;&lt;url&gt;http://www.sciencedirect.com/science/article/pii/S0047248496900378&lt;/url&gt;&lt;/related-urls&gt;&lt;/urls&gt;&lt;electronic-resource-num&gt;http://dx.doi.org/10.1006/jhev.1996.0037&lt;/electronic-resource-num&gt;&lt;/record&gt;&lt;/Cite&gt;&lt;/EndNote&gt;</w:instrText>
      </w:r>
      <w:r w:rsidR="002C39B6"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26</w:t>
      </w:r>
      <w:r w:rsidR="002C39B6" w:rsidRPr="00D6561E">
        <w:rPr>
          <w:rFonts w:ascii="Times New Roman" w:hAnsi="Times New Roman" w:cs="Times New Roman"/>
        </w:rPr>
        <w:fldChar w:fldCharType="end"/>
      </w:r>
      <w:r w:rsidRPr="00D6561E">
        <w:rPr>
          <w:rFonts w:ascii="Times New Roman" w:hAnsi="Times New Roman" w:cs="Times New Roman"/>
        </w:rPr>
        <w:t>, Sangiran 22</w:t>
      </w:r>
      <w:r w:rsidR="002C39B6"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&lt;EndNote&gt;&lt;Cite&gt;&lt;Author&gt;Kaifu&lt;/Author&gt;&lt;Year&gt;2005&lt;/Year&gt;&lt;RecNum&gt;216&lt;/RecNum&gt;&lt;DisplayText&gt;&lt;style face="superscript"&gt;24&lt;/style&gt;&lt;/DisplayText&gt;&lt;record&gt;&lt;rec-number&gt;216&lt;/rec-number&gt;&lt;foreign-keys&gt;&lt;key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2C39B6"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24</w:t>
      </w:r>
      <w:r w:rsidR="002C39B6" w:rsidRPr="00D6561E">
        <w:rPr>
          <w:rFonts w:ascii="Times New Roman" w:hAnsi="Times New Roman" w:cs="Times New Roman"/>
        </w:rPr>
        <w:fldChar w:fldCharType="end"/>
      </w:r>
      <w:r w:rsidRPr="00D6561E">
        <w:rPr>
          <w:rFonts w:ascii="Times New Roman" w:hAnsi="Times New Roman" w:cs="Times New Roman"/>
        </w:rPr>
        <w:t>, and probably in Sangiran 6</w:t>
      </w:r>
      <w:r w:rsidR="00BB39E9"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&lt;EndNote&gt;&lt;Cite&gt;&lt;Author&gt;Kaifu&lt;/Author&gt;&lt;Year&gt;2005&lt;/Year&gt;&lt;RecNum&gt;216&lt;/RecNum&gt;&lt;DisplayText&gt;&lt;style face="superscript"&gt;24&lt;/style&gt;&lt;/DisplayText&gt;&lt;record&gt;&lt;rec-number&gt;216&lt;/rec-number&gt;&lt;foreign-keys&gt;&lt;key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BB39E9"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24</w:t>
      </w:r>
      <w:r w:rsidR="00BB39E9" w:rsidRPr="00D6561E">
        <w:rPr>
          <w:rFonts w:ascii="Times New Roman" w:hAnsi="Times New Roman" w:cs="Times New Roman"/>
        </w:rPr>
        <w:fldChar w:fldCharType="end"/>
      </w:r>
      <w:r w:rsidRPr="00D6561E">
        <w:rPr>
          <w:rFonts w:ascii="Times New Roman" w:hAnsi="Times New Roman" w:cs="Times New Roman"/>
        </w:rPr>
        <w:t xml:space="preserve">. Apart from the single-rooted Tomes’ pattern, a more complex root structure can be observed in other members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 xml:space="preserve">sensu lato </w:t>
      </w:r>
      <w:r w:rsidRPr="00D6561E">
        <w:rPr>
          <w:rFonts w:ascii="Times New Roman" w:hAnsi="Times New Roman" w:cs="Times New Roman"/>
        </w:rPr>
        <w:t>from Dmanisi, East Africa, and Sangiran</w:t>
      </w:r>
      <w:r w:rsidR="00BE50CB"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TnVtPjMyOTwvUmVjTnVtPjxEaXNwbGF5VGV4dD48c3R5bGUgZmFjZT0ic3VwZXJzY3JpcHQiPjUs
NywyNDwvc3R5bGU+PC9EaXNwbGF5VGV4dD48cmVjb3JkPjxyZWMtbnVtYmVyPjMyOTwvcmVjLW51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ZT48Q2l0ZT48QXV0aG9yPkthaWZ1PC9BdXRob3I+PFllYXI+MjAwNTwvWWVhcj48UmVjTnVtPjIx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TnVtPjMyOTwvUmVjTnVtPjxEaXNwbGF5VGV4dD48c3R5bGUgZmFjZT0ic3VwZXJzY3JpcHQiPjUs
NywyNDwvc3R5bGU+PC9EaXNwbGF5VGV4dD48cmVjb3JkPjxyZWMtbnVtYmVyPjMyOTwvcmVjLW51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ZT48Q2l0ZT48QXV0aG9yPkthaWZ1PC9BdXRob3I+PFllYXI+MjAwNTwvWWVhcj48UmVjTnVtPjIx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BE50CB" w:rsidRPr="00D6561E">
        <w:rPr>
          <w:rFonts w:ascii="Times New Roman" w:hAnsi="Times New Roman" w:cs="Times New Roman"/>
        </w:rPr>
      </w:r>
      <w:r w:rsidR="00BE50CB"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5,7,24</w:t>
      </w:r>
      <w:r w:rsidR="00BE50CB" w:rsidRPr="00D6561E">
        <w:rPr>
          <w:rFonts w:ascii="Times New Roman" w:hAnsi="Times New Roman" w:cs="Times New Roman"/>
        </w:rPr>
        <w:fldChar w:fldCharType="end"/>
      </w:r>
      <w:r w:rsidRPr="00D6561E">
        <w:rPr>
          <w:rFonts w:ascii="Times New Roman" w:hAnsi="Times New Roman" w:cs="Times New Roman"/>
        </w:rPr>
        <w:t>. If we follow Wood et al. (1988)</w:t>
      </w:r>
      <w:r w:rsidR="00C90B9B"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&lt;EndNote&gt;&lt;Cite&gt;&lt;Author&gt;Wood&lt;/Author&gt;&lt;Year&gt;1988&lt;/Year&gt;&lt;RecNum&gt;328&lt;/RecNum&gt;&lt;DisplayText&gt;&lt;style face="superscript"&gt;27&lt;/style&gt;&lt;/DisplayText&gt;&lt;record&gt;&lt;rec-number&gt;328&lt;/rec-number&gt;&lt;foreign-keys&gt;&lt;key app="EN" db-id="s2dtzw9foetsase25zspaptzad0aeadfr5ds" timestamp="1398131000"&gt;328&lt;/key&gt;&lt;/foreign-keys&gt;&lt;ref-type name="Journal Article"&gt;17&lt;/ref-type&gt;&lt;contributors&gt;&lt;authors&gt;&lt;author&gt;Wood, BA&lt;/author&gt;&lt;author&gt;Abbott, SA&lt;/author&gt;&lt;author&gt;Uytterschaut, H&lt;/author&gt;&lt;/authors&gt;&lt;/contributors&gt;&lt;titles&gt;&lt;title&gt;Analysis of the dental morphology of Plio-Pleistocene hominids. IV. Mandibular postcanine root morphology&lt;/title&gt;&lt;secondary-title&gt;Journal of Anatomy&lt;/secondary-title&gt;&lt;/titles&gt;&lt;periodical&gt;&lt;full-title&gt;Journal of Anatomy&lt;/full-title&gt;&lt;/periodical&gt;&lt;pages&gt;107-139&lt;/pages&gt;&lt;volume&gt;156&lt;/volume&gt;&lt;dates&gt;&lt;year&gt;1988&lt;/year&gt;&lt;/dates&gt;&lt;urls&gt;&lt;related-urls&gt;&lt;url&gt;http://www.ncbi.nlm.nih.gov/pmc/articles/PMC1261917/&lt;/url&gt;&lt;/related-urls&gt;&lt;/urls&gt;&lt;/record&gt;&lt;/Cite&gt;&lt;/EndNote&gt;</w:instrText>
      </w:r>
      <w:r w:rsidR="00C90B9B"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27</w:t>
      </w:r>
      <w:r w:rsidR="00C90B9B" w:rsidRPr="00D6561E">
        <w:rPr>
          <w:rFonts w:ascii="Times New Roman" w:hAnsi="Times New Roman" w:cs="Times New Roman"/>
        </w:rPr>
        <w:fldChar w:fldCharType="end"/>
      </w:r>
      <w:r w:rsidRPr="00D6561E">
        <w:rPr>
          <w:rFonts w:ascii="Times New Roman" w:hAnsi="Times New Roman" w:cs="Times New Roman"/>
        </w:rPr>
        <w:t xml:space="preserve">, D2375 from Dmanisi and KNM-ER 992 are classified as </w:t>
      </w:r>
      <w:r w:rsidR="0006234F" w:rsidRPr="00D6561E">
        <w:rPr>
          <w:rFonts w:ascii="Times New Roman" w:hAnsi="Times New Roman" w:cs="Times New Roman"/>
        </w:rPr>
        <w:t>2T,</w:t>
      </w:r>
      <w:r w:rsidRPr="00D6561E">
        <w:rPr>
          <w:rFonts w:ascii="Times New Roman" w:hAnsi="Times New Roman" w:cs="Times New Roman"/>
        </w:rPr>
        <w:t xml:space="preserve"> Sangiran 8 and 9 and KNM-ER 730 as 2R: MB+D</w:t>
      </w:r>
      <w:r w:rsidR="00C90B9B"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&lt;EndNote&gt;&lt;Cite&gt;&lt;Author&gt;Wood&lt;/Author&gt;&lt;Year&gt;1988&lt;/Year&gt;&lt;RecNum&gt;328&lt;/RecNum&gt;&lt;DisplayText&gt;&lt;style face="superscript"&gt;27&lt;/style&gt;&lt;/DisplayText&gt;&lt;record&gt;&lt;rec-number&gt;328&lt;/rec-number&gt;&lt;foreign-keys&gt;&lt;key app="EN" db-id="s2dtzw9foetsase25zspaptzad0aeadfr5ds" timestamp="1398131000"&gt;328&lt;/key&gt;&lt;/foreign-keys&gt;&lt;ref-type name="Journal Article"&gt;17&lt;/ref-type&gt;&lt;contributors&gt;&lt;authors&gt;&lt;author&gt;Wood, BA&lt;/author&gt;&lt;author&gt;Abbott, SA&lt;/author&gt;&lt;author&gt;Uytterschaut, H&lt;/author&gt;&lt;/authors&gt;&lt;/contributors&gt;&lt;titles&gt;&lt;title&gt;Analysis of the dental morphology of Plio-Pleistocene hominids. IV. Mandibular postcanine root morphology&lt;/title&gt;&lt;secondary-title&gt;Journal of Anatomy&lt;/secondary-title&gt;&lt;/titles&gt;&lt;periodical&gt;&lt;full-title&gt;Journal of Anatomy&lt;/full-title&gt;&lt;/periodical&gt;&lt;pages&gt;107-139&lt;/pages&gt;&lt;volume&gt;156&lt;/volume&gt;&lt;dates&gt;&lt;year&gt;1988&lt;/year&gt;&lt;/dates&gt;&lt;urls&gt;&lt;related-urls&gt;&lt;url&gt;http://www.ncbi.nlm.nih.gov/pmc/articles/PMC1261917/&lt;/url&gt;&lt;/related-urls&gt;&lt;/urls&gt;&lt;/record&gt;&lt;/Cite&gt;&lt;/EndNote&gt;</w:instrText>
      </w:r>
      <w:r w:rsidR="00C90B9B"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27</w:t>
      </w:r>
      <w:r w:rsidR="00C90B9B" w:rsidRPr="00D6561E">
        <w:rPr>
          <w:rFonts w:ascii="Times New Roman" w:hAnsi="Times New Roman" w:cs="Times New Roman"/>
        </w:rPr>
        <w:fldChar w:fldCharType="end"/>
      </w:r>
      <w:r w:rsidRPr="00D6561E">
        <w:rPr>
          <w:rFonts w:ascii="Times New Roman" w:hAnsi="Times New Roman" w:cs="Times New Roman"/>
        </w:rPr>
        <w:t xml:space="preserve">, 2R: M+D in D2600. A more complex root structure is more commonly found in earlier hominins including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00914BE2" w:rsidRPr="00D6561E">
        <w:rPr>
          <w:rFonts w:ascii="Times New Roman" w:hAnsi="Times New Roman" w:cs="Times New Roman"/>
        </w:rPr>
        <w:fldChar w:fldCharType="begin">
          <w:fldData xml:space="preserve">PEVuZE5vdGU+PENpdGU+PEF1dGhvcj5Xb29kPC9BdXRob3I+PFllYXI+MTk4ODwvWWVhcj48UmVj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PEVuZE5vdGU+PENpdGU+PEF1dGhvcj5Xb29kPC9BdXRob3I+PFllYXI+MTk4ODwvWWVhcj48UmVj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914BE2" w:rsidRPr="00D6561E">
        <w:rPr>
          <w:rFonts w:ascii="Times New Roman" w:hAnsi="Times New Roman" w:cs="Times New Roman"/>
        </w:rPr>
      </w:r>
      <w:r w:rsidR="00914BE2"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13,27</w:t>
      </w:r>
      <w:r w:rsidR="00914BE2" w:rsidRPr="00D6561E">
        <w:rPr>
          <w:rFonts w:ascii="Times New Roman" w:hAnsi="Times New Roman" w:cs="Times New Roman"/>
        </w:rPr>
        <w:fldChar w:fldCharType="end"/>
      </w:r>
      <w:r w:rsidRPr="00D6561E">
        <w:rPr>
          <w:rFonts w:ascii="Times New Roman" w:hAnsi="Times New Roman" w:cs="Times New Roman"/>
        </w:rPr>
        <w:t xml:space="preserve">. </w:t>
      </w:r>
    </w:p>
    <w:p w14:paraId="4855DBBA" w14:textId="77777777" w:rsidR="00084990" w:rsidRPr="00D6561E" w:rsidRDefault="00084990" w:rsidP="00084990">
      <w:pPr>
        <w:rPr>
          <w:rFonts w:ascii="Times New Roman" w:hAnsi="Times New Roman" w:cs="Times New Roman"/>
          <w:noProof/>
        </w:rPr>
      </w:pPr>
    </w:p>
    <w:p w14:paraId="20DB384D" w14:textId="77777777" w:rsidR="00084990" w:rsidRPr="00D6561E" w:rsidRDefault="00084990" w:rsidP="00084990">
      <w:pPr>
        <w:rPr>
          <w:rFonts w:ascii="Times New Roman" w:hAnsi="Times New Roman" w:cs="Times New Roman"/>
          <w:b/>
        </w:rPr>
      </w:pPr>
      <w:r w:rsidRPr="00D6561E">
        <w:rPr>
          <w:rFonts w:ascii="Times New Roman" w:hAnsi="Times New Roman" w:cs="Times New Roman"/>
          <w:b/>
          <w:noProof/>
        </w:rPr>
        <w:t>Lower first molar (M</w:t>
      </w:r>
      <w:r w:rsidRPr="00D6561E">
        <w:rPr>
          <w:rFonts w:ascii="Times New Roman" w:hAnsi="Times New Roman" w:cs="Times New Roman"/>
          <w:b/>
          <w:noProof/>
          <w:vertAlign w:val="subscript"/>
        </w:rPr>
        <w:t>1</w:t>
      </w:r>
      <w:r w:rsidRPr="00D6561E">
        <w:rPr>
          <w:rFonts w:ascii="Times New Roman" w:hAnsi="Times New Roman" w:cs="Times New Roman"/>
          <w:b/>
          <w:noProof/>
        </w:rPr>
        <w:t>)</w:t>
      </w:r>
    </w:p>
    <w:p w14:paraId="150BB1A0" w14:textId="77777777" w:rsidR="00084990" w:rsidRPr="00D6561E" w:rsidRDefault="00084990" w:rsidP="00084990">
      <w:pPr>
        <w:spacing w:beforeLines="50" w:before="120" w:afterLines="50" w:after="120" w:line="360" w:lineRule="auto"/>
        <w:rPr>
          <w:rFonts w:ascii="Times New Roman" w:hAnsi="Times New Roman" w:cs="Times New Roman"/>
        </w:rPr>
      </w:pPr>
    </w:p>
    <w:p w14:paraId="7CA9FDD2" w14:textId="1634CB6D"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As shown in SI Figure </w:t>
      </w:r>
      <w:r w:rsidR="00C630D4" w:rsidRPr="00D6561E">
        <w:rPr>
          <w:rFonts w:ascii="Times New Roman" w:hAnsi="Times New Roman" w:cs="Times New Roman"/>
        </w:rPr>
        <w:t>9</w:t>
      </w:r>
      <w:r w:rsidRPr="00D6561E">
        <w:rPr>
          <w:rFonts w:ascii="Times New Roman" w:hAnsi="Times New Roman" w:cs="Times New Roman"/>
        </w:rPr>
        <w:t>, the crown index indicates that Zhoukoudian M</w:t>
      </w:r>
      <w:r w:rsidRPr="00D6561E">
        <w:rPr>
          <w:rFonts w:ascii="Times New Roman" w:hAnsi="Times New Roman" w:cs="Times New Roman"/>
          <w:vertAlign w:val="subscript"/>
        </w:rPr>
        <w:t>1</w:t>
      </w:r>
      <w:r w:rsidRPr="00D6561E">
        <w:rPr>
          <w:rFonts w:ascii="Times New Roman" w:hAnsi="Times New Roman" w:cs="Times New Roman"/>
        </w:rPr>
        <w:t xml:space="preserve">s, similar to those from Sangiran and Tighenif, tends to have a relatively wide crown (but see Sangiran 6). Comparatively, the </w:t>
      </w:r>
      <w:r w:rsidRPr="00D6561E">
        <w:rPr>
          <w:rFonts w:ascii="Times New Roman" w:hAnsi="Times New Roman" w:cs="Times New Roman"/>
          <w:i/>
        </w:rPr>
        <w:t xml:space="preserve">H. </w:t>
      </w:r>
      <w:r w:rsidRPr="00D6561E">
        <w:rPr>
          <w:rFonts w:ascii="Times New Roman" w:hAnsi="Times New Roman" w:cs="Times New Roman"/>
          <w:i/>
        </w:rPr>
        <w:lastRenderedPageBreak/>
        <w:t>ergaster</w:t>
      </w:r>
      <w:r w:rsidRPr="00D6561E">
        <w:rPr>
          <w:rFonts w:ascii="Times New Roman" w:hAnsi="Times New Roman" w:cs="Times New Roman"/>
        </w:rPr>
        <w:t xml:space="preserve"> specimens from East Africa and Dmanisi resemble </w:t>
      </w:r>
      <w:r w:rsidRPr="00D6561E">
        <w:rPr>
          <w:rFonts w:ascii="Times New Roman" w:hAnsi="Times New Roman" w:cs="Times New Roman"/>
          <w:i/>
        </w:rPr>
        <w:t>H. habilis</w:t>
      </w:r>
      <w:r w:rsidRPr="00D6561E">
        <w:rPr>
          <w:rFonts w:ascii="Times New Roman" w:hAnsi="Times New Roman" w:cs="Times New Roman"/>
        </w:rPr>
        <w:t xml:space="preserve"> (referred as early </w:t>
      </w:r>
      <w:r w:rsidRPr="00D6561E">
        <w:rPr>
          <w:rFonts w:ascii="Times New Roman" w:hAnsi="Times New Roman" w:cs="Times New Roman"/>
          <w:i/>
        </w:rPr>
        <w:t>Homo</w:t>
      </w:r>
      <w:r w:rsidRPr="00D6561E">
        <w:rPr>
          <w:rFonts w:ascii="Times New Roman" w:hAnsi="Times New Roman" w:cs="Times New Roman"/>
        </w:rPr>
        <w:t xml:space="preserve"> in this study)</w:t>
      </w:r>
      <w:r w:rsidR="00A37708"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&lt;EndNote&gt;&lt;Cite&gt;&lt;Author&gt;Leakey&lt;/Author&gt;&lt;Year&gt;1964&lt;/Year&gt;&lt;RecNum&gt;527&lt;/RecNum&gt;&lt;DisplayText&gt;&lt;style face="superscript"&gt;28&lt;/style&gt;&lt;/DisplayText&gt;&lt;record&gt;&lt;rec-number&gt;527&lt;/rec-number&gt;&lt;foreign-keys&gt;&lt;key app="EN" db-id="s2dtzw9foetsase25zspaptzad0aeadfr5ds" timestamp="1493541252"&gt;527&lt;/key&gt;&lt;/foreign-keys&gt;&lt;ref-type name="Journal Article"&gt;17&lt;/ref-type&gt;&lt;contributors&gt;&lt;authors&gt;&lt;author&gt;Leakey, L. S.&lt;/author&gt;&lt;author&gt;Tobias, P. V.&lt;/author&gt;&lt;author&gt;Napier, J. R.&lt;/author&gt;&lt;/authors&gt;&lt;/contributors&gt;&lt;titles&gt;&lt;title&gt;A new species of the genus Homo from Olduvai Gorge&lt;/title&gt;&lt;secondary-title&gt;Nature&lt;/secondary-title&gt;&lt;/titles&gt;&lt;periodical&gt;&lt;full-title&gt;Nature&lt;/full-title&gt;&lt;/periodical&gt;&lt;pages&gt;7&lt;/pages&gt;&lt;volume&gt;202&lt;/volume&gt;&lt;number&gt;4927&lt;/number&gt;&lt;dates&gt;&lt;year&gt;1964&lt;/year&gt;&lt;/dates&gt;&lt;urls&gt;&lt;/urls&gt;&lt;/record&gt;&lt;/Cite&gt;&lt;/EndNote&gt;</w:instrText>
      </w:r>
      <w:r w:rsidR="00A37708"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28</w:t>
      </w:r>
      <w:r w:rsidR="00A37708" w:rsidRPr="00D6561E">
        <w:rPr>
          <w:rFonts w:ascii="Times New Roman" w:hAnsi="Times New Roman" w:cs="Times New Roman"/>
        </w:rPr>
        <w:fldChar w:fldCharType="end"/>
      </w:r>
      <w:r w:rsidRPr="00D6561E">
        <w:rPr>
          <w:rFonts w:ascii="Times New Roman" w:hAnsi="Times New Roman" w:cs="Times New Roman"/>
        </w:rPr>
        <w:t xml:space="preserve"> in having a relatively mesiodistally elongated crown outline. The independent </w:t>
      </w:r>
      <w:r w:rsidR="00615899" w:rsidRPr="00D6561E">
        <w:rPr>
          <w:rFonts w:ascii="Times New Roman" w:hAnsi="Times New Roman" w:cs="Times New Roman"/>
        </w:rPr>
        <w:t>t</w:t>
      </w:r>
      <w:r w:rsidRPr="00D6561E">
        <w:rPr>
          <w:rFonts w:ascii="Times New Roman" w:hAnsi="Times New Roman" w:cs="Times New Roman"/>
        </w:rPr>
        <w:t xml:space="preserve">-Test indicated that the crown index of Zhoukoudian is significantly higher than African early </w:t>
      </w:r>
      <w:r w:rsidRPr="00D6561E">
        <w:rPr>
          <w:rFonts w:ascii="Times New Roman" w:hAnsi="Times New Roman" w:cs="Times New Roman"/>
          <w:i/>
        </w:rPr>
        <w:t>Homo</w:t>
      </w:r>
      <w:r w:rsidRPr="00D6561E">
        <w:rPr>
          <w:rFonts w:ascii="Times New Roman" w:hAnsi="Times New Roman" w:cs="Times New Roman"/>
        </w:rPr>
        <w:t xml:space="preserve"> or </w:t>
      </w:r>
      <w:r w:rsidRPr="00D6561E">
        <w:rPr>
          <w:rFonts w:ascii="Times New Roman" w:hAnsi="Times New Roman" w:cs="Times New Roman"/>
          <w:i/>
        </w:rPr>
        <w:t>H. ergaster</w:t>
      </w:r>
      <w:r w:rsidRPr="00D6561E">
        <w:rPr>
          <w:rFonts w:ascii="Times New Roman" w:hAnsi="Times New Roman" w:cs="Times New Roman"/>
        </w:rPr>
        <w:t xml:space="preserve"> (SI Table </w:t>
      </w:r>
      <w:r w:rsidR="00167C3E" w:rsidRPr="00D6561E">
        <w:rPr>
          <w:rFonts w:ascii="Times New Roman" w:hAnsi="Times New Roman" w:cs="Times New Roman" w:hint="eastAsia"/>
        </w:rPr>
        <w:t>2</w:t>
      </w:r>
      <w:r w:rsidRPr="00D6561E">
        <w:rPr>
          <w:rFonts w:ascii="Times New Roman" w:hAnsi="Times New Roman" w:cs="Times New Roman"/>
        </w:rPr>
        <w:t xml:space="preserve">). </w:t>
      </w:r>
      <w:r w:rsidRPr="00D6561E">
        <w:rPr>
          <w:rFonts w:ascii="Times New Roman" w:hAnsi="Times New Roman" w:cs="Times New Roman"/>
          <w:i/>
        </w:rPr>
        <w:t>Australopithecus</w:t>
      </w:r>
      <w:r w:rsidRPr="00D6561E">
        <w:rPr>
          <w:rFonts w:ascii="Times New Roman" w:hAnsi="Times New Roman" w:cs="Times New Roman"/>
        </w:rPr>
        <w:t xml:space="preserve"> overlap with all members of </w:t>
      </w:r>
      <w:r w:rsidRPr="00D6561E">
        <w:rPr>
          <w:rFonts w:ascii="Times New Roman" w:hAnsi="Times New Roman" w:cs="Times New Roman"/>
          <w:i/>
        </w:rPr>
        <w:t>H. erectus sensu lato</w:t>
      </w:r>
      <w:r w:rsidRPr="00D6561E">
        <w:rPr>
          <w:rFonts w:ascii="Times New Roman" w:hAnsi="Times New Roman" w:cs="Times New Roman"/>
        </w:rPr>
        <w:t xml:space="preserve"> in a wide range. The median value of M</w:t>
      </w:r>
      <w:r w:rsidRPr="00D6561E">
        <w:rPr>
          <w:rFonts w:ascii="Times New Roman" w:hAnsi="Times New Roman" w:cs="Times New Roman"/>
          <w:vertAlign w:val="subscript"/>
        </w:rPr>
        <w:t>1</w:t>
      </w:r>
      <w:r w:rsidRPr="00D6561E">
        <w:rPr>
          <w:rFonts w:ascii="Times New Roman" w:hAnsi="Times New Roman" w:cs="Times New Roman"/>
        </w:rPr>
        <w:t xml:space="preserve"> crown index in European Middle Pleistocene, Neanderthals and recent </w:t>
      </w:r>
      <w:r w:rsidRPr="00D6561E">
        <w:rPr>
          <w:rFonts w:ascii="Times New Roman" w:hAnsi="Times New Roman" w:cs="Times New Roman"/>
          <w:i/>
        </w:rPr>
        <w:t>H. sapiens</w:t>
      </w:r>
      <w:r w:rsidRPr="00D6561E">
        <w:rPr>
          <w:rFonts w:ascii="Times New Roman" w:hAnsi="Times New Roman" w:cs="Times New Roman"/>
        </w:rPr>
        <w:t xml:space="preserve"> is closer to East Asian members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sensu lato</w:t>
      </w:r>
      <w:r w:rsidRPr="00D6561E">
        <w:rPr>
          <w:rFonts w:ascii="Times New Roman" w:hAnsi="Times New Roman" w:cs="Times New Roman"/>
        </w:rPr>
        <w:t xml:space="preserve"> than to those from East Africa and Dmanisi. The Zhoukoudian M</w:t>
      </w:r>
      <w:r w:rsidRPr="00D6561E">
        <w:rPr>
          <w:rFonts w:ascii="Times New Roman" w:hAnsi="Times New Roman" w:cs="Times New Roman"/>
          <w:vertAlign w:val="subscript"/>
        </w:rPr>
        <w:t>1</w:t>
      </w:r>
      <w:r w:rsidRPr="00D6561E">
        <w:rPr>
          <w:rFonts w:ascii="Times New Roman" w:hAnsi="Times New Roman" w:cs="Times New Roman"/>
        </w:rPr>
        <w:t xml:space="preserve">s are characterized by having a crown outline that is wider in the mesial aspect (more buccolingually elongated trigonid than the talonid). The trigonid and talonid in </w:t>
      </w:r>
      <w:r w:rsidRPr="00D6561E">
        <w:rPr>
          <w:rFonts w:ascii="Times New Roman" w:hAnsi="Times New Roman" w:cs="Times New Roman"/>
          <w:i/>
        </w:rPr>
        <w:t>Australopithecus</w:t>
      </w:r>
      <w:r w:rsidRPr="00D6561E">
        <w:rPr>
          <w:rFonts w:ascii="Times New Roman" w:hAnsi="Times New Roman" w:cs="Times New Roman"/>
        </w:rPr>
        <w:t xml:space="preserve"> are generally of the same width, but the talonid is slightly wider in a few cases like Stw 246 and Stw 309. Similar to early </w:t>
      </w:r>
      <w:r w:rsidRPr="00D6561E">
        <w:rPr>
          <w:rFonts w:ascii="Times New Roman" w:hAnsi="Times New Roman" w:cs="Times New Roman"/>
          <w:i/>
        </w:rPr>
        <w:t>Homo</w:t>
      </w:r>
      <w:r w:rsidRPr="00D6561E">
        <w:rPr>
          <w:rFonts w:ascii="Times New Roman" w:hAnsi="Times New Roman" w:cs="Times New Roman"/>
        </w:rPr>
        <w:t xml:space="preserve">, other members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 xml:space="preserve">sensu lato </w:t>
      </w:r>
      <w:r w:rsidRPr="00D6561E">
        <w:rPr>
          <w:rFonts w:ascii="Times New Roman" w:hAnsi="Times New Roman" w:cs="Times New Roman"/>
        </w:rPr>
        <w:t xml:space="preserve">from Africa, Dmanisi, and Sangiran tend to have trigonids and talonids of the same width. In other later </w:t>
      </w:r>
      <w:r w:rsidRPr="00D6561E">
        <w:rPr>
          <w:rFonts w:ascii="Times New Roman" w:hAnsi="Times New Roman" w:cs="Times New Roman"/>
          <w:i/>
        </w:rPr>
        <w:t>Homo</w:t>
      </w:r>
      <w:r w:rsidRPr="00D6561E">
        <w:rPr>
          <w:rFonts w:ascii="Times New Roman" w:hAnsi="Times New Roman" w:cs="Times New Roman"/>
        </w:rPr>
        <w:t xml:space="preserve"> specimens including recent modern human, there is a tendency to have a wider talonid than the trigonid. Summarizing, the expression of a talonid that is narrower than the trigonid in 5 out of 9 Zhoukoudian teeth suggests that this feature, although not exclusive to this population (e.g. Sangiran 22</w:t>
      </w:r>
      <w:r w:rsidR="0088128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&lt;EndNote&gt;&lt;Cite&gt;&lt;Author&gt;Kaifu&lt;/Author&gt;&lt;Year&gt;2005&lt;/Year&gt;&lt;RecNum&gt;216&lt;/RecNum&gt;&lt;DisplayText&gt;&lt;style face="superscript"&gt;24&lt;/style&gt;&lt;/DisplayText&gt;&lt;record&gt;&lt;rec-number&gt;216&lt;/rec-number&gt;&lt;foreign-keys&gt;&lt;key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88128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24</w:t>
      </w:r>
      <w:r w:rsidR="00881283" w:rsidRPr="00D6561E">
        <w:rPr>
          <w:rFonts w:ascii="Times New Roman" w:hAnsi="Times New Roman" w:cs="Times New Roman"/>
        </w:rPr>
        <w:fldChar w:fldCharType="end"/>
      </w:r>
      <w:r w:rsidRPr="00D6561E">
        <w:rPr>
          <w:rFonts w:ascii="Times New Roman" w:hAnsi="Times New Roman" w:cs="Times New Roman"/>
        </w:rPr>
        <w:t xml:space="preserve"> and Dmanisi D211</w:t>
      </w:r>
      <w:r w:rsidR="00881283"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881283"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7</w:t>
      </w:r>
      <w:r w:rsidR="00881283" w:rsidRPr="00D6561E">
        <w:rPr>
          <w:rFonts w:ascii="Times New Roman" w:hAnsi="Times New Roman" w:cs="Times New Roman"/>
        </w:rPr>
        <w:fldChar w:fldCharType="end"/>
      </w:r>
      <w:r w:rsidRPr="00D6561E">
        <w:rPr>
          <w:rFonts w:ascii="Times New Roman" w:hAnsi="Times New Roman" w:cs="Times New Roman"/>
        </w:rPr>
        <w:t xml:space="preserve">) seems to be a particularity of the Zhoukoudian hominins with regard to other </w:t>
      </w:r>
      <w:r w:rsidRPr="00D6561E">
        <w:rPr>
          <w:rFonts w:ascii="Times New Roman" w:hAnsi="Times New Roman" w:cs="Times New Roman"/>
          <w:i/>
        </w:rPr>
        <w:t>H. erectus sensu lato</w:t>
      </w:r>
      <w:r w:rsidRPr="00D6561E">
        <w:rPr>
          <w:rFonts w:ascii="Times New Roman" w:hAnsi="Times New Roman" w:cs="Times New Roman"/>
        </w:rPr>
        <w:t xml:space="preserve">.  </w:t>
      </w:r>
    </w:p>
    <w:p w14:paraId="207B520F" w14:textId="0C61D39A"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Trigonid crest are uncommon in the Zhoukoudian M</w:t>
      </w:r>
      <w:r w:rsidRPr="00D6561E">
        <w:rPr>
          <w:rFonts w:ascii="Times New Roman" w:hAnsi="Times New Roman" w:cs="Times New Roman"/>
          <w:vertAlign w:val="subscript"/>
        </w:rPr>
        <w:t>1</w:t>
      </w:r>
      <w:r w:rsidRPr="00D6561E">
        <w:rPr>
          <w:rFonts w:ascii="Times New Roman" w:hAnsi="Times New Roman" w:cs="Times New Roman"/>
        </w:rPr>
        <w:t xml:space="preserve">s sample. We have only identified a continuous mesial trigonid crest (MeTC) in ZKD34 (SI Figure </w:t>
      </w:r>
      <w:r w:rsidR="00C630D4" w:rsidRPr="00D6561E">
        <w:rPr>
          <w:rFonts w:ascii="Times New Roman" w:hAnsi="Times New Roman" w:cs="Times New Roman"/>
        </w:rPr>
        <w:t>8</w:t>
      </w:r>
      <w:r w:rsidRPr="00D6561E">
        <w:rPr>
          <w:rFonts w:ascii="Times New Roman" w:hAnsi="Times New Roman" w:cs="Times New Roman"/>
        </w:rPr>
        <w:t xml:space="preserve">). Based on the frequencies scored on the EDJ surface, this type of MeTC is only found in a very small numbers of Neanderthals (2 out of 16) and </w:t>
      </w:r>
      <w:r w:rsidRPr="00D6561E">
        <w:rPr>
          <w:rFonts w:ascii="Times New Roman" w:hAnsi="Times New Roman" w:cs="Times New Roman"/>
          <w:i/>
        </w:rPr>
        <w:t>H. sapiens</w:t>
      </w:r>
      <w:r w:rsidRPr="00D6561E">
        <w:rPr>
          <w:rFonts w:ascii="Times New Roman" w:hAnsi="Times New Roman" w:cs="Times New Roman"/>
        </w:rPr>
        <w:t xml:space="preserve"> (1 out of 12)</w:t>
      </w:r>
      <w:r w:rsidR="004A1880"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&lt;EndNote&gt;&lt;Cite&gt;&lt;Author&gt;Martínez de Pinillos&lt;/Author&gt;&lt;Year&gt;2014&lt;/Year&gt;&lt;RecNum&gt;454&lt;/RecNum&gt;&lt;DisplayText&gt;&lt;style face="superscript"&gt;29&lt;/style&gt;&lt;/DisplayText&gt;&lt;record&gt;&lt;rec-number&gt;454&lt;/rec-number&gt;&lt;foreign-keys&gt;&lt;key app="EN" db-id="s2dtzw9foetsase25zspaptzad0aeadfr5ds" timestamp="1398151705"&gt;454&lt;/key&gt;&lt;/foreign-keys&gt;&lt;ref-type name="Journal Article"&gt;17&lt;/ref-type&gt;&lt;contributors&gt;&lt;authors&gt;&lt;author&gt;Martínez de Pinillos, Marina&lt;/author&gt;&lt;author&gt;Martinón-Torres, María&lt;/author&gt;&lt;author&gt;Skinner, Matthew M.&lt;/author&gt;&lt;author&gt;Arsuaga, Juan Luis&lt;/author&gt;&lt;author&gt;Gracia-Téllez, Ana&lt;/author&gt;&lt;author&gt;Martínez, Ignacio&lt;/author&gt;&lt;author&gt;Martín-Francés, Laura&lt;/author&gt;&lt;author&gt;Bermúdez de Castro, José María&lt;/author&gt;&lt;/authors&gt;&lt;/contributors&gt;&lt;titles&gt;&lt;title&gt;Trigonid crests expression in Atapuerca-Sima de los Huesos lower molars: Internal and external morphological expression and evolutionary inferences&lt;/title&gt;&lt;secondary-title&gt;Comptes Rendus Palevol&lt;/secondary-title&gt;&lt;/titles&gt;&lt;periodical&gt;&lt;full-title&gt;Comptes Rendus Palevol&lt;/full-title&gt;&lt;/periodical&gt;&lt;pages&gt;205-221&lt;/pages&gt;&lt;volume&gt;13&lt;/volume&gt;&lt;number&gt;3&lt;/number&gt;&lt;keywords&gt;&lt;keyword&gt;Permanent lower molars&lt;/keyword&gt;&lt;keyword&gt;Homo heidelbergensis&lt;/keyword&gt;&lt;keyword&gt;Sima de los Huesos&lt;/keyword&gt;&lt;keyword&gt;Homo neanderthalensis&lt;/keyword&gt;&lt;keyword&gt;Homo sapiens&lt;/keyword&gt;&lt;keyword&gt;Microtomography&lt;/keyword&gt;&lt;keyword&gt;Trigonid crest patterns&lt;/keyword&gt;&lt;keyword&gt;Molaires inférieures permanentes&lt;/keyword&gt;&lt;keyword&gt;Homo neenderthalensis&lt;/keyword&gt;&lt;keyword&gt;Microtomographie&lt;/keyword&gt;&lt;keyword&gt;Configuration des crêtes du trigonide&lt;/keyword&gt;&lt;/keywords&gt;&lt;dates&gt;&lt;year&gt;2014&lt;/year&gt;&lt;pub-dates&gt;&lt;date&gt;3//&lt;/date&gt;&lt;/pub-dates&gt;&lt;/dates&gt;&lt;isbn&gt;1631-0683&lt;/isbn&gt;&lt;urls&gt;&lt;related-urls&gt;&lt;url&gt;http://www.sciencedirect.com/science/article/pii/S1631068313001711&lt;/url&gt;&lt;/related-urls&gt;&lt;/urls&gt;&lt;electronic-resource-num&gt;http://dx.doi.org/10.1016/j.crpv.2013.10.008&lt;/electronic-resource-num&gt;&lt;/record&gt;&lt;/Cite&gt;&lt;/EndNote&gt;</w:instrText>
      </w:r>
      <w:r w:rsidR="004A1880"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w:t>
      </w:r>
      <w:r w:rsidR="004A1880" w:rsidRPr="00D6561E">
        <w:rPr>
          <w:rFonts w:ascii="Times New Roman" w:hAnsi="Times New Roman" w:cs="Times New Roman"/>
        </w:rPr>
        <w:fldChar w:fldCharType="end"/>
      </w:r>
      <w:r w:rsidRPr="00D6561E">
        <w:rPr>
          <w:rFonts w:ascii="Times New Roman" w:hAnsi="Times New Roman" w:cs="Times New Roman"/>
        </w:rPr>
        <w:t>. None of the Zhoukoudian M</w:t>
      </w:r>
      <w:r w:rsidRPr="00D6561E">
        <w:rPr>
          <w:rFonts w:ascii="Times New Roman" w:hAnsi="Times New Roman" w:cs="Times New Roman"/>
          <w:vertAlign w:val="subscript"/>
        </w:rPr>
        <w:t>1</w:t>
      </w:r>
      <w:r w:rsidRPr="00D6561E">
        <w:rPr>
          <w:rFonts w:ascii="Times New Roman" w:hAnsi="Times New Roman" w:cs="Times New Roman"/>
        </w:rPr>
        <w:t xml:space="preserve">s (SI Figure </w:t>
      </w:r>
      <w:r w:rsidR="00C630D4" w:rsidRPr="00D6561E">
        <w:rPr>
          <w:rFonts w:ascii="Times New Roman" w:hAnsi="Times New Roman" w:cs="Times New Roman"/>
        </w:rPr>
        <w:t>8</w:t>
      </w:r>
      <w:r w:rsidRPr="00D6561E">
        <w:rPr>
          <w:rFonts w:ascii="Times New Roman" w:hAnsi="Times New Roman" w:cs="Times New Roman"/>
        </w:rPr>
        <w:t>) have a continuous middle trigonid crest (MTC). This trait is usually found in a high rate in European Middle Pleistocene hominins and Neanderthals</w:t>
      </w:r>
      <w:r w:rsidR="00BA379F" w:rsidRPr="00D6561E">
        <w:rPr>
          <w:rFonts w:ascii="Times New Roman" w:hAnsi="Times New Roman" w:cs="Times New Roman"/>
        </w:rPr>
        <w:fldChar w:fldCharType="begin">
          <w:fldData xml:space="preserve">PEVuZE5vdGU+PENpdGU+PEF1dGhvcj5CYWlsZXk8L0F1dGhvcj48WWVhcj4yMDAyPC9ZZWFyPjxS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PEVuZE5vdGU+PENpdGU+PEF1dGhvcj5CYWlsZXk8L0F1dGhvcj48WWVhcj4yMDAyPC9ZZWFyPjxS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BA379F" w:rsidRPr="00D6561E">
        <w:rPr>
          <w:rFonts w:ascii="Times New Roman" w:hAnsi="Times New Roman" w:cs="Times New Roman"/>
        </w:rPr>
      </w:r>
      <w:r w:rsidR="00BA379F"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8,30</w:t>
      </w:r>
      <w:r w:rsidR="00BA379F" w:rsidRPr="00D6561E">
        <w:rPr>
          <w:rFonts w:ascii="Times New Roman" w:hAnsi="Times New Roman" w:cs="Times New Roman"/>
        </w:rPr>
        <w:fldChar w:fldCharType="end"/>
      </w:r>
      <w:r w:rsidRPr="00D6561E">
        <w:rPr>
          <w:rFonts w:ascii="Times New Roman" w:hAnsi="Times New Roman" w:cs="Times New Roman"/>
        </w:rPr>
        <w:t xml:space="preserve">. It can be also found in </w:t>
      </w:r>
      <w:r w:rsidRPr="00D6561E">
        <w:rPr>
          <w:rFonts w:ascii="Times New Roman" w:hAnsi="Times New Roman" w:cs="Times New Roman"/>
          <w:i/>
        </w:rPr>
        <w:t xml:space="preserve">Australopithecus </w:t>
      </w:r>
      <w:r w:rsidRPr="00D6561E">
        <w:rPr>
          <w:rFonts w:ascii="Times New Roman" w:hAnsi="Times New Roman" w:cs="Times New Roman"/>
        </w:rPr>
        <w:t>(9 out of 25), Dmanisi (D211 and D2735), and Sangiran specimens from both Grenzbank/Sangiran assemblage (e.g. Sangiran 6, Sangiran S7-</w:t>
      </w:r>
      <w:r w:rsidR="005D7841" w:rsidRPr="00D6561E">
        <w:rPr>
          <w:rFonts w:ascii="Times New Roman" w:hAnsi="Times New Roman" w:cs="Times New Roman" w:hint="eastAsia"/>
        </w:rPr>
        <w:t>76</w:t>
      </w:r>
      <w:r w:rsidRPr="00D6561E">
        <w:rPr>
          <w:rFonts w:ascii="Times New Roman" w:hAnsi="Times New Roman" w:cs="Times New Roman"/>
        </w:rPr>
        <w:t xml:space="preserve">) and Bapang-AG assemblage (SB 8103), and is rarely present in samples of early </w:t>
      </w:r>
      <w:r w:rsidRPr="00D6561E">
        <w:rPr>
          <w:rFonts w:ascii="Times New Roman" w:hAnsi="Times New Roman" w:cs="Times New Roman"/>
          <w:i/>
        </w:rPr>
        <w:t>Homo</w:t>
      </w:r>
      <w:r w:rsidRPr="00D6561E">
        <w:rPr>
          <w:rFonts w:ascii="Times New Roman" w:hAnsi="Times New Roman" w:cs="Times New Roman"/>
        </w:rPr>
        <w:t xml:space="preserve"> and African </w:t>
      </w:r>
      <w:r w:rsidRPr="00D6561E">
        <w:rPr>
          <w:rFonts w:ascii="Times New Roman" w:hAnsi="Times New Roman" w:cs="Times New Roman"/>
          <w:i/>
        </w:rPr>
        <w:t>H. ergaster</w:t>
      </w:r>
      <w:r w:rsidRPr="00D6561E">
        <w:rPr>
          <w:rFonts w:ascii="Times New Roman" w:hAnsi="Times New Roman" w:cs="Times New Roman"/>
        </w:rPr>
        <w:t xml:space="preserve">, as well as the </w:t>
      </w:r>
      <w:r w:rsidRPr="00D6561E">
        <w:rPr>
          <w:rFonts w:ascii="Times New Roman" w:hAnsi="Times New Roman" w:cs="Times New Roman"/>
          <w:i/>
        </w:rPr>
        <w:t>H. sapiens</w:t>
      </w:r>
      <w:r w:rsidR="000149EF"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Y051bT40MDg8L1JlY051bT48RGlzcGxheVRleHQ+PHN0eWxlIGZhY2U9InN1cGVyc2NyaXB0Ij42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PEVuZE5vdGU+PENpdGU+PEF1dGhvcj5HcmluZTwvQXV0aG9yPjxZZWFyPjE5OTQ8L1llYXI+PFJl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0149EF" w:rsidRPr="00D6561E">
        <w:rPr>
          <w:rFonts w:ascii="Times New Roman" w:hAnsi="Times New Roman" w:cs="Times New Roman"/>
        </w:rPr>
      </w:r>
      <w:r w:rsidR="000149EF"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6-8,13,24</w:t>
      </w:r>
      <w:r w:rsidR="000149EF" w:rsidRPr="00D6561E">
        <w:rPr>
          <w:rFonts w:ascii="Times New Roman" w:hAnsi="Times New Roman" w:cs="Times New Roman"/>
        </w:rPr>
        <w:fldChar w:fldCharType="end"/>
      </w:r>
      <w:r w:rsidRPr="00D6561E">
        <w:rPr>
          <w:rFonts w:ascii="Times New Roman" w:hAnsi="Times New Roman" w:cs="Times New Roman"/>
        </w:rPr>
        <w:t xml:space="preserve">. </w:t>
      </w:r>
    </w:p>
    <w:p w14:paraId="3607CB2A" w14:textId="09317240"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 xml:space="preserve">As in PA69, ridge-like protostylid delineated by secondary grooves on the buccal surface can also be observed in ZKD 36 and 43. Comparatively, ZKD97, 98, 137’ have shelf-like protostylid (SI Figure </w:t>
      </w:r>
      <w:r w:rsidR="003C5001" w:rsidRPr="00D6561E">
        <w:rPr>
          <w:rFonts w:ascii="Times New Roman" w:hAnsi="Times New Roman" w:cs="Times New Roman"/>
        </w:rPr>
        <w:t>8</w:t>
      </w:r>
      <w:r w:rsidRPr="00D6561E">
        <w:rPr>
          <w:rFonts w:ascii="Times New Roman" w:hAnsi="Times New Roman" w:cs="Times New Roman"/>
        </w:rPr>
        <w:t>). The later form of protostylid also presents in Dmanisi (e.g. D211)</w:t>
      </w:r>
      <w:r w:rsidR="000A456C" w:rsidRPr="00D6561E">
        <w:rPr>
          <w:rFonts w:ascii="Times New Roman" w:hAnsi="Times New Roman" w:cs="Times New Roman"/>
        </w:rPr>
        <w:fldChar w:fldCharType="begin"/>
      </w:r>
      <w:r w:rsidR="000A456C" w:rsidRPr="00D6561E">
        <w:rPr>
          <w:rFonts w:ascii="Times New Roman" w:hAnsi="Times New Roman" w:cs="Times New Roman"/>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0A456C" w:rsidRPr="00D6561E">
        <w:rPr>
          <w:rFonts w:ascii="Times New Roman" w:hAnsi="Times New Roman" w:cs="Times New Roman"/>
        </w:rPr>
        <w:fldChar w:fldCharType="separate"/>
      </w:r>
      <w:r w:rsidR="000A456C" w:rsidRPr="00D6561E">
        <w:rPr>
          <w:rFonts w:ascii="Times New Roman" w:hAnsi="Times New Roman" w:cs="Times New Roman"/>
          <w:noProof/>
          <w:vertAlign w:val="superscript"/>
        </w:rPr>
        <w:t>7</w:t>
      </w:r>
      <w:r w:rsidR="000A456C" w:rsidRPr="00D6561E">
        <w:rPr>
          <w:rFonts w:ascii="Times New Roman" w:hAnsi="Times New Roman" w:cs="Times New Roman"/>
        </w:rPr>
        <w:fldChar w:fldCharType="end"/>
      </w:r>
      <w:r w:rsidRPr="00D6561E">
        <w:rPr>
          <w:rFonts w:ascii="Times New Roman" w:hAnsi="Times New Roman" w:cs="Times New Roman"/>
        </w:rPr>
        <w:t>, Sangiran (e.g. Sangiran 6)</w:t>
      </w:r>
      <w:r w:rsidR="000A456C" w:rsidRPr="00D6561E">
        <w:rPr>
          <w:rFonts w:ascii="Times New Roman" w:hAnsi="Times New Roman" w:cs="Times New Roman"/>
        </w:rPr>
        <w:fldChar w:fldCharType="begin"/>
      </w:r>
      <w:r w:rsidR="000A456C" w:rsidRPr="00D6561E">
        <w:rPr>
          <w:rFonts w:ascii="Times New Roman" w:hAnsi="Times New Roman" w:cs="Times New Roman"/>
        </w:rPr>
        <w:instrText xml:space="preserve"> ADDIN EN.CITE &lt;EndNote&gt;&lt;Cite&gt;&lt;Author&gt;Kaifu&lt;/Author&gt;&lt;Year&gt;2005&lt;/Year&gt;&lt;RecNum&gt;216&lt;/RecNum&gt;&lt;DisplayText&gt;&lt;style face="superscript"&gt;24&lt;/style&gt;&lt;/DisplayText&gt;&lt;record&gt;&lt;rec-number&gt;216&lt;/rec-number&gt;&lt;foreign-keys&gt;&lt;key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0A456C" w:rsidRPr="00D6561E">
        <w:rPr>
          <w:rFonts w:ascii="Times New Roman" w:hAnsi="Times New Roman" w:cs="Times New Roman"/>
        </w:rPr>
        <w:fldChar w:fldCharType="separate"/>
      </w:r>
      <w:r w:rsidR="000A456C" w:rsidRPr="00D6561E">
        <w:rPr>
          <w:rFonts w:ascii="Times New Roman" w:hAnsi="Times New Roman" w:cs="Times New Roman"/>
          <w:noProof/>
          <w:vertAlign w:val="superscript"/>
        </w:rPr>
        <w:t>24</w:t>
      </w:r>
      <w:r w:rsidR="000A456C" w:rsidRPr="00D6561E">
        <w:rPr>
          <w:rFonts w:ascii="Times New Roman" w:hAnsi="Times New Roman" w:cs="Times New Roman"/>
        </w:rPr>
        <w:fldChar w:fldCharType="end"/>
      </w:r>
      <w:r w:rsidRPr="00D6561E">
        <w:rPr>
          <w:rFonts w:ascii="Times New Roman" w:hAnsi="Times New Roman" w:cs="Times New Roman"/>
        </w:rPr>
        <w:t xml:space="preserve"> and some </w:t>
      </w:r>
      <w:r w:rsidRPr="00D6561E">
        <w:rPr>
          <w:rFonts w:ascii="Times New Roman" w:hAnsi="Times New Roman" w:cs="Times New Roman"/>
          <w:i/>
        </w:rPr>
        <w:t>Australopithecus</w:t>
      </w:r>
      <w:r w:rsidRPr="00D6561E">
        <w:rPr>
          <w:rFonts w:ascii="Times New Roman" w:hAnsi="Times New Roman" w:cs="Times New Roman"/>
        </w:rPr>
        <w:t xml:space="preserve"> (e.g., Stw 130, 309, 421)</w:t>
      </w:r>
      <w:r w:rsidR="000A456C" w:rsidRPr="00D6561E">
        <w:rPr>
          <w:rFonts w:ascii="Times New Roman" w:hAnsi="Times New Roman" w:cs="Times New Roman"/>
        </w:rPr>
        <w:fldChar w:fldCharType="begin"/>
      </w:r>
      <w:r w:rsidR="000A456C" w:rsidRPr="00D6561E">
        <w:rPr>
          <w:rFonts w:ascii="Times New Roman" w:hAnsi="Times New Roman" w:cs="Times New Roman"/>
        </w:rPr>
        <w:instrText xml:space="preserve"> ADDIN EN.CITE &lt;EndNote&gt;&lt;Cite&gt;&lt;Author&gt;Moggi-Cecchi&lt;/Author&gt;&lt;Year&gt;2006&lt;/Year&gt;&lt;RecNum&gt;252&lt;/RecNum&gt;&lt;DisplayText&gt;&lt;style face="superscript"&gt;13&lt;/style&gt;&lt;/DisplayText&gt;&lt;record&gt;&lt;rec-number&gt;252&lt;/rec-number&gt;&lt;foreign-keys&gt;&lt;key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0A456C" w:rsidRPr="00D6561E">
        <w:rPr>
          <w:rFonts w:ascii="Times New Roman" w:hAnsi="Times New Roman" w:cs="Times New Roman"/>
        </w:rPr>
        <w:fldChar w:fldCharType="separate"/>
      </w:r>
      <w:r w:rsidR="000A456C" w:rsidRPr="00D6561E">
        <w:rPr>
          <w:rFonts w:ascii="Times New Roman" w:hAnsi="Times New Roman" w:cs="Times New Roman"/>
          <w:noProof/>
          <w:vertAlign w:val="superscript"/>
        </w:rPr>
        <w:t>13</w:t>
      </w:r>
      <w:r w:rsidR="000A456C" w:rsidRPr="00D6561E">
        <w:rPr>
          <w:rFonts w:ascii="Times New Roman" w:hAnsi="Times New Roman" w:cs="Times New Roman"/>
        </w:rPr>
        <w:fldChar w:fldCharType="end"/>
      </w:r>
      <w:r w:rsidRPr="00D6561E">
        <w:rPr>
          <w:rFonts w:ascii="Times New Roman" w:hAnsi="Times New Roman" w:cs="Times New Roman"/>
        </w:rPr>
        <w:t xml:space="preserve">.  </w:t>
      </w:r>
    </w:p>
    <w:p w14:paraId="6409C932" w14:textId="5F7434EA" w:rsidR="00084990" w:rsidRPr="00D6561E" w:rsidRDefault="00084990" w:rsidP="00084990">
      <w:pPr>
        <w:spacing w:beforeLines="50" w:before="120" w:afterLines="50" w:after="120" w:line="360" w:lineRule="auto"/>
        <w:ind w:firstLine="720"/>
        <w:rPr>
          <w:rFonts w:ascii="Times New Roman" w:hAnsi="Times New Roman" w:cs="Times New Roman"/>
        </w:rPr>
      </w:pPr>
      <w:r w:rsidRPr="00D6561E">
        <w:rPr>
          <w:rFonts w:ascii="Times New Roman" w:hAnsi="Times New Roman" w:cs="Times New Roman"/>
        </w:rPr>
        <w:t>The EDJ surface of Zhoukoudian PA69 is highly crenulated mainly due to the developments of several secondary ridges accompanying the essential crest of the cusps. B</w:t>
      </w:r>
      <w:r w:rsidR="00A159E6" w:rsidRPr="00D6561E">
        <w:rPr>
          <w:rFonts w:ascii="Times New Roman" w:hAnsi="Times New Roman" w:cs="Times New Roman"/>
        </w:rPr>
        <w:t>ased on the EDJ reconstructions</w:t>
      </w:r>
      <w:r w:rsidRPr="00D6561E">
        <w:rPr>
          <w:rFonts w:ascii="Times New Roman" w:hAnsi="Times New Roman" w:cs="Times New Roman"/>
        </w:rPr>
        <w:t xml:space="preserve"> available in the literature, the degree of crenulation of Zhoukoudian PA69 exceeds that of </w:t>
      </w:r>
      <w:r w:rsidRPr="00D6561E">
        <w:rPr>
          <w:rFonts w:ascii="Times New Roman" w:hAnsi="Times New Roman" w:cs="Times New Roman"/>
          <w:i/>
        </w:rPr>
        <w:t>A. africanus</w:t>
      </w:r>
      <w:r w:rsidRPr="00D6561E">
        <w:rPr>
          <w:rFonts w:ascii="Times New Roman" w:hAnsi="Times New Roman" w:cs="Times New Roman"/>
        </w:rPr>
        <w:t xml:space="preserve"> (e.g., S</w:t>
      </w:r>
      <w:r w:rsidR="00835823" w:rsidRPr="00D6561E">
        <w:rPr>
          <w:rFonts w:ascii="Times New Roman" w:hAnsi="Times New Roman" w:cs="Times New Roman" w:hint="eastAsia"/>
        </w:rPr>
        <w:t xml:space="preserve">tw </w:t>
      </w:r>
      <w:r w:rsidRPr="00D6561E">
        <w:rPr>
          <w:rFonts w:ascii="Times New Roman" w:hAnsi="Times New Roman" w:cs="Times New Roman"/>
        </w:rPr>
        <w:t xml:space="preserve">309, 421) and </w:t>
      </w:r>
      <w:r w:rsidRPr="00D6561E">
        <w:rPr>
          <w:rFonts w:ascii="Times New Roman" w:hAnsi="Times New Roman" w:cs="Times New Roman"/>
          <w:i/>
        </w:rPr>
        <w:t>Paranthropus robustus</w:t>
      </w:r>
      <w:r w:rsidRPr="00D6561E">
        <w:rPr>
          <w:rFonts w:ascii="Times New Roman" w:hAnsi="Times New Roman" w:cs="Times New Roman"/>
        </w:rPr>
        <w:t xml:space="preserve"> (e.g., SK104, 828)</w:t>
      </w:r>
      <w:r w:rsidR="00A13D5E"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&lt;EndNote&gt;&lt;Cite&gt;&lt;Author&gt;Skinner&lt;/Author&gt;&lt;Year&gt;2008&lt;/Year&gt;&lt;RecNum&gt;281&lt;/RecNum&gt;&lt;DisplayText&gt;&lt;style face="superscript"&gt;31&lt;/style&gt;&lt;/DisplayText&gt;&lt;record&gt;&lt;rec-number&gt;281&lt;/rec-number&gt;&lt;foreign-keys&gt;&lt;key app="EN" db-id="s2dtzw9foetsase25zspaptzad0aeadfr5ds" timestamp="1398128327"&gt;281&lt;/key&gt;&lt;/foreign-keys&gt;&lt;ref-type name="Journal Article"&gt;17&lt;/ref-type&gt;&lt;contributors&gt;&lt;authors&gt;&lt;author&gt;Skinner, Matthew M.&lt;/author&gt;&lt;author&gt;Gunz, Philipp&lt;/author&gt;&lt;author&gt;Wood, Bernard A.&lt;/author&gt;&lt;author&gt;Hublin, Jean-Jacques&lt;/author&gt;&lt;/authors&gt;&lt;/contributors&gt;&lt;titles&gt;&lt;title&gt;Enamel-dentine junction (EDJ) morphology distinguishes the lower molars of Australopithecus africanus and Paranthropus robustus&lt;/title&gt;&lt;secondary-title&gt;Journal of Human Evolution&lt;/secondary-title&gt;&lt;/titles&gt;&lt;periodical&gt;&lt;full-title&gt;Journal of Human Evolution&lt;/full-title&gt;&lt;/periodical&gt;&lt;pages&gt;979-988&lt;/pages&gt;&lt;volume&gt;55&lt;/volume&gt;&lt;number&gt;6&lt;/number&gt;&lt;keywords&gt;&lt;keyword&gt;Geometric morphometrics&lt;/keyword&gt;&lt;keyword&gt;Hominin taxonomy&lt;/keyword&gt;&lt;keyword&gt;Micro-computed tomography&lt;/keyword&gt;&lt;keyword&gt;Sliding semilandmarks&lt;/keyword&gt;&lt;keyword&gt;Tooth morphology&lt;/keyword&gt;&lt;/keywords&gt;&lt;dates&gt;&lt;year&gt;2008&lt;/year&gt;&lt;pub-dates&gt;&lt;date&gt;12//&lt;/date&gt;&lt;/pub-dates&gt;&lt;/dates&gt;&lt;isbn&gt;0047-2484&lt;/isbn&gt;&lt;urls&gt;&lt;related-urls&gt;&lt;url&gt;http://www.sciencedirect.com/science/article/pii/S0047248408001668&lt;/url&gt;&lt;/related-urls&gt;&lt;/urls&gt;&lt;electronic-resource-num&gt;http://dx.doi.org/10.1016/j.jhevol.2008.08.013&lt;/electronic-resource-num&gt;&lt;/record&gt;&lt;/Cite&gt;&lt;/EndNote&gt;</w:instrText>
      </w:r>
      <w:r w:rsidR="00A13D5E"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31</w:t>
      </w:r>
      <w:r w:rsidR="00A13D5E" w:rsidRPr="00D6561E">
        <w:rPr>
          <w:rFonts w:ascii="Times New Roman" w:hAnsi="Times New Roman" w:cs="Times New Roman"/>
        </w:rPr>
        <w:fldChar w:fldCharType="end"/>
      </w:r>
      <w:r w:rsidRPr="00D6561E">
        <w:rPr>
          <w:rFonts w:ascii="Times New Roman" w:hAnsi="Times New Roman" w:cs="Times New Roman"/>
        </w:rPr>
        <w:t>, the late Early Pleistocene hominin from Mulhuli-Amo of East Africa (MA93)</w:t>
      </w:r>
      <w:r w:rsidR="00C97296"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&lt;EndNote&gt;&lt;Cite&gt;&lt;Author&gt;Zanolli&lt;/Author&gt;&lt;Year&gt;2014&lt;/Year&gt;&lt;RecNum&gt;528&lt;/RecNum&gt;&lt;DisplayText&gt;&lt;style face="superscript"&gt;32&lt;/style&gt;&lt;/DisplayText&gt;&lt;record&gt;&lt;rec-number&gt;528&lt;/rec-number&gt;&lt;foreign-keys&gt;&lt;key app="EN" db-id="s2dtzw9foetsase25zspaptzad0aeadfr5ds" timestamp="1493541516"&gt;528&lt;/key&gt;&lt;/foreign-keys&gt;&lt;ref-type name="Journal Article"&gt;17&lt;/ref-type&gt;&lt;contributors&gt;&lt;authors&gt;&lt;author&gt;Zanolli, C&lt;/author&gt;&lt;author&gt;Bondioli, L&lt;/author&gt;&lt;author&gt;Coppa, A&lt;/author&gt;&lt;author&gt;Dean, C. M.&lt;/author&gt;&lt;author&gt;Bayle, P&lt;/author&gt;&lt;author&gt;Candilio, F&lt;/author&gt;&lt;author&gt;Capuani, S&lt;/author&gt;&lt;author&gt;Dreossi, D&lt;/author&gt;&lt;author&gt;Fiore, I&lt;/author&gt;&lt;author&gt;Frayer, D. W.&lt;/author&gt;&lt;/authors&gt;&lt;/contributors&gt;&lt;titles&gt;&lt;title&gt;The late Early Pleistocene human dental remains from Uadi Aalad and Mulhuli-Amo (Buia), Eritrean Danakil: macromorphology and microstructure&lt;/title&gt;&lt;secondary-title&gt;Journal of Human Evolution&lt;/secondary-title&gt;&lt;/titles&gt;&lt;periodical&gt;&lt;full-title&gt;Journal of Human Evolution&lt;/full-title&gt;&lt;/periodical&gt;&lt;pages&gt;96&lt;/pages&gt;&lt;volume&gt;74&lt;/volume&gt;&lt;number&gt;4&lt;/number&gt;&lt;dates&gt;&lt;year&gt;2014&lt;/year&gt;&lt;/dates&gt;&lt;urls&gt;&lt;/urls&gt;&lt;/record&gt;&lt;/Cite&gt;&lt;/EndNote&gt;</w:instrText>
      </w:r>
      <w:r w:rsidR="00C97296"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32</w:t>
      </w:r>
      <w:r w:rsidR="00C97296" w:rsidRPr="00D6561E">
        <w:rPr>
          <w:rFonts w:ascii="Times New Roman" w:hAnsi="Times New Roman" w:cs="Times New Roman"/>
        </w:rPr>
        <w:fldChar w:fldCharType="end"/>
      </w:r>
      <w:r w:rsidRPr="00D6561E">
        <w:rPr>
          <w:rFonts w:ascii="Times New Roman" w:hAnsi="Times New Roman" w:cs="Times New Roman"/>
        </w:rPr>
        <w:t>, the North African Middle Pleistocene hominins from Tighenif (Tighenif 2)</w:t>
      </w:r>
      <w:r w:rsidR="009113E1"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9113E1"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9113E1" w:rsidRPr="00D6561E">
        <w:rPr>
          <w:rFonts w:ascii="Times New Roman" w:hAnsi="Times New Roman" w:cs="Times New Roman"/>
        </w:rPr>
        <w:fldChar w:fldCharType="end"/>
      </w:r>
      <w:r w:rsidRPr="00D6561E">
        <w:rPr>
          <w:rFonts w:ascii="Times New Roman" w:hAnsi="Times New Roman" w:cs="Times New Roman"/>
        </w:rPr>
        <w:t xml:space="preserve">, and other later </w:t>
      </w:r>
      <w:r w:rsidRPr="00D6561E">
        <w:rPr>
          <w:rFonts w:ascii="Times New Roman" w:hAnsi="Times New Roman" w:cs="Times New Roman"/>
          <w:i/>
        </w:rPr>
        <w:t>Homo</w:t>
      </w:r>
      <w:r w:rsidR="00854FAB"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MjksMzM8L3N0eWxlPjwvRGlzcGxheVRleHQ+PHJlY29yZD48cmVjLW51bWJlcj4xNDI8L3JlYy1u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MjksMzM8L3N0eWxlPjwvRGlzcGxheVRleHQ+PHJlY29yZD48cmVjLW51bWJlcj4xNDI8L3JlYy1u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854FAB" w:rsidRPr="00D6561E">
        <w:rPr>
          <w:rFonts w:ascii="Times New Roman" w:hAnsi="Times New Roman" w:cs="Times New Roman"/>
        </w:rPr>
      </w:r>
      <w:r w:rsidR="00854FAB"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29,33</w:t>
      </w:r>
      <w:r w:rsidR="00854FAB" w:rsidRPr="00D6561E">
        <w:rPr>
          <w:rFonts w:ascii="Times New Roman" w:hAnsi="Times New Roman" w:cs="Times New Roman"/>
        </w:rPr>
        <w:fldChar w:fldCharType="end"/>
      </w:r>
      <w:r w:rsidRPr="00D6561E">
        <w:rPr>
          <w:rFonts w:ascii="Times New Roman" w:hAnsi="Times New Roman" w:cs="Times New Roman"/>
        </w:rPr>
        <w:t xml:space="preserve">. Although no virtual reconstruction of the EDJ surface of Trinil molars (holotype of </w:t>
      </w:r>
      <w:r w:rsidRPr="00D6561E">
        <w:rPr>
          <w:rFonts w:ascii="Times New Roman" w:hAnsi="Times New Roman" w:cs="Times New Roman"/>
          <w:i/>
        </w:rPr>
        <w:t>H. erectus</w:t>
      </w:r>
      <w:r w:rsidRPr="00D6561E">
        <w:rPr>
          <w:rFonts w:ascii="Times New Roman" w:hAnsi="Times New Roman" w:cs="Times New Roman"/>
        </w:rPr>
        <w:t>) is available, the slices from micro-CT scanning of two M</w:t>
      </w:r>
      <w:r w:rsidRPr="00D6561E">
        <w:rPr>
          <w:rFonts w:ascii="Times New Roman" w:hAnsi="Times New Roman" w:cs="Times New Roman"/>
          <w:vertAlign w:val="superscript"/>
        </w:rPr>
        <w:t>3</w:t>
      </w:r>
      <w:r w:rsidRPr="00D6561E">
        <w:rPr>
          <w:rFonts w:ascii="Times New Roman" w:hAnsi="Times New Roman" w:cs="Times New Roman"/>
        </w:rPr>
        <w:t xml:space="preserve">s display a relatively smooth EDJ line in those two specimens (data from ESRF) (SI </w:t>
      </w:r>
      <w:r w:rsidR="00333837" w:rsidRPr="00D6561E">
        <w:rPr>
          <w:rFonts w:ascii="Times New Roman" w:hAnsi="Times New Roman" w:cs="Times New Roman"/>
        </w:rPr>
        <w:t>F</w:t>
      </w:r>
      <w:r w:rsidRPr="00D6561E">
        <w:rPr>
          <w:rFonts w:ascii="Times New Roman" w:hAnsi="Times New Roman" w:cs="Times New Roman"/>
        </w:rPr>
        <w:t xml:space="preserve">igure </w:t>
      </w:r>
      <w:r w:rsidR="003C5001" w:rsidRPr="00D6561E">
        <w:rPr>
          <w:rFonts w:ascii="Times New Roman" w:hAnsi="Times New Roman" w:cs="Times New Roman"/>
        </w:rPr>
        <w:t>1</w:t>
      </w:r>
      <w:r w:rsidR="00167C3E" w:rsidRPr="00D6561E">
        <w:rPr>
          <w:rFonts w:ascii="Times New Roman" w:hAnsi="Times New Roman" w:cs="Times New Roman" w:hint="eastAsia"/>
        </w:rPr>
        <w:t>6</w:t>
      </w:r>
      <w:r w:rsidRPr="00D6561E">
        <w:rPr>
          <w:rFonts w:ascii="Times New Roman" w:hAnsi="Times New Roman" w:cs="Times New Roman"/>
        </w:rPr>
        <w:t xml:space="preserve">). The protostylid-protoconid shelf combination at the buccal </w:t>
      </w:r>
      <w:r w:rsidRPr="00D6561E">
        <w:rPr>
          <w:rFonts w:ascii="Times New Roman" w:hAnsi="Times New Roman" w:cs="Times New Roman"/>
        </w:rPr>
        <w:lastRenderedPageBreak/>
        <w:t>surface of EDJ of Zhoukoudian PA69 is less obvious on the Tighenif 2</w:t>
      </w:r>
      <w:r w:rsidR="007319D0"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7319D0"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7319D0" w:rsidRPr="00D6561E">
        <w:rPr>
          <w:rFonts w:ascii="Times New Roman" w:hAnsi="Times New Roman" w:cs="Times New Roman"/>
        </w:rPr>
        <w:fldChar w:fldCharType="end"/>
      </w:r>
      <w:r w:rsidRPr="00D6561E">
        <w:rPr>
          <w:rFonts w:ascii="Times New Roman" w:hAnsi="Times New Roman" w:cs="Times New Roman"/>
        </w:rPr>
        <w:t xml:space="preserve"> and not present on MA93 from East African late Early Pleistocene</w:t>
      </w:r>
      <w:r w:rsidR="00305AA0" w:rsidRPr="00D6561E">
        <w:rPr>
          <w:rFonts w:ascii="Times New Roman" w:hAnsi="Times New Roman" w:cs="Times New Roman"/>
        </w:rPr>
        <w:fldChar w:fldCharType="begin"/>
      </w:r>
      <w:r w:rsidR="00305AA0" w:rsidRPr="00D6561E">
        <w:rPr>
          <w:rFonts w:ascii="Times New Roman" w:hAnsi="Times New Roman" w:cs="Times New Roman"/>
        </w:rPr>
        <w:instrText xml:space="preserve"> ADDIN EN.CITE &lt;EndNote&gt;&lt;Cite&gt;&lt;Author&gt;Zanolli&lt;/Author&gt;&lt;Year&gt;2014&lt;/Year&gt;&lt;RecNum&gt;11&lt;/RecNum&gt;&lt;DisplayText&gt;&lt;style face="superscript"&gt;32&lt;/style&gt;&lt;/DisplayText&gt;&lt;record&gt;&lt;rec-number&gt;11&lt;/rec-number&gt;&lt;foreign-keys&gt;&lt;key app="EN" db-id="srdzswz9se5twveedaup5e2hxtpfpvt50ws0" timestamp="1503464016"&gt;11&lt;/key&gt;&lt;/foreign-keys&gt;&lt;ref-type name="Journal Article"&gt;17&lt;/ref-type&gt;&lt;contributors&gt;&lt;authors&gt;&lt;author&gt;Zanolli, C&lt;/author&gt;&lt;author&gt;Bondioli, L&lt;/author&gt;&lt;author&gt;Coppa, A&lt;/author&gt;&lt;author&gt;Dean, C. M.&lt;/author&gt;&lt;author&gt;Bayle, P&lt;/author&gt;&lt;author&gt;Candilio, F&lt;/author&gt;&lt;author&gt;Capuani, S&lt;/author&gt;&lt;author&gt;Dreossi, D&lt;/author&gt;&lt;author&gt;Fiore, I&lt;/author&gt;&lt;author&gt;Frayer, D. W.&lt;/author&gt;&lt;/authors&gt;&lt;/contributors&gt;&lt;titles&gt;&lt;title&gt;The late Early Pleistocene human dental remains from Uadi Aalad and Mulhuli-Amo (Buia), Eritrean Danakil: macromorphology and microstructure&lt;/title&gt;&lt;secondary-title&gt;Journal of Human Evolution&lt;/secondary-title&gt;&lt;/titles&gt;&lt;pages&gt;96&lt;/pages&gt;&lt;volume&gt;74&lt;/volume&gt;&lt;number&gt;4&lt;/number&gt;&lt;dates&gt;&lt;year&gt;2014&lt;/year&gt;&lt;/dates&gt;&lt;urls&gt;&lt;/urls&gt;&lt;/record&gt;&lt;/Cite&gt;&lt;/EndNote&gt;</w:instrText>
      </w:r>
      <w:r w:rsidR="00305AA0" w:rsidRPr="00D6561E">
        <w:rPr>
          <w:rFonts w:ascii="Times New Roman" w:hAnsi="Times New Roman" w:cs="Times New Roman"/>
        </w:rPr>
        <w:fldChar w:fldCharType="separate"/>
      </w:r>
      <w:r w:rsidR="00305AA0" w:rsidRPr="00D6561E">
        <w:rPr>
          <w:rFonts w:ascii="Times New Roman" w:hAnsi="Times New Roman" w:cs="Times New Roman"/>
          <w:noProof/>
          <w:vertAlign w:val="superscript"/>
        </w:rPr>
        <w:t>32</w:t>
      </w:r>
      <w:r w:rsidR="00305AA0" w:rsidRPr="00D6561E">
        <w:rPr>
          <w:rFonts w:ascii="Times New Roman" w:hAnsi="Times New Roman" w:cs="Times New Roman"/>
        </w:rPr>
        <w:fldChar w:fldCharType="end"/>
      </w:r>
      <w:r w:rsidRPr="00D6561E">
        <w:rPr>
          <w:rFonts w:ascii="Times New Roman" w:hAnsi="Times New Roman" w:cs="Times New Roman"/>
        </w:rPr>
        <w:t xml:space="preserve">. Although this cingulum-like structure exists in other later </w:t>
      </w:r>
      <w:r w:rsidRPr="00D6561E">
        <w:rPr>
          <w:rFonts w:ascii="Times New Roman" w:hAnsi="Times New Roman" w:cs="Times New Roman"/>
          <w:i/>
        </w:rPr>
        <w:t xml:space="preserve">Homo </w:t>
      </w:r>
      <w:r w:rsidRPr="00D6561E">
        <w:rPr>
          <w:rFonts w:ascii="Times New Roman" w:hAnsi="Times New Roman" w:cs="Times New Roman"/>
        </w:rPr>
        <w:t>specimens</w:t>
      </w:r>
      <w:r w:rsidR="007319D0"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MjksMzM8L3N0eWxlPjwvRGlzcGxheVRleHQ+PHJlY29yZD48cmVjLW51bWJlcj4xNDI8L3JlYy1u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MjksMzM8L3N0eWxlPjwvRGlzcGxheVRleHQ+PHJlY29yZD48cmVjLW51bWJlcj4xNDI8L3JlYy1u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7319D0" w:rsidRPr="00D6561E">
        <w:rPr>
          <w:rFonts w:ascii="Times New Roman" w:hAnsi="Times New Roman" w:cs="Times New Roman"/>
        </w:rPr>
      </w:r>
      <w:r w:rsidR="007319D0"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29,33</w:t>
      </w:r>
      <w:r w:rsidR="007319D0" w:rsidRPr="00D6561E">
        <w:rPr>
          <w:rFonts w:ascii="Times New Roman" w:hAnsi="Times New Roman" w:cs="Times New Roman"/>
        </w:rPr>
        <w:fldChar w:fldCharType="end"/>
      </w:r>
      <w:r w:rsidRPr="00D6561E">
        <w:rPr>
          <w:rFonts w:ascii="Times New Roman" w:hAnsi="Times New Roman" w:cs="Times New Roman"/>
        </w:rPr>
        <w:t>, its expression is weaker than that of Zhoukoudian PA69.</w:t>
      </w:r>
    </w:p>
    <w:p w14:paraId="6678732E" w14:textId="77777777" w:rsidR="00084990" w:rsidRPr="00D6561E" w:rsidRDefault="00084990" w:rsidP="00084990">
      <w:pPr>
        <w:spacing w:beforeLines="50" w:before="120" w:afterLines="50" w:after="120" w:line="360" w:lineRule="auto"/>
        <w:rPr>
          <w:rFonts w:ascii="Times New Roman" w:hAnsi="Times New Roman" w:cs="Times New Roman"/>
          <w:b/>
        </w:rPr>
      </w:pPr>
    </w:p>
    <w:p w14:paraId="35E79AC1" w14:textId="77777777" w:rsidR="00084990" w:rsidRPr="00D6561E" w:rsidRDefault="00084990" w:rsidP="00084990">
      <w:pPr>
        <w:spacing w:beforeLines="50" w:before="120" w:afterLines="50" w:after="120" w:line="360" w:lineRule="auto"/>
        <w:rPr>
          <w:rFonts w:ascii="Times New Roman" w:hAnsi="Times New Roman" w:cs="Times New Roman"/>
          <w:b/>
        </w:rPr>
      </w:pPr>
      <w:r w:rsidRPr="00D6561E">
        <w:rPr>
          <w:rFonts w:ascii="Times New Roman" w:hAnsi="Times New Roman" w:cs="Times New Roman"/>
          <w:b/>
          <w:noProof/>
        </w:rPr>
        <w:t>Lower second molar (M</w:t>
      </w:r>
      <w:r w:rsidRPr="00D6561E">
        <w:rPr>
          <w:rFonts w:ascii="Times New Roman" w:hAnsi="Times New Roman" w:cs="Times New Roman"/>
          <w:b/>
          <w:noProof/>
          <w:vertAlign w:val="subscript"/>
        </w:rPr>
        <w:t>2</w:t>
      </w:r>
      <w:r w:rsidRPr="00D6561E">
        <w:rPr>
          <w:rFonts w:ascii="Times New Roman" w:hAnsi="Times New Roman" w:cs="Times New Roman"/>
          <w:b/>
          <w:noProof/>
        </w:rPr>
        <w:t>)</w:t>
      </w:r>
    </w:p>
    <w:p w14:paraId="1128BF4C" w14:textId="77777777" w:rsidR="00084990" w:rsidRPr="00D6561E" w:rsidRDefault="00084990" w:rsidP="00084990">
      <w:pPr>
        <w:spacing w:beforeLines="50" w:before="120" w:afterLines="50" w:after="120" w:line="360" w:lineRule="auto"/>
        <w:rPr>
          <w:rFonts w:ascii="Times New Roman" w:hAnsi="Times New Roman" w:cs="Times New Roman"/>
        </w:rPr>
      </w:pPr>
    </w:p>
    <w:p w14:paraId="633F90A3" w14:textId="2AFDD86C"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Both the expression of a well-developed hypoconulid (from moderate to large size) and a C6 (6 out of 7 specimens) are common in the Zhoukoudian sample as in other members of </w:t>
      </w:r>
      <w:r w:rsidRPr="00D6561E">
        <w:rPr>
          <w:rFonts w:ascii="Times New Roman" w:hAnsi="Times New Roman" w:cs="Times New Roman"/>
          <w:i/>
        </w:rPr>
        <w:t>H. erectus</w:t>
      </w:r>
      <w:r w:rsidRPr="00D6561E">
        <w:rPr>
          <w:rFonts w:ascii="Times New Roman" w:hAnsi="Times New Roman" w:cs="Times New Roman"/>
        </w:rPr>
        <w:t xml:space="preserve"> </w:t>
      </w:r>
      <w:r w:rsidRPr="00D6561E">
        <w:rPr>
          <w:rFonts w:ascii="Times New Roman" w:hAnsi="Times New Roman" w:cs="Times New Roman"/>
          <w:i/>
        </w:rPr>
        <w:t>sensu lato</w:t>
      </w:r>
      <w:r w:rsidRPr="00D6561E">
        <w:rPr>
          <w:rFonts w:ascii="Times New Roman" w:hAnsi="Times New Roman" w:cs="Times New Roman"/>
        </w:rPr>
        <w:t xml:space="preserve"> and earlier hominins including </w:t>
      </w:r>
      <w:r w:rsidRPr="00D6561E">
        <w:rPr>
          <w:rFonts w:ascii="Times New Roman" w:hAnsi="Times New Roman" w:cs="Times New Roman"/>
          <w:i/>
        </w:rPr>
        <w:t>Australopithecus</w:t>
      </w:r>
      <w:r w:rsidRPr="00D6561E">
        <w:rPr>
          <w:rFonts w:ascii="Times New Roman" w:hAnsi="Times New Roman" w:cs="Times New Roman"/>
        </w:rPr>
        <w:t xml:space="preserve"> and early </w:t>
      </w:r>
      <w:r w:rsidRPr="00D6561E">
        <w:rPr>
          <w:rFonts w:ascii="Times New Roman" w:hAnsi="Times New Roman" w:cs="Times New Roman"/>
          <w:i/>
        </w:rPr>
        <w:t>Homo</w:t>
      </w:r>
      <w:r w:rsidR="002114C1"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face="superscript"&gt;5,13&lt;/style&gt;&lt;/DisplayText&gt;&lt;record&gt;&lt;rec-number&gt;329&lt;/rec-number&gt;&lt;foreign-keys&gt;&lt;key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Press&lt;/publisher&gt;&lt;urls&gt;&lt;/urls&gt;&lt;/record&gt;&lt;/Cite&gt;&lt;Cite&gt;&lt;Author&gt;Moggi-Cecchi&lt;/Author&gt;&lt;Year&gt;2006&lt;/Year&gt;&lt;RecNum&gt;252&lt;/RecNum&gt;&lt;record&gt;&lt;rec-number&gt;252&lt;/rec-number&gt;&lt;foreign-keys&gt;&lt;key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2114C1"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5,13</w:t>
      </w:r>
      <w:r w:rsidR="002114C1" w:rsidRPr="00D6561E">
        <w:rPr>
          <w:rFonts w:ascii="Times New Roman" w:hAnsi="Times New Roman" w:cs="Times New Roman"/>
        </w:rPr>
        <w:fldChar w:fldCharType="end"/>
      </w:r>
      <w:r w:rsidRPr="00D6561E">
        <w:rPr>
          <w:rFonts w:ascii="Times New Roman" w:hAnsi="Times New Roman" w:cs="Times New Roman"/>
        </w:rPr>
        <w:t xml:space="preserve">. The C6 is less frequent in European Middle Pleistocene populations, Neanderthals, and </w:t>
      </w:r>
      <w:r w:rsidRPr="00D6561E">
        <w:rPr>
          <w:rFonts w:ascii="Times New Roman" w:hAnsi="Times New Roman" w:cs="Times New Roman"/>
          <w:i/>
        </w:rPr>
        <w:t>Homo sapiens</w:t>
      </w:r>
      <w:r w:rsidR="001B3FF6"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&lt;EndNote&gt;&lt;Cite&gt;&lt;Author&gt;Martinón-Torres&lt;/Author&gt;&lt;Year&gt;2012&lt;/Year&gt;&lt;RecNum&gt;244&lt;/RecNum&gt;&lt;DisplayText&gt;&lt;style face="superscript"&gt;8&lt;/style&gt;&lt;/DisplayText&gt;&lt;record&gt;&lt;rec-number&gt;244&lt;/rec-number&gt;&lt;foreign-keys&gt;&lt;key app="EN" db-id="s2dtzw9foetsase25zspaptzad0aeadfr5ds" timestamp="1398126732"&gt;244&lt;/key&gt;&lt;/foreign-keys&gt;&lt;ref-type name="Journal Article"&gt;17&lt;/ref-type&gt;&lt;contributors&gt;&lt;authors&gt;&lt;author&gt;Martinón-Torres, María&lt;/author&gt;&lt;author&gt;Bermúdez de Castro, José María&lt;/author&gt;&lt;author&gt;Gómez-Robles, Aida&lt;/author&gt;&lt;author&gt;Prado-Simón, Leyre&lt;/author&gt;&lt;author&gt;Arsuaga, Juan Luis&lt;/author&gt;&lt;/authors&gt;&lt;/contributors&gt;&lt;titles&gt;&lt;title&gt;Morphological description and comparison of the dental remains from Atapuerca-Sima de los Huesos site (Spain)&lt;/title&gt;&lt;secondary-title&gt;Journal of Human Evolution&lt;/secondary-title&gt;&lt;/titles&gt;&lt;periodical&gt;&lt;full-title&gt;Journal of Human Evolution&lt;/full-title&gt;&lt;/periodical&gt;&lt;pages&gt;7-58&lt;/pages&gt;&lt;volume&gt;62&lt;/volume&gt;&lt;number&gt;1&lt;/number&gt;&lt;keywords&gt;&lt;keyword&gt;Atapuerca&lt;/keyword&gt;&lt;keyword&gt;Sima de los Huesos&lt;/keyword&gt;&lt;keyword&gt;Homo heidelbergensis&lt;/keyword&gt;&lt;keyword&gt;Homo neanderthalensis&lt;/keyword&gt;&lt;keyword&gt;Teeth&lt;/keyword&gt;&lt;keyword&gt;Dental morphology&lt;/keyword&gt;&lt;/keywords&gt;&lt;dates&gt;&lt;year&gt;2012&lt;/year&gt;&lt;pub-dates&gt;&lt;date&gt;1//&lt;/date&gt;&lt;/pub-dates&gt;&lt;/dates&gt;&lt;isbn&gt;0047-2484&lt;/isbn&gt;&lt;urls&gt;&lt;related-urls&gt;&lt;url&gt;http://www.sciencedirect.com/science/article/pii/S0047248411001813&lt;/url&gt;&lt;/related-urls&gt;&lt;/urls&gt;&lt;electronic-resource-num&gt;http://dx.doi.org/10.1016/j.jhevol.2011.08.007&lt;/electronic-resource-num&gt;&lt;/record&gt;&lt;/Cite&gt;&lt;/EndNote&gt;</w:instrText>
      </w:r>
      <w:r w:rsidR="001B3FF6"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8</w:t>
      </w:r>
      <w:r w:rsidR="001B3FF6" w:rsidRPr="00D6561E">
        <w:rPr>
          <w:rFonts w:ascii="Times New Roman" w:hAnsi="Times New Roman" w:cs="Times New Roman"/>
        </w:rPr>
        <w:fldChar w:fldCharType="end"/>
      </w:r>
      <w:r w:rsidRPr="00D6561E">
        <w:rPr>
          <w:rFonts w:ascii="Times New Roman" w:hAnsi="Times New Roman" w:cs="Times New Roman"/>
        </w:rPr>
        <w:t>. There is no C7 in the 7 specimens available from Zhoukoudian Locality 1</w:t>
      </w:r>
      <w:r w:rsidR="000133A7"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0133A7"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0133A7" w:rsidRPr="00D6561E">
        <w:rPr>
          <w:rFonts w:ascii="Times New Roman" w:hAnsi="Times New Roman" w:cs="Times New Roman"/>
        </w:rPr>
        <w:fldChar w:fldCharType="end"/>
      </w:r>
      <w:r w:rsidRPr="00D6561E">
        <w:rPr>
          <w:rFonts w:ascii="Times New Roman" w:hAnsi="Times New Roman" w:cs="Times New Roman"/>
        </w:rPr>
        <w:t xml:space="preserve"> (SI Figure </w:t>
      </w:r>
      <w:r w:rsidR="00E84518" w:rsidRPr="00D6561E">
        <w:rPr>
          <w:rFonts w:ascii="Times New Roman" w:hAnsi="Times New Roman" w:cs="Times New Roman"/>
        </w:rPr>
        <w:t>11</w:t>
      </w:r>
      <w:r w:rsidRPr="00D6561E">
        <w:rPr>
          <w:rFonts w:ascii="Times New Roman" w:hAnsi="Times New Roman" w:cs="Times New Roman"/>
        </w:rPr>
        <w:t xml:space="preserve">) whereas this feature is comparatively more frequent in </w:t>
      </w:r>
      <w:r w:rsidRPr="00D6561E">
        <w:rPr>
          <w:rFonts w:ascii="Times New Roman" w:hAnsi="Times New Roman" w:cs="Times New Roman"/>
          <w:i/>
        </w:rPr>
        <w:t xml:space="preserve">H. ergaster, </w:t>
      </w:r>
      <w:r w:rsidRPr="00D6561E">
        <w:rPr>
          <w:rFonts w:ascii="Times New Roman" w:hAnsi="Times New Roman" w:cs="Times New Roman"/>
        </w:rPr>
        <w:t>Dmanisi and Sangiran hominins</w:t>
      </w:r>
      <w:r w:rsidR="00882BA1"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NywyNDwvc3R5bGU+PC9EaXNwbGF5VGV4dD48cmVjb3JkPjxyZWMtbnVtYmVyPjMyOTwvcmVjLW51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ZT48Q2l0ZT48QXV0aG9yPkdyaW5lPC9BdXRob3I+PFllYXI+MTk5NDwvWWVhcj48UmVjTnVtPjQw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</w:fldData>
        </w:fldChar>
      </w:r>
      <w:r w:rsidR="00FE2055" w:rsidRPr="00D6561E">
        <w:rPr>
          <w:rFonts w:ascii="Times New Roman" w:hAnsi="Times New Roman" w:cs="Times New Roman"/>
        </w:rPr>
        <w:instrText xml:space="preserve"> ADDIN EN.CITE </w:instrText>
      </w:r>
      <w:r w:rsidR="00FE2055" w:rsidRPr="00D6561E">
        <w:rPr>
          <w:rFonts w:ascii="Times New Roman" w:hAnsi="Times New Roman" w:cs="Times New Roman"/>
        </w:rPr>
        <w:fldChar w:fldCharType="begin">
          <w:fldData xml:space="preserve">PEVuZE5vdGU+PENpdGU+PEF1dGhvcj5Xb29kPC9BdXRob3I+PFllYXI+MTk5MTwvWWVhcj48UmVj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</w:fldData>
        </w:fldChar>
      </w:r>
      <w:r w:rsidR="00FE2055" w:rsidRPr="00D6561E">
        <w:rPr>
          <w:rFonts w:ascii="Times New Roman" w:hAnsi="Times New Roman" w:cs="Times New Roman"/>
        </w:rPr>
        <w:instrText xml:space="preserve"> ADDIN EN.CITE.DATA </w:instrText>
      </w:r>
      <w:r w:rsidR="00FE2055" w:rsidRPr="00D6561E">
        <w:rPr>
          <w:rFonts w:ascii="Times New Roman" w:hAnsi="Times New Roman" w:cs="Times New Roman"/>
        </w:rPr>
      </w:r>
      <w:r w:rsidR="00FE2055" w:rsidRPr="00D6561E">
        <w:rPr>
          <w:rFonts w:ascii="Times New Roman" w:hAnsi="Times New Roman" w:cs="Times New Roman"/>
        </w:rPr>
        <w:fldChar w:fldCharType="end"/>
      </w:r>
      <w:r w:rsidR="00882BA1" w:rsidRPr="00D6561E">
        <w:rPr>
          <w:rFonts w:ascii="Times New Roman" w:hAnsi="Times New Roman" w:cs="Times New Roman"/>
        </w:rPr>
      </w:r>
      <w:r w:rsidR="00882BA1" w:rsidRPr="00D6561E">
        <w:rPr>
          <w:rFonts w:ascii="Times New Roman" w:hAnsi="Times New Roman" w:cs="Times New Roman"/>
        </w:rPr>
        <w:fldChar w:fldCharType="separate"/>
      </w:r>
      <w:r w:rsidR="00FE2055" w:rsidRPr="00D6561E">
        <w:rPr>
          <w:rFonts w:ascii="Times New Roman" w:hAnsi="Times New Roman" w:cs="Times New Roman"/>
          <w:noProof/>
          <w:vertAlign w:val="superscript"/>
        </w:rPr>
        <w:t>5-7,24</w:t>
      </w:r>
      <w:r w:rsidR="00882BA1" w:rsidRPr="00D6561E">
        <w:rPr>
          <w:rFonts w:ascii="Times New Roman" w:hAnsi="Times New Roman" w:cs="Times New Roman"/>
        </w:rPr>
        <w:fldChar w:fldCharType="end"/>
      </w:r>
      <w:r w:rsidRPr="00D6561E">
        <w:rPr>
          <w:rFonts w:ascii="Times New Roman" w:hAnsi="Times New Roman" w:cs="Times New Roman"/>
        </w:rPr>
        <w:t xml:space="preserve">. </w:t>
      </w:r>
    </w:p>
    <w:p w14:paraId="189CA8BD" w14:textId="2B9389EC"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A continuous MTC, typically found in European Middle Pleistocene hominins and Neanderthals</w:t>
      </w:r>
      <w:r w:rsidR="006D76A7" w:rsidRPr="00D6561E">
        <w:rPr>
          <w:rFonts w:ascii="Times New Roman" w:hAnsi="Times New Roman" w:cs="Times New Roman"/>
        </w:rPr>
        <w:fldChar w:fldCharType="begin">
          <w:fldData xml:space="preserve">PEVuZE5vdGU+PENpdGU+PEF1dGhvcj5CYWlsZXk8L0F1dGhvcj48WWVhcj4yMDAyPC9ZZWFyPjxS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PEVuZE5vdGU+PENpdGU+PEF1dGhvcj5CYWlsZXk8L0F1dGhvcj48WWVhcj4yMDAyPC9ZZWFyPjxS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6D76A7" w:rsidRPr="00D6561E">
        <w:rPr>
          <w:rFonts w:ascii="Times New Roman" w:hAnsi="Times New Roman" w:cs="Times New Roman"/>
        </w:rPr>
      </w:r>
      <w:r w:rsidR="006D76A7"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8,30</w:t>
      </w:r>
      <w:r w:rsidR="006D76A7" w:rsidRPr="00D6561E">
        <w:rPr>
          <w:rFonts w:ascii="Times New Roman" w:hAnsi="Times New Roman" w:cs="Times New Roman"/>
        </w:rPr>
        <w:fldChar w:fldCharType="end"/>
      </w:r>
      <w:r w:rsidRPr="00D6561E">
        <w:rPr>
          <w:rFonts w:ascii="Times New Roman" w:hAnsi="Times New Roman" w:cs="Times New Roman"/>
        </w:rPr>
        <w:t>, can be also found in isolated specimens from African (KNM-ER 1808), Dmanisi (D2375), and Sangiran (S9), but it is absent in the Zhoukoudian sample</w:t>
      </w:r>
      <w:r w:rsidR="00462870" w:rsidRPr="00D6561E">
        <w:rPr>
          <w:rFonts w:ascii="Times New Roman" w:hAnsi="Times New Roman" w:cs="Times New Roman"/>
        </w:rPr>
        <w:fldChar w:fldCharType="begin">
          <w:fldData xml:space="preserve">PEVuZE5vdGU+PENpdGU+PEF1dGhvcj5XZWlkZW5yZWljaDwvQXV0aG9yPjxZZWFyPjE5Mzc8L1ll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PEVuZE5vdGU+PENpdGU+PEF1dGhvcj5XZWlkZW5yZWljaDwvQXV0aG9yPjxZZWFyPjE5Mzc8L1ll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462870" w:rsidRPr="00D6561E">
        <w:rPr>
          <w:rFonts w:ascii="Times New Roman" w:hAnsi="Times New Roman" w:cs="Times New Roman"/>
        </w:rPr>
      </w:r>
      <w:r w:rsidR="00462870"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5,7,14,24</w:t>
      </w:r>
      <w:r w:rsidR="00462870" w:rsidRPr="00D6561E">
        <w:rPr>
          <w:rFonts w:ascii="Times New Roman" w:hAnsi="Times New Roman" w:cs="Times New Roman"/>
        </w:rPr>
        <w:fldChar w:fldCharType="end"/>
      </w:r>
      <w:r w:rsidRPr="00D6561E">
        <w:rPr>
          <w:rFonts w:ascii="Times New Roman" w:hAnsi="Times New Roman" w:cs="Times New Roman"/>
        </w:rPr>
        <w:t>. Instead, PA70 of Zhoukoudian display a mesial trigonid crest (MeTC)</w:t>
      </w:r>
      <w:r w:rsidR="005849DB" w:rsidRPr="00D6561E">
        <w:rPr>
          <w:rFonts w:ascii="Times New Roman" w:hAnsi="Times New Roman" w:cs="Times New Roman"/>
        </w:rPr>
        <w:t xml:space="preserve"> (SI Figure 5)</w:t>
      </w:r>
      <w:r w:rsidRPr="00D6561E">
        <w:rPr>
          <w:rFonts w:ascii="Times New Roman" w:hAnsi="Times New Roman" w:cs="Times New Roman"/>
        </w:rPr>
        <w:t xml:space="preserve">. This MeTC was absent in the </w:t>
      </w:r>
      <w:r w:rsidRPr="00D6561E">
        <w:rPr>
          <w:rFonts w:ascii="Times New Roman" w:hAnsi="Times New Roman" w:cs="Times New Roman"/>
          <w:i/>
        </w:rPr>
        <w:t>H. sapiens</w:t>
      </w:r>
      <w:r w:rsidRPr="00D6561E">
        <w:rPr>
          <w:rFonts w:ascii="Times New Roman" w:hAnsi="Times New Roman" w:cs="Times New Roman"/>
        </w:rPr>
        <w:t xml:space="preserve"> sample of Mart</w:t>
      </w:r>
      <w:r w:rsidR="00DB679A" w:rsidRPr="00D6561E">
        <w:rPr>
          <w:rFonts w:ascii="Times New Roman" w:hAnsi="Times New Roman" w:cs="Times New Roman"/>
        </w:rPr>
        <w:t>ínez de Pinillos et al.</w:t>
      </w:r>
      <w:r w:rsidR="00526CD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&lt;EndNote&gt;&lt;Cite&gt;&lt;Author&gt;Martínez de Pinillos&lt;/Author&gt;&lt;Year&gt;2014&lt;/Year&gt;&lt;RecNum&gt;454&lt;/RecNum&gt;&lt;DisplayText&gt;&lt;style face="superscript"&gt;29&lt;/style&gt;&lt;/DisplayText&gt;&lt;record&gt;&lt;rec-number&gt;454&lt;/rec-number&gt;&lt;foreign-keys&gt;&lt;key app="EN" db-id="s2dtzw9foetsase25zspaptzad0aeadfr5ds" timestamp="1398151705"&gt;454&lt;/key&gt;&lt;/foreign-keys&gt;&lt;ref-type name="Journal Article"&gt;17&lt;/ref-type&gt;&lt;contributors&gt;&lt;authors&gt;&lt;author&gt;Martínez de Pinillos, Marina&lt;/author&gt;&lt;author&gt;Martinón-Torres, María&lt;/author&gt;&lt;author&gt;Skinner, Matthew M.&lt;/author&gt;&lt;author&gt;Arsuaga, Juan Luis&lt;/author&gt;&lt;author&gt;Gracia-Téllez, Ana&lt;/author&gt;&lt;author&gt;Martínez, Ignacio&lt;/author&gt;&lt;author&gt;Martín-Francés, Laura&lt;/author&gt;&lt;author&gt;Bermúdez de Castro, José María&lt;/author&gt;&lt;/authors&gt;&lt;/contributors&gt;&lt;titles&gt;&lt;title&gt;Trigonid crests expression in Atapuerca-Sima de los Huesos lower molars: Internal and external morphological expression and evolutionary inferences&lt;/title&gt;&lt;secondary-title&gt;Comptes Rendus Palevol&lt;/secondary-title&gt;&lt;/titles&gt;&lt;periodical&gt;&lt;full-title&gt;Comptes Rendus Palevol&lt;/full-title&gt;&lt;/periodical&gt;&lt;pages&gt;205-221&lt;/pages&gt;&lt;volume&gt;13&lt;/volume&gt;&lt;number&gt;3&lt;/number&gt;&lt;keywords&gt;&lt;keyword&gt;Permanent lower molars&lt;/keyword&gt;&lt;keyword&gt;Homo heidelbergensis&lt;/keyword&gt;&lt;keyword&gt;Sima de los Huesos&lt;/keyword&gt;&lt;keyword&gt;Homo neanderthalensis&lt;/keyword&gt;&lt;keyword&gt;Homo sapiens&lt;/keyword&gt;&lt;keyword&gt;Microtomography&lt;/keyword&gt;&lt;keyword&gt;Trigonid crest patterns&lt;/keyword&gt;&lt;keyword&gt;Molaires inférieures permanentes&lt;/keyword&gt;&lt;keyword&gt;Homo neenderthalensis&lt;/keyword&gt;&lt;keyword&gt;Microtomographie&lt;/keyword&gt;&lt;keyword&gt;Configuration des crêtes du trigonide&lt;/keyword&gt;&lt;/keywords&gt;&lt;dates&gt;&lt;year&gt;2014&lt;/year&gt;&lt;pub-dates&gt;&lt;date&gt;3//&lt;/date&gt;&lt;/pub-dates&gt;&lt;/dates&gt;&lt;isbn&gt;1631-0683&lt;/isbn&gt;&lt;urls&gt;&lt;related-urls&gt;&lt;url&gt;http://www.sciencedirect.com/science/article/pii/S1631068313001711&lt;/url&gt;&lt;/related-urls&gt;&lt;/urls&gt;&lt;electronic-resource-num&gt;http://dx.doi.org/10.1016/j.crpv.2013.10.008&lt;/electronic-resource-num&gt;&lt;/record&gt;&lt;/Cite&gt;&lt;/EndNote&gt;</w:instrText>
      </w:r>
      <w:r w:rsidR="00526CD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w:t>
      </w:r>
      <w:r w:rsidR="00526CD3" w:rsidRPr="00D6561E">
        <w:rPr>
          <w:rFonts w:ascii="Times New Roman" w:hAnsi="Times New Roman" w:cs="Times New Roman"/>
        </w:rPr>
        <w:fldChar w:fldCharType="end"/>
      </w:r>
      <w:r w:rsidR="00083E3D" w:rsidRPr="00D6561E">
        <w:rPr>
          <w:rFonts w:ascii="Times New Roman" w:hAnsi="Times New Roman" w:cs="Times New Roman"/>
        </w:rPr>
        <w:t xml:space="preserve"> </w:t>
      </w:r>
      <w:r w:rsidRPr="00D6561E">
        <w:rPr>
          <w:rFonts w:ascii="Times New Roman" w:hAnsi="Times New Roman" w:cs="Times New Roman"/>
        </w:rPr>
        <w:t>and although not found in the Neanderthal sampl</w:t>
      </w:r>
      <w:r w:rsidR="00DB679A" w:rsidRPr="00D6561E">
        <w:rPr>
          <w:rFonts w:ascii="Times New Roman" w:hAnsi="Times New Roman" w:cs="Times New Roman"/>
        </w:rPr>
        <w:t>e of Bailey et al.</w:t>
      </w:r>
      <w:r w:rsidR="00E3331B">
        <w:rPr>
          <w:rFonts w:ascii="Times New Roman" w:hAnsi="Times New Roman" w:cs="Times New Roman"/>
        </w:rPr>
        <w:t xml:space="preserve"> (2011)</w:t>
      </w:r>
      <w:r w:rsidR="00526CD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&lt;EndNote&gt;&lt;Cite&gt;&lt;Author&gt;Bailey&lt;/Author&gt;&lt;Year&gt;2011&lt;/Year&gt;&lt;RecNum&gt;142&lt;/RecNum&gt;&lt;DisplayText&gt;&lt;style face="superscript"&gt;33&lt;/style&gt;&lt;/DisplayText&gt;&lt;record&gt;&lt;rec-number&gt;142&lt;/rec-number&gt;&lt;foreign-keys&gt;&lt;key app="EN" db-id="s2dtzw9foetsase25zspaptzad0aeadfr5ds" timestamp="1397628933"&gt;142&lt;/key&gt;&lt;/foreign-keys&gt;&lt;ref-type name="Journal Article"&gt;17&lt;/ref-type&gt;&lt;contributors&gt;&lt;authors&gt;&lt;author&gt;Bailey, Shara E.&lt;/author&gt;&lt;author&gt;Skinner, Matthew M.&lt;/author&gt;&lt;author&gt;Hublin, Jean-Jacques&lt;/author&gt;&lt;/authors&gt;&lt;/contributors&gt;&lt;titles&gt;&lt;title&gt;What lies beneath? An evaluation of lower molar trigonid crest patterns based on both dentine and enamel expression&lt;/title&gt;&lt;secondary-title&gt;American Journal of Physical Anthropology&lt;/secondary-title&gt;&lt;/titles&gt;&lt;periodical&gt;&lt;full-title&gt;American Journal of Physical Anthropology&lt;/full-title&gt;&lt;/periodical&gt;&lt;pages&gt;505-518&lt;/pages&gt;&lt;volume&gt;145&lt;/volume&gt;&lt;number&gt;4&lt;/number&gt;&lt;keywords&gt;&lt;keyword&gt;H. neanderthalensis&lt;/keyword&gt;&lt;keyword&gt;H. sapiens&lt;/keyword&gt;&lt;keyword&gt;Neandertals&lt;/keyword&gt;&lt;keyword&gt;modern humans&lt;/keyword&gt;&lt;keyword&gt;Pan&lt;/keyword&gt;&lt;keyword&gt;Australopithecus&lt;/keyword&gt;&lt;keyword&gt;middle trigonid crest&lt;/keyword&gt;&lt;keyword&gt;microCT&lt;/keyword&gt;&lt;keyword&gt;discrete dental traits&lt;/keyword&gt;&lt;/keywords&gt;&lt;dates&gt;&lt;year&gt;2011&lt;/year&gt;&lt;/dates&gt;&lt;publisher&gt;Wiley Subscription Services, Inc., A Wiley Company&lt;/publisher&gt;&lt;isbn&gt;1096-8644&lt;/isbn&gt;&lt;urls&gt;&lt;related-urls&gt;&lt;url&gt;http://dx.doi.org/10.1002/ajpa.21468&lt;/url&gt;&lt;/related-urls&gt;&lt;/urls&gt;&lt;electronic-resource-num&gt;10.1002/ajpa.21468&lt;/electronic-resource-num&gt;&lt;/record&gt;&lt;/Cite&gt;&lt;/EndNote&gt;</w:instrText>
      </w:r>
      <w:r w:rsidR="00526CD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33</w:t>
      </w:r>
      <w:r w:rsidR="00526CD3" w:rsidRPr="00D6561E">
        <w:rPr>
          <w:rFonts w:ascii="Times New Roman" w:hAnsi="Times New Roman" w:cs="Times New Roman"/>
        </w:rPr>
        <w:fldChar w:fldCharType="end"/>
      </w:r>
      <w:r w:rsidRPr="00D6561E">
        <w:rPr>
          <w:rFonts w:ascii="Times New Roman" w:hAnsi="Times New Roman" w:cs="Times New Roman"/>
        </w:rPr>
        <w:t>, Ma</w:t>
      </w:r>
      <w:r w:rsidR="00DB679A" w:rsidRPr="00D6561E">
        <w:rPr>
          <w:rFonts w:ascii="Times New Roman" w:hAnsi="Times New Roman" w:cs="Times New Roman"/>
        </w:rPr>
        <w:t>rtínez de Pinillos et al.</w:t>
      </w:r>
      <w:r w:rsidR="0046237E">
        <w:rPr>
          <w:rFonts w:ascii="Times New Roman" w:hAnsi="Times New Roman" w:cs="Times New Roman"/>
        </w:rPr>
        <w:t xml:space="preserve"> (2014)</w:t>
      </w:r>
      <w:r w:rsidR="00526CD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&lt;EndNote&gt;&lt;Cite&gt;&lt;Author&gt;Martínez de Pinillos&lt;/Author&gt;&lt;Year&gt;2014&lt;/Year&gt;&lt;RecNum&gt;454&lt;/RecNum&gt;&lt;DisplayText&gt;&lt;style face="superscript"&gt;29&lt;/style&gt;&lt;/DisplayText&gt;&lt;record&gt;&lt;rec-number&gt;454&lt;/rec-number&gt;&lt;foreign-keys&gt;&lt;key app="EN" db-id="s2dtzw9foetsase25zspaptzad0aeadfr5ds" timestamp="1398151705"&gt;454&lt;/key&gt;&lt;/foreign-keys&gt;&lt;ref-type name="Journal Article"&gt;17&lt;/ref-type&gt;&lt;contributors&gt;&lt;authors&gt;&lt;author&gt;Martínez de Pinillos, Marina&lt;/author&gt;&lt;author&gt;Martinón-Torres, María&lt;/author&gt;&lt;author&gt;Skinner, Matthew M.&lt;/author&gt;&lt;author&gt;Arsuaga, Juan Luis&lt;/author&gt;&lt;author&gt;Gracia-Téllez, Ana&lt;/author&gt;&lt;author&gt;Martínez, Ignacio&lt;/author&gt;&lt;author&gt;Martín-Francés, Laura&lt;/author&gt;&lt;author&gt;Bermúdez de Castro, José María&lt;/author&gt;&lt;/authors&gt;&lt;/contributors&gt;&lt;titles&gt;&lt;title&gt;Trigonid crests expression in Atapuerca-Sima de los Huesos lower molars: Internal and external morphological expression and evolutionary inferences&lt;/title&gt;&lt;secondary-title&gt;Comptes Rendus Palevol&lt;/secondary-title&gt;&lt;/titles&gt;&lt;periodical&gt;&lt;full-title&gt;Comptes Rendus Palevol&lt;/full-title&gt;&lt;/periodical&gt;&lt;pages&gt;205-221&lt;/pages&gt;&lt;volume&gt;13&lt;/volume&gt;&lt;number&gt;3&lt;/number&gt;&lt;keywords&gt;&lt;keyword&gt;Permanent lower molars&lt;/keyword&gt;&lt;keyword&gt;Homo heidelbergensis&lt;/keyword&gt;&lt;keyword&gt;Sima de los Huesos&lt;/keyword&gt;&lt;keyword&gt;Homo neanderthalensis&lt;/keyword&gt;&lt;keyword&gt;Homo sapiens&lt;/keyword&gt;&lt;keyword&gt;Microtomography&lt;/keyword&gt;&lt;keyword&gt;Trigonid crest patterns&lt;/keyword&gt;&lt;keyword&gt;Molaires inférieures permanentes&lt;/keyword&gt;&lt;keyword&gt;Homo neenderthalensis&lt;/keyword&gt;&lt;keyword&gt;Microtomographie&lt;/keyword&gt;&lt;keyword&gt;Configuration des crêtes du trigonide&lt;/keyword&gt;&lt;/keywords&gt;&lt;dates&gt;&lt;year&gt;2014&lt;/year&gt;&lt;pub-dates&gt;&lt;date&gt;3//&lt;/date&gt;&lt;/pub-dates&gt;&lt;/dates&gt;&lt;isbn&gt;1631-0683&lt;/isbn&gt;&lt;urls&gt;&lt;related-urls&gt;&lt;url&gt;http://www.sciencedirect.com/science/article/pii/S1631068313001711&lt;/url&gt;&lt;/related-urls&gt;&lt;/urls&gt;&lt;electronic-resource-num&gt;http://dx.doi.org/10.1016/j.crpv.2013.10.008&lt;/electronic-resource-num&gt;&lt;/record&gt;&lt;/Cite&gt;&lt;/EndNote&gt;</w:instrText>
      </w:r>
      <w:r w:rsidR="00526CD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w:t>
      </w:r>
      <w:r w:rsidR="00526CD3" w:rsidRPr="00D6561E">
        <w:rPr>
          <w:rFonts w:ascii="Times New Roman" w:hAnsi="Times New Roman" w:cs="Times New Roman"/>
        </w:rPr>
        <w:fldChar w:fldCharType="end"/>
      </w:r>
      <w:r w:rsidRPr="00D6561E">
        <w:rPr>
          <w:rFonts w:ascii="Times New Roman" w:hAnsi="Times New Roman" w:cs="Times New Roman"/>
        </w:rPr>
        <w:t xml:space="preserve"> reported an occurrence of 25.0% in Neanderthals and 27.2% in Sima de los Huesos. It could also be seen in one of the European Early Pleistocene specimen (ATD6-96). In addition, no </w:t>
      </w:r>
      <w:r w:rsidRPr="00D6561E">
        <w:rPr>
          <w:rFonts w:ascii="Times New Roman" w:hAnsi="Times New Roman" w:cs="Times New Roman"/>
          <w:i/>
        </w:rPr>
        <w:t>Australopithecus</w:t>
      </w:r>
      <w:r w:rsidRPr="00D6561E">
        <w:rPr>
          <w:rFonts w:ascii="Times New Roman" w:hAnsi="Times New Roman" w:cs="Times New Roman"/>
        </w:rPr>
        <w:t xml:space="preserve"> h</w:t>
      </w:r>
      <w:r w:rsidR="00E4731D" w:rsidRPr="00D6561E">
        <w:rPr>
          <w:rFonts w:ascii="Times New Roman" w:hAnsi="Times New Roman" w:cs="Times New Roman"/>
        </w:rPr>
        <w:t>as been documented to have MeTC</w:t>
      </w:r>
      <w:r w:rsidR="00526CD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&lt;EndNote&gt;&lt;Cite&gt;&lt;Author&gt;Bailey&lt;/Author&gt;&lt;Year&gt;2011&lt;/Year&gt;&lt;RecNum&gt;142&lt;/RecNum&gt;&lt;DisplayText&gt;&lt;style face="superscript"&gt;33&lt;/style&gt;&lt;/DisplayText&gt;&lt;record&gt;&lt;rec-number&gt;142&lt;/rec-number&gt;&lt;foreign-keys&gt;&lt;key app="EN" db-id="s2dtzw9foetsase25zspaptzad0aeadfr5ds" timestamp="1397628933"&gt;142&lt;/key&gt;&lt;/foreign-keys&gt;&lt;ref-type name="Journal Article"&gt;17&lt;/ref-type&gt;&lt;contributors&gt;&lt;authors&gt;&lt;author&gt;Bailey, Shara E.&lt;/author&gt;&lt;author&gt;Skinner, Matthew M.&lt;/author&gt;&lt;author&gt;Hublin, Jean-Jacques&lt;/author&gt;&lt;/authors&gt;&lt;/contributors&gt;&lt;titles&gt;&lt;title&gt;What lies beneath? An evaluation of lower molar trigonid crest patterns based on both dentine and enamel expression&lt;/title&gt;&lt;secondary-title&gt;American Journal of Physical Anthropology&lt;/secondary-title&gt;&lt;/titles&gt;&lt;periodical&gt;&lt;full-title&gt;American Journal of Physical Anthropology&lt;/full-title&gt;&lt;/periodical&gt;&lt;pages&gt;505-518&lt;/pages&gt;&lt;volume&gt;145&lt;/volume&gt;&lt;number&gt;4&lt;/number&gt;&lt;keywords&gt;&lt;keyword&gt;H. neanderthalensis&lt;/keyword&gt;&lt;keyword&gt;H. sapiens&lt;/keyword&gt;&lt;keyword&gt;Neandertals&lt;/keyword&gt;&lt;keyword&gt;modern humans&lt;/keyword&gt;&lt;keyword&gt;Pan&lt;/keyword&gt;&lt;keyword&gt;Australopithecus&lt;/keyword&gt;&lt;keyword&gt;middle trigonid crest&lt;/keyword&gt;&lt;keyword&gt;microCT&lt;/keyword&gt;&lt;keyword&gt;discrete dental traits&lt;/keyword&gt;&lt;/keywords&gt;&lt;dates&gt;&lt;year&gt;2011&lt;/year&gt;&lt;/dates&gt;&lt;publisher&gt;Wiley Subscription Services, Inc., A Wiley Company&lt;/publisher&gt;&lt;isbn&gt;1096-8644&lt;/isbn&gt;&lt;urls&gt;&lt;related-urls&gt;&lt;url&gt;http://dx.doi.org/10.1002/ajpa.21468&lt;/url&gt;&lt;/related-urls&gt;&lt;/urls&gt;&lt;electronic-resource-num&gt;10.1002/ajpa.21468&lt;/electronic-resource-num&gt;&lt;/record&gt;&lt;/Cite&gt;&lt;/EndNote&gt;</w:instrText>
      </w:r>
      <w:r w:rsidR="00526CD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33</w:t>
      </w:r>
      <w:r w:rsidR="00526CD3" w:rsidRPr="00D6561E">
        <w:rPr>
          <w:rFonts w:ascii="Times New Roman" w:hAnsi="Times New Roman" w:cs="Times New Roman"/>
        </w:rPr>
        <w:fldChar w:fldCharType="end"/>
      </w:r>
      <w:r w:rsidRPr="00D6561E">
        <w:rPr>
          <w:rFonts w:ascii="Times New Roman" w:hAnsi="Times New Roman" w:cs="Times New Roman"/>
        </w:rPr>
        <w:t xml:space="preserve">. </w:t>
      </w:r>
    </w:p>
    <w:p w14:paraId="4D02273D" w14:textId="783547B0"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Protostylid is well-developed in Zhoukoudian specimens, and it can appear as a long shelf-like feature extending throughout the whole buccal surface (ZKD45 and 52) or as a short groove stemming out from the buccal groove (PA70)</w:t>
      </w:r>
      <w:r w:rsidR="00812584"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812584"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812584" w:rsidRPr="00D6561E">
        <w:rPr>
          <w:rFonts w:ascii="Times New Roman" w:hAnsi="Times New Roman" w:cs="Times New Roman"/>
        </w:rPr>
        <w:fldChar w:fldCharType="end"/>
      </w:r>
      <w:r w:rsidR="00812584" w:rsidRPr="00D6561E">
        <w:rPr>
          <w:rFonts w:ascii="Times New Roman" w:hAnsi="Times New Roman" w:cs="Times New Roman"/>
        </w:rPr>
        <w:t xml:space="preserve"> </w:t>
      </w:r>
      <w:r w:rsidRPr="00D6561E">
        <w:rPr>
          <w:rFonts w:ascii="Times New Roman" w:hAnsi="Times New Roman" w:cs="Times New Roman"/>
        </w:rPr>
        <w:t xml:space="preserve">(SI Figure </w:t>
      </w:r>
      <w:r w:rsidR="007B68EB" w:rsidRPr="00D6561E">
        <w:rPr>
          <w:rFonts w:ascii="Times New Roman" w:hAnsi="Times New Roman" w:cs="Times New Roman"/>
        </w:rPr>
        <w:t>11</w:t>
      </w:r>
      <w:r w:rsidRPr="00D6561E">
        <w:rPr>
          <w:rFonts w:ascii="Times New Roman" w:hAnsi="Times New Roman" w:cs="Times New Roman"/>
        </w:rPr>
        <w:t xml:space="preserve">). The long shelf-like protostylid is usually found in </w:t>
      </w:r>
      <w:r w:rsidRPr="00D6561E">
        <w:rPr>
          <w:rFonts w:ascii="Times New Roman" w:hAnsi="Times New Roman" w:cs="Times New Roman"/>
          <w:i/>
        </w:rPr>
        <w:t>Australopithecus</w:t>
      </w:r>
      <w:r w:rsidRPr="00D6561E">
        <w:rPr>
          <w:rFonts w:ascii="Times New Roman" w:hAnsi="Times New Roman" w:cs="Times New Roman"/>
        </w:rPr>
        <w:t xml:space="preserve"> (e.g., Stw 560 and MLD 2), and can be also found in some early </w:t>
      </w:r>
      <w:r w:rsidRPr="00D6561E">
        <w:rPr>
          <w:rFonts w:ascii="Times New Roman" w:hAnsi="Times New Roman" w:cs="Times New Roman"/>
          <w:i/>
        </w:rPr>
        <w:t>Homo</w:t>
      </w:r>
      <w:r w:rsidRPr="00D6561E">
        <w:rPr>
          <w:rFonts w:ascii="Times New Roman" w:hAnsi="Times New Roman" w:cs="Times New Roman"/>
        </w:rPr>
        <w:t xml:space="preserve"> (OH16), Sangiran hominins from Grenzbank/Sangiran assemblage (S</w:t>
      </w:r>
      <w:r w:rsidR="00BA6F80" w:rsidRPr="00D6561E">
        <w:rPr>
          <w:rFonts w:ascii="Times New Roman" w:hAnsi="Times New Roman" w:cs="Times New Roman" w:hint="eastAsia"/>
        </w:rPr>
        <w:t>5</w:t>
      </w:r>
      <w:r w:rsidRPr="00D6561E">
        <w:rPr>
          <w:rFonts w:ascii="Times New Roman" w:hAnsi="Times New Roman" w:cs="Times New Roman"/>
        </w:rPr>
        <w:t>) and Yiyuan hominins</w:t>
      </w:r>
      <w:r w:rsidR="00EE6BBB" w:rsidRPr="00D6561E">
        <w:rPr>
          <w:rFonts w:ascii="Times New Roman" w:hAnsi="Times New Roman" w:cs="Times New Roman"/>
        </w:rPr>
        <w:fldChar w:fldCharType="begin">
          <w:fldData xml:space="preserve">PEVuZE5vdGU+PENpdGU+PEF1dGhvcj5Ub2JpYXM8L0F1dGhvcj48WWVhcj4xOTkxPC9ZZWFyPjxS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</w:fldData>
        </w:fldChar>
      </w:r>
      <w:r w:rsidR="00EC1F8B" w:rsidRPr="00D6561E">
        <w:rPr>
          <w:rFonts w:ascii="Times New Roman" w:hAnsi="Times New Roman" w:cs="Times New Roman"/>
        </w:rPr>
        <w:instrText xml:space="preserve"> ADDIN EN.CITE </w:instrText>
      </w:r>
      <w:r w:rsidR="00EC1F8B" w:rsidRPr="00D6561E">
        <w:rPr>
          <w:rFonts w:ascii="Times New Roman" w:hAnsi="Times New Roman" w:cs="Times New Roman"/>
        </w:rPr>
        <w:fldChar w:fldCharType="begin">
          <w:fldData xml:space="preserve">PEVuZE5vdGU+PENpdGU+PEF1dGhvcj5Ub2JpYXM8L0F1dGhvcj48WWVhcj4xOTkxPC9ZZWFyPjxS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</w:fldData>
        </w:fldChar>
      </w:r>
      <w:r w:rsidR="00EC1F8B" w:rsidRPr="00D6561E">
        <w:rPr>
          <w:rFonts w:ascii="Times New Roman" w:hAnsi="Times New Roman" w:cs="Times New Roman"/>
        </w:rPr>
        <w:instrText xml:space="preserve"> ADDIN EN.CITE.DATA </w:instrText>
      </w:r>
      <w:r w:rsidR="00EC1F8B" w:rsidRPr="00D6561E">
        <w:rPr>
          <w:rFonts w:ascii="Times New Roman" w:hAnsi="Times New Roman" w:cs="Times New Roman"/>
        </w:rPr>
      </w:r>
      <w:r w:rsidR="00EC1F8B" w:rsidRPr="00D6561E">
        <w:rPr>
          <w:rFonts w:ascii="Times New Roman" w:hAnsi="Times New Roman" w:cs="Times New Roman"/>
        </w:rPr>
        <w:fldChar w:fldCharType="end"/>
      </w:r>
      <w:r w:rsidR="00EE6BBB" w:rsidRPr="00D6561E">
        <w:rPr>
          <w:rFonts w:ascii="Times New Roman" w:hAnsi="Times New Roman" w:cs="Times New Roman"/>
        </w:rPr>
      </w:r>
      <w:r w:rsidR="00EE6BBB" w:rsidRPr="00D6561E">
        <w:rPr>
          <w:rFonts w:ascii="Times New Roman" w:hAnsi="Times New Roman" w:cs="Times New Roman"/>
        </w:rPr>
        <w:fldChar w:fldCharType="separate"/>
      </w:r>
      <w:r w:rsidR="00EC1F8B" w:rsidRPr="00D6561E">
        <w:rPr>
          <w:rFonts w:ascii="Times New Roman" w:hAnsi="Times New Roman" w:cs="Times New Roman"/>
          <w:noProof/>
          <w:vertAlign w:val="superscript"/>
        </w:rPr>
        <w:t>13,15,16</w:t>
      </w:r>
      <w:r w:rsidR="00EE6BBB" w:rsidRPr="00D6561E">
        <w:rPr>
          <w:rFonts w:ascii="Times New Roman" w:hAnsi="Times New Roman" w:cs="Times New Roman"/>
        </w:rPr>
        <w:fldChar w:fldCharType="end"/>
      </w:r>
      <w:r w:rsidRPr="00D6561E">
        <w:rPr>
          <w:rFonts w:ascii="Times New Roman" w:hAnsi="Times New Roman" w:cs="Times New Roman"/>
        </w:rPr>
        <w:t xml:space="preserve">.  </w:t>
      </w:r>
    </w:p>
    <w:p w14:paraId="66A81B0F" w14:textId="15AD2854"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 xml:space="preserve">The most remarkable feature of the Zhoukoudian PA70 is found at the EDJ (Figure </w:t>
      </w:r>
      <w:r w:rsidR="007B68EB" w:rsidRPr="00D6561E">
        <w:rPr>
          <w:rFonts w:ascii="Times New Roman" w:hAnsi="Times New Roman" w:cs="Times New Roman"/>
        </w:rPr>
        <w:t>2</w:t>
      </w:r>
      <w:r w:rsidR="00116659" w:rsidRPr="00D6561E">
        <w:rPr>
          <w:rFonts w:ascii="Times New Roman" w:hAnsi="Times New Roman" w:cs="Times New Roman"/>
        </w:rPr>
        <w:t xml:space="preserve"> and </w:t>
      </w:r>
      <w:r w:rsidR="00167C3E" w:rsidRPr="00D6561E">
        <w:rPr>
          <w:rFonts w:ascii="Times New Roman" w:hAnsi="Times New Roman" w:cs="Times New Roman" w:hint="eastAsia"/>
        </w:rPr>
        <w:t>6</w:t>
      </w:r>
      <w:r w:rsidRPr="00D6561E">
        <w:rPr>
          <w:rFonts w:ascii="Times New Roman" w:hAnsi="Times New Roman" w:cs="Times New Roman"/>
        </w:rPr>
        <w:t>). The EDJ surface of this tooth is as highly crenulated, with interconnected ridges, bifurcated essential crests, accessory ridges, accessory cusps like</w:t>
      </w:r>
      <w:r w:rsidR="00113B56" w:rsidRPr="00D6561E">
        <w:rPr>
          <w:rFonts w:ascii="Times New Roman" w:hAnsi="Times New Roman" w:cs="Times New Roman"/>
        </w:rPr>
        <w:t xml:space="preserve"> C6. This type of dendrite-like</w:t>
      </w:r>
      <w:r w:rsidRPr="00D6561E">
        <w:rPr>
          <w:rFonts w:ascii="Times New Roman" w:hAnsi="Times New Roman" w:cs="Times New Roman"/>
        </w:rPr>
        <w:t xml:space="preserve"> EDJ surface has been also found in Hexian</w:t>
      </w:r>
      <w:r w:rsidR="000D7740" w:rsidRPr="00D6561E">
        <w:rPr>
          <w:rFonts w:ascii="Times New Roman" w:hAnsi="Times New Roman" w:cs="Times New Roman" w:hint="eastAsia"/>
        </w:rPr>
        <w:t>,</w:t>
      </w:r>
      <w:r w:rsidR="000D7740" w:rsidRPr="00D6561E">
        <w:rPr>
          <w:rFonts w:ascii="Times New Roman" w:hAnsi="Times New Roman" w:cs="Times New Roman"/>
        </w:rPr>
        <w:t xml:space="preserve">  Yiyuan</w:t>
      </w:r>
      <w:r w:rsidR="000D7740" w:rsidRPr="00D6561E">
        <w:rPr>
          <w:rFonts w:ascii="Times New Roman" w:hAnsi="Times New Roman" w:cs="Times New Roman" w:hint="eastAsia"/>
        </w:rPr>
        <w:t>, and Xichuan molars</w:t>
      </w:r>
      <w:r w:rsidR="00A628FE" w:rsidRPr="00D6561E">
        <w:rPr>
          <w:rFonts w:ascii="Times New Roman" w:hAnsi="Times New Roman" w:cs="Times New Roman"/>
        </w:rPr>
        <w:fldChar w:fldCharType="begin">
          <w:fldData xml:space="preserve">PEVuZE5vdGU+PENpdGU+PEF1dGhvcj5YaW5nPC9BdXRob3I+PFllYXI+MjAxNTwvWWVhcj48UmVj
TnVtPjUwNDwvUmVjTnVtPjxEaXNwbGF5VGV4dD48c3R5bGUgZmFjZT0ic3VwZXJzY3JpcHQiPjEw
LDE1PC9zdHlsZT48L0Rpc3BsYXlUZXh0PjxyZWNvcmQ+PHJlYy1udW1iZXI+NTA0PC9yZWMtbnVt
YmVyPjxmb3JlaWduLWtleXM+PGtleSBhcHA9IkVOIiBkYi1pZD0iczJkdHp3OWZvZXRzYXNlMjV6
c3BhcHR6YWQwYWVhZGZyNWRzIiB0aW1lc3RhbXA9IjE0OTM0NjMyMTMiPjUwNDwva2V5PjwvZm9y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ZSBIb21pbmluIFRlZXRoIGZyb20gTG9uZ3RhbiBDYXZlLCBIZXhpYW4sIENoaW5hPC90aXRsZT48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PEVuZE5vdGU+PENpdGU+PEF1dGhvcj5YaW5nPC9BdXRob3I+PFllYXI+MjAxNTwvWWVhcj48UmVj
TnVtPjUwNDwvUmVjTnVtPjxEaXNwbGF5VGV4dD48c3R5bGUgZmFjZT0ic3VwZXJzY3JpcHQiPjEw
LDE1PC9zdHlsZT48L0Rpc3BsYXlUZXh0PjxyZWNvcmQ+PHJlYy1udW1iZXI+NTA0PC9yZWMtbnVt
YmVyPjxmb3JlaWduLWtleXM+PGtleSBhcHA9IkVOIiBkYi1pZD0iczJkdHp3OWZvZXRzYXNlMjV6
c3BhcHR6YWQwYWVhZGZyNWRzIiB0aW1lc3RhbXA9IjE0OTM0NjMyMTMiPjUwNDwva2V5PjwvZm9y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ZSBIb21pbmluIFRlZXRoIGZyb20gTG9uZ3RhbiBDYXZlLCBIZXhpYW4sIENoaW5hPC90aXRsZT48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A628FE" w:rsidRPr="00D6561E">
        <w:rPr>
          <w:rFonts w:ascii="Times New Roman" w:hAnsi="Times New Roman" w:cs="Times New Roman"/>
        </w:rPr>
      </w:r>
      <w:r w:rsidR="00A628FE"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10,15</w:t>
      </w:r>
      <w:r w:rsidR="00A628FE" w:rsidRPr="00D6561E">
        <w:rPr>
          <w:rFonts w:ascii="Times New Roman" w:hAnsi="Times New Roman" w:cs="Times New Roman"/>
        </w:rPr>
        <w:fldChar w:fldCharType="end"/>
      </w:r>
      <w:r w:rsidRPr="00D6561E">
        <w:rPr>
          <w:rFonts w:ascii="Times New Roman" w:hAnsi="Times New Roman" w:cs="Times New Roman"/>
        </w:rPr>
        <w:t xml:space="preserve">, and are more complicated than those from the European Middle Pleistocene, Neanderthals, </w:t>
      </w:r>
      <w:r w:rsidRPr="00D6561E">
        <w:rPr>
          <w:rFonts w:ascii="Times New Roman" w:hAnsi="Times New Roman" w:cs="Times New Roman"/>
          <w:i/>
        </w:rPr>
        <w:t>H. sapiens</w:t>
      </w:r>
      <w:bookmarkStart w:id="0" w:name="OLE_LINK1"/>
      <w:bookmarkStart w:id="1" w:name="OLE_LINK2"/>
      <w:r w:rsidR="00D422D9"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MjksMzMsMzQ8L3N0eWxlPjwvRGlzcGxheVRleHQ+PHJlY29yZD48cmVjLW51bWJlcj4xNDI8L3Jl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PEVuZE5vdGU+PENpdGU+PEF1dGhvcj5CYWlsZXk8L0F1dGhvcj48WWVhcj4yMDExPC9ZZWFyPjxS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D422D9" w:rsidRPr="00D6561E">
        <w:rPr>
          <w:rFonts w:ascii="Times New Roman" w:hAnsi="Times New Roman" w:cs="Times New Roman"/>
        </w:rPr>
      </w:r>
      <w:r w:rsidR="00D422D9"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29,33,34</w:t>
      </w:r>
      <w:r w:rsidR="00D422D9" w:rsidRPr="00D6561E">
        <w:rPr>
          <w:rFonts w:ascii="Times New Roman" w:hAnsi="Times New Roman" w:cs="Times New Roman"/>
        </w:rPr>
        <w:fldChar w:fldCharType="end"/>
      </w:r>
      <w:bookmarkEnd w:id="0"/>
      <w:bookmarkEnd w:id="1"/>
      <w:r w:rsidRPr="00D6561E">
        <w:rPr>
          <w:rFonts w:ascii="Times New Roman" w:hAnsi="Times New Roman" w:cs="Times New Roman"/>
        </w:rPr>
        <w:t>, and the Sangiran specimens from Bapang-AG</w:t>
      </w:r>
      <w:r w:rsidR="003344C6" w:rsidRPr="00D6561E">
        <w:rPr>
          <w:rFonts w:ascii="Times New Roman" w:hAnsi="Times New Roman" w:cs="Times New Roman"/>
        </w:rPr>
        <w:t xml:space="preserve"> assemblage reported by Zanolli</w:t>
      </w:r>
      <w:r w:rsidR="00021188"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&lt;EndNote&gt;&lt;Cite&gt;&lt;Author&gt;Zanolli&lt;/Author&gt;&lt;Year&gt;2015&lt;/Year&gt;&lt;RecNum&gt;568&lt;/RecNum&gt;&lt;DisplayText&gt;&lt;style face="superscript"&gt;35&lt;/style&gt;&lt;/DisplayText&gt;&lt;record&gt;&lt;rec-number&gt;568&lt;/rec-number&gt;&lt;foreign-keys&gt;&lt;key app="EN" db-id="s2dtzw9foetsase25zspaptzad0aeadfr5ds" timestamp="1428638096"&gt;568&lt;/key&gt;&lt;/foreign-keys&gt;&lt;ref-type name="Journal Article"&gt;17&lt;/ref-type&gt;&lt;contributors&gt;&lt;authors&gt;&lt;author&gt;Zanolli, Clément&lt;/author&gt;&lt;/authors&gt;&lt;/contributors&gt;&lt;titles&gt;&lt;title&gt;Molar crown inner structural organization in Javanese Homo erectus&lt;/title&gt;&lt;secondary-title&gt;American Journal of Physical Anthropology&lt;/secondary-title&gt;&lt;/titles&gt;&lt;periodical&gt;&lt;full-title&gt;American Journal of Physical Anthropology&lt;/full-title&gt;&lt;/periodical&gt;&lt;pages&gt;148-157&lt;/pages&gt;&lt;volume&gt;156&lt;/volume&gt;&lt;number&gt;1&lt;/number&gt;&lt;keywords&gt;&lt;keyword&gt;Sangiran Dome&lt;/keyword&gt;&lt;keyword&gt;Javanese Homo erectus&lt;/keyword&gt;&lt;keyword&gt;permanent molars&lt;/keyword&gt;&lt;keyword&gt;internal structure&lt;/keyword&gt;&lt;/keywords&gt;&lt;dates&gt;&lt;year&gt;2015&lt;/year&gt;&lt;/dates&gt;&lt;isbn&gt;1096-8644&lt;/isbn&gt;&lt;urls&gt;&lt;related-urls&gt;&lt;url&gt;http://dx.doi.org/10.1002/ajpa.22611&lt;/url&gt;&lt;/related-urls&gt;&lt;/urls&gt;&lt;electronic-resource-num&gt;10.1002/ajpa.22611&lt;/electronic-resource-num&gt;&lt;/record&gt;&lt;/Cite&gt;&lt;/EndNote&gt;</w:instrText>
      </w:r>
      <w:r w:rsidR="00021188"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35</w:t>
      </w:r>
      <w:r w:rsidR="00021188" w:rsidRPr="00D6561E">
        <w:rPr>
          <w:rFonts w:ascii="Times New Roman" w:hAnsi="Times New Roman" w:cs="Times New Roman"/>
        </w:rPr>
        <w:fldChar w:fldCharType="end"/>
      </w:r>
      <w:r w:rsidRPr="00D6561E">
        <w:rPr>
          <w:rFonts w:ascii="Times New Roman" w:hAnsi="Times New Roman" w:cs="Times New Roman"/>
        </w:rPr>
        <w:t>). Although available data on the EDJ surface from other hominins are limited, it seems that the Zhoukoudian M</w:t>
      </w:r>
      <w:r w:rsidRPr="00D6561E">
        <w:rPr>
          <w:rFonts w:ascii="Times New Roman" w:hAnsi="Times New Roman" w:cs="Times New Roman"/>
          <w:vertAlign w:val="subscript"/>
        </w:rPr>
        <w:t>2</w:t>
      </w:r>
      <w:r w:rsidRPr="00D6561E">
        <w:rPr>
          <w:rFonts w:ascii="Times New Roman" w:hAnsi="Times New Roman" w:cs="Times New Roman"/>
        </w:rPr>
        <w:t xml:space="preserve"> EDJ is also more crenulated than in some </w:t>
      </w:r>
      <w:r w:rsidRPr="00D6561E">
        <w:rPr>
          <w:rFonts w:ascii="Times New Roman" w:hAnsi="Times New Roman" w:cs="Times New Roman"/>
          <w:i/>
        </w:rPr>
        <w:t>Australopithecus</w:t>
      </w:r>
      <w:r w:rsidRPr="00D6561E">
        <w:rPr>
          <w:rFonts w:ascii="Times New Roman" w:hAnsi="Times New Roman" w:cs="Times New Roman"/>
        </w:rPr>
        <w:t xml:space="preserve"> specimens</w:t>
      </w:r>
      <w:r w:rsidR="00021188"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&lt;EndNote&gt;&lt;Cite&gt;&lt;Author&gt;Skinner&lt;/Author&gt;&lt;Year&gt;2008&lt;/Year&gt;&lt;RecNum&gt;281&lt;/RecNum&gt;&lt;DisplayText&gt;&lt;style face="superscript"&gt;31&lt;/style&gt;&lt;/DisplayText&gt;&lt;record&gt;&lt;rec-number&gt;281&lt;/rec-number&gt;&lt;foreign-keys&gt;&lt;key app="EN" db-id="s2dtzw9foetsase25zspaptzad0aeadfr5ds" timestamp="1398128327"&gt;281&lt;/key&gt;&lt;/foreign-keys&gt;&lt;ref-type name="Journal Article"&gt;17&lt;/ref-type&gt;&lt;contributors&gt;&lt;authors&gt;&lt;author&gt;Skinner, Matthew M.&lt;/author&gt;&lt;author&gt;Gunz, Philipp&lt;/author&gt;&lt;author&gt;Wood, Bernard A.&lt;/author&gt;&lt;author&gt;Hublin, Jean-Jacques&lt;/author&gt;&lt;/authors&gt;&lt;/contributors&gt;&lt;titles&gt;&lt;title&gt;Enamel-dentine junction (EDJ) morphology distinguishes the lower molars of Australopithecus africanus and Paranthropus robustus&lt;/title&gt;&lt;secondary-title&gt;Journal of Human Evolution&lt;/secondary-title&gt;&lt;/titles&gt;&lt;periodical&gt;&lt;full-title&gt;Journal of Human Evolution&lt;/full-title&gt;&lt;/periodical&gt;&lt;pages&gt;979-988&lt;/pages&gt;&lt;volume&gt;55&lt;/volume&gt;&lt;number&gt;6&lt;/number&gt;&lt;keywords&gt;&lt;keyword&gt;Geometric morphometrics&lt;/keyword&gt;&lt;keyword&gt;Hominin taxonomy&lt;/keyword&gt;&lt;keyword&gt;Micro-computed tomography&lt;/keyword&gt;&lt;keyword&gt;Sliding semilandmarks&lt;/keyword&gt;&lt;keyword&gt;Tooth morphology&lt;/keyword&gt;&lt;/keywords&gt;&lt;dates&gt;&lt;year&gt;2008&lt;/year&gt;&lt;pub-dates&gt;&lt;date&gt;12//&lt;/date&gt;&lt;/pub-dates&gt;&lt;/dates&gt;&lt;isbn&gt;0047-2484&lt;/isbn&gt;&lt;urls&gt;&lt;related-urls&gt;&lt;url&gt;http://www.sciencedirect.com/science/article/pii/S0047248408001668&lt;/url&gt;&lt;/related-urls&gt;&lt;/urls&gt;&lt;electronic-resource-num&gt;http://dx.doi.org/10.1016/j.jhevol.2008.08.013&lt;/electronic-resource-num&gt;&lt;/record&gt;&lt;/Cite&gt;&lt;/EndNote&gt;</w:instrText>
      </w:r>
      <w:r w:rsidR="00021188"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31</w:t>
      </w:r>
      <w:r w:rsidR="00021188" w:rsidRPr="00D6561E">
        <w:rPr>
          <w:rFonts w:ascii="Times New Roman" w:hAnsi="Times New Roman" w:cs="Times New Roman"/>
        </w:rPr>
        <w:fldChar w:fldCharType="end"/>
      </w:r>
      <w:r w:rsidRPr="00D6561E">
        <w:rPr>
          <w:rFonts w:ascii="Times New Roman" w:hAnsi="Times New Roman" w:cs="Times New Roman"/>
        </w:rPr>
        <w:t xml:space="preserve"> and the Tighenif specimens</w:t>
      </w:r>
      <w:r w:rsidR="00E13709"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E13709"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E13709" w:rsidRPr="00D6561E">
        <w:rPr>
          <w:rFonts w:ascii="Times New Roman" w:hAnsi="Times New Roman" w:cs="Times New Roman"/>
        </w:rPr>
        <w:fldChar w:fldCharType="end"/>
      </w:r>
      <w:r w:rsidRPr="00D6561E">
        <w:rPr>
          <w:rFonts w:ascii="Times New Roman" w:hAnsi="Times New Roman" w:cs="Times New Roman"/>
        </w:rPr>
        <w:t xml:space="preserve">. They tend to be thinner and less elevated. In addition to the complexity in EDJ surface, to our </w:t>
      </w:r>
      <w:r w:rsidRPr="00D6561E">
        <w:rPr>
          <w:rFonts w:ascii="Times New Roman" w:hAnsi="Times New Roman" w:cs="Times New Roman"/>
        </w:rPr>
        <w:lastRenderedPageBreak/>
        <w:t>knowledge this is the first time that the imprint of the profuse crenulation can be also found at the occlusal surface of the virtually reconstructed pulp cavity (see Zhoukoudian and Hexian M</w:t>
      </w:r>
      <w:r w:rsidRPr="00D6561E">
        <w:rPr>
          <w:rFonts w:ascii="Times New Roman" w:hAnsi="Times New Roman" w:cs="Times New Roman"/>
          <w:vertAlign w:val="subscript"/>
        </w:rPr>
        <w:t>2</w:t>
      </w:r>
      <w:r w:rsidRPr="00D6561E">
        <w:rPr>
          <w:rFonts w:ascii="Times New Roman" w:hAnsi="Times New Roman" w:cs="Times New Roman"/>
        </w:rPr>
        <w:t xml:space="preserve">s, Figure </w:t>
      </w:r>
      <w:r w:rsidR="007B68EB" w:rsidRPr="00D6561E">
        <w:rPr>
          <w:rFonts w:ascii="Times New Roman" w:hAnsi="Times New Roman" w:cs="Times New Roman"/>
        </w:rPr>
        <w:t>4</w:t>
      </w:r>
      <w:r w:rsidRPr="00D6561E">
        <w:rPr>
          <w:rFonts w:ascii="Times New Roman" w:hAnsi="Times New Roman" w:cs="Times New Roman"/>
        </w:rPr>
        <w:t xml:space="preserve">). </w:t>
      </w:r>
    </w:p>
    <w:p w14:paraId="5A230EBA" w14:textId="553321F9"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The protostylid-protoconid shelf combination at the buccal surface of EDJ of Zhoukoudian PA70 can be also found in one of the Hexian M</w:t>
      </w:r>
      <w:r w:rsidRPr="00D6561E">
        <w:rPr>
          <w:rFonts w:ascii="Times New Roman" w:hAnsi="Times New Roman" w:cs="Times New Roman"/>
          <w:vertAlign w:val="subscript"/>
        </w:rPr>
        <w:t>2</w:t>
      </w:r>
      <w:r w:rsidRPr="00D6561E">
        <w:rPr>
          <w:rFonts w:ascii="Times New Roman" w:hAnsi="Times New Roman" w:cs="Times New Roman"/>
        </w:rPr>
        <w:t>s (PA839)</w:t>
      </w:r>
      <w:r w:rsidR="00D869F3"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&lt;EndNote&gt;&lt;Cite&gt;&lt;Author&gt;Xing&lt;/Author&gt;&lt;Year&gt;2015&lt;/Year&gt;&lt;RecNum&gt;504&lt;/RecNum&gt;&lt;DisplayText&gt;&lt;style face="superscript"&gt;10&lt;/style&gt;&lt;/DisplayText&gt;&lt;record&gt;&lt;rec-number&gt;504&lt;/rec-number&gt;&lt;foreign-keys&gt;&lt;key app="EN" db-id="s2dtzw9foetsase25zspaptzad0aeadfr5ds" timestamp="1493463213"&gt;504&lt;/key&gt;&lt;/foreign-keys&gt;&lt;ref-type name="Journal Article"&gt;17&lt;/ref-type&gt;&lt;contributors&gt;&lt;authors&gt;&lt;author&gt;Xing, Song&lt;/author&gt;&lt;author&gt;Martinón-Torres, María&lt;/author&gt;&lt;author&gt;Bermúdez de Castro, José María&lt;/author&gt;&lt;author&gt;Zhang, Yingqi&lt;/author&gt;&lt;author&gt;Fan, Xiaoxiao&lt;/author&gt;&lt;author&gt;Zheng, Longting&lt;/author&gt;&lt;author&gt;Huang, Wanbo&lt;/author&gt;&lt;author&gt;Liu, Wu&lt;/author&gt;&lt;/authors&gt;&lt;/contributors&gt;&lt;titles&gt;&lt;title&gt;Middle Pleistocene Hominin Teeth from Longtan Cave, Hexian, China&lt;/title&gt;&lt;secondary-title&gt;PLOS ONE&lt;/secondary-title&gt;&lt;/titles&gt;&lt;periodical&gt;&lt;full-title&gt;PLoS ONE&lt;/full-title&gt;&lt;/periodical&gt;&lt;pages&gt;e114265&lt;/pages&gt;&lt;volume&gt;9&lt;/volume&gt;&lt;number&gt;12&lt;/number&gt;&lt;dates&gt;&lt;year&gt;2015&lt;/year&gt;&lt;/dates&gt;&lt;publisher&gt;Public Library of Science&lt;/publisher&gt;&lt;urls&gt;&lt;related-urls&gt;&lt;url&gt;https://doi.org/10.1371/journal.pone.0114265&lt;/url&gt;&lt;/related-urls&gt;&lt;/urls&gt;&lt;electronic-resource-num&gt;10.1371/journal.pone.0114265&lt;/electronic-resource-num&gt;&lt;/record&gt;&lt;/Cite&gt;&lt;/EndNote&gt;</w:instrText>
      </w:r>
      <w:r w:rsidR="00D869F3"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10</w:t>
      </w:r>
      <w:r w:rsidR="00D869F3" w:rsidRPr="00D6561E">
        <w:rPr>
          <w:rFonts w:ascii="Times New Roman" w:hAnsi="Times New Roman" w:cs="Times New Roman"/>
        </w:rPr>
        <w:fldChar w:fldCharType="end"/>
      </w:r>
      <w:r w:rsidRPr="00D6561E">
        <w:rPr>
          <w:rFonts w:ascii="Times New Roman" w:hAnsi="Times New Roman" w:cs="Times New Roman"/>
        </w:rPr>
        <w:t>. The protostylid of Tighenif 2 from North African Middle Pleistocene</w:t>
      </w:r>
      <w:r w:rsidR="00F7642F"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F7642F"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F7642F" w:rsidRPr="00D6561E">
        <w:rPr>
          <w:rFonts w:ascii="Times New Roman" w:hAnsi="Times New Roman" w:cs="Times New Roman"/>
        </w:rPr>
        <w:fldChar w:fldCharType="end"/>
      </w:r>
      <w:r w:rsidRPr="00D6561E">
        <w:rPr>
          <w:rFonts w:ascii="Times New Roman" w:hAnsi="Times New Roman" w:cs="Times New Roman"/>
        </w:rPr>
        <w:t xml:space="preserve"> and NG0802.3 from Sangiran Bapang-AG assemblage</w:t>
      </w:r>
      <w:r w:rsidR="00624953"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&lt;EndNote&gt;&lt;Cite&gt;&lt;Author&gt;Zanolli&lt;/Author&gt;&lt;Year&gt;2015&lt;/Year&gt;&lt;RecNum&gt;568&lt;/RecNum&gt;&lt;DisplayText&gt;&lt;style face="superscript"&gt;35&lt;/style&gt;&lt;/DisplayText&gt;&lt;record&gt;&lt;rec-number&gt;568&lt;/rec-number&gt;&lt;foreign-keys&gt;&lt;key app="EN" db-id="s2dtzw9foetsase25zspaptzad0aeadfr5ds" timestamp="1428638096"&gt;568&lt;/key&gt;&lt;/foreign-keys&gt;&lt;ref-type name="Journal Article"&gt;17&lt;/ref-type&gt;&lt;contributors&gt;&lt;authors&gt;&lt;author&gt;Zanolli, Clément&lt;/author&gt;&lt;/authors&gt;&lt;/contributors&gt;&lt;titles&gt;&lt;title&gt;Molar crown inner structural organization in Javanese Homo erectus&lt;/title&gt;&lt;secondary-title&gt;American Journal of Physical Anthropology&lt;/secondary-title&gt;&lt;/titles&gt;&lt;periodical&gt;&lt;full-title&gt;American Journal of Physical Anthropology&lt;/full-title&gt;&lt;/periodical&gt;&lt;pages&gt;148-157&lt;/pages&gt;&lt;volume&gt;156&lt;/volume&gt;&lt;number&gt;1&lt;/number&gt;&lt;keywords&gt;&lt;keyword&gt;Sangiran Dome&lt;/keyword&gt;&lt;keyword&gt;Javanese Homo erectus&lt;/keyword&gt;&lt;keyword&gt;permanent molars&lt;/keyword&gt;&lt;keyword&gt;internal structure&lt;/keyword&gt;&lt;/keywords&gt;&lt;dates&gt;&lt;year&gt;2015&lt;/year&gt;&lt;/dates&gt;&lt;isbn&gt;1096-8644&lt;/isbn&gt;&lt;urls&gt;&lt;related-urls&gt;&lt;url&gt;http://dx.doi.org/10.1002/ajpa.22611&lt;/url&gt;&lt;/related-urls&gt;&lt;/urls&gt;&lt;electronic-resource-num&gt;10.1002/ajpa.22611&lt;/electronic-resource-num&gt;&lt;/record&gt;&lt;/Cite&gt;&lt;/EndNote&gt;</w:instrText>
      </w:r>
      <w:r w:rsidR="00624953"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35</w:t>
      </w:r>
      <w:r w:rsidR="00624953" w:rsidRPr="00D6561E">
        <w:rPr>
          <w:rFonts w:ascii="Times New Roman" w:hAnsi="Times New Roman" w:cs="Times New Roman"/>
        </w:rPr>
        <w:fldChar w:fldCharType="end"/>
      </w:r>
      <w:r w:rsidRPr="00D6561E">
        <w:rPr>
          <w:rFonts w:ascii="Times New Roman" w:hAnsi="Times New Roman" w:cs="Times New Roman"/>
        </w:rPr>
        <w:t xml:space="preserve"> is less elevated than that of Zhoukoudian PA70. In addition, the protoconid shelf is absent from NG0802.3 and faintly developed in Tighenif 2</w:t>
      </w:r>
      <w:r w:rsidR="00834067"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834067"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834067" w:rsidRPr="00D6561E">
        <w:rPr>
          <w:rFonts w:ascii="Times New Roman" w:hAnsi="Times New Roman" w:cs="Times New Roman"/>
        </w:rPr>
        <w:fldChar w:fldCharType="end"/>
      </w:r>
      <w:r w:rsidRPr="00D6561E">
        <w:rPr>
          <w:rFonts w:ascii="Times New Roman" w:hAnsi="Times New Roman" w:cs="Times New Roman"/>
        </w:rPr>
        <w:t xml:space="preserve">. These features are also generally absent in the European Middle Pleistocene hominins, Neanderthals, and </w:t>
      </w:r>
      <w:r w:rsidRPr="00D6561E">
        <w:rPr>
          <w:rFonts w:ascii="Times New Roman" w:hAnsi="Times New Roman" w:cs="Times New Roman"/>
          <w:i/>
        </w:rPr>
        <w:t>H. sapiens</w:t>
      </w:r>
      <w:r w:rsidR="007A2D2A"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&lt;EndNote&gt;&lt;Cite&gt;&lt;Author&gt;Martínez de Pinillos&lt;/Author&gt;&lt;Year&gt;2014&lt;/Year&gt;&lt;RecNum&gt;454&lt;/RecNum&gt;&lt;DisplayText&gt;&lt;style face="superscript"&gt;29&lt;/style&gt;&lt;/DisplayText&gt;&lt;record&gt;&lt;rec-number&gt;454&lt;/rec-number&gt;&lt;foreign-keys&gt;&lt;key app="EN" db-id="s2dtzw9foetsase25zspaptzad0aeadfr5ds" timestamp="1398151705"&gt;454&lt;/key&gt;&lt;/foreign-keys&gt;&lt;ref-type name="Journal Article"&gt;17&lt;/ref-type&gt;&lt;contributors&gt;&lt;authors&gt;&lt;author&gt;Martínez de Pinillos, Marina&lt;/author&gt;&lt;author&gt;Martinón-Torres, María&lt;/author&gt;&lt;author&gt;Skinner, Matthew M.&lt;/author&gt;&lt;author&gt;Arsuaga, Juan Luis&lt;/author&gt;&lt;author&gt;Gracia-Téllez, Ana&lt;/author&gt;&lt;author&gt;Martínez, Ignacio&lt;/author&gt;&lt;author&gt;Martín-Francés, Laura&lt;/author&gt;&lt;author&gt;Bermúdez de Castro, José María&lt;/author&gt;&lt;/authors&gt;&lt;/contributors&gt;&lt;titles&gt;&lt;title&gt;Trigonid crests expression in Atapuerca-Sima de los Huesos lower molars: Internal and external morphological expression and evolutionary inferences&lt;/title&gt;&lt;secondary-title&gt;Comptes Rendus Palevol&lt;/secondary-title&gt;&lt;/titles&gt;&lt;periodical&gt;&lt;full-title&gt;Comptes Rendus Palevol&lt;/full-title&gt;&lt;/periodical&gt;&lt;pages&gt;205-221&lt;/pages&gt;&lt;volume&gt;13&lt;/volume&gt;&lt;number&gt;3&lt;/number&gt;&lt;keywords&gt;&lt;keyword&gt;Permanent lower molars&lt;/keyword&gt;&lt;keyword&gt;Homo heidelbergensis&lt;/keyword&gt;&lt;keyword&gt;Sima de los Huesos&lt;/keyword&gt;&lt;keyword&gt;Homo neanderthalensis&lt;/keyword&gt;&lt;keyword&gt;Homo sapiens&lt;/keyword&gt;&lt;keyword&gt;Microtomography&lt;/keyword&gt;&lt;keyword&gt;Trigonid crest patterns&lt;/keyword&gt;&lt;keyword&gt;Molaires inférieures permanentes&lt;/keyword&gt;&lt;keyword&gt;Homo neenderthalensis&lt;/keyword&gt;&lt;keyword&gt;Microtomographie&lt;/keyword&gt;&lt;keyword&gt;Configuration des crêtes du trigonide&lt;/keyword&gt;&lt;/keywords&gt;&lt;dates&gt;&lt;year&gt;2014&lt;/year&gt;&lt;pub-dates&gt;&lt;date&gt;3//&lt;/date&gt;&lt;/pub-dates&gt;&lt;/dates&gt;&lt;isbn&gt;1631-0683&lt;/isbn&gt;&lt;urls&gt;&lt;related-urls&gt;&lt;url&gt;http://www.sciencedirect.com/science/article/pii/S1631068313001711&lt;/url&gt;&lt;/related-urls&gt;&lt;/urls&gt;&lt;electronic-resource-num&gt;http://dx.doi.org/10.1016/j.crpv.2013.10.008&lt;/electronic-resource-num&gt;&lt;/record&gt;&lt;/Cite&gt;&lt;/EndNote&gt;</w:instrText>
      </w:r>
      <w:r w:rsidR="007A2D2A"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29</w:t>
      </w:r>
      <w:r w:rsidR="007A2D2A" w:rsidRPr="00D6561E">
        <w:rPr>
          <w:rFonts w:ascii="Times New Roman" w:hAnsi="Times New Roman" w:cs="Times New Roman"/>
        </w:rPr>
        <w:fldChar w:fldCharType="end"/>
      </w:r>
      <w:r w:rsidRPr="00D6561E">
        <w:rPr>
          <w:rFonts w:ascii="Times New Roman" w:hAnsi="Times New Roman" w:cs="Times New Roman"/>
        </w:rPr>
        <w:t>.</w:t>
      </w:r>
    </w:p>
    <w:p w14:paraId="0DF8CE37" w14:textId="29AA7EFE" w:rsidR="00084990" w:rsidRPr="00D6561E" w:rsidRDefault="00084990" w:rsidP="00782FC4">
      <w:pPr>
        <w:spacing w:beforeLines="50" w:before="120" w:afterLines="50" w:after="120" w:line="360" w:lineRule="auto"/>
        <w:ind w:firstLineChars="350" w:firstLine="735"/>
        <w:rPr>
          <w:rFonts w:ascii="Times New Roman" w:hAnsi="Times New Roman" w:cs="Times New Roman"/>
        </w:rPr>
      </w:pPr>
      <w:r w:rsidRPr="00D6561E">
        <w:rPr>
          <w:rFonts w:ascii="Times New Roman" w:hAnsi="Times New Roman" w:cs="Times New Roman"/>
        </w:rPr>
        <w:t>Molar taurodontism is commonly documented in specimens of Neanderthal-lineage</w:t>
      </w:r>
      <w:r w:rsidR="009650D7"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&lt;EndNote&gt;&lt;Cite&gt;&lt;Author&gt;Kupczik&lt;/Author&gt;&lt;Year&gt;2010&lt;/Year&gt;&lt;RecNum&gt;456&lt;/RecNum&gt;&lt;DisplayText&gt;&lt;style face="superscript"&gt;19&lt;/style&gt;&lt;/DisplayText&gt;&lt;record&gt;&lt;rec-number&gt;456&lt;/rec-number&gt;&lt;foreign-keys&gt;&lt;key app="EN" db-id="s2dtzw9foetsase25zspaptzad0aeadfr5ds" timestamp="1398151732"&gt;456&lt;/key&gt;&lt;/foreign-keys&gt;&lt;ref-type name="Journal Article"&gt;17&lt;/ref-type&gt;&lt;contributors&gt;&lt;authors&gt;&lt;author&gt;Kupczik, Kornelius&lt;/author&gt;&lt;author&gt;Hublin, Jean-Jacques&lt;/author&gt;&lt;/authors&gt;&lt;/contributors&gt;&lt;titles&gt;&lt;title&gt;Mandibular molar root morphology in Neanderthals and Late Pleistocene and recent Homo sapiens&lt;/title&gt;&lt;secondary-title&gt;Journal of Human Evolution&lt;/secondary-title&gt;&lt;/titles&gt;&lt;periodical&gt;&lt;full-title&gt;Journal of Human Evolution&lt;/full-title&gt;&lt;/periodical&gt;&lt;pages&gt;525-541&lt;/pages&gt;&lt;volume&gt;59&lt;/volume&gt;&lt;number&gt;5&lt;/number&gt;&lt;keywords&gt;&lt;keyword&gt;Dental morphology&lt;/keyword&gt;&lt;keyword&gt;Tooth function&lt;/keyword&gt;&lt;keyword&gt;Taurodontism&lt;/keyword&gt;&lt;keyword&gt;Homo neanderthalensis&lt;/keyword&gt;&lt;keyword&gt;Aterian Homo sapiens&lt;/keyword&gt;&lt;keyword&gt;Microtomography&lt;/keyword&gt;&lt;/keywords&gt;&lt;dates&gt;&lt;year&gt;2010&lt;/year&gt;&lt;pub-dates&gt;&lt;date&gt;11//&lt;/date&gt;&lt;/pub-dates&gt;&lt;/dates&gt;&lt;isbn&gt;0047-2484&lt;/isbn&gt;&lt;urls&gt;&lt;related-urls&gt;&lt;url&gt;http://www.sciencedirect.com/science/article/pii/S004724841000148X&lt;/url&gt;&lt;/related-urls&gt;&lt;/urls&gt;&lt;electronic-resource-num&gt;http://dx.doi.org/10.1016/j.jhevol.2010.05.009&lt;/electronic-resource-num&gt;&lt;/record&gt;&lt;/Cite&gt;&lt;/EndNote&gt;</w:instrText>
      </w:r>
      <w:r w:rsidR="009650D7"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19</w:t>
      </w:r>
      <w:r w:rsidR="009650D7" w:rsidRPr="00D6561E">
        <w:rPr>
          <w:rFonts w:ascii="Times New Roman" w:hAnsi="Times New Roman" w:cs="Times New Roman"/>
        </w:rPr>
        <w:fldChar w:fldCharType="end"/>
      </w:r>
      <w:r w:rsidRPr="00D6561E">
        <w:rPr>
          <w:rFonts w:ascii="Times New Roman" w:hAnsi="Times New Roman" w:cs="Times New Roman"/>
        </w:rPr>
        <w:t xml:space="preserve"> and also could be variably detected in modern human</w:t>
      </w:r>
      <w:r w:rsidR="00997D18" w:rsidRPr="00D6561E">
        <w:rPr>
          <w:rFonts w:ascii="Times New Roman" w:hAnsi="Times New Roman" w:cs="Times New Roman"/>
        </w:rPr>
        <w:fldChar w:fldCharType="begin">
          <w:fldData xml:space="preserve">PEVuZE5vdGU+PENpdGU+PEF1dGhvcj5TaGF3PC9BdXRob3I+PFllYXI+MTkyODwvWWVhcj48UmVj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</w:fldData>
        </w:fldChar>
      </w:r>
      <w:r w:rsidR="00E715BD" w:rsidRPr="00D6561E">
        <w:rPr>
          <w:rFonts w:ascii="Times New Roman" w:hAnsi="Times New Roman" w:cs="Times New Roman"/>
        </w:rPr>
        <w:instrText xml:space="preserve"> ADDIN EN.CITE </w:instrText>
      </w:r>
      <w:r w:rsidR="00E715BD" w:rsidRPr="00D6561E">
        <w:rPr>
          <w:rFonts w:ascii="Times New Roman" w:hAnsi="Times New Roman" w:cs="Times New Roman"/>
        </w:rPr>
        <w:fldChar w:fldCharType="begin">
          <w:fldData xml:space="preserve">PEVuZE5vdGU+PENpdGU+PEF1dGhvcj5TaGF3PC9BdXRob3I+PFllYXI+MTkyODwvWWVhcj48UmVj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</w:fldData>
        </w:fldChar>
      </w:r>
      <w:r w:rsidR="00E715BD" w:rsidRPr="00D6561E">
        <w:rPr>
          <w:rFonts w:ascii="Times New Roman" w:hAnsi="Times New Roman" w:cs="Times New Roman"/>
        </w:rPr>
        <w:instrText xml:space="preserve"> ADDIN EN.CITE.DATA </w:instrText>
      </w:r>
      <w:r w:rsidR="00E715BD" w:rsidRPr="00D6561E">
        <w:rPr>
          <w:rFonts w:ascii="Times New Roman" w:hAnsi="Times New Roman" w:cs="Times New Roman"/>
        </w:rPr>
      </w:r>
      <w:r w:rsidR="00E715BD" w:rsidRPr="00D6561E">
        <w:rPr>
          <w:rFonts w:ascii="Times New Roman" w:hAnsi="Times New Roman" w:cs="Times New Roman"/>
        </w:rPr>
        <w:fldChar w:fldCharType="end"/>
      </w:r>
      <w:r w:rsidR="00997D18" w:rsidRPr="00D6561E">
        <w:rPr>
          <w:rFonts w:ascii="Times New Roman" w:hAnsi="Times New Roman" w:cs="Times New Roman"/>
        </w:rPr>
      </w:r>
      <w:r w:rsidR="00997D18"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18,36</w:t>
      </w:r>
      <w:r w:rsidR="00997D18" w:rsidRPr="00D6561E">
        <w:rPr>
          <w:rFonts w:ascii="Times New Roman" w:hAnsi="Times New Roman" w:cs="Times New Roman"/>
        </w:rPr>
        <w:fldChar w:fldCharType="end"/>
      </w:r>
      <w:r w:rsidRPr="00D6561E">
        <w:rPr>
          <w:rFonts w:ascii="Times New Roman" w:hAnsi="Times New Roman" w:cs="Times New Roman"/>
        </w:rPr>
        <w:t>. Taurodont molar was used to be reported in Zhoukoudian specimens (Zhoukoudian Mandible BI and KI) by Weidenreich (1937)</w:t>
      </w:r>
      <w:r w:rsidR="0089139A"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89139A"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14</w:t>
      </w:r>
      <w:r w:rsidR="0089139A" w:rsidRPr="00D6561E">
        <w:rPr>
          <w:rFonts w:ascii="Times New Roman" w:hAnsi="Times New Roman" w:cs="Times New Roman"/>
        </w:rPr>
        <w:fldChar w:fldCharType="end"/>
      </w:r>
      <w:r w:rsidRPr="00D6561E">
        <w:rPr>
          <w:rFonts w:ascii="Times New Roman" w:hAnsi="Times New Roman" w:cs="Times New Roman"/>
        </w:rPr>
        <w:t xml:space="preserve"> and probably in African </w:t>
      </w:r>
      <w:r w:rsidRPr="00D6561E">
        <w:rPr>
          <w:rFonts w:ascii="Times New Roman" w:hAnsi="Times New Roman" w:cs="Times New Roman"/>
          <w:i/>
        </w:rPr>
        <w:t>H. ergaster</w:t>
      </w:r>
      <w:r w:rsidR="0089139A" w:rsidRPr="00D6561E">
        <w:rPr>
          <w:rFonts w:ascii="Times New Roman" w:hAnsi="Times New Roman" w:cs="Times New Roman"/>
        </w:rPr>
        <w:t xml:space="preserve"> (e.g. KNM-ER 992</w:t>
      </w:r>
      <w:r w:rsidRPr="00D6561E">
        <w:rPr>
          <w:rFonts w:ascii="Times New Roman" w:hAnsi="Times New Roman" w:cs="Times New Roman"/>
        </w:rPr>
        <w:t>)</w:t>
      </w:r>
      <w:r w:rsidR="0089139A" w:rsidRPr="00D6561E">
        <w:rPr>
          <w:rFonts w:ascii="Times New Roman" w:hAnsi="Times New Roman" w:cs="Times New Roman"/>
        </w:rPr>
        <w:fldChar w:fldCharType="begin"/>
      </w:r>
      <w:r w:rsidR="00525BC0" w:rsidRPr="00D6561E">
        <w:rPr>
          <w:rFonts w:ascii="Times New Roman" w:hAnsi="Times New Roman" w:cs="Times New Roman"/>
        </w:rPr>
        <w:instrText xml:space="preserve"> ADDIN EN.CITE &lt;EndNote&gt;&lt;Cite&gt;&lt;Author&gt;Wood&lt;/Author&gt;&lt;Year&gt;1991&lt;/Year&gt;&lt;RecNum&gt;329&lt;/RecNum&gt;&lt;DisplayText&gt;&lt;style face="superscript"&gt;5&lt;/style&gt;&lt;/DisplayText&gt;&lt;record&gt;&lt;rec-number&gt;329&lt;/rec-number&gt;&lt;foreign-keys&gt;&lt;key app="EN" db-id="s2dtzw9foetsase25zspaptzad0aeadfr5ds" timestamp="1398131055"&gt;329&lt;/key&gt;&lt;/foreign-keys&gt;&lt;ref-type name="Book"&gt;6&lt;/ref-type&gt;&lt;contributors&gt;&lt;authors&gt;&lt;author&gt;Wood, BA&lt;/author&gt;&lt;/authors&gt;&lt;/contributors&gt;&lt;titles&gt;&lt;title&gt;Hominid cranial remains. Koobi Fora research project, Vol. 4&lt;/title&gt;&lt;/titles&gt;&lt;dates&gt;&lt;year&gt;1991&lt;/year&gt;&lt;/dates&gt;&lt;pub-location&gt;Oxford&lt;/pub-location&gt;&lt;publisher&gt;Clarendon Press&lt;/publisher&gt;&lt;urls&gt;&lt;/urls&gt;&lt;/record&gt;&lt;/Cite&gt;&lt;/EndNote&gt;</w:instrText>
      </w:r>
      <w:r w:rsidR="0089139A"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5</w:t>
      </w:r>
      <w:r w:rsidR="0089139A" w:rsidRPr="00D6561E">
        <w:rPr>
          <w:rFonts w:ascii="Times New Roman" w:hAnsi="Times New Roman" w:cs="Times New Roman"/>
        </w:rPr>
        <w:fldChar w:fldCharType="end"/>
      </w:r>
      <w:r w:rsidRPr="00D6561E">
        <w:rPr>
          <w:rFonts w:ascii="Times New Roman" w:hAnsi="Times New Roman" w:cs="Times New Roman"/>
        </w:rPr>
        <w:t xml:space="preserve"> through an x-ray assessment. The 3D virtual reconstruction of PA70 in the present study reveals a more enlarged pulp cavity than those of ZKD KI and GI (Weidenreich, 1937), Hexian (Figure </w:t>
      </w:r>
      <w:r w:rsidR="00116659" w:rsidRPr="00D6561E">
        <w:rPr>
          <w:rFonts w:ascii="Times New Roman" w:hAnsi="Times New Roman" w:cs="Times New Roman"/>
        </w:rPr>
        <w:t>4</w:t>
      </w:r>
      <w:r w:rsidRPr="00D6561E">
        <w:rPr>
          <w:rFonts w:ascii="Times New Roman" w:hAnsi="Times New Roman" w:cs="Times New Roman"/>
        </w:rPr>
        <w:t>)</w:t>
      </w:r>
      <w:r w:rsidR="00E408DA" w:rsidRPr="00D6561E">
        <w:rPr>
          <w:rFonts w:ascii="Times New Roman" w:hAnsi="Times New Roman" w:cs="Times New Roman"/>
        </w:rPr>
        <w:fldChar w:fldCharType="begin">
          <w:fldData xml:space="preserve">PEVuZE5vdGU+PENpdGU+PEF1dGhvcj5YaW5nPC9BdXRob3I+PFllYXI+MjAxNTwvWWVhcj48UmVj
TnVtPjUwNDwvUmVjTnVtPjxEaXNwbGF5VGV4dD48c3R5bGUgZmFjZT0ic3VwZXJzY3JpcHQiPjEw
LDM3PC9zdHlsZT48L0Rpc3BsYXlUZXh0PjxyZWNvcmQ+PHJlYy1udW1iZXI+NTA0PC9yZWMtbnVt
YmVyPjxmb3JlaWduLWtleXM+PGtleSBhcHA9IkVOIiBkYi1pZD0iczJkdHp3OWZvZXRzYXNlMjV6
c3BhcHR6YWQwYWVhZGZyNWRzIiB0aW1lc3RhbXA9IjE0OTM0NjMyMTMiPjUwNDwva2V5PjwvZm9y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ZSBIb21pbmluIFRlZXRoIGZyb20gTG9uZ3RhbiBDYXZlLCBIZXhpYW4sIENoaW5hPC90aXRsZT48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</w:fldData>
        </w:fldChar>
      </w:r>
      <w:r w:rsidR="00525BC0" w:rsidRPr="00D6561E">
        <w:rPr>
          <w:rFonts w:ascii="Times New Roman" w:hAnsi="Times New Roman" w:cs="Times New Roman"/>
        </w:rPr>
        <w:instrText xml:space="preserve"> ADDIN EN.CITE </w:instrText>
      </w:r>
      <w:r w:rsidR="00525BC0" w:rsidRPr="00D6561E">
        <w:rPr>
          <w:rFonts w:ascii="Times New Roman" w:hAnsi="Times New Roman" w:cs="Times New Roman"/>
        </w:rPr>
        <w:fldChar w:fldCharType="begin">
          <w:fldData xml:space="preserve">PEVuZE5vdGU+PENpdGU+PEF1dGhvcj5YaW5nPC9BdXRob3I+PFllYXI+MjAxNTwvWWVhcj48UmVj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</w:fldData>
        </w:fldChar>
      </w:r>
      <w:r w:rsidR="00525BC0" w:rsidRPr="00D6561E">
        <w:rPr>
          <w:rFonts w:ascii="Times New Roman" w:hAnsi="Times New Roman" w:cs="Times New Roman"/>
        </w:rPr>
        <w:instrText xml:space="preserve"> ADDIN EN.CITE.DATA </w:instrText>
      </w:r>
      <w:r w:rsidR="00525BC0" w:rsidRPr="00D6561E">
        <w:rPr>
          <w:rFonts w:ascii="Times New Roman" w:hAnsi="Times New Roman" w:cs="Times New Roman"/>
        </w:rPr>
      </w:r>
      <w:r w:rsidR="00525BC0" w:rsidRPr="00D6561E">
        <w:rPr>
          <w:rFonts w:ascii="Times New Roman" w:hAnsi="Times New Roman" w:cs="Times New Roman"/>
        </w:rPr>
        <w:fldChar w:fldCharType="end"/>
      </w:r>
      <w:r w:rsidR="00E408DA" w:rsidRPr="00D6561E">
        <w:rPr>
          <w:rFonts w:ascii="Times New Roman" w:hAnsi="Times New Roman" w:cs="Times New Roman"/>
        </w:rPr>
      </w:r>
      <w:r w:rsidR="00E408DA" w:rsidRPr="00D6561E">
        <w:rPr>
          <w:rFonts w:ascii="Times New Roman" w:hAnsi="Times New Roman" w:cs="Times New Roman"/>
        </w:rPr>
        <w:fldChar w:fldCharType="separate"/>
      </w:r>
      <w:r w:rsidR="00525BC0" w:rsidRPr="00D6561E">
        <w:rPr>
          <w:rFonts w:ascii="Times New Roman" w:hAnsi="Times New Roman" w:cs="Times New Roman"/>
          <w:noProof/>
          <w:vertAlign w:val="superscript"/>
        </w:rPr>
        <w:t>10,37</w:t>
      </w:r>
      <w:r w:rsidR="00E408DA" w:rsidRPr="00D6561E">
        <w:rPr>
          <w:rFonts w:ascii="Times New Roman" w:hAnsi="Times New Roman" w:cs="Times New Roman"/>
        </w:rPr>
        <w:fldChar w:fldCharType="end"/>
      </w:r>
      <w:r w:rsidRPr="00D6561E">
        <w:rPr>
          <w:rFonts w:ascii="Times New Roman" w:hAnsi="Times New Roman" w:cs="Times New Roman"/>
        </w:rPr>
        <w:t xml:space="preserve">  and Tighenif specimens</w:t>
      </w:r>
      <w:r w:rsidR="00775F95"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775F95"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775F95" w:rsidRPr="00D6561E">
        <w:rPr>
          <w:rFonts w:ascii="Times New Roman" w:hAnsi="Times New Roman" w:cs="Times New Roman"/>
        </w:rPr>
        <w:fldChar w:fldCharType="end"/>
      </w:r>
      <w:r w:rsidRPr="00D6561E">
        <w:rPr>
          <w:rFonts w:ascii="Times New Roman" w:hAnsi="Times New Roman" w:cs="Times New Roman"/>
        </w:rPr>
        <w:t>. Furthermore, the distal component of the coronal part of the pulp cavity in Zhoukoudian, Hexian, Yiyuan</w:t>
      </w:r>
      <w:r w:rsidR="004C5489" w:rsidRPr="00D6561E">
        <w:rPr>
          <w:rFonts w:ascii="Times New Roman" w:hAnsi="Times New Roman" w:cs="Times New Roman" w:hint="eastAsia"/>
        </w:rPr>
        <w:t>, and Xichuan</w:t>
      </w:r>
      <w:r w:rsidRPr="00D6561E">
        <w:rPr>
          <w:rFonts w:ascii="Times New Roman" w:hAnsi="Times New Roman" w:cs="Times New Roman"/>
        </w:rPr>
        <w:t xml:space="preserve"> M</w:t>
      </w:r>
      <w:r w:rsidRPr="00D6561E">
        <w:rPr>
          <w:rFonts w:ascii="Times New Roman" w:hAnsi="Times New Roman" w:cs="Times New Roman"/>
          <w:vertAlign w:val="subscript"/>
        </w:rPr>
        <w:t>2</w:t>
      </w:r>
      <w:r w:rsidRPr="00D6561E">
        <w:rPr>
          <w:rFonts w:ascii="Times New Roman" w:hAnsi="Times New Roman" w:cs="Times New Roman"/>
        </w:rPr>
        <w:t xml:space="preserve">s is very shallow due to the less elevated cuspal area (Figure </w:t>
      </w:r>
      <w:r w:rsidR="002D650C" w:rsidRPr="00D6561E">
        <w:rPr>
          <w:rFonts w:ascii="Times New Roman" w:hAnsi="Times New Roman" w:cs="Times New Roman"/>
        </w:rPr>
        <w:t>4</w:t>
      </w:r>
      <w:r w:rsidRPr="00D6561E">
        <w:rPr>
          <w:rFonts w:ascii="Times New Roman" w:hAnsi="Times New Roman" w:cs="Times New Roman"/>
        </w:rPr>
        <w:t>). This situation is different from Tighenif 1 and 2</w:t>
      </w:r>
      <w:r w:rsidR="00BF5A67"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&lt;EndNote&gt;&lt;Cite&gt;&lt;Author&gt;Zanolli&lt;/Author&gt;&lt;Year&gt;2013&lt;/Year&gt;&lt;RecNum&gt;633&lt;/RecNum&gt;&lt;DisplayText&gt;&lt;style face="superscript"&gt;25&lt;/style&gt;&lt;/DisplayText&gt;&lt;record&gt;&lt;rec-number&gt;633&lt;/rec-number&gt;&lt;foreign-keys&gt;&lt;key app="EN" db-id="s2dtzw9foetsase25zspaptzad0aeadfr5ds" timestamp="1438219873"&gt;633&lt;/key&gt;&lt;/foreign-keys&gt;&lt;ref-type name="Journal Article"&gt;17&lt;/ref-type&gt;&lt;contributors&gt;&lt;authors&gt;&lt;author&gt;Zanolli, Clément&lt;/author&gt;&lt;author&gt;Mazurier, Arnaud&lt;/author&gt;&lt;/authors&gt;&lt;/contributors&gt;&lt;titles&gt;&lt;title&gt;Endostructural characterization of the H. heidelbergensis dental remains from the early Middle Pleistocene site of Tighenif, Algeria&lt;/title&gt;&lt;secondary-title&gt;Comptes Rendus Palevol&lt;/secondary-title&gt;&lt;/titles&gt;&lt;periodical&gt;&lt;full-title&gt;Comptes Rendus Palevol&lt;/full-title&gt;&lt;/periodical&gt;&lt;pages&gt;293-304&lt;/pages&gt;&lt;volume&gt;12&lt;/volume&gt;&lt;number&gt;5&lt;/number&gt;&lt;keywords&gt;&lt;keyword&gt;Tighenif&lt;/keyword&gt;&lt;keyword&gt;Permanent teeth&lt;/keyword&gt;&lt;keyword&gt;Structural morphology&lt;/keyword&gt;&lt;keyword&gt;Tissue proportions&lt;/keyword&gt;&lt;keyword&gt;Early Middle Pleistocene&lt;/keyword&gt;&lt;keyword&gt;H. heidelbergensis&lt;/keyword&gt;&lt;keyword&gt;Algeriaés&lt;/keyword&gt;&lt;keyword&gt;Dents permanentes&lt;/keyword&gt;&lt;keyword&gt;Morphologie structurale&lt;/keyword&gt;&lt;keyword&gt;Proportions des tissus&lt;/keyword&gt;&lt;keyword&gt;Pléistocène moyen initial&lt;/keyword&gt;&lt;keyword&gt;Algérie&lt;/keyword&gt;&lt;/keywords&gt;&lt;dates&gt;&lt;year&gt;2013&lt;/year&gt;&lt;pub-dates&gt;&lt;date&gt;6//&lt;/date&gt;&lt;/pub-dates&gt;&lt;/dates&gt;&lt;isbn&gt;1631-0683&lt;/isbn&gt;&lt;urls&gt;&lt;related-urls&gt;&lt;url&gt;http://www.sciencedirect.com/science/article/pii/S1631068313000869&lt;/url&gt;&lt;/related-urls&gt;&lt;/urls&gt;&lt;electronic-resource-num&gt;http://dx.doi.org/10.1016/j.crpv.2013.06.004&lt;/electronic-resource-num&gt;&lt;access-date&gt;2013/7//&lt;/access-date&gt;&lt;/record&gt;&lt;/Cite&gt;&lt;/EndNote&gt;</w:instrText>
      </w:r>
      <w:r w:rsidR="00BF5A67"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25</w:t>
      </w:r>
      <w:r w:rsidR="00BF5A67" w:rsidRPr="00D6561E">
        <w:rPr>
          <w:rFonts w:ascii="Times New Roman" w:hAnsi="Times New Roman" w:cs="Times New Roman"/>
        </w:rPr>
        <w:fldChar w:fldCharType="end"/>
      </w:r>
      <w:r w:rsidRPr="00D6561E">
        <w:rPr>
          <w:rFonts w:ascii="Times New Roman" w:hAnsi="Times New Roman" w:cs="Times New Roman"/>
        </w:rPr>
        <w:t xml:space="preserve"> and NG92 D6 ZE 57s/d 76</w:t>
      </w:r>
      <w:r w:rsidR="00BF5A67" w:rsidRPr="00D6561E">
        <w:rPr>
          <w:rFonts w:ascii="Times New Roman" w:hAnsi="Times New Roman" w:cs="Times New Roman"/>
        </w:rPr>
        <w:fldChar w:fldCharType="begin"/>
      </w:r>
      <w:r w:rsidR="00E715BD" w:rsidRPr="00D6561E">
        <w:rPr>
          <w:rFonts w:ascii="Times New Roman" w:hAnsi="Times New Roman" w:cs="Times New Roman"/>
        </w:rPr>
        <w:instrText xml:space="preserve"> ADDIN EN.CITE &lt;EndNote&gt;&lt;Cite&gt;&lt;Author&gt;Zanolli&lt;/Author&gt;&lt;Year&gt;2015&lt;/Year&gt;&lt;RecNum&gt;568&lt;/RecNum&gt;&lt;DisplayText&gt;&lt;style face="superscript"&gt;35&lt;/style&gt;&lt;/DisplayText&gt;&lt;record&gt;&lt;rec-number&gt;568&lt;/rec-number&gt;&lt;foreign-keys&gt;&lt;key app="EN" db-id="s2dtzw9foetsase25zspaptzad0aeadfr5ds" timestamp="1428638096"&gt;568&lt;/key&gt;&lt;/foreign-keys&gt;&lt;ref-type name="Journal Article"&gt;17&lt;/ref-type&gt;&lt;contributors&gt;&lt;authors&gt;&lt;author&gt;Zanolli, Clément&lt;/author&gt;&lt;/authors&gt;&lt;/contributors&gt;&lt;titles&gt;&lt;title&gt;Molar crown inner structural organization in Javanese Homo erectus&lt;/title&gt;&lt;secondary-title&gt;American Journal of Physical Anthropology&lt;/secondary-title&gt;&lt;/titles&gt;&lt;periodical&gt;&lt;full-title&gt;American Journal of Physical Anthropology&lt;/full-title&gt;&lt;/periodical&gt;&lt;pages&gt;148-157&lt;/pages&gt;&lt;volume&gt;156&lt;/volume&gt;&lt;number&gt;1&lt;/number&gt;&lt;keywords&gt;&lt;keyword&gt;Sangiran Dome&lt;/keyword&gt;&lt;keyword&gt;Javanese Homo erectus&lt;/keyword&gt;&lt;keyword&gt;permanent molars&lt;/keyword&gt;&lt;keyword&gt;internal structure&lt;/keyword&gt;&lt;/keywords&gt;&lt;dates&gt;&lt;year&gt;2015&lt;/year&gt;&lt;/dates&gt;&lt;isbn&gt;1096-8644&lt;/isbn&gt;&lt;urls&gt;&lt;related-urls&gt;&lt;url&gt;http://dx.doi.org/10.1002/ajpa.22611&lt;/url&gt;&lt;/related-urls&gt;&lt;/urls&gt;&lt;electronic-resource-num&gt;10.1002/ajpa.22611&lt;/electronic-resource-num&gt;&lt;/record&gt;&lt;/Cite&gt;&lt;/EndNote&gt;</w:instrText>
      </w:r>
      <w:r w:rsidR="00BF5A67" w:rsidRPr="00D6561E">
        <w:rPr>
          <w:rFonts w:ascii="Times New Roman" w:hAnsi="Times New Roman" w:cs="Times New Roman"/>
        </w:rPr>
        <w:fldChar w:fldCharType="separate"/>
      </w:r>
      <w:r w:rsidR="00E715BD" w:rsidRPr="00D6561E">
        <w:rPr>
          <w:rFonts w:ascii="Times New Roman" w:hAnsi="Times New Roman" w:cs="Times New Roman"/>
          <w:noProof/>
          <w:vertAlign w:val="superscript"/>
        </w:rPr>
        <w:t>35</w:t>
      </w:r>
      <w:r w:rsidR="00BF5A67" w:rsidRPr="00D6561E">
        <w:rPr>
          <w:rFonts w:ascii="Times New Roman" w:hAnsi="Times New Roman" w:cs="Times New Roman"/>
        </w:rPr>
        <w:fldChar w:fldCharType="end"/>
      </w:r>
      <w:r w:rsidRPr="00D6561E">
        <w:rPr>
          <w:rFonts w:ascii="Times New Roman" w:hAnsi="Times New Roman" w:cs="Times New Roman"/>
        </w:rPr>
        <w:t xml:space="preserve">, where the cuspal areas of the talonid are relatively sharper than those of Zhoukoudian, Hexian, and Yiyuan.  </w:t>
      </w:r>
    </w:p>
    <w:p w14:paraId="67404D10" w14:textId="2DF1FF06" w:rsidR="00084990" w:rsidRPr="00D6561E" w:rsidRDefault="00084990" w:rsidP="00084990">
      <w:pPr>
        <w:spacing w:beforeLines="50" w:before="120" w:afterLines="50" w:after="120" w:line="360" w:lineRule="auto"/>
        <w:ind w:firstLine="720"/>
        <w:rPr>
          <w:rFonts w:ascii="Times New Roman" w:hAnsi="Times New Roman" w:cs="Times New Roman"/>
        </w:rPr>
      </w:pPr>
    </w:p>
    <w:p w14:paraId="28D94D69" w14:textId="77777777" w:rsidR="00084990" w:rsidRPr="00D6561E" w:rsidRDefault="00084990" w:rsidP="00084990">
      <w:pPr>
        <w:spacing w:beforeLines="50" w:before="120" w:afterLines="50" w:after="120" w:line="360" w:lineRule="auto"/>
        <w:rPr>
          <w:rFonts w:ascii="Times New Roman" w:hAnsi="Times New Roman" w:cs="Times New Roman"/>
          <w:noProof/>
        </w:rPr>
      </w:pPr>
    </w:p>
    <w:p w14:paraId="337B6C85" w14:textId="77777777" w:rsidR="006C3AEC" w:rsidRPr="00D6561E" w:rsidRDefault="006C3AEC" w:rsidP="00084990">
      <w:pPr>
        <w:spacing w:beforeLines="50" w:before="120" w:afterLines="50" w:after="120" w:line="360" w:lineRule="auto"/>
        <w:rPr>
          <w:rFonts w:ascii="Times New Roman" w:hAnsi="Times New Roman" w:cs="Times New Roman"/>
          <w:noProof/>
        </w:rPr>
      </w:pPr>
    </w:p>
    <w:p w14:paraId="20FEE6B6" w14:textId="77777777" w:rsidR="006C3AEC" w:rsidRPr="00D6561E" w:rsidRDefault="006C3AEC" w:rsidP="00084990">
      <w:pPr>
        <w:spacing w:beforeLines="50" w:before="120" w:afterLines="50" w:after="120" w:line="360" w:lineRule="auto"/>
        <w:rPr>
          <w:rFonts w:ascii="Times New Roman" w:hAnsi="Times New Roman" w:cs="Times New Roman"/>
          <w:noProof/>
        </w:rPr>
      </w:pPr>
    </w:p>
    <w:p w14:paraId="6DE59707" w14:textId="19E13836" w:rsidR="00084990" w:rsidRPr="00D6561E" w:rsidRDefault="00735223" w:rsidP="00084990">
      <w:pPr>
        <w:spacing w:beforeLines="50" w:before="120" w:afterLines="50" w:after="120" w:line="360" w:lineRule="auto"/>
        <w:rPr>
          <w:rFonts w:ascii="Times New Roman" w:hAnsi="Times New Roman" w:cs="Times New Roman"/>
        </w:rPr>
      </w:pPr>
      <w:r>
        <w:rPr>
          <w:rFonts w:ascii="Times New Roman" w:hAnsi="Times New Roman" w:cs="Times New Roman"/>
          <w:noProof/>
        </w:rPr>
        <w:lastRenderedPageBreak/>
        <w:drawing>
          <wp:inline distT="0" distB="0" distL="0" distR="0" wp14:anchorId="4703410D" wp14:editId="78601A63">
            <wp:extent cx="5932805" cy="6390005"/>
            <wp:effectExtent l="0" t="0" r="0" b="0"/>
            <wp:docPr id="16" name="图片 16" descr="C:\Users\dell\Desktop\Scientific Reports\Figures of ZKD fossil teeth\Photos of ZKD upper Upper teet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cientific Reports\Figures of ZKD fossil teeth\Photos of ZKD upper Upper teeth.tif"/>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5932805" cy="6390005"/>
                    </a:xfrm>
                    <a:prstGeom prst="rect">
                      <a:avLst/>
                    </a:prstGeom>
                    <a:noFill/>
                    <a:ln>
                      <a:noFill/>
                    </a:ln>
                  </pic:spPr>
                </pic:pic>
              </a:graphicData>
            </a:graphic>
          </wp:inline>
        </w:drawing>
      </w:r>
    </w:p>
    <w:p w14:paraId="1BDFC941" w14:textId="11EE9B70" w:rsidR="00084990" w:rsidRPr="00D6561E" w:rsidRDefault="00084990" w:rsidP="00452150">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rPr>
        <w:t>SI Figure 1. The maxillary teeth from Zhoukoudian Locality 1 (I</w:t>
      </w:r>
      <w:r w:rsidRPr="00D6561E">
        <w:rPr>
          <w:rFonts w:ascii="Times New Roman" w:hAnsi="Times New Roman" w:cs="Times New Roman"/>
          <w:vertAlign w:val="superscript"/>
        </w:rPr>
        <w:t>1</w:t>
      </w:r>
      <w:r w:rsidRPr="00D6561E">
        <w:rPr>
          <w:rFonts w:ascii="Times New Roman" w:hAnsi="Times New Roman" w:cs="Times New Roman"/>
        </w:rPr>
        <w:t>, P</w:t>
      </w:r>
      <w:r w:rsidRPr="00D6561E">
        <w:rPr>
          <w:rFonts w:ascii="Times New Roman" w:hAnsi="Times New Roman" w:cs="Times New Roman"/>
          <w:vertAlign w:val="superscript"/>
        </w:rPr>
        <w:t>3</w:t>
      </w:r>
      <w:r w:rsidRPr="00D6561E">
        <w:rPr>
          <w:rFonts w:ascii="Times New Roman" w:hAnsi="Times New Roman" w:cs="Times New Roman"/>
        </w:rPr>
        <w:t>, and P</w:t>
      </w:r>
      <w:r w:rsidRPr="00D6561E">
        <w:rPr>
          <w:rFonts w:ascii="Times New Roman" w:hAnsi="Times New Roman" w:cs="Times New Roman"/>
          <w:vertAlign w:val="superscript"/>
        </w:rPr>
        <w:t>4</w:t>
      </w:r>
      <w:r w:rsidRPr="00D6561E">
        <w:rPr>
          <w:rFonts w:ascii="Times New Roman" w:hAnsi="Times New Roman" w:cs="Times New Roman"/>
        </w:rPr>
        <w:t xml:space="preserve">). </w:t>
      </w:r>
      <w:r w:rsidR="00984C65">
        <w:rPr>
          <w:rFonts w:ascii="Times New Roman" w:hAnsi="Times New Roman" w:cs="Times New Roman"/>
        </w:rPr>
        <w:t xml:space="preserve">From left to right </w:t>
      </w:r>
      <w:r w:rsidR="00A10A93">
        <w:rPr>
          <w:rFonts w:ascii="Times New Roman" w:hAnsi="Times New Roman" w:cs="Times New Roman"/>
        </w:rPr>
        <w:t>are</w:t>
      </w:r>
      <w:r w:rsidR="00984C65">
        <w:rPr>
          <w:rFonts w:ascii="Times New Roman" w:hAnsi="Times New Roman" w:cs="Times New Roman"/>
        </w:rPr>
        <w:t xml:space="preserve"> occlusal, buccal</w:t>
      </w:r>
      <w:r w:rsidR="00735223">
        <w:rPr>
          <w:rFonts w:ascii="Times New Roman" w:hAnsi="Times New Roman" w:cs="Times New Roman"/>
        </w:rPr>
        <w:t>/labial</w:t>
      </w:r>
      <w:r w:rsidR="00984C65">
        <w:rPr>
          <w:rFonts w:ascii="Times New Roman" w:hAnsi="Times New Roman" w:cs="Times New Roman"/>
        </w:rPr>
        <w:t>, lingual, mesial, and distal views.</w:t>
      </w:r>
      <w:r w:rsidR="00A10A93" w:rsidRPr="00A10A93">
        <w:rPr>
          <w:rFonts w:ascii="Times New Roman" w:hAnsi="Times New Roman" w:cs="Times New Roman"/>
        </w:rPr>
        <w:t xml:space="preserve"> </w:t>
      </w:r>
      <w:r w:rsidR="00A10A93" w:rsidRPr="00D6561E">
        <w:rPr>
          <w:rFonts w:ascii="Times New Roman" w:hAnsi="Times New Roman" w:cs="Times New Roman"/>
        </w:rPr>
        <w:t>B: buccal, D: distal; L: lingual, M: mesial.</w:t>
      </w:r>
    </w:p>
    <w:p w14:paraId="733870B1" w14:textId="77777777" w:rsidR="008A5661" w:rsidRPr="00D6561E" w:rsidRDefault="008A5661" w:rsidP="00084990">
      <w:pPr>
        <w:spacing w:beforeLines="50" w:before="120" w:afterLines="50" w:after="120" w:line="360" w:lineRule="auto"/>
        <w:rPr>
          <w:rFonts w:ascii="Times New Roman" w:hAnsi="Times New Roman" w:cs="Times New Roman"/>
        </w:rPr>
      </w:pPr>
    </w:p>
    <w:p w14:paraId="57482B56" w14:textId="4A9C8321" w:rsidR="008A5661" w:rsidRPr="00D6561E" w:rsidRDefault="00A10A93" w:rsidP="0045215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2DDF077" wp14:editId="6D9A1174">
            <wp:extent cx="5943600" cy="4920615"/>
            <wp:effectExtent l="0" t="0" r="0" b="0"/>
            <wp:docPr id="18" name="图片 18" descr="C:\Users\dell\Desktop\Scientific Reports\Figures of ZKD fossil teeth\UI1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cientific Reports\Figures of ZKD fossil teeth\UI1_SI.tif"/>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943600" cy="4920615"/>
                    </a:xfrm>
                    <a:prstGeom prst="rect">
                      <a:avLst/>
                    </a:prstGeom>
                    <a:noFill/>
                    <a:ln>
                      <a:noFill/>
                    </a:ln>
                  </pic:spPr>
                </pic:pic>
              </a:graphicData>
            </a:graphic>
          </wp:inline>
        </w:drawing>
      </w:r>
    </w:p>
    <w:p w14:paraId="06B377F5" w14:textId="06F10F89" w:rsidR="008A5661" w:rsidRPr="00D6561E" w:rsidRDefault="008A5661" w:rsidP="00452150">
      <w:pPr>
        <w:jc w:val="center"/>
        <w:rPr>
          <w:rFonts w:ascii="Times New Roman" w:hAnsi="Times New Roman" w:cs="Times New Roman"/>
        </w:rPr>
      </w:pPr>
      <w:r w:rsidRPr="00D6561E">
        <w:rPr>
          <w:rFonts w:ascii="Times New Roman" w:hAnsi="Times New Roman" w:cs="Times New Roman"/>
        </w:rPr>
        <w:t>SI Figure 2. Upper central incisors of Zhoukoudian.</w:t>
      </w:r>
      <w:r w:rsidR="00984C65">
        <w:rPr>
          <w:rFonts w:ascii="Times New Roman" w:hAnsi="Times New Roman" w:cs="Times New Roman"/>
        </w:rPr>
        <w:t xml:space="preserve"> From left to right </w:t>
      </w:r>
      <w:r w:rsidR="00A10A93">
        <w:rPr>
          <w:rFonts w:ascii="Times New Roman" w:hAnsi="Times New Roman" w:cs="Times New Roman"/>
        </w:rPr>
        <w:t xml:space="preserve">are </w:t>
      </w:r>
      <w:r w:rsidR="00984C65">
        <w:rPr>
          <w:rFonts w:ascii="Times New Roman" w:hAnsi="Times New Roman" w:cs="Times New Roman"/>
        </w:rPr>
        <w:t xml:space="preserve">occlusal, </w:t>
      </w:r>
      <w:r w:rsidR="00CD6CC6">
        <w:rPr>
          <w:rFonts w:ascii="Times New Roman" w:hAnsi="Times New Roman" w:cs="Times New Roman"/>
        </w:rPr>
        <w:t>labial</w:t>
      </w:r>
      <w:r w:rsidR="00984C65">
        <w:rPr>
          <w:rFonts w:ascii="Times New Roman" w:hAnsi="Times New Roman" w:cs="Times New Roman"/>
        </w:rPr>
        <w:t>, lingual, mesial, and distal views.</w:t>
      </w:r>
      <w:r w:rsidR="00A10A93" w:rsidRPr="00A10A93">
        <w:rPr>
          <w:rFonts w:ascii="Times New Roman" w:hAnsi="Times New Roman" w:cs="Times New Roman"/>
        </w:rPr>
        <w:t xml:space="preserve"> </w:t>
      </w:r>
      <w:r w:rsidR="00A10A93" w:rsidRPr="00D6561E">
        <w:rPr>
          <w:rFonts w:ascii="Times New Roman" w:hAnsi="Times New Roman" w:cs="Times New Roman"/>
        </w:rPr>
        <w:t>D: distal; L: lingual, M: mesial</w:t>
      </w:r>
      <w:r w:rsidR="00A10A93">
        <w:rPr>
          <w:rFonts w:ascii="Times New Roman" w:hAnsi="Times New Roman" w:cs="Times New Roman"/>
        </w:rPr>
        <w:t>.</w:t>
      </w:r>
    </w:p>
    <w:p w14:paraId="2E0DB331" w14:textId="77777777" w:rsidR="008A5661" w:rsidRPr="00D6561E" w:rsidRDefault="008A5661" w:rsidP="00452150">
      <w:pPr>
        <w:jc w:val="center"/>
        <w:rPr>
          <w:rFonts w:ascii="Times New Roman" w:hAnsi="Times New Roman" w:cs="Times New Roman"/>
        </w:rPr>
      </w:pPr>
    </w:p>
    <w:p w14:paraId="5EA039B0" w14:textId="5F0050B2" w:rsidR="008A5661" w:rsidRPr="00D6561E" w:rsidRDefault="00A23A18" w:rsidP="00452150">
      <w:pPr>
        <w:jc w:val="center"/>
        <w:rPr>
          <w:rFonts w:ascii="Times New Roman" w:hAnsi="Times New Roman" w:cs="Times New Roman"/>
        </w:rPr>
      </w:pPr>
      <w:r>
        <w:rPr>
          <w:rFonts w:ascii="Times New Roman" w:hAnsi="Times New Roman" w:cs="Times New Roman"/>
          <w:noProof/>
        </w:rPr>
        <w:drawing>
          <wp:inline distT="0" distB="0" distL="0" distR="0" wp14:anchorId="56F85882" wp14:editId="5451BE59">
            <wp:extent cx="5943600" cy="1676400"/>
            <wp:effectExtent l="0" t="0" r="0" b="0"/>
            <wp:docPr id="19" name="图片 19" descr="C:\Users\dell\Desktop\Scientific Reports\Figures of ZKD fossil teeth\UP3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Scientific Reports\Figures of ZKD fossil teeth\UP3_SI.tif"/>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5943600" cy="1676400"/>
                    </a:xfrm>
                    <a:prstGeom prst="rect">
                      <a:avLst/>
                    </a:prstGeom>
                    <a:noFill/>
                    <a:ln>
                      <a:noFill/>
                    </a:ln>
                  </pic:spPr>
                </pic:pic>
              </a:graphicData>
            </a:graphic>
          </wp:inline>
        </w:drawing>
      </w:r>
    </w:p>
    <w:p w14:paraId="6B360D3E" w14:textId="13A6F09F" w:rsidR="00A23A18" w:rsidRPr="00D6561E" w:rsidRDefault="008A5661" w:rsidP="00A23A18">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rPr>
        <w:t xml:space="preserve">SI Figure 3. Upper </w:t>
      </w:r>
      <w:r w:rsidR="00D31B06">
        <w:rPr>
          <w:rFonts w:ascii="Times New Roman" w:hAnsi="Times New Roman" w:cs="Times New Roman"/>
        </w:rPr>
        <w:t>third</w:t>
      </w:r>
      <w:r w:rsidR="00F3594A" w:rsidRPr="00D6561E">
        <w:rPr>
          <w:rFonts w:ascii="Times New Roman" w:hAnsi="Times New Roman" w:cs="Times New Roman"/>
        </w:rPr>
        <w:t xml:space="preserve"> premolar</w:t>
      </w:r>
      <w:r w:rsidRPr="00D6561E">
        <w:rPr>
          <w:rFonts w:ascii="Times New Roman" w:hAnsi="Times New Roman" w:cs="Times New Roman"/>
        </w:rPr>
        <w:t xml:space="preserve"> of Zhoukoudian.</w:t>
      </w:r>
      <w:r w:rsidR="00984C65">
        <w:rPr>
          <w:rFonts w:ascii="Times New Roman" w:hAnsi="Times New Roman" w:cs="Times New Roman"/>
        </w:rPr>
        <w:t xml:space="preserve"> From left to right </w:t>
      </w:r>
      <w:r w:rsidR="00A23A18">
        <w:rPr>
          <w:rFonts w:ascii="Times New Roman" w:hAnsi="Times New Roman" w:cs="Times New Roman"/>
        </w:rPr>
        <w:t>are</w:t>
      </w:r>
      <w:r w:rsidR="00984C65">
        <w:rPr>
          <w:rFonts w:ascii="Times New Roman" w:hAnsi="Times New Roman" w:cs="Times New Roman"/>
        </w:rPr>
        <w:t xml:space="preserve"> occlusal, buccal, lingual, mesial, and distal views.</w:t>
      </w:r>
      <w:r w:rsidR="00A23A18">
        <w:rPr>
          <w:rFonts w:ascii="Times New Roman" w:hAnsi="Times New Roman" w:cs="Times New Roman"/>
        </w:rPr>
        <w:t xml:space="preserve"> </w:t>
      </w:r>
      <w:r w:rsidR="00A23A18" w:rsidRPr="00D6561E">
        <w:rPr>
          <w:rFonts w:ascii="Times New Roman" w:hAnsi="Times New Roman" w:cs="Times New Roman"/>
        </w:rPr>
        <w:t>B: buccal, M: mesial.</w:t>
      </w:r>
    </w:p>
    <w:p w14:paraId="43D1FB71" w14:textId="214B923E" w:rsidR="008A5661" w:rsidRPr="00D6561E" w:rsidRDefault="008A5661" w:rsidP="00452150">
      <w:pPr>
        <w:jc w:val="center"/>
        <w:rPr>
          <w:rFonts w:ascii="Times New Roman" w:hAnsi="Times New Roman" w:cs="Times New Roman"/>
        </w:rPr>
      </w:pPr>
    </w:p>
    <w:p w14:paraId="69A7E41B" w14:textId="77777777" w:rsidR="008A5661" w:rsidRPr="00A23A18" w:rsidRDefault="008A5661" w:rsidP="008A5661">
      <w:pPr>
        <w:rPr>
          <w:rFonts w:ascii="Times New Roman" w:hAnsi="Times New Roman" w:cs="Times New Roman"/>
        </w:rPr>
      </w:pPr>
    </w:p>
    <w:p w14:paraId="68E6D9A4" w14:textId="1055454D" w:rsidR="008A5661" w:rsidRPr="00D6561E" w:rsidRDefault="00F71BF0" w:rsidP="0045215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E50D4E7" wp14:editId="64A1054D">
            <wp:extent cx="5943600" cy="3189605"/>
            <wp:effectExtent l="0" t="0" r="0" b="0"/>
            <wp:docPr id="20" name="图片 20" descr="C:\Users\dell\Desktop\Scientific Reports\Figures of ZKD fossil teeth\UP4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esktop\Scientific Reports\Figures of ZKD fossil teeth\UP4_SI.tif"/>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5943600" cy="3189605"/>
                    </a:xfrm>
                    <a:prstGeom prst="rect">
                      <a:avLst/>
                    </a:prstGeom>
                    <a:noFill/>
                    <a:ln>
                      <a:noFill/>
                    </a:ln>
                  </pic:spPr>
                </pic:pic>
              </a:graphicData>
            </a:graphic>
          </wp:inline>
        </w:drawing>
      </w:r>
    </w:p>
    <w:p w14:paraId="7B384FC0" w14:textId="2B5903F2" w:rsidR="008A5661" w:rsidRPr="00D6561E" w:rsidRDefault="008A5661" w:rsidP="00452150">
      <w:pPr>
        <w:jc w:val="center"/>
        <w:rPr>
          <w:rFonts w:ascii="Times New Roman" w:hAnsi="Times New Roman" w:cs="Times New Roman"/>
        </w:rPr>
      </w:pPr>
      <w:r w:rsidRPr="00D6561E">
        <w:rPr>
          <w:rFonts w:ascii="Times New Roman" w:hAnsi="Times New Roman" w:cs="Times New Roman"/>
        </w:rPr>
        <w:t xml:space="preserve">SI Figure 4. Upper </w:t>
      </w:r>
      <w:r w:rsidR="00D31B06">
        <w:rPr>
          <w:rFonts w:ascii="Times New Roman" w:hAnsi="Times New Roman" w:cs="Times New Roman"/>
        </w:rPr>
        <w:t>forth</w:t>
      </w:r>
      <w:r w:rsidRPr="00D6561E">
        <w:rPr>
          <w:rFonts w:ascii="Times New Roman" w:hAnsi="Times New Roman" w:cs="Times New Roman"/>
        </w:rPr>
        <w:t xml:space="preserve"> premolars of Zhoukoudian.</w:t>
      </w:r>
      <w:r w:rsidR="00984C65">
        <w:rPr>
          <w:rFonts w:ascii="Times New Roman" w:hAnsi="Times New Roman" w:cs="Times New Roman"/>
        </w:rPr>
        <w:t xml:space="preserve"> From left to right </w:t>
      </w:r>
      <w:r w:rsidR="00F71BF0">
        <w:rPr>
          <w:rFonts w:ascii="Times New Roman" w:hAnsi="Times New Roman" w:cs="Times New Roman"/>
        </w:rPr>
        <w:t>are</w:t>
      </w:r>
      <w:r w:rsidR="00984C65">
        <w:rPr>
          <w:rFonts w:ascii="Times New Roman" w:hAnsi="Times New Roman" w:cs="Times New Roman"/>
        </w:rPr>
        <w:t xml:space="preserve"> occlusal, buccal, lingual, mesial, and distal views.</w:t>
      </w:r>
      <w:r w:rsidR="00F71BF0">
        <w:rPr>
          <w:rFonts w:ascii="Times New Roman" w:hAnsi="Times New Roman" w:cs="Times New Roman"/>
        </w:rPr>
        <w:t xml:space="preserve"> </w:t>
      </w:r>
      <w:r w:rsidR="00F71BF0" w:rsidRPr="00D6561E">
        <w:rPr>
          <w:rFonts w:ascii="Times New Roman" w:hAnsi="Times New Roman" w:cs="Times New Roman"/>
        </w:rPr>
        <w:t>B: buccal, M: mesial.</w:t>
      </w:r>
    </w:p>
    <w:p w14:paraId="3A587D86" w14:textId="77777777" w:rsidR="008A5661" w:rsidRPr="00D31B06" w:rsidRDefault="008A5661" w:rsidP="00084990">
      <w:pPr>
        <w:spacing w:beforeLines="50" w:before="120" w:afterLines="50" w:after="120" w:line="360" w:lineRule="auto"/>
        <w:rPr>
          <w:rFonts w:ascii="Times New Roman" w:hAnsi="Times New Roman" w:cs="Times New Roman"/>
        </w:rPr>
      </w:pPr>
    </w:p>
    <w:p w14:paraId="6FD4526C" w14:textId="20F1D451" w:rsidR="00084990" w:rsidRPr="00D6561E" w:rsidRDefault="000E617B" w:rsidP="00452150">
      <w:pPr>
        <w:spacing w:beforeLines="50" w:before="120" w:afterLines="50" w:after="120" w:line="36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252BFF8" wp14:editId="29D6651D">
            <wp:extent cx="5943600" cy="4898390"/>
            <wp:effectExtent l="0" t="0" r="0" b="0"/>
            <wp:docPr id="21" name="图片 21" descr="C:\Users\dell\Desktop\Scientific Reports\Figures of ZKD fossil teeth\Photos of ZKD Lower teeth.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ll\Desktop\Scientific Reports\Figures of ZKD fossil teeth\Photos of ZKD Lower teeth.tif"/>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5943600" cy="4898390"/>
                    </a:xfrm>
                    <a:prstGeom prst="rect">
                      <a:avLst/>
                    </a:prstGeom>
                    <a:noFill/>
                    <a:ln>
                      <a:noFill/>
                    </a:ln>
                  </pic:spPr>
                </pic:pic>
              </a:graphicData>
            </a:graphic>
          </wp:inline>
        </w:drawing>
      </w:r>
    </w:p>
    <w:p w14:paraId="3F6AE3C8" w14:textId="79040811" w:rsidR="00084990" w:rsidRPr="00D6561E" w:rsidRDefault="00084990" w:rsidP="00452150">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rPr>
        <w:t xml:space="preserve">SI Figure </w:t>
      </w:r>
      <w:r w:rsidR="008A5661" w:rsidRPr="00D6561E">
        <w:rPr>
          <w:rFonts w:ascii="Times New Roman" w:hAnsi="Times New Roman" w:cs="Times New Roman"/>
        </w:rPr>
        <w:t>5</w:t>
      </w:r>
      <w:r w:rsidRPr="00D6561E">
        <w:rPr>
          <w:rFonts w:ascii="Times New Roman" w:hAnsi="Times New Roman" w:cs="Times New Roman"/>
        </w:rPr>
        <w:t>. The mandibular teeth from Zhoukoudian Locality 1 (P</w:t>
      </w:r>
      <w:r w:rsidRPr="00D6561E">
        <w:rPr>
          <w:rFonts w:ascii="Times New Roman" w:hAnsi="Times New Roman" w:cs="Times New Roman"/>
          <w:vertAlign w:val="subscript"/>
        </w:rPr>
        <w:t>3</w:t>
      </w:r>
      <w:r w:rsidRPr="00D6561E">
        <w:rPr>
          <w:rFonts w:ascii="Times New Roman" w:hAnsi="Times New Roman" w:cs="Times New Roman"/>
        </w:rPr>
        <w:t>, M</w:t>
      </w:r>
      <w:r w:rsidRPr="00D6561E">
        <w:rPr>
          <w:rFonts w:ascii="Times New Roman" w:hAnsi="Times New Roman" w:cs="Times New Roman"/>
          <w:vertAlign w:val="subscript"/>
        </w:rPr>
        <w:t>1</w:t>
      </w:r>
      <w:r w:rsidRPr="00D6561E">
        <w:rPr>
          <w:rFonts w:ascii="Times New Roman" w:hAnsi="Times New Roman" w:cs="Times New Roman"/>
        </w:rPr>
        <w:t>, and M</w:t>
      </w:r>
      <w:r w:rsidRPr="00D6561E">
        <w:rPr>
          <w:rFonts w:ascii="Times New Roman" w:hAnsi="Times New Roman" w:cs="Times New Roman"/>
          <w:vertAlign w:val="subscript"/>
        </w:rPr>
        <w:t>2</w:t>
      </w:r>
      <w:r w:rsidRPr="00D6561E">
        <w:rPr>
          <w:rFonts w:ascii="Times New Roman" w:hAnsi="Times New Roman" w:cs="Times New Roman"/>
        </w:rPr>
        <w:t xml:space="preserve">). </w:t>
      </w:r>
      <w:r w:rsidR="00984C65">
        <w:rPr>
          <w:rFonts w:ascii="Times New Roman" w:hAnsi="Times New Roman" w:cs="Times New Roman"/>
        </w:rPr>
        <w:t xml:space="preserve">From left to right </w:t>
      </w:r>
      <w:r w:rsidR="000E617B">
        <w:rPr>
          <w:rFonts w:ascii="Times New Roman" w:hAnsi="Times New Roman" w:cs="Times New Roman"/>
        </w:rPr>
        <w:t>are</w:t>
      </w:r>
      <w:r w:rsidR="00984C65">
        <w:rPr>
          <w:rFonts w:ascii="Times New Roman" w:hAnsi="Times New Roman" w:cs="Times New Roman"/>
        </w:rPr>
        <w:t xml:space="preserve"> occlusal, buccal, lingual, mesial, and distal views.</w:t>
      </w:r>
      <w:r w:rsidR="000E617B" w:rsidRPr="000E617B">
        <w:rPr>
          <w:rFonts w:ascii="Times New Roman" w:hAnsi="Times New Roman" w:cs="Times New Roman"/>
        </w:rPr>
        <w:t xml:space="preserve"> </w:t>
      </w:r>
      <w:r w:rsidR="000E617B">
        <w:rPr>
          <w:rFonts w:ascii="Times New Roman" w:hAnsi="Times New Roman" w:cs="Times New Roman"/>
        </w:rPr>
        <w:t>B: buccal, D: distal</w:t>
      </w:r>
      <w:r w:rsidR="000E617B" w:rsidRPr="00D6561E">
        <w:rPr>
          <w:rFonts w:ascii="Times New Roman" w:hAnsi="Times New Roman" w:cs="Times New Roman"/>
        </w:rPr>
        <w:t>, M: mesial.</w:t>
      </w:r>
    </w:p>
    <w:p w14:paraId="02B154E3" w14:textId="77777777" w:rsidR="00E83D70" w:rsidRPr="00D6561E" w:rsidRDefault="00E83D70">
      <w:pPr>
        <w:rPr>
          <w:rFonts w:ascii="Times New Roman" w:hAnsi="Times New Roman" w:cs="Times New Roman"/>
        </w:rPr>
      </w:pPr>
    </w:p>
    <w:p w14:paraId="68124B26" w14:textId="77777777" w:rsidR="00CA425C" w:rsidRPr="00D6561E" w:rsidRDefault="00CA425C" w:rsidP="00452150">
      <w:pPr>
        <w:jc w:val="center"/>
        <w:rPr>
          <w:rFonts w:ascii="Times New Roman" w:hAnsi="Times New Roman" w:cs="Times New Roman"/>
        </w:rPr>
      </w:pPr>
      <w:r w:rsidRPr="00D6561E">
        <w:rPr>
          <w:rFonts w:ascii="Times New Roman" w:hAnsi="Times New Roman" w:cs="Times New Roman"/>
          <w:noProof/>
        </w:rPr>
        <w:lastRenderedPageBreak/>
        <w:drawing>
          <wp:inline distT="0" distB="0" distL="0" distR="0" wp14:anchorId="069A75F9" wp14:editId="6EAC93D7">
            <wp:extent cx="5274310" cy="5180035"/>
            <wp:effectExtent l="0" t="0" r="2540" b="1905"/>
            <wp:docPr id="15" name="Picture 3" descr="C:\Users\xing.132\Desktop\Zhoukoudian fossil teeth\Figures of ZKD fossil teeth\PCA-LP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ng.132\Desktop\Zhoukoudian fossil teeth\Figures of ZKD fossil teeth\PCA-LP3.tif"/>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274310" cy="5180035"/>
                    </a:xfrm>
                    <a:prstGeom prst="rect">
                      <a:avLst/>
                    </a:prstGeom>
                    <a:noFill/>
                    <a:ln>
                      <a:noFill/>
                    </a:ln>
                  </pic:spPr>
                </pic:pic>
              </a:graphicData>
            </a:graphic>
          </wp:inline>
        </w:drawing>
      </w:r>
    </w:p>
    <w:p w14:paraId="20D9E3F9" w14:textId="77777777" w:rsidR="00084990" w:rsidRPr="00D6561E" w:rsidRDefault="00084990" w:rsidP="00084990">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rPr>
        <w:t xml:space="preserve">SI Figure 6. </w:t>
      </w:r>
      <w:r w:rsidRPr="00D6561E">
        <w:rPr>
          <w:rFonts w:ascii="Times New Roman" w:hAnsi="Times New Roman" w:cs="Times New Roman"/>
          <w:szCs w:val="21"/>
        </w:rPr>
        <w:t>Geometric morphometric analyses of P</w:t>
      </w:r>
      <w:r w:rsidRPr="00D6561E">
        <w:rPr>
          <w:rFonts w:ascii="Times New Roman" w:hAnsi="Times New Roman" w:cs="Times New Roman"/>
          <w:szCs w:val="21"/>
          <w:vertAlign w:val="subscript"/>
        </w:rPr>
        <w:t>3</w:t>
      </w:r>
      <w:r w:rsidRPr="00D6561E">
        <w:rPr>
          <w:rFonts w:ascii="Times New Roman" w:hAnsi="Times New Roman" w:cs="Times New Roman"/>
          <w:szCs w:val="21"/>
        </w:rPr>
        <w:t xml:space="preserve"> crown outline shapes and the position of anterior and posterior foveae (TPS-grids correspond to the positive-value or negative-value extremes of the RW axis). B: buccal; D: distal.</w:t>
      </w:r>
    </w:p>
    <w:p w14:paraId="620B98E7" w14:textId="77777777" w:rsidR="00CA425C" w:rsidRPr="00D6561E" w:rsidRDefault="00CA425C">
      <w:pPr>
        <w:rPr>
          <w:rFonts w:ascii="Times New Roman" w:hAnsi="Times New Roman" w:cs="Times New Roman"/>
        </w:rPr>
      </w:pPr>
    </w:p>
    <w:p w14:paraId="71F5C0C3" w14:textId="5C08099B" w:rsidR="00CA425C" w:rsidRPr="00D6561E" w:rsidRDefault="00FC41AE" w:rsidP="0045215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087E659" wp14:editId="3B656762">
            <wp:extent cx="5939155" cy="5770245"/>
            <wp:effectExtent l="0" t="0" r="4445" b="1905"/>
            <wp:docPr id="2" name="图片 2" descr="C:\Users\dell\Desktop\Scientific reports 修改\三次修改\附图\LP3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cientific reports 修改\三次修改\附图\LP3_SI.tif"/>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5939155" cy="5770245"/>
                    </a:xfrm>
                    <a:prstGeom prst="rect">
                      <a:avLst/>
                    </a:prstGeom>
                    <a:noFill/>
                    <a:ln>
                      <a:noFill/>
                    </a:ln>
                  </pic:spPr>
                </pic:pic>
              </a:graphicData>
            </a:graphic>
          </wp:inline>
        </w:drawing>
      </w:r>
    </w:p>
    <w:p w14:paraId="7BF0F9CA" w14:textId="3C3BFFE8" w:rsidR="00CA425C" w:rsidRPr="00D6561E" w:rsidRDefault="00CA425C" w:rsidP="00452150">
      <w:pPr>
        <w:jc w:val="center"/>
        <w:rPr>
          <w:rFonts w:ascii="Times New Roman" w:hAnsi="Times New Roman" w:cs="Times New Roman"/>
        </w:rPr>
      </w:pPr>
      <w:r w:rsidRPr="00D6561E">
        <w:rPr>
          <w:rFonts w:ascii="Times New Roman" w:hAnsi="Times New Roman" w:cs="Times New Roman"/>
        </w:rPr>
        <w:t xml:space="preserve">SI Figure </w:t>
      </w:r>
      <w:r w:rsidR="00084990" w:rsidRPr="00D6561E">
        <w:rPr>
          <w:rFonts w:ascii="Times New Roman" w:hAnsi="Times New Roman" w:cs="Times New Roman"/>
        </w:rPr>
        <w:t>7</w:t>
      </w:r>
      <w:r w:rsidRPr="00D6561E">
        <w:rPr>
          <w:rFonts w:ascii="Times New Roman" w:hAnsi="Times New Roman" w:cs="Times New Roman"/>
        </w:rPr>
        <w:t xml:space="preserve">. Lower </w:t>
      </w:r>
      <w:r w:rsidR="00D31B06">
        <w:rPr>
          <w:rFonts w:ascii="Times New Roman" w:hAnsi="Times New Roman" w:cs="Times New Roman"/>
        </w:rPr>
        <w:t>third</w:t>
      </w:r>
      <w:r w:rsidRPr="00D6561E">
        <w:rPr>
          <w:rFonts w:ascii="Times New Roman" w:hAnsi="Times New Roman" w:cs="Times New Roman"/>
        </w:rPr>
        <w:t xml:space="preserve"> premolars of Zhoukoudian.</w:t>
      </w:r>
      <w:r w:rsidR="009C7FE0">
        <w:rPr>
          <w:rFonts w:ascii="Times New Roman" w:hAnsi="Times New Roman" w:cs="Times New Roman"/>
        </w:rPr>
        <w:t xml:space="preserve"> From left to right </w:t>
      </w:r>
      <w:r w:rsidR="00AF033F">
        <w:rPr>
          <w:rFonts w:ascii="Times New Roman" w:hAnsi="Times New Roman" w:cs="Times New Roman"/>
        </w:rPr>
        <w:t>are</w:t>
      </w:r>
      <w:r w:rsidR="009C7FE0">
        <w:rPr>
          <w:rFonts w:ascii="Times New Roman" w:hAnsi="Times New Roman" w:cs="Times New Roman"/>
        </w:rPr>
        <w:t xml:space="preserve"> occlusal, buccal, lingual, mesial, and distal views.</w:t>
      </w:r>
      <w:r w:rsidR="00AF033F" w:rsidRPr="000E617B">
        <w:rPr>
          <w:rFonts w:ascii="Times New Roman" w:hAnsi="Times New Roman" w:cs="Times New Roman"/>
        </w:rPr>
        <w:t xml:space="preserve"> </w:t>
      </w:r>
      <w:r w:rsidR="00AF033F">
        <w:rPr>
          <w:rFonts w:ascii="Times New Roman" w:hAnsi="Times New Roman" w:cs="Times New Roman"/>
        </w:rPr>
        <w:t>B: buccal, D: distal</w:t>
      </w:r>
      <w:r w:rsidR="00FC41AE">
        <w:rPr>
          <w:rFonts w:ascii="Times New Roman" w:hAnsi="Times New Roman" w:cs="Times New Roman"/>
        </w:rPr>
        <w:t>, M: mesial</w:t>
      </w:r>
      <w:r w:rsidR="00AF033F">
        <w:rPr>
          <w:rFonts w:ascii="Times New Roman" w:hAnsi="Times New Roman" w:cs="Times New Roman"/>
        </w:rPr>
        <w:t>.</w:t>
      </w:r>
    </w:p>
    <w:p w14:paraId="66ABAB73" w14:textId="18F4EDFA" w:rsidR="00BC7404" w:rsidRPr="00D6561E" w:rsidRDefault="000D091E" w:rsidP="00452150">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5EBA03F8" wp14:editId="6753E7EA">
            <wp:extent cx="5943600" cy="6226810"/>
            <wp:effectExtent l="0" t="0" r="0" b="2540"/>
            <wp:docPr id="23" name="图片 23" descr="C:\Users\dell\Desktop\Scientific Reports\Figures of ZKD fossil teeth\LM1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Scientific Reports\Figures of ZKD fossil teeth\LM1_SI.tif"/>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5943600" cy="6226810"/>
                    </a:xfrm>
                    <a:prstGeom prst="rect">
                      <a:avLst/>
                    </a:prstGeom>
                    <a:noFill/>
                    <a:ln>
                      <a:noFill/>
                    </a:ln>
                  </pic:spPr>
                </pic:pic>
              </a:graphicData>
            </a:graphic>
          </wp:inline>
        </w:drawing>
      </w:r>
    </w:p>
    <w:p w14:paraId="62DD385C" w14:textId="78BE64CB" w:rsidR="00BC7404" w:rsidRPr="00D6561E" w:rsidRDefault="00BC7404" w:rsidP="00452150">
      <w:pPr>
        <w:jc w:val="center"/>
        <w:rPr>
          <w:rFonts w:ascii="Times New Roman" w:hAnsi="Times New Roman" w:cs="Times New Roman"/>
        </w:rPr>
      </w:pPr>
      <w:r w:rsidRPr="00D6561E">
        <w:rPr>
          <w:rFonts w:ascii="Times New Roman" w:hAnsi="Times New Roman" w:cs="Times New Roman"/>
        </w:rPr>
        <w:t>SI Figure 8. Lower first molars of Zhoukoudian.</w:t>
      </w:r>
      <w:r w:rsidR="009C7FE0">
        <w:rPr>
          <w:rFonts w:ascii="Times New Roman" w:hAnsi="Times New Roman" w:cs="Times New Roman"/>
        </w:rPr>
        <w:t xml:space="preserve"> From left to right </w:t>
      </w:r>
      <w:r w:rsidR="000D091E">
        <w:rPr>
          <w:rFonts w:ascii="Times New Roman" w:hAnsi="Times New Roman" w:cs="Times New Roman"/>
        </w:rPr>
        <w:t>are</w:t>
      </w:r>
      <w:r w:rsidR="009C7FE0">
        <w:rPr>
          <w:rFonts w:ascii="Times New Roman" w:hAnsi="Times New Roman" w:cs="Times New Roman"/>
        </w:rPr>
        <w:t xml:space="preserve"> occlusal, buccal, lingual, mesial, and distal views.</w:t>
      </w:r>
      <w:r w:rsidR="000D091E">
        <w:rPr>
          <w:rFonts w:ascii="Times New Roman" w:hAnsi="Times New Roman" w:cs="Times New Roman"/>
        </w:rPr>
        <w:t xml:space="preserve"> B: buccal, </w:t>
      </w:r>
      <w:r w:rsidR="000D091E" w:rsidRPr="00D6561E">
        <w:rPr>
          <w:rFonts w:ascii="Times New Roman" w:hAnsi="Times New Roman" w:cs="Times New Roman"/>
        </w:rPr>
        <w:t>M: mesial.</w:t>
      </w:r>
    </w:p>
    <w:p w14:paraId="5BC81C9A" w14:textId="77777777" w:rsidR="00CA425C" w:rsidRPr="000D091E" w:rsidRDefault="00CA425C">
      <w:pPr>
        <w:rPr>
          <w:rFonts w:ascii="Times New Roman" w:hAnsi="Times New Roman" w:cs="Times New Roman"/>
        </w:rPr>
      </w:pPr>
    </w:p>
    <w:p w14:paraId="26FE3177" w14:textId="77777777" w:rsidR="00CA425C" w:rsidRPr="00D6561E" w:rsidRDefault="00CA425C" w:rsidP="00452150">
      <w:pPr>
        <w:jc w:val="center"/>
        <w:rPr>
          <w:rFonts w:ascii="Times New Roman" w:hAnsi="Times New Roman" w:cs="Times New Roman"/>
        </w:rPr>
      </w:pPr>
      <w:r w:rsidRPr="00D6561E">
        <w:rPr>
          <w:rFonts w:ascii="Times New Roman" w:hAnsi="Times New Roman" w:cs="Times New Roman"/>
          <w:noProof/>
        </w:rPr>
        <w:lastRenderedPageBreak/>
        <w:drawing>
          <wp:inline distT="0" distB="0" distL="0" distR="0" wp14:anchorId="473546BE" wp14:editId="61E7B9F8">
            <wp:extent cx="5274310" cy="4061133"/>
            <wp:effectExtent l="0" t="0" r="2540" b="0"/>
            <wp:docPr id="1" name="Picture 1" descr="C:\Users\xing.132\Desktop\CI-M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ng.132\Desktop\CI-M1.tif"/>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5274310" cy="4061133"/>
                    </a:xfrm>
                    <a:prstGeom prst="rect">
                      <a:avLst/>
                    </a:prstGeom>
                    <a:noFill/>
                    <a:ln>
                      <a:noFill/>
                    </a:ln>
                  </pic:spPr>
                </pic:pic>
              </a:graphicData>
            </a:graphic>
          </wp:inline>
        </w:drawing>
      </w:r>
    </w:p>
    <w:p w14:paraId="00BC5CD4" w14:textId="77777777" w:rsidR="00084990" w:rsidRPr="00D6561E" w:rsidRDefault="00084990" w:rsidP="00452150">
      <w:pPr>
        <w:jc w:val="center"/>
        <w:rPr>
          <w:rFonts w:ascii="Times New Roman" w:hAnsi="Times New Roman" w:cs="Times New Roman"/>
        </w:rPr>
      </w:pPr>
      <w:r w:rsidRPr="00D6561E">
        <w:rPr>
          <w:rFonts w:ascii="Times New Roman" w:hAnsi="Times New Roman" w:cs="Times New Roman"/>
        </w:rPr>
        <w:t xml:space="preserve">SI Figure </w:t>
      </w:r>
      <w:r w:rsidR="00BC7404" w:rsidRPr="00D6561E">
        <w:rPr>
          <w:rFonts w:ascii="Times New Roman" w:hAnsi="Times New Roman" w:cs="Times New Roman"/>
        </w:rPr>
        <w:t>9</w:t>
      </w:r>
      <w:r w:rsidRPr="00D6561E">
        <w:rPr>
          <w:rFonts w:ascii="Times New Roman" w:hAnsi="Times New Roman" w:cs="Times New Roman"/>
        </w:rPr>
        <w:t>. Boxplots of crown indices of Zhoukoudian M</w:t>
      </w:r>
      <w:r w:rsidRPr="00D6561E">
        <w:rPr>
          <w:rFonts w:ascii="Times New Roman" w:hAnsi="Times New Roman" w:cs="Times New Roman"/>
          <w:vertAlign w:val="subscript"/>
        </w:rPr>
        <w:t>1</w:t>
      </w:r>
      <w:r w:rsidRPr="00D6561E">
        <w:rPr>
          <w:rFonts w:ascii="Times New Roman" w:hAnsi="Times New Roman" w:cs="Times New Roman"/>
        </w:rPr>
        <w:t xml:space="preserve">s and other comparative specimens. ZKD: Zhoukoudian; EAEP Bapang-AG: East Asian Early Pleistocene-Sangiran Bapang-AG assemblage; EAEP G./S.: East Asian Early Pleistocene-Sangiran Grenzbank/Sangiran assemblage; ERG: </w:t>
      </w:r>
      <w:r w:rsidRPr="00D6561E">
        <w:rPr>
          <w:rFonts w:ascii="Times New Roman" w:hAnsi="Times New Roman" w:cs="Times New Roman"/>
          <w:i/>
        </w:rPr>
        <w:t>Homo</w:t>
      </w:r>
      <w:r w:rsidRPr="00D6561E">
        <w:rPr>
          <w:rFonts w:ascii="Times New Roman" w:hAnsi="Times New Roman" w:cs="Times New Roman"/>
        </w:rPr>
        <w:t xml:space="preserve"> </w:t>
      </w:r>
      <w:r w:rsidRPr="00D6561E">
        <w:rPr>
          <w:rFonts w:ascii="Times New Roman" w:hAnsi="Times New Roman" w:cs="Times New Roman"/>
          <w:i/>
        </w:rPr>
        <w:t>ergaster</w:t>
      </w:r>
      <w:r w:rsidRPr="00D6561E">
        <w:rPr>
          <w:rFonts w:ascii="Times New Roman" w:hAnsi="Times New Roman" w:cs="Times New Roman"/>
        </w:rPr>
        <w:t xml:space="preserve">; WAEP: West Asian Early Pleistocene; NAMP: North African Middle Pleistocene; AEH: African early </w:t>
      </w:r>
      <w:r w:rsidRPr="00D6561E">
        <w:rPr>
          <w:rFonts w:ascii="Times New Roman" w:hAnsi="Times New Roman" w:cs="Times New Roman"/>
          <w:i/>
        </w:rPr>
        <w:t>Homo</w:t>
      </w:r>
      <w:r w:rsidRPr="00D6561E">
        <w:rPr>
          <w:rFonts w:ascii="Times New Roman" w:hAnsi="Times New Roman" w:cs="Times New Roman"/>
        </w:rPr>
        <w:t xml:space="preserve">; AUS: </w:t>
      </w:r>
      <w:r w:rsidRPr="00D6561E">
        <w:rPr>
          <w:rFonts w:ascii="Times New Roman" w:hAnsi="Times New Roman" w:cs="Times New Roman"/>
          <w:i/>
        </w:rPr>
        <w:t>Australopithecus</w:t>
      </w:r>
      <w:r w:rsidRPr="00D6561E">
        <w:rPr>
          <w:rFonts w:ascii="Times New Roman" w:hAnsi="Times New Roman" w:cs="Times New Roman"/>
        </w:rPr>
        <w:t>; EEP: European Early Pleistocene; EMP: European Middle Pleistocene; NEA: Neanderthals; WAEMH: West Asian early modern human; EEMH: European early modern human; RMH: Recent modern human.</w:t>
      </w:r>
    </w:p>
    <w:p w14:paraId="5541E624" w14:textId="77777777" w:rsidR="00084990" w:rsidRPr="00D6561E" w:rsidRDefault="00084990" w:rsidP="00084990">
      <w:pPr>
        <w:rPr>
          <w:rFonts w:ascii="Times New Roman" w:hAnsi="Times New Roman" w:cs="Times New Roman"/>
        </w:rPr>
      </w:pPr>
    </w:p>
    <w:p w14:paraId="5C26C49A" w14:textId="77777777" w:rsidR="000C595D" w:rsidRPr="00D6561E" w:rsidRDefault="000C595D" w:rsidP="00084990">
      <w:pPr>
        <w:rPr>
          <w:rFonts w:ascii="Times New Roman" w:hAnsi="Times New Roman" w:cs="Times New Roman"/>
        </w:rPr>
      </w:pPr>
    </w:p>
    <w:p w14:paraId="56511EDC" w14:textId="77777777" w:rsidR="000C595D" w:rsidRPr="00D6561E" w:rsidRDefault="000C595D" w:rsidP="00084990">
      <w:pPr>
        <w:rPr>
          <w:rFonts w:ascii="Times New Roman" w:hAnsi="Times New Roman" w:cs="Times New Roman"/>
        </w:rPr>
      </w:pPr>
    </w:p>
    <w:p w14:paraId="0119D2BD" w14:textId="77777777" w:rsidR="000C595D" w:rsidRPr="00D6561E" w:rsidRDefault="000C595D" w:rsidP="00084990">
      <w:pPr>
        <w:rPr>
          <w:rFonts w:ascii="Times New Roman" w:hAnsi="Times New Roman" w:cs="Times New Roman"/>
        </w:rPr>
      </w:pPr>
    </w:p>
    <w:p w14:paraId="56B656F4" w14:textId="73088FDF" w:rsidR="000C595D" w:rsidRPr="00D6561E" w:rsidRDefault="00E21D2E" w:rsidP="00452150">
      <w:pPr>
        <w:jc w:val="center"/>
        <w:rPr>
          <w:rFonts w:ascii="Times New Roman" w:hAnsi="Times New Roman" w:cs="Times New Roman"/>
        </w:rPr>
      </w:pPr>
      <w:r w:rsidRPr="00D6561E">
        <w:rPr>
          <w:rFonts w:ascii="Times New Roman" w:hAnsi="Times New Roman" w:cs="Times New Roman"/>
          <w:noProof/>
        </w:rPr>
        <w:lastRenderedPageBreak/>
        <w:drawing>
          <wp:inline distT="0" distB="0" distL="0" distR="0" wp14:anchorId="1601435F" wp14:editId="14B4B175">
            <wp:extent cx="5840095" cy="3166110"/>
            <wp:effectExtent l="0" t="0" r="8255" b="0"/>
            <wp:docPr id="11" name="图片 11" descr="C:\Users\dell\Desktop\Scientific reports 修改\LM1-DENTINE-MODERN HUMA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Scientific reports 修改\LM1-DENTINE-MODERN HUMAN.tif"/>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840095" cy="3166110"/>
                    </a:xfrm>
                    <a:prstGeom prst="rect">
                      <a:avLst/>
                    </a:prstGeom>
                    <a:noFill/>
                    <a:ln>
                      <a:noFill/>
                    </a:ln>
                  </pic:spPr>
                </pic:pic>
              </a:graphicData>
            </a:graphic>
          </wp:inline>
        </w:drawing>
      </w:r>
    </w:p>
    <w:p w14:paraId="3047FEDF" w14:textId="77777777" w:rsidR="000C595D" w:rsidRPr="00D6561E" w:rsidRDefault="000C595D" w:rsidP="00452150">
      <w:pPr>
        <w:jc w:val="center"/>
        <w:rPr>
          <w:rFonts w:ascii="Times New Roman" w:hAnsi="Times New Roman" w:cs="Times New Roman"/>
        </w:rPr>
      </w:pPr>
    </w:p>
    <w:p w14:paraId="550972F3" w14:textId="320C3BB2" w:rsidR="000C595D" w:rsidRPr="00D6561E" w:rsidRDefault="00E21D2E" w:rsidP="00452150">
      <w:pPr>
        <w:jc w:val="center"/>
        <w:rPr>
          <w:rFonts w:ascii="Times New Roman" w:hAnsi="Times New Roman" w:cs="Times New Roman"/>
        </w:rPr>
      </w:pPr>
      <w:r w:rsidRPr="00D6561E">
        <w:rPr>
          <w:rFonts w:ascii="Times New Roman" w:hAnsi="Times New Roman" w:cs="Times New Roman"/>
        </w:rPr>
        <w:t xml:space="preserve">SI Figure </w:t>
      </w:r>
      <w:r w:rsidR="00634271" w:rsidRPr="00D6561E">
        <w:rPr>
          <w:rFonts w:ascii="Times New Roman" w:hAnsi="Times New Roman" w:cs="Times New Roman" w:hint="eastAsia"/>
        </w:rPr>
        <w:t>10</w:t>
      </w:r>
      <w:r w:rsidRPr="00D6561E">
        <w:rPr>
          <w:rFonts w:ascii="Times New Roman" w:hAnsi="Times New Roman" w:cs="Times New Roman"/>
        </w:rPr>
        <w:t>.</w:t>
      </w:r>
      <w:r w:rsidRPr="00D6561E">
        <w:rPr>
          <w:rFonts w:ascii="Times New Roman" w:hAnsi="Times New Roman" w:cs="Times New Roman" w:hint="eastAsia"/>
        </w:rPr>
        <w:t xml:space="preserve"> </w:t>
      </w:r>
      <w:r w:rsidRPr="00D6561E">
        <w:rPr>
          <w:rFonts w:ascii="Times New Roman" w:hAnsi="Times New Roman" w:cs="Times New Roman"/>
        </w:rPr>
        <w:t>T</w:t>
      </w:r>
      <w:r w:rsidRPr="00D6561E">
        <w:rPr>
          <w:rFonts w:ascii="Times New Roman" w:hAnsi="Times New Roman" w:cs="Times New Roman" w:hint="eastAsia"/>
        </w:rPr>
        <w:t>he EDJ surfaces of recent modern human M</w:t>
      </w:r>
      <w:r w:rsidRPr="00D6561E">
        <w:rPr>
          <w:rFonts w:ascii="Times New Roman" w:hAnsi="Times New Roman" w:cs="Times New Roman" w:hint="eastAsia"/>
          <w:vertAlign w:val="subscript"/>
        </w:rPr>
        <w:t>1</w:t>
      </w:r>
      <w:r w:rsidRPr="00D6561E">
        <w:rPr>
          <w:rFonts w:ascii="Times New Roman" w:hAnsi="Times New Roman" w:cs="Times New Roman" w:hint="eastAsia"/>
        </w:rPr>
        <w:t>s. B:</w:t>
      </w:r>
      <w:r w:rsidR="00F83D44">
        <w:rPr>
          <w:rFonts w:ascii="Times New Roman" w:hAnsi="Times New Roman" w:cs="Times New Roman"/>
        </w:rPr>
        <w:t xml:space="preserve"> </w:t>
      </w:r>
      <w:r w:rsidRPr="00D6561E">
        <w:rPr>
          <w:rFonts w:ascii="Times New Roman" w:hAnsi="Times New Roman" w:cs="Times New Roman" w:hint="eastAsia"/>
        </w:rPr>
        <w:t>buccal</w:t>
      </w:r>
      <w:r w:rsidR="00F83D44">
        <w:rPr>
          <w:rFonts w:ascii="Times New Roman" w:hAnsi="Times New Roman" w:cs="Times New Roman"/>
        </w:rPr>
        <w:t>,</w:t>
      </w:r>
      <w:r w:rsidRPr="00D6561E">
        <w:rPr>
          <w:rFonts w:ascii="Times New Roman" w:hAnsi="Times New Roman" w:cs="Times New Roman" w:hint="eastAsia"/>
        </w:rPr>
        <w:t xml:space="preserve"> M: mesial.</w:t>
      </w:r>
    </w:p>
    <w:p w14:paraId="016D512E" w14:textId="77777777" w:rsidR="000C595D" w:rsidRPr="00D6561E" w:rsidRDefault="000C595D" w:rsidP="00084990">
      <w:pPr>
        <w:rPr>
          <w:rFonts w:ascii="Times New Roman" w:hAnsi="Times New Roman" w:cs="Times New Roman"/>
        </w:rPr>
      </w:pPr>
    </w:p>
    <w:p w14:paraId="4B09C38B" w14:textId="068034F8" w:rsidR="004E3BA0" w:rsidRPr="00D6561E" w:rsidRDefault="00F83D44" w:rsidP="00452150">
      <w:pPr>
        <w:jc w:val="center"/>
        <w:rPr>
          <w:rFonts w:ascii="Times New Roman" w:hAnsi="Times New Roman" w:cs="Times New Roman"/>
        </w:rPr>
      </w:pPr>
      <w:r>
        <w:rPr>
          <w:rFonts w:ascii="Times New Roman" w:hAnsi="Times New Roman" w:cs="Times New Roman"/>
          <w:noProof/>
        </w:rPr>
        <w:drawing>
          <wp:inline distT="0" distB="0" distL="0" distR="0" wp14:anchorId="4A1DABFE" wp14:editId="4D98D055">
            <wp:extent cx="5943600" cy="2819400"/>
            <wp:effectExtent l="0" t="0" r="0" b="0"/>
            <wp:docPr id="24" name="图片 24" descr="C:\Users\dell\Desktop\Scientific Reports\Figures of ZKD fossil teeth\LM2_SI.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Scientific Reports\Figures of ZKD fossil teeth\LM2_SI.tif"/>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5943600" cy="2819400"/>
                    </a:xfrm>
                    <a:prstGeom prst="rect">
                      <a:avLst/>
                    </a:prstGeom>
                    <a:noFill/>
                    <a:ln>
                      <a:noFill/>
                    </a:ln>
                  </pic:spPr>
                </pic:pic>
              </a:graphicData>
            </a:graphic>
          </wp:inline>
        </w:drawing>
      </w:r>
    </w:p>
    <w:p w14:paraId="509F8DE0" w14:textId="060AB4F6" w:rsidR="004E3BA0" w:rsidRPr="00D6561E" w:rsidRDefault="004E3BA0" w:rsidP="00452150">
      <w:pPr>
        <w:jc w:val="center"/>
        <w:rPr>
          <w:rFonts w:ascii="Times New Roman" w:hAnsi="Times New Roman" w:cs="Times New Roman"/>
        </w:rPr>
      </w:pPr>
      <w:r w:rsidRPr="00D6561E">
        <w:rPr>
          <w:rFonts w:ascii="Times New Roman" w:hAnsi="Times New Roman" w:cs="Times New Roman"/>
        </w:rPr>
        <w:t>SI Figure 1</w:t>
      </w:r>
      <w:r w:rsidRPr="00D6561E">
        <w:rPr>
          <w:rFonts w:ascii="Times New Roman" w:hAnsi="Times New Roman" w:cs="Times New Roman" w:hint="eastAsia"/>
        </w:rPr>
        <w:t>1</w:t>
      </w:r>
      <w:r w:rsidRPr="00D6561E">
        <w:rPr>
          <w:rFonts w:ascii="Times New Roman" w:hAnsi="Times New Roman" w:cs="Times New Roman"/>
        </w:rPr>
        <w:t>. Lower second molars of Zhoukoudian.</w:t>
      </w:r>
      <w:r w:rsidR="009C7FE0" w:rsidRPr="009C7FE0">
        <w:rPr>
          <w:rFonts w:ascii="Times New Roman" w:hAnsi="Times New Roman" w:cs="Times New Roman"/>
        </w:rPr>
        <w:t xml:space="preserve"> </w:t>
      </w:r>
      <w:r w:rsidR="009C7FE0">
        <w:rPr>
          <w:rFonts w:ascii="Times New Roman" w:hAnsi="Times New Roman" w:cs="Times New Roman"/>
        </w:rPr>
        <w:t>From left to right</w:t>
      </w:r>
      <w:r w:rsidR="00F83D44">
        <w:rPr>
          <w:rFonts w:ascii="Times New Roman" w:hAnsi="Times New Roman" w:cs="Times New Roman"/>
        </w:rPr>
        <w:t xml:space="preserve"> are </w:t>
      </w:r>
      <w:r w:rsidR="009C7FE0">
        <w:rPr>
          <w:rFonts w:ascii="Times New Roman" w:hAnsi="Times New Roman" w:cs="Times New Roman"/>
        </w:rPr>
        <w:t>occlusal, buccal, lingual, mesial, and distal views.</w:t>
      </w:r>
      <w:r w:rsidR="00961DE6">
        <w:rPr>
          <w:rFonts w:ascii="Times New Roman" w:hAnsi="Times New Roman" w:cs="Times New Roman"/>
        </w:rPr>
        <w:t xml:space="preserve"> B: buccal, D: distal.</w:t>
      </w:r>
    </w:p>
    <w:p w14:paraId="59D001F7" w14:textId="77777777" w:rsidR="000C595D" w:rsidRPr="00D6561E" w:rsidRDefault="000C595D" w:rsidP="00084990">
      <w:pPr>
        <w:rPr>
          <w:rFonts w:ascii="Times New Roman" w:hAnsi="Times New Roman" w:cs="Times New Roman"/>
        </w:rPr>
      </w:pPr>
    </w:p>
    <w:p w14:paraId="1BE839AD" w14:textId="77777777" w:rsidR="000C595D" w:rsidRPr="00D6561E" w:rsidRDefault="000C595D" w:rsidP="00084990">
      <w:pPr>
        <w:rPr>
          <w:rFonts w:ascii="Times New Roman" w:hAnsi="Times New Roman" w:cs="Times New Roman"/>
        </w:rPr>
      </w:pPr>
    </w:p>
    <w:p w14:paraId="36F951BA" w14:textId="77777777" w:rsidR="000C595D" w:rsidRPr="00D6561E" w:rsidRDefault="000C595D" w:rsidP="00084990">
      <w:pPr>
        <w:rPr>
          <w:rFonts w:ascii="Times New Roman" w:hAnsi="Times New Roman" w:cs="Times New Roman"/>
        </w:rPr>
      </w:pPr>
    </w:p>
    <w:p w14:paraId="15C12909" w14:textId="77777777" w:rsidR="000C595D" w:rsidRPr="00D6561E" w:rsidRDefault="000C595D" w:rsidP="00084990">
      <w:pPr>
        <w:rPr>
          <w:rFonts w:ascii="Times New Roman" w:hAnsi="Times New Roman" w:cs="Times New Roman"/>
        </w:rPr>
      </w:pPr>
    </w:p>
    <w:p w14:paraId="2E4FF74B" w14:textId="77777777" w:rsidR="000C595D" w:rsidRPr="00D6561E" w:rsidRDefault="000C595D" w:rsidP="00084990">
      <w:pPr>
        <w:rPr>
          <w:rFonts w:ascii="Times New Roman" w:hAnsi="Times New Roman" w:cs="Times New Roman"/>
        </w:rPr>
      </w:pPr>
    </w:p>
    <w:p w14:paraId="4CCEB47D" w14:textId="77777777" w:rsidR="000C595D" w:rsidRPr="00D6561E" w:rsidRDefault="000C595D" w:rsidP="00084990">
      <w:pPr>
        <w:rPr>
          <w:rFonts w:ascii="Times New Roman" w:hAnsi="Times New Roman" w:cs="Times New Roman"/>
        </w:rPr>
      </w:pPr>
    </w:p>
    <w:p w14:paraId="30EEFAC0" w14:textId="77777777" w:rsidR="000C595D" w:rsidRPr="00D6561E" w:rsidRDefault="000C595D" w:rsidP="00084990">
      <w:pPr>
        <w:rPr>
          <w:rFonts w:ascii="Times New Roman" w:hAnsi="Times New Roman" w:cs="Times New Roman"/>
        </w:rPr>
      </w:pPr>
    </w:p>
    <w:p w14:paraId="5B165B56" w14:textId="77777777" w:rsidR="000C595D" w:rsidRPr="00D6561E" w:rsidRDefault="000C595D" w:rsidP="00084990">
      <w:pPr>
        <w:rPr>
          <w:rFonts w:ascii="Times New Roman" w:hAnsi="Times New Roman" w:cs="Times New Roman"/>
        </w:rPr>
      </w:pPr>
    </w:p>
    <w:p w14:paraId="4E43AC64" w14:textId="77777777" w:rsidR="000C595D" w:rsidRPr="00D6561E" w:rsidRDefault="000C595D" w:rsidP="00084990">
      <w:pPr>
        <w:rPr>
          <w:rFonts w:ascii="Times New Roman" w:hAnsi="Times New Roman" w:cs="Times New Roman"/>
        </w:rPr>
      </w:pPr>
    </w:p>
    <w:p w14:paraId="06869ECB" w14:textId="77777777" w:rsidR="00CA425C" w:rsidRPr="00D6561E" w:rsidRDefault="00CA425C">
      <w:pPr>
        <w:rPr>
          <w:rFonts w:ascii="Times New Roman" w:hAnsi="Times New Roman" w:cs="Times New Roman"/>
        </w:rPr>
      </w:pPr>
    </w:p>
    <w:p w14:paraId="758679C1" w14:textId="77777777" w:rsidR="00CA425C" w:rsidRPr="00D6561E" w:rsidRDefault="00CA425C">
      <w:pPr>
        <w:rPr>
          <w:rFonts w:ascii="Times New Roman" w:hAnsi="Times New Roman" w:cs="Times New Roman"/>
        </w:rPr>
      </w:pPr>
    </w:p>
    <w:p w14:paraId="7B278F51" w14:textId="77777777" w:rsidR="00722459" w:rsidRPr="00D6561E" w:rsidRDefault="00722459" w:rsidP="00722459">
      <w:pPr>
        <w:jc w:val="center"/>
        <w:rPr>
          <w:rFonts w:ascii="Times New Roman" w:hAnsi="Times New Roman" w:cs="Times New Roman"/>
        </w:rPr>
      </w:pPr>
      <w:r w:rsidRPr="00D6561E">
        <w:rPr>
          <w:rFonts w:ascii="Times New Roman" w:hAnsi="Times New Roman" w:cs="Times New Roman"/>
          <w:noProof/>
        </w:rPr>
        <w:drawing>
          <wp:inline distT="0" distB="0" distL="0" distR="0" wp14:anchorId="43ED4953" wp14:editId="0122CF5F">
            <wp:extent cx="5838825" cy="4552950"/>
            <wp:effectExtent l="0" t="0" r="9525" b="0"/>
            <wp:docPr id="8" name="Picture 8" descr="C:\Users\xing.132\Desktop\CI-M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ng.132\Desktop\CI-M2.tif"/>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5838825" cy="4552950"/>
                    </a:xfrm>
                    <a:prstGeom prst="rect">
                      <a:avLst/>
                    </a:prstGeom>
                    <a:noFill/>
                    <a:ln>
                      <a:noFill/>
                    </a:ln>
                  </pic:spPr>
                </pic:pic>
              </a:graphicData>
            </a:graphic>
          </wp:inline>
        </w:drawing>
      </w:r>
    </w:p>
    <w:p w14:paraId="37B20818" w14:textId="79DCA9C1" w:rsidR="00722459" w:rsidRPr="00D6561E" w:rsidRDefault="00722459" w:rsidP="00722459">
      <w:pPr>
        <w:jc w:val="center"/>
        <w:rPr>
          <w:rFonts w:ascii="Times New Roman" w:hAnsi="Times New Roman" w:cs="Times New Roman"/>
        </w:rPr>
      </w:pPr>
      <w:r w:rsidRPr="00D6561E">
        <w:rPr>
          <w:rFonts w:ascii="Times New Roman" w:hAnsi="Times New Roman" w:cs="Times New Roman"/>
        </w:rPr>
        <w:t>SI Figure 1</w:t>
      </w:r>
      <w:r w:rsidRPr="00D6561E">
        <w:rPr>
          <w:rFonts w:ascii="Times New Roman" w:hAnsi="Times New Roman" w:cs="Times New Roman" w:hint="eastAsia"/>
        </w:rPr>
        <w:t>2</w:t>
      </w:r>
      <w:r w:rsidRPr="00D6561E">
        <w:rPr>
          <w:rFonts w:ascii="Times New Roman" w:hAnsi="Times New Roman" w:cs="Times New Roman"/>
        </w:rPr>
        <w:t>. Boxplots of crown indices of Zhoukoudian M</w:t>
      </w:r>
      <w:r w:rsidRPr="00D6561E">
        <w:rPr>
          <w:rFonts w:ascii="Times New Roman" w:hAnsi="Times New Roman" w:cs="Times New Roman"/>
          <w:vertAlign w:val="subscript"/>
        </w:rPr>
        <w:t>2</w:t>
      </w:r>
      <w:r w:rsidRPr="00D6561E">
        <w:rPr>
          <w:rFonts w:ascii="Times New Roman" w:hAnsi="Times New Roman" w:cs="Times New Roman"/>
        </w:rPr>
        <w:t xml:space="preserve">s and other comparative specimens. ZKD: Zhoukoudian; EAMP: East Asian Middle Pleistocene; EAEP Bapang-AG: East Asian Early Pleistocene-Sangiran Bapang-AG assemblage; EAEP G./S.: East Asian Early Pleistocene-Sangiran Grenzbank/Sangiran assemblage; ERG: </w:t>
      </w:r>
      <w:r w:rsidRPr="00D6561E">
        <w:rPr>
          <w:rFonts w:ascii="Times New Roman" w:hAnsi="Times New Roman" w:cs="Times New Roman"/>
          <w:i/>
        </w:rPr>
        <w:t>Homo</w:t>
      </w:r>
      <w:r w:rsidRPr="00D6561E">
        <w:rPr>
          <w:rFonts w:ascii="Times New Roman" w:hAnsi="Times New Roman" w:cs="Times New Roman"/>
        </w:rPr>
        <w:t xml:space="preserve"> </w:t>
      </w:r>
      <w:r w:rsidRPr="00D6561E">
        <w:rPr>
          <w:rFonts w:ascii="Times New Roman" w:hAnsi="Times New Roman" w:cs="Times New Roman"/>
          <w:i/>
        </w:rPr>
        <w:t>ergaster</w:t>
      </w:r>
      <w:r w:rsidRPr="00D6561E">
        <w:rPr>
          <w:rFonts w:ascii="Times New Roman" w:hAnsi="Times New Roman" w:cs="Times New Roman"/>
        </w:rPr>
        <w:t xml:space="preserve">; WAEP: West Asian Early Pleistocene; NAMP: North African Middle Pleistocene; AEH: African early </w:t>
      </w:r>
      <w:r w:rsidRPr="00D6561E">
        <w:rPr>
          <w:rFonts w:ascii="Times New Roman" w:hAnsi="Times New Roman" w:cs="Times New Roman"/>
          <w:i/>
        </w:rPr>
        <w:t>Homo</w:t>
      </w:r>
      <w:r w:rsidRPr="00D6561E">
        <w:rPr>
          <w:rFonts w:ascii="Times New Roman" w:hAnsi="Times New Roman" w:cs="Times New Roman"/>
        </w:rPr>
        <w:t xml:space="preserve">; AUS: </w:t>
      </w:r>
      <w:r w:rsidRPr="00D6561E">
        <w:rPr>
          <w:rFonts w:ascii="Times New Roman" w:hAnsi="Times New Roman" w:cs="Times New Roman"/>
          <w:i/>
        </w:rPr>
        <w:t>Australopithecus</w:t>
      </w:r>
      <w:r w:rsidRPr="00D6561E">
        <w:rPr>
          <w:rFonts w:ascii="Times New Roman" w:hAnsi="Times New Roman" w:cs="Times New Roman"/>
        </w:rPr>
        <w:t>; EEP: European Early Pleistocene; EMP: European Middle Pleistocene; NEA: Neanderthals; WAEMH: West Asian early modern human; EEMH: European early modern human; RMH: Recent modern human.</w:t>
      </w:r>
    </w:p>
    <w:p w14:paraId="3B444E90" w14:textId="77777777" w:rsidR="00A128CF" w:rsidRPr="00D6561E" w:rsidRDefault="00A128CF">
      <w:pPr>
        <w:rPr>
          <w:rFonts w:ascii="Times New Roman" w:hAnsi="Times New Roman" w:cs="Times New Roman"/>
        </w:rPr>
      </w:pPr>
    </w:p>
    <w:p w14:paraId="4686B3AB" w14:textId="77777777" w:rsidR="00A128CF" w:rsidRPr="00D6561E" w:rsidRDefault="00A128CF" w:rsidP="00452150">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noProof/>
        </w:rPr>
        <w:lastRenderedPageBreak/>
        <w:drawing>
          <wp:inline distT="0" distB="0" distL="0" distR="0" wp14:anchorId="6101C248" wp14:editId="1B873F7E">
            <wp:extent cx="5943600" cy="5316220"/>
            <wp:effectExtent l="0" t="0" r="0" b="0"/>
            <wp:docPr id="17" name="图片 17" descr="G:\周口店牙齿研究\LM2-GM\PC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周口店牙齿研究\LM2-GM\PCA.tif"/>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5943600" cy="5316220"/>
                    </a:xfrm>
                    <a:prstGeom prst="rect">
                      <a:avLst/>
                    </a:prstGeom>
                    <a:noFill/>
                    <a:ln>
                      <a:noFill/>
                    </a:ln>
                  </pic:spPr>
                </pic:pic>
              </a:graphicData>
            </a:graphic>
          </wp:inline>
        </w:drawing>
      </w:r>
    </w:p>
    <w:p w14:paraId="38A77A4B" w14:textId="60A4EF05" w:rsidR="00A128CF" w:rsidRPr="00D6561E" w:rsidRDefault="00084990" w:rsidP="000C595D">
      <w:pPr>
        <w:spacing w:beforeLines="50" w:before="120" w:afterLines="50" w:after="120" w:line="360" w:lineRule="auto"/>
        <w:jc w:val="center"/>
        <w:rPr>
          <w:rFonts w:ascii="Times New Roman" w:hAnsi="Times New Roman" w:cs="Times New Roman"/>
        </w:rPr>
      </w:pPr>
      <w:r w:rsidRPr="00D6561E">
        <w:rPr>
          <w:rFonts w:ascii="Times New Roman" w:hAnsi="Times New Roman" w:cs="Times New Roman"/>
        </w:rPr>
        <w:t xml:space="preserve">SI </w:t>
      </w:r>
      <w:r w:rsidR="00A128CF" w:rsidRPr="00D6561E">
        <w:rPr>
          <w:rFonts w:ascii="Times New Roman" w:hAnsi="Times New Roman" w:cs="Times New Roman"/>
        </w:rPr>
        <w:t xml:space="preserve">Figure </w:t>
      </w:r>
      <w:r w:rsidRPr="00D6561E">
        <w:rPr>
          <w:rFonts w:ascii="Times New Roman" w:hAnsi="Times New Roman" w:cs="Times New Roman"/>
        </w:rPr>
        <w:t>1</w:t>
      </w:r>
      <w:r w:rsidR="00722459" w:rsidRPr="00D6561E">
        <w:rPr>
          <w:rFonts w:ascii="Times New Roman" w:hAnsi="Times New Roman" w:cs="Times New Roman" w:hint="eastAsia"/>
        </w:rPr>
        <w:t>3</w:t>
      </w:r>
      <w:r w:rsidR="00A128CF" w:rsidRPr="00D6561E">
        <w:rPr>
          <w:rFonts w:ascii="Times New Roman" w:hAnsi="Times New Roman" w:cs="Times New Roman"/>
        </w:rPr>
        <w:t xml:space="preserve">. </w:t>
      </w:r>
      <w:r w:rsidR="00A128CF" w:rsidRPr="00D6561E">
        <w:rPr>
          <w:rFonts w:ascii="Times New Roman" w:hAnsi="Times New Roman" w:cs="Times New Roman"/>
          <w:szCs w:val="21"/>
        </w:rPr>
        <w:t>Geometric morphometric analyses of M</w:t>
      </w:r>
      <w:r w:rsidR="00A128CF" w:rsidRPr="00D6561E">
        <w:rPr>
          <w:rFonts w:ascii="Times New Roman" w:hAnsi="Times New Roman" w:cs="Times New Roman"/>
          <w:szCs w:val="21"/>
          <w:vertAlign w:val="subscript"/>
        </w:rPr>
        <w:t>2</w:t>
      </w:r>
      <w:r w:rsidR="00A128CF" w:rsidRPr="00D6561E">
        <w:rPr>
          <w:rFonts w:ascii="Times New Roman" w:hAnsi="Times New Roman" w:cs="Times New Roman"/>
          <w:szCs w:val="21"/>
        </w:rPr>
        <w:t xml:space="preserve"> crown outline shapes (TPS-grids correspond to the positive-value or negative-value extremes of the RW axis). B: buccal; M: mesial.</w:t>
      </w:r>
    </w:p>
    <w:p w14:paraId="7B6D0E5B" w14:textId="77777777" w:rsidR="00A72EF6" w:rsidRPr="00D6561E" w:rsidRDefault="00A72EF6" w:rsidP="00084990">
      <w:pPr>
        <w:rPr>
          <w:rFonts w:ascii="Times New Roman" w:hAnsi="Times New Roman" w:cs="Times New Roman"/>
        </w:rPr>
      </w:pPr>
    </w:p>
    <w:p w14:paraId="21CCB1B2" w14:textId="77777777" w:rsidR="00A72EF6" w:rsidRPr="00D6561E" w:rsidRDefault="00A72EF6" w:rsidP="00084990">
      <w:pPr>
        <w:rPr>
          <w:rFonts w:ascii="Times New Roman" w:hAnsi="Times New Roman" w:cs="Times New Roman"/>
        </w:rPr>
      </w:pPr>
    </w:p>
    <w:p w14:paraId="44C9BE39" w14:textId="3CD1C015" w:rsidR="00A72EF6" w:rsidRPr="00D6561E" w:rsidRDefault="00501ADD" w:rsidP="00084990">
      <w:pPr>
        <w:rPr>
          <w:rFonts w:ascii="Times New Roman" w:hAnsi="Times New Roman" w:cs="Times New Roman"/>
        </w:rPr>
      </w:pPr>
      <w:r w:rsidRPr="00D6561E">
        <w:rPr>
          <w:rFonts w:ascii="Times New Roman" w:hAnsi="Times New Roman" w:cs="Times New Roman"/>
          <w:noProof/>
        </w:rPr>
        <w:lastRenderedPageBreak/>
        <w:drawing>
          <wp:inline distT="0" distB="0" distL="0" distR="0" wp14:anchorId="76389B04" wp14:editId="3BD3863E">
            <wp:extent cx="5938520" cy="6754495"/>
            <wp:effectExtent l="0" t="0" r="5080" b="8255"/>
            <wp:docPr id="13" name="图片 13" descr="C:\Users\dell\Desktop\Scientific reports 修改\Recent Modern Human_LM2_EDJ.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l\Desktop\Scientific reports 修改\Recent Modern Human_LM2_EDJ.tif"/>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5938520" cy="6754495"/>
                    </a:xfrm>
                    <a:prstGeom prst="rect">
                      <a:avLst/>
                    </a:prstGeom>
                    <a:noFill/>
                    <a:ln>
                      <a:noFill/>
                    </a:ln>
                  </pic:spPr>
                </pic:pic>
              </a:graphicData>
            </a:graphic>
          </wp:inline>
        </w:drawing>
      </w:r>
    </w:p>
    <w:p w14:paraId="0A937244" w14:textId="77777777" w:rsidR="00A72EF6" w:rsidRPr="00D6561E" w:rsidRDefault="00A72EF6" w:rsidP="00084990">
      <w:pPr>
        <w:rPr>
          <w:rFonts w:ascii="Times New Roman" w:hAnsi="Times New Roman" w:cs="Times New Roman"/>
        </w:rPr>
      </w:pPr>
    </w:p>
    <w:p w14:paraId="0C898DF2" w14:textId="5DD7AC7B" w:rsidR="00501ADD" w:rsidRPr="00D6561E" w:rsidRDefault="00501ADD" w:rsidP="003302B0">
      <w:pPr>
        <w:jc w:val="center"/>
        <w:rPr>
          <w:rFonts w:ascii="Times New Roman" w:hAnsi="Times New Roman" w:cs="Times New Roman"/>
        </w:rPr>
      </w:pPr>
      <w:r w:rsidRPr="00D6561E">
        <w:rPr>
          <w:rFonts w:ascii="Times New Roman" w:hAnsi="Times New Roman" w:cs="Times New Roman"/>
        </w:rPr>
        <w:t xml:space="preserve">SI Figure </w:t>
      </w:r>
      <w:r w:rsidRPr="00D6561E">
        <w:rPr>
          <w:rFonts w:ascii="Times New Roman" w:hAnsi="Times New Roman" w:cs="Times New Roman" w:hint="eastAsia"/>
        </w:rPr>
        <w:t>1</w:t>
      </w:r>
      <w:r w:rsidR="004E3BA0" w:rsidRPr="00D6561E">
        <w:rPr>
          <w:rFonts w:ascii="Times New Roman" w:hAnsi="Times New Roman" w:cs="Times New Roman" w:hint="eastAsia"/>
        </w:rPr>
        <w:t>4</w:t>
      </w:r>
      <w:r w:rsidRPr="00D6561E">
        <w:rPr>
          <w:rFonts w:ascii="Times New Roman" w:hAnsi="Times New Roman" w:cs="Times New Roman"/>
        </w:rPr>
        <w:t>.</w:t>
      </w:r>
      <w:r w:rsidRPr="00D6561E">
        <w:rPr>
          <w:rFonts w:ascii="Times New Roman" w:hAnsi="Times New Roman" w:cs="Times New Roman" w:hint="eastAsia"/>
        </w:rPr>
        <w:t xml:space="preserve"> </w:t>
      </w:r>
      <w:r w:rsidRPr="00D6561E">
        <w:rPr>
          <w:rFonts w:ascii="Times New Roman" w:hAnsi="Times New Roman" w:cs="Times New Roman"/>
        </w:rPr>
        <w:t>T</w:t>
      </w:r>
      <w:r w:rsidRPr="00D6561E">
        <w:rPr>
          <w:rFonts w:ascii="Times New Roman" w:hAnsi="Times New Roman" w:cs="Times New Roman" w:hint="eastAsia"/>
        </w:rPr>
        <w:t>he EDJ surfaces of recent modern human M</w:t>
      </w:r>
      <w:r w:rsidRPr="00D6561E">
        <w:rPr>
          <w:rFonts w:ascii="Times New Roman" w:hAnsi="Times New Roman" w:cs="Times New Roman" w:hint="eastAsia"/>
          <w:vertAlign w:val="subscript"/>
        </w:rPr>
        <w:t>2</w:t>
      </w:r>
      <w:r w:rsidRPr="00D6561E">
        <w:rPr>
          <w:rFonts w:ascii="Times New Roman" w:hAnsi="Times New Roman" w:cs="Times New Roman" w:hint="eastAsia"/>
        </w:rPr>
        <w:t>s. B:</w:t>
      </w:r>
      <w:r w:rsidR="00F30108">
        <w:rPr>
          <w:rFonts w:ascii="Times New Roman" w:hAnsi="Times New Roman" w:cs="Times New Roman"/>
        </w:rPr>
        <w:t xml:space="preserve"> </w:t>
      </w:r>
      <w:r w:rsidRPr="00D6561E">
        <w:rPr>
          <w:rFonts w:ascii="Times New Roman" w:hAnsi="Times New Roman" w:cs="Times New Roman" w:hint="eastAsia"/>
        </w:rPr>
        <w:t>buccal</w:t>
      </w:r>
      <w:r w:rsidR="00F30108">
        <w:rPr>
          <w:rFonts w:ascii="Times New Roman" w:hAnsi="Times New Roman" w:cs="Times New Roman"/>
        </w:rPr>
        <w:t>,</w:t>
      </w:r>
      <w:r w:rsidRPr="00D6561E">
        <w:rPr>
          <w:rFonts w:ascii="Times New Roman" w:hAnsi="Times New Roman" w:cs="Times New Roman" w:hint="eastAsia"/>
        </w:rPr>
        <w:t xml:space="preserve"> M: mesial.</w:t>
      </w:r>
    </w:p>
    <w:p w14:paraId="55936136" w14:textId="77777777" w:rsidR="00A72EF6" w:rsidRPr="00D6561E" w:rsidRDefault="00A72EF6" w:rsidP="00084990">
      <w:pPr>
        <w:rPr>
          <w:rFonts w:ascii="Times New Roman" w:hAnsi="Times New Roman" w:cs="Times New Roman"/>
        </w:rPr>
      </w:pPr>
    </w:p>
    <w:p w14:paraId="12052B8A" w14:textId="77777777" w:rsidR="00A72EF6" w:rsidRPr="00D6561E" w:rsidRDefault="00A72EF6" w:rsidP="00084990">
      <w:pPr>
        <w:rPr>
          <w:rFonts w:ascii="Times New Roman" w:hAnsi="Times New Roman" w:cs="Times New Roman"/>
        </w:rPr>
      </w:pPr>
    </w:p>
    <w:p w14:paraId="6B63F538" w14:textId="77777777" w:rsidR="00A72EF6" w:rsidRPr="00D6561E" w:rsidRDefault="00A72EF6" w:rsidP="00084990">
      <w:pPr>
        <w:rPr>
          <w:rFonts w:ascii="Times New Roman" w:hAnsi="Times New Roman" w:cs="Times New Roman"/>
        </w:rPr>
      </w:pPr>
    </w:p>
    <w:p w14:paraId="74C34600" w14:textId="77777777" w:rsidR="00A72EF6" w:rsidRPr="00D6561E" w:rsidRDefault="00A72EF6" w:rsidP="00084990">
      <w:pPr>
        <w:rPr>
          <w:rFonts w:ascii="Times New Roman" w:hAnsi="Times New Roman" w:cs="Times New Roman"/>
        </w:rPr>
      </w:pPr>
    </w:p>
    <w:p w14:paraId="02615422" w14:textId="77777777" w:rsidR="00A72EF6" w:rsidRPr="00D6561E" w:rsidRDefault="00A72EF6" w:rsidP="00084990">
      <w:pPr>
        <w:rPr>
          <w:rFonts w:ascii="Times New Roman" w:hAnsi="Times New Roman" w:cs="Times New Roman"/>
        </w:rPr>
      </w:pPr>
    </w:p>
    <w:p w14:paraId="6AE53FA4" w14:textId="77777777" w:rsidR="00A72EF6" w:rsidRPr="00D6561E" w:rsidRDefault="00A72EF6" w:rsidP="00084990">
      <w:pPr>
        <w:rPr>
          <w:rFonts w:ascii="Times New Roman" w:hAnsi="Times New Roman" w:cs="Times New Roman"/>
        </w:rPr>
      </w:pPr>
    </w:p>
    <w:p w14:paraId="77C7659F" w14:textId="77777777" w:rsidR="00A72EF6" w:rsidRPr="00D6561E" w:rsidRDefault="00A72EF6" w:rsidP="00084990">
      <w:pPr>
        <w:rPr>
          <w:rFonts w:ascii="Times New Roman" w:hAnsi="Times New Roman" w:cs="Times New Roman"/>
        </w:rPr>
      </w:pPr>
    </w:p>
    <w:p w14:paraId="37927D06" w14:textId="403B10F3" w:rsidR="00A72EF6" w:rsidRPr="00D6561E" w:rsidRDefault="00FF78CC" w:rsidP="00084990">
      <w:pPr>
        <w:rPr>
          <w:rFonts w:ascii="Times New Roman" w:hAnsi="Times New Roman" w:cs="Times New Roman"/>
        </w:rPr>
      </w:pPr>
      <w:r w:rsidRPr="00D6561E">
        <w:rPr>
          <w:rFonts w:ascii="Times New Roman" w:hAnsi="Times New Roman" w:cs="Times New Roman"/>
          <w:noProof/>
        </w:rPr>
        <w:lastRenderedPageBreak/>
        <w:drawing>
          <wp:inline distT="0" distB="0" distL="0" distR="0" wp14:anchorId="6281792E" wp14:editId="4303D394">
            <wp:extent cx="5938520" cy="3067685"/>
            <wp:effectExtent l="0" t="0" r="5080" b="0"/>
            <wp:docPr id="14" name="图片 14" descr="C:\Users\dell\Desktop\Scientific reports 修改\Pongo_LM2_EDJ.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ll\Desktop\Scientific reports 修改\Pongo_LM2_EDJ.tif"/>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5938520" cy="3067685"/>
                    </a:xfrm>
                    <a:prstGeom prst="rect">
                      <a:avLst/>
                    </a:prstGeom>
                    <a:noFill/>
                    <a:ln>
                      <a:noFill/>
                    </a:ln>
                  </pic:spPr>
                </pic:pic>
              </a:graphicData>
            </a:graphic>
          </wp:inline>
        </w:drawing>
      </w:r>
    </w:p>
    <w:p w14:paraId="09D31730" w14:textId="77777777" w:rsidR="00A72EF6" w:rsidRPr="00D6561E" w:rsidRDefault="00A72EF6" w:rsidP="00084990">
      <w:pPr>
        <w:rPr>
          <w:rFonts w:ascii="Times New Roman" w:hAnsi="Times New Roman" w:cs="Times New Roman"/>
        </w:rPr>
      </w:pPr>
    </w:p>
    <w:p w14:paraId="350614DE" w14:textId="404DCED6" w:rsidR="00FF78CC" w:rsidRPr="00D6561E" w:rsidRDefault="00FF78CC" w:rsidP="00452150">
      <w:pPr>
        <w:jc w:val="center"/>
        <w:rPr>
          <w:rFonts w:ascii="Times New Roman" w:hAnsi="Times New Roman" w:cs="Times New Roman"/>
        </w:rPr>
      </w:pPr>
      <w:r w:rsidRPr="00D6561E">
        <w:rPr>
          <w:rFonts w:ascii="Times New Roman" w:hAnsi="Times New Roman" w:cs="Times New Roman"/>
        </w:rPr>
        <w:t xml:space="preserve">SI Figure </w:t>
      </w:r>
      <w:r w:rsidRPr="00D6561E">
        <w:rPr>
          <w:rFonts w:ascii="Times New Roman" w:hAnsi="Times New Roman" w:cs="Times New Roman" w:hint="eastAsia"/>
        </w:rPr>
        <w:t>1</w:t>
      </w:r>
      <w:r w:rsidR="004E3BA0" w:rsidRPr="00D6561E">
        <w:rPr>
          <w:rFonts w:ascii="Times New Roman" w:hAnsi="Times New Roman" w:cs="Times New Roman" w:hint="eastAsia"/>
        </w:rPr>
        <w:t>5</w:t>
      </w:r>
      <w:r w:rsidRPr="00D6561E">
        <w:rPr>
          <w:rFonts w:ascii="Times New Roman" w:hAnsi="Times New Roman" w:cs="Times New Roman"/>
        </w:rPr>
        <w:t>.</w:t>
      </w:r>
      <w:r w:rsidRPr="00D6561E">
        <w:rPr>
          <w:rFonts w:ascii="Times New Roman" w:hAnsi="Times New Roman" w:cs="Times New Roman" w:hint="eastAsia"/>
        </w:rPr>
        <w:t xml:space="preserve"> </w:t>
      </w:r>
      <w:r w:rsidRPr="00D6561E">
        <w:rPr>
          <w:rFonts w:ascii="Times New Roman" w:hAnsi="Times New Roman" w:cs="Times New Roman"/>
        </w:rPr>
        <w:t>T</w:t>
      </w:r>
      <w:r w:rsidRPr="00D6561E">
        <w:rPr>
          <w:rFonts w:ascii="Times New Roman" w:hAnsi="Times New Roman" w:cs="Times New Roman" w:hint="eastAsia"/>
        </w:rPr>
        <w:t xml:space="preserve">he EDJ surfaces of </w:t>
      </w:r>
      <w:r w:rsidRPr="00D6561E">
        <w:rPr>
          <w:rFonts w:ascii="Times New Roman" w:hAnsi="Times New Roman" w:cs="Times New Roman" w:hint="eastAsia"/>
          <w:i/>
        </w:rPr>
        <w:t>Pongo</w:t>
      </w:r>
      <w:r w:rsidRPr="00D6561E">
        <w:rPr>
          <w:rFonts w:ascii="Times New Roman" w:hAnsi="Times New Roman" w:cs="Times New Roman" w:hint="eastAsia"/>
        </w:rPr>
        <w:t xml:space="preserve"> M</w:t>
      </w:r>
      <w:r w:rsidRPr="00D6561E">
        <w:rPr>
          <w:rFonts w:ascii="Times New Roman" w:hAnsi="Times New Roman" w:cs="Times New Roman" w:hint="eastAsia"/>
          <w:vertAlign w:val="subscript"/>
        </w:rPr>
        <w:t>2</w:t>
      </w:r>
      <w:r w:rsidRPr="00D6561E">
        <w:rPr>
          <w:rFonts w:ascii="Times New Roman" w:hAnsi="Times New Roman" w:cs="Times New Roman" w:hint="eastAsia"/>
        </w:rPr>
        <w:t>s. B:</w:t>
      </w:r>
      <w:r w:rsidR="00F30108">
        <w:rPr>
          <w:rFonts w:ascii="Times New Roman" w:hAnsi="Times New Roman" w:cs="Times New Roman"/>
        </w:rPr>
        <w:t xml:space="preserve"> </w:t>
      </w:r>
      <w:r w:rsidRPr="00D6561E">
        <w:rPr>
          <w:rFonts w:ascii="Times New Roman" w:hAnsi="Times New Roman" w:cs="Times New Roman" w:hint="eastAsia"/>
        </w:rPr>
        <w:t>buccal</w:t>
      </w:r>
      <w:r w:rsidR="00F30108">
        <w:rPr>
          <w:rFonts w:ascii="Times New Roman" w:hAnsi="Times New Roman" w:cs="Times New Roman"/>
        </w:rPr>
        <w:t>,</w:t>
      </w:r>
      <w:r w:rsidRPr="00D6561E">
        <w:rPr>
          <w:rFonts w:ascii="Times New Roman" w:hAnsi="Times New Roman" w:cs="Times New Roman" w:hint="eastAsia"/>
        </w:rPr>
        <w:t xml:space="preserve"> M: mesial.</w:t>
      </w:r>
    </w:p>
    <w:p w14:paraId="022D5546" w14:textId="77777777" w:rsidR="00A72EF6" w:rsidRPr="00D6561E" w:rsidRDefault="00A72EF6" w:rsidP="00084990">
      <w:pPr>
        <w:rPr>
          <w:rFonts w:ascii="Times New Roman" w:hAnsi="Times New Roman" w:cs="Times New Roman"/>
        </w:rPr>
      </w:pPr>
    </w:p>
    <w:p w14:paraId="1D47BDA0" w14:textId="77777777" w:rsidR="0002341E" w:rsidRPr="00D6561E" w:rsidRDefault="0002341E" w:rsidP="00452150">
      <w:pPr>
        <w:jc w:val="center"/>
        <w:rPr>
          <w:rFonts w:ascii="Times New Roman" w:hAnsi="Times New Roman" w:cs="Times New Roman"/>
        </w:rPr>
      </w:pPr>
      <w:r w:rsidRPr="00D6561E">
        <w:rPr>
          <w:rFonts w:ascii="Times New Roman" w:hAnsi="Times New Roman" w:cs="Times New Roman"/>
          <w:noProof/>
        </w:rPr>
        <w:lastRenderedPageBreak/>
        <w:drawing>
          <wp:inline distT="0" distB="0" distL="0" distR="0" wp14:anchorId="608B1D68" wp14:editId="000B052F">
            <wp:extent cx="4522839" cy="5267777"/>
            <wp:effectExtent l="0" t="0" r="0" b="9525"/>
            <wp:docPr id="9" name="Picture 9" descr="C:\Users\xing.132\Desktop\Zhoukoudian fossil teeth\Figures\Trini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ing.132\Desktop\Zhoukoudian fossil teeth\Figures\Trinil.tif"/>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535197" cy="5282170"/>
                    </a:xfrm>
                    <a:prstGeom prst="rect">
                      <a:avLst/>
                    </a:prstGeom>
                    <a:noFill/>
                    <a:ln>
                      <a:noFill/>
                    </a:ln>
                  </pic:spPr>
                </pic:pic>
              </a:graphicData>
            </a:graphic>
          </wp:inline>
        </w:drawing>
      </w:r>
    </w:p>
    <w:p w14:paraId="64425A32" w14:textId="6EAB3397" w:rsidR="0002341E" w:rsidRPr="00D6561E" w:rsidRDefault="0002341E" w:rsidP="0002341E">
      <w:pPr>
        <w:jc w:val="center"/>
        <w:rPr>
          <w:rFonts w:ascii="Times New Roman" w:hAnsi="Times New Roman" w:cs="Times New Roman"/>
        </w:rPr>
        <w:sectPr w:rsidR="0002341E" w:rsidRPr="00D6561E" w:rsidSect="000C595D">
          <w:footerReference w:type="default" r:id="rId23"/>
          <w:pgSz w:w="12240" w:h="15840"/>
          <w:pgMar w:top="1440" w:right="1440" w:bottom="1440" w:left="1440" w:header="720" w:footer="720" w:gutter="0"/>
          <w:cols w:space="720"/>
          <w:docGrid w:linePitch="360"/>
        </w:sectPr>
      </w:pPr>
      <w:r w:rsidRPr="00D6561E">
        <w:rPr>
          <w:rFonts w:ascii="Times New Roman" w:hAnsi="Times New Roman" w:cs="Times New Roman"/>
        </w:rPr>
        <w:t>SI Figure 1</w:t>
      </w:r>
      <w:r w:rsidR="004E3BA0" w:rsidRPr="00D6561E">
        <w:rPr>
          <w:rFonts w:ascii="Times New Roman" w:hAnsi="Times New Roman" w:cs="Times New Roman" w:hint="eastAsia"/>
        </w:rPr>
        <w:t>6</w:t>
      </w:r>
      <w:r w:rsidRPr="00D6561E">
        <w:rPr>
          <w:rFonts w:ascii="Times New Roman" w:hAnsi="Times New Roman" w:cs="Times New Roman"/>
        </w:rPr>
        <w:t>. The sagittal section of two M</w:t>
      </w:r>
      <w:r w:rsidRPr="00D6561E">
        <w:rPr>
          <w:rFonts w:ascii="Times New Roman" w:hAnsi="Times New Roman" w:cs="Times New Roman"/>
          <w:vertAlign w:val="superscript"/>
        </w:rPr>
        <w:t>3</w:t>
      </w:r>
      <w:r w:rsidRPr="00D6561E">
        <w:rPr>
          <w:rFonts w:ascii="Times New Roman" w:hAnsi="Times New Roman" w:cs="Times New Roman"/>
        </w:rPr>
        <w:t>s from Trinil, Indonesian (</w:t>
      </w:r>
      <w:r w:rsidR="00B045A7" w:rsidRPr="00D6561E">
        <w:rPr>
          <w:rFonts w:ascii="Times New Roman" w:hAnsi="Times New Roman" w:cs="Times New Roman" w:hint="eastAsia"/>
        </w:rPr>
        <w:t>The CT data is from European Synchrotron Radiation Facility [ESRF]</w:t>
      </w:r>
      <w:r w:rsidR="00B045A7" w:rsidRPr="00D6561E">
        <w:rPr>
          <w:rFonts w:ascii="Times New Roman" w:hAnsi="Times New Roman" w:cs="Times New Roman"/>
        </w:rPr>
        <w:t xml:space="preserve"> </w:t>
      </w:r>
      <w:r w:rsidR="00B045A7" w:rsidRPr="00D6561E">
        <w:rPr>
          <w:rFonts w:ascii="Times New Roman" w:hAnsi="Times New Roman" w:cs="Times New Roman" w:hint="eastAsia"/>
        </w:rPr>
        <w:t>[</w:t>
      </w:r>
      <w:r w:rsidR="00B045A7" w:rsidRPr="00D6561E">
        <w:rPr>
          <w:rFonts w:ascii="Times New Roman" w:hAnsi="Times New Roman" w:cs="Times New Roman"/>
        </w:rPr>
        <w:t>http://paleo.esrf.fr</w:t>
      </w:r>
      <w:r w:rsidR="00B045A7" w:rsidRPr="00D6561E">
        <w:rPr>
          <w:rFonts w:ascii="Times New Roman" w:hAnsi="Times New Roman" w:cs="Times New Roman" w:hint="eastAsia"/>
        </w:rPr>
        <w:t>] and published in Smith et al</w:t>
      </w:r>
      <w:r w:rsidR="00B045A7" w:rsidRPr="00D6561E">
        <w:rPr>
          <w:rFonts w:ascii="Times New Roman" w:hAnsi="Times New Roman" w:cs="Times New Roman" w:hint="eastAsia"/>
          <w:vertAlign w:val="superscript"/>
        </w:rPr>
        <w:t>38</w:t>
      </w:r>
      <w:r w:rsidRPr="00D6561E">
        <w:rPr>
          <w:rFonts w:ascii="Times New Roman" w:hAnsi="Times New Roman" w:cs="Times New Roman"/>
        </w:rPr>
        <w:t>).</w:t>
      </w:r>
    </w:p>
    <w:p w14:paraId="5491BA3F" w14:textId="34C61A2B" w:rsidR="00293BF5" w:rsidRPr="00D6561E" w:rsidRDefault="00293BF5" w:rsidP="00293BF5">
      <w:pPr>
        <w:jc w:val="left"/>
        <w:rPr>
          <w:rFonts w:ascii="Times New Roman" w:hAnsi="Times New Roman"/>
          <w:szCs w:val="21"/>
        </w:rPr>
      </w:pPr>
      <w:r w:rsidRPr="00D6561E">
        <w:rPr>
          <w:rFonts w:ascii="Times New Roman" w:hAnsi="Times New Roman" w:hint="eastAsia"/>
          <w:szCs w:val="21"/>
        </w:rPr>
        <w:lastRenderedPageBreak/>
        <w:t xml:space="preserve">SI </w:t>
      </w:r>
      <w:r w:rsidRPr="00D6561E">
        <w:rPr>
          <w:rFonts w:ascii="Times New Roman" w:hAnsi="Times New Roman"/>
          <w:szCs w:val="21"/>
        </w:rPr>
        <w:t xml:space="preserve">Table </w:t>
      </w:r>
      <w:r w:rsidRPr="00D6561E">
        <w:rPr>
          <w:rFonts w:ascii="Times New Roman" w:hAnsi="Times New Roman" w:hint="eastAsia"/>
          <w:szCs w:val="21"/>
        </w:rPr>
        <w:t>1</w:t>
      </w:r>
      <w:r w:rsidRPr="00D6561E">
        <w:rPr>
          <w:rFonts w:ascii="Times New Roman" w:hAnsi="Times New Roman"/>
          <w:szCs w:val="21"/>
        </w:rPr>
        <w:t>.</w:t>
      </w:r>
      <w:r w:rsidRPr="00D6561E">
        <w:rPr>
          <w:rFonts w:ascii="Times New Roman" w:hAnsi="Times New Roman"/>
          <w:b/>
          <w:szCs w:val="21"/>
        </w:rPr>
        <w:t xml:space="preserve"> </w:t>
      </w:r>
      <w:r w:rsidRPr="00D6561E">
        <w:rPr>
          <w:rFonts w:ascii="Times New Roman" w:hAnsi="Times New Roman"/>
          <w:szCs w:val="21"/>
        </w:rPr>
        <w:t xml:space="preserve">Morphological comparisons of </w:t>
      </w:r>
      <w:r w:rsidRPr="00D6561E">
        <w:rPr>
          <w:rFonts w:ascii="Times New Roman" w:hAnsi="Times New Roman" w:hint="eastAsia"/>
          <w:szCs w:val="21"/>
        </w:rPr>
        <w:t xml:space="preserve">the </w:t>
      </w:r>
      <w:r w:rsidRPr="00D6561E">
        <w:rPr>
          <w:rFonts w:ascii="Times New Roman" w:hAnsi="Times New Roman"/>
          <w:szCs w:val="21"/>
        </w:rPr>
        <w:t xml:space="preserve">Zhoukoudian </w:t>
      </w:r>
      <w:r w:rsidRPr="00D6561E">
        <w:rPr>
          <w:rFonts w:ascii="Times New Roman" w:hAnsi="Times New Roman" w:hint="eastAsia"/>
          <w:szCs w:val="21"/>
        </w:rPr>
        <w:t xml:space="preserve">hominins </w:t>
      </w:r>
      <w:r w:rsidRPr="00D6561E">
        <w:rPr>
          <w:rFonts w:ascii="Times New Roman" w:hAnsi="Times New Roman"/>
          <w:szCs w:val="21"/>
        </w:rPr>
        <w:t xml:space="preserve">and </w:t>
      </w:r>
      <w:r w:rsidRPr="00D6561E">
        <w:rPr>
          <w:rFonts w:ascii="Times New Roman" w:hAnsi="Times New Roman" w:hint="eastAsia"/>
          <w:szCs w:val="21"/>
        </w:rPr>
        <w:t xml:space="preserve">other members of </w:t>
      </w:r>
      <w:r w:rsidRPr="00D6561E">
        <w:rPr>
          <w:rFonts w:ascii="Times New Roman" w:hAnsi="Times New Roman" w:hint="eastAsia"/>
          <w:i/>
          <w:szCs w:val="21"/>
        </w:rPr>
        <w:t>H. erectus</w:t>
      </w:r>
      <w:r w:rsidRPr="00D6561E">
        <w:rPr>
          <w:rFonts w:ascii="Times New Roman" w:hAnsi="Times New Roman" w:hint="eastAsia"/>
          <w:szCs w:val="21"/>
        </w:rPr>
        <w:t xml:space="preserve"> sensu lato</w:t>
      </w:r>
      <w:r w:rsidRPr="00D6561E">
        <w:rPr>
          <w:rFonts w:ascii="Times New Roman" w:hAnsi="Times New Roman"/>
          <w:szCs w:val="21"/>
        </w:rPr>
        <w:t>.</w:t>
      </w:r>
    </w:p>
    <w:p w14:paraId="75A2D6BB" w14:textId="77777777" w:rsidR="00293BF5" w:rsidRPr="00D6561E" w:rsidRDefault="00293BF5" w:rsidP="00293BF5">
      <w:pPr>
        <w:jc w:val="left"/>
        <w:rPr>
          <w:rFonts w:ascii="Times New Roman" w:hAnsi="Times New Roman"/>
          <w:sz w:val="15"/>
          <w:szCs w:val="15"/>
        </w:rPr>
      </w:pPr>
    </w:p>
    <w:tbl>
      <w:tblPr>
        <w:tblW w:w="13836" w:type="dxa"/>
        <w:jc w:val="center"/>
        <w:tblInd w:w="-513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506"/>
        <w:gridCol w:w="2410"/>
        <w:gridCol w:w="2552"/>
        <w:gridCol w:w="2551"/>
        <w:gridCol w:w="3402"/>
        <w:gridCol w:w="2415"/>
      </w:tblGrid>
      <w:tr w:rsidR="00B776E1" w:rsidRPr="00D6561E" w14:paraId="6907EA10" w14:textId="77777777" w:rsidTr="00C26045">
        <w:trPr>
          <w:jc w:val="center"/>
        </w:trPr>
        <w:tc>
          <w:tcPr>
            <w:tcW w:w="506" w:type="dxa"/>
            <w:shd w:val="clear" w:color="auto" w:fill="auto"/>
          </w:tcPr>
          <w:p w14:paraId="0314A798" w14:textId="77777777" w:rsidR="00293BF5" w:rsidRPr="00D6561E" w:rsidRDefault="00293BF5" w:rsidP="00C26045">
            <w:pPr>
              <w:rPr>
                <w:rFonts w:ascii="Times New Roman" w:hAnsi="Times New Roman"/>
                <w:sz w:val="18"/>
                <w:szCs w:val="18"/>
              </w:rPr>
            </w:pPr>
          </w:p>
        </w:tc>
        <w:tc>
          <w:tcPr>
            <w:tcW w:w="2410" w:type="dxa"/>
            <w:shd w:val="clear" w:color="auto" w:fill="auto"/>
          </w:tcPr>
          <w:p w14:paraId="4A6E15A9" w14:textId="77777777" w:rsidR="00293BF5" w:rsidRPr="00D6561E" w:rsidRDefault="00293BF5" w:rsidP="00C26045">
            <w:pPr>
              <w:rPr>
                <w:rFonts w:ascii="Times New Roman" w:hAnsi="Times New Roman"/>
                <w:sz w:val="18"/>
                <w:szCs w:val="18"/>
              </w:rPr>
            </w:pPr>
          </w:p>
        </w:tc>
        <w:tc>
          <w:tcPr>
            <w:tcW w:w="2552" w:type="dxa"/>
            <w:shd w:val="clear" w:color="auto" w:fill="auto"/>
          </w:tcPr>
          <w:p w14:paraId="7C41CB03" w14:textId="77777777" w:rsidR="00293BF5" w:rsidRPr="00D6561E" w:rsidRDefault="00293BF5" w:rsidP="00C26045">
            <w:pPr>
              <w:rPr>
                <w:rFonts w:ascii="Times New Roman" w:hAnsi="Times New Roman"/>
                <w:sz w:val="18"/>
                <w:szCs w:val="18"/>
              </w:rPr>
            </w:pPr>
            <w:r w:rsidRPr="00D6561E">
              <w:rPr>
                <w:rFonts w:ascii="Times New Roman" w:hAnsi="Times New Roman"/>
                <w:sz w:val="18"/>
                <w:szCs w:val="18"/>
              </w:rPr>
              <w:t>Zhoukoudian</w:t>
            </w:r>
          </w:p>
        </w:tc>
        <w:tc>
          <w:tcPr>
            <w:tcW w:w="2551" w:type="dxa"/>
            <w:shd w:val="clear" w:color="auto" w:fill="auto"/>
          </w:tcPr>
          <w:p w14:paraId="03162209" w14:textId="77777777" w:rsidR="00293BF5" w:rsidRPr="00D6561E" w:rsidRDefault="00293BF5" w:rsidP="00C26045">
            <w:pPr>
              <w:rPr>
                <w:rFonts w:ascii="Times New Roman" w:hAnsi="Times New Roman"/>
                <w:i/>
                <w:sz w:val="18"/>
                <w:szCs w:val="18"/>
              </w:rPr>
            </w:pPr>
            <w:r w:rsidRPr="00D6561E">
              <w:rPr>
                <w:rFonts w:ascii="Times New Roman" w:hAnsi="Times New Roman" w:hint="eastAsia"/>
                <w:i/>
                <w:sz w:val="18"/>
                <w:szCs w:val="18"/>
              </w:rPr>
              <w:t>H. ergaster</w:t>
            </w:r>
          </w:p>
        </w:tc>
        <w:tc>
          <w:tcPr>
            <w:tcW w:w="3402" w:type="dxa"/>
            <w:shd w:val="clear" w:color="auto" w:fill="auto"/>
          </w:tcPr>
          <w:p w14:paraId="032474FC" w14:textId="77777777" w:rsidR="00293BF5" w:rsidRPr="00D6561E" w:rsidRDefault="00293BF5" w:rsidP="00C26045">
            <w:pPr>
              <w:rPr>
                <w:rFonts w:ascii="Times New Roman" w:hAnsi="Times New Roman"/>
                <w:sz w:val="18"/>
                <w:szCs w:val="18"/>
              </w:rPr>
            </w:pPr>
            <w:r w:rsidRPr="00D6561E">
              <w:rPr>
                <w:rFonts w:ascii="Times New Roman" w:hAnsi="Times New Roman" w:hint="eastAsia"/>
                <w:sz w:val="18"/>
                <w:szCs w:val="18"/>
              </w:rPr>
              <w:t>East Asian Early Pleistocene</w:t>
            </w:r>
          </w:p>
        </w:tc>
        <w:tc>
          <w:tcPr>
            <w:tcW w:w="2415" w:type="dxa"/>
            <w:shd w:val="clear" w:color="auto" w:fill="auto"/>
          </w:tcPr>
          <w:p w14:paraId="28A8A67E" w14:textId="77777777" w:rsidR="00293BF5" w:rsidRPr="00D6561E" w:rsidRDefault="00293BF5" w:rsidP="00C26045">
            <w:pPr>
              <w:rPr>
                <w:rFonts w:ascii="Times New Roman" w:hAnsi="Times New Roman"/>
                <w:sz w:val="18"/>
                <w:szCs w:val="18"/>
              </w:rPr>
            </w:pPr>
            <w:r w:rsidRPr="00D6561E">
              <w:rPr>
                <w:rFonts w:ascii="Times New Roman" w:hAnsi="Times New Roman"/>
                <w:sz w:val="18"/>
                <w:szCs w:val="18"/>
              </w:rPr>
              <w:t>E</w:t>
            </w:r>
            <w:r w:rsidRPr="00D6561E">
              <w:rPr>
                <w:rFonts w:ascii="Times New Roman" w:hAnsi="Times New Roman" w:hint="eastAsia"/>
                <w:sz w:val="18"/>
                <w:szCs w:val="18"/>
              </w:rPr>
              <w:t>ast Asian mid-Middle Pleistocene</w:t>
            </w:r>
          </w:p>
        </w:tc>
      </w:tr>
      <w:tr w:rsidR="00B776E1" w:rsidRPr="00D6561E" w14:paraId="41842AD2" w14:textId="77777777" w:rsidTr="00A43248">
        <w:trPr>
          <w:jc w:val="center"/>
        </w:trPr>
        <w:tc>
          <w:tcPr>
            <w:tcW w:w="506" w:type="dxa"/>
            <w:vMerge w:val="restart"/>
            <w:shd w:val="clear" w:color="auto" w:fill="auto"/>
          </w:tcPr>
          <w:p w14:paraId="6FAB4625" w14:textId="77777777" w:rsidR="00293BF5" w:rsidRPr="00D6561E" w:rsidRDefault="00293BF5" w:rsidP="00C26045">
            <w:pPr>
              <w:rPr>
                <w:rFonts w:ascii="Times New Roman" w:hAnsi="Times New Roman"/>
                <w:sz w:val="18"/>
                <w:szCs w:val="18"/>
              </w:rPr>
            </w:pPr>
            <w:r w:rsidRPr="00D6561E">
              <w:rPr>
                <w:rFonts w:ascii="Times New Roman" w:hAnsi="Times New Roman"/>
                <w:sz w:val="18"/>
                <w:szCs w:val="18"/>
              </w:rPr>
              <w:t>I</w:t>
            </w:r>
            <w:r w:rsidRPr="00D6561E">
              <w:rPr>
                <w:rFonts w:ascii="Times New Roman" w:hAnsi="Times New Roman"/>
                <w:sz w:val="18"/>
                <w:szCs w:val="18"/>
                <w:vertAlign w:val="superscript"/>
              </w:rPr>
              <w:t>1</w:t>
            </w:r>
          </w:p>
        </w:tc>
        <w:tc>
          <w:tcPr>
            <w:tcW w:w="2410" w:type="dxa"/>
            <w:shd w:val="clear" w:color="auto" w:fill="auto"/>
            <w:vAlign w:val="center"/>
          </w:tcPr>
          <w:p w14:paraId="18AEED95"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Shovel shape</w:t>
            </w:r>
          </w:p>
        </w:tc>
        <w:tc>
          <w:tcPr>
            <w:tcW w:w="2552" w:type="dxa"/>
            <w:shd w:val="clear" w:color="auto" w:fill="auto"/>
            <w:vAlign w:val="center"/>
          </w:tcPr>
          <w:p w14:paraId="09DD3570"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Pronounced</w:t>
            </w:r>
          </w:p>
        </w:tc>
        <w:tc>
          <w:tcPr>
            <w:tcW w:w="2551" w:type="dxa"/>
            <w:shd w:val="clear" w:color="auto" w:fill="auto"/>
            <w:vAlign w:val="center"/>
          </w:tcPr>
          <w:p w14:paraId="0657C808"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Moderate</w:t>
            </w:r>
          </w:p>
        </w:tc>
        <w:tc>
          <w:tcPr>
            <w:tcW w:w="3402" w:type="dxa"/>
            <w:shd w:val="clear" w:color="auto" w:fill="auto"/>
            <w:vAlign w:val="center"/>
          </w:tcPr>
          <w:p w14:paraId="70A1932D" w14:textId="05E3EFB2" w:rsidR="00293BF5" w:rsidRPr="00D6561E" w:rsidRDefault="00293BF5" w:rsidP="00A43248">
            <w:pPr>
              <w:rPr>
                <w:rFonts w:ascii="Times New Roman" w:hAnsi="Times New Roman"/>
                <w:sz w:val="18"/>
                <w:szCs w:val="18"/>
              </w:rPr>
            </w:pPr>
            <w:r w:rsidRPr="00D6561E">
              <w:rPr>
                <w:rFonts w:ascii="Times New Roman" w:hAnsi="Times New Roman"/>
                <w:sz w:val="18"/>
                <w:szCs w:val="18"/>
              </w:rPr>
              <w:t xml:space="preserve">Faint </w:t>
            </w:r>
            <w:r w:rsidR="007E2815" w:rsidRPr="00D6561E">
              <w:rPr>
                <w:rFonts w:ascii="Times New Roman" w:hAnsi="Times New Roman" w:hint="eastAsia"/>
                <w:sz w:val="18"/>
                <w:szCs w:val="18"/>
              </w:rPr>
              <w:t>to</w:t>
            </w:r>
            <w:r w:rsidRPr="00D6561E">
              <w:rPr>
                <w:rFonts w:ascii="Times New Roman" w:hAnsi="Times New Roman"/>
                <w:sz w:val="18"/>
                <w:szCs w:val="18"/>
              </w:rPr>
              <w:t xml:space="preserve"> moderate</w:t>
            </w:r>
          </w:p>
        </w:tc>
        <w:tc>
          <w:tcPr>
            <w:tcW w:w="2415" w:type="dxa"/>
            <w:shd w:val="clear" w:color="auto" w:fill="auto"/>
            <w:vAlign w:val="center"/>
          </w:tcPr>
          <w:p w14:paraId="01980F00"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Pronounced</w:t>
            </w:r>
          </w:p>
        </w:tc>
      </w:tr>
      <w:tr w:rsidR="00B776E1" w:rsidRPr="00D6561E" w14:paraId="0F5225A4" w14:textId="77777777" w:rsidTr="00A43248">
        <w:trPr>
          <w:jc w:val="center"/>
        </w:trPr>
        <w:tc>
          <w:tcPr>
            <w:tcW w:w="506" w:type="dxa"/>
            <w:vMerge/>
            <w:shd w:val="clear" w:color="auto" w:fill="auto"/>
          </w:tcPr>
          <w:p w14:paraId="066BA07F"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69F8DDC8"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Labial convexity</w:t>
            </w:r>
          </w:p>
        </w:tc>
        <w:tc>
          <w:tcPr>
            <w:tcW w:w="2552" w:type="dxa"/>
            <w:shd w:val="clear" w:color="auto" w:fill="auto"/>
            <w:vAlign w:val="center"/>
          </w:tcPr>
          <w:p w14:paraId="0B6143F6"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Moderate</w:t>
            </w:r>
          </w:p>
        </w:tc>
        <w:tc>
          <w:tcPr>
            <w:tcW w:w="2551" w:type="dxa"/>
            <w:shd w:val="clear" w:color="auto" w:fill="auto"/>
            <w:vAlign w:val="center"/>
          </w:tcPr>
          <w:p w14:paraId="2D78E2F9"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Weak to Moderate</w:t>
            </w:r>
          </w:p>
        </w:tc>
        <w:tc>
          <w:tcPr>
            <w:tcW w:w="3402" w:type="dxa"/>
            <w:shd w:val="clear" w:color="auto" w:fill="auto"/>
            <w:vAlign w:val="center"/>
          </w:tcPr>
          <w:p w14:paraId="11A8438D"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Faint to strong</w:t>
            </w:r>
          </w:p>
        </w:tc>
        <w:tc>
          <w:tcPr>
            <w:tcW w:w="2415" w:type="dxa"/>
            <w:shd w:val="clear" w:color="auto" w:fill="auto"/>
            <w:vAlign w:val="center"/>
          </w:tcPr>
          <w:p w14:paraId="7F342A92"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Moderate</w:t>
            </w:r>
          </w:p>
        </w:tc>
      </w:tr>
      <w:tr w:rsidR="00B776E1" w:rsidRPr="00D6561E" w14:paraId="5E97912F" w14:textId="77777777" w:rsidTr="00A43248">
        <w:trPr>
          <w:trHeight w:val="464"/>
          <w:jc w:val="center"/>
        </w:trPr>
        <w:tc>
          <w:tcPr>
            <w:tcW w:w="506" w:type="dxa"/>
            <w:vMerge/>
            <w:shd w:val="clear" w:color="auto" w:fill="auto"/>
          </w:tcPr>
          <w:p w14:paraId="5D7ACF21"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4B691AED"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Numbers of finger-like projections</w:t>
            </w:r>
          </w:p>
        </w:tc>
        <w:tc>
          <w:tcPr>
            <w:tcW w:w="2552" w:type="dxa"/>
            <w:shd w:val="clear" w:color="auto" w:fill="auto"/>
            <w:vAlign w:val="center"/>
          </w:tcPr>
          <w:p w14:paraId="1A3ACC31"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2-5</w:t>
            </w:r>
          </w:p>
        </w:tc>
        <w:tc>
          <w:tcPr>
            <w:tcW w:w="2551" w:type="dxa"/>
            <w:shd w:val="clear" w:color="auto" w:fill="auto"/>
            <w:vAlign w:val="center"/>
          </w:tcPr>
          <w:p w14:paraId="5CB84253"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2-5</w:t>
            </w:r>
          </w:p>
        </w:tc>
        <w:tc>
          <w:tcPr>
            <w:tcW w:w="3402" w:type="dxa"/>
            <w:shd w:val="clear" w:color="auto" w:fill="auto"/>
            <w:vAlign w:val="center"/>
          </w:tcPr>
          <w:p w14:paraId="23D551C8"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0</w:t>
            </w:r>
          </w:p>
        </w:tc>
        <w:tc>
          <w:tcPr>
            <w:tcW w:w="2415" w:type="dxa"/>
            <w:shd w:val="clear" w:color="auto" w:fill="auto"/>
            <w:vAlign w:val="center"/>
          </w:tcPr>
          <w:p w14:paraId="49AF2126"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5</w:t>
            </w:r>
          </w:p>
        </w:tc>
      </w:tr>
      <w:tr w:rsidR="00B776E1" w:rsidRPr="00D6561E" w14:paraId="12A5268C" w14:textId="77777777" w:rsidTr="00A43248">
        <w:trPr>
          <w:trHeight w:val="155"/>
          <w:jc w:val="center"/>
        </w:trPr>
        <w:tc>
          <w:tcPr>
            <w:tcW w:w="506" w:type="dxa"/>
            <w:vMerge/>
            <w:shd w:val="clear" w:color="auto" w:fill="auto"/>
          </w:tcPr>
          <w:p w14:paraId="77A9A4DE"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4226CEF6"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Lingual central ridge</w:t>
            </w:r>
          </w:p>
        </w:tc>
        <w:tc>
          <w:tcPr>
            <w:tcW w:w="2552" w:type="dxa"/>
            <w:shd w:val="clear" w:color="auto" w:fill="auto"/>
            <w:vAlign w:val="center"/>
          </w:tcPr>
          <w:p w14:paraId="65DE8603" w14:textId="639B9CA2" w:rsidR="00293BF5" w:rsidRPr="00D6561E" w:rsidRDefault="00293BF5" w:rsidP="00A43248">
            <w:pPr>
              <w:rPr>
                <w:rFonts w:ascii="Times New Roman" w:hAnsi="Times New Roman"/>
                <w:sz w:val="18"/>
                <w:szCs w:val="18"/>
              </w:rPr>
            </w:pPr>
            <w:r w:rsidRPr="00D6561E">
              <w:rPr>
                <w:rFonts w:ascii="Times New Roman" w:hAnsi="Times New Roman"/>
                <w:sz w:val="18"/>
                <w:szCs w:val="18"/>
              </w:rPr>
              <w:t>3</w:t>
            </w:r>
            <w:r w:rsidR="003A2264">
              <w:rPr>
                <w:rFonts w:ascii="Times New Roman" w:hAnsi="Times New Roman"/>
                <w:sz w:val="18"/>
                <w:szCs w:val="18"/>
              </w:rPr>
              <w:t>/</w:t>
            </w:r>
            <w:r w:rsidRPr="00D6561E">
              <w:rPr>
                <w:rFonts w:ascii="Times New Roman" w:hAnsi="Times New Roman"/>
                <w:sz w:val="18"/>
                <w:szCs w:val="18"/>
              </w:rPr>
              <w:t>4</w:t>
            </w:r>
          </w:p>
        </w:tc>
        <w:tc>
          <w:tcPr>
            <w:tcW w:w="2551" w:type="dxa"/>
            <w:shd w:val="clear" w:color="auto" w:fill="auto"/>
            <w:vAlign w:val="center"/>
          </w:tcPr>
          <w:p w14:paraId="24C80858" w14:textId="7AB3FACF" w:rsidR="00293BF5" w:rsidRPr="00D6561E" w:rsidRDefault="00293BF5" w:rsidP="00A43248">
            <w:pPr>
              <w:rPr>
                <w:rFonts w:ascii="Times New Roman" w:hAnsi="Times New Roman"/>
                <w:sz w:val="18"/>
                <w:szCs w:val="18"/>
              </w:rPr>
            </w:pPr>
            <w:r w:rsidRPr="00D6561E">
              <w:rPr>
                <w:rFonts w:ascii="Times New Roman" w:hAnsi="Times New Roman"/>
                <w:sz w:val="18"/>
                <w:szCs w:val="18"/>
              </w:rPr>
              <w:t>1</w:t>
            </w:r>
            <w:r w:rsidR="003A2264">
              <w:rPr>
                <w:rFonts w:ascii="Times New Roman" w:hAnsi="Times New Roman"/>
                <w:sz w:val="18"/>
                <w:szCs w:val="18"/>
              </w:rPr>
              <w:t>/</w:t>
            </w:r>
            <w:r w:rsidRPr="00D6561E">
              <w:rPr>
                <w:rFonts w:ascii="Times New Roman" w:hAnsi="Times New Roman"/>
                <w:sz w:val="18"/>
                <w:szCs w:val="18"/>
              </w:rPr>
              <w:t xml:space="preserve"> 2</w:t>
            </w:r>
          </w:p>
        </w:tc>
        <w:tc>
          <w:tcPr>
            <w:tcW w:w="3402" w:type="dxa"/>
            <w:shd w:val="clear" w:color="auto" w:fill="auto"/>
            <w:vAlign w:val="center"/>
          </w:tcPr>
          <w:p w14:paraId="28F4D6FC" w14:textId="3CE4FCC1" w:rsidR="00293BF5" w:rsidRPr="00D6561E" w:rsidRDefault="00293BF5" w:rsidP="00A43248">
            <w:pPr>
              <w:rPr>
                <w:rFonts w:ascii="Times New Roman" w:hAnsi="Times New Roman"/>
                <w:sz w:val="18"/>
                <w:szCs w:val="18"/>
              </w:rPr>
            </w:pPr>
            <w:r w:rsidRPr="00D6561E">
              <w:rPr>
                <w:rFonts w:ascii="Times New Roman" w:hAnsi="Times New Roman"/>
                <w:sz w:val="18"/>
                <w:szCs w:val="18"/>
              </w:rPr>
              <w:t>2</w:t>
            </w:r>
            <w:r w:rsidR="003A2264">
              <w:rPr>
                <w:rFonts w:ascii="Times New Roman" w:hAnsi="Times New Roman"/>
                <w:sz w:val="18"/>
                <w:szCs w:val="18"/>
              </w:rPr>
              <w:t>/</w:t>
            </w:r>
            <w:r w:rsidR="006F0A4B" w:rsidRPr="00D6561E">
              <w:rPr>
                <w:rFonts w:ascii="Times New Roman" w:hAnsi="Times New Roman" w:hint="eastAsia"/>
                <w:sz w:val="18"/>
                <w:szCs w:val="18"/>
              </w:rPr>
              <w:t>3</w:t>
            </w:r>
          </w:p>
        </w:tc>
        <w:tc>
          <w:tcPr>
            <w:tcW w:w="2415" w:type="dxa"/>
            <w:shd w:val="clear" w:color="auto" w:fill="auto"/>
            <w:vAlign w:val="center"/>
          </w:tcPr>
          <w:p w14:paraId="53E8522B" w14:textId="0FD35F69" w:rsidR="00293BF5" w:rsidRPr="00D6561E" w:rsidRDefault="00293BF5" w:rsidP="00A43248">
            <w:pPr>
              <w:rPr>
                <w:rFonts w:ascii="Times New Roman" w:hAnsi="Times New Roman"/>
                <w:sz w:val="18"/>
                <w:szCs w:val="18"/>
              </w:rPr>
            </w:pPr>
            <w:r w:rsidRPr="00D6561E">
              <w:rPr>
                <w:rFonts w:ascii="Times New Roman" w:hAnsi="Times New Roman"/>
                <w:sz w:val="18"/>
                <w:szCs w:val="18"/>
              </w:rPr>
              <w:t>0</w:t>
            </w:r>
            <w:r w:rsidR="003A2264">
              <w:rPr>
                <w:rFonts w:ascii="Times New Roman" w:hAnsi="Times New Roman"/>
                <w:sz w:val="18"/>
                <w:szCs w:val="18"/>
              </w:rPr>
              <w:t>/</w:t>
            </w:r>
            <w:r w:rsidRPr="00D6561E">
              <w:rPr>
                <w:rFonts w:ascii="Times New Roman" w:hAnsi="Times New Roman"/>
                <w:sz w:val="18"/>
                <w:szCs w:val="18"/>
              </w:rPr>
              <w:t>1</w:t>
            </w:r>
          </w:p>
        </w:tc>
      </w:tr>
      <w:tr w:rsidR="00B776E1" w:rsidRPr="00D6561E" w14:paraId="4E105C8D" w14:textId="77777777" w:rsidTr="00A43248">
        <w:trPr>
          <w:jc w:val="center"/>
        </w:trPr>
        <w:tc>
          <w:tcPr>
            <w:tcW w:w="506" w:type="dxa"/>
            <w:vMerge/>
            <w:shd w:val="clear" w:color="auto" w:fill="auto"/>
          </w:tcPr>
          <w:p w14:paraId="64C4840D"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620AD397"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B</w:t>
            </w:r>
            <w:r w:rsidRPr="00D6561E">
              <w:rPr>
                <w:rFonts w:ascii="Times New Roman" w:hAnsi="Times New Roman" w:hint="eastAsia"/>
                <w:sz w:val="18"/>
                <w:szCs w:val="18"/>
              </w:rPr>
              <w:t>uccal surface</w:t>
            </w:r>
          </w:p>
        </w:tc>
        <w:tc>
          <w:tcPr>
            <w:tcW w:w="2552" w:type="dxa"/>
            <w:shd w:val="clear" w:color="auto" w:fill="auto"/>
            <w:vAlign w:val="center"/>
          </w:tcPr>
          <w:p w14:paraId="54644522"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H</w:t>
            </w:r>
            <w:r w:rsidRPr="00D6561E">
              <w:rPr>
                <w:rFonts w:ascii="Times New Roman" w:hAnsi="Times New Roman" w:hint="eastAsia"/>
                <w:sz w:val="18"/>
                <w:szCs w:val="18"/>
              </w:rPr>
              <w:t>ighly wrinkled</w:t>
            </w:r>
          </w:p>
        </w:tc>
        <w:tc>
          <w:tcPr>
            <w:tcW w:w="2551" w:type="dxa"/>
            <w:shd w:val="clear" w:color="auto" w:fill="auto"/>
            <w:vAlign w:val="center"/>
          </w:tcPr>
          <w:p w14:paraId="25BD1E2B"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R</w:t>
            </w:r>
            <w:r w:rsidRPr="00D6561E">
              <w:rPr>
                <w:rFonts w:ascii="Times New Roman" w:hAnsi="Times New Roman" w:hint="eastAsia"/>
                <w:sz w:val="18"/>
                <w:szCs w:val="18"/>
              </w:rPr>
              <w:t>elatively smooth</w:t>
            </w:r>
          </w:p>
        </w:tc>
        <w:tc>
          <w:tcPr>
            <w:tcW w:w="3402" w:type="dxa"/>
            <w:shd w:val="clear" w:color="auto" w:fill="auto"/>
            <w:vAlign w:val="center"/>
          </w:tcPr>
          <w:p w14:paraId="633B11EA"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R</w:t>
            </w:r>
            <w:r w:rsidRPr="00D6561E">
              <w:rPr>
                <w:rFonts w:ascii="Times New Roman" w:hAnsi="Times New Roman" w:hint="eastAsia"/>
                <w:sz w:val="18"/>
                <w:szCs w:val="18"/>
              </w:rPr>
              <w:t>elatively smooth</w:t>
            </w:r>
          </w:p>
        </w:tc>
        <w:tc>
          <w:tcPr>
            <w:tcW w:w="2415" w:type="dxa"/>
            <w:shd w:val="clear" w:color="auto" w:fill="auto"/>
            <w:vAlign w:val="center"/>
          </w:tcPr>
          <w:p w14:paraId="6C2B23F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H</w:t>
            </w:r>
            <w:r w:rsidRPr="00D6561E">
              <w:rPr>
                <w:rFonts w:ascii="Times New Roman" w:hAnsi="Times New Roman" w:hint="eastAsia"/>
                <w:sz w:val="18"/>
                <w:szCs w:val="18"/>
              </w:rPr>
              <w:t>ighly wrinkled</w:t>
            </w:r>
          </w:p>
        </w:tc>
      </w:tr>
      <w:tr w:rsidR="00B776E1" w:rsidRPr="00D6561E" w14:paraId="4D7E4725" w14:textId="77777777" w:rsidTr="00A43248">
        <w:trPr>
          <w:jc w:val="center"/>
        </w:trPr>
        <w:tc>
          <w:tcPr>
            <w:tcW w:w="506" w:type="dxa"/>
            <w:vMerge w:val="restart"/>
            <w:shd w:val="clear" w:color="auto" w:fill="auto"/>
          </w:tcPr>
          <w:p w14:paraId="64BB7D8A" w14:textId="77777777" w:rsidR="00293BF5" w:rsidRPr="00D6561E" w:rsidRDefault="00293BF5" w:rsidP="00C26045">
            <w:pPr>
              <w:rPr>
                <w:rFonts w:ascii="Times New Roman" w:hAnsi="Times New Roman"/>
                <w:sz w:val="18"/>
                <w:szCs w:val="18"/>
              </w:rPr>
            </w:pPr>
            <w:r w:rsidRPr="00D6561E">
              <w:rPr>
                <w:rFonts w:ascii="Times New Roman" w:hAnsi="Times New Roman"/>
                <w:sz w:val="18"/>
                <w:szCs w:val="18"/>
              </w:rPr>
              <w:t>P</w:t>
            </w:r>
            <w:r w:rsidRPr="00D6561E">
              <w:rPr>
                <w:rFonts w:ascii="Times New Roman" w:hAnsi="Times New Roman"/>
                <w:sz w:val="18"/>
                <w:szCs w:val="18"/>
                <w:vertAlign w:val="superscript"/>
              </w:rPr>
              <w:t>3</w:t>
            </w:r>
          </w:p>
        </w:tc>
        <w:tc>
          <w:tcPr>
            <w:tcW w:w="2410" w:type="dxa"/>
            <w:shd w:val="clear" w:color="auto" w:fill="auto"/>
            <w:vAlign w:val="center"/>
          </w:tcPr>
          <w:p w14:paraId="07CBFBB1" w14:textId="6F28A633" w:rsidR="00293BF5" w:rsidRPr="00D6561E" w:rsidRDefault="00293BF5" w:rsidP="00A43248">
            <w:pPr>
              <w:rPr>
                <w:rFonts w:ascii="Times New Roman" w:hAnsi="Times New Roman"/>
                <w:sz w:val="18"/>
                <w:szCs w:val="18"/>
              </w:rPr>
            </w:pPr>
            <w:r w:rsidRPr="00D6561E">
              <w:rPr>
                <w:rFonts w:ascii="Times New Roman" w:hAnsi="Times New Roman"/>
                <w:sz w:val="18"/>
                <w:szCs w:val="18"/>
              </w:rPr>
              <w:t xml:space="preserve">Transverse crest </w:t>
            </w:r>
          </w:p>
        </w:tc>
        <w:tc>
          <w:tcPr>
            <w:tcW w:w="2552" w:type="dxa"/>
            <w:shd w:val="clear" w:color="auto" w:fill="auto"/>
            <w:vAlign w:val="center"/>
          </w:tcPr>
          <w:p w14:paraId="37835FA3" w14:textId="06C0FE4F" w:rsidR="00293BF5" w:rsidRPr="00D6561E" w:rsidRDefault="00293BF5" w:rsidP="00A43248">
            <w:pPr>
              <w:rPr>
                <w:rFonts w:ascii="Times New Roman" w:hAnsi="Times New Roman"/>
                <w:sz w:val="18"/>
                <w:szCs w:val="18"/>
              </w:rPr>
            </w:pPr>
            <w:r w:rsidRPr="00D6561E">
              <w:rPr>
                <w:rFonts w:ascii="Times New Roman" w:hAnsi="Times New Roman"/>
                <w:sz w:val="18"/>
                <w:szCs w:val="18"/>
              </w:rPr>
              <w:t>1</w:t>
            </w:r>
            <w:r w:rsidR="003A2264">
              <w:rPr>
                <w:rFonts w:ascii="Times New Roman" w:hAnsi="Times New Roman"/>
                <w:sz w:val="18"/>
                <w:szCs w:val="18"/>
              </w:rPr>
              <w:t>/</w:t>
            </w:r>
            <w:r w:rsidRPr="00D6561E">
              <w:rPr>
                <w:rFonts w:ascii="Times New Roman" w:hAnsi="Times New Roman"/>
                <w:sz w:val="18"/>
                <w:szCs w:val="18"/>
              </w:rPr>
              <w:t xml:space="preserve"> 3</w:t>
            </w:r>
          </w:p>
        </w:tc>
        <w:tc>
          <w:tcPr>
            <w:tcW w:w="2551" w:type="dxa"/>
            <w:shd w:val="clear" w:color="auto" w:fill="auto"/>
            <w:vAlign w:val="center"/>
          </w:tcPr>
          <w:p w14:paraId="45F8BBBE" w14:textId="647E2963" w:rsidR="00293BF5" w:rsidRPr="00D6561E" w:rsidRDefault="00293BF5" w:rsidP="00A43248">
            <w:pPr>
              <w:rPr>
                <w:rFonts w:ascii="Times New Roman" w:hAnsi="Times New Roman"/>
                <w:sz w:val="18"/>
                <w:szCs w:val="18"/>
              </w:rPr>
            </w:pPr>
            <w:r w:rsidRPr="00D6561E">
              <w:rPr>
                <w:rFonts w:ascii="Times New Roman" w:hAnsi="Times New Roman"/>
                <w:sz w:val="18"/>
                <w:szCs w:val="18"/>
              </w:rPr>
              <w:t>1</w:t>
            </w:r>
            <w:r w:rsidR="003A2264">
              <w:rPr>
                <w:rFonts w:ascii="Times New Roman" w:hAnsi="Times New Roman"/>
                <w:sz w:val="18"/>
                <w:szCs w:val="18"/>
              </w:rPr>
              <w:t>/</w:t>
            </w:r>
            <w:r w:rsidRPr="00D6561E">
              <w:rPr>
                <w:rFonts w:ascii="Times New Roman" w:hAnsi="Times New Roman"/>
                <w:sz w:val="18"/>
                <w:szCs w:val="18"/>
              </w:rPr>
              <w:t xml:space="preserve"> 4</w:t>
            </w:r>
          </w:p>
        </w:tc>
        <w:tc>
          <w:tcPr>
            <w:tcW w:w="3402" w:type="dxa"/>
            <w:shd w:val="clear" w:color="auto" w:fill="auto"/>
            <w:vAlign w:val="center"/>
          </w:tcPr>
          <w:p w14:paraId="72474575" w14:textId="339E47F7" w:rsidR="00293BF5" w:rsidRPr="00D6561E" w:rsidRDefault="00F10691" w:rsidP="00A43248">
            <w:pPr>
              <w:rPr>
                <w:rFonts w:ascii="Times New Roman" w:hAnsi="Times New Roman"/>
                <w:sz w:val="18"/>
                <w:szCs w:val="18"/>
              </w:rPr>
            </w:pPr>
            <w:r w:rsidRPr="00D6561E">
              <w:rPr>
                <w:rFonts w:ascii="Times New Roman" w:hAnsi="Times New Roman" w:hint="eastAsia"/>
                <w:sz w:val="18"/>
                <w:szCs w:val="18"/>
              </w:rPr>
              <w:t>4</w:t>
            </w:r>
            <w:r w:rsidR="003A2264">
              <w:rPr>
                <w:rFonts w:ascii="Times New Roman" w:hAnsi="Times New Roman"/>
                <w:sz w:val="18"/>
                <w:szCs w:val="18"/>
              </w:rPr>
              <w:t>/</w:t>
            </w:r>
            <w:r w:rsidR="00293BF5" w:rsidRPr="00D6561E">
              <w:rPr>
                <w:rFonts w:ascii="Times New Roman" w:hAnsi="Times New Roman"/>
                <w:sz w:val="18"/>
                <w:szCs w:val="18"/>
              </w:rPr>
              <w:t xml:space="preserve"> </w:t>
            </w:r>
            <w:r w:rsidRPr="00D6561E">
              <w:rPr>
                <w:rFonts w:ascii="Times New Roman" w:hAnsi="Times New Roman" w:hint="eastAsia"/>
                <w:sz w:val="18"/>
                <w:szCs w:val="18"/>
              </w:rPr>
              <w:t>9</w:t>
            </w:r>
          </w:p>
        </w:tc>
        <w:tc>
          <w:tcPr>
            <w:tcW w:w="2415" w:type="dxa"/>
            <w:shd w:val="clear" w:color="auto" w:fill="auto"/>
            <w:vAlign w:val="center"/>
          </w:tcPr>
          <w:p w14:paraId="334086C0" w14:textId="3B43774B" w:rsidR="00293BF5" w:rsidRPr="00D6561E" w:rsidRDefault="00293BF5" w:rsidP="00A43248">
            <w:pPr>
              <w:rPr>
                <w:rFonts w:ascii="Times New Roman" w:hAnsi="Times New Roman"/>
                <w:sz w:val="18"/>
                <w:szCs w:val="18"/>
              </w:rPr>
            </w:pPr>
            <w:r w:rsidRPr="00D6561E">
              <w:rPr>
                <w:rFonts w:ascii="Times New Roman" w:hAnsi="Times New Roman"/>
                <w:sz w:val="18"/>
                <w:szCs w:val="18"/>
              </w:rPr>
              <w:t>2</w:t>
            </w:r>
            <w:r w:rsidR="003A2264">
              <w:rPr>
                <w:rFonts w:ascii="Times New Roman" w:hAnsi="Times New Roman"/>
                <w:sz w:val="18"/>
                <w:szCs w:val="18"/>
              </w:rPr>
              <w:t>/</w:t>
            </w:r>
            <w:r w:rsidRPr="00D6561E">
              <w:rPr>
                <w:rFonts w:ascii="Times New Roman" w:hAnsi="Times New Roman"/>
                <w:sz w:val="18"/>
                <w:szCs w:val="18"/>
              </w:rPr>
              <w:t xml:space="preserve"> 5</w:t>
            </w:r>
          </w:p>
        </w:tc>
      </w:tr>
      <w:tr w:rsidR="00B776E1" w:rsidRPr="00D6561E" w14:paraId="6B15FB6D" w14:textId="77777777" w:rsidTr="00A43248">
        <w:trPr>
          <w:trHeight w:val="124"/>
          <w:jc w:val="center"/>
        </w:trPr>
        <w:tc>
          <w:tcPr>
            <w:tcW w:w="506" w:type="dxa"/>
            <w:vMerge/>
            <w:shd w:val="clear" w:color="auto" w:fill="auto"/>
          </w:tcPr>
          <w:p w14:paraId="007C36A7"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384960D6"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Root number</w:t>
            </w:r>
          </w:p>
        </w:tc>
        <w:tc>
          <w:tcPr>
            <w:tcW w:w="2552" w:type="dxa"/>
            <w:shd w:val="clear" w:color="auto" w:fill="auto"/>
            <w:vAlign w:val="center"/>
          </w:tcPr>
          <w:p w14:paraId="7214C61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(coalesced or not)</w:t>
            </w:r>
          </w:p>
        </w:tc>
        <w:tc>
          <w:tcPr>
            <w:tcW w:w="2551" w:type="dxa"/>
            <w:shd w:val="clear" w:color="auto" w:fill="auto"/>
            <w:vAlign w:val="center"/>
          </w:tcPr>
          <w:p w14:paraId="220119B5"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(coalesced or not) to 3</w:t>
            </w:r>
          </w:p>
        </w:tc>
        <w:tc>
          <w:tcPr>
            <w:tcW w:w="3402" w:type="dxa"/>
            <w:shd w:val="clear" w:color="auto" w:fill="auto"/>
            <w:vAlign w:val="center"/>
          </w:tcPr>
          <w:p w14:paraId="1F44000F"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to 3</w:t>
            </w:r>
          </w:p>
        </w:tc>
        <w:tc>
          <w:tcPr>
            <w:tcW w:w="2415" w:type="dxa"/>
            <w:shd w:val="clear" w:color="auto" w:fill="auto"/>
            <w:vAlign w:val="center"/>
          </w:tcPr>
          <w:p w14:paraId="0EC307F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(coalesced or not) to 3</w:t>
            </w:r>
          </w:p>
        </w:tc>
      </w:tr>
      <w:tr w:rsidR="00B776E1" w:rsidRPr="00D6561E" w14:paraId="47A81F05" w14:textId="77777777" w:rsidTr="00A43248">
        <w:trPr>
          <w:trHeight w:val="202"/>
          <w:jc w:val="center"/>
        </w:trPr>
        <w:tc>
          <w:tcPr>
            <w:tcW w:w="506" w:type="dxa"/>
            <w:vMerge w:val="restart"/>
            <w:shd w:val="clear" w:color="auto" w:fill="auto"/>
          </w:tcPr>
          <w:p w14:paraId="5EFECCD3" w14:textId="77777777" w:rsidR="00293BF5" w:rsidRPr="00D6561E" w:rsidRDefault="00293BF5" w:rsidP="00C26045">
            <w:pPr>
              <w:rPr>
                <w:rFonts w:ascii="Times New Roman" w:hAnsi="Times New Roman"/>
                <w:sz w:val="18"/>
                <w:szCs w:val="18"/>
              </w:rPr>
            </w:pPr>
            <w:r w:rsidRPr="00D6561E">
              <w:rPr>
                <w:rFonts w:ascii="Times New Roman" w:hAnsi="Times New Roman"/>
                <w:sz w:val="18"/>
                <w:szCs w:val="18"/>
              </w:rPr>
              <w:t>P</w:t>
            </w:r>
            <w:r w:rsidRPr="00D6561E">
              <w:rPr>
                <w:rFonts w:ascii="Times New Roman" w:hAnsi="Times New Roman"/>
                <w:sz w:val="18"/>
                <w:szCs w:val="18"/>
                <w:vertAlign w:val="superscript"/>
              </w:rPr>
              <w:t>4</w:t>
            </w:r>
          </w:p>
        </w:tc>
        <w:tc>
          <w:tcPr>
            <w:tcW w:w="2410" w:type="dxa"/>
            <w:shd w:val="clear" w:color="auto" w:fill="auto"/>
            <w:vAlign w:val="center"/>
          </w:tcPr>
          <w:p w14:paraId="7004A353"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Crown outline shape</w:t>
            </w:r>
          </w:p>
        </w:tc>
        <w:tc>
          <w:tcPr>
            <w:tcW w:w="2552" w:type="dxa"/>
            <w:shd w:val="clear" w:color="auto" w:fill="auto"/>
            <w:vAlign w:val="center"/>
          </w:tcPr>
          <w:p w14:paraId="7CFA9DD6"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Lingual part is no wider than the buccal part</w:t>
            </w:r>
          </w:p>
        </w:tc>
        <w:tc>
          <w:tcPr>
            <w:tcW w:w="2551" w:type="dxa"/>
            <w:shd w:val="clear" w:color="auto" w:fill="auto"/>
            <w:vAlign w:val="center"/>
          </w:tcPr>
          <w:p w14:paraId="35861028"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Lingual part can be wider than the buccal part</w:t>
            </w:r>
          </w:p>
        </w:tc>
        <w:tc>
          <w:tcPr>
            <w:tcW w:w="3402" w:type="dxa"/>
            <w:shd w:val="clear" w:color="auto" w:fill="auto"/>
            <w:vAlign w:val="center"/>
          </w:tcPr>
          <w:p w14:paraId="73269A48"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Lingual part is no wider than the buccal part</w:t>
            </w:r>
          </w:p>
        </w:tc>
        <w:tc>
          <w:tcPr>
            <w:tcW w:w="2415" w:type="dxa"/>
            <w:shd w:val="clear" w:color="auto" w:fill="auto"/>
            <w:vAlign w:val="center"/>
          </w:tcPr>
          <w:p w14:paraId="2AF9AE80"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Lingual part is no wider than the buccal part</w:t>
            </w:r>
          </w:p>
        </w:tc>
      </w:tr>
      <w:tr w:rsidR="00B776E1" w:rsidRPr="00D6561E" w14:paraId="30E1C9B0" w14:textId="77777777" w:rsidTr="00A43248">
        <w:trPr>
          <w:trHeight w:val="186"/>
          <w:jc w:val="center"/>
        </w:trPr>
        <w:tc>
          <w:tcPr>
            <w:tcW w:w="506" w:type="dxa"/>
            <w:vMerge/>
            <w:shd w:val="clear" w:color="auto" w:fill="auto"/>
          </w:tcPr>
          <w:p w14:paraId="17BAD757"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75E3D3E2" w14:textId="7847A242" w:rsidR="00293BF5" w:rsidRPr="00D6561E" w:rsidRDefault="00293BF5" w:rsidP="00A43248">
            <w:pPr>
              <w:rPr>
                <w:rFonts w:ascii="Times New Roman" w:hAnsi="Times New Roman"/>
                <w:sz w:val="18"/>
                <w:szCs w:val="18"/>
              </w:rPr>
            </w:pPr>
            <w:r w:rsidRPr="00D6561E">
              <w:rPr>
                <w:rFonts w:ascii="Times New Roman" w:hAnsi="Times New Roman"/>
                <w:sz w:val="18"/>
                <w:szCs w:val="18"/>
              </w:rPr>
              <w:t xml:space="preserve">Transverse crest </w:t>
            </w:r>
          </w:p>
        </w:tc>
        <w:tc>
          <w:tcPr>
            <w:tcW w:w="2552" w:type="dxa"/>
            <w:shd w:val="clear" w:color="auto" w:fill="auto"/>
            <w:vAlign w:val="center"/>
          </w:tcPr>
          <w:p w14:paraId="4044768B" w14:textId="247E59A4" w:rsidR="00293BF5" w:rsidRPr="00D6561E" w:rsidRDefault="00293BF5" w:rsidP="00A43248">
            <w:pPr>
              <w:rPr>
                <w:rFonts w:ascii="Times New Roman" w:hAnsi="Times New Roman"/>
                <w:sz w:val="18"/>
                <w:szCs w:val="18"/>
              </w:rPr>
            </w:pPr>
            <w:r w:rsidRPr="00D6561E">
              <w:rPr>
                <w:rFonts w:ascii="Times New Roman" w:hAnsi="Times New Roman"/>
                <w:sz w:val="18"/>
                <w:szCs w:val="18"/>
              </w:rPr>
              <w:t>2</w:t>
            </w:r>
            <w:r w:rsidR="003A2264">
              <w:rPr>
                <w:rFonts w:ascii="Times New Roman" w:hAnsi="Times New Roman"/>
                <w:sz w:val="18"/>
                <w:szCs w:val="18"/>
              </w:rPr>
              <w:t>/</w:t>
            </w:r>
            <w:r w:rsidRPr="00D6561E">
              <w:rPr>
                <w:rFonts w:ascii="Times New Roman" w:hAnsi="Times New Roman"/>
                <w:sz w:val="18"/>
                <w:szCs w:val="18"/>
              </w:rPr>
              <w:t>4</w:t>
            </w:r>
          </w:p>
        </w:tc>
        <w:tc>
          <w:tcPr>
            <w:tcW w:w="2551" w:type="dxa"/>
            <w:shd w:val="clear" w:color="auto" w:fill="auto"/>
            <w:vAlign w:val="center"/>
          </w:tcPr>
          <w:p w14:paraId="1D848C7D" w14:textId="5B5679D8" w:rsidR="00293BF5" w:rsidRPr="00D6561E" w:rsidRDefault="00AD6FB1" w:rsidP="00A43248">
            <w:pPr>
              <w:rPr>
                <w:rFonts w:ascii="Times New Roman" w:hAnsi="Times New Roman"/>
                <w:sz w:val="18"/>
                <w:szCs w:val="18"/>
              </w:rPr>
            </w:pPr>
            <w:r w:rsidRPr="00D6561E">
              <w:rPr>
                <w:rFonts w:ascii="Times New Roman" w:hAnsi="Times New Roman" w:hint="eastAsia"/>
                <w:sz w:val="18"/>
                <w:szCs w:val="18"/>
              </w:rPr>
              <w:t>4</w:t>
            </w:r>
            <w:r w:rsidR="003A2264">
              <w:rPr>
                <w:rFonts w:ascii="Times New Roman" w:hAnsi="Times New Roman"/>
                <w:sz w:val="18"/>
                <w:szCs w:val="18"/>
              </w:rPr>
              <w:t>/</w:t>
            </w:r>
            <w:r w:rsidR="00293BF5" w:rsidRPr="00D6561E">
              <w:rPr>
                <w:rFonts w:ascii="Times New Roman" w:hAnsi="Times New Roman"/>
                <w:sz w:val="18"/>
                <w:szCs w:val="18"/>
              </w:rPr>
              <w:t xml:space="preserve"> 4</w:t>
            </w:r>
          </w:p>
        </w:tc>
        <w:tc>
          <w:tcPr>
            <w:tcW w:w="3402" w:type="dxa"/>
            <w:shd w:val="clear" w:color="auto" w:fill="auto"/>
            <w:vAlign w:val="center"/>
          </w:tcPr>
          <w:p w14:paraId="010E50A9" w14:textId="0851C761" w:rsidR="00293BF5" w:rsidRPr="00D6561E" w:rsidRDefault="002E74AF" w:rsidP="00A43248">
            <w:pPr>
              <w:rPr>
                <w:rFonts w:ascii="Times New Roman" w:hAnsi="Times New Roman"/>
                <w:sz w:val="18"/>
                <w:szCs w:val="18"/>
              </w:rPr>
            </w:pPr>
            <w:r w:rsidRPr="00D6561E">
              <w:rPr>
                <w:rFonts w:ascii="Times New Roman" w:hAnsi="Times New Roman" w:hint="eastAsia"/>
                <w:sz w:val="18"/>
                <w:szCs w:val="18"/>
              </w:rPr>
              <w:t>4</w:t>
            </w:r>
            <w:r w:rsidR="003A2264">
              <w:rPr>
                <w:rFonts w:ascii="Times New Roman" w:hAnsi="Times New Roman"/>
                <w:sz w:val="18"/>
                <w:szCs w:val="18"/>
              </w:rPr>
              <w:t>/</w:t>
            </w:r>
            <w:r w:rsidR="00293BF5" w:rsidRPr="00D6561E">
              <w:rPr>
                <w:rFonts w:ascii="Times New Roman" w:hAnsi="Times New Roman"/>
                <w:sz w:val="18"/>
                <w:szCs w:val="18"/>
              </w:rPr>
              <w:t xml:space="preserve"> </w:t>
            </w:r>
            <w:r w:rsidRPr="00D6561E">
              <w:rPr>
                <w:rFonts w:ascii="Times New Roman" w:hAnsi="Times New Roman" w:hint="eastAsia"/>
                <w:sz w:val="18"/>
                <w:szCs w:val="18"/>
              </w:rPr>
              <w:t>7</w:t>
            </w:r>
          </w:p>
        </w:tc>
        <w:tc>
          <w:tcPr>
            <w:tcW w:w="2415" w:type="dxa"/>
            <w:shd w:val="clear" w:color="auto" w:fill="auto"/>
            <w:vAlign w:val="center"/>
          </w:tcPr>
          <w:p w14:paraId="1D390E2E" w14:textId="625CCEE6" w:rsidR="00293BF5" w:rsidRPr="00D6561E" w:rsidRDefault="00293BF5" w:rsidP="00A43248">
            <w:pPr>
              <w:rPr>
                <w:rFonts w:ascii="Times New Roman" w:hAnsi="Times New Roman"/>
                <w:sz w:val="18"/>
                <w:szCs w:val="18"/>
              </w:rPr>
            </w:pPr>
            <w:r w:rsidRPr="00D6561E">
              <w:rPr>
                <w:rFonts w:ascii="Times New Roman" w:hAnsi="Times New Roman"/>
                <w:sz w:val="18"/>
                <w:szCs w:val="18"/>
              </w:rPr>
              <w:t>0</w:t>
            </w:r>
            <w:r w:rsidR="003A2264">
              <w:rPr>
                <w:rFonts w:ascii="Times New Roman" w:hAnsi="Times New Roman"/>
                <w:sz w:val="18"/>
                <w:szCs w:val="18"/>
              </w:rPr>
              <w:t>/</w:t>
            </w:r>
            <w:r w:rsidRPr="00D6561E">
              <w:rPr>
                <w:rFonts w:ascii="Times New Roman" w:hAnsi="Times New Roman"/>
                <w:sz w:val="18"/>
                <w:szCs w:val="18"/>
              </w:rPr>
              <w:t>2</w:t>
            </w:r>
          </w:p>
        </w:tc>
      </w:tr>
      <w:tr w:rsidR="00B776E1" w:rsidRPr="00D6561E" w14:paraId="34F1B163" w14:textId="77777777" w:rsidTr="00A43248">
        <w:trPr>
          <w:trHeight w:val="111"/>
          <w:jc w:val="center"/>
        </w:trPr>
        <w:tc>
          <w:tcPr>
            <w:tcW w:w="506" w:type="dxa"/>
            <w:vMerge/>
            <w:shd w:val="clear" w:color="auto" w:fill="auto"/>
          </w:tcPr>
          <w:p w14:paraId="61033526"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531ACA95"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Root number</w:t>
            </w:r>
          </w:p>
        </w:tc>
        <w:tc>
          <w:tcPr>
            <w:tcW w:w="2552" w:type="dxa"/>
            <w:shd w:val="clear" w:color="auto" w:fill="auto"/>
            <w:vAlign w:val="center"/>
          </w:tcPr>
          <w:p w14:paraId="45DA9B35"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1 or 2</w:t>
            </w:r>
          </w:p>
        </w:tc>
        <w:tc>
          <w:tcPr>
            <w:tcW w:w="2551" w:type="dxa"/>
            <w:shd w:val="clear" w:color="auto" w:fill="auto"/>
            <w:vAlign w:val="center"/>
          </w:tcPr>
          <w:p w14:paraId="6E811B5D"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(coalesced or not)</w:t>
            </w:r>
          </w:p>
        </w:tc>
        <w:tc>
          <w:tcPr>
            <w:tcW w:w="3402" w:type="dxa"/>
            <w:shd w:val="clear" w:color="auto" w:fill="auto"/>
            <w:vAlign w:val="center"/>
          </w:tcPr>
          <w:p w14:paraId="6A03BA31"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w:t>
            </w:r>
          </w:p>
        </w:tc>
        <w:tc>
          <w:tcPr>
            <w:tcW w:w="2415" w:type="dxa"/>
            <w:shd w:val="clear" w:color="auto" w:fill="auto"/>
            <w:vAlign w:val="center"/>
          </w:tcPr>
          <w:p w14:paraId="2C0AC9EF"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2 (coalesced)</w:t>
            </w:r>
          </w:p>
        </w:tc>
      </w:tr>
      <w:tr w:rsidR="00B776E1" w:rsidRPr="00D6561E" w14:paraId="2810AD85" w14:textId="77777777" w:rsidTr="00A43248">
        <w:trPr>
          <w:trHeight w:val="347"/>
          <w:jc w:val="center"/>
        </w:trPr>
        <w:tc>
          <w:tcPr>
            <w:tcW w:w="506" w:type="dxa"/>
            <w:vMerge w:val="restart"/>
            <w:tcBorders>
              <w:bottom w:val="single" w:sz="4" w:space="0" w:color="auto"/>
            </w:tcBorders>
            <w:shd w:val="clear" w:color="auto" w:fill="auto"/>
          </w:tcPr>
          <w:p w14:paraId="12D93C40" w14:textId="2D7CB2FD" w:rsidR="00293BF5" w:rsidRPr="00D6561E" w:rsidRDefault="00AE141E" w:rsidP="00C26045">
            <w:pPr>
              <w:rPr>
                <w:rFonts w:ascii="Times New Roman" w:hAnsi="Times New Roman"/>
                <w:sz w:val="18"/>
                <w:szCs w:val="18"/>
              </w:rPr>
            </w:pPr>
            <w:r w:rsidRPr="00D6561E">
              <w:rPr>
                <w:rFonts w:ascii="Times New Roman" w:hAnsi="Times New Roman" w:hint="eastAsia"/>
                <w:sz w:val="18"/>
                <w:szCs w:val="18"/>
              </w:rPr>
              <w:t>P</w:t>
            </w:r>
            <w:r w:rsidRPr="00D6561E">
              <w:rPr>
                <w:rFonts w:ascii="Times New Roman" w:hAnsi="Times New Roman" w:hint="eastAsia"/>
                <w:sz w:val="18"/>
                <w:szCs w:val="18"/>
                <w:vertAlign w:val="subscript"/>
              </w:rPr>
              <w:t>3</w:t>
            </w:r>
          </w:p>
        </w:tc>
        <w:tc>
          <w:tcPr>
            <w:tcW w:w="2410" w:type="dxa"/>
            <w:shd w:val="clear" w:color="auto" w:fill="auto"/>
            <w:vAlign w:val="center"/>
          </w:tcPr>
          <w:p w14:paraId="32E931B3"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Talonid</w:t>
            </w:r>
          </w:p>
        </w:tc>
        <w:tc>
          <w:tcPr>
            <w:tcW w:w="2552" w:type="dxa"/>
            <w:shd w:val="clear" w:color="auto" w:fill="auto"/>
            <w:vAlign w:val="center"/>
          </w:tcPr>
          <w:p w14:paraId="372480B0"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Presence/Absence</w:t>
            </w:r>
          </w:p>
        </w:tc>
        <w:tc>
          <w:tcPr>
            <w:tcW w:w="2551" w:type="dxa"/>
            <w:shd w:val="clear" w:color="auto" w:fill="auto"/>
            <w:vAlign w:val="center"/>
          </w:tcPr>
          <w:p w14:paraId="0E699F8E"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Presence</w:t>
            </w:r>
          </w:p>
        </w:tc>
        <w:tc>
          <w:tcPr>
            <w:tcW w:w="3402" w:type="dxa"/>
            <w:shd w:val="clear" w:color="auto" w:fill="auto"/>
            <w:vAlign w:val="center"/>
          </w:tcPr>
          <w:p w14:paraId="051AC63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Presence</w:t>
            </w:r>
          </w:p>
        </w:tc>
        <w:tc>
          <w:tcPr>
            <w:tcW w:w="2415" w:type="dxa"/>
            <w:shd w:val="clear" w:color="auto" w:fill="auto"/>
            <w:vAlign w:val="center"/>
          </w:tcPr>
          <w:p w14:paraId="6F338F63"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Presence</w:t>
            </w:r>
          </w:p>
        </w:tc>
      </w:tr>
      <w:tr w:rsidR="00B776E1" w:rsidRPr="00D6561E" w14:paraId="184CB250" w14:textId="77777777" w:rsidTr="00A43248">
        <w:trPr>
          <w:trHeight w:val="345"/>
          <w:jc w:val="center"/>
        </w:trPr>
        <w:tc>
          <w:tcPr>
            <w:tcW w:w="506" w:type="dxa"/>
            <w:vMerge/>
            <w:tcBorders>
              <w:bottom w:val="single" w:sz="4" w:space="0" w:color="auto"/>
            </w:tcBorders>
            <w:shd w:val="clear" w:color="auto" w:fill="auto"/>
          </w:tcPr>
          <w:p w14:paraId="22DD9804"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2A1D9CF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Buccal vertical groove</w:t>
            </w:r>
          </w:p>
        </w:tc>
        <w:tc>
          <w:tcPr>
            <w:tcW w:w="2552" w:type="dxa"/>
            <w:shd w:val="clear" w:color="auto" w:fill="auto"/>
            <w:vAlign w:val="center"/>
          </w:tcPr>
          <w:p w14:paraId="4D1C269E"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Absent to Pronounced</w:t>
            </w:r>
          </w:p>
        </w:tc>
        <w:tc>
          <w:tcPr>
            <w:tcW w:w="2551" w:type="dxa"/>
            <w:shd w:val="clear" w:color="auto" w:fill="auto"/>
            <w:vAlign w:val="center"/>
          </w:tcPr>
          <w:p w14:paraId="4C0268A5"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Absent to Strong</w:t>
            </w:r>
          </w:p>
        </w:tc>
        <w:tc>
          <w:tcPr>
            <w:tcW w:w="3402" w:type="dxa"/>
            <w:shd w:val="clear" w:color="auto" w:fill="auto"/>
            <w:vAlign w:val="center"/>
          </w:tcPr>
          <w:p w14:paraId="13755557" w14:textId="57988E06" w:rsidR="00293BF5" w:rsidRPr="00D6561E" w:rsidRDefault="003518B4" w:rsidP="00A43248">
            <w:pPr>
              <w:rPr>
                <w:rFonts w:ascii="Times New Roman" w:hAnsi="Times New Roman"/>
                <w:sz w:val="18"/>
                <w:szCs w:val="18"/>
              </w:rPr>
            </w:pPr>
            <w:r w:rsidRPr="00D6561E">
              <w:rPr>
                <w:rFonts w:ascii="Times New Roman" w:hAnsi="Times New Roman" w:hint="eastAsia"/>
                <w:sz w:val="18"/>
                <w:szCs w:val="18"/>
              </w:rPr>
              <w:t>Faint</w:t>
            </w:r>
            <w:r w:rsidR="00293BF5" w:rsidRPr="00D6561E">
              <w:rPr>
                <w:rFonts w:ascii="Times New Roman" w:hAnsi="Times New Roman"/>
                <w:sz w:val="18"/>
                <w:szCs w:val="18"/>
              </w:rPr>
              <w:t xml:space="preserve"> to Strong</w:t>
            </w:r>
          </w:p>
        </w:tc>
        <w:tc>
          <w:tcPr>
            <w:tcW w:w="2415" w:type="dxa"/>
            <w:shd w:val="clear" w:color="auto" w:fill="auto"/>
            <w:vAlign w:val="center"/>
          </w:tcPr>
          <w:p w14:paraId="1757A474"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w:t>
            </w:r>
          </w:p>
        </w:tc>
      </w:tr>
      <w:tr w:rsidR="00B776E1" w:rsidRPr="00D6561E" w14:paraId="20AC3473" w14:textId="77777777" w:rsidTr="00A43248">
        <w:trPr>
          <w:trHeight w:val="264"/>
          <w:jc w:val="center"/>
        </w:trPr>
        <w:tc>
          <w:tcPr>
            <w:tcW w:w="506" w:type="dxa"/>
            <w:vMerge/>
            <w:tcBorders>
              <w:bottom w:val="single" w:sz="4" w:space="0" w:color="auto"/>
            </w:tcBorders>
            <w:shd w:val="clear" w:color="auto" w:fill="auto"/>
          </w:tcPr>
          <w:p w14:paraId="51615511" w14:textId="77777777" w:rsidR="00293BF5" w:rsidRPr="00D6561E" w:rsidRDefault="00293BF5" w:rsidP="00C26045">
            <w:pPr>
              <w:rPr>
                <w:rFonts w:ascii="Times New Roman" w:hAnsi="Times New Roman"/>
                <w:sz w:val="18"/>
                <w:szCs w:val="18"/>
              </w:rPr>
            </w:pPr>
          </w:p>
        </w:tc>
        <w:tc>
          <w:tcPr>
            <w:tcW w:w="2410" w:type="dxa"/>
            <w:shd w:val="clear" w:color="auto" w:fill="auto"/>
            <w:vAlign w:val="center"/>
          </w:tcPr>
          <w:p w14:paraId="1E095B3F"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Root</w:t>
            </w:r>
          </w:p>
        </w:tc>
        <w:tc>
          <w:tcPr>
            <w:tcW w:w="2552" w:type="dxa"/>
            <w:shd w:val="clear" w:color="auto" w:fill="auto"/>
            <w:vAlign w:val="center"/>
          </w:tcPr>
          <w:p w14:paraId="67FE5334" w14:textId="792C30D7" w:rsidR="00293BF5" w:rsidRPr="00D6561E" w:rsidRDefault="00293BF5" w:rsidP="00A43248">
            <w:pPr>
              <w:rPr>
                <w:rFonts w:ascii="Times New Roman" w:hAnsi="Times New Roman"/>
                <w:sz w:val="18"/>
                <w:szCs w:val="18"/>
              </w:rPr>
            </w:pPr>
            <w:r w:rsidRPr="00D6561E">
              <w:rPr>
                <w:rFonts w:ascii="Times New Roman" w:hAnsi="Times New Roman"/>
                <w:sz w:val="18"/>
                <w:szCs w:val="18"/>
              </w:rPr>
              <w:t>1R to 1T (Tomes’ root with bifid tip)</w:t>
            </w:r>
          </w:p>
        </w:tc>
        <w:tc>
          <w:tcPr>
            <w:tcW w:w="2551" w:type="dxa"/>
            <w:shd w:val="clear" w:color="auto" w:fill="auto"/>
            <w:vAlign w:val="center"/>
          </w:tcPr>
          <w:p w14:paraId="22CAF17F"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1T to 2R: MB+D</w:t>
            </w:r>
          </w:p>
        </w:tc>
        <w:tc>
          <w:tcPr>
            <w:tcW w:w="3402" w:type="dxa"/>
            <w:shd w:val="clear" w:color="auto" w:fill="auto"/>
            <w:vAlign w:val="center"/>
          </w:tcPr>
          <w:p w14:paraId="5E9F556C" w14:textId="77777777" w:rsidR="00293BF5" w:rsidRPr="00D6561E" w:rsidRDefault="00293BF5" w:rsidP="00A43248">
            <w:pPr>
              <w:rPr>
                <w:rFonts w:ascii="Times New Roman" w:hAnsi="Times New Roman"/>
                <w:sz w:val="18"/>
                <w:szCs w:val="18"/>
              </w:rPr>
            </w:pPr>
            <w:r w:rsidRPr="00D6561E">
              <w:rPr>
                <w:rFonts w:ascii="Times New Roman" w:hAnsi="Times New Roman"/>
                <w:sz w:val="18"/>
                <w:szCs w:val="18"/>
              </w:rPr>
              <w:t>1T to 2R: MB+D</w:t>
            </w:r>
          </w:p>
        </w:tc>
        <w:tc>
          <w:tcPr>
            <w:tcW w:w="2415" w:type="dxa"/>
            <w:shd w:val="clear" w:color="auto" w:fill="auto"/>
            <w:vAlign w:val="center"/>
          </w:tcPr>
          <w:p w14:paraId="219D0A98" w14:textId="2F5AA59D" w:rsidR="00293BF5" w:rsidRPr="00D6561E" w:rsidRDefault="000B73EF" w:rsidP="00A43248">
            <w:pPr>
              <w:rPr>
                <w:rFonts w:ascii="Times New Roman" w:hAnsi="Times New Roman"/>
                <w:sz w:val="18"/>
                <w:szCs w:val="18"/>
              </w:rPr>
            </w:pPr>
            <w:r w:rsidRPr="00D6561E">
              <w:rPr>
                <w:rFonts w:ascii="Times New Roman" w:hAnsi="Times New Roman" w:hint="eastAsia"/>
                <w:sz w:val="18"/>
                <w:szCs w:val="18"/>
              </w:rPr>
              <w:t>---</w:t>
            </w:r>
          </w:p>
        </w:tc>
      </w:tr>
      <w:tr w:rsidR="00A43248" w:rsidRPr="00D6561E" w14:paraId="759EE6D5" w14:textId="77777777" w:rsidTr="00A43248">
        <w:trPr>
          <w:trHeight w:val="155"/>
          <w:jc w:val="center"/>
        </w:trPr>
        <w:tc>
          <w:tcPr>
            <w:tcW w:w="506" w:type="dxa"/>
            <w:vMerge w:val="restart"/>
            <w:tcBorders>
              <w:bottom w:val="single" w:sz="4" w:space="0" w:color="auto"/>
            </w:tcBorders>
            <w:shd w:val="clear" w:color="auto" w:fill="auto"/>
          </w:tcPr>
          <w:p w14:paraId="0964E158" w14:textId="77777777" w:rsidR="00A43248" w:rsidRPr="00D6561E" w:rsidRDefault="00A43248" w:rsidP="00C26045">
            <w:pPr>
              <w:rPr>
                <w:rFonts w:ascii="Times New Roman" w:hAnsi="Times New Roman"/>
                <w:sz w:val="18"/>
                <w:szCs w:val="18"/>
              </w:rPr>
            </w:pPr>
            <w:r w:rsidRPr="00D6561E">
              <w:rPr>
                <w:rFonts w:ascii="Times New Roman" w:hAnsi="Times New Roman"/>
                <w:sz w:val="18"/>
                <w:szCs w:val="18"/>
              </w:rPr>
              <w:t>M</w:t>
            </w:r>
            <w:r w:rsidRPr="00D6561E">
              <w:rPr>
                <w:rFonts w:ascii="Times New Roman" w:hAnsi="Times New Roman"/>
                <w:sz w:val="18"/>
                <w:szCs w:val="18"/>
                <w:vertAlign w:val="subscript"/>
              </w:rPr>
              <w:t>1</w:t>
            </w:r>
          </w:p>
        </w:tc>
        <w:tc>
          <w:tcPr>
            <w:tcW w:w="2410" w:type="dxa"/>
            <w:shd w:val="clear" w:color="auto" w:fill="auto"/>
            <w:vAlign w:val="center"/>
          </w:tcPr>
          <w:p w14:paraId="7E259DF8" w14:textId="4654CDC1"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EDJ surface</w:t>
            </w:r>
          </w:p>
        </w:tc>
        <w:tc>
          <w:tcPr>
            <w:tcW w:w="2552" w:type="dxa"/>
            <w:shd w:val="clear" w:color="auto" w:fill="auto"/>
            <w:vAlign w:val="center"/>
          </w:tcPr>
          <w:p w14:paraId="042A2B5C" w14:textId="3E6647A5" w:rsidR="00A43248" w:rsidRPr="00D6561E" w:rsidRDefault="00A43248" w:rsidP="00A43248">
            <w:pPr>
              <w:rPr>
                <w:rFonts w:ascii="Times New Roman" w:hAnsi="Times New Roman"/>
                <w:sz w:val="18"/>
                <w:szCs w:val="18"/>
              </w:rPr>
            </w:pPr>
            <w:r w:rsidRPr="00D6561E">
              <w:rPr>
                <w:rFonts w:ascii="Times New Roman" w:hAnsi="Times New Roman"/>
                <w:sz w:val="18"/>
                <w:szCs w:val="18"/>
              </w:rPr>
              <w:t>H</w:t>
            </w:r>
            <w:r w:rsidRPr="00D6561E">
              <w:rPr>
                <w:rFonts w:ascii="Times New Roman" w:hAnsi="Times New Roman" w:hint="eastAsia"/>
                <w:sz w:val="18"/>
                <w:szCs w:val="18"/>
              </w:rPr>
              <w:t>ighly crenulated</w:t>
            </w:r>
          </w:p>
        </w:tc>
        <w:tc>
          <w:tcPr>
            <w:tcW w:w="2551" w:type="dxa"/>
            <w:shd w:val="clear" w:color="auto" w:fill="auto"/>
            <w:vAlign w:val="center"/>
          </w:tcPr>
          <w:p w14:paraId="60CE0A10" w14:textId="74D7594F" w:rsidR="00A43248" w:rsidRPr="00D6561E" w:rsidRDefault="00A43248" w:rsidP="00A43248">
            <w:pPr>
              <w:rPr>
                <w:rFonts w:ascii="Times New Roman" w:hAnsi="Times New Roman"/>
                <w:sz w:val="18"/>
                <w:szCs w:val="18"/>
              </w:rPr>
            </w:pPr>
            <w:r w:rsidRPr="00D6561E">
              <w:rPr>
                <w:rFonts w:ascii="Times New Roman" w:hAnsi="Times New Roman"/>
                <w:sz w:val="18"/>
                <w:szCs w:val="18"/>
              </w:rPr>
              <w:t>---</w:t>
            </w:r>
          </w:p>
        </w:tc>
        <w:tc>
          <w:tcPr>
            <w:tcW w:w="3402" w:type="dxa"/>
            <w:shd w:val="clear" w:color="auto" w:fill="auto"/>
            <w:vAlign w:val="center"/>
          </w:tcPr>
          <w:p w14:paraId="5B64F701" w14:textId="048A19C6" w:rsidR="00A43248" w:rsidRPr="00D6561E" w:rsidRDefault="00A43248" w:rsidP="00A43248">
            <w:pPr>
              <w:rPr>
                <w:rFonts w:ascii="Times New Roman" w:hAnsi="Times New Roman"/>
                <w:sz w:val="18"/>
                <w:szCs w:val="18"/>
              </w:rPr>
            </w:pPr>
            <w:r w:rsidRPr="00D6561E">
              <w:rPr>
                <w:rFonts w:ascii="Times New Roman" w:hAnsi="Times New Roman"/>
                <w:sz w:val="18"/>
                <w:szCs w:val="18"/>
              </w:rPr>
              <w:t>---</w:t>
            </w:r>
          </w:p>
        </w:tc>
        <w:tc>
          <w:tcPr>
            <w:tcW w:w="2415" w:type="dxa"/>
            <w:shd w:val="clear" w:color="auto" w:fill="auto"/>
            <w:vAlign w:val="center"/>
          </w:tcPr>
          <w:p w14:paraId="4B64D07B" w14:textId="410B6DF6" w:rsidR="00A43248" w:rsidRPr="00D6561E" w:rsidRDefault="00A43248" w:rsidP="00A43248">
            <w:pPr>
              <w:rPr>
                <w:rFonts w:ascii="Times New Roman" w:hAnsi="Times New Roman"/>
                <w:sz w:val="18"/>
                <w:szCs w:val="18"/>
              </w:rPr>
            </w:pPr>
            <w:r w:rsidRPr="00D6561E">
              <w:rPr>
                <w:rFonts w:ascii="Times New Roman" w:hAnsi="Times New Roman"/>
                <w:sz w:val="18"/>
                <w:szCs w:val="18"/>
              </w:rPr>
              <w:t>Relatively simple</w:t>
            </w:r>
          </w:p>
        </w:tc>
      </w:tr>
      <w:tr w:rsidR="00A43248" w:rsidRPr="00D6561E" w14:paraId="0D8268FD" w14:textId="77777777" w:rsidTr="00A43248">
        <w:trPr>
          <w:trHeight w:val="96"/>
          <w:jc w:val="center"/>
        </w:trPr>
        <w:tc>
          <w:tcPr>
            <w:tcW w:w="506" w:type="dxa"/>
            <w:vMerge/>
            <w:tcBorders>
              <w:bottom w:val="single" w:sz="4" w:space="0" w:color="auto"/>
            </w:tcBorders>
            <w:shd w:val="clear" w:color="auto" w:fill="auto"/>
          </w:tcPr>
          <w:p w14:paraId="6C0A65A6"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65EA7D46" w14:textId="6E865693"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Middle t</w:t>
            </w:r>
            <w:r w:rsidRPr="00D6561E">
              <w:rPr>
                <w:rFonts w:ascii="Times New Roman" w:hAnsi="Times New Roman"/>
                <w:sz w:val="18"/>
                <w:szCs w:val="18"/>
              </w:rPr>
              <w:t>rigonid crest</w:t>
            </w:r>
          </w:p>
        </w:tc>
        <w:tc>
          <w:tcPr>
            <w:tcW w:w="2552" w:type="dxa"/>
            <w:shd w:val="clear" w:color="auto" w:fill="auto"/>
            <w:vAlign w:val="center"/>
          </w:tcPr>
          <w:p w14:paraId="6FD4DCE4" w14:textId="32B427EF" w:rsidR="00A43248" w:rsidRPr="00D6561E" w:rsidRDefault="00A43248" w:rsidP="00A43248">
            <w:pPr>
              <w:rPr>
                <w:rFonts w:ascii="Times New Roman" w:hAnsi="Times New Roman"/>
                <w:sz w:val="18"/>
                <w:szCs w:val="18"/>
              </w:rPr>
            </w:pPr>
            <w:r w:rsidRPr="00D6561E">
              <w:rPr>
                <w:rFonts w:ascii="Times New Roman" w:hAnsi="Times New Roman"/>
                <w:sz w:val="18"/>
                <w:szCs w:val="18"/>
              </w:rPr>
              <w:t>1</w:t>
            </w:r>
            <w:r>
              <w:rPr>
                <w:rFonts w:ascii="Times New Roman" w:hAnsi="Times New Roman"/>
                <w:sz w:val="18"/>
                <w:szCs w:val="18"/>
              </w:rPr>
              <w:t>/</w:t>
            </w:r>
            <w:r w:rsidRPr="00D6561E">
              <w:rPr>
                <w:rFonts w:ascii="Times New Roman" w:hAnsi="Times New Roman"/>
                <w:sz w:val="18"/>
                <w:szCs w:val="18"/>
              </w:rPr>
              <w:t>7</w:t>
            </w:r>
          </w:p>
        </w:tc>
        <w:tc>
          <w:tcPr>
            <w:tcW w:w="2551" w:type="dxa"/>
            <w:shd w:val="clear" w:color="auto" w:fill="auto"/>
            <w:vAlign w:val="center"/>
          </w:tcPr>
          <w:p w14:paraId="542AF756" w14:textId="446CD045"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3</w:t>
            </w:r>
            <w:r>
              <w:rPr>
                <w:rFonts w:ascii="Times New Roman" w:hAnsi="Times New Roman"/>
                <w:sz w:val="18"/>
                <w:szCs w:val="18"/>
              </w:rPr>
              <w:t>/</w:t>
            </w:r>
            <w:r w:rsidRPr="00D6561E">
              <w:rPr>
                <w:rFonts w:ascii="Times New Roman" w:hAnsi="Times New Roman"/>
                <w:sz w:val="18"/>
                <w:szCs w:val="18"/>
              </w:rPr>
              <w:t xml:space="preserve"> </w:t>
            </w:r>
            <w:r w:rsidRPr="00D6561E">
              <w:rPr>
                <w:rFonts w:ascii="Times New Roman" w:hAnsi="Times New Roman" w:hint="eastAsia"/>
                <w:sz w:val="18"/>
                <w:szCs w:val="18"/>
              </w:rPr>
              <w:t>8</w:t>
            </w:r>
          </w:p>
        </w:tc>
        <w:tc>
          <w:tcPr>
            <w:tcW w:w="3402" w:type="dxa"/>
            <w:shd w:val="clear" w:color="auto" w:fill="auto"/>
            <w:vAlign w:val="center"/>
          </w:tcPr>
          <w:p w14:paraId="0F5F7649" w14:textId="1D7EB5BE"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4</w:t>
            </w:r>
            <w:r>
              <w:rPr>
                <w:rFonts w:ascii="Times New Roman" w:hAnsi="Times New Roman"/>
                <w:sz w:val="18"/>
                <w:szCs w:val="18"/>
              </w:rPr>
              <w:t>/</w:t>
            </w:r>
            <w:r w:rsidRPr="00D6561E">
              <w:rPr>
                <w:rFonts w:ascii="Times New Roman" w:hAnsi="Times New Roman"/>
                <w:sz w:val="18"/>
                <w:szCs w:val="18"/>
              </w:rPr>
              <w:t>1</w:t>
            </w:r>
            <w:r w:rsidRPr="00D6561E">
              <w:rPr>
                <w:rFonts w:ascii="Times New Roman" w:hAnsi="Times New Roman" w:hint="eastAsia"/>
                <w:sz w:val="18"/>
                <w:szCs w:val="18"/>
              </w:rPr>
              <w:t>1</w:t>
            </w:r>
          </w:p>
        </w:tc>
        <w:tc>
          <w:tcPr>
            <w:tcW w:w="2415" w:type="dxa"/>
            <w:shd w:val="clear" w:color="auto" w:fill="auto"/>
            <w:vAlign w:val="center"/>
          </w:tcPr>
          <w:p w14:paraId="5C499267" w14:textId="210F093A" w:rsidR="00A43248" w:rsidRPr="00D6561E" w:rsidRDefault="00A43248" w:rsidP="00A43248">
            <w:pPr>
              <w:rPr>
                <w:rFonts w:ascii="Times New Roman" w:hAnsi="Times New Roman"/>
                <w:sz w:val="18"/>
                <w:szCs w:val="18"/>
              </w:rPr>
            </w:pPr>
            <w:r w:rsidRPr="00D6561E">
              <w:rPr>
                <w:rFonts w:ascii="Times New Roman" w:hAnsi="Times New Roman"/>
                <w:sz w:val="18"/>
                <w:szCs w:val="18"/>
              </w:rPr>
              <w:t>1</w:t>
            </w:r>
            <w:r>
              <w:rPr>
                <w:rFonts w:ascii="Times New Roman" w:hAnsi="Times New Roman"/>
                <w:sz w:val="18"/>
                <w:szCs w:val="18"/>
              </w:rPr>
              <w:t>/</w:t>
            </w:r>
            <w:r w:rsidRPr="00D6561E">
              <w:rPr>
                <w:rFonts w:ascii="Times New Roman" w:hAnsi="Times New Roman"/>
                <w:sz w:val="18"/>
                <w:szCs w:val="18"/>
              </w:rPr>
              <w:t xml:space="preserve"> 1</w:t>
            </w:r>
          </w:p>
        </w:tc>
      </w:tr>
      <w:tr w:rsidR="00A43248" w:rsidRPr="00D6561E" w14:paraId="68144398" w14:textId="77777777" w:rsidTr="00A43248">
        <w:trPr>
          <w:trHeight w:val="201"/>
          <w:jc w:val="center"/>
        </w:trPr>
        <w:tc>
          <w:tcPr>
            <w:tcW w:w="506" w:type="dxa"/>
            <w:vMerge/>
            <w:tcBorders>
              <w:bottom w:val="single" w:sz="4" w:space="0" w:color="auto"/>
            </w:tcBorders>
            <w:shd w:val="clear" w:color="auto" w:fill="auto"/>
          </w:tcPr>
          <w:p w14:paraId="5F027724"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7CA199FC" w14:textId="58E1A952" w:rsidR="00A43248" w:rsidRPr="00D6561E" w:rsidRDefault="00A43248" w:rsidP="00A43248">
            <w:pPr>
              <w:rPr>
                <w:rFonts w:ascii="Times New Roman" w:hAnsi="Times New Roman"/>
                <w:sz w:val="18"/>
                <w:szCs w:val="18"/>
              </w:rPr>
            </w:pPr>
            <w:r w:rsidRPr="00D6561E">
              <w:rPr>
                <w:rFonts w:ascii="Times New Roman" w:hAnsi="Times New Roman"/>
                <w:sz w:val="18"/>
                <w:szCs w:val="18"/>
              </w:rPr>
              <w:t>Protostylid</w:t>
            </w:r>
          </w:p>
        </w:tc>
        <w:tc>
          <w:tcPr>
            <w:tcW w:w="2552" w:type="dxa"/>
            <w:shd w:val="clear" w:color="auto" w:fill="auto"/>
            <w:vAlign w:val="center"/>
          </w:tcPr>
          <w:p w14:paraId="5E9D46B1" w14:textId="642991EB" w:rsidR="00A43248" w:rsidRPr="00D6561E" w:rsidRDefault="00A43248" w:rsidP="00A43248">
            <w:pPr>
              <w:rPr>
                <w:rFonts w:ascii="Times New Roman" w:hAnsi="Times New Roman"/>
                <w:sz w:val="18"/>
                <w:szCs w:val="18"/>
              </w:rPr>
            </w:pPr>
            <w:r w:rsidRPr="00D6561E">
              <w:rPr>
                <w:rFonts w:ascii="Times New Roman" w:hAnsi="Times New Roman"/>
                <w:sz w:val="18"/>
                <w:szCs w:val="18"/>
              </w:rPr>
              <w:t>Pit</w:t>
            </w:r>
            <w:r w:rsidRPr="00D6561E">
              <w:rPr>
                <w:rFonts w:ascii="Times New Roman" w:hAnsi="Times New Roman" w:hint="eastAsia"/>
                <w:sz w:val="18"/>
                <w:szCs w:val="18"/>
              </w:rPr>
              <w:t>-like</w:t>
            </w:r>
            <w:r w:rsidRPr="00D6561E">
              <w:rPr>
                <w:rFonts w:ascii="Times New Roman" w:hAnsi="Times New Roman"/>
                <w:sz w:val="18"/>
                <w:szCs w:val="18"/>
              </w:rPr>
              <w:t xml:space="preserve"> to Pronounced</w:t>
            </w:r>
          </w:p>
        </w:tc>
        <w:tc>
          <w:tcPr>
            <w:tcW w:w="2551" w:type="dxa"/>
            <w:shd w:val="clear" w:color="auto" w:fill="auto"/>
            <w:vAlign w:val="center"/>
          </w:tcPr>
          <w:p w14:paraId="52ADCE97" w14:textId="29CFCA20" w:rsidR="00A43248" w:rsidRPr="00D6561E" w:rsidRDefault="00A43248" w:rsidP="00A43248">
            <w:pPr>
              <w:rPr>
                <w:rFonts w:ascii="Times New Roman" w:hAnsi="Times New Roman"/>
                <w:sz w:val="18"/>
                <w:szCs w:val="18"/>
              </w:rPr>
            </w:pPr>
            <w:r w:rsidRPr="00D6561E">
              <w:rPr>
                <w:rFonts w:ascii="Times New Roman" w:hAnsi="Times New Roman"/>
                <w:sz w:val="18"/>
                <w:szCs w:val="18"/>
              </w:rPr>
              <w:t>Absent to Pronounced</w:t>
            </w:r>
          </w:p>
        </w:tc>
        <w:tc>
          <w:tcPr>
            <w:tcW w:w="3402" w:type="dxa"/>
            <w:shd w:val="clear" w:color="auto" w:fill="auto"/>
            <w:vAlign w:val="center"/>
          </w:tcPr>
          <w:p w14:paraId="70DB4BF9" w14:textId="2389FABA" w:rsidR="00A43248" w:rsidRPr="00D6561E" w:rsidRDefault="00A43248" w:rsidP="00A43248">
            <w:pPr>
              <w:rPr>
                <w:rFonts w:ascii="Times New Roman" w:hAnsi="Times New Roman"/>
                <w:sz w:val="18"/>
                <w:szCs w:val="18"/>
              </w:rPr>
            </w:pPr>
            <w:r w:rsidRPr="00D6561E">
              <w:rPr>
                <w:rFonts w:ascii="Times New Roman" w:hAnsi="Times New Roman"/>
                <w:sz w:val="18"/>
                <w:szCs w:val="18"/>
              </w:rPr>
              <w:t>Absent to Pronounced</w:t>
            </w:r>
          </w:p>
        </w:tc>
        <w:tc>
          <w:tcPr>
            <w:tcW w:w="2415" w:type="dxa"/>
            <w:shd w:val="clear" w:color="auto" w:fill="auto"/>
            <w:vAlign w:val="center"/>
          </w:tcPr>
          <w:p w14:paraId="27FE767C" w14:textId="7F6487E2" w:rsidR="00A43248" w:rsidRPr="00D6561E" w:rsidRDefault="00A43248" w:rsidP="00A43248">
            <w:pPr>
              <w:rPr>
                <w:rFonts w:ascii="Times New Roman" w:hAnsi="Times New Roman"/>
                <w:sz w:val="18"/>
                <w:szCs w:val="18"/>
              </w:rPr>
            </w:pPr>
            <w:r w:rsidRPr="00D6561E">
              <w:rPr>
                <w:rFonts w:ascii="Times New Roman" w:hAnsi="Times New Roman"/>
                <w:sz w:val="18"/>
                <w:szCs w:val="18"/>
              </w:rPr>
              <w:t>Moderate</w:t>
            </w:r>
          </w:p>
        </w:tc>
      </w:tr>
      <w:tr w:rsidR="00A43248" w:rsidRPr="00D6561E" w14:paraId="74684BCC" w14:textId="77777777" w:rsidTr="00A43248">
        <w:trPr>
          <w:trHeight w:val="375"/>
          <w:jc w:val="center"/>
        </w:trPr>
        <w:tc>
          <w:tcPr>
            <w:tcW w:w="506" w:type="dxa"/>
            <w:vMerge w:val="restart"/>
            <w:tcBorders>
              <w:top w:val="single" w:sz="4" w:space="0" w:color="auto"/>
            </w:tcBorders>
            <w:shd w:val="clear" w:color="auto" w:fill="auto"/>
          </w:tcPr>
          <w:p w14:paraId="25E8E72F" w14:textId="77777777" w:rsidR="00A43248" w:rsidRPr="00D6561E" w:rsidRDefault="00A43248" w:rsidP="00C26045">
            <w:pPr>
              <w:rPr>
                <w:rFonts w:ascii="Times New Roman" w:hAnsi="Times New Roman"/>
                <w:sz w:val="18"/>
                <w:szCs w:val="18"/>
              </w:rPr>
            </w:pPr>
            <w:r w:rsidRPr="00D6561E">
              <w:rPr>
                <w:rFonts w:ascii="Times New Roman" w:hAnsi="Times New Roman"/>
                <w:sz w:val="18"/>
                <w:szCs w:val="18"/>
              </w:rPr>
              <w:t>M</w:t>
            </w:r>
            <w:r w:rsidRPr="00D6561E">
              <w:rPr>
                <w:rFonts w:ascii="Times New Roman" w:hAnsi="Times New Roman"/>
                <w:sz w:val="18"/>
                <w:szCs w:val="18"/>
                <w:vertAlign w:val="subscript"/>
              </w:rPr>
              <w:t>2</w:t>
            </w:r>
          </w:p>
        </w:tc>
        <w:tc>
          <w:tcPr>
            <w:tcW w:w="2410" w:type="dxa"/>
            <w:shd w:val="clear" w:color="auto" w:fill="auto"/>
            <w:vAlign w:val="center"/>
          </w:tcPr>
          <w:p w14:paraId="72F9C63F"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Crown outline shape</w:t>
            </w:r>
          </w:p>
        </w:tc>
        <w:tc>
          <w:tcPr>
            <w:tcW w:w="2552" w:type="dxa"/>
            <w:shd w:val="clear" w:color="auto" w:fill="auto"/>
            <w:vAlign w:val="center"/>
          </w:tcPr>
          <w:p w14:paraId="7337465C"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BL-expanded</w:t>
            </w:r>
            <w:r w:rsidRPr="00D6561E">
              <w:rPr>
                <w:rFonts w:ascii="Times New Roman" w:hAnsi="Times New Roman" w:hint="eastAsia"/>
                <w:sz w:val="18"/>
                <w:szCs w:val="18"/>
              </w:rPr>
              <w:t xml:space="preserve"> rounded</w:t>
            </w:r>
          </w:p>
        </w:tc>
        <w:tc>
          <w:tcPr>
            <w:tcW w:w="2551" w:type="dxa"/>
            <w:shd w:val="clear" w:color="auto" w:fill="auto"/>
            <w:vAlign w:val="center"/>
          </w:tcPr>
          <w:p w14:paraId="2A9331C8"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MD-elongated elliptical</w:t>
            </w:r>
          </w:p>
        </w:tc>
        <w:tc>
          <w:tcPr>
            <w:tcW w:w="3402" w:type="dxa"/>
            <w:shd w:val="clear" w:color="auto" w:fill="auto"/>
            <w:vAlign w:val="center"/>
          </w:tcPr>
          <w:p w14:paraId="6BE990F5"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 xml:space="preserve">MD-elongated elliptical </w:t>
            </w:r>
            <w:r w:rsidRPr="00D6561E">
              <w:rPr>
                <w:rFonts w:ascii="Times New Roman" w:hAnsi="Times New Roman" w:hint="eastAsia"/>
                <w:sz w:val="18"/>
                <w:szCs w:val="18"/>
              </w:rPr>
              <w:t xml:space="preserve">or </w:t>
            </w:r>
            <w:r w:rsidRPr="00D6561E">
              <w:rPr>
                <w:rFonts w:ascii="Times New Roman" w:hAnsi="Times New Roman"/>
                <w:sz w:val="18"/>
                <w:szCs w:val="18"/>
              </w:rPr>
              <w:t>BL-expanded</w:t>
            </w:r>
            <w:r w:rsidRPr="00D6561E">
              <w:rPr>
                <w:rFonts w:ascii="Times New Roman" w:hAnsi="Times New Roman" w:hint="eastAsia"/>
                <w:sz w:val="18"/>
                <w:szCs w:val="18"/>
              </w:rPr>
              <w:t xml:space="preserve"> rounded</w:t>
            </w:r>
          </w:p>
        </w:tc>
        <w:tc>
          <w:tcPr>
            <w:tcW w:w="2415" w:type="dxa"/>
            <w:shd w:val="clear" w:color="auto" w:fill="auto"/>
            <w:vAlign w:val="center"/>
          </w:tcPr>
          <w:p w14:paraId="7A6AF5E5"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BL-expanded</w:t>
            </w:r>
            <w:r w:rsidRPr="00D6561E">
              <w:rPr>
                <w:rFonts w:ascii="Times New Roman" w:hAnsi="Times New Roman" w:hint="eastAsia"/>
                <w:sz w:val="18"/>
                <w:szCs w:val="18"/>
              </w:rPr>
              <w:t xml:space="preserve"> rounded</w:t>
            </w:r>
          </w:p>
        </w:tc>
      </w:tr>
      <w:tr w:rsidR="00A43248" w:rsidRPr="00D6561E" w14:paraId="6D83AC84" w14:textId="77777777" w:rsidTr="00A43248">
        <w:trPr>
          <w:trHeight w:val="234"/>
          <w:jc w:val="center"/>
        </w:trPr>
        <w:tc>
          <w:tcPr>
            <w:tcW w:w="506" w:type="dxa"/>
            <w:vMerge/>
            <w:shd w:val="clear" w:color="auto" w:fill="auto"/>
          </w:tcPr>
          <w:p w14:paraId="6030C9D1"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4ABB48BE"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EDJ surface</w:t>
            </w:r>
          </w:p>
        </w:tc>
        <w:tc>
          <w:tcPr>
            <w:tcW w:w="2552" w:type="dxa"/>
            <w:shd w:val="clear" w:color="auto" w:fill="auto"/>
            <w:vAlign w:val="center"/>
          </w:tcPr>
          <w:p w14:paraId="0DE2777E"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H</w:t>
            </w:r>
            <w:r w:rsidRPr="00D6561E">
              <w:rPr>
                <w:rFonts w:ascii="Times New Roman" w:hAnsi="Times New Roman" w:hint="eastAsia"/>
                <w:sz w:val="18"/>
                <w:szCs w:val="18"/>
              </w:rPr>
              <w:t>ighly crenulated</w:t>
            </w:r>
          </w:p>
        </w:tc>
        <w:tc>
          <w:tcPr>
            <w:tcW w:w="2551" w:type="dxa"/>
            <w:shd w:val="clear" w:color="auto" w:fill="auto"/>
            <w:vAlign w:val="center"/>
          </w:tcPr>
          <w:p w14:paraId="440EE7C7"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w:t>
            </w:r>
          </w:p>
        </w:tc>
        <w:tc>
          <w:tcPr>
            <w:tcW w:w="3402" w:type="dxa"/>
            <w:shd w:val="clear" w:color="auto" w:fill="auto"/>
            <w:vAlign w:val="center"/>
          </w:tcPr>
          <w:p w14:paraId="0ADE9051"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w:t>
            </w:r>
          </w:p>
        </w:tc>
        <w:tc>
          <w:tcPr>
            <w:tcW w:w="2415" w:type="dxa"/>
            <w:shd w:val="clear" w:color="auto" w:fill="auto"/>
            <w:vAlign w:val="center"/>
          </w:tcPr>
          <w:p w14:paraId="175330CB"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H</w:t>
            </w:r>
            <w:r w:rsidRPr="00D6561E">
              <w:rPr>
                <w:rFonts w:ascii="Times New Roman" w:hAnsi="Times New Roman" w:hint="eastAsia"/>
                <w:sz w:val="18"/>
                <w:szCs w:val="18"/>
              </w:rPr>
              <w:t>ighly crenulated</w:t>
            </w:r>
            <w:r w:rsidRPr="00D6561E">
              <w:rPr>
                <w:rFonts w:ascii="Times New Roman" w:hAnsi="Times New Roman"/>
                <w:sz w:val="18"/>
                <w:szCs w:val="18"/>
              </w:rPr>
              <w:t>/Relatively simple</w:t>
            </w:r>
          </w:p>
        </w:tc>
      </w:tr>
      <w:tr w:rsidR="00A43248" w:rsidRPr="00D6561E" w14:paraId="23D83397" w14:textId="77777777" w:rsidTr="00A43248">
        <w:trPr>
          <w:trHeight w:val="412"/>
          <w:jc w:val="center"/>
        </w:trPr>
        <w:tc>
          <w:tcPr>
            <w:tcW w:w="506" w:type="dxa"/>
            <w:vMerge/>
            <w:shd w:val="clear" w:color="auto" w:fill="auto"/>
          </w:tcPr>
          <w:p w14:paraId="6F7E3CCF"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58EFD0F3" w14:textId="40BADD2D"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Middle t</w:t>
            </w:r>
            <w:r w:rsidRPr="00D6561E">
              <w:rPr>
                <w:rFonts w:ascii="Times New Roman" w:hAnsi="Times New Roman"/>
                <w:sz w:val="18"/>
                <w:szCs w:val="18"/>
              </w:rPr>
              <w:t>rigonid crest</w:t>
            </w:r>
          </w:p>
        </w:tc>
        <w:tc>
          <w:tcPr>
            <w:tcW w:w="2552" w:type="dxa"/>
            <w:shd w:val="clear" w:color="auto" w:fill="auto"/>
            <w:vAlign w:val="center"/>
          </w:tcPr>
          <w:p w14:paraId="032FEEF2" w14:textId="5B1AB113" w:rsidR="00A43248" w:rsidRPr="00D6561E" w:rsidRDefault="00A43248" w:rsidP="00A43248">
            <w:pPr>
              <w:rPr>
                <w:rFonts w:ascii="Times New Roman" w:hAnsi="Times New Roman"/>
                <w:sz w:val="18"/>
                <w:szCs w:val="18"/>
              </w:rPr>
            </w:pPr>
            <w:r w:rsidRPr="00D6561E">
              <w:rPr>
                <w:rFonts w:ascii="Times New Roman" w:hAnsi="Times New Roman"/>
                <w:sz w:val="18"/>
                <w:szCs w:val="18"/>
              </w:rPr>
              <w:t>0</w:t>
            </w:r>
            <w:r>
              <w:rPr>
                <w:rFonts w:ascii="Times New Roman" w:hAnsi="Times New Roman"/>
                <w:sz w:val="18"/>
                <w:szCs w:val="18"/>
              </w:rPr>
              <w:t>/</w:t>
            </w:r>
            <w:r w:rsidRPr="00D6561E">
              <w:rPr>
                <w:rFonts w:ascii="Times New Roman" w:hAnsi="Times New Roman"/>
                <w:sz w:val="18"/>
                <w:szCs w:val="18"/>
              </w:rPr>
              <w:t>7</w:t>
            </w:r>
          </w:p>
        </w:tc>
        <w:tc>
          <w:tcPr>
            <w:tcW w:w="2551" w:type="dxa"/>
            <w:shd w:val="clear" w:color="auto" w:fill="auto"/>
            <w:vAlign w:val="center"/>
          </w:tcPr>
          <w:p w14:paraId="60EE6645" w14:textId="129CCEA9" w:rsidR="00A43248" w:rsidRPr="00D6561E" w:rsidRDefault="00A43248" w:rsidP="00A43248">
            <w:pPr>
              <w:rPr>
                <w:rFonts w:ascii="Times New Roman" w:hAnsi="Times New Roman"/>
                <w:sz w:val="18"/>
                <w:szCs w:val="18"/>
              </w:rPr>
            </w:pPr>
            <w:r w:rsidRPr="00D6561E">
              <w:rPr>
                <w:rFonts w:ascii="Times New Roman" w:hAnsi="Times New Roman"/>
                <w:sz w:val="18"/>
                <w:szCs w:val="18"/>
              </w:rPr>
              <w:t>3</w:t>
            </w:r>
            <w:r>
              <w:rPr>
                <w:rFonts w:ascii="Times New Roman" w:hAnsi="Times New Roman"/>
                <w:sz w:val="18"/>
                <w:szCs w:val="18"/>
              </w:rPr>
              <w:t>/</w:t>
            </w:r>
            <w:r w:rsidRPr="00D6561E">
              <w:rPr>
                <w:rFonts w:ascii="Times New Roman" w:hAnsi="Times New Roman" w:hint="eastAsia"/>
                <w:sz w:val="18"/>
                <w:szCs w:val="18"/>
              </w:rPr>
              <w:t>7</w:t>
            </w:r>
          </w:p>
        </w:tc>
        <w:tc>
          <w:tcPr>
            <w:tcW w:w="3402" w:type="dxa"/>
            <w:shd w:val="clear" w:color="auto" w:fill="auto"/>
            <w:vAlign w:val="center"/>
          </w:tcPr>
          <w:p w14:paraId="34D6534A" w14:textId="3146DAFA"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1</w:t>
            </w:r>
            <w:r>
              <w:rPr>
                <w:rFonts w:ascii="Times New Roman" w:hAnsi="Times New Roman"/>
                <w:sz w:val="18"/>
                <w:szCs w:val="18"/>
              </w:rPr>
              <w:t>/</w:t>
            </w:r>
            <w:r w:rsidRPr="00D6561E">
              <w:rPr>
                <w:rFonts w:ascii="Times New Roman" w:hAnsi="Times New Roman" w:hint="eastAsia"/>
                <w:sz w:val="18"/>
                <w:szCs w:val="18"/>
              </w:rPr>
              <w:t>13</w:t>
            </w:r>
          </w:p>
        </w:tc>
        <w:tc>
          <w:tcPr>
            <w:tcW w:w="2415" w:type="dxa"/>
            <w:shd w:val="clear" w:color="auto" w:fill="auto"/>
            <w:vAlign w:val="center"/>
          </w:tcPr>
          <w:p w14:paraId="1D460FC8" w14:textId="1795F974" w:rsidR="00A43248" w:rsidRPr="00D6561E" w:rsidRDefault="00A43248" w:rsidP="00A43248">
            <w:pPr>
              <w:rPr>
                <w:rFonts w:ascii="Times New Roman" w:hAnsi="Times New Roman"/>
                <w:sz w:val="18"/>
                <w:szCs w:val="18"/>
              </w:rPr>
            </w:pPr>
            <w:r w:rsidRPr="00D6561E">
              <w:rPr>
                <w:rFonts w:ascii="Times New Roman" w:hAnsi="Times New Roman"/>
                <w:sz w:val="18"/>
                <w:szCs w:val="18"/>
              </w:rPr>
              <w:t>1</w:t>
            </w:r>
            <w:r>
              <w:rPr>
                <w:rFonts w:ascii="Times New Roman" w:hAnsi="Times New Roman"/>
                <w:sz w:val="18"/>
                <w:szCs w:val="18"/>
              </w:rPr>
              <w:t>/</w:t>
            </w:r>
            <w:r w:rsidRPr="00D6561E">
              <w:rPr>
                <w:rFonts w:ascii="Times New Roman" w:hAnsi="Times New Roman"/>
                <w:sz w:val="18"/>
                <w:szCs w:val="18"/>
              </w:rPr>
              <w:t>5</w:t>
            </w:r>
          </w:p>
        </w:tc>
      </w:tr>
      <w:tr w:rsidR="00A43248" w:rsidRPr="00D6561E" w14:paraId="5B7A17CC" w14:textId="77777777" w:rsidTr="00A43248">
        <w:trPr>
          <w:trHeight w:val="408"/>
          <w:jc w:val="center"/>
        </w:trPr>
        <w:tc>
          <w:tcPr>
            <w:tcW w:w="506" w:type="dxa"/>
            <w:vMerge/>
            <w:shd w:val="clear" w:color="auto" w:fill="auto"/>
          </w:tcPr>
          <w:p w14:paraId="3F1E179D"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007CC612"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R</w:t>
            </w:r>
            <w:r w:rsidRPr="00D6561E">
              <w:rPr>
                <w:rFonts w:ascii="Times New Roman" w:hAnsi="Times New Roman" w:hint="eastAsia"/>
                <w:sz w:val="18"/>
                <w:szCs w:val="18"/>
              </w:rPr>
              <w:t xml:space="preserve">oot </w:t>
            </w:r>
            <w:r w:rsidRPr="00D6561E">
              <w:rPr>
                <w:rFonts w:ascii="Times New Roman" w:hAnsi="Times New Roman"/>
                <w:sz w:val="18"/>
                <w:szCs w:val="18"/>
              </w:rPr>
              <w:t>structure</w:t>
            </w:r>
          </w:p>
        </w:tc>
        <w:tc>
          <w:tcPr>
            <w:tcW w:w="2552" w:type="dxa"/>
            <w:shd w:val="clear" w:color="auto" w:fill="auto"/>
            <w:vAlign w:val="center"/>
          </w:tcPr>
          <w:p w14:paraId="4DC74075"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C</w:t>
            </w:r>
            <w:r w:rsidRPr="00D6561E">
              <w:rPr>
                <w:rFonts w:ascii="Times New Roman" w:hAnsi="Times New Roman" w:hint="eastAsia"/>
                <w:sz w:val="18"/>
                <w:szCs w:val="18"/>
              </w:rPr>
              <w:t>oalesced</w:t>
            </w:r>
            <w:r w:rsidRPr="00D6561E">
              <w:rPr>
                <w:rFonts w:ascii="Times New Roman" w:hAnsi="Times New Roman"/>
                <w:sz w:val="18"/>
                <w:szCs w:val="18"/>
              </w:rPr>
              <w:t xml:space="preserve"> to Highly bifurcated</w:t>
            </w:r>
          </w:p>
        </w:tc>
        <w:tc>
          <w:tcPr>
            <w:tcW w:w="2551" w:type="dxa"/>
            <w:shd w:val="clear" w:color="auto" w:fill="auto"/>
            <w:vAlign w:val="center"/>
          </w:tcPr>
          <w:p w14:paraId="7000B0E1"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Highly</w:t>
            </w:r>
            <w:r w:rsidRPr="00D6561E">
              <w:rPr>
                <w:rFonts w:ascii="Times New Roman" w:hAnsi="Times New Roman" w:hint="eastAsia"/>
                <w:sz w:val="18"/>
                <w:szCs w:val="18"/>
              </w:rPr>
              <w:t xml:space="preserve"> bifurcated</w:t>
            </w:r>
          </w:p>
        </w:tc>
        <w:tc>
          <w:tcPr>
            <w:tcW w:w="3402" w:type="dxa"/>
            <w:shd w:val="clear" w:color="auto" w:fill="auto"/>
            <w:vAlign w:val="center"/>
          </w:tcPr>
          <w:p w14:paraId="658E8E03"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Highly</w:t>
            </w:r>
            <w:r w:rsidRPr="00D6561E">
              <w:rPr>
                <w:rFonts w:ascii="Times New Roman" w:hAnsi="Times New Roman" w:hint="eastAsia"/>
                <w:sz w:val="18"/>
                <w:szCs w:val="18"/>
              </w:rPr>
              <w:t xml:space="preserve"> bifurcated</w:t>
            </w:r>
          </w:p>
        </w:tc>
        <w:tc>
          <w:tcPr>
            <w:tcW w:w="2415" w:type="dxa"/>
            <w:shd w:val="clear" w:color="auto" w:fill="auto"/>
            <w:vAlign w:val="center"/>
          </w:tcPr>
          <w:p w14:paraId="28EB070C"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C</w:t>
            </w:r>
            <w:r w:rsidRPr="00D6561E">
              <w:rPr>
                <w:rFonts w:ascii="Times New Roman" w:hAnsi="Times New Roman" w:hint="eastAsia"/>
                <w:sz w:val="18"/>
                <w:szCs w:val="18"/>
              </w:rPr>
              <w:t>oalesced</w:t>
            </w:r>
            <w:r w:rsidRPr="00D6561E">
              <w:rPr>
                <w:rFonts w:ascii="Times New Roman" w:hAnsi="Times New Roman"/>
                <w:sz w:val="18"/>
                <w:szCs w:val="18"/>
              </w:rPr>
              <w:t xml:space="preserve"> to Highly bifurcated </w:t>
            </w:r>
          </w:p>
        </w:tc>
      </w:tr>
      <w:tr w:rsidR="00A43248" w:rsidRPr="00D6561E" w14:paraId="6EE2F6A8" w14:textId="77777777" w:rsidTr="00A43248">
        <w:trPr>
          <w:trHeight w:val="276"/>
          <w:jc w:val="center"/>
        </w:trPr>
        <w:tc>
          <w:tcPr>
            <w:tcW w:w="506" w:type="dxa"/>
            <w:vMerge/>
            <w:shd w:val="clear" w:color="auto" w:fill="auto"/>
          </w:tcPr>
          <w:p w14:paraId="75EFCF0A" w14:textId="77777777" w:rsidR="00A43248" w:rsidRPr="00D6561E" w:rsidRDefault="00A43248" w:rsidP="00C26045">
            <w:pPr>
              <w:rPr>
                <w:rFonts w:ascii="Times New Roman" w:hAnsi="Times New Roman"/>
                <w:sz w:val="18"/>
                <w:szCs w:val="18"/>
              </w:rPr>
            </w:pPr>
          </w:p>
        </w:tc>
        <w:tc>
          <w:tcPr>
            <w:tcW w:w="2410" w:type="dxa"/>
            <w:shd w:val="clear" w:color="auto" w:fill="auto"/>
            <w:vAlign w:val="center"/>
          </w:tcPr>
          <w:p w14:paraId="0BE69BFC"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Taurodontism</w:t>
            </w:r>
          </w:p>
        </w:tc>
        <w:tc>
          <w:tcPr>
            <w:tcW w:w="2552" w:type="dxa"/>
            <w:shd w:val="clear" w:color="auto" w:fill="auto"/>
            <w:vAlign w:val="center"/>
          </w:tcPr>
          <w:p w14:paraId="28FAD4DC"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Yes</w:t>
            </w:r>
          </w:p>
        </w:tc>
        <w:tc>
          <w:tcPr>
            <w:tcW w:w="2551" w:type="dxa"/>
            <w:shd w:val="clear" w:color="auto" w:fill="auto"/>
            <w:vAlign w:val="center"/>
          </w:tcPr>
          <w:p w14:paraId="39C4CC3F"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w:t>
            </w:r>
          </w:p>
        </w:tc>
        <w:tc>
          <w:tcPr>
            <w:tcW w:w="3402" w:type="dxa"/>
            <w:shd w:val="clear" w:color="auto" w:fill="auto"/>
            <w:vAlign w:val="center"/>
          </w:tcPr>
          <w:p w14:paraId="4DDC5BF0" w14:textId="77777777" w:rsidR="00A43248" w:rsidRPr="00D6561E" w:rsidRDefault="00A43248" w:rsidP="00A43248">
            <w:pPr>
              <w:rPr>
                <w:rFonts w:ascii="Times New Roman" w:hAnsi="Times New Roman"/>
                <w:sz w:val="18"/>
                <w:szCs w:val="18"/>
              </w:rPr>
            </w:pPr>
            <w:r w:rsidRPr="00D6561E">
              <w:rPr>
                <w:rFonts w:ascii="Times New Roman" w:hAnsi="Times New Roman" w:hint="eastAsia"/>
                <w:sz w:val="18"/>
                <w:szCs w:val="18"/>
              </w:rPr>
              <w:t>---</w:t>
            </w:r>
          </w:p>
        </w:tc>
        <w:tc>
          <w:tcPr>
            <w:tcW w:w="2415" w:type="dxa"/>
            <w:shd w:val="clear" w:color="auto" w:fill="auto"/>
            <w:vAlign w:val="center"/>
          </w:tcPr>
          <w:p w14:paraId="19BFD1DE" w14:textId="77777777" w:rsidR="00A43248" w:rsidRPr="00D6561E" w:rsidRDefault="00A43248" w:rsidP="00A43248">
            <w:pPr>
              <w:rPr>
                <w:rFonts w:ascii="Times New Roman" w:hAnsi="Times New Roman"/>
                <w:sz w:val="18"/>
                <w:szCs w:val="18"/>
              </w:rPr>
            </w:pPr>
            <w:r w:rsidRPr="00D6561E">
              <w:rPr>
                <w:rFonts w:ascii="Times New Roman" w:hAnsi="Times New Roman"/>
                <w:sz w:val="18"/>
                <w:szCs w:val="18"/>
              </w:rPr>
              <w:t>No</w:t>
            </w:r>
          </w:p>
        </w:tc>
      </w:tr>
    </w:tbl>
    <w:p w14:paraId="141D700A" w14:textId="77777777" w:rsidR="00293BF5" w:rsidRPr="00D6561E" w:rsidRDefault="00293BF5" w:rsidP="00190148">
      <w:pPr>
        <w:rPr>
          <w:rFonts w:ascii="Times New Roman" w:hAnsi="Times New Roman"/>
          <w:sz w:val="15"/>
          <w:szCs w:val="15"/>
        </w:rPr>
      </w:pPr>
      <w:r w:rsidRPr="00D6561E">
        <w:rPr>
          <w:rFonts w:ascii="Times New Roman" w:hAnsi="Times New Roman" w:hint="eastAsia"/>
          <w:sz w:val="15"/>
          <w:szCs w:val="15"/>
        </w:rPr>
        <w:t>*The degrees of buccal vertical groove is scored gradiently as follows: 1) Smooth; 2)</w:t>
      </w:r>
      <w:r w:rsidRPr="00D6561E">
        <w:rPr>
          <w:rFonts w:ascii="Times New Roman" w:hAnsi="Times New Roman"/>
          <w:sz w:val="15"/>
          <w:szCs w:val="15"/>
        </w:rPr>
        <w:t xml:space="preserve"> Faint or Depression</w:t>
      </w:r>
      <w:r w:rsidRPr="00D6561E">
        <w:rPr>
          <w:rFonts w:ascii="Times New Roman" w:hAnsi="Times New Roman" w:hint="eastAsia"/>
          <w:sz w:val="15"/>
          <w:szCs w:val="15"/>
        </w:rPr>
        <w:t>; 3)</w:t>
      </w:r>
      <w:r w:rsidRPr="00D6561E">
        <w:rPr>
          <w:rFonts w:ascii="Times New Roman" w:hAnsi="Times New Roman"/>
          <w:sz w:val="15"/>
          <w:szCs w:val="15"/>
        </w:rPr>
        <w:t xml:space="preserve"> Weakly developed</w:t>
      </w:r>
      <w:r w:rsidRPr="00D6561E">
        <w:rPr>
          <w:rFonts w:ascii="Times New Roman" w:hAnsi="Times New Roman" w:hint="eastAsia"/>
          <w:sz w:val="15"/>
          <w:szCs w:val="15"/>
        </w:rPr>
        <w:t>; 4)</w:t>
      </w:r>
      <w:r w:rsidRPr="00D6561E">
        <w:rPr>
          <w:rFonts w:ascii="Times New Roman" w:hAnsi="Times New Roman"/>
          <w:sz w:val="15"/>
          <w:szCs w:val="15"/>
        </w:rPr>
        <w:t xml:space="preserve"> Moderate</w:t>
      </w:r>
      <w:r w:rsidRPr="00D6561E">
        <w:rPr>
          <w:rFonts w:ascii="Times New Roman" w:hAnsi="Times New Roman" w:hint="eastAsia"/>
          <w:sz w:val="15"/>
          <w:szCs w:val="15"/>
        </w:rPr>
        <w:t>; 5)</w:t>
      </w:r>
      <w:r w:rsidRPr="00D6561E">
        <w:rPr>
          <w:rFonts w:ascii="Times New Roman" w:hAnsi="Times New Roman"/>
          <w:sz w:val="15"/>
          <w:szCs w:val="15"/>
        </w:rPr>
        <w:t xml:space="preserve"> Pronounced</w:t>
      </w:r>
      <w:r w:rsidRPr="00D6561E">
        <w:rPr>
          <w:rFonts w:ascii="Times New Roman" w:hAnsi="Times New Roman" w:hint="eastAsia"/>
          <w:sz w:val="15"/>
          <w:szCs w:val="15"/>
        </w:rPr>
        <w:t>; 6)</w:t>
      </w:r>
      <w:r w:rsidRPr="00D6561E">
        <w:rPr>
          <w:rFonts w:ascii="Times New Roman" w:hAnsi="Times New Roman"/>
          <w:sz w:val="15"/>
          <w:szCs w:val="15"/>
        </w:rPr>
        <w:t xml:space="preserve"> Strong, and slightly rolled</w:t>
      </w:r>
      <w:r w:rsidRPr="00D6561E">
        <w:rPr>
          <w:rFonts w:ascii="Times New Roman" w:hAnsi="Times New Roman" w:hint="eastAsia"/>
          <w:sz w:val="15"/>
          <w:szCs w:val="15"/>
        </w:rPr>
        <w:t xml:space="preserve">. </w:t>
      </w:r>
    </w:p>
    <w:p w14:paraId="485FDD6A" w14:textId="6AEA3D94" w:rsidR="00293BF5" w:rsidRPr="00D6561E" w:rsidRDefault="00190148" w:rsidP="00293BF5">
      <w:pPr>
        <w:rPr>
          <w:rFonts w:ascii="Times New Roman" w:hAnsi="Times New Roman"/>
          <w:sz w:val="15"/>
          <w:szCs w:val="15"/>
        </w:rPr>
      </w:pPr>
      <w:r w:rsidRPr="00D6561E">
        <w:rPr>
          <w:rFonts w:ascii="Times New Roman" w:hAnsi="Times New Roman" w:hint="eastAsia"/>
          <w:sz w:val="15"/>
          <w:szCs w:val="15"/>
        </w:rPr>
        <w:t>* The degrees of the P</w:t>
      </w:r>
      <w:r w:rsidRPr="00D6561E">
        <w:rPr>
          <w:rFonts w:ascii="Times New Roman" w:hAnsi="Times New Roman" w:hint="eastAsia"/>
          <w:sz w:val="15"/>
          <w:szCs w:val="15"/>
          <w:vertAlign w:val="subscript"/>
        </w:rPr>
        <w:t>3</w:t>
      </w:r>
      <w:r w:rsidRPr="00D6561E">
        <w:rPr>
          <w:rFonts w:ascii="Times New Roman" w:hAnsi="Times New Roman" w:hint="eastAsia"/>
          <w:sz w:val="15"/>
          <w:szCs w:val="15"/>
        </w:rPr>
        <w:t xml:space="preserve"> root is scored following system in Wood et al. (1988)</w:t>
      </w:r>
      <w:r w:rsidR="00FE43EF" w:rsidRPr="00D6561E">
        <w:rPr>
          <w:rFonts w:ascii="Times New Roman" w:hAnsi="Times New Roman"/>
          <w:sz w:val="15"/>
          <w:szCs w:val="15"/>
        </w:rPr>
        <w:fldChar w:fldCharType="begin"/>
      </w:r>
      <w:r w:rsidR="00FE43EF" w:rsidRPr="00D6561E">
        <w:rPr>
          <w:rFonts w:ascii="Times New Roman" w:hAnsi="Times New Roman"/>
          <w:sz w:val="15"/>
          <w:szCs w:val="15"/>
        </w:rPr>
        <w:instrText xml:space="preserve"> ADDIN EN.CITE &lt;EndNote&gt;&lt;Cite&gt;&lt;Author&gt;Wood&lt;/Author&gt;&lt;Year&gt;1988&lt;/Year&gt;&lt;RecNum&gt;328&lt;/RecNum&gt;&lt;DisplayText&gt;&lt;style face="superscript"&gt;27&lt;/style&gt;&lt;/DisplayText&gt;&lt;record&gt;&lt;rec-number&gt;328&lt;/rec-number&gt;&lt;foreign-keys&gt;&lt;key app="EN" db-id="s2dtzw9foetsase25zspaptzad0aeadfr5ds" timestamp="1398131000"&gt;328&lt;/key&gt;&lt;/foreign-keys&gt;&lt;ref-type name="Journal Article"&gt;17&lt;/ref-type&gt;&lt;contributors&gt;&lt;authors&gt;&lt;author&gt;Wood, BA&lt;/author&gt;&lt;author&gt;Abbott, SA&lt;/author&gt;&lt;author&gt;Uytterschaut, H&lt;/author&gt;&lt;/authors&gt;&lt;/contributors&gt;&lt;titles&gt;&lt;title&gt;Analysis of the dental morphology of Plio-Pleistocene hominids. IV. Mandibular postcanine root morphology&lt;/title&gt;&lt;secondary-title&gt;Journal of Anatomy&lt;/secondary-title&gt;&lt;/titles&gt;&lt;periodical&gt;&lt;full-title&gt;Journal of Anatomy&lt;/full-title&gt;&lt;/periodical&gt;&lt;pages&gt;107-139&lt;/pages&gt;&lt;volume&gt;156&lt;/volume&gt;&lt;dates&gt;&lt;year&gt;1988&lt;/year&gt;&lt;/dates&gt;&lt;urls&gt;&lt;related-urls&gt;&lt;url&gt;http://www.ncbi.nlm.nih.gov/pmc/articles/PMC1261917/&lt;/url&gt;&lt;/related-urls&gt;&lt;/urls&gt;&lt;/record&gt;&lt;/Cite&gt;&lt;/EndNote&gt;</w:instrText>
      </w:r>
      <w:r w:rsidR="00FE43EF" w:rsidRPr="00D6561E">
        <w:rPr>
          <w:rFonts w:ascii="Times New Roman" w:hAnsi="Times New Roman"/>
          <w:sz w:val="15"/>
          <w:szCs w:val="15"/>
        </w:rPr>
        <w:fldChar w:fldCharType="separate"/>
      </w:r>
      <w:r w:rsidR="00FE43EF" w:rsidRPr="00D6561E">
        <w:rPr>
          <w:rFonts w:ascii="Times New Roman" w:hAnsi="Times New Roman"/>
          <w:noProof/>
          <w:sz w:val="15"/>
          <w:szCs w:val="15"/>
          <w:vertAlign w:val="superscript"/>
        </w:rPr>
        <w:t>27</w:t>
      </w:r>
      <w:r w:rsidR="00FE43EF" w:rsidRPr="00D6561E">
        <w:rPr>
          <w:rFonts w:ascii="Times New Roman" w:hAnsi="Times New Roman"/>
          <w:sz w:val="15"/>
          <w:szCs w:val="15"/>
        </w:rPr>
        <w:fldChar w:fldCharType="end"/>
      </w:r>
      <w:r w:rsidR="00FE43EF" w:rsidRPr="00D6561E">
        <w:rPr>
          <w:rFonts w:ascii="Times New Roman" w:hAnsi="Times New Roman"/>
          <w:sz w:val="15"/>
          <w:szCs w:val="15"/>
          <w:vertAlign w:val="superscript"/>
        </w:rPr>
        <w:t xml:space="preserve"> </w:t>
      </w:r>
    </w:p>
    <w:p w14:paraId="6D8C9024" w14:textId="77777777" w:rsidR="00293BF5" w:rsidRPr="00D6561E" w:rsidRDefault="00293BF5" w:rsidP="008D2893">
      <w:pPr>
        <w:rPr>
          <w:rFonts w:ascii="Times New Roman" w:hAnsi="Times New Roman" w:cs="Times New Roman"/>
        </w:rPr>
      </w:pPr>
    </w:p>
    <w:p w14:paraId="4482ADF0" w14:textId="77777777" w:rsidR="00293BF5" w:rsidRDefault="00293BF5" w:rsidP="008D2893">
      <w:pPr>
        <w:rPr>
          <w:rFonts w:ascii="Times New Roman" w:hAnsi="Times New Roman" w:cs="Times New Roman"/>
        </w:rPr>
      </w:pPr>
    </w:p>
    <w:p w14:paraId="054125F4" w14:textId="77777777" w:rsidR="008A6E1C" w:rsidRDefault="008A6E1C" w:rsidP="008D2893">
      <w:pPr>
        <w:rPr>
          <w:rFonts w:ascii="Times New Roman" w:hAnsi="Times New Roman" w:cs="Times New Roman"/>
        </w:rPr>
      </w:pPr>
    </w:p>
    <w:p w14:paraId="2F59A1F0" w14:textId="77777777" w:rsidR="008A6E1C" w:rsidRDefault="008A6E1C" w:rsidP="008D2893">
      <w:pPr>
        <w:rPr>
          <w:rFonts w:ascii="Times New Roman" w:hAnsi="Times New Roman" w:cs="Times New Roman"/>
        </w:rPr>
      </w:pPr>
    </w:p>
    <w:p w14:paraId="1CA632AE" w14:textId="77777777" w:rsidR="008A6E1C" w:rsidRDefault="008A6E1C" w:rsidP="008D2893">
      <w:pPr>
        <w:rPr>
          <w:rFonts w:ascii="Times New Roman" w:hAnsi="Times New Roman" w:cs="Times New Roman"/>
        </w:rPr>
      </w:pPr>
    </w:p>
    <w:p w14:paraId="2EF3036C" w14:textId="77777777" w:rsidR="008A6E1C" w:rsidRPr="00D6561E" w:rsidRDefault="008A6E1C" w:rsidP="008D2893">
      <w:pPr>
        <w:rPr>
          <w:rFonts w:ascii="Times New Roman" w:hAnsi="Times New Roman" w:cs="Times New Roman"/>
        </w:rPr>
      </w:pPr>
    </w:p>
    <w:p w14:paraId="6457A993" w14:textId="77777777" w:rsidR="00293BF5" w:rsidRPr="00D6561E" w:rsidRDefault="00293BF5" w:rsidP="008D2893">
      <w:pPr>
        <w:rPr>
          <w:rFonts w:ascii="Times New Roman" w:hAnsi="Times New Roman" w:cs="Times New Roman"/>
        </w:rPr>
      </w:pPr>
    </w:p>
    <w:p w14:paraId="53FB191C" w14:textId="35C066C5" w:rsidR="008D2893" w:rsidRPr="00D6561E" w:rsidRDefault="008D2893" w:rsidP="008D2893">
      <w:pPr>
        <w:rPr>
          <w:rFonts w:ascii="Times New Roman" w:hAnsi="Times New Roman" w:cs="Times New Roman"/>
        </w:rPr>
      </w:pPr>
      <w:r w:rsidRPr="00D6561E">
        <w:rPr>
          <w:rFonts w:ascii="Times New Roman" w:hAnsi="Times New Roman" w:cs="Times New Roman"/>
        </w:rPr>
        <w:lastRenderedPageBreak/>
        <w:t xml:space="preserve">SI Table </w:t>
      </w:r>
      <w:r w:rsidR="00293BF5" w:rsidRPr="00D6561E">
        <w:rPr>
          <w:rFonts w:ascii="Times New Roman" w:hAnsi="Times New Roman" w:cs="Times New Roman" w:hint="eastAsia"/>
        </w:rPr>
        <w:t>2</w:t>
      </w:r>
      <w:r w:rsidRPr="00D6561E">
        <w:rPr>
          <w:rFonts w:ascii="Times New Roman" w:hAnsi="Times New Roman" w:cs="Times New Roman"/>
        </w:rPr>
        <w:t>. The independent t-</w:t>
      </w:r>
      <w:r w:rsidR="00117E6F">
        <w:rPr>
          <w:rFonts w:ascii="Times New Roman" w:hAnsi="Times New Roman" w:cs="Times New Roman"/>
        </w:rPr>
        <w:t>t</w:t>
      </w:r>
      <w:r w:rsidRPr="00D6561E">
        <w:rPr>
          <w:rFonts w:ascii="Times New Roman" w:hAnsi="Times New Roman" w:cs="Times New Roman"/>
        </w:rPr>
        <w:t>est of crown index (BL*100/MD) between Zhoukoudian M</w:t>
      </w:r>
      <w:r w:rsidRPr="00D6561E">
        <w:rPr>
          <w:rFonts w:ascii="Times New Roman" w:hAnsi="Times New Roman" w:cs="Times New Roman"/>
          <w:vertAlign w:val="subscript"/>
        </w:rPr>
        <w:t>1</w:t>
      </w:r>
      <w:r w:rsidRPr="00D6561E">
        <w:rPr>
          <w:rFonts w:ascii="Times New Roman" w:hAnsi="Times New Roman" w:cs="Times New Roman"/>
        </w:rPr>
        <w:t>s and other taxonomic groups.</w:t>
      </w:r>
    </w:p>
    <w:tbl>
      <w:tblPr>
        <w:tblStyle w:val="a6"/>
        <w:tblW w:w="0" w:type="auto"/>
        <w:tblInd w:w="8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04"/>
        <w:gridCol w:w="1350"/>
        <w:gridCol w:w="1080"/>
        <w:gridCol w:w="810"/>
        <w:gridCol w:w="810"/>
        <w:gridCol w:w="810"/>
        <w:gridCol w:w="720"/>
        <w:gridCol w:w="810"/>
        <w:gridCol w:w="720"/>
        <w:gridCol w:w="810"/>
        <w:gridCol w:w="810"/>
        <w:gridCol w:w="990"/>
        <w:gridCol w:w="810"/>
        <w:gridCol w:w="810"/>
      </w:tblGrid>
      <w:tr w:rsidR="008D2893" w:rsidRPr="00D6561E" w14:paraId="5326E5C3" w14:textId="77777777" w:rsidTr="00452150">
        <w:tc>
          <w:tcPr>
            <w:tcW w:w="1404" w:type="dxa"/>
          </w:tcPr>
          <w:p w14:paraId="62FF226F" w14:textId="77777777" w:rsidR="008D2893" w:rsidRPr="00D6561E" w:rsidRDefault="008D2893" w:rsidP="00C26045">
            <w:pPr>
              <w:rPr>
                <w:rFonts w:ascii="Times New Roman" w:hAnsi="Times New Roman" w:cs="Times New Roman"/>
                <w:sz w:val="20"/>
                <w:szCs w:val="20"/>
              </w:rPr>
            </w:pPr>
          </w:p>
        </w:tc>
        <w:tc>
          <w:tcPr>
            <w:tcW w:w="1350" w:type="dxa"/>
          </w:tcPr>
          <w:p w14:paraId="70D8DF4D"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EAEP Bapang-AG (n=3)</w:t>
            </w:r>
          </w:p>
        </w:tc>
        <w:tc>
          <w:tcPr>
            <w:tcW w:w="1080" w:type="dxa"/>
          </w:tcPr>
          <w:p w14:paraId="4AFB8B27"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EAEP G./S. (n=9)</w:t>
            </w:r>
          </w:p>
        </w:tc>
        <w:tc>
          <w:tcPr>
            <w:tcW w:w="810" w:type="dxa"/>
          </w:tcPr>
          <w:p w14:paraId="2F162C83"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ERG  (n=5)</w:t>
            </w:r>
          </w:p>
        </w:tc>
        <w:tc>
          <w:tcPr>
            <w:tcW w:w="810" w:type="dxa"/>
          </w:tcPr>
          <w:p w14:paraId="00B6732A"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WAEP (n=3)</w:t>
            </w:r>
          </w:p>
        </w:tc>
        <w:tc>
          <w:tcPr>
            <w:tcW w:w="810" w:type="dxa"/>
          </w:tcPr>
          <w:p w14:paraId="726CB000"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NAMP (n=3)</w:t>
            </w:r>
          </w:p>
        </w:tc>
        <w:tc>
          <w:tcPr>
            <w:tcW w:w="720" w:type="dxa"/>
          </w:tcPr>
          <w:p w14:paraId="4EA8F479"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AEH (n=9)</w:t>
            </w:r>
          </w:p>
        </w:tc>
        <w:tc>
          <w:tcPr>
            <w:tcW w:w="810" w:type="dxa"/>
          </w:tcPr>
          <w:p w14:paraId="42B7B0BB"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AUS (n=26)</w:t>
            </w:r>
          </w:p>
        </w:tc>
        <w:tc>
          <w:tcPr>
            <w:tcW w:w="720" w:type="dxa"/>
          </w:tcPr>
          <w:p w14:paraId="1C03C98E"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EEP (n=2)</w:t>
            </w:r>
          </w:p>
        </w:tc>
        <w:tc>
          <w:tcPr>
            <w:tcW w:w="810" w:type="dxa"/>
          </w:tcPr>
          <w:p w14:paraId="58581B56"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EMP (n=23)</w:t>
            </w:r>
          </w:p>
        </w:tc>
        <w:tc>
          <w:tcPr>
            <w:tcW w:w="810" w:type="dxa"/>
          </w:tcPr>
          <w:p w14:paraId="471D8869"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NEA (n=53)</w:t>
            </w:r>
          </w:p>
        </w:tc>
        <w:tc>
          <w:tcPr>
            <w:tcW w:w="990" w:type="dxa"/>
          </w:tcPr>
          <w:p w14:paraId="5306F9A3"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WAEMH (n=11)</w:t>
            </w:r>
          </w:p>
        </w:tc>
        <w:tc>
          <w:tcPr>
            <w:tcW w:w="810" w:type="dxa"/>
          </w:tcPr>
          <w:p w14:paraId="4DA3C5B8"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EEMH (n=30)</w:t>
            </w:r>
          </w:p>
        </w:tc>
        <w:tc>
          <w:tcPr>
            <w:tcW w:w="810" w:type="dxa"/>
          </w:tcPr>
          <w:p w14:paraId="1EE50614"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RMH (n=42)</w:t>
            </w:r>
          </w:p>
        </w:tc>
      </w:tr>
      <w:tr w:rsidR="008D2893" w:rsidRPr="00D6561E" w14:paraId="4EEB84BE" w14:textId="77777777" w:rsidTr="00452150">
        <w:tc>
          <w:tcPr>
            <w:tcW w:w="1404" w:type="dxa"/>
          </w:tcPr>
          <w:p w14:paraId="16494209"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ZKD (n=12)</w:t>
            </w:r>
          </w:p>
        </w:tc>
        <w:tc>
          <w:tcPr>
            <w:tcW w:w="1350" w:type="dxa"/>
          </w:tcPr>
          <w:p w14:paraId="1376FEBB"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.104</w:t>
            </w:r>
          </w:p>
        </w:tc>
        <w:tc>
          <w:tcPr>
            <w:tcW w:w="1080" w:type="dxa"/>
          </w:tcPr>
          <w:p w14:paraId="57170CE5"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.864</w:t>
            </w:r>
          </w:p>
        </w:tc>
        <w:tc>
          <w:tcPr>
            <w:tcW w:w="810" w:type="dxa"/>
          </w:tcPr>
          <w:p w14:paraId="2A56998A" w14:textId="77777777" w:rsidR="008D2893" w:rsidRPr="00D6561E" w:rsidRDefault="008D2893" w:rsidP="00C26045">
            <w:pPr>
              <w:rPr>
                <w:rFonts w:ascii="Times New Roman" w:hAnsi="Times New Roman" w:cs="Times New Roman"/>
                <w:b/>
                <w:sz w:val="20"/>
                <w:szCs w:val="20"/>
              </w:rPr>
            </w:pPr>
            <w:r w:rsidRPr="00D6561E">
              <w:rPr>
                <w:rFonts w:ascii="Times New Roman" w:hAnsi="Times New Roman" w:cs="Times New Roman"/>
                <w:b/>
                <w:sz w:val="20"/>
                <w:szCs w:val="20"/>
              </w:rPr>
              <w:t>.010**</w:t>
            </w:r>
          </w:p>
        </w:tc>
        <w:tc>
          <w:tcPr>
            <w:tcW w:w="810" w:type="dxa"/>
          </w:tcPr>
          <w:p w14:paraId="574D0FA2"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.093</w:t>
            </w:r>
          </w:p>
        </w:tc>
        <w:tc>
          <w:tcPr>
            <w:tcW w:w="810" w:type="dxa"/>
          </w:tcPr>
          <w:p w14:paraId="425DA526"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.814</w:t>
            </w:r>
          </w:p>
        </w:tc>
        <w:tc>
          <w:tcPr>
            <w:tcW w:w="720" w:type="dxa"/>
          </w:tcPr>
          <w:p w14:paraId="1D9580D8" w14:textId="77777777" w:rsidR="008D2893" w:rsidRPr="00D6561E" w:rsidRDefault="008D2893" w:rsidP="00C26045">
            <w:pPr>
              <w:rPr>
                <w:rFonts w:ascii="Times New Roman" w:hAnsi="Times New Roman" w:cs="Times New Roman"/>
                <w:b/>
                <w:sz w:val="20"/>
                <w:szCs w:val="20"/>
              </w:rPr>
            </w:pPr>
            <w:r w:rsidRPr="00D6561E">
              <w:rPr>
                <w:rFonts w:ascii="Times New Roman" w:hAnsi="Times New Roman" w:cs="Times New Roman"/>
                <w:b/>
                <w:sz w:val="20"/>
                <w:szCs w:val="20"/>
              </w:rPr>
              <w:t>.018*</w:t>
            </w:r>
          </w:p>
        </w:tc>
        <w:tc>
          <w:tcPr>
            <w:tcW w:w="810" w:type="dxa"/>
          </w:tcPr>
          <w:p w14:paraId="0B7C9060"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.088</w:t>
            </w:r>
          </w:p>
        </w:tc>
        <w:tc>
          <w:tcPr>
            <w:tcW w:w="720" w:type="dxa"/>
          </w:tcPr>
          <w:p w14:paraId="44BB654D"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.067</w:t>
            </w:r>
          </w:p>
        </w:tc>
        <w:tc>
          <w:tcPr>
            <w:tcW w:w="810" w:type="dxa"/>
          </w:tcPr>
          <w:p w14:paraId="642A1E2D"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.959</w:t>
            </w:r>
          </w:p>
        </w:tc>
        <w:tc>
          <w:tcPr>
            <w:tcW w:w="810" w:type="dxa"/>
          </w:tcPr>
          <w:p w14:paraId="3ED49112"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.579</w:t>
            </w:r>
          </w:p>
        </w:tc>
        <w:tc>
          <w:tcPr>
            <w:tcW w:w="990" w:type="dxa"/>
          </w:tcPr>
          <w:p w14:paraId="7BCE2884"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.197</w:t>
            </w:r>
          </w:p>
        </w:tc>
        <w:tc>
          <w:tcPr>
            <w:tcW w:w="810" w:type="dxa"/>
          </w:tcPr>
          <w:p w14:paraId="2EF54D03"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.255</w:t>
            </w:r>
          </w:p>
        </w:tc>
        <w:tc>
          <w:tcPr>
            <w:tcW w:w="810" w:type="dxa"/>
          </w:tcPr>
          <w:p w14:paraId="139825B6" w14:textId="77777777" w:rsidR="008D2893" w:rsidRPr="00D6561E" w:rsidRDefault="008D2893" w:rsidP="00C26045">
            <w:pPr>
              <w:rPr>
                <w:rFonts w:ascii="Times New Roman" w:hAnsi="Times New Roman" w:cs="Times New Roman"/>
                <w:sz w:val="20"/>
                <w:szCs w:val="20"/>
              </w:rPr>
            </w:pPr>
            <w:r w:rsidRPr="00D6561E">
              <w:rPr>
                <w:rFonts w:ascii="Times New Roman" w:hAnsi="Times New Roman" w:cs="Times New Roman"/>
                <w:sz w:val="20"/>
                <w:szCs w:val="20"/>
              </w:rPr>
              <w:t>.816</w:t>
            </w:r>
          </w:p>
        </w:tc>
      </w:tr>
    </w:tbl>
    <w:p w14:paraId="3C504DC2" w14:textId="77777777" w:rsidR="008D2893" w:rsidRPr="00D6561E" w:rsidRDefault="008D2893" w:rsidP="008D2893">
      <w:pPr>
        <w:rPr>
          <w:rFonts w:ascii="Times New Roman" w:hAnsi="Times New Roman" w:cs="Times New Roman"/>
        </w:rPr>
      </w:pPr>
      <w:r w:rsidRPr="00D6561E">
        <w:rPr>
          <w:rFonts w:ascii="Times New Roman" w:hAnsi="Times New Roman" w:cs="Times New Roman"/>
        </w:rPr>
        <w:t xml:space="preserve">* ZKD: Zhoukoudian; EAEP Bapang-AG: East Asian Early Pleistocene-Sangiran Bapang-AG assemblage; EAEP G./S.: East Asian Early Pleistocene-Sangiran Grenzbank/Sangiran assemblage; ERG: </w:t>
      </w:r>
      <w:r w:rsidRPr="00D6561E">
        <w:rPr>
          <w:rFonts w:ascii="Times New Roman" w:hAnsi="Times New Roman" w:cs="Times New Roman"/>
          <w:i/>
        </w:rPr>
        <w:t>Homo</w:t>
      </w:r>
      <w:r w:rsidRPr="00D6561E">
        <w:rPr>
          <w:rFonts w:ascii="Times New Roman" w:hAnsi="Times New Roman" w:cs="Times New Roman"/>
        </w:rPr>
        <w:t xml:space="preserve"> </w:t>
      </w:r>
      <w:r w:rsidRPr="00D6561E">
        <w:rPr>
          <w:rFonts w:ascii="Times New Roman" w:hAnsi="Times New Roman" w:cs="Times New Roman"/>
          <w:i/>
        </w:rPr>
        <w:t>ergaster</w:t>
      </w:r>
      <w:r w:rsidRPr="00D6561E">
        <w:rPr>
          <w:rFonts w:ascii="Times New Roman" w:hAnsi="Times New Roman" w:cs="Times New Roman"/>
        </w:rPr>
        <w:t xml:space="preserve">; WAEP: West Asian Early Pleistocene; NAMP: North African Middle Pleistocene; AEH: African early </w:t>
      </w:r>
      <w:r w:rsidRPr="00D6561E">
        <w:rPr>
          <w:rFonts w:ascii="Times New Roman" w:hAnsi="Times New Roman" w:cs="Times New Roman"/>
          <w:i/>
        </w:rPr>
        <w:t>Homo</w:t>
      </w:r>
      <w:r w:rsidRPr="00D6561E">
        <w:rPr>
          <w:rFonts w:ascii="Times New Roman" w:hAnsi="Times New Roman" w:cs="Times New Roman"/>
        </w:rPr>
        <w:t xml:space="preserve">; AUS: </w:t>
      </w:r>
      <w:r w:rsidRPr="00D6561E">
        <w:rPr>
          <w:rFonts w:ascii="Times New Roman" w:hAnsi="Times New Roman" w:cs="Times New Roman"/>
          <w:i/>
        </w:rPr>
        <w:t>Australopithecus</w:t>
      </w:r>
      <w:r w:rsidRPr="00D6561E">
        <w:rPr>
          <w:rFonts w:ascii="Times New Roman" w:hAnsi="Times New Roman" w:cs="Times New Roman"/>
        </w:rPr>
        <w:t>; EEP: European Early Pleistocene; EMP: European Middle Pleistocene; NEA: Neanderthals; WAEMH: West Asian early modern human; EEMH: European early modern human; RMH: Recent modern human.</w:t>
      </w:r>
    </w:p>
    <w:p w14:paraId="383E9586" w14:textId="77777777" w:rsidR="008D2893" w:rsidRPr="00D6561E" w:rsidRDefault="008D2893" w:rsidP="00084990">
      <w:pPr>
        <w:rPr>
          <w:rFonts w:ascii="Times New Roman" w:hAnsi="Times New Roman" w:cs="Times New Roman"/>
        </w:rPr>
      </w:pPr>
    </w:p>
    <w:p w14:paraId="6FC3D20E" w14:textId="77777777" w:rsidR="008D2893" w:rsidRPr="00D6561E" w:rsidRDefault="008D2893" w:rsidP="00084990">
      <w:pPr>
        <w:rPr>
          <w:rFonts w:ascii="Times New Roman" w:hAnsi="Times New Roman" w:cs="Times New Roman"/>
        </w:rPr>
      </w:pPr>
    </w:p>
    <w:p w14:paraId="202D00D3" w14:textId="768D18D1" w:rsidR="00084990" w:rsidRPr="00D6561E" w:rsidRDefault="00084990" w:rsidP="00084990">
      <w:pPr>
        <w:rPr>
          <w:rFonts w:ascii="Times New Roman" w:hAnsi="Times New Roman" w:cs="Times New Roman"/>
        </w:rPr>
      </w:pPr>
      <w:r w:rsidRPr="00D6561E">
        <w:rPr>
          <w:rFonts w:ascii="Times New Roman" w:hAnsi="Times New Roman" w:cs="Times New Roman"/>
        </w:rPr>
        <w:t xml:space="preserve">SI Table </w:t>
      </w:r>
      <w:r w:rsidR="00293BF5" w:rsidRPr="00D6561E">
        <w:rPr>
          <w:rFonts w:ascii="Times New Roman" w:hAnsi="Times New Roman" w:cs="Times New Roman" w:hint="eastAsia"/>
        </w:rPr>
        <w:t>3</w:t>
      </w:r>
      <w:r w:rsidRPr="00D6561E">
        <w:rPr>
          <w:rFonts w:ascii="Times New Roman" w:hAnsi="Times New Roman" w:cs="Times New Roman"/>
        </w:rPr>
        <w:t xml:space="preserve">. The independent </w:t>
      </w:r>
      <w:r w:rsidR="00615899" w:rsidRPr="00D6561E">
        <w:rPr>
          <w:rFonts w:ascii="Times New Roman" w:hAnsi="Times New Roman" w:cs="Times New Roman"/>
        </w:rPr>
        <w:t>t</w:t>
      </w:r>
      <w:r w:rsidRPr="00D6561E">
        <w:rPr>
          <w:rFonts w:ascii="Times New Roman" w:hAnsi="Times New Roman" w:cs="Times New Roman"/>
        </w:rPr>
        <w:t>-</w:t>
      </w:r>
      <w:r w:rsidR="00117E6F">
        <w:rPr>
          <w:rFonts w:ascii="Times New Roman" w:hAnsi="Times New Roman" w:cs="Times New Roman"/>
        </w:rPr>
        <w:t>t</w:t>
      </w:r>
      <w:r w:rsidRPr="00D6561E">
        <w:rPr>
          <w:rFonts w:ascii="Times New Roman" w:hAnsi="Times New Roman" w:cs="Times New Roman"/>
        </w:rPr>
        <w:t>est of crown index (BL*100/MD) between Zhoukoudian M</w:t>
      </w:r>
      <w:r w:rsidRPr="00D6561E">
        <w:rPr>
          <w:rFonts w:ascii="Times New Roman" w:hAnsi="Times New Roman" w:cs="Times New Roman"/>
          <w:vertAlign w:val="subscript"/>
        </w:rPr>
        <w:t>2</w:t>
      </w:r>
      <w:r w:rsidRPr="00D6561E">
        <w:rPr>
          <w:rFonts w:ascii="Times New Roman" w:hAnsi="Times New Roman" w:cs="Times New Roman"/>
        </w:rPr>
        <w:t>s and other taxonomic groups.</w:t>
      </w:r>
    </w:p>
    <w:tbl>
      <w:tblPr>
        <w:tblStyle w:val="a6"/>
        <w:tblW w:w="1334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05"/>
        <w:gridCol w:w="1046"/>
        <w:gridCol w:w="1530"/>
        <w:gridCol w:w="1170"/>
        <w:gridCol w:w="720"/>
        <w:gridCol w:w="810"/>
        <w:gridCol w:w="810"/>
        <w:gridCol w:w="720"/>
        <w:gridCol w:w="810"/>
        <w:gridCol w:w="720"/>
        <w:gridCol w:w="810"/>
        <w:gridCol w:w="810"/>
        <w:gridCol w:w="990"/>
        <w:gridCol w:w="810"/>
        <w:gridCol w:w="784"/>
      </w:tblGrid>
      <w:tr w:rsidR="00084990" w:rsidRPr="00D6561E" w14:paraId="4A8FA7EA" w14:textId="77777777" w:rsidTr="008E11C9">
        <w:tc>
          <w:tcPr>
            <w:tcW w:w="805" w:type="dxa"/>
          </w:tcPr>
          <w:p w14:paraId="79856070" w14:textId="77777777" w:rsidR="00084990" w:rsidRPr="00D6561E" w:rsidRDefault="00084990" w:rsidP="00914BE2">
            <w:pPr>
              <w:rPr>
                <w:rFonts w:ascii="Times New Roman" w:hAnsi="Times New Roman" w:cs="Times New Roman"/>
                <w:sz w:val="20"/>
                <w:szCs w:val="20"/>
              </w:rPr>
            </w:pPr>
          </w:p>
        </w:tc>
        <w:tc>
          <w:tcPr>
            <w:tcW w:w="1046" w:type="dxa"/>
          </w:tcPr>
          <w:p w14:paraId="0CD1ABF7"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EAMP</w:t>
            </w:r>
            <w:r w:rsidRPr="00D6561E">
              <w:rPr>
                <w:rFonts w:ascii="Times New Roman" w:hAnsi="Times New Roman" w:cs="Times New Roman"/>
                <w:sz w:val="20"/>
                <w:szCs w:val="20"/>
              </w:rPr>
              <w:t xml:space="preserve"> (n=3)</w:t>
            </w:r>
          </w:p>
        </w:tc>
        <w:tc>
          <w:tcPr>
            <w:tcW w:w="1530" w:type="dxa"/>
          </w:tcPr>
          <w:p w14:paraId="62BEDF32"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EAEP Bapang-AG</w:t>
            </w:r>
            <w:r w:rsidRPr="00D6561E">
              <w:rPr>
                <w:rFonts w:ascii="Times New Roman" w:hAnsi="Times New Roman" w:cs="Times New Roman"/>
                <w:sz w:val="20"/>
                <w:szCs w:val="20"/>
              </w:rPr>
              <w:t xml:space="preserve"> (n=2)</w:t>
            </w:r>
          </w:p>
        </w:tc>
        <w:tc>
          <w:tcPr>
            <w:tcW w:w="1170" w:type="dxa"/>
          </w:tcPr>
          <w:p w14:paraId="4F857168"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EAEP G./S.</w:t>
            </w:r>
            <w:r w:rsidRPr="00D6561E">
              <w:rPr>
                <w:rFonts w:ascii="Times New Roman" w:hAnsi="Times New Roman" w:cs="Times New Roman"/>
                <w:sz w:val="20"/>
                <w:szCs w:val="20"/>
              </w:rPr>
              <w:t xml:space="preserve"> (n=7)</w:t>
            </w:r>
          </w:p>
        </w:tc>
        <w:tc>
          <w:tcPr>
            <w:tcW w:w="720" w:type="dxa"/>
          </w:tcPr>
          <w:p w14:paraId="4D5C805E"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ERG</w:t>
            </w:r>
            <w:r w:rsidRPr="00D6561E">
              <w:rPr>
                <w:rFonts w:ascii="Times New Roman" w:hAnsi="Times New Roman" w:cs="Times New Roman"/>
                <w:sz w:val="20"/>
                <w:szCs w:val="20"/>
              </w:rPr>
              <w:t xml:space="preserve"> (n=5)</w:t>
            </w:r>
          </w:p>
        </w:tc>
        <w:tc>
          <w:tcPr>
            <w:tcW w:w="810" w:type="dxa"/>
          </w:tcPr>
          <w:p w14:paraId="70B56AF7"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WAEP</w:t>
            </w:r>
            <w:r w:rsidRPr="00D6561E">
              <w:rPr>
                <w:rFonts w:ascii="Times New Roman" w:hAnsi="Times New Roman" w:cs="Times New Roman"/>
                <w:sz w:val="20"/>
                <w:szCs w:val="20"/>
              </w:rPr>
              <w:t xml:space="preserve"> (n=3)</w:t>
            </w:r>
          </w:p>
        </w:tc>
        <w:tc>
          <w:tcPr>
            <w:tcW w:w="810" w:type="dxa"/>
          </w:tcPr>
          <w:p w14:paraId="7AD5773E"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NAMP</w:t>
            </w:r>
            <w:r w:rsidRPr="00D6561E">
              <w:rPr>
                <w:rFonts w:ascii="Times New Roman" w:hAnsi="Times New Roman" w:cs="Times New Roman"/>
                <w:sz w:val="20"/>
                <w:szCs w:val="20"/>
              </w:rPr>
              <w:t xml:space="preserve"> (n=3)</w:t>
            </w:r>
          </w:p>
        </w:tc>
        <w:tc>
          <w:tcPr>
            <w:tcW w:w="720" w:type="dxa"/>
          </w:tcPr>
          <w:p w14:paraId="6A4C8CEB"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AEH</w:t>
            </w:r>
            <w:r w:rsidRPr="00D6561E">
              <w:rPr>
                <w:rFonts w:ascii="Times New Roman" w:hAnsi="Times New Roman" w:cs="Times New Roman"/>
                <w:sz w:val="20"/>
                <w:szCs w:val="20"/>
              </w:rPr>
              <w:t xml:space="preserve"> (n=9)</w:t>
            </w:r>
          </w:p>
        </w:tc>
        <w:tc>
          <w:tcPr>
            <w:tcW w:w="810" w:type="dxa"/>
          </w:tcPr>
          <w:p w14:paraId="15C6F5E8"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AUS</w:t>
            </w:r>
            <w:r w:rsidRPr="00D6561E">
              <w:rPr>
                <w:rFonts w:ascii="Times New Roman" w:hAnsi="Times New Roman" w:cs="Times New Roman"/>
                <w:sz w:val="20"/>
                <w:szCs w:val="20"/>
              </w:rPr>
              <w:t xml:space="preserve"> (n=27)</w:t>
            </w:r>
          </w:p>
        </w:tc>
        <w:tc>
          <w:tcPr>
            <w:tcW w:w="720" w:type="dxa"/>
          </w:tcPr>
          <w:p w14:paraId="0CD4734A"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EEP</w:t>
            </w:r>
            <w:r w:rsidRPr="00D6561E">
              <w:rPr>
                <w:rFonts w:ascii="Times New Roman" w:hAnsi="Times New Roman" w:cs="Times New Roman"/>
                <w:sz w:val="20"/>
                <w:szCs w:val="20"/>
              </w:rPr>
              <w:t xml:space="preserve"> (n=3)</w:t>
            </w:r>
          </w:p>
        </w:tc>
        <w:tc>
          <w:tcPr>
            <w:tcW w:w="810" w:type="dxa"/>
          </w:tcPr>
          <w:p w14:paraId="4D57A597"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EMP</w:t>
            </w:r>
            <w:r w:rsidRPr="00D6561E">
              <w:rPr>
                <w:rFonts w:ascii="Times New Roman" w:hAnsi="Times New Roman" w:cs="Times New Roman"/>
                <w:sz w:val="20"/>
                <w:szCs w:val="20"/>
              </w:rPr>
              <w:t xml:space="preserve"> (n=29)</w:t>
            </w:r>
          </w:p>
        </w:tc>
        <w:tc>
          <w:tcPr>
            <w:tcW w:w="810" w:type="dxa"/>
          </w:tcPr>
          <w:p w14:paraId="3678652D"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NEA</w:t>
            </w:r>
            <w:r w:rsidRPr="00D6561E">
              <w:rPr>
                <w:rFonts w:ascii="Times New Roman" w:hAnsi="Times New Roman" w:cs="Times New Roman"/>
                <w:sz w:val="20"/>
                <w:szCs w:val="20"/>
              </w:rPr>
              <w:t xml:space="preserve"> (n=42)</w:t>
            </w:r>
          </w:p>
        </w:tc>
        <w:tc>
          <w:tcPr>
            <w:tcW w:w="990" w:type="dxa"/>
          </w:tcPr>
          <w:p w14:paraId="43CE4896"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WAEMH</w:t>
            </w:r>
            <w:r w:rsidRPr="00D6561E">
              <w:rPr>
                <w:rFonts w:ascii="Times New Roman" w:hAnsi="Times New Roman" w:cs="Times New Roman"/>
                <w:sz w:val="20"/>
                <w:szCs w:val="20"/>
              </w:rPr>
              <w:t xml:space="preserve"> (n=8)</w:t>
            </w:r>
          </w:p>
        </w:tc>
        <w:tc>
          <w:tcPr>
            <w:tcW w:w="810" w:type="dxa"/>
          </w:tcPr>
          <w:p w14:paraId="5BC38924"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EEMH</w:t>
            </w:r>
            <w:r w:rsidRPr="00D6561E">
              <w:rPr>
                <w:rFonts w:ascii="Times New Roman" w:hAnsi="Times New Roman" w:cs="Times New Roman"/>
                <w:sz w:val="20"/>
                <w:szCs w:val="20"/>
              </w:rPr>
              <w:t xml:space="preserve"> (n=26)</w:t>
            </w:r>
          </w:p>
        </w:tc>
        <w:tc>
          <w:tcPr>
            <w:tcW w:w="784" w:type="dxa"/>
          </w:tcPr>
          <w:p w14:paraId="7771246F"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rPr>
              <w:t>RMH</w:t>
            </w:r>
            <w:r w:rsidRPr="00D6561E">
              <w:rPr>
                <w:rFonts w:ascii="Times New Roman" w:hAnsi="Times New Roman" w:cs="Times New Roman"/>
                <w:sz w:val="20"/>
                <w:szCs w:val="20"/>
              </w:rPr>
              <w:t xml:space="preserve"> (n=51)</w:t>
            </w:r>
          </w:p>
        </w:tc>
      </w:tr>
      <w:tr w:rsidR="00084990" w:rsidRPr="00D6561E" w14:paraId="7F2CB36F" w14:textId="77777777" w:rsidTr="008E11C9">
        <w:tc>
          <w:tcPr>
            <w:tcW w:w="805" w:type="dxa"/>
          </w:tcPr>
          <w:p w14:paraId="0429A3F0"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ZKD (n=8)</w:t>
            </w:r>
          </w:p>
        </w:tc>
        <w:tc>
          <w:tcPr>
            <w:tcW w:w="1046" w:type="dxa"/>
          </w:tcPr>
          <w:p w14:paraId="4C82DF31"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.251</w:t>
            </w:r>
          </w:p>
        </w:tc>
        <w:tc>
          <w:tcPr>
            <w:tcW w:w="1530" w:type="dxa"/>
          </w:tcPr>
          <w:p w14:paraId="53B92CB2"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.119</w:t>
            </w:r>
          </w:p>
        </w:tc>
        <w:tc>
          <w:tcPr>
            <w:tcW w:w="1170" w:type="dxa"/>
          </w:tcPr>
          <w:p w14:paraId="01F496F6"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.270</w:t>
            </w:r>
          </w:p>
        </w:tc>
        <w:tc>
          <w:tcPr>
            <w:tcW w:w="720" w:type="dxa"/>
          </w:tcPr>
          <w:p w14:paraId="1F501D3B"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.213</w:t>
            </w:r>
          </w:p>
        </w:tc>
        <w:tc>
          <w:tcPr>
            <w:tcW w:w="810" w:type="dxa"/>
          </w:tcPr>
          <w:p w14:paraId="5F7E2D50"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.068</w:t>
            </w:r>
          </w:p>
        </w:tc>
        <w:tc>
          <w:tcPr>
            <w:tcW w:w="810" w:type="dxa"/>
          </w:tcPr>
          <w:p w14:paraId="069D2E7B"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.690</w:t>
            </w:r>
          </w:p>
        </w:tc>
        <w:tc>
          <w:tcPr>
            <w:tcW w:w="720" w:type="dxa"/>
          </w:tcPr>
          <w:p w14:paraId="570CE50C" w14:textId="77777777" w:rsidR="00084990" w:rsidRPr="00D6561E" w:rsidRDefault="00084990" w:rsidP="00914BE2">
            <w:pPr>
              <w:rPr>
                <w:rFonts w:ascii="Times New Roman" w:hAnsi="Times New Roman" w:cs="Times New Roman"/>
                <w:b/>
                <w:sz w:val="20"/>
                <w:szCs w:val="20"/>
              </w:rPr>
            </w:pPr>
            <w:r w:rsidRPr="00D6561E">
              <w:rPr>
                <w:rFonts w:ascii="Times New Roman" w:hAnsi="Times New Roman" w:cs="Times New Roman"/>
                <w:b/>
                <w:sz w:val="20"/>
                <w:szCs w:val="20"/>
              </w:rPr>
              <w:t>.017*</w:t>
            </w:r>
          </w:p>
        </w:tc>
        <w:tc>
          <w:tcPr>
            <w:tcW w:w="810" w:type="dxa"/>
          </w:tcPr>
          <w:p w14:paraId="24BBD853" w14:textId="77777777" w:rsidR="00084990" w:rsidRPr="00D6561E" w:rsidRDefault="00084990" w:rsidP="00914BE2">
            <w:pPr>
              <w:rPr>
                <w:rFonts w:ascii="Times New Roman" w:hAnsi="Times New Roman" w:cs="Times New Roman"/>
                <w:b/>
                <w:sz w:val="20"/>
                <w:szCs w:val="20"/>
              </w:rPr>
            </w:pPr>
            <w:r w:rsidRPr="00D6561E">
              <w:rPr>
                <w:rFonts w:ascii="Times New Roman" w:hAnsi="Times New Roman" w:cs="Times New Roman"/>
                <w:b/>
                <w:sz w:val="20"/>
                <w:szCs w:val="20"/>
              </w:rPr>
              <w:t>.003**</w:t>
            </w:r>
          </w:p>
        </w:tc>
        <w:tc>
          <w:tcPr>
            <w:tcW w:w="720" w:type="dxa"/>
          </w:tcPr>
          <w:p w14:paraId="5566AF42"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.969</w:t>
            </w:r>
          </w:p>
        </w:tc>
        <w:tc>
          <w:tcPr>
            <w:tcW w:w="810" w:type="dxa"/>
          </w:tcPr>
          <w:p w14:paraId="5F5E5F46" w14:textId="77777777" w:rsidR="00084990" w:rsidRPr="00D6561E" w:rsidRDefault="00084990" w:rsidP="00914BE2">
            <w:pPr>
              <w:rPr>
                <w:rFonts w:ascii="Times New Roman" w:hAnsi="Times New Roman" w:cs="Times New Roman"/>
                <w:b/>
                <w:sz w:val="20"/>
                <w:szCs w:val="20"/>
              </w:rPr>
            </w:pPr>
            <w:r w:rsidRPr="00D6561E">
              <w:rPr>
                <w:rFonts w:ascii="Times New Roman" w:hAnsi="Times New Roman" w:cs="Times New Roman"/>
                <w:b/>
                <w:sz w:val="20"/>
                <w:szCs w:val="20"/>
              </w:rPr>
              <w:t>.023*</w:t>
            </w:r>
          </w:p>
        </w:tc>
        <w:tc>
          <w:tcPr>
            <w:tcW w:w="810" w:type="dxa"/>
          </w:tcPr>
          <w:p w14:paraId="4279FAA3"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.138</w:t>
            </w:r>
          </w:p>
        </w:tc>
        <w:tc>
          <w:tcPr>
            <w:tcW w:w="990" w:type="dxa"/>
          </w:tcPr>
          <w:p w14:paraId="5C9122DE"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.834</w:t>
            </w:r>
          </w:p>
        </w:tc>
        <w:tc>
          <w:tcPr>
            <w:tcW w:w="810" w:type="dxa"/>
          </w:tcPr>
          <w:p w14:paraId="46F38ED1" w14:textId="77777777" w:rsidR="00084990" w:rsidRPr="00D6561E" w:rsidRDefault="00084990" w:rsidP="00914BE2">
            <w:pPr>
              <w:rPr>
                <w:rFonts w:ascii="Times New Roman" w:hAnsi="Times New Roman" w:cs="Times New Roman"/>
                <w:sz w:val="20"/>
                <w:szCs w:val="20"/>
              </w:rPr>
            </w:pPr>
            <w:r w:rsidRPr="00D6561E">
              <w:rPr>
                <w:rFonts w:ascii="Times New Roman" w:hAnsi="Times New Roman" w:cs="Times New Roman"/>
                <w:sz w:val="20"/>
                <w:szCs w:val="20"/>
              </w:rPr>
              <w:t>.593</w:t>
            </w:r>
          </w:p>
        </w:tc>
        <w:tc>
          <w:tcPr>
            <w:tcW w:w="784" w:type="dxa"/>
          </w:tcPr>
          <w:p w14:paraId="08BABE8C" w14:textId="77777777" w:rsidR="00084990" w:rsidRPr="00D6561E" w:rsidRDefault="00084990" w:rsidP="00914BE2">
            <w:pPr>
              <w:rPr>
                <w:rFonts w:ascii="Times New Roman" w:hAnsi="Times New Roman" w:cs="Times New Roman"/>
                <w:b/>
                <w:sz w:val="20"/>
                <w:szCs w:val="20"/>
              </w:rPr>
            </w:pPr>
            <w:r w:rsidRPr="00D6561E">
              <w:rPr>
                <w:rFonts w:ascii="Times New Roman" w:hAnsi="Times New Roman" w:cs="Times New Roman"/>
                <w:b/>
                <w:sz w:val="20"/>
                <w:szCs w:val="20"/>
              </w:rPr>
              <w:t>.005**</w:t>
            </w:r>
          </w:p>
        </w:tc>
      </w:tr>
    </w:tbl>
    <w:p w14:paraId="70EC9A77" w14:textId="77777777" w:rsidR="00084990" w:rsidRPr="00D6561E" w:rsidRDefault="00084990" w:rsidP="00084990">
      <w:pPr>
        <w:rPr>
          <w:rFonts w:ascii="Times New Roman" w:hAnsi="Times New Roman" w:cs="Times New Roman"/>
        </w:rPr>
      </w:pPr>
      <w:r w:rsidRPr="00D6561E">
        <w:rPr>
          <w:rFonts w:ascii="Times New Roman" w:hAnsi="Times New Roman" w:cs="Times New Roman"/>
        </w:rPr>
        <w:t xml:space="preserve">* ZKD: Zhoukoudian; EAMP: East Asian Middle Pleistocene; EAEP Bapang-AG: East Asian Early Pleistocene-Sangiran Bapang-AG assemblage; EAEP G./S.: East Asian Early Pleistocene-Sangiran Grenzbank/Sangiran assemblage; ERG: </w:t>
      </w:r>
      <w:r w:rsidRPr="00D6561E">
        <w:rPr>
          <w:rFonts w:ascii="Times New Roman" w:hAnsi="Times New Roman" w:cs="Times New Roman"/>
          <w:i/>
        </w:rPr>
        <w:t>Homo</w:t>
      </w:r>
      <w:r w:rsidRPr="00D6561E">
        <w:rPr>
          <w:rFonts w:ascii="Times New Roman" w:hAnsi="Times New Roman" w:cs="Times New Roman"/>
        </w:rPr>
        <w:t xml:space="preserve"> </w:t>
      </w:r>
      <w:r w:rsidRPr="00D6561E">
        <w:rPr>
          <w:rFonts w:ascii="Times New Roman" w:hAnsi="Times New Roman" w:cs="Times New Roman"/>
          <w:i/>
        </w:rPr>
        <w:t>ergaster</w:t>
      </w:r>
      <w:r w:rsidRPr="00D6561E">
        <w:rPr>
          <w:rFonts w:ascii="Times New Roman" w:hAnsi="Times New Roman" w:cs="Times New Roman"/>
        </w:rPr>
        <w:t xml:space="preserve">; WAEP: West Asian Early Pleistocene; NAMP: North African Middle Pleistocene; AEH: African early </w:t>
      </w:r>
      <w:r w:rsidRPr="00D6561E">
        <w:rPr>
          <w:rFonts w:ascii="Times New Roman" w:hAnsi="Times New Roman" w:cs="Times New Roman"/>
          <w:i/>
        </w:rPr>
        <w:t>Homo</w:t>
      </w:r>
      <w:r w:rsidRPr="00D6561E">
        <w:rPr>
          <w:rFonts w:ascii="Times New Roman" w:hAnsi="Times New Roman" w:cs="Times New Roman"/>
        </w:rPr>
        <w:t xml:space="preserve">; AUS: </w:t>
      </w:r>
      <w:r w:rsidRPr="00D6561E">
        <w:rPr>
          <w:rFonts w:ascii="Times New Roman" w:hAnsi="Times New Roman" w:cs="Times New Roman"/>
          <w:i/>
        </w:rPr>
        <w:t>Australopithecus</w:t>
      </w:r>
      <w:r w:rsidRPr="00D6561E">
        <w:rPr>
          <w:rFonts w:ascii="Times New Roman" w:hAnsi="Times New Roman" w:cs="Times New Roman"/>
        </w:rPr>
        <w:t>; EEP: European Early Pleistocene; EMP: European Middle Pleistocene; NEA: Neanderthals; WAEMH: West Asian early modern human; EEMH: European early modern human; RMH: Recent modern human.</w:t>
      </w:r>
    </w:p>
    <w:p w14:paraId="3FEEABDC" w14:textId="77777777" w:rsidR="007403AD" w:rsidRPr="00D6561E" w:rsidRDefault="007403AD">
      <w:pPr>
        <w:rPr>
          <w:rFonts w:ascii="Times New Roman" w:hAnsi="Times New Roman" w:cs="Times New Roman"/>
        </w:rPr>
      </w:pPr>
    </w:p>
    <w:p w14:paraId="4243EEAA" w14:textId="77200065" w:rsidR="00F921F3" w:rsidRPr="00D6561E" w:rsidRDefault="00F921F3" w:rsidP="00F921F3">
      <w:pPr>
        <w:autoSpaceDE w:val="0"/>
        <w:autoSpaceDN w:val="0"/>
        <w:adjustRightInd w:val="0"/>
        <w:spacing w:line="360" w:lineRule="auto"/>
        <w:outlineLvl w:val="0"/>
        <w:rPr>
          <w:rFonts w:ascii="Times New Roman" w:hAnsi="Times New Roman" w:cs="Times New Roman"/>
          <w:sz w:val="22"/>
        </w:rPr>
      </w:pPr>
      <w:r w:rsidRPr="00D6561E">
        <w:rPr>
          <w:rFonts w:ascii="Times New Roman" w:hAnsi="Times New Roman" w:cs="Times New Roman"/>
          <w:sz w:val="22"/>
        </w:rPr>
        <w:t xml:space="preserve">SI Table </w:t>
      </w:r>
      <w:r w:rsidR="00293BF5" w:rsidRPr="00D6561E">
        <w:rPr>
          <w:rFonts w:ascii="Times New Roman" w:hAnsi="Times New Roman" w:cs="Times New Roman" w:hint="eastAsia"/>
          <w:sz w:val="22"/>
        </w:rPr>
        <w:t>4</w:t>
      </w:r>
      <w:r w:rsidRPr="00D6561E">
        <w:rPr>
          <w:rFonts w:ascii="Times New Roman" w:hAnsi="Times New Roman" w:cs="Times New Roman"/>
          <w:sz w:val="22"/>
        </w:rPr>
        <w:t>. Fossil hominin teeth from the Zhoukoudian Locality 1</w:t>
      </w:r>
      <w:r w:rsidRPr="00D6561E">
        <w:rPr>
          <w:rFonts w:ascii="Times New Roman" w:hAnsi="Times New Roman" w:cs="Times New Roman"/>
          <w:sz w:val="22"/>
          <w:vertAlign w:val="superscript"/>
        </w:rPr>
        <w:t>a</w:t>
      </w:r>
      <w:r w:rsidRPr="00D6561E">
        <w:rPr>
          <w:rFonts w:ascii="Times New Roman" w:hAnsi="Times New Roman" w:cs="Times New Roman"/>
          <w:sz w:val="22"/>
        </w:rPr>
        <w:t xml:space="preserve">. </w:t>
      </w:r>
    </w:p>
    <w:tbl>
      <w:tblPr>
        <w:tblW w:w="9360" w:type="dxa"/>
        <w:tblBorders>
          <w:top w:val="single" w:sz="4" w:space="0" w:color="auto"/>
          <w:bottom w:val="single" w:sz="4" w:space="0" w:color="auto"/>
        </w:tblBorders>
        <w:tblLook w:val="04A0" w:firstRow="1" w:lastRow="0" w:firstColumn="1" w:lastColumn="0" w:noHBand="0" w:noVBand="1"/>
      </w:tblPr>
      <w:tblGrid>
        <w:gridCol w:w="1260"/>
        <w:gridCol w:w="2977"/>
        <w:gridCol w:w="1041"/>
        <w:gridCol w:w="1131"/>
        <w:gridCol w:w="1007"/>
        <w:gridCol w:w="958"/>
        <w:gridCol w:w="986"/>
      </w:tblGrid>
      <w:tr w:rsidR="00F921F3" w:rsidRPr="00D6561E" w14:paraId="17D7E4ED" w14:textId="77777777" w:rsidTr="005D3FEF">
        <w:tc>
          <w:tcPr>
            <w:tcW w:w="1260" w:type="dxa"/>
            <w:vMerge w:val="restart"/>
            <w:shd w:val="clear" w:color="auto" w:fill="auto"/>
            <w:vAlign w:val="center"/>
          </w:tcPr>
          <w:p w14:paraId="4327BE22"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Specimen No.</w:t>
            </w:r>
          </w:p>
        </w:tc>
        <w:tc>
          <w:tcPr>
            <w:tcW w:w="2977" w:type="dxa"/>
            <w:vMerge w:val="restart"/>
            <w:shd w:val="clear" w:color="auto" w:fill="auto"/>
            <w:vAlign w:val="center"/>
          </w:tcPr>
          <w:p w14:paraId="66B5F80A"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Tooth category</w:t>
            </w:r>
          </w:p>
        </w:tc>
        <w:tc>
          <w:tcPr>
            <w:tcW w:w="1041" w:type="dxa"/>
            <w:vMerge w:val="restart"/>
            <w:vAlign w:val="center"/>
          </w:tcPr>
          <w:p w14:paraId="6DF981BB" w14:textId="77777777" w:rsidR="00F921F3" w:rsidRPr="00D6561E" w:rsidRDefault="00F921F3" w:rsidP="005D3FEF">
            <w:pPr>
              <w:autoSpaceDE w:val="0"/>
              <w:autoSpaceDN w:val="0"/>
              <w:adjustRightInd w:val="0"/>
              <w:jc w:val="center"/>
              <w:rPr>
                <w:rFonts w:ascii="Times New Roman" w:hAnsi="Times New Roman" w:cs="Times New Roman"/>
                <w:sz w:val="22"/>
              </w:rPr>
            </w:pPr>
          </w:p>
          <w:p w14:paraId="17F2C491" w14:textId="334C3DC0"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Layers</w:t>
            </w:r>
          </w:p>
        </w:tc>
        <w:tc>
          <w:tcPr>
            <w:tcW w:w="1131" w:type="dxa"/>
            <w:vMerge w:val="restart"/>
            <w:shd w:val="clear" w:color="auto" w:fill="auto"/>
            <w:vAlign w:val="center"/>
          </w:tcPr>
          <w:p w14:paraId="576BBC3A"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Individual</w:t>
            </w:r>
          </w:p>
        </w:tc>
        <w:tc>
          <w:tcPr>
            <w:tcW w:w="1965" w:type="dxa"/>
            <w:gridSpan w:val="2"/>
            <w:tcBorders>
              <w:top w:val="single" w:sz="4" w:space="0" w:color="auto"/>
              <w:bottom w:val="single" w:sz="4" w:space="0" w:color="auto"/>
            </w:tcBorders>
            <w:vAlign w:val="center"/>
          </w:tcPr>
          <w:p w14:paraId="5B20D6D5"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Crown measurements (mm)</w:t>
            </w:r>
            <w:r w:rsidRPr="00D6561E">
              <w:rPr>
                <w:rFonts w:ascii="Times New Roman" w:hAnsi="Times New Roman" w:cs="Times New Roman"/>
                <w:sz w:val="22"/>
                <w:vertAlign w:val="superscript"/>
              </w:rPr>
              <w:t>b</w:t>
            </w:r>
          </w:p>
        </w:tc>
        <w:tc>
          <w:tcPr>
            <w:tcW w:w="986" w:type="dxa"/>
            <w:vMerge w:val="restart"/>
            <w:vAlign w:val="center"/>
          </w:tcPr>
          <w:p w14:paraId="15DE9A73"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Occlusal wear score</w:t>
            </w:r>
          </w:p>
        </w:tc>
      </w:tr>
      <w:tr w:rsidR="00F921F3" w:rsidRPr="00D6561E" w14:paraId="6B450223" w14:textId="77777777" w:rsidTr="005D3FEF">
        <w:tc>
          <w:tcPr>
            <w:tcW w:w="1260" w:type="dxa"/>
            <w:vMerge/>
            <w:tcBorders>
              <w:bottom w:val="single" w:sz="4" w:space="0" w:color="auto"/>
            </w:tcBorders>
            <w:shd w:val="clear" w:color="auto" w:fill="auto"/>
            <w:vAlign w:val="center"/>
          </w:tcPr>
          <w:p w14:paraId="507625F3" w14:textId="77777777" w:rsidR="00F921F3" w:rsidRPr="00D6561E" w:rsidRDefault="00F921F3" w:rsidP="005D3FEF">
            <w:pPr>
              <w:autoSpaceDE w:val="0"/>
              <w:autoSpaceDN w:val="0"/>
              <w:adjustRightInd w:val="0"/>
              <w:jc w:val="center"/>
              <w:rPr>
                <w:rFonts w:ascii="Times New Roman" w:hAnsi="Times New Roman" w:cs="Times New Roman"/>
                <w:sz w:val="22"/>
              </w:rPr>
            </w:pPr>
          </w:p>
        </w:tc>
        <w:tc>
          <w:tcPr>
            <w:tcW w:w="2977" w:type="dxa"/>
            <w:vMerge/>
            <w:tcBorders>
              <w:bottom w:val="single" w:sz="4" w:space="0" w:color="auto"/>
            </w:tcBorders>
            <w:shd w:val="clear" w:color="auto" w:fill="auto"/>
            <w:vAlign w:val="center"/>
          </w:tcPr>
          <w:p w14:paraId="5F9AAA8D" w14:textId="77777777" w:rsidR="00F921F3" w:rsidRPr="00D6561E" w:rsidRDefault="00F921F3" w:rsidP="005D3FEF">
            <w:pPr>
              <w:autoSpaceDE w:val="0"/>
              <w:autoSpaceDN w:val="0"/>
              <w:adjustRightInd w:val="0"/>
              <w:jc w:val="center"/>
              <w:rPr>
                <w:rFonts w:ascii="Times New Roman" w:hAnsi="Times New Roman" w:cs="Times New Roman"/>
                <w:sz w:val="22"/>
              </w:rPr>
            </w:pPr>
          </w:p>
        </w:tc>
        <w:tc>
          <w:tcPr>
            <w:tcW w:w="1041" w:type="dxa"/>
            <w:vMerge/>
            <w:tcBorders>
              <w:bottom w:val="single" w:sz="4" w:space="0" w:color="auto"/>
            </w:tcBorders>
            <w:vAlign w:val="center"/>
          </w:tcPr>
          <w:p w14:paraId="4B8DC3CE" w14:textId="77777777" w:rsidR="00F921F3" w:rsidRPr="00D6561E" w:rsidRDefault="00F921F3" w:rsidP="005D3FEF">
            <w:pPr>
              <w:autoSpaceDE w:val="0"/>
              <w:autoSpaceDN w:val="0"/>
              <w:adjustRightInd w:val="0"/>
              <w:jc w:val="center"/>
              <w:rPr>
                <w:rFonts w:ascii="Times New Roman" w:hAnsi="Times New Roman" w:cs="Times New Roman"/>
                <w:sz w:val="22"/>
              </w:rPr>
            </w:pPr>
          </w:p>
        </w:tc>
        <w:tc>
          <w:tcPr>
            <w:tcW w:w="1131" w:type="dxa"/>
            <w:vMerge/>
            <w:tcBorders>
              <w:bottom w:val="single" w:sz="4" w:space="0" w:color="auto"/>
            </w:tcBorders>
            <w:shd w:val="clear" w:color="auto" w:fill="auto"/>
            <w:vAlign w:val="center"/>
          </w:tcPr>
          <w:p w14:paraId="189D94D9" w14:textId="77777777" w:rsidR="00F921F3" w:rsidRPr="00D6561E" w:rsidRDefault="00F921F3" w:rsidP="005D3FEF">
            <w:pPr>
              <w:autoSpaceDE w:val="0"/>
              <w:autoSpaceDN w:val="0"/>
              <w:adjustRightInd w:val="0"/>
              <w:jc w:val="center"/>
              <w:rPr>
                <w:rFonts w:ascii="Times New Roman" w:hAnsi="Times New Roman" w:cs="Times New Roman"/>
                <w:sz w:val="22"/>
              </w:rPr>
            </w:pPr>
          </w:p>
        </w:tc>
        <w:tc>
          <w:tcPr>
            <w:tcW w:w="1007" w:type="dxa"/>
            <w:tcBorders>
              <w:top w:val="single" w:sz="4" w:space="0" w:color="auto"/>
              <w:bottom w:val="single" w:sz="4" w:space="0" w:color="auto"/>
            </w:tcBorders>
            <w:vAlign w:val="center"/>
          </w:tcPr>
          <w:p w14:paraId="70640898"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MD</w:t>
            </w:r>
          </w:p>
        </w:tc>
        <w:tc>
          <w:tcPr>
            <w:tcW w:w="958" w:type="dxa"/>
            <w:tcBorders>
              <w:top w:val="single" w:sz="4" w:space="0" w:color="auto"/>
              <w:bottom w:val="single" w:sz="4" w:space="0" w:color="auto"/>
            </w:tcBorders>
            <w:vAlign w:val="center"/>
          </w:tcPr>
          <w:p w14:paraId="48AA9F29"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BL</w:t>
            </w:r>
          </w:p>
        </w:tc>
        <w:tc>
          <w:tcPr>
            <w:tcW w:w="986" w:type="dxa"/>
            <w:vMerge/>
            <w:tcBorders>
              <w:bottom w:val="single" w:sz="4" w:space="0" w:color="auto"/>
            </w:tcBorders>
            <w:vAlign w:val="center"/>
          </w:tcPr>
          <w:p w14:paraId="54A8D01E" w14:textId="77777777" w:rsidR="00F921F3" w:rsidRPr="00D6561E" w:rsidRDefault="00F921F3" w:rsidP="005D3FEF">
            <w:pPr>
              <w:autoSpaceDE w:val="0"/>
              <w:autoSpaceDN w:val="0"/>
              <w:adjustRightInd w:val="0"/>
              <w:jc w:val="center"/>
              <w:rPr>
                <w:rFonts w:ascii="Times New Roman" w:hAnsi="Times New Roman" w:cs="Times New Roman"/>
                <w:sz w:val="22"/>
              </w:rPr>
            </w:pPr>
          </w:p>
        </w:tc>
      </w:tr>
      <w:tr w:rsidR="00F921F3" w:rsidRPr="00D6561E" w14:paraId="138EA8E9" w14:textId="77777777" w:rsidTr="005D3FEF">
        <w:tc>
          <w:tcPr>
            <w:tcW w:w="1260" w:type="dxa"/>
            <w:tcBorders>
              <w:top w:val="single" w:sz="4" w:space="0" w:color="auto"/>
              <w:bottom w:val="nil"/>
            </w:tcBorders>
            <w:shd w:val="clear" w:color="auto" w:fill="auto"/>
            <w:vAlign w:val="center"/>
          </w:tcPr>
          <w:p w14:paraId="516FE07D"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PA66</w:t>
            </w:r>
          </w:p>
        </w:tc>
        <w:tc>
          <w:tcPr>
            <w:tcW w:w="2977" w:type="dxa"/>
            <w:tcBorders>
              <w:top w:val="single" w:sz="4" w:space="0" w:color="auto"/>
              <w:bottom w:val="nil"/>
            </w:tcBorders>
            <w:shd w:val="clear" w:color="auto" w:fill="auto"/>
            <w:vAlign w:val="center"/>
          </w:tcPr>
          <w:p w14:paraId="4C040B47"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Left upper central incisor (I</w:t>
            </w:r>
            <w:r w:rsidRPr="00D6561E">
              <w:rPr>
                <w:rFonts w:ascii="Times New Roman" w:hAnsi="Times New Roman" w:cs="Times New Roman"/>
                <w:sz w:val="22"/>
                <w:vertAlign w:val="superscript"/>
              </w:rPr>
              <w:t>1</w:t>
            </w:r>
            <w:r w:rsidRPr="00D6561E">
              <w:rPr>
                <w:rFonts w:ascii="Times New Roman" w:hAnsi="Times New Roman" w:cs="Times New Roman"/>
                <w:sz w:val="22"/>
              </w:rPr>
              <w:t>)</w:t>
            </w:r>
          </w:p>
        </w:tc>
        <w:tc>
          <w:tcPr>
            <w:tcW w:w="1041" w:type="dxa"/>
            <w:tcBorders>
              <w:top w:val="single" w:sz="4" w:space="0" w:color="auto"/>
              <w:bottom w:val="nil"/>
            </w:tcBorders>
            <w:vAlign w:val="center"/>
          </w:tcPr>
          <w:p w14:paraId="523183E6"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8-9</w:t>
            </w:r>
          </w:p>
        </w:tc>
        <w:tc>
          <w:tcPr>
            <w:tcW w:w="1131" w:type="dxa"/>
            <w:tcBorders>
              <w:top w:val="single" w:sz="4" w:space="0" w:color="auto"/>
              <w:bottom w:val="nil"/>
            </w:tcBorders>
            <w:shd w:val="clear" w:color="auto" w:fill="auto"/>
            <w:vAlign w:val="center"/>
          </w:tcPr>
          <w:p w14:paraId="509DF7FA"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I</w:t>
            </w:r>
          </w:p>
        </w:tc>
        <w:tc>
          <w:tcPr>
            <w:tcW w:w="1007" w:type="dxa"/>
            <w:tcBorders>
              <w:top w:val="single" w:sz="4" w:space="0" w:color="auto"/>
              <w:bottom w:val="nil"/>
            </w:tcBorders>
            <w:vAlign w:val="center"/>
          </w:tcPr>
          <w:p w14:paraId="573F2176"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10.7</w:t>
            </w:r>
          </w:p>
        </w:tc>
        <w:tc>
          <w:tcPr>
            <w:tcW w:w="958" w:type="dxa"/>
            <w:tcBorders>
              <w:top w:val="single" w:sz="4" w:space="0" w:color="auto"/>
              <w:bottom w:val="nil"/>
            </w:tcBorders>
            <w:vAlign w:val="center"/>
          </w:tcPr>
          <w:p w14:paraId="2BF39E6F"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8.1</w:t>
            </w:r>
          </w:p>
        </w:tc>
        <w:tc>
          <w:tcPr>
            <w:tcW w:w="986" w:type="dxa"/>
            <w:tcBorders>
              <w:top w:val="single" w:sz="4" w:space="0" w:color="auto"/>
              <w:bottom w:val="nil"/>
            </w:tcBorders>
            <w:vAlign w:val="center"/>
          </w:tcPr>
          <w:p w14:paraId="3C11D7C0"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3</w:t>
            </w:r>
          </w:p>
        </w:tc>
      </w:tr>
      <w:tr w:rsidR="00F921F3" w:rsidRPr="00D6561E" w14:paraId="5A18AD1A" w14:textId="77777777" w:rsidTr="005D3FEF">
        <w:trPr>
          <w:trHeight w:val="450"/>
        </w:trPr>
        <w:tc>
          <w:tcPr>
            <w:tcW w:w="1260" w:type="dxa"/>
            <w:tcBorders>
              <w:top w:val="nil"/>
            </w:tcBorders>
            <w:shd w:val="clear" w:color="auto" w:fill="auto"/>
            <w:vAlign w:val="center"/>
          </w:tcPr>
          <w:p w14:paraId="62F2A30C"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PA67</w:t>
            </w:r>
          </w:p>
        </w:tc>
        <w:tc>
          <w:tcPr>
            <w:tcW w:w="2977" w:type="dxa"/>
            <w:tcBorders>
              <w:top w:val="nil"/>
            </w:tcBorders>
            <w:shd w:val="clear" w:color="auto" w:fill="auto"/>
            <w:vAlign w:val="center"/>
          </w:tcPr>
          <w:p w14:paraId="1165EA3D" w14:textId="60F06CBB" w:rsidR="00F921F3" w:rsidRPr="00D6561E" w:rsidRDefault="00F921F3" w:rsidP="00D31B06">
            <w:pPr>
              <w:spacing w:beforeLines="50" w:before="120" w:afterLines="50" w:after="120"/>
              <w:jc w:val="center"/>
              <w:rPr>
                <w:rFonts w:ascii="Times New Roman" w:hAnsi="Times New Roman" w:cs="Times New Roman"/>
                <w:sz w:val="22"/>
              </w:rPr>
            </w:pPr>
            <w:r w:rsidRPr="00D6561E">
              <w:rPr>
                <w:rFonts w:ascii="Times New Roman" w:hAnsi="Times New Roman" w:cs="Times New Roman"/>
                <w:sz w:val="22"/>
              </w:rPr>
              <w:t xml:space="preserve">Right upper </w:t>
            </w:r>
            <w:r w:rsidR="00D31B06">
              <w:rPr>
                <w:rFonts w:ascii="Times New Roman" w:hAnsi="Times New Roman" w:cs="Times New Roman"/>
                <w:sz w:val="22"/>
              </w:rPr>
              <w:t>third</w:t>
            </w:r>
            <w:r w:rsidRPr="00D6561E">
              <w:rPr>
                <w:rFonts w:ascii="Times New Roman" w:hAnsi="Times New Roman" w:cs="Times New Roman"/>
                <w:sz w:val="22"/>
              </w:rPr>
              <w:t xml:space="preserve"> premolar (P</w:t>
            </w:r>
            <w:r w:rsidRPr="00D6561E">
              <w:rPr>
                <w:rFonts w:ascii="Times New Roman" w:hAnsi="Times New Roman" w:cs="Times New Roman"/>
                <w:sz w:val="22"/>
                <w:vertAlign w:val="superscript"/>
              </w:rPr>
              <w:t>3</w:t>
            </w:r>
            <w:r w:rsidRPr="00D6561E">
              <w:rPr>
                <w:rFonts w:ascii="Times New Roman" w:hAnsi="Times New Roman" w:cs="Times New Roman"/>
                <w:sz w:val="22"/>
              </w:rPr>
              <w:t>)</w:t>
            </w:r>
          </w:p>
        </w:tc>
        <w:tc>
          <w:tcPr>
            <w:tcW w:w="1041" w:type="dxa"/>
            <w:tcBorders>
              <w:top w:val="nil"/>
            </w:tcBorders>
            <w:vAlign w:val="center"/>
          </w:tcPr>
          <w:p w14:paraId="0DD7E8B3"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11</w:t>
            </w:r>
          </w:p>
        </w:tc>
        <w:tc>
          <w:tcPr>
            <w:tcW w:w="1131" w:type="dxa"/>
            <w:tcBorders>
              <w:top w:val="nil"/>
            </w:tcBorders>
            <w:shd w:val="clear" w:color="auto" w:fill="auto"/>
            <w:vAlign w:val="center"/>
          </w:tcPr>
          <w:p w14:paraId="2F06D9E5"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II</w:t>
            </w:r>
          </w:p>
        </w:tc>
        <w:tc>
          <w:tcPr>
            <w:tcW w:w="1007" w:type="dxa"/>
            <w:tcBorders>
              <w:top w:val="nil"/>
            </w:tcBorders>
            <w:vAlign w:val="center"/>
          </w:tcPr>
          <w:p w14:paraId="34E1E8E1"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8.7</w:t>
            </w:r>
          </w:p>
        </w:tc>
        <w:tc>
          <w:tcPr>
            <w:tcW w:w="958" w:type="dxa"/>
            <w:tcBorders>
              <w:top w:val="nil"/>
            </w:tcBorders>
            <w:vAlign w:val="center"/>
          </w:tcPr>
          <w:p w14:paraId="59AFCC8A"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11.9</w:t>
            </w:r>
          </w:p>
        </w:tc>
        <w:tc>
          <w:tcPr>
            <w:tcW w:w="986" w:type="dxa"/>
            <w:tcBorders>
              <w:top w:val="nil"/>
            </w:tcBorders>
            <w:vAlign w:val="center"/>
          </w:tcPr>
          <w:p w14:paraId="4846AAF1"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3</w:t>
            </w:r>
          </w:p>
        </w:tc>
      </w:tr>
      <w:tr w:rsidR="00F921F3" w:rsidRPr="00D6561E" w14:paraId="374B9FBF" w14:textId="77777777" w:rsidTr="005D3FEF">
        <w:trPr>
          <w:trHeight w:val="476"/>
        </w:trPr>
        <w:tc>
          <w:tcPr>
            <w:tcW w:w="1260" w:type="dxa"/>
            <w:shd w:val="clear" w:color="auto" w:fill="auto"/>
            <w:vAlign w:val="center"/>
          </w:tcPr>
          <w:p w14:paraId="7FB59835"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PA68</w:t>
            </w:r>
          </w:p>
        </w:tc>
        <w:tc>
          <w:tcPr>
            <w:tcW w:w="2977" w:type="dxa"/>
            <w:shd w:val="clear" w:color="auto" w:fill="auto"/>
            <w:vAlign w:val="center"/>
          </w:tcPr>
          <w:p w14:paraId="749D1A51" w14:textId="7A5CF8D9" w:rsidR="00F921F3" w:rsidRPr="00D6561E" w:rsidRDefault="00F921F3" w:rsidP="00723F16">
            <w:pPr>
              <w:spacing w:beforeLines="50" w:before="120" w:afterLines="50" w:after="120"/>
              <w:jc w:val="center"/>
              <w:rPr>
                <w:rFonts w:ascii="Times New Roman" w:hAnsi="Times New Roman" w:cs="Times New Roman"/>
                <w:sz w:val="22"/>
              </w:rPr>
            </w:pPr>
            <w:r w:rsidRPr="00D6561E">
              <w:rPr>
                <w:rFonts w:ascii="Times New Roman" w:hAnsi="Times New Roman" w:cs="Times New Roman"/>
                <w:sz w:val="22"/>
              </w:rPr>
              <w:t xml:space="preserve">Right upper </w:t>
            </w:r>
            <w:r w:rsidR="00723F16">
              <w:rPr>
                <w:rFonts w:ascii="Times New Roman" w:hAnsi="Times New Roman" w:cs="Times New Roman"/>
                <w:sz w:val="22"/>
              </w:rPr>
              <w:t>forth</w:t>
            </w:r>
            <w:bookmarkStart w:id="2" w:name="_GoBack"/>
            <w:bookmarkEnd w:id="2"/>
            <w:r w:rsidRPr="00D6561E">
              <w:rPr>
                <w:rFonts w:ascii="Times New Roman" w:hAnsi="Times New Roman" w:cs="Times New Roman"/>
                <w:sz w:val="22"/>
              </w:rPr>
              <w:t xml:space="preserve"> premolar (P</w:t>
            </w:r>
            <w:r w:rsidRPr="00D6561E">
              <w:rPr>
                <w:rFonts w:ascii="Times New Roman" w:hAnsi="Times New Roman" w:cs="Times New Roman"/>
                <w:sz w:val="22"/>
                <w:vertAlign w:val="superscript"/>
              </w:rPr>
              <w:t>4</w:t>
            </w:r>
            <w:r w:rsidRPr="00D6561E">
              <w:rPr>
                <w:rFonts w:ascii="Times New Roman" w:hAnsi="Times New Roman" w:cs="Times New Roman"/>
                <w:sz w:val="22"/>
              </w:rPr>
              <w:t>)</w:t>
            </w:r>
          </w:p>
        </w:tc>
        <w:tc>
          <w:tcPr>
            <w:tcW w:w="1041" w:type="dxa"/>
            <w:vAlign w:val="center"/>
          </w:tcPr>
          <w:p w14:paraId="4A079960"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11</w:t>
            </w:r>
          </w:p>
        </w:tc>
        <w:tc>
          <w:tcPr>
            <w:tcW w:w="1131" w:type="dxa"/>
            <w:shd w:val="clear" w:color="auto" w:fill="auto"/>
            <w:vAlign w:val="center"/>
          </w:tcPr>
          <w:p w14:paraId="2093CCC5"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II</w:t>
            </w:r>
          </w:p>
        </w:tc>
        <w:tc>
          <w:tcPr>
            <w:tcW w:w="1007" w:type="dxa"/>
            <w:vAlign w:val="center"/>
          </w:tcPr>
          <w:p w14:paraId="612373B0"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8.2</w:t>
            </w:r>
          </w:p>
        </w:tc>
        <w:tc>
          <w:tcPr>
            <w:tcW w:w="958" w:type="dxa"/>
            <w:vAlign w:val="center"/>
          </w:tcPr>
          <w:p w14:paraId="281A03C7"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11.7</w:t>
            </w:r>
          </w:p>
        </w:tc>
        <w:tc>
          <w:tcPr>
            <w:tcW w:w="986" w:type="dxa"/>
            <w:vAlign w:val="center"/>
          </w:tcPr>
          <w:p w14:paraId="090F9ECC"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3</w:t>
            </w:r>
          </w:p>
        </w:tc>
      </w:tr>
      <w:tr w:rsidR="00F921F3" w:rsidRPr="00D6561E" w14:paraId="07CD55BB" w14:textId="77777777" w:rsidTr="005D3FEF">
        <w:tc>
          <w:tcPr>
            <w:tcW w:w="1260" w:type="dxa"/>
            <w:shd w:val="clear" w:color="auto" w:fill="auto"/>
            <w:vAlign w:val="center"/>
          </w:tcPr>
          <w:p w14:paraId="6B3C3F98"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PA69</w:t>
            </w:r>
          </w:p>
        </w:tc>
        <w:tc>
          <w:tcPr>
            <w:tcW w:w="2977" w:type="dxa"/>
            <w:shd w:val="clear" w:color="auto" w:fill="auto"/>
            <w:vAlign w:val="center"/>
          </w:tcPr>
          <w:p w14:paraId="0160A8ED" w14:textId="18F52D64" w:rsidR="00F921F3" w:rsidRPr="00D6561E" w:rsidRDefault="00F921F3" w:rsidP="00D31B06">
            <w:pPr>
              <w:spacing w:beforeLines="50" w:before="120" w:afterLines="50" w:after="120"/>
              <w:jc w:val="center"/>
              <w:rPr>
                <w:rFonts w:ascii="Times New Roman" w:hAnsi="Times New Roman" w:cs="Times New Roman"/>
                <w:sz w:val="22"/>
              </w:rPr>
            </w:pPr>
            <w:r w:rsidRPr="00D6561E">
              <w:rPr>
                <w:rFonts w:ascii="Times New Roman" w:hAnsi="Times New Roman" w:cs="Times New Roman"/>
                <w:sz w:val="22"/>
              </w:rPr>
              <w:t xml:space="preserve">Left lower </w:t>
            </w:r>
            <w:r w:rsidR="00D31B06">
              <w:rPr>
                <w:rFonts w:ascii="Times New Roman" w:hAnsi="Times New Roman" w:cs="Times New Roman"/>
                <w:sz w:val="22"/>
              </w:rPr>
              <w:t>third</w:t>
            </w:r>
            <w:r w:rsidRPr="00D6561E">
              <w:rPr>
                <w:rFonts w:ascii="Times New Roman" w:hAnsi="Times New Roman" w:cs="Times New Roman"/>
                <w:sz w:val="22"/>
              </w:rPr>
              <w:t xml:space="preserve"> molar (M</w:t>
            </w:r>
            <w:r w:rsidRPr="00D6561E">
              <w:rPr>
                <w:rFonts w:ascii="Times New Roman" w:hAnsi="Times New Roman" w:cs="Times New Roman"/>
                <w:sz w:val="22"/>
                <w:vertAlign w:val="subscript"/>
              </w:rPr>
              <w:t>1</w:t>
            </w:r>
            <w:r w:rsidRPr="00D6561E">
              <w:rPr>
                <w:rFonts w:ascii="Times New Roman" w:hAnsi="Times New Roman" w:cs="Times New Roman"/>
                <w:sz w:val="22"/>
              </w:rPr>
              <w:t>)</w:t>
            </w:r>
          </w:p>
        </w:tc>
        <w:tc>
          <w:tcPr>
            <w:tcW w:w="1041" w:type="dxa"/>
            <w:vAlign w:val="center"/>
          </w:tcPr>
          <w:p w14:paraId="743D4591"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3</w:t>
            </w:r>
          </w:p>
        </w:tc>
        <w:tc>
          <w:tcPr>
            <w:tcW w:w="1131" w:type="dxa"/>
            <w:shd w:val="clear" w:color="auto" w:fill="auto"/>
            <w:vAlign w:val="center"/>
          </w:tcPr>
          <w:p w14:paraId="6DA2B1BA"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III</w:t>
            </w:r>
          </w:p>
        </w:tc>
        <w:tc>
          <w:tcPr>
            <w:tcW w:w="1007" w:type="dxa"/>
            <w:vAlign w:val="center"/>
          </w:tcPr>
          <w:p w14:paraId="15892116"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12.7</w:t>
            </w:r>
          </w:p>
        </w:tc>
        <w:tc>
          <w:tcPr>
            <w:tcW w:w="958" w:type="dxa"/>
            <w:vAlign w:val="center"/>
          </w:tcPr>
          <w:p w14:paraId="48C70DDA"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(12.0)</w:t>
            </w:r>
          </w:p>
        </w:tc>
        <w:tc>
          <w:tcPr>
            <w:tcW w:w="986" w:type="dxa"/>
            <w:vAlign w:val="center"/>
          </w:tcPr>
          <w:p w14:paraId="176B3B44"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3</w:t>
            </w:r>
          </w:p>
        </w:tc>
      </w:tr>
      <w:tr w:rsidR="00F921F3" w:rsidRPr="00D6561E" w14:paraId="1615AC77" w14:textId="77777777" w:rsidTr="005D3FEF">
        <w:tc>
          <w:tcPr>
            <w:tcW w:w="1260" w:type="dxa"/>
            <w:shd w:val="clear" w:color="auto" w:fill="auto"/>
            <w:vAlign w:val="center"/>
          </w:tcPr>
          <w:p w14:paraId="6B5E98FC"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PA70</w:t>
            </w:r>
          </w:p>
        </w:tc>
        <w:tc>
          <w:tcPr>
            <w:tcW w:w="2977" w:type="dxa"/>
            <w:shd w:val="clear" w:color="auto" w:fill="auto"/>
            <w:vAlign w:val="center"/>
          </w:tcPr>
          <w:p w14:paraId="271FE247" w14:textId="29B27044" w:rsidR="00F921F3" w:rsidRPr="00D6561E" w:rsidRDefault="00F921F3" w:rsidP="00D31B06">
            <w:pPr>
              <w:spacing w:beforeLines="50" w:before="120" w:afterLines="50" w:after="120"/>
              <w:jc w:val="center"/>
              <w:rPr>
                <w:rFonts w:ascii="Times New Roman" w:hAnsi="Times New Roman" w:cs="Times New Roman"/>
                <w:sz w:val="22"/>
              </w:rPr>
            </w:pPr>
            <w:r w:rsidRPr="00D6561E">
              <w:rPr>
                <w:rFonts w:ascii="Times New Roman" w:hAnsi="Times New Roman" w:cs="Times New Roman"/>
                <w:sz w:val="22"/>
              </w:rPr>
              <w:t xml:space="preserve">Left lower </w:t>
            </w:r>
            <w:r w:rsidR="00D31B06">
              <w:rPr>
                <w:rFonts w:ascii="Times New Roman" w:hAnsi="Times New Roman" w:cs="Times New Roman"/>
                <w:sz w:val="22"/>
              </w:rPr>
              <w:t>forth</w:t>
            </w:r>
            <w:r w:rsidRPr="00D6561E">
              <w:rPr>
                <w:rFonts w:ascii="Times New Roman" w:hAnsi="Times New Roman" w:cs="Times New Roman"/>
                <w:sz w:val="22"/>
              </w:rPr>
              <w:t xml:space="preserve"> molar (M</w:t>
            </w:r>
            <w:r w:rsidRPr="00D6561E">
              <w:rPr>
                <w:rFonts w:ascii="Times New Roman" w:hAnsi="Times New Roman" w:cs="Times New Roman"/>
                <w:sz w:val="22"/>
                <w:vertAlign w:val="subscript"/>
              </w:rPr>
              <w:t>2</w:t>
            </w:r>
            <w:r w:rsidRPr="00D6561E">
              <w:rPr>
                <w:rFonts w:ascii="Times New Roman" w:hAnsi="Times New Roman" w:cs="Times New Roman"/>
                <w:sz w:val="22"/>
              </w:rPr>
              <w:t>)</w:t>
            </w:r>
          </w:p>
        </w:tc>
        <w:tc>
          <w:tcPr>
            <w:tcW w:w="1041" w:type="dxa"/>
            <w:vAlign w:val="center"/>
          </w:tcPr>
          <w:p w14:paraId="0D387279"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8-9</w:t>
            </w:r>
          </w:p>
        </w:tc>
        <w:tc>
          <w:tcPr>
            <w:tcW w:w="1131" w:type="dxa"/>
            <w:shd w:val="clear" w:color="auto" w:fill="auto"/>
            <w:vAlign w:val="center"/>
          </w:tcPr>
          <w:p w14:paraId="498C33AB"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IV</w:t>
            </w:r>
          </w:p>
        </w:tc>
        <w:tc>
          <w:tcPr>
            <w:tcW w:w="1007" w:type="dxa"/>
            <w:vAlign w:val="center"/>
          </w:tcPr>
          <w:p w14:paraId="22A70B4D"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12.3</w:t>
            </w:r>
          </w:p>
        </w:tc>
        <w:tc>
          <w:tcPr>
            <w:tcW w:w="958" w:type="dxa"/>
            <w:vAlign w:val="center"/>
          </w:tcPr>
          <w:p w14:paraId="7D695D30"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11.8</w:t>
            </w:r>
          </w:p>
        </w:tc>
        <w:tc>
          <w:tcPr>
            <w:tcW w:w="986" w:type="dxa"/>
            <w:vAlign w:val="center"/>
          </w:tcPr>
          <w:p w14:paraId="4E2900EF"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2</w:t>
            </w:r>
          </w:p>
        </w:tc>
      </w:tr>
      <w:tr w:rsidR="00F921F3" w:rsidRPr="00D6561E" w14:paraId="4D7A147C" w14:textId="77777777" w:rsidTr="005D3FEF">
        <w:tc>
          <w:tcPr>
            <w:tcW w:w="1260" w:type="dxa"/>
            <w:shd w:val="clear" w:color="auto" w:fill="auto"/>
            <w:vAlign w:val="center"/>
          </w:tcPr>
          <w:p w14:paraId="58860A53"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lastRenderedPageBreak/>
              <w:t>PA110</w:t>
            </w:r>
          </w:p>
        </w:tc>
        <w:tc>
          <w:tcPr>
            <w:tcW w:w="2977" w:type="dxa"/>
            <w:shd w:val="clear" w:color="auto" w:fill="auto"/>
            <w:vAlign w:val="center"/>
          </w:tcPr>
          <w:p w14:paraId="2946FBBA" w14:textId="4B21D83B" w:rsidR="00F921F3" w:rsidRPr="00D6561E" w:rsidRDefault="00F921F3" w:rsidP="00D31B06">
            <w:pPr>
              <w:spacing w:beforeLines="50" w:before="120" w:afterLines="50" w:after="120"/>
              <w:jc w:val="center"/>
              <w:rPr>
                <w:rFonts w:ascii="Times New Roman" w:hAnsi="Times New Roman" w:cs="Times New Roman"/>
                <w:sz w:val="22"/>
              </w:rPr>
            </w:pPr>
            <w:r w:rsidRPr="00D6561E">
              <w:rPr>
                <w:rFonts w:ascii="Times New Roman" w:hAnsi="Times New Roman" w:cs="Times New Roman"/>
                <w:sz w:val="22"/>
              </w:rPr>
              <w:t xml:space="preserve">Right lower </w:t>
            </w:r>
            <w:r w:rsidR="00D31B06">
              <w:rPr>
                <w:rFonts w:ascii="Times New Roman" w:hAnsi="Times New Roman" w:cs="Times New Roman"/>
                <w:sz w:val="22"/>
              </w:rPr>
              <w:t>third</w:t>
            </w:r>
            <w:r w:rsidRPr="00D6561E">
              <w:rPr>
                <w:rFonts w:ascii="Times New Roman" w:hAnsi="Times New Roman" w:cs="Times New Roman"/>
                <w:sz w:val="22"/>
              </w:rPr>
              <w:t xml:space="preserve"> premolar (P</w:t>
            </w:r>
            <w:r w:rsidRPr="00D6561E">
              <w:rPr>
                <w:rFonts w:ascii="Times New Roman" w:hAnsi="Times New Roman" w:cs="Times New Roman"/>
                <w:sz w:val="22"/>
                <w:vertAlign w:val="subscript"/>
              </w:rPr>
              <w:t>3</w:t>
            </w:r>
            <w:r w:rsidRPr="00D6561E">
              <w:rPr>
                <w:rFonts w:ascii="Times New Roman" w:hAnsi="Times New Roman" w:cs="Times New Roman"/>
                <w:sz w:val="22"/>
              </w:rPr>
              <w:t>)</w:t>
            </w:r>
          </w:p>
        </w:tc>
        <w:tc>
          <w:tcPr>
            <w:tcW w:w="1041" w:type="dxa"/>
            <w:vAlign w:val="center"/>
          </w:tcPr>
          <w:p w14:paraId="2333E5CA"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8-9</w:t>
            </w:r>
          </w:p>
        </w:tc>
        <w:tc>
          <w:tcPr>
            <w:tcW w:w="1131" w:type="dxa"/>
            <w:shd w:val="clear" w:color="auto" w:fill="auto"/>
            <w:vAlign w:val="center"/>
          </w:tcPr>
          <w:p w14:paraId="19033A58" w14:textId="77777777" w:rsidR="00F921F3" w:rsidRPr="00D6561E" w:rsidRDefault="00F921F3" w:rsidP="005D3FEF">
            <w:pPr>
              <w:jc w:val="center"/>
              <w:rPr>
                <w:rFonts w:ascii="Times New Roman" w:hAnsi="Times New Roman" w:cs="Times New Roman"/>
                <w:sz w:val="22"/>
              </w:rPr>
            </w:pPr>
            <w:r w:rsidRPr="00D6561E">
              <w:rPr>
                <w:rFonts w:ascii="Times New Roman" w:hAnsi="Times New Roman" w:cs="Times New Roman"/>
                <w:sz w:val="22"/>
              </w:rPr>
              <w:t>V</w:t>
            </w:r>
          </w:p>
        </w:tc>
        <w:tc>
          <w:tcPr>
            <w:tcW w:w="1007" w:type="dxa"/>
            <w:vAlign w:val="center"/>
          </w:tcPr>
          <w:p w14:paraId="2BE21225"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7.9</w:t>
            </w:r>
          </w:p>
        </w:tc>
        <w:tc>
          <w:tcPr>
            <w:tcW w:w="958" w:type="dxa"/>
            <w:vAlign w:val="center"/>
          </w:tcPr>
          <w:p w14:paraId="1ADED68F"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8.2</w:t>
            </w:r>
          </w:p>
        </w:tc>
        <w:tc>
          <w:tcPr>
            <w:tcW w:w="986" w:type="dxa"/>
            <w:vAlign w:val="center"/>
          </w:tcPr>
          <w:p w14:paraId="71D9D981" w14:textId="77777777" w:rsidR="00F921F3" w:rsidRPr="00D6561E" w:rsidRDefault="00F921F3" w:rsidP="005D3FEF">
            <w:pPr>
              <w:autoSpaceDE w:val="0"/>
              <w:autoSpaceDN w:val="0"/>
              <w:adjustRightInd w:val="0"/>
              <w:jc w:val="center"/>
              <w:rPr>
                <w:rFonts w:ascii="Times New Roman" w:hAnsi="Times New Roman" w:cs="Times New Roman"/>
                <w:sz w:val="22"/>
              </w:rPr>
            </w:pPr>
            <w:r w:rsidRPr="00D6561E">
              <w:rPr>
                <w:rFonts w:ascii="Times New Roman" w:hAnsi="Times New Roman" w:cs="Times New Roman"/>
                <w:sz w:val="22"/>
              </w:rPr>
              <w:t>3</w:t>
            </w:r>
          </w:p>
        </w:tc>
      </w:tr>
    </w:tbl>
    <w:p w14:paraId="5F70C52B" w14:textId="5FC4D691" w:rsidR="00F921F3" w:rsidRPr="00D6561E" w:rsidRDefault="00F921F3" w:rsidP="00F921F3">
      <w:pPr>
        <w:autoSpaceDE w:val="0"/>
        <w:autoSpaceDN w:val="0"/>
        <w:adjustRightInd w:val="0"/>
        <w:rPr>
          <w:rFonts w:ascii="Times New Roman" w:hAnsi="Times New Roman" w:cs="Times New Roman"/>
          <w:sz w:val="22"/>
        </w:rPr>
      </w:pPr>
      <w:r w:rsidRPr="00D6561E">
        <w:rPr>
          <w:rFonts w:ascii="Times New Roman" w:hAnsi="Times New Roman" w:cs="Times New Roman"/>
          <w:sz w:val="22"/>
          <w:vertAlign w:val="superscript"/>
        </w:rPr>
        <w:t>a</w:t>
      </w:r>
      <w:r w:rsidRPr="00D6561E">
        <w:rPr>
          <w:rFonts w:ascii="Times New Roman" w:hAnsi="Times New Roman" w:cs="Times New Roman"/>
          <w:sz w:val="22"/>
        </w:rPr>
        <w:t>Crown measurements in parentheses are values estimated by Wu and Chia (1954)</w:t>
      </w:r>
      <w:r w:rsidR="00746537" w:rsidRPr="00D6561E">
        <w:rPr>
          <w:rFonts w:ascii="Times New Roman" w:hAnsi="Times New Roman" w:cs="Times New Roman"/>
          <w:sz w:val="22"/>
        </w:rPr>
        <w:fldChar w:fldCharType="begin"/>
      </w:r>
      <w:r w:rsidR="00746537" w:rsidRPr="00D6561E">
        <w:rPr>
          <w:rFonts w:ascii="Times New Roman" w:hAnsi="Times New Roman" w:cs="Times New Roman"/>
          <w:sz w:val="22"/>
        </w:rPr>
        <w:instrText xml:space="preserve"> ADDIN EN.CITE &lt;EndNote&gt;&lt;Cite&gt;&lt;Author&gt;Wu&lt;/Author&gt;&lt;Year&gt;1954&lt;/Year&gt;&lt;RecNum&gt;14&lt;/RecNum&gt;&lt;DisplayText&gt;&lt;style face="superscript"&gt;38&lt;/style&gt;&lt;/DisplayText&gt;&lt;record&gt;&lt;rec-number&gt;14&lt;/rec-number&gt;&lt;foreign-keys&gt;&lt;key app="EN" db-id="srdzswz9se5twveedaup5e2hxtpfpvt50ws0" timestamp="1503464017"&gt;14&lt;/key&gt;&lt;/foreign-keys&gt;&lt;ref-type name="Journal Article"&gt;17&lt;/ref-type&gt;&lt;contributors&gt;&lt;authors&gt;&lt;author&gt;Wu, Ju-Kang&lt;/author&gt;&lt;author&gt;Chia, Lan-Po&lt;/author&gt;&lt;/authors&gt;&lt;/contributors&gt;&lt;titles&gt;&lt;title&gt;New discovery of a Sinanthropus pekinensis in Choukoutien&lt;/title&gt;&lt;secondary-title&gt;Acta Palaeontologica Sinica&lt;/secondary-title&gt;&lt;/titles&gt;&lt;pages&gt;267-288&lt;/pages&gt;&lt;volume&gt;2&lt;/volume&gt;&lt;number&gt;3&lt;/number&gt;&lt;dates&gt;&lt;year&gt;1954&lt;/year&gt;&lt;/dates&gt;&lt;urls&gt;&lt;/urls&gt;&lt;/record&gt;&lt;/Cite&gt;&lt;/EndNote&gt;</w:instrText>
      </w:r>
      <w:r w:rsidR="00746537" w:rsidRPr="00D6561E">
        <w:rPr>
          <w:rFonts w:ascii="Times New Roman" w:hAnsi="Times New Roman" w:cs="Times New Roman"/>
          <w:sz w:val="22"/>
        </w:rPr>
        <w:fldChar w:fldCharType="separate"/>
      </w:r>
      <w:r w:rsidR="00746537" w:rsidRPr="00D6561E">
        <w:rPr>
          <w:rFonts w:ascii="Times New Roman" w:hAnsi="Times New Roman" w:cs="Times New Roman"/>
          <w:noProof/>
          <w:sz w:val="22"/>
          <w:vertAlign w:val="superscript"/>
        </w:rPr>
        <w:t>3</w:t>
      </w:r>
      <w:r w:rsidR="00B045A7" w:rsidRPr="00D6561E">
        <w:rPr>
          <w:rFonts w:ascii="Times New Roman" w:hAnsi="Times New Roman" w:cs="Times New Roman" w:hint="eastAsia"/>
          <w:noProof/>
          <w:sz w:val="22"/>
          <w:vertAlign w:val="superscript"/>
        </w:rPr>
        <w:t>9</w:t>
      </w:r>
      <w:r w:rsidR="00746537" w:rsidRPr="00D6561E">
        <w:rPr>
          <w:rFonts w:ascii="Times New Roman" w:hAnsi="Times New Roman" w:cs="Times New Roman"/>
          <w:sz w:val="22"/>
        </w:rPr>
        <w:fldChar w:fldCharType="end"/>
      </w:r>
      <w:r w:rsidRPr="00D6561E">
        <w:rPr>
          <w:rFonts w:ascii="Times New Roman" w:hAnsi="Times New Roman" w:cs="Times New Roman"/>
          <w:sz w:val="22"/>
        </w:rPr>
        <w:t xml:space="preserve"> due to the incompleteness of crown (see Figure 3). MD: mesiodistal dimension; BL: buccolingual dimension.</w:t>
      </w:r>
      <w:r w:rsidR="000C595D" w:rsidRPr="00D6561E">
        <w:rPr>
          <w:rFonts w:ascii="Times New Roman" w:hAnsi="Times New Roman" w:cs="Times New Roman"/>
          <w:sz w:val="22"/>
        </w:rPr>
        <w:t xml:space="preserve"> </w:t>
      </w:r>
      <w:r w:rsidRPr="00D6561E">
        <w:rPr>
          <w:rFonts w:ascii="Times New Roman" w:hAnsi="Times New Roman" w:cs="Times New Roman"/>
          <w:sz w:val="22"/>
          <w:vertAlign w:val="superscript"/>
        </w:rPr>
        <w:t>b</w:t>
      </w:r>
      <w:r w:rsidRPr="00D6561E">
        <w:rPr>
          <w:rFonts w:ascii="Times New Roman" w:hAnsi="Times New Roman" w:cs="Times New Roman"/>
          <w:sz w:val="22"/>
        </w:rPr>
        <w:t>crown measurements were cited from Wu and Chia (1954)</w:t>
      </w:r>
      <w:r w:rsidR="00FD7B69" w:rsidRPr="00D6561E">
        <w:rPr>
          <w:rFonts w:ascii="Times New Roman" w:hAnsi="Times New Roman" w:cs="Times New Roman"/>
          <w:sz w:val="22"/>
        </w:rPr>
        <w:fldChar w:fldCharType="begin"/>
      </w:r>
      <w:r w:rsidR="00FE43EF" w:rsidRPr="00D6561E">
        <w:rPr>
          <w:rFonts w:ascii="Times New Roman" w:hAnsi="Times New Roman" w:cs="Times New Roman"/>
          <w:sz w:val="22"/>
        </w:rPr>
        <w:instrText xml:space="preserve"> ADDIN EN.CITE &lt;EndNote&gt;&lt;Cite&gt;&lt;Author&gt;Wu&lt;/Author&gt;&lt;Year&gt;1954&lt;/Year&gt;&lt;RecNum&gt;502&lt;/RecNum&gt;&lt;DisplayText&gt;&lt;style face="superscript"&gt;38&lt;/style&gt;&lt;/DisplayText&gt;&lt;record&gt;&lt;rec-number&gt;502&lt;/rec-number&gt;&lt;foreign-keys&gt;&lt;key app="EN" db-id="s2dtzw9foetsase25zspaptzad0aeadfr5ds" timestamp="1493460258"&gt;502&lt;/key&gt;&lt;/foreign-keys&gt;&lt;ref-type name="Journal Article"&gt;17&lt;/ref-type&gt;&lt;contributors&gt;&lt;authors&gt;&lt;author&gt;Wu, Ju-Kang&lt;/author&gt;&lt;author&gt;Chia, Lan-Po&lt;/author&gt;&lt;/authors&gt;&lt;/contributors&gt;&lt;titles&gt;&lt;title&gt;New discovery of a Sinanthropus pekinensis in Choukoutien&lt;/title&gt;&lt;secondary-title&gt;Acta Palaeontologica Sinica&lt;/secondary-title&gt;&lt;/titles&gt;&lt;periodical&gt;&lt;full-title&gt;Acta Palaeontologica Sinica&lt;/full-title&gt;&lt;/periodical&gt;&lt;pages&gt;267-288&lt;/pages&gt;&lt;volume&gt;2&lt;/volume&gt;&lt;number&gt;3&lt;/number&gt;&lt;dates&gt;&lt;year&gt;1954&lt;/year&gt;&lt;/dates&gt;&lt;urls&gt;&lt;/urls&gt;&lt;/record&gt;&lt;/Cite&gt;&lt;/EndNote&gt;</w:instrText>
      </w:r>
      <w:r w:rsidR="00FD7B69" w:rsidRPr="00D6561E">
        <w:rPr>
          <w:rFonts w:ascii="Times New Roman" w:hAnsi="Times New Roman" w:cs="Times New Roman"/>
          <w:sz w:val="22"/>
        </w:rPr>
        <w:fldChar w:fldCharType="separate"/>
      </w:r>
      <w:r w:rsidR="00FE43EF" w:rsidRPr="00D6561E">
        <w:rPr>
          <w:rFonts w:ascii="Times New Roman" w:hAnsi="Times New Roman" w:cs="Times New Roman"/>
          <w:noProof/>
          <w:sz w:val="22"/>
          <w:vertAlign w:val="superscript"/>
        </w:rPr>
        <w:t>3</w:t>
      </w:r>
      <w:r w:rsidR="00B045A7" w:rsidRPr="00D6561E">
        <w:rPr>
          <w:rFonts w:ascii="Times New Roman" w:hAnsi="Times New Roman" w:cs="Times New Roman" w:hint="eastAsia"/>
          <w:noProof/>
          <w:sz w:val="22"/>
          <w:vertAlign w:val="superscript"/>
        </w:rPr>
        <w:t>9</w:t>
      </w:r>
      <w:r w:rsidR="00FD7B69" w:rsidRPr="00D6561E">
        <w:rPr>
          <w:rFonts w:ascii="Times New Roman" w:hAnsi="Times New Roman" w:cs="Times New Roman"/>
          <w:sz w:val="22"/>
        </w:rPr>
        <w:fldChar w:fldCharType="end"/>
      </w:r>
      <w:r w:rsidRPr="00D6561E">
        <w:rPr>
          <w:rFonts w:ascii="Times New Roman" w:hAnsi="Times New Roman" w:cs="Times New Roman"/>
          <w:sz w:val="22"/>
        </w:rPr>
        <w:t xml:space="preserve"> and Qiu et al. (1973)</w:t>
      </w:r>
      <w:r w:rsidR="00B045A7" w:rsidRPr="00D6561E">
        <w:rPr>
          <w:rFonts w:ascii="Times New Roman" w:hAnsi="Times New Roman" w:cs="Times New Roman" w:hint="eastAsia"/>
          <w:sz w:val="22"/>
          <w:vertAlign w:val="superscript"/>
        </w:rPr>
        <w:t>40</w:t>
      </w:r>
      <w:r w:rsidRPr="00D6561E">
        <w:rPr>
          <w:rFonts w:ascii="Times New Roman" w:hAnsi="Times New Roman" w:cs="Times New Roman"/>
          <w:sz w:val="22"/>
        </w:rPr>
        <w:t>.</w:t>
      </w:r>
    </w:p>
    <w:p w14:paraId="0448E096" w14:textId="77777777" w:rsidR="00F921F3" w:rsidRPr="00D6561E" w:rsidRDefault="00F921F3">
      <w:pPr>
        <w:rPr>
          <w:rFonts w:ascii="Times New Roman" w:hAnsi="Times New Roman" w:cs="Times New Roman"/>
        </w:rPr>
      </w:pPr>
    </w:p>
    <w:p w14:paraId="7ADC856C" w14:textId="77777777" w:rsidR="00D341BD" w:rsidRPr="00D6561E" w:rsidRDefault="00D341BD" w:rsidP="00D341BD">
      <w:pPr>
        <w:rPr>
          <w:rFonts w:ascii="Times New Roman" w:hAnsi="Times New Roman" w:cs="Times New Roman"/>
          <w:sz w:val="22"/>
        </w:rPr>
      </w:pPr>
    </w:p>
    <w:p w14:paraId="36D20A68" w14:textId="77777777" w:rsidR="00D341BD" w:rsidRPr="00D6561E" w:rsidRDefault="00D341BD" w:rsidP="00D341BD">
      <w:pPr>
        <w:rPr>
          <w:rFonts w:ascii="Times New Roman" w:hAnsi="Times New Roman" w:cs="Times New Roman"/>
          <w:sz w:val="22"/>
        </w:rPr>
        <w:sectPr w:rsidR="00D341BD" w:rsidRPr="00D6561E" w:rsidSect="000C595D">
          <w:pgSz w:w="15840" w:h="12240" w:orient="landscape"/>
          <w:pgMar w:top="1440" w:right="1440" w:bottom="1440" w:left="1440" w:header="851" w:footer="992" w:gutter="0"/>
          <w:cols w:space="425"/>
          <w:docGrid w:linePitch="312"/>
        </w:sectPr>
      </w:pPr>
    </w:p>
    <w:p w14:paraId="32E5F5F9" w14:textId="49EC98DB" w:rsidR="00D341BD" w:rsidRPr="00D6561E" w:rsidRDefault="007E0279" w:rsidP="00D341BD">
      <w:pPr>
        <w:rPr>
          <w:rFonts w:ascii="Times New Roman" w:hAnsi="Times New Roman" w:cs="Times New Roman"/>
          <w:sz w:val="22"/>
        </w:rPr>
      </w:pPr>
      <w:r w:rsidRPr="00D6561E">
        <w:rPr>
          <w:rFonts w:ascii="Times New Roman" w:hAnsi="Times New Roman" w:cs="Times New Roman"/>
          <w:sz w:val="22"/>
        </w:rPr>
        <w:lastRenderedPageBreak/>
        <w:t xml:space="preserve">SI </w:t>
      </w:r>
      <w:r w:rsidR="00D341BD" w:rsidRPr="00D6561E">
        <w:rPr>
          <w:rFonts w:ascii="Times New Roman" w:hAnsi="Times New Roman" w:cs="Times New Roman"/>
          <w:sz w:val="22"/>
        </w:rPr>
        <w:t xml:space="preserve">Table </w:t>
      </w:r>
      <w:r w:rsidR="00293BF5" w:rsidRPr="00D6561E">
        <w:rPr>
          <w:rFonts w:ascii="Times New Roman" w:hAnsi="Times New Roman" w:cs="Times New Roman" w:hint="eastAsia"/>
          <w:sz w:val="22"/>
        </w:rPr>
        <w:t>5</w:t>
      </w:r>
      <w:r w:rsidR="00D341BD" w:rsidRPr="00D6561E">
        <w:rPr>
          <w:rFonts w:ascii="Times New Roman" w:hAnsi="Times New Roman" w:cs="Times New Roman"/>
          <w:sz w:val="22"/>
        </w:rPr>
        <w:t xml:space="preserve">. The six original teeth of Peking Man and other teeth of the same categories were aligned with different natural layers from which they were recovered. The dating results attained through various methods were provided for each natural layer. TL: thermoluminescence; ESR: electron spin resonance; TIMS: Thermal ionization mass spectrometric. </w:t>
      </w:r>
    </w:p>
    <w:tbl>
      <w:tblPr>
        <w:tblStyle w:val="a6"/>
        <w:tblW w:w="0" w:type="auto"/>
        <w:tblLook w:val="04A0" w:firstRow="1" w:lastRow="0" w:firstColumn="1" w:lastColumn="0" w:noHBand="0" w:noVBand="1"/>
      </w:tblPr>
      <w:tblGrid>
        <w:gridCol w:w="815"/>
        <w:gridCol w:w="935"/>
        <w:gridCol w:w="1125"/>
        <w:gridCol w:w="1677"/>
        <w:gridCol w:w="690"/>
        <w:gridCol w:w="950"/>
        <w:gridCol w:w="1897"/>
        <w:gridCol w:w="892"/>
        <w:gridCol w:w="851"/>
        <w:gridCol w:w="851"/>
        <w:gridCol w:w="818"/>
        <w:gridCol w:w="818"/>
        <w:gridCol w:w="857"/>
      </w:tblGrid>
      <w:tr w:rsidR="00D341BD" w:rsidRPr="00D6561E" w14:paraId="1CC93B6D" w14:textId="77777777" w:rsidTr="00CD7DDE">
        <w:tc>
          <w:tcPr>
            <w:tcW w:w="810" w:type="dxa"/>
            <w:vMerge w:val="restart"/>
            <w:tcBorders>
              <w:left w:val="nil"/>
              <w:right w:val="nil"/>
            </w:tcBorders>
            <w:vAlign w:val="center"/>
          </w:tcPr>
          <w:p w14:paraId="3B1A2228"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Layers</w:t>
            </w:r>
          </w:p>
        </w:tc>
        <w:tc>
          <w:tcPr>
            <w:tcW w:w="6030" w:type="dxa"/>
            <w:gridSpan w:val="6"/>
            <w:tcBorders>
              <w:left w:val="nil"/>
              <w:bottom w:val="single" w:sz="4" w:space="0" w:color="auto"/>
            </w:tcBorders>
            <w:vAlign w:val="center"/>
          </w:tcPr>
          <w:p w14:paraId="749D240E"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Dating methods and results (kyr)</w:t>
            </w:r>
          </w:p>
        </w:tc>
        <w:tc>
          <w:tcPr>
            <w:tcW w:w="6115" w:type="dxa"/>
            <w:gridSpan w:val="6"/>
            <w:tcBorders>
              <w:bottom w:val="single" w:sz="4" w:space="0" w:color="auto"/>
            </w:tcBorders>
            <w:vAlign w:val="center"/>
          </w:tcPr>
          <w:p w14:paraId="4B7D30E2"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Dental categories and specimens</w:t>
            </w:r>
          </w:p>
        </w:tc>
      </w:tr>
      <w:tr w:rsidR="00960239" w:rsidRPr="00D6561E" w14:paraId="652FC09E" w14:textId="77777777" w:rsidTr="00CD7DDE">
        <w:tc>
          <w:tcPr>
            <w:tcW w:w="810" w:type="dxa"/>
            <w:vMerge/>
            <w:tcBorders>
              <w:left w:val="nil"/>
              <w:right w:val="nil"/>
            </w:tcBorders>
            <w:vAlign w:val="center"/>
          </w:tcPr>
          <w:p w14:paraId="6EF97898"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739461AB" w14:textId="4878C702" w:rsidR="00D341BD" w:rsidRPr="00D6561E" w:rsidRDefault="00D341BD" w:rsidP="00960239">
            <w:pPr>
              <w:jc w:val="center"/>
              <w:rPr>
                <w:rFonts w:ascii="Times New Roman" w:hAnsi="Times New Roman" w:cs="Times New Roman"/>
                <w:szCs w:val="21"/>
                <w:lang w:eastAsia="zh-CN"/>
              </w:rPr>
            </w:pPr>
            <w:r w:rsidRPr="00D6561E">
              <w:rPr>
                <w:rFonts w:ascii="Times New Roman" w:hAnsi="Times New Roman" w:cs="Times New Roman"/>
                <w:szCs w:val="21"/>
              </w:rPr>
              <w:t>Fission Track</w:t>
            </w:r>
            <w:r w:rsidR="00960239" w:rsidRPr="00D6561E">
              <w:rPr>
                <w:rFonts w:ascii="Times New Roman" w:hAnsi="Times New Roman" w:cs="Times New Roman" w:hint="eastAsia"/>
                <w:szCs w:val="21"/>
                <w:vertAlign w:val="superscript"/>
                <w:lang w:eastAsia="zh-CN"/>
              </w:rPr>
              <w:t>1</w:t>
            </w:r>
          </w:p>
        </w:tc>
        <w:tc>
          <w:tcPr>
            <w:tcW w:w="990" w:type="dxa"/>
            <w:tcBorders>
              <w:left w:val="nil"/>
              <w:right w:val="nil"/>
            </w:tcBorders>
            <w:vAlign w:val="center"/>
          </w:tcPr>
          <w:p w14:paraId="1E73C01B" w14:textId="43F6C38C" w:rsidR="00D341BD" w:rsidRPr="00D6561E" w:rsidRDefault="00D341BD" w:rsidP="00960239">
            <w:pPr>
              <w:jc w:val="center"/>
              <w:rPr>
                <w:rFonts w:ascii="Times New Roman" w:hAnsi="Times New Roman" w:cs="Times New Roman"/>
                <w:szCs w:val="21"/>
                <w:lang w:eastAsia="zh-CN"/>
              </w:rPr>
            </w:pPr>
            <w:r w:rsidRPr="00D6561E">
              <w:rPr>
                <w:rFonts w:ascii="Times New Roman" w:hAnsi="Times New Roman" w:cs="Times New Roman"/>
                <w:szCs w:val="21"/>
              </w:rPr>
              <w:t>U-series</w:t>
            </w:r>
            <w:r w:rsidR="00960239" w:rsidRPr="00D6561E">
              <w:rPr>
                <w:rFonts w:ascii="Times New Roman" w:hAnsi="Times New Roman" w:cs="Times New Roman" w:hint="eastAsia"/>
                <w:szCs w:val="21"/>
                <w:vertAlign w:val="superscript"/>
                <w:lang w:eastAsia="zh-CN"/>
              </w:rPr>
              <w:t>2,3</w:t>
            </w:r>
          </w:p>
        </w:tc>
        <w:tc>
          <w:tcPr>
            <w:tcW w:w="1350" w:type="dxa"/>
            <w:tcBorders>
              <w:left w:val="nil"/>
              <w:right w:val="nil"/>
            </w:tcBorders>
            <w:vAlign w:val="center"/>
          </w:tcPr>
          <w:p w14:paraId="599D7D56" w14:textId="46FE451E" w:rsidR="00D341BD" w:rsidRPr="00D6561E" w:rsidRDefault="00D341BD" w:rsidP="00960239">
            <w:pPr>
              <w:jc w:val="center"/>
              <w:rPr>
                <w:rFonts w:ascii="Times New Roman" w:hAnsi="Times New Roman" w:cs="Times New Roman"/>
                <w:szCs w:val="21"/>
                <w:lang w:eastAsia="zh-CN"/>
              </w:rPr>
            </w:pPr>
            <w:r w:rsidRPr="00D6561E">
              <w:rPr>
                <w:rFonts w:ascii="Times New Roman" w:hAnsi="Times New Roman" w:cs="Times New Roman"/>
                <w:szCs w:val="21"/>
              </w:rPr>
              <w:t>TL</w:t>
            </w:r>
            <w:r w:rsidR="00960239" w:rsidRPr="00D6561E">
              <w:rPr>
                <w:rFonts w:ascii="Times New Roman" w:hAnsi="Times New Roman" w:cs="Times New Roman" w:hint="eastAsia"/>
                <w:szCs w:val="21"/>
                <w:vertAlign w:val="superscript"/>
                <w:lang w:eastAsia="zh-CN"/>
              </w:rPr>
              <w:t>4</w:t>
            </w:r>
          </w:p>
        </w:tc>
        <w:tc>
          <w:tcPr>
            <w:tcW w:w="672" w:type="dxa"/>
            <w:tcBorders>
              <w:left w:val="nil"/>
              <w:right w:val="nil"/>
            </w:tcBorders>
            <w:vAlign w:val="center"/>
          </w:tcPr>
          <w:p w14:paraId="09DE288F" w14:textId="7599C3A4" w:rsidR="00D341BD" w:rsidRPr="00D6561E" w:rsidRDefault="00D341BD" w:rsidP="00960239">
            <w:pPr>
              <w:jc w:val="center"/>
              <w:rPr>
                <w:rFonts w:ascii="Times New Roman" w:hAnsi="Times New Roman" w:cs="Times New Roman"/>
                <w:szCs w:val="21"/>
                <w:lang w:eastAsia="zh-CN"/>
              </w:rPr>
            </w:pPr>
            <w:r w:rsidRPr="00D6561E">
              <w:rPr>
                <w:rFonts w:ascii="Times New Roman" w:hAnsi="Times New Roman" w:cs="Times New Roman"/>
                <w:szCs w:val="21"/>
              </w:rPr>
              <w:t>ESR</w:t>
            </w:r>
            <w:r w:rsidR="00960239" w:rsidRPr="00D6561E">
              <w:rPr>
                <w:rFonts w:ascii="Times New Roman" w:hAnsi="Times New Roman" w:cs="Times New Roman" w:hint="eastAsia"/>
                <w:szCs w:val="21"/>
                <w:vertAlign w:val="superscript"/>
                <w:lang w:eastAsia="zh-CN"/>
              </w:rPr>
              <w:t>5</w:t>
            </w:r>
          </w:p>
        </w:tc>
        <w:tc>
          <w:tcPr>
            <w:tcW w:w="948" w:type="dxa"/>
            <w:tcBorders>
              <w:left w:val="nil"/>
              <w:right w:val="nil"/>
            </w:tcBorders>
            <w:vAlign w:val="center"/>
          </w:tcPr>
          <w:p w14:paraId="2AC6A109" w14:textId="37C06EBF" w:rsidR="00D341BD" w:rsidRPr="00D6561E" w:rsidRDefault="00D341BD" w:rsidP="001E78B2">
            <w:pPr>
              <w:jc w:val="center"/>
              <w:rPr>
                <w:rFonts w:ascii="Times New Roman" w:hAnsi="Times New Roman" w:cs="Times New Roman"/>
                <w:szCs w:val="21"/>
              </w:rPr>
            </w:pPr>
            <w:r w:rsidRPr="00D6561E">
              <w:rPr>
                <w:rFonts w:ascii="Times New Roman" w:hAnsi="Times New Roman" w:cs="Times New Roman"/>
                <w:szCs w:val="21"/>
              </w:rPr>
              <w:t>TIMS</w:t>
            </w:r>
            <w:r w:rsidR="001E78B2">
              <w:rPr>
                <w:rFonts w:ascii="Times New Roman" w:hAnsi="Times New Roman" w:cs="Times New Roman"/>
                <w:szCs w:val="21"/>
                <w:vertAlign w:val="superscript"/>
              </w:rPr>
              <w:t>6</w:t>
            </w:r>
          </w:p>
        </w:tc>
        <w:tc>
          <w:tcPr>
            <w:tcW w:w="1080" w:type="dxa"/>
            <w:tcBorders>
              <w:left w:val="nil"/>
            </w:tcBorders>
            <w:vAlign w:val="center"/>
          </w:tcPr>
          <w:p w14:paraId="211C9AC2" w14:textId="081010C6" w:rsidR="00D341BD" w:rsidRPr="00D6561E" w:rsidRDefault="00D341BD" w:rsidP="001E78B2">
            <w:pPr>
              <w:jc w:val="center"/>
              <w:rPr>
                <w:rFonts w:ascii="Times New Roman" w:hAnsi="Times New Roman" w:cs="Times New Roman"/>
                <w:szCs w:val="21"/>
              </w:rPr>
            </w:pPr>
            <w:r w:rsidRPr="00D6561E">
              <w:rPr>
                <w:rFonts w:ascii="Times New Roman" w:hAnsi="Times New Roman" w:cs="Times New Roman"/>
                <w:szCs w:val="21"/>
                <w:vertAlign w:val="superscript"/>
              </w:rPr>
              <w:t>26</w:t>
            </w:r>
            <w:r w:rsidRPr="00D6561E">
              <w:rPr>
                <w:rFonts w:ascii="Times New Roman" w:hAnsi="Times New Roman" w:cs="Times New Roman"/>
                <w:szCs w:val="21"/>
              </w:rPr>
              <w:t>Al/</w:t>
            </w:r>
            <w:r w:rsidRPr="00D6561E">
              <w:rPr>
                <w:rFonts w:ascii="Times New Roman" w:hAnsi="Times New Roman" w:cs="Times New Roman"/>
                <w:szCs w:val="21"/>
                <w:vertAlign w:val="superscript"/>
              </w:rPr>
              <w:t>10</w:t>
            </w:r>
            <w:r w:rsidRPr="00D6561E">
              <w:rPr>
                <w:rFonts w:ascii="Times New Roman" w:hAnsi="Times New Roman" w:cs="Times New Roman"/>
                <w:szCs w:val="21"/>
              </w:rPr>
              <w:t>Be</w:t>
            </w:r>
            <w:r w:rsidR="001E78B2">
              <w:rPr>
                <w:rFonts w:ascii="Times New Roman" w:hAnsi="Times New Roman" w:cs="Times New Roman"/>
                <w:szCs w:val="21"/>
                <w:vertAlign w:val="superscript"/>
              </w:rPr>
              <w:t>7</w:t>
            </w:r>
          </w:p>
        </w:tc>
        <w:tc>
          <w:tcPr>
            <w:tcW w:w="1080" w:type="dxa"/>
            <w:tcBorders>
              <w:right w:val="nil"/>
            </w:tcBorders>
            <w:vAlign w:val="center"/>
          </w:tcPr>
          <w:p w14:paraId="6169B8B3"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I</w:t>
            </w:r>
            <w:r w:rsidRPr="00D6561E">
              <w:rPr>
                <w:rFonts w:ascii="Times New Roman" w:hAnsi="Times New Roman" w:cs="Times New Roman"/>
                <w:vertAlign w:val="superscript"/>
              </w:rPr>
              <w:t>1</w:t>
            </w:r>
          </w:p>
        </w:tc>
        <w:tc>
          <w:tcPr>
            <w:tcW w:w="990" w:type="dxa"/>
            <w:tcBorders>
              <w:left w:val="nil"/>
              <w:right w:val="nil"/>
            </w:tcBorders>
            <w:vAlign w:val="center"/>
          </w:tcPr>
          <w:p w14:paraId="2FDF9C0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P</w:t>
            </w:r>
            <w:r w:rsidRPr="00D6561E">
              <w:rPr>
                <w:rFonts w:ascii="Times New Roman" w:hAnsi="Times New Roman" w:cs="Times New Roman"/>
                <w:vertAlign w:val="superscript"/>
              </w:rPr>
              <w:t>3</w:t>
            </w:r>
          </w:p>
        </w:tc>
        <w:tc>
          <w:tcPr>
            <w:tcW w:w="990" w:type="dxa"/>
            <w:tcBorders>
              <w:left w:val="nil"/>
              <w:right w:val="nil"/>
            </w:tcBorders>
            <w:vAlign w:val="center"/>
          </w:tcPr>
          <w:p w14:paraId="3071425C"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P</w:t>
            </w:r>
            <w:r w:rsidRPr="00D6561E">
              <w:rPr>
                <w:rFonts w:ascii="Times New Roman" w:hAnsi="Times New Roman" w:cs="Times New Roman"/>
                <w:vertAlign w:val="superscript"/>
              </w:rPr>
              <w:t>4</w:t>
            </w:r>
          </w:p>
        </w:tc>
        <w:tc>
          <w:tcPr>
            <w:tcW w:w="990" w:type="dxa"/>
            <w:tcBorders>
              <w:left w:val="nil"/>
              <w:right w:val="nil"/>
            </w:tcBorders>
            <w:vAlign w:val="center"/>
          </w:tcPr>
          <w:p w14:paraId="040B9566"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P</w:t>
            </w:r>
            <w:r w:rsidRPr="00D6561E">
              <w:rPr>
                <w:rFonts w:ascii="Times New Roman" w:hAnsi="Times New Roman" w:cs="Times New Roman"/>
                <w:vertAlign w:val="subscript"/>
              </w:rPr>
              <w:t>3</w:t>
            </w:r>
          </w:p>
        </w:tc>
        <w:tc>
          <w:tcPr>
            <w:tcW w:w="990" w:type="dxa"/>
            <w:tcBorders>
              <w:left w:val="nil"/>
              <w:right w:val="nil"/>
            </w:tcBorders>
            <w:vAlign w:val="center"/>
          </w:tcPr>
          <w:p w14:paraId="4B6F1297"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M</w:t>
            </w:r>
            <w:r w:rsidRPr="00D6561E">
              <w:rPr>
                <w:rFonts w:ascii="Times New Roman" w:hAnsi="Times New Roman" w:cs="Times New Roman"/>
                <w:vertAlign w:val="subscript"/>
              </w:rPr>
              <w:t>1</w:t>
            </w:r>
          </w:p>
        </w:tc>
        <w:tc>
          <w:tcPr>
            <w:tcW w:w="1075" w:type="dxa"/>
            <w:tcBorders>
              <w:left w:val="nil"/>
              <w:right w:val="nil"/>
            </w:tcBorders>
            <w:vAlign w:val="center"/>
          </w:tcPr>
          <w:p w14:paraId="7F290EF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M</w:t>
            </w:r>
            <w:r w:rsidRPr="00D6561E">
              <w:rPr>
                <w:rFonts w:ascii="Times New Roman" w:hAnsi="Times New Roman" w:cs="Times New Roman"/>
                <w:vertAlign w:val="subscript"/>
              </w:rPr>
              <w:t>2</w:t>
            </w:r>
          </w:p>
        </w:tc>
      </w:tr>
      <w:tr w:rsidR="00960239" w:rsidRPr="00D6561E" w14:paraId="46EC8F0B" w14:textId="77777777" w:rsidTr="00CD7DDE">
        <w:tc>
          <w:tcPr>
            <w:tcW w:w="810" w:type="dxa"/>
            <w:tcBorders>
              <w:left w:val="nil"/>
              <w:right w:val="nil"/>
            </w:tcBorders>
            <w:vAlign w:val="center"/>
          </w:tcPr>
          <w:p w14:paraId="73FD51B9"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3</w:t>
            </w:r>
          </w:p>
        </w:tc>
        <w:tc>
          <w:tcPr>
            <w:tcW w:w="990" w:type="dxa"/>
            <w:tcBorders>
              <w:left w:val="nil"/>
              <w:right w:val="nil"/>
            </w:tcBorders>
            <w:vAlign w:val="center"/>
          </w:tcPr>
          <w:p w14:paraId="58352EBA"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vAlign w:val="center"/>
          </w:tcPr>
          <w:p w14:paraId="0B4E6D9D"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230±50</w:t>
            </w:r>
          </w:p>
          <w:p w14:paraId="5ACFE3EB"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vAlign w:val="center"/>
          </w:tcPr>
          <w:p w14:paraId="74679DF0" w14:textId="77777777" w:rsidR="00D341BD" w:rsidRPr="00D6561E" w:rsidRDefault="00D341BD" w:rsidP="00CD7DDE">
            <w:pPr>
              <w:jc w:val="center"/>
              <w:rPr>
                <w:rFonts w:ascii="Times New Roman" w:hAnsi="Times New Roman" w:cs="Times New Roman"/>
                <w:szCs w:val="21"/>
              </w:rPr>
            </w:pPr>
          </w:p>
        </w:tc>
        <w:tc>
          <w:tcPr>
            <w:tcW w:w="672" w:type="dxa"/>
            <w:tcBorders>
              <w:left w:val="nil"/>
              <w:right w:val="nil"/>
            </w:tcBorders>
            <w:vAlign w:val="center"/>
          </w:tcPr>
          <w:p w14:paraId="4622EBC9"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282</w:t>
            </w:r>
          </w:p>
        </w:tc>
        <w:tc>
          <w:tcPr>
            <w:tcW w:w="948" w:type="dxa"/>
            <w:tcBorders>
              <w:left w:val="nil"/>
              <w:right w:val="nil"/>
            </w:tcBorders>
            <w:vAlign w:val="center"/>
          </w:tcPr>
          <w:p w14:paraId="44BC5191"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400-500</w:t>
            </w:r>
          </w:p>
        </w:tc>
        <w:tc>
          <w:tcPr>
            <w:tcW w:w="1080" w:type="dxa"/>
            <w:tcBorders>
              <w:left w:val="nil"/>
            </w:tcBorders>
            <w:vAlign w:val="center"/>
          </w:tcPr>
          <w:p w14:paraId="0791EF76"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vAlign w:val="center"/>
          </w:tcPr>
          <w:p w14:paraId="049C35CC"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77C881DD"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622AE24F"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2238E79D"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 110</w:t>
            </w:r>
          </w:p>
        </w:tc>
        <w:tc>
          <w:tcPr>
            <w:tcW w:w="990" w:type="dxa"/>
            <w:tcBorders>
              <w:left w:val="nil"/>
              <w:right w:val="nil"/>
            </w:tcBorders>
            <w:vAlign w:val="center"/>
          </w:tcPr>
          <w:p w14:paraId="7C1A2F9F" w14:textId="77777777" w:rsidR="00D341BD" w:rsidRPr="00D6561E" w:rsidRDefault="00D341BD" w:rsidP="00CD7DDE">
            <w:pPr>
              <w:jc w:val="center"/>
              <w:rPr>
                <w:rFonts w:ascii="Times New Roman" w:hAnsi="Times New Roman" w:cs="Times New Roman"/>
              </w:rPr>
            </w:pPr>
          </w:p>
        </w:tc>
        <w:tc>
          <w:tcPr>
            <w:tcW w:w="1075" w:type="dxa"/>
            <w:tcBorders>
              <w:left w:val="nil"/>
              <w:right w:val="nil"/>
            </w:tcBorders>
            <w:vAlign w:val="center"/>
          </w:tcPr>
          <w:p w14:paraId="13A1F2CE" w14:textId="77777777" w:rsidR="00D341BD" w:rsidRPr="00D6561E" w:rsidRDefault="00D341BD" w:rsidP="00CD7DDE">
            <w:pPr>
              <w:jc w:val="center"/>
              <w:rPr>
                <w:rFonts w:ascii="Times New Roman" w:hAnsi="Times New Roman" w:cs="Times New Roman"/>
              </w:rPr>
            </w:pPr>
          </w:p>
        </w:tc>
      </w:tr>
      <w:tr w:rsidR="00960239" w:rsidRPr="00D6561E" w14:paraId="6956DBFA" w14:textId="77777777" w:rsidTr="00CD7DDE">
        <w:tc>
          <w:tcPr>
            <w:tcW w:w="810" w:type="dxa"/>
            <w:tcBorders>
              <w:left w:val="nil"/>
              <w:right w:val="nil"/>
            </w:tcBorders>
            <w:shd w:val="clear" w:color="auto" w:fill="D9D9D9" w:themeFill="background1" w:themeFillShade="D9"/>
            <w:vAlign w:val="center"/>
          </w:tcPr>
          <w:p w14:paraId="7C387A66"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4</w:t>
            </w:r>
          </w:p>
        </w:tc>
        <w:tc>
          <w:tcPr>
            <w:tcW w:w="990" w:type="dxa"/>
            <w:tcBorders>
              <w:left w:val="nil"/>
              <w:right w:val="nil"/>
            </w:tcBorders>
            <w:shd w:val="clear" w:color="auto" w:fill="D9D9D9" w:themeFill="background1" w:themeFillShade="D9"/>
            <w:vAlign w:val="center"/>
          </w:tcPr>
          <w:p w14:paraId="1DBCA05B" w14:textId="15CB8ACB" w:rsidR="00D341BD" w:rsidRPr="00D6561E" w:rsidRDefault="00162B46" w:rsidP="00162B46">
            <w:pPr>
              <w:jc w:val="center"/>
              <w:rPr>
                <w:rFonts w:ascii="Times New Roman" w:hAnsi="Times New Roman" w:cs="Times New Roman"/>
                <w:szCs w:val="21"/>
                <w:lang w:eastAsia="zh-CN"/>
              </w:rPr>
            </w:pPr>
            <w:r w:rsidRPr="00D6561E">
              <w:rPr>
                <w:rFonts w:ascii="Times New Roman" w:hAnsi="Times New Roman" w:cs="Times New Roman" w:hint="eastAsia"/>
                <w:szCs w:val="21"/>
                <w:lang w:eastAsia="zh-CN"/>
              </w:rPr>
              <w:t>299</w:t>
            </w:r>
            <w:r w:rsidR="00D341BD" w:rsidRPr="00D6561E">
              <w:rPr>
                <w:rFonts w:ascii="Times New Roman" w:hAnsi="Times New Roman" w:cs="Times New Roman"/>
                <w:szCs w:val="21"/>
              </w:rPr>
              <w:t>±5</w:t>
            </w:r>
            <w:r w:rsidRPr="00D6561E">
              <w:rPr>
                <w:rFonts w:ascii="Times New Roman" w:hAnsi="Times New Roman" w:cs="Times New Roman" w:hint="eastAsia"/>
                <w:szCs w:val="21"/>
                <w:lang w:eastAsia="zh-CN"/>
              </w:rPr>
              <w:t>5</w:t>
            </w:r>
          </w:p>
        </w:tc>
        <w:tc>
          <w:tcPr>
            <w:tcW w:w="990" w:type="dxa"/>
            <w:tcBorders>
              <w:left w:val="nil"/>
              <w:right w:val="nil"/>
            </w:tcBorders>
            <w:shd w:val="clear" w:color="auto" w:fill="D9D9D9" w:themeFill="background1" w:themeFillShade="D9"/>
            <w:vAlign w:val="center"/>
          </w:tcPr>
          <w:p w14:paraId="68607BED"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30±40</w:t>
            </w:r>
          </w:p>
        </w:tc>
        <w:tc>
          <w:tcPr>
            <w:tcW w:w="1350" w:type="dxa"/>
            <w:tcBorders>
              <w:left w:val="nil"/>
              <w:right w:val="nil"/>
            </w:tcBorders>
            <w:shd w:val="clear" w:color="auto" w:fill="D9D9D9" w:themeFill="background1" w:themeFillShade="D9"/>
            <w:vAlign w:val="center"/>
          </w:tcPr>
          <w:p w14:paraId="587F2E21"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292±26~312±28</w:t>
            </w:r>
          </w:p>
        </w:tc>
        <w:tc>
          <w:tcPr>
            <w:tcW w:w="672" w:type="dxa"/>
            <w:tcBorders>
              <w:left w:val="nil"/>
              <w:right w:val="nil"/>
            </w:tcBorders>
            <w:shd w:val="clear" w:color="auto" w:fill="D9D9D9" w:themeFill="background1" w:themeFillShade="D9"/>
            <w:vAlign w:val="center"/>
          </w:tcPr>
          <w:p w14:paraId="22198B92" w14:textId="77777777" w:rsidR="00D341BD" w:rsidRPr="00D6561E" w:rsidRDefault="00D341BD" w:rsidP="00CD7DDE">
            <w:pPr>
              <w:jc w:val="center"/>
              <w:rPr>
                <w:rFonts w:ascii="Times New Roman" w:hAnsi="Times New Roman" w:cs="Times New Roman"/>
                <w:szCs w:val="21"/>
              </w:rPr>
            </w:pPr>
          </w:p>
        </w:tc>
        <w:tc>
          <w:tcPr>
            <w:tcW w:w="948" w:type="dxa"/>
            <w:tcBorders>
              <w:left w:val="nil"/>
              <w:right w:val="nil"/>
            </w:tcBorders>
            <w:shd w:val="clear" w:color="auto" w:fill="D9D9D9" w:themeFill="background1" w:themeFillShade="D9"/>
            <w:vAlign w:val="center"/>
          </w:tcPr>
          <w:p w14:paraId="490C22E0"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shd w:val="clear" w:color="auto" w:fill="D9D9D9" w:themeFill="background1" w:themeFillShade="D9"/>
            <w:vAlign w:val="center"/>
          </w:tcPr>
          <w:p w14:paraId="71A2C61C"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shd w:val="clear" w:color="auto" w:fill="D9D9D9" w:themeFill="background1" w:themeFillShade="D9"/>
            <w:vAlign w:val="center"/>
          </w:tcPr>
          <w:p w14:paraId="0C971F1B"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1, 2</w:t>
            </w:r>
          </w:p>
        </w:tc>
        <w:tc>
          <w:tcPr>
            <w:tcW w:w="990" w:type="dxa"/>
            <w:tcBorders>
              <w:left w:val="nil"/>
              <w:right w:val="nil"/>
            </w:tcBorders>
            <w:shd w:val="clear" w:color="auto" w:fill="D9D9D9" w:themeFill="background1" w:themeFillShade="D9"/>
            <w:vAlign w:val="center"/>
          </w:tcPr>
          <w:p w14:paraId="1C90F6E6"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005C8FDA"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7A075DCE"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80, 81</w:t>
            </w:r>
          </w:p>
        </w:tc>
        <w:tc>
          <w:tcPr>
            <w:tcW w:w="990" w:type="dxa"/>
            <w:tcBorders>
              <w:left w:val="nil"/>
              <w:right w:val="nil"/>
            </w:tcBorders>
            <w:shd w:val="clear" w:color="auto" w:fill="D9D9D9" w:themeFill="background1" w:themeFillShade="D9"/>
            <w:vAlign w:val="center"/>
          </w:tcPr>
          <w:p w14:paraId="07A6B036"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43, 97, 98</w:t>
            </w:r>
          </w:p>
        </w:tc>
        <w:tc>
          <w:tcPr>
            <w:tcW w:w="1075" w:type="dxa"/>
            <w:tcBorders>
              <w:left w:val="nil"/>
              <w:right w:val="nil"/>
            </w:tcBorders>
            <w:shd w:val="clear" w:color="auto" w:fill="D9D9D9" w:themeFill="background1" w:themeFillShade="D9"/>
            <w:vAlign w:val="center"/>
          </w:tcPr>
          <w:p w14:paraId="20C2B999" w14:textId="77777777" w:rsidR="00D341BD" w:rsidRPr="00D6561E" w:rsidRDefault="00D341BD" w:rsidP="00CD7DDE">
            <w:pPr>
              <w:jc w:val="center"/>
              <w:rPr>
                <w:rFonts w:ascii="Times New Roman" w:hAnsi="Times New Roman" w:cs="Times New Roman"/>
              </w:rPr>
            </w:pPr>
          </w:p>
        </w:tc>
      </w:tr>
      <w:tr w:rsidR="00960239" w:rsidRPr="00D6561E" w14:paraId="54D0E6E5" w14:textId="77777777" w:rsidTr="00CD7DDE">
        <w:tc>
          <w:tcPr>
            <w:tcW w:w="810" w:type="dxa"/>
            <w:tcBorders>
              <w:left w:val="nil"/>
              <w:right w:val="nil"/>
            </w:tcBorders>
            <w:vAlign w:val="center"/>
          </w:tcPr>
          <w:p w14:paraId="4441E4E8"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5</w:t>
            </w:r>
          </w:p>
        </w:tc>
        <w:tc>
          <w:tcPr>
            <w:tcW w:w="990" w:type="dxa"/>
            <w:tcBorders>
              <w:left w:val="nil"/>
              <w:right w:val="nil"/>
            </w:tcBorders>
            <w:vAlign w:val="center"/>
          </w:tcPr>
          <w:p w14:paraId="2EF75F04"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vAlign w:val="center"/>
          </w:tcPr>
          <w:p w14:paraId="6304E1E9"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vAlign w:val="center"/>
          </w:tcPr>
          <w:p w14:paraId="4D5B9018" w14:textId="77777777" w:rsidR="00D341BD" w:rsidRPr="00D6561E" w:rsidRDefault="00D341BD" w:rsidP="00CD7DDE">
            <w:pPr>
              <w:jc w:val="center"/>
              <w:rPr>
                <w:rFonts w:ascii="Times New Roman" w:hAnsi="Times New Roman" w:cs="Times New Roman"/>
                <w:szCs w:val="21"/>
              </w:rPr>
            </w:pPr>
          </w:p>
        </w:tc>
        <w:tc>
          <w:tcPr>
            <w:tcW w:w="672" w:type="dxa"/>
            <w:tcBorders>
              <w:left w:val="nil"/>
              <w:right w:val="nil"/>
            </w:tcBorders>
            <w:vAlign w:val="center"/>
          </w:tcPr>
          <w:p w14:paraId="4CB3CA80" w14:textId="77777777" w:rsidR="00D341BD" w:rsidRPr="00D6561E" w:rsidRDefault="00D341BD" w:rsidP="00CD7DDE">
            <w:pPr>
              <w:jc w:val="center"/>
              <w:rPr>
                <w:rFonts w:ascii="Times New Roman" w:hAnsi="Times New Roman" w:cs="Times New Roman"/>
                <w:szCs w:val="21"/>
              </w:rPr>
            </w:pPr>
          </w:p>
        </w:tc>
        <w:tc>
          <w:tcPr>
            <w:tcW w:w="948" w:type="dxa"/>
            <w:tcBorders>
              <w:left w:val="nil"/>
              <w:right w:val="nil"/>
            </w:tcBorders>
            <w:vAlign w:val="center"/>
          </w:tcPr>
          <w:p w14:paraId="286C6BEA"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486-640</w:t>
            </w:r>
          </w:p>
        </w:tc>
        <w:tc>
          <w:tcPr>
            <w:tcW w:w="1080" w:type="dxa"/>
            <w:tcBorders>
              <w:left w:val="nil"/>
            </w:tcBorders>
            <w:vAlign w:val="center"/>
          </w:tcPr>
          <w:p w14:paraId="6274BA8F"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vAlign w:val="center"/>
          </w:tcPr>
          <w:p w14:paraId="3325F5E3"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5256DB8F"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6931CB79"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25</w:t>
            </w:r>
          </w:p>
        </w:tc>
        <w:tc>
          <w:tcPr>
            <w:tcW w:w="990" w:type="dxa"/>
            <w:tcBorders>
              <w:left w:val="nil"/>
              <w:right w:val="nil"/>
            </w:tcBorders>
            <w:vAlign w:val="center"/>
          </w:tcPr>
          <w:p w14:paraId="3657C89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Z</w:t>
            </w:r>
          </w:p>
        </w:tc>
        <w:tc>
          <w:tcPr>
            <w:tcW w:w="990" w:type="dxa"/>
            <w:tcBorders>
              <w:left w:val="nil"/>
              <w:right w:val="nil"/>
            </w:tcBorders>
            <w:vAlign w:val="center"/>
          </w:tcPr>
          <w:p w14:paraId="60B6DDFC"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 xml:space="preserve">ZKD 34, </w:t>
            </w:r>
          </w:p>
        </w:tc>
        <w:tc>
          <w:tcPr>
            <w:tcW w:w="1075" w:type="dxa"/>
            <w:tcBorders>
              <w:left w:val="nil"/>
              <w:right w:val="nil"/>
            </w:tcBorders>
            <w:vAlign w:val="center"/>
          </w:tcPr>
          <w:p w14:paraId="626EEEED"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106</w:t>
            </w:r>
          </w:p>
        </w:tc>
      </w:tr>
      <w:tr w:rsidR="00960239" w:rsidRPr="00D6561E" w14:paraId="3707479E" w14:textId="77777777" w:rsidTr="00CD7DDE">
        <w:tc>
          <w:tcPr>
            <w:tcW w:w="810" w:type="dxa"/>
            <w:tcBorders>
              <w:left w:val="nil"/>
              <w:right w:val="nil"/>
            </w:tcBorders>
            <w:shd w:val="clear" w:color="auto" w:fill="D9D9D9" w:themeFill="background1" w:themeFillShade="D9"/>
            <w:vAlign w:val="center"/>
          </w:tcPr>
          <w:p w14:paraId="6D36AF23"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6</w:t>
            </w:r>
          </w:p>
        </w:tc>
        <w:tc>
          <w:tcPr>
            <w:tcW w:w="990" w:type="dxa"/>
            <w:tcBorders>
              <w:left w:val="nil"/>
              <w:right w:val="nil"/>
            </w:tcBorders>
            <w:shd w:val="clear" w:color="auto" w:fill="D9D9D9" w:themeFill="background1" w:themeFillShade="D9"/>
            <w:vAlign w:val="center"/>
          </w:tcPr>
          <w:p w14:paraId="65E9CAA6"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shd w:val="clear" w:color="auto" w:fill="D9D9D9" w:themeFill="background1" w:themeFillShade="D9"/>
            <w:vAlign w:val="center"/>
          </w:tcPr>
          <w:p w14:paraId="551022BD"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shd w:val="clear" w:color="auto" w:fill="D9D9D9" w:themeFill="background1" w:themeFillShade="D9"/>
            <w:vAlign w:val="center"/>
          </w:tcPr>
          <w:p w14:paraId="67117DBB" w14:textId="77777777" w:rsidR="00D341BD" w:rsidRPr="00D6561E" w:rsidRDefault="00D341BD" w:rsidP="00CD7DDE">
            <w:pPr>
              <w:jc w:val="center"/>
              <w:rPr>
                <w:rFonts w:ascii="Times New Roman" w:hAnsi="Times New Roman" w:cs="Times New Roman"/>
                <w:szCs w:val="21"/>
              </w:rPr>
            </w:pPr>
          </w:p>
        </w:tc>
        <w:tc>
          <w:tcPr>
            <w:tcW w:w="672" w:type="dxa"/>
            <w:tcBorders>
              <w:left w:val="nil"/>
              <w:right w:val="nil"/>
            </w:tcBorders>
            <w:shd w:val="clear" w:color="auto" w:fill="D9D9D9" w:themeFill="background1" w:themeFillShade="D9"/>
            <w:vAlign w:val="center"/>
          </w:tcPr>
          <w:p w14:paraId="25115D4E" w14:textId="77777777" w:rsidR="00D341BD" w:rsidRPr="00D6561E" w:rsidRDefault="00D341BD" w:rsidP="00CD7DDE">
            <w:pPr>
              <w:jc w:val="center"/>
              <w:rPr>
                <w:rFonts w:ascii="Times New Roman" w:hAnsi="Times New Roman" w:cs="Times New Roman"/>
                <w:szCs w:val="21"/>
              </w:rPr>
            </w:pPr>
          </w:p>
        </w:tc>
        <w:tc>
          <w:tcPr>
            <w:tcW w:w="948" w:type="dxa"/>
            <w:tcBorders>
              <w:left w:val="nil"/>
              <w:right w:val="nil"/>
            </w:tcBorders>
            <w:shd w:val="clear" w:color="auto" w:fill="D9D9D9" w:themeFill="background1" w:themeFillShade="D9"/>
            <w:vAlign w:val="center"/>
          </w:tcPr>
          <w:p w14:paraId="2635422B"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shd w:val="clear" w:color="auto" w:fill="D9D9D9" w:themeFill="background1" w:themeFillShade="D9"/>
            <w:vAlign w:val="center"/>
          </w:tcPr>
          <w:p w14:paraId="64383460"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shd w:val="clear" w:color="auto" w:fill="D9D9D9" w:themeFill="background1" w:themeFillShade="D9"/>
            <w:vAlign w:val="center"/>
          </w:tcPr>
          <w:p w14:paraId="5B3E2F06"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7B9EE573"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19D558AD"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28B7ADE8"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29975494" w14:textId="77777777" w:rsidR="00D341BD" w:rsidRPr="00D6561E" w:rsidRDefault="00D341BD" w:rsidP="00CD7DDE">
            <w:pPr>
              <w:jc w:val="center"/>
              <w:rPr>
                <w:rFonts w:ascii="Times New Roman" w:hAnsi="Times New Roman" w:cs="Times New Roman"/>
              </w:rPr>
            </w:pPr>
          </w:p>
        </w:tc>
        <w:tc>
          <w:tcPr>
            <w:tcW w:w="1075" w:type="dxa"/>
            <w:tcBorders>
              <w:left w:val="nil"/>
              <w:right w:val="nil"/>
            </w:tcBorders>
            <w:shd w:val="clear" w:color="auto" w:fill="D9D9D9" w:themeFill="background1" w:themeFillShade="D9"/>
            <w:vAlign w:val="center"/>
          </w:tcPr>
          <w:p w14:paraId="2D948D8E" w14:textId="77777777" w:rsidR="00D341BD" w:rsidRPr="00D6561E" w:rsidRDefault="00D341BD" w:rsidP="00CD7DDE">
            <w:pPr>
              <w:jc w:val="center"/>
              <w:rPr>
                <w:rFonts w:ascii="Times New Roman" w:hAnsi="Times New Roman" w:cs="Times New Roman"/>
              </w:rPr>
            </w:pPr>
          </w:p>
        </w:tc>
      </w:tr>
      <w:tr w:rsidR="00960239" w:rsidRPr="00D6561E" w14:paraId="27C0B6EF" w14:textId="77777777" w:rsidTr="00CD7DDE">
        <w:tc>
          <w:tcPr>
            <w:tcW w:w="810" w:type="dxa"/>
            <w:tcBorders>
              <w:left w:val="nil"/>
              <w:right w:val="nil"/>
            </w:tcBorders>
            <w:vAlign w:val="center"/>
          </w:tcPr>
          <w:p w14:paraId="2D5359BB"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7</w:t>
            </w:r>
          </w:p>
        </w:tc>
        <w:tc>
          <w:tcPr>
            <w:tcW w:w="990" w:type="dxa"/>
            <w:tcBorders>
              <w:left w:val="nil"/>
              <w:right w:val="nil"/>
            </w:tcBorders>
            <w:vAlign w:val="center"/>
          </w:tcPr>
          <w:p w14:paraId="71A632E6"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vAlign w:val="center"/>
          </w:tcPr>
          <w:p w14:paraId="0FFB84D7"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vAlign w:val="center"/>
          </w:tcPr>
          <w:p w14:paraId="3F23D325" w14:textId="77777777" w:rsidR="00D341BD" w:rsidRPr="00D6561E" w:rsidRDefault="00D341BD" w:rsidP="00CD7DDE">
            <w:pPr>
              <w:jc w:val="center"/>
              <w:rPr>
                <w:rFonts w:ascii="Times New Roman" w:hAnsi="Times New Roman" w:cs="Times New Roman"/>
                <w:szCs w:val="21"/>
              </w:rPr>
            </w:pPr>
          </w:p>
        </w:tc>
        <w:tc>
          <w:tcPr>
            <w:tcW w:w="672" w:type="dxa"/>
            <w:tcBorders>
              <w:left w:val="nil"/>
              <w:right w:val="nil"/>
            </w:tcBorders>
            <w:vAlign w:val="center"/>
          </w:tcPr>
          <w:p w14:paraId="5C67FE44" w14:textId="77777777" w:rsidR="00D341BD" w:rsidRPr="00D6561E" w:rsidRDefault="00D341BD" w:rsidP="00CD7DDE">
            <w:pPr>
              <w:jc w:val="center"/>
              <w:rPr>
                <w:rFonts w:ascii="Times New Roman" w:hAnsi="Times New Roman" w:cs="Times New Roman"/>
                <w:szCs w:val="21"/>
              </w:rPr>
            </w:pPr>
          </w:p>
        </w:tc>
        <w:tc>
          <w:tcPr>
            <w:tcW w:w="948" w:type="dxa"/>
            <w:tcBorders>
              <w:left w:val="nil"/>
              <w:right w:val="nil"/>
            </w:tcBorders>
            <w:vAlign w:val="center"/>
          </w:tcPr>
          <w:p w14:paraId="1C927004"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vAlign w:val="center"/>
          </w:tcPr>
          <w:p w14:paraId="38DFFFDA"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vAlign w:val="center"/>
          </w:tcPr>
          <w:p w14:paraId="04672318"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03B9FB7B"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10F15429"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15365E6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82</w:t>
            </w:r>
          </w:p>
        </w:tc>
        <w:tc>
          <w:tcPr>
            <w:tcW w:w="990" w:type="dxa"/>
            <w:tcBorders>
              <w:left w:val="nil"/>
              <w:right w:val="nil"/>
            </w:tcBorders>
            <w:vAlign w:val="center"/>
          </w:tcPr>
          <w:p w14:paraId="61D016B1"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100</w:t>
            </w:r>
          </w:p>
        </w:tc>
        <w:tc>
          <w:tcPr>
            <w:tcW w:w="1075" w:type="dxa"/>
            <w:tcBorders>
              <w:left w:val="nil"/>
              <w:right w:val="nil"/>
            </w:tcBorders>
            <w:vAlign w:val="center"/>
          </w:tcPr>
          <w:p w14:paraId="07036184"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110</w:t>
            </w:r>
          </w:p>
        </w:tc>
      </w:tr>
      <w:tr w:rsidR="00960239" w:rsidRPr="00D6561E" w14:paraId="33E08C7E" w14:textId="77777777" w:rsidTr="00CD7DDE">
        <w:tc>
          <w:tcPr>
            <w:tcW w:w="810" w:type="dxa"/>
            <w:tcBorders>
              <w:left w:val="nil"/>
              <w:right w:val="nil"/>
            </w:tcBorders>
            <w:shd w:val="clear" w:color="auto" w:fill="D9D9D9" w:themeFill="background1" w:themeFillShade="D9"/>
            <w:vAlign w:val="center"/>
          </w:tcPr>
          <w:p w14:paraId="2736A839"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8-9</w:t>
            </w:r>
          </w:p>
        </w:tc>
        <w:tc>
          <w:tcPr>
            <w:tcW w:w="990" w:type="dxa"/>
            <w:tcBorders>
              <w:left w:val="nil"/>
              <w:right w:val="nil"/>
            </w:tcBorders>
            <w:shd w:val="clear" w:color="auto" w:fill="D9D9D9" w:themeFill="background1" w:themeFillShade="D9"/>
            <w:vAlign w:val="center"/>
          </w:tcPr>
          <w:p w14:paraId="76E04B6D"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shd w:val="clear" w:color="auto" w:fill="D9D9D9" w:themeFill="background1" w:themeFillShade="D9"/>
            <w:vAlign w:val="center"/>
          </w:tcPr>
          <w:p w14:paraId="15BA81B2" w14:textId="7FEA9564" w:rsidR="00D341BD" w:rsidRPr="00D6561E" w:rsidRDefault="007D1DDE" w:rsidP="00CD7DDE">
            <w:pPr>
              <w:jc w:val="center"/>
              <w:rPr>
                <w:rFonts w:ascii="Times New Roman" w:hAnsi="Times New Roman" w:cs="Times New Roman"/>
                <w:szCs w:val="21"/>
                <w:lang w:eastAsia="zh-CN"/>
              </w:rPr>
            </w:pPr>
            <w:r w:rsidRPr="00D6561E">
              <w:rPr>
                <w:rFonts w:ascii="Times New Roman" w:hAnsi="Times New Roman" w:cs="Times New Roman" w:hint="eastAsia"/>
                <w:szCs w:val="21"/>
                <w:lang w:eastAsia="zh-CN"/>
              </w:rPr>
              <w:t>&gt;35</w:t>
            </w:r>
          </w:p>
        </w:tc>
        <w:tc>
          <w:tcPr>
            <w:tcW w:w="1350" w:type="dxa"/>
            <w:tcBorders>
              <w:left w:val="nil"/>
              <w:right w:val="nil"/>
            </w:tcBorders>
            <w:shd w:val="clear" w:color="auto" w:fill="D9D9D9" w:themeFill="background1" w:themeFillShade="D9"/>
            <w:vAlign w:val="center"/>
          </w:tcPr>
          <w:p w14:paraId="2F0E4F20"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423±80</w:t>
            </w:r>
          </w:p>
        </w:tc>
        <w:tc>
          <w:tcPr>
            <w:tcW w:w="672" w:type="dxa"/>
            <w:tcBorders>
              <w:left w:val="nil"/>
              <w:right w:val="nil"/>
            </w:tcBorders>
            <w:shd w:val="clear" w:color="auto" w:fill="D9D9D9" w:themeFill="background1" w:themeFillShade="D9"/>
            <w:vAlign w:val="center"/>
          </w:tcPr>
          <w:p w14:paraId="52FE40B6"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418</w:t>
            </w:r>
          </w:p>
        </w:tc>
        <w:tc>
          <w:tcPr>
            <w:tcW w:w="948" w:type="dxa"/>
            <w:tcBorders>
              <w:left w:val="nil"/>
              <w:right w:val="nil"/>
            </w:tcBorders>
            <w:shd w:val="clear" w:color="auto" w:fill="D9D9D9" w:themeFill="background1" w:themeFillShade="D9"/>
            <w:vAlign w:val="center"/>
          </w:tcPr>
          <w:p w14:paraId="7F0567E5"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shd w:val="clear" w:color="auto" w:fill="D9D9D9" w:themeFill="background1" w:themeFillShade="D9"/>
            <w:vAlign w:val="center"/>
          </w:tcPr>
          <w:p w14:paraId="0D6FBDF8"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670±290~750±160</w:t>
            </w:r>
          </w:p>
        </w:tc>
        <w:tc>
          <w:tcPr>
            <w:tcW w:w="1080" w:type="dxa"/>
            <w:tcBorders>
              <w:right w:val="nil"/>
            </w:tcBorders>
            <w:shd w:val="clear" w:color="auto" w:fill="D9D9D9" w:themeFill="background1" w:themeFillShade="D9"/>
            <w:vAlign w:val="center"/>
          </w:tcPr>
          <w:p w14:paraId="12D79DA7"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PA66</w:t>
            </w:r>
          </w:p>
          <w:p w14:paraId="74C7B8E0"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3</w:t>
            </w:r>
          </w:p>
        </w:tc>
        <w:tc>
          <w:tcPr>
            <w:tcW w:w="990" w:type="dxa"/>
            <w:tcBorders>
              <w:left w:val="nil"/>
              <w:right w:val="nil"/>
            </w:tcBorders>
            <w:shd w:val="clear" w:color="auto" w:fill="D9D9D9" w:themeFill="background1" w:themeFillShade="D9"/>
            <w:vAlign w:val="center"/>
          </w:tcPr>
          <w:p w14:paraId="2D0C65D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77, 78</w:t>
            </w:r>
          </w:p>
        </w:tc>
        <w:tc>
          <w:tcPr>
            <w:tcW w:w="990" w:type="dxa"/>
            <w:tcBorders>
              <w:left w:val="nil"/>
              <w:right w:val="nil"/>
            </w:tcBorders>
            <w:shd w:val="clear" w:color="auto" w:fill="D9D9D9" w:themeFill="background1" w:themeFillShade="D9"/>
            <w:vAlign w:val="center"/>
          </w:tcPr>
          <w:p w14:paraId="4FAB6AFA"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28, 87, 88, 133’</w:t>
            </w:r>
          </w:p>
        </w:tc>
        <w:tc>
          <w:tcPr>
            <w:tcW w:w="990" w:type="dxa"/>
            <w:tcBorders>
              <w:left w:val="nil"/>
              <w:right w:val="nil"/>
            </w:tcBorders>
            <w:shd w:val="clear" w:color="auto" w:fill="D9D9D9" w:themeFill="background1" w:themeFillShade="D9"/>
            <w:vAlign w:val="center"/>
          </w:tcPr>
          <w:p w14:paraId="7E33E769"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20, 21, 85, 130’</w:t>
            </w:r>
          </w:p>
        </w:tc>
        <w:tc>
          <w:tcPr>
            <w:tcW w:w="990" w:type="dxa"/>
            <w:tcBorders>
              <w:left w:val="nil"/>
              <w:right w:val="nil"/>
            </w:tcBorders>
            <w:shd w:val="clear" w:color="auto" w:fill="D9D9D9" w:themeFill="background1" w:themeFillShade="D9"/>
            <w:vAlign w:val="center"/>
          </w:tcPr>
          <w:p w14:paraId="2841AB3F"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 69</w:t>
            </w:r>
          </w:p>
          <w:p w14:paraId="7A534C5A"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36, 38, 102, 137’</w:t>
            </w:r>
          </w:p>
        </w:tc>
        <w:tc>
          <w:tcPr>
            <w:tcW w:w="1075" w:type="dxa"/>
            <w:tcBorders>
              <w:left w:val="nil"/>
              <w:right w:val="nil"/>
            </w:tcBorders>
            <w:shd w:val="clear" w:color="auto" w:fill="D9D9D9" w:themeFill="background1" w:themeFillShade="D9"/>
            <w:vAlign w:val="center"/>
          </w:tcPr>
          <w:p w14:paraId="68A508F0"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 70</w:t>
            </w:r>
          </w:p>
          <w:p w14:paraId="1E54BCED"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45, 107, 111</w:t>
            </w:r>
          </w:p>
        </w:tc>
      </w:tr>
      <w:tr w:rsidR="00960239" w:rsidRPr="00D6561E" w14:paraId="61E0105C" w14:textId="77777777" w:rsidTr="00CD7DDE">
        <w:tc>
          <w:tcPr>
            <w:tcW w:w="810" w:type="dxa"/>
            <w:tcBorders>
              <w:left w:val="nil"/>
              <w:right w:val="nil"/>
            </w:tcBorders>
            <w:vAlign w:val="center"/>
          </w:tcPr>
          <w:p w14:paraId="487A80AF"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10</w:t>
            </w:r>
          </w:p>
        </w:tc>
        <w:tc>
          <w:tcPr>
            <w:tcW w:w="990" w:type="dxa"/>
            <w:tcBorders>
              <w:left w:val="nil"/>
              <w:right w:val="nil"/>
            </w:tcBorders>
            <w:vAlign w:val="center"/>
          </w:tcPr>
          <w:p w14:paraId="1EA79B48" w14:textId="08F57C43" w:rsidR="00D341BD" w:rsidRPr="00D6561E" w:rsidRDefault="00D341BD" w:rsidP="00162B46">
            <w:pPr>
              <w:jc w:val="center"/>
              <w:rPr>
                <w:rFonts w:ascii="Times New Roman" w:hAnsi="Times New Roman" w:cs="Times New Roman"/>
                <w:szCs w:val="21"/>
                <w:lang w:eastAsia="zh-CN"/>
              </w:rPr>
            </w:pPr>
            <w:r w:rsidRPr="00D6561E">
              <w:rPr>
                <w:rFonts w:ascii="Times New Roman" w:hAnsi="Times New Roman" w:cs="Times New Roman"/>
                <w:szCs w:val="21"/>
              </w:rPr>
              <w:t>4</w:t>
            </w:r>
            <w:r w:rsidR="00162B46" w:rsidRPr="00D6561E">
              <w:rPr>
                <w:rFonts w:ascii="Times New Roman" w:hAnsi="Times New Roman" w:cs="Times New Roman" w:hint="eastAsia"/>
                <w:szCs w:val="21"/>
                <w:lang w:eastAsia="zh-CN"/>
              </w:rPr>
              <w:t>5</w:t>
            </w:r>
            <w:r w:rsidRPr="00D6561E">
              <w:rPr>
                <w:rFonts w:ascii="Times New Roman" w:hAnsi="Times New Roman" w:cs="Times New Roman"/>
                <w:szCs w:val="21"/>
              </w:rPr>
              <w:t>2±4</w:t>
            </w:r>
            <w:r w:rsidR="00162B46" w:rsidRPr="00D6561E">
              <w:rPr>
                <w:rFonts w:ascii="Times New Roman" w:hAnsi="Times New Roman" w:cs="Times New Roman" w:hint="eastAsia"/>
                <w:szCs w:val="21"/>
                <w:lang w:eastAsia="zh-CN"/>
              </w:rPr>
              <w:t>4</w:t>
            </w:r>
          </w:p>
        </w:tc>
        <w:tc>
          <w:tcPr>
            <w:tcW w:w="990" w:type="dxa"/>
            <w:tcBorders>
              <w:left w:val="nil"/>
              <w:right w:val="nil"/>
            </w:tcBorders>
            <w:vAlign w:val="center"/>
          </w:tcPr>
          <w:p w14:paraId="1EFCED9A"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vAlign w:val="center"/>
          </w:tcPr>
          <w:p w14:paraId="6833FB9E"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&gt;417 &lt;592</w:t>
            </w:r>
          </w:p>
        </w:tc>
        <w:tc>
          <w:tcPr>
            <w:tcW w:w="672" w:type="dxa"/>
            <w:tcBorders>
              <w:left w:val="nil"/>
              <w:right w:val="nil"/>
            </w:tcBorders>
            <w:vAlign w:val="center"/>
          </w:tcPr>
          <w:p w14:paraId="2D48D1F6" w14:textId="77777777" w:rsidR="00D341BD" w:rsidRPr="00D6561E" w:rsidRDefault="00D341BD" w:rsidP="00CD7DDE">
            <w:pPr>
              <w:jc w:val="center"/>
              <w:rPr>
                <w:rFonts w:ascii="Times New Roman" w:hAnsi="Times New Roman" w:cs="Times New Roman"/>
                <w:szCs w:val="21"/>
              </w:rPr>
            </w:pPr>
          </w:p>
        </w:tc>
        <w:tc>
          <w:tcPr>
            <w:tcW w:w="948" w:type="dxa"/>
            <w:tcBorders>
              <w:left w:val="nil"/>
              <w:right w:val="nil"/>
            </w:tcBorders>
            <w:vAlign w:val="center"/>
          </w:tcPr>
          <w:p w14:paraId="5DABA3FB"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vAlign w:val="center"/>
          </w:tcPr>
          <w:p w14:paraId="1CBEB751"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750±210</w:t>
            </w:r>
          </w:p>
        </w:tc>
        <w:tc>
          <w:tcPr>
            <w:tcW w:w="1080" w:type="dxa"/>
            <w:tcBorders>
              <w:right w:val="nil"/>
            </w:tcBorders>
            <w:vAlign w:val="center"/>
          </w:tcPr>
          <w:p w14:paraId="5B8B5DD0"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0C9AE808"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2DC42ADD"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59AD1D5A"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vAlign w:val="center"/>
          </w:tcPr>
          <w:p w14:paraId="614BE0F5" w14:textId="77777777" w:rsidR="00D341BD" w:rsidRPr="00D6561E" w:rsidRDefault="00D341BD" w:rsidP="00CD7DDE">
            <w:pPr>
              <w:jc w:val="center"/>
              <w:rPr>
                <w:rFonts w:ascii="Times New Roman" w:hAnsi="Times New Roman" w:cs="Times New Roman"/>
              </w:rPr>
            </w:pPr>
          </w:p>
        </w:tc>
        <w:tc>
          <w:tcPr>
            <w:tcW w:w="1075" w:type="dxa"/>
            <w:tcBorders>
              <w:left w:val="nil"/>
              <w:right w:val="nil"/>
            </w:tcBorders>
            <w:vAlign w:val="center"/>
          </w:tcPr>
          <w:p w14:paraId="3701F9FC" w14:textId="77777777" w:rsidR="00D341BD" w:rsidRPr="00D6561E" w:rsidRDefault="00D341BD" w:rsidP="00CD7DDE">
            <w:pPr>
              <w:jc w:val="center"/>
              <w:rPr>
                <w:rFonts w:ascii="Times New Roman" w:hAnsi="Times New Roman" w:cs="Times New Roman"/>
              </w:rPr>
            </w:pPr>
          </w:p>
        </w:tc>
      </w:tr>
      <w:tr w:rsidR="00960239" w:rsidRPr="00D6561E" w14:paraId="1CEB7D62" w14:textId="77777777" w:rsidTr="00CD7DDE">
        <w:tc>
          <w:tcPr>
            <w:tcW w:w="810" w:type="dxa"/>
            <w:tcBorders>
              <w:left w:val="nil"/>
              <w:right w:val="nil"/>
            </w:tcBorders>
            <w:shd w:val="clear" w:color="auto" w:fill="D9D9D9" w:themeFill="background1" w:themeFillShade="D9"/>
            <w:vAlign w:val="center"/>
          </w:tcPr>
          <w:p w14:paraId="6BE09520"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11</w:t>
            </w:r>
          </w:p>
        </w:tc>
        <w:tc>
          <w:tcPr>
            <w:tcW w:w="990" w:type="dxa"/>
            <w:tcBorders>
              <w:left w:val="nil"/>
              <w:right w:val="nil"/>
            </w:tcBorders>
            <w:shd w:val="clear" w:color="auto" w:fill="D9D9D9" w:themeFill="background1" w:themeFillShade="D9"/>
            <w:vAlign w:val="center"/>
          </w:tcPr>
          <w:p w14:paraId="21C5E88F" w14:textId="77777777" w:rsidR="00D341BD" w:rsidRPr="00D6561E" w:rsidRDefault="00D341BD" w:rsidP="00CD7DDE">
            <w:pPr>
              <w:jc w:val="center"/>
              <w:rPr>
                <w:rFonts w:ascii="Times New Roman" w:hAnsi="Times New Roman" w:cs="Times New Roman"/>
                <w:szCs w:val="21"/>
              </w:rPr>
            </w:pPr>
          </w:p>
        </w:tc>
        <w:tc>
          <w:tcPr>
            <w:tcW w:w="990" w:type="dxa"/>
            <w:tcBorders>
              <w:left w:val="nil"/>
              <w:right w:val="nil"/>
            </w:tcBorders>
            <w:shd w:val="clear" w:color="auto" w:fill="D9D9D9" w:themeFill="background1" w:themeFillShade="D9"/>
            <w:vAlign w:val="center"/>
          </w:tcPr>
          <w:p w14:paraId="40777A36" w14:textId="77777777" w:rsidR="00D341BD" w:rsidRPr="00D6561E" w:rsidRDefault="00D341BD" w:rsidP="00CD7DDE">
            <w:pPr>
              <w:jc w:val="center"/>
              <w:rPr>
                <w:rFonts w:ascii="Times New Roman" w:hAnsi="Times New Roman" w:cs="Times New Roman"/>
                <w:szCs w:val="21"/>
              </w:rPr>
            </w:pPr>
          </w:p>
        </w:tc>
        <w:tc>
          <w:tcPr>
            <w:tcW w:w="1350" w:type="dxa"/>
            <w:tcBorders>
              <w:left w:val="nil"/>
              <w:right w:val="nil"/>
            </w:tcBorders>
            <w:shd w:val="clear" w:color="auto" w:fill="D9D9D9" w:themeFill="background1" w:themeFillShade="D9"/>
            <w:vAlign w:val="center"/>
          </w:tcPr>
          <w:p w14:paraId="42982F4D"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585±105</w:t>
            </w:r>
          </w:p>
        </w:tc>
        <w:tc>
          <w:tcPr>
            <w:tcW w:w="672" w:type="dxa"/>
            <w:tcBorders>
              <w:left w:val="nil"/>
              <w:right w:val="nil"/>
            </w:tcBorders>
            <w:shd w:val="clear" w:color="auto" w:fill="D9D9D9" w:themeFill="background1" w:themeFillShade="D9"/>
            <w:vAlign w:val="center"/>
          </w:tcPr>
          <w:p w14:paraId="635B73F6" w14:textId="77777777" w:rsidR="00D341BD" w:rsidRPr="00D6561E" w:rsidRDefault="00D341BD" w:rsidP="00CD7DDE">
            <w:pPr>
              <w:jc w:val="center"/>
              <w:rPr>
                <w:rFonts w:ascii="Times New Roman" w:hAnsi="Times New Roman" w:cs="Times New Roman"/>
                <w:szCs w:val="21"/>
              </w:rPr>
            </w:pPr>
            <w:r w:rsidRPr="00D6561E">
              <w:rPr>
                <w:rFonts w:ascii="Times New Roman" w:hAnsi="Times New Roman" w:cs="Times New Roman"/>
                <w:szCs w:val="21"/>
              </w:rPr>
              <w:t>578</w:t>
            </w:r>
          </w:p>
        </w:tc>
        <w:tc>
          <w:tcPr>
            <w:tcW w:w="948" w:type="dxa"/>
            <w:tcBorders>
              <w:left w:val="nil"/>
              <w:right w:val="nil"/>
            </w:tcBorders>
            <w:shd w:val="clear" w:color="auto" w:fill="D9D9D9" w:themeFill="background1" w:themeFillShade="D9"/>
            <w:vAlign w:val="center"/>
          </w:tcPr>
          <w:p w14:paraId="467CA026" w14:textId="77777777" w:rsidR="00D341BD" w:rsidRPr="00D6561E" w:rsidRDefault="00D341BD" w:rsidP="00CD7DDE">
            <w:pPr>
              <w:jc w:val="center"/>
              <w:rPr>
                <w:rFonts w:ascii="Times New Roman" w:hAnsi="Times New Roman" w:cs="Times New Roman"/>
                <w:szCs w:val="21"/>
              </w:rPr>
            </w:pPr>
          </w:p>
        </w:tc>
        <w:tc>
          <w:tcPr>
            <w:tcW w:w="1080" w:type="dxa"/>
            <w:tcBorders>
              <w:left w:val="nil"/>
            </w:tcBorders>
            <w:shd w:val="clear" w:color="auto" w:fill="D9D9D9" w:themeFill="background1" w:themeFillShade="D9"/>
            <w:vAlign w:val="center"/>
          </w:tcPr>
          <w:p w14:paraId="3618AE58" w14:textId="77777777" w:rsidR="00D341BD" w:rsidRPr="00D6561E" w:rsidRDefault="00D341BD" w:rsidP="00CD7DDE">
            <w:pPr>
              <w:jc w:val="center"/>
              <w:rPr>
                <w:rFonts w:ascii="Times New Roman" w:hAnsi="Times New Roman" w:cs="Times New Roman"/>
                <w:szCs w:val="21"/>
              </w:rPr>
            </w:pPr>
          </w:p>
        </w:tc>
        <w:tc>
          <w:tcPr>
            <w:tcW w:w="1080" w:type="dxa"/>
            <w:tcBorders>
              <w:right w:val="nil"/>
            </w:tcBorders>
            <w:shd w:val="clear" w:color="auto" w:fill="D9D9D9" w:themeFill="background1" w:themeFillShade="D9"/>
            <w:vAlign w:val="center"/>
          </w:tcPr>
          <w:p w14:paraId="6BE525F5"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4</w:t>
            </w:r>
          </w:p>
        </w:tc>
        <w:tc>
          <w:tcPr>
            <w:tcW w:w="990" w:type="dxa"/>
            <w:tcBorders>
              <w:left w:val="nil"/>
              <w:right w:val="nil"/>
            </w:tcBorders>
            <w:shd w:val="clear" w:color="auto" w:fill="D9D9D9" w:themeFill="background1" w:themeFillShade="D9"/>
            <w:vAlign w:val="center"/>
          </w:tcPr>
          <w:p w14:paraId="50EE067D"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PA67</w:t>
            </w:r>
          </w:p>
          <w:p w14:paraId="567BC532"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19</w:t>
            </w:r>
          </w:p>
        </w:tc>
        <w:tc>
          <w:tcPr>
            <w:tcW w:w="990" w:type="dxa"/>
            <w:tcBorders>
              <w:left w:val="nil"/>
              <w:right w:val="nil"/>
            </w:tcBorders>
            <w:shd w:val="clear" w:color="auto" w:fill="D9D9D9" w:themeFill="background1" w:themeFillShade="D9"/>
            <w:vAlign w:val="center"/>
          </w:tcPr>
          <w:p w14:paraId="6548FC8F" w14:textId="77777777" w:rsidR="00D341BD" w:rsidRPr="00D6561E" w:rsidRDefault="00D341BD" w:rsidP="00CD7DDE">
            <w:pPr>
              <w:jc w:val="center"/>
              <w:rPr>
                <w:rFonts w:ascii="Times New Roman" w:hAnsi="Times New Roman" w:cs="Times New Roman"/>
                <w:b/>
              </w:rPr>
            </w:pPr>
            <w:r w:rsidRPr="00D6561E">
              <w:rPr>
                <w:rFonts w:ascii="Times New Roman" w:hAnsi="Times New Roman" w:cs="Times New Roman"/>
                <w:b/>
              </w:rPr>
              <w:t>PA68</w:t>
            </w:r>
          </w:p>
          <w:p w14:paraId="3C0DDB48"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27</w:t>
            </w:r>
          </w:p>
        </w:tc>
        <w:tc>
          <w:tcPr>
            <w:tcW w:w="990" w:type="dxa"/>
            <w:tcBorders>
              <w:left w:val="nil"/>
              <w:right w:val="nil"/>
            </w:tcBorders>
            <w:shd w:val="clear" w:color="auto" w:fill="D9D9D9" w:themeFill="background1" w:themeFillShade="D9"/>
            <w:vAlign w:val="center"/>
          </w:tcPr>
          <w:p w14:paraId="7AA2311E" w14:textId="77777777" w:rsidR="00D341BD" w:rsidRPr="00D6561E" w:rsidRDefault="00D341BD" w:rsidP="00CD7DDE">
            <w:pPr>
              <w:jc w:val="center"/>
              <w:rPr>
                <w:rFonts w:ascii="Times New Roman" w:hAnsi="Times New Roman" w:cs="Times New Roman"/>
              </w:rPr>
            </w:pPr>
          </w:p>
        </w:tc>
        <w:tc>
          <w:tcPr>
            <w:tcW w:w="990" w:type="dxa"/>
            <w:tcBorders>
              <w:left w:val="nil"/>
              <w:right w:val="nil"/>
            </w:tcBorders>
            <w:shd w:val="clear" w:color="auto" w:fill="D9D9D9" w:themeFill="background1" w:themeFillShade="D9"/>
            <w:vAlign w:val="center"/>
          </w:tcPr>
          <w:p w14:paraId="3B43558B"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99</w:t>
            </w:r>
          </w:p>
        </w:tc>
        <w:tc>
          <w:tcPr>
            <w:tcW w:w="1075" w:type="dxa"/>
            <w:tcBorders>
              <w:left w:val="nil"/>
              <w:right w:val="nil"/>
            </w:tcBorders>
            <w:shd w:val="clear" w:color="auto" w:fill="D9D9D9" w:themeFill="background1" w:themeFillShade="D9"/>
            <w:vAlign w:val="center"/>
          </w:tcPr>
          <w:p w14:paraId="213582E6" w14:textId="77777777" w:rsidR="00D341BD" w:rsidRPr="00D6561E" w:rsidRDefault="00D341BD" w:rsidP="00CD7DDE">
            <w:pPr>
              <w:jc w:val="center"/>
              <w:rPr>
                <w:rFonts w:ascii="Times New Roman" w:hAnsi="Times New Roman" w:cs="Times New Roman"/>
              </w:rPr>
            </w:pPr>
            <w:r w:rsidRPr="00D6561E">
              <w:rPr>
                <w:rFonts w:ascii="Times New Roman" w:hAnsi="Times New Roman" w:cs="Times New Roman"/>
              </w:rPr>
              <w:t>ZKD 52, 108</w:t>
            </w:r>
          </w:p>
        </w:tc>
      </w:tr>
    </w:tbl>
    <w:p w14:paraId="1135EB8D" w14:textId="615D7F76" w:rsidR="00D341BD" w:rsidRPr="00D6561E" w:rsidRDefault="00D341BD" w:rsidP="00D341BD">
      <w:pPr>
        <w:rPr>
          <w:rFonts w:ascii="Times New Roman" w:hAnsi="Times New Roman" w:cs="Times New Roman"/>
          <w:sz w:val="22"/>
        </w:rPr>
      </w:pPr>
      <w:r w:rsidRPr="00D6561E">
        <w:rPr>
          <w:rFonts w:ascii="Times New Roman" w:hAnsi="Times New Roman" w:cs="Times New Roman"/>
          <w:sz w:val="22"/>
        </w:rPr>
        <w:t xml:space="preserve">*1: </w:t>
      </w:r>
      <w:r w:rsidR="00960239" w:rsidRPr="00D6561E">
        <w:rPr>
          <w:rFonts w:ascii="Times New Roman" w:hAnsi="Times New Roman" w:cs="Times New Roman" w:hint="eastAsia"/>
          <w:sz w:val="22"/>
        </w:rPr>
        <w:t>Guo et al., 1991</w:t>
      </w:r>
      <w:r w:rsidRPr="00D6561E">
        <w:rPr>
          <w:rFonts w:ascii="Times New Roman" w:hAnsi="Times New Roman" w:cs="Times New Roman"/>
          <w:sz w:val="22"/>
        </w:rPr>
        <w:fldChar w:fldCharType="begin"/>
      </w:r>
      <w:r w:rsidR="00FE43EF" w:rsidRPr="00D6561E">
        <w:rPr>
          <w:rFonts w:ascii="Times New Roman" w:hAnsi="Times New Roman" w:cs="Times New Roman"/>
          <w:sz w:val="22"/>
        </w:rPr>
        <w:instrText xml:space="preserve"> ADDIN EN.CITE &lt;EndNote&gt;&lt;Cite&gt;&lt;Author&gt;Wu&lt;/Author&gt;&lt;Year&gt;1985&lt;/Year&gt;&lt;RecNum&gt;503&lt;/RecNum&gt;&lt;DisplayText&gt;&lt;style face="superscript"&gt;40&lt;/style&gt;&lt;/DisplayText&gt;&lt;record&gt;&lt;rec-number&gt;503&lt;/rec-number&gt;&lt;foreign-keys&gt;&lt;key app="EN" db-id="s2dtzw9foetsase25zspaptzad0aeadfr5ds" timestamp="1493462962"&gt;503&lt;/key&gt;&lt;/foreign-keys&gt;&lt;ref-type name="Book"&gt;6&lt;/ref-type&gt;&lt;contributors&gt;&lt;authors&gt;&lt;author&gt;Wu, R.&lt;/author&gt;&lt;author&gt;Ren, M.&lt;/author&gt;&lt;author&gt;Zhu, X.&lt;/author&gt;&lt;author&gt;Yang, Z.&lt;/author&gt;&lt;author&gt;Hu, C.&lt;/author&gt;&lt;author&gt;Kong, Z.&lt;/author&gt;&lt;author&gt;Xie, Y.&lt;/author&gt;&lt;author&gt;Zhao, S.&lt;/author&gt;&lt;/authors&gt;&lt;/contributors&gt;&lt;titles&gt;&lt;title&gt;Multidisciplinary Study of the Peking Man Site at Zhoukoudian&lt;/title&gt;&lt;/titles&gt;&lt;dates&gt;&lt;year&gt;1985&lt;/year&gt;&lt;/dates&gt;&lt;pub-location&gt;Beijing&lt;/pub-location&gt;&lt;publisher&gt;Science Press&lt;/publisher&gt;&lt;urls&gt;&lt;/urls&gt;&lt;/record&gt;&lt;/Cite&gt;&lt;/EndNote&gt;</w:instrText>
      </w:r>
      <w:r w:rsidRPr="00D6561E">
        <w:rPr>
          <w:rFonts w:ascii="Times New Roman" w:hAnsi="Times New Roman" w:cs="Times New Roman"/>
          <w:sz w:val="22"/>
        </w:rPr>
        <w:fldChar w:fldCharType="separate"/>
      </w:r>
      <w:r w:rsidR="00FE43EF" w:rsidRPr="00D6561E">
        <w:rPr>
          <w:rFonts w:ascii="Times New Roman" w:hAnsi="Times New Roman" w:cs="Times New Roman"/>
          <w:noProof/>
          <w:sz w:val="22"/>
          <w:vertAlign w:val="superscript"/>
        </w:rPr>
        <w:t>4</w:t>
      </w:r>
      <w:r w:rsidR="00EE50E1" w:rsidRPr="00D6561E">
        <w:rPr>
          <w:rFonts w:ascii="Times New Roman" w:hAnsi="Times New Roman" w:cs="Times New Roman" w:hint="eastAsia"/>
          <w:noProof/>
          <w:sz w:val="22"/>
          <w:vertAlign w:val="superscript"/>
        </w:rPr>
        <w:t>1</w:t>
      </w:r>
      <w:r w:rsidRPr="00D6561E">
        <w:rPr>
          <w:rFonts w:ascii="Times New Roman" w:hAnsi="Times New Roman" w:cs="Times New Roman"/>
          <w:sz w:val="22"/>
        </w:rPr>
        <w:fldChar w:fldCharType="end"/>
      </w:r>
      <w:r w:rsidRPr="00D6561E">
        <w:rPr>
          <w:rFonts w:ascii="Times New Roman" w:hAnsi="Times New Roman" w:cs="Times New Roman"/>
          <w:sz w:val="22"/>
        </w:rPr>
        <w:t xml:space="preserve">; </w:t>
      </w:r>
      <w:r w:rsidR="00960239" w:rsidRPr="00D6561E">
        <w:rPr>
          <w:rFonts w:ascii="Times New Roman" w:hAnsi="Times New Roman" w:cs="Times New Roman" w:hint="eastAsia"/>
          <w:sz w:val="22"/>
        </w:rPr>
        <w:t>2: Zhao et al., 1985</w:t>
      </w:r>
      <w:r w:rsidR="00C26272" w:rsidRPr="00D6561E">
        <w:rPr>
          <w:rFonts w:ascii="Times New Roman" w:hAnsi="Times New Roman" w:cs="Times New Roman" w:hint="eastAsia"/>
          <w:sz w:val="22"/>
          <w:vertAlign w:val="superscript"/>
        </w:rPr>
        <w:t>4</w:t>
      </w:r>
      <w:r w:rsidR="00EE50E1" w:rsidRPr="00D6561E">
        <w:rPr>
          <w:rFonts w:ascii="Times New Roman" w:hAnsi="Times New Roman" w:cs="Times New Roman" w:hint="eastAsia"/>
          <w:sz w:val="22"/>
          <w:vertAlign w:val="superscript"/>
        </w:rPr>
        <w:t>2</w:t>
      </w:r>
      <w:r w:rsidR="00960239" w:rsidRPr="00D6561E">
        <w:rPr>
          <w:rFonts w:ascii="Times New Roman" w:hAnsi="Times New Roman" w:cs="Times New Roman" w:hint="eastAsia"/>
          <w:sz w:val="22"/>
        </w:rPr>
        <w:t>; 3: Yuan et al., 1991</w:t>
      </w:r>
      <w:r w:rsidR="00C26272" w:rsidRPr="00D6561E">
        <w:rPr>
          <w:rFonts w:ascii="Times New Roman" w:hAnsi="Times New Roman" w:cs="Times New Roman" w:hint="eastAsia"/>
          <w:sz w:val="22"/>
          <w:vertAlign w:val="superscript"/>
        </w:rPr>
        <w:t>4</w:t>
      </w:r>
      <w:r w:rsidR="00EE50E1" w:rsidRPr="00D6561E">
        <w:rPr>
          <w:rFonts w:ascii="Times New Roman" w:hAnsi="Times New Roman" w:cs="Times New Roman" w:hint="eastAsia"/>
          <w:sz w:val="22"/>
          <w:vertAlign w:val="superscript"/>
        </w:rPr>
        <w:t>3</w:t>
      </w:r>
      <w:r w:rsidR="00960239" w:rsidRPr="00D6561E">
        <w:rPr>
          <w:rFonts w:ascii="Times New Roman" w:hAnsi="Times New Roman" w:cs="Times New Roman" w:hint="eastAsia"/>
          <w:sz w:val="22"/>
        </w:rPr>
        <w:t>; 4: Pei, 1985</w:t>
      </w:r>
      <w:r w:rsidR="00C26272" w:rsidRPr="00D6561E">
        <w:rPr>
          <w:rFonts w:ascii="Times New Roman" w:hAnsi="Times New Roman" w:cs="Times New Roman" w:hint="eastAsia"/>
          <w:sz w:val="22"/>
          <w:vertAlign w:val="superscript"/>
        </w:rPr>
        <w:t>4</w:t>
      </w:r>
      <w:r w:rsidR="00EE50E1" w:rsidRPr="00D6561E">
        <w:rPr>
          <w:rFonts w:ascii="Times New Roman" w:hAnsi="Times New Roman" w:cs="Times New Roman" w:hint="eastAsia"/>
          <w:sz w:val="22"/>
          <w:vertAlign w:val="superscript"/>
        </w:rPr>
        <w:t>4</w:t>
      </w:r>
      <w:r w:rsidR="00960239" w:rsidRPr="00D6561E">
        <w:rPr>
          <w:rFonts w:ascii="Times New Roman" w:hAnsi="Times New Roman" w:cs="Times New Roman" w:hint="eastAsia"/>
          <w:sz w:val="22"/>
        </w:rPr>
        <w:t>; 5: Huang et al., 1991</w:t>
      </w:r>
      <w:r w:rsidR="00C26272" w:rsidRPr="00D6561E">
        <w:rPr>
          <w:rFonts w:ascii="Times New Roman" w:hAnsi="Times New Roman" w:cs="Times New Roman" w:hint="eastAsia"/>
          <w:sz w:val="22"/>
          <w:vertAlign w:val="superscript"/>
        </w:rPr>
        <w:t>4</w:t>
      </w:r>
      <w:r w:rsidR="00EE50E1" w:rsidRPr="00D6561E">
        <w:rPr>
          <w:rFonts w:ascii="Times New Roman" w:hAnsi="Times New Roman" w:cs="Times New Roman" w:hint="eastAsia"/>
          <w:sz w:val="22"/>
          <w:vertAlign w:val="superscript"/>
        </w:rPr>
        <w:t>5</w:t>
      </w:r>
      <w:r w:rsidR="00960239" w:rsidRPr="00D6561E">
        <w:rPr>
          <w:rFonts w:ascii="Times New Roman" w:hAnsi="Times New Roman" w:cs="Times New Roman" w:hint="eastAsia"/>
          <w:sz w:val="22"/>
        </w:rPr>
        <w:t xml:space="preserve">; </w:t>
      </w:r>
      <w:r w:rsidR="001E78B2">
        <w:rPr>
          <w:rFonts w:ascii="Times New Roman" w:hAnsi="Times New Roman" w:cs="Times New Roman"/>
          <w:sz w:val="22"/>
        </w:rPr>
        <w:t>6</w:t>
      </w:r>
      <w:r w:rsidRPr="00D6561E">
        <w:rPr>
          <w:rFonts w:ascii="Times New Roman" w:hAnsi="Times New Roman" w:cs="Times New Roman"/>
          <w:sz w:val="22"/>
        </w:rPr>
        <w:t>: Shen et al., 2001</w:t>
      </w:r>
      <w:r w:rsidRPr="00D6561E">
        <w:rPr>
          <w:rFonts w:ascii="Times New Roman" w:hAnsi="Times New Roman" w:cs="Times New Roman"/>
          <w:sz w:val="22"/>
        </w:rPr>
        <w:fldChar w:fldCharType="begin"/>
      </w:r>
      <w:r w:rsidR="00FE43EF" w:rsidRPr="00D6561E">
        <w:rPr>
          <w:rFonts w:ascii="Times New Roman" w:hAnsi="Times New Roman" w:cs="Times New Roman"/>
          <w:sz w:val="22"/>
        </w:rPr>
        <w:instrText xml:space="preserve"> ADDIN EN.CITE &lt;EndNote&gt;&lt;Cite&gt;&lt;Author&gt;Shen&lt;/Author&gt;&lt;Year&gt;2001&lt;/Year&gt;&lt;RecNum&gt;278&lt;/RecNum&gt;&lt;DisplayText&gt;&lt;style face="superscript"&gt;41&lt;/style&gt;&lt;/DisplayText&gt;&lt;record&gt;&lt;rec-number&gt;278&lt;/rec-number&gt;&lt;foreign-keys&gt;&lt;key app="EN" db-id="s2dtzw9foetsase25zspaptzad0aeadfr5ds" timestamp="1398128276"&gt;278&lt;/key&gt;&lt;/foreign-keys&gt;&lt;ref-type name="Journal Article"&gt;17&lt;/ref-type&gt;&lt;contributors&gt;&lt;authors&gt;&lt;author&gt;Shen, Guanjun&lt;/author&gt;&lt;author&gt;Ku, Teh-Lung&lt;/author&gt;&lt;author&gt;Cheng, Hai&lt;/author&gt;&lt;author&gt;Edwards, R. Lawrence&lt;/author&gt;&lt;author&gt;Yuan, Zhenxin&lt;/author&gt;&lt;author&gt;Wang, Qian&lt;/author&gt;&lt;/authors&gt;&lt;/contributors&gt;&lt;titles&gt;&lt;title&gt;High-precision U-series dating of Locality 1 at Zhoukoudian, China&lt;/title&gt;&lt;secondary-title&gt;Journal of Human Evolution&lt;/secondary-title&gt;&lt;/titles&gt;&lt;periodical&gt;&lt;full-title&gt;Journal of Human Evolution&lt;/full-title&gt;&lt;/periodical&gt;&lt;pages&gt;679-688&lt;/pages&gt;&lt;volume&gt;41&lt;/volume&gt;&lt;number&gt;6&lt;/number&gt;&lt;keywords&gt;&lt;keyword&gt;Zhoukoudian Locality 1, Homo erectus, TIMS U-series dating, Speleothem calcite&lt;/keyword&gt;&lt;/keywords&gt;&lt;dates&gt;&lt;year&gt;2001&lt;/year&gt;&lt;pub-dates&gt;&lt;date&gt;12//&lt;/date&gt;&lt;/pub-dates&gt;&lt;/dates&gt;&lt;isbn&gt;0047-2484&lt;/isbn&gt;&lt;urls&gt;&lt;related-urls&gt;&lt;url&gt;http://www.sciencedirect.com/science/article/pii/S0047248401905160&lt;/url&gt;&lt;/related-urls&gt;&lt;/urls&gt;&lt;electronic-resource-num&gt;http://dx.doi.org/10.1006/jhev.2001.0516&lt;/electronic-resource-num&gt;&lt;/record&gt;&lt;/Cite&gt;&lt;/EndNote&gt;</w:instrText>
      </w:r>
      <w:r w:rsidRPr="00D6561E">
        <w:rPr>
          <w:rFonts w:ascii="Times New Roman" w:hAnsi="Times New Roman" w:cs="Times New Roman"/>
          <w:sz w:val="22"/>
        </w:rPr>
        <w:fldChar w:fldCharType="separate"/>
      </w:r>
      <w:r w:rsidR="00FE43EF" w:rsidRPr="00D6561E">
        <w:rPr>
          <w:rFonts w:ascii="Times New Roman" w:hAnsi="Times New Roman" w:cs="Times New Roman"/>
          <w:noProof/>
          <w:sz w:val="22"/>
          <w:vertAlign w:val="superscript"/>
        </w:rPr>
        <w:t>4</w:t>
      </w:r>
      <w:r w:rsidR="00EE50E1" w:rsidRPr="00D6561E">
        <w:rPr>
          <w:rFonts w:ascii="Times New Roman" w:hAnsi="Times New Roman" w:cs="Times New Roman" w:hint="eastAsia"/>
          <w:noProof/>
          <w:sz w:val="22"/>
          <w:vertAlign w:val="superscript"/>
        </w:rPr>
        <w:t>6</w:t>
      </w:r>
      <w:r w:rsidRPr="00D6561E">
        <w:rPr>
          <w:rFonts w:ascii="Times New Roman" w:hAnsi="Times New Roman" w:cs="Times New Roman"/>
          <w:sz w:val="22"/>
        </w:rPr>
        <w:fldChar w:fldCharType="end"/>
      </w:r>
      <w:r w:rsidRPr="00D6561E">
        <w:rPr>
          <w:rFonts w:ascii="Times New Roman" w:hAnsi="Times New Roman" w:cs="Times New Roman"/>
          <w:sz w:val="22"/>
        </w:rPr>
        <w:t xml:space="preserve">; </w:t>
      </w:r>
      <w:r w:rsidR="001E78B2">
        <w:rPr>
          <w:rFonts w:ascii="Times New Roman" w:hAnsi="Times New Roman" w:cs="Times New Roman"/>
          <w:sz w:val="22"/>
        </w:rPr>
        <w:t>7</w:t>
      </w:r>
      <w:r w:rsidRPr="00D6561E">
        <w:rPr>
          <w:rFonts w:ascii="Times New Roman" w:hAnsi="Times New Roman" w:cs="Times New Roman"/>
          <w:sz w:val="22"/>
        </w:rPr>
        <w:t>: Shen et al., 2009</w:t>
      </w:r>
      <w:r w:rsidRPr="00D6561E">
        <w:rPr>
          <w:rFonts w:ascii="Times New Roman" w:hAnsi="Times New Roman" w:cs="Times New Roman"/>
          <w:sz w:val="22"/>
        </w:rPr>
        <w:fldChar w:fldCharType="begin"/>
      </w:r>
      <w:r w:rsidR="00FE43EF" w:rsidRPr="00D6561E">
        <w:rPr>
          <w:rFonts w:ascii="Times New Roman" w:hAnsi="Times New Roman" w:cs="Times New Roman"/>
          <w:sz w:val="22"/>
        </w:rPr>
        <w:instrText xml:space="preserve"> ADDIN EN.CITE &lt;EndNote&gt;&lt;Cite&gt;&lt;Author&gt;Shen&lt;/Author&gt;&lt;Year&gt;2009&lt;/Year&gt;&lt;RecNum&gt;280&lt;/RecNum&gt;&lt;DisplayText&gt;&lt;style face="superscript"&gt;42&lt;/style&gt;&lt;/DisplayText&gt;&lt;record&gt;&lt;rec-number&gt;280&lt;/rec-number&gt;&lt;foreign-keys&gt;&lt;key app="EN" db-id="s2dtzw9foetsase25zspaptzad0aeadfr5ds" timestamp="1398128310"&gt;280&lt;/key&gt;&lt;/foreign-keys&gt;&lt;ref-type name="Journal Article"&gt;17&lt;/ref-type&gt;&lt;contributors&gt;&lt;authors&gt;&lt;author&gt;Shen, Guanjun&lt;/author&gt;&lt;author&gt;Gao, Xing&lt;/author&gt;&lt;author&gt;Gao, Bin&lt;/author&gt;&lt;author&gt;Granger, Darryl E.&lt;/author&gt;&lt;/authors&gt;&lt;/contributors&gt;&lt;titles&gt;&lt;title&gt;Age of Zhoukoudian Homo erectus determined with 26Al/10Be burial dating&lt;/title&gt;&lt;secondary-title&gt;Nature&lt;/secondary-title&gt;&lt;/titles&gt;&lt;periodical&gt;&lt;full-title&gt;Nature&lt;/full-title&gt;&lt;/periodical&gt;&lt;pages&gt;198-200&lt;/pages&gt;&lt;volume&gt;458&lt;/volume&gt;&lt;number&gt;7235&lt;/number&gt;&lt;dates&gt;&lt;year&gt;2009&lt;/year&gt;&lt;pub-dates&gt;&lt;date&gt;03/12/print&lt;/date&gt;&lt;/pub-dates&gt;&lt;/dates&gt;&lt;publisher&gt;Macmillan Publishers Limited. All rights reserved&lt;/publisher&gt;&lt;isbn&gt;0028-0836&lt;/isbn&gt;&lt;work-type&gt;10.1038/nature07741&lt;/work-type&gt;&lt;urls&gt;&lt;related-urls&gt;&lt;url&gt;http://dx.doi.org/10.1038/nature07741&lt;/url&gt;&lt;/related-urls&gt;&lt;/urls&gt;&lt;/record&gt;&lt;/Cite&gt;&lt;/EndNote&gt;</w:instrText>
      </w:r>
      <w:r w:rsidRPr="00D6561E">
        <w:rPr>
          <w:rFonts w:ascii="Times New Roman" w:hAnsi="Times New Roman" w:cs="Times New Roman"/>
          <w:sz w:val="22"/>
        </w:rPr>
        <w:fldChar w:fldCharType="separate"/>
      </w:r>
      <w:r w:rsidR="00FE43EF" w:rsidRPr="00D6561E">
        <w:rPr>
          <w:rFonts w:ascii="Times New Roman" w:hAnsi="Times New Roman" w:cs="Times New Roman"/>
          <w:noProof/>
          <w:sz w:val="22"/>
          <w:vertAlign w:val="superscript"/>
        </w:rPr>
        <w:t>4</w:t>
      </w:r>
      <w:r w:rsidR="00EE50E1" w:rsidRPr="00D6561E">
        <w:rPr>
          <w:rFonts w:ascii="Times New Roman" w:hAnsi="Times New Roman" w:cs="Times New Roman" w:hint="eastAsia"/>
          <w:noProof/>
          <w:sz w:val="22"/>
          <w:vertAlign w:val="superscript"/>
        </w:rPr>
        <w:t>7</w:t>
      </w:r>
      <w:r w:rsidRPr="00D6561E">
        <w:rPr>
          <w:rFonts w:ascii="Times New Roman" w:hAnsi="Times New Roman" w:cs="Times New Roman"/>
          <w:sz w:val="22"/>
        </w:rPr>
        <w:fldChar w:fldCharType="end"/>
      </w:r>
    </w:p>
    <w:p w14:paraId="5C9A369F" w14:textId="19F4FF18" w:rsidR="00D341BD" w:rsidRPr="00D6561E" w:rsidRDefault="00D341BD" w:rsidP="00D341BD">
      <w:pPr>
        <w:rPr>
          <w:rFonts w:ascii="Times New Roman" w:hAnsi="Times New Roman" w:cs="Times New Roman"/>
          <w:sz w:val="22"/>
        </w:rPr>
      </w:pPr>
      <w:r w:rsidRPr="00D6561E">
        <w:rPr>
          <w:rFonts w:ascii="Times New Roman" w:hAnsi="Times New Roman" w:cs="Times New Roman"/>
          <w:sz w:val="22"/>
        </w:rPr>
        <w:t>* In Weidenreich (1937)</w:t>
      </w:r>
      <w:r w:rsidR="00A02549" w:rsidRPr="00D6561E">
        <w:rPr>
          <w:rFonts w:ascii="Times New Roman" w:hAnsi="Times New Roman" w:cs="Times New Roman" w:hint="eastAsia"/>
          <w:sz w:val="22"/>
          <w:vertAlign w:val="superscript"/>
        </w:rPr>
        <w:t>14</w:t>
      </w:r>
      <w:r w:rsidRPr="00D6561E">
        <w:rPr>
          <w:rFonts w:ascii="Times New Roman" w:hAnsi="Times New Roman" w:cs="Times New Roman"/>
          <w:sz w:val="22"/>
        </w:rPr>
        <w:t xml:space="preserve">, Zhoukoudian teeth were cataloged as </w:t>
      </w:r>
      <w:r w:rsidRPr="00D6561E">
        <w:rPr>
          <w:rFonts w:ascii="Times New Roman" w:hAnsi="Times New Roman" w:cs="Times New Roman"/>
          <w:i/>
          <w:sz w:val="22"/>
        </w:rPr>
        <w:t>Sinanthropus</w:t>
      </w:r>
      <w:r w:rsidRPr="00D6561E">
        <w:rPr>
          <w:rFonts w:ascii="Times New Roman" w:hAnsi="Times New Roman" w:cs="Times New Roman"/>
          <w:sz w:val="22"/>
        </w:rPr>
        <w:t xml:space="preserve">+number. Since the </w:t>
      </w:r>
      <w:r w:rsidRPr="00D6561E">
        <w:rPr>
          <w:rFonts w:ascii="Times New Roman" w:hAnsi="Times New Roman" w:cs="Times New Roman"/>
          <w:i/>
          <w:sz w:val="22"/>
        </w:rPr>
        <w:t>Sinanthropus</w:t>
      </w:r>
      <w:r w:rsidRPr="00D6561E">
        <w:rPr>
          <w:rFonts w:ascii="Times New Roman" w:hAnsi="Times New Roman" w:cs="Times New Roman"/>
          <w:sz w:val="22"/>
        </w:rPr>
        <w:t xml:space="preserve"> has been lumped into the group of </w:t>
      </w:r>
      <w:r w:rsidRPr="00D6561E">
        <w:rPr>
          <w:rFonts w:ascii="Times New Roman" w:hAnsi="Times New Roman" w:cs="Times New Roman"/>
          <w:i/>
          <w:sz w:val="22"/>
        </w:rPr>
        <w:t>H. erectus</w:t>
      </w:r>
      <w:r w:rsidRPr="00D6561E">
        <w:rPr>
          <w:rFonts w:ascii="Times New Roman" w:hAnsi="Times New Roman" w:cs="Times New Roman"/>
          <w:sz w:val="22"/>
        </w:rPr>
        <w:t>, this study will use a more concise cataloguing way, ZKD+number. ZKD means Zhoukoudian, and the numbers will stay the same as Weidenreich’s. The specimens (1 M</w:t>
      </w:r>
      <w:r w:rsidRPr="00D6561E">
        <w:rPr>
          <w:rFonts w:ascii="Times New Roman" w:hAnsi="Times New Roman" w:cs="Times New Roman"/>
          <w:sz w:val="22"/>
          <w:vertAlign w:val="superscript"/>
        </w:rPr>
        <w:t>3</w:t>
      </w:r>
      <w:r w:rsidRPr="00D6561E">
        <w:rPr>
          <w:rFonts w:ascii="Times New Roman" w:hAnsi="Times New Roman" w:cs="Times New Roman"/>
          <w:sz w:val="22"/>
        </w:rPr>
        <w:t>, 1P</w:t>
      </w:r>
      <w:r w:rsidRPr="00D6561E">
        <w:rPr>
          <w:rFonts w:ascii="Times New Roman" w:hAnsi="Times New Roman" w:cs="Times New Roman"/>
          <w:sz w:val="22"/>
          <w:vertAlign w:val="subscript"/>
        </w:rPr>
        <w:t>3</w:t>
      </w:r>
      <w:r w:rsidRPr="00D6561E">
        <w:rPr>
          <w:rFonts w:ascii="Times New Roman" w:hAnsi="Times New Roman" w:cs="Times New Roman"/>
          <w:sz w:val="22"/>
        </w:rPr>
        <w:t>, and 1 P</w:t>
      </w:r>
      <w:r w:rsidRPr="00D6561E">
        <w:rPr>
          <w:rFonts w:ascii="Times New Roman" w:hAnsi="Times New Roman" w:cs="Times New Roman"/>
          <w:sz w:val="22"/>
          <w:vertAlign w:val="subscript"/>
        </w:rPr>
        <w:t>4</w:t>
      </w:r>
      <w:r w:rsidRPr="00D6561E">
        <w:rPr>
          <w:rFonts w:ascii="Times New Roman" w:hAnsi="Times New Roman" w:cs="Times New Roman"/>
          <w:sz w:val="22"/>
        </w:rPr>
        <w:t>) published by Zdansky (1926, 1952)</w:t>
      </w:r>
      <w:r w:rsidRPr="00D6561E">
        <w:rPr>
          <w:rFonts w:ascii="Times New Roman" w:hAnsi="Times New Roman" w:cs="Times New Roman"/>
          <w:sz w:val="22"/>
        </w:rPr>
        <w:fldChar w:fldCharType="begin"/>
      </w:r>
      <w:r w:rsidR="00DD4AEB" w:rsidRPr="00D6561E">
        <w:rPr>
          <w:rFonts w:ascii="Times New Roman" w:hAnsi="Times New Roman" w:cs="Times New Roman"/>
          <w:sz w:val="22"/>
        </w:rPr>
        <w:instrText xml:space="preserve"> ADDIN EN.CITE &lt;EndNote&gt;&lt;Cite&gt;&lt;Author&gt;Zdansky&lt;/Author&gt;&lt;Year&gt;1926&lt;/Year&gt;&lt;RecNum&gt;340&lt;/RecNum&gt;&lt;DisplayText&gt;&lt;style face="superscript"&gt;43,44&lt;/style&gt;&lt;/DisplayText&gt;&lt;record&gt;&lt;rec-number&gt;340&lt;/rec-number&gt;&lt;foreign-keys&gt;&lt;key app="EN" db-id="s2dtzw9foetsase25zspaptzad0aeadfr5ds" timestamp="1398131663"&gt;340&lt;/key&gt;&lt;/foreign-keys&gt;&lt;ref-type name="Journal Article"&gt;17&lt;/ref-type&gt;&lt;contributors&gt;&lt;authors&gt;&lt;author&gt;Zdansky, Otto&lt;/author&gt;&lt;/authors&gt;&lt;/contributors&gt;&lt;titles&gt;&lt;title&gt;Preliminary notice on two teeth of a hominid from a cave in Chihli (China)&lt;/title&gt;&lt;secondary-title&gt;Bulletin of the Geological Society of China&lt;/secondary-title&gt;&lt;/titles&gt;&lt;periodical&gt;&lt;full-title&gt;Bulletin of the Geological Society of China&lt;/full-title&gt;&lt;/periodical&gt;&lt;pages&gt;281-284&lt;/pages&gt;&lt;volume&gt;5&lt;/volume&gt;&lt;number&gt;3-4&lt;/number&gt;&lt;dates&gt;&lt;year&gt;1926&lt;/year&gt;&lt;/dates&gt;&lt;publisher&gt;Geological Publishing House&lt;/publisher&gt;&lt;isbn&gt;1755-6724&lt;/isbn&gt;&lt;urls&gt;&lt;related-urls&gt;&lt;url&gt;http://dx.doi.org/10.1111/j.1755-6724.1926.mp53-4007.x&lt;/url&gt;&lt;/related-urls&gt;&lt;/urls&gt;&lt;electronic-resource-num&gt;10.1111/j.1755-6724.1926.mp53-4007.x&lt;/electronic-resource-num&gt;&lt;/record&gt;&lt;/Cite&gt;&lt;Cite&gt;&lt;Author&gt;Zdansky&lt;/Author&gt;&lt;Year&gt;1952&lt;/Year&gt;&lt;RecNum&gt;341&lt;/RecNum&gt;&lt;record&gt;&lt;rec-number&gt;341&lt;/rec-number&gt;&lt;foreign-keys&gt;&lt;key app="EN" db-id="s2dtzw9foetsase25zspaptzad0aeadfr5ds" timestamp="1398131732"&gt;341&lt;/key&gt;&lt;/foreign-keys&gt;&lt;ref-type name="Journal Article"&gt;17&lt;/ref-type&gt;&lt;contributors&gt;&lt;authors&gt;&lt;author&gt;Zdansky, Otto&lt;/author&gt;&lt;/authors&gt;&lt;/contributors&gt;&lt;titles&gt;&lt;title&gt;A new tooth of Sinanthropus pekinensis&lt;/title&gt;&lt;secondary-title&gt;Acta Zoologica&lt;/secondary-title&gt;&lt;/titles&gt;&lt;periodical&gt;&lt;full-title&gt;Acta Zoologica&lt;/full-title&gt;&lt;/periodical&gt;&lt;pages&gt;189-191&lt;/pages&gt;&lt;volume&gt;33&lt;/volume&gt;&lt;dates&gt;&lt;year&gt;1952&lt;/year&gt;&lt;/dates&gt;&lt;urls&gt;&lt;/urls&gt;&lt;/record&gt;&lt;/Cite&gt;&lt;/EndNote&gt;</w:instrText>
      </w:r>
      <w:r w:rsidRPr="00D6561E">
        <w:rPr>
          <w:rFonts w:ascii="Times New Roman" w:hAnsi="Times New Roman" w:cs="Times New Roman"/>
          <w:sz w:val="22"/>
        </w:rPr>
        <w:fldChar w:fldCharType="separate"/>
      </w:r>
      <w:r w:rsidR="00FE43EF" w:rsidRPr="00D6561E">
        <w:rPr>
          <w:rFonts w:ascii="Times New Roman" w:hAnsi="Times New Roman" w:cs="Times New Roman"/>
          <w:noProof/>
          <w:sz w:val="22"/>
          <w:vertAlign w:val="superscript"/>
        </w:rPr>
        <w:t>4</w:t>
      </w:r>
      <w:r w:rsidR="00EE50E1" w:rsidRPr="00D6561E">
        <w:rPr>
          <w:rFonts w:ascii="Times New Roman" w:hAnsi="Times New Roman" w:cs="Times New Roman" w:hint="eastAsia"/>
          <w:noProof/>
          <w:sz w:val="22"/>
          <w:vertAlign w:val="superscript"/>
        </w:rPr>
        <w:t>8</w:t>
      </w:r>
      <w:r w:rsidR="00FE43EF" w:rsidRPr="00D6561E">
        <w:rPr>
          <w:rFonts w:ascii="Times New Roman" w:hAnsi="Times New Roman" w:cs="Times New Roman"/>
          <w:noProof/>
          <w:sz w:val="22"/>
          <w:vertAlign w:val="superscript"/>
        </w:rPr>
        <w:t>,4</w:t>
      </w:r>
      <w:r w:rsidR="00EE50E1" w:rsidRPr="00D6561E">
        <w:rPr>
          <w:rFonts w:ascii="Times New Roman" w:hAnsi="Times New Roman" w:cs="Times New Roman" w:hint="eastAsia"/>
          <w:noProof/>
          <w:sz w:val="22"/>
          <w:vertAlign w:val="superscript"/>
        </w:rPr>
        <w:t>9</w:t>
      </w:r>
      <w:r w:rsidRPr="00D6561E">
        <w:rPr>
          <w:rFonts w:ascii="Times New Roman" w:hAnsi="Times New Roman" w:cs="Times New Roman"/>
          <w:sz w:val="22"/>
        </w:rPr>
        <w:fldChar w:fldCharType="end"/>
      </w:r>
      <w:r w:rsidRPr="00D6561E">
        <w:rPr>
          <w:rFonts w:ascii="Times New Roman" w:hAnsi="Times New Roman" w:cs="Times New Roman"/>
          <w:sz w:val="22"/>
        </w:rPr>
        <w:t xml:space="preserve"> will be referred as ZKD Z. </w:t>
      </w:r>
    </w:p>
    <w:p w14:paraId="232E46A8" w14:textId="7FC1D8FB" w:rsidR="00D341BD" w:rsidRPr="00D6561E" w:rsidRDefault="00D341BD" w:rsidP="00D341BD">
      <w:pPr>
        <w:rPr>
          <w:rFonts w:ascii="Times New Roman" w:hAnsi="Times New Roman" w:cs="Times New Roman"/>
          <w:sz w:val="22"/>
        </w:rPr>
      </w:pPr>
      <w:r w:rsidRPr="00D6561E">
        <w:rPr>
          <w:rFonts w:ascii="Times New Roman" w:hAnsi="Times New Roman" w:cs="Times New Roman"/>
          <w:sz w:val="22"/>
        </w:rPr>
        <w:t>* The six fossil teeth of Peking Man w</w:t>
      </w:r>
      <w:r w:rsidR="00615899" w:rsidRPr="00D6561E">
        <w:rPr>
          <w:rFonts w:ascii="Times New Roman" w:hAnsi="Times New Roman" w:cs="Times New Roman"/>
          <w:sz w:val="22"/>
        </w:rPr>
        <w:t>ere</w:t>
      </w:r>
      <w:r w:rsidRPr="00D6561E">
        <w:rPr>
          <w:rFonts w:ascii="Times New Roman" w:hAnsi="Times New Roman" w:cs="Times New Roman"/>
          <w:sz w:val="22"/>
        </w:rPr>
        <w:t xml:space="preserve"> marked in bold.</w:t>
      </w:r>
    </w:p>
    <w:p w14:paraId="41596D27" w14:textId="77777777" w:rsidR="00D341BD" w:rsidRPr="00D6561E" w:rsidRDefault="00D341BD">
      <w:pPr>
        <w:rPr>
          <w:rFonts w:ascii="Times New Roman" w:hAnsi="Times New Roman" w:cs="Times New Roman"/>
        </w:rPr>
      </w:pPr>
    </w:p>
    <w:p w14:paraId="304836C5" w14:textId="77777777" w:rsidR="007D3158" w:rsidRDefault="007D3158" w:rsidP="00AE046F">
      <w:pPr>
        <w:jc w:val="center"/>
        <w:rPr>
          <w:rFonts w:ascii="Times New Roman" w:hAnsi="Times New Roman"/>
          <w:szCs w:val="21"/>
        </w:rPr>
      </w:pPr>
    </w:p>
    <w:p w14:paraId="5D69F636" w14:textId="77777777" w:rsidR="007D3158" w:rsidRDefault="007D3158" w:rsidP="00AE046F">
      <w:pPr>
        <w:jc w:val="center"/>
        <w:rPr>
          <w:rFonts w:ascii="Times New Roman" w:hAnsi="Times New Roman"/>
          <w:szCs w:val="21"/>
        </w:rPr>
      </w:pPr>
    </w:p>
    <w:p w14:paraId="45175CDE" w14:textId="77777777" w:rsidR="007D3158" w:rsidRDefault="007D3158" w:rsidP="00AE046F">
      <w:pPr>
        <w:jc w:val="center"/>
        <w:rPr>
          <w:rFonts w:ascii="Times New Roman" w:hAnsi="Times New Roman"/>
          <w:szCs w:val="21"/>
        </w:rPr>
      </w:pPr>
    </w:p>
    <w:p w14:paraId="1ED86A3A" w14:textId="77777777" w:rsidR="00AE046F" w:rsidRPr="00D6561E" w:rsidRDefault="00AE046F" w:rsidP="00AE046F">
      <w:pPr>
        <w:jc w:val="center"/>
        <w:rPr>
          <w:rFonts w:ascii="Times New Roman" w:hAnsi="Times New Roman"/>
          <w:szCs w:val="21"/>
        </w:rPr>
      </w:pPr>
      <w:r w:rsidRPr="00D6561E">
        <w:rPr>
          <w:rFonts w:ascii="Times New Roman" w:hAnsi="Times New Roman"/>
          <w:szCs w:val="21"/>
        </w:rPr>
        <w:lastRenderedPageBreak/>
        <w:t>SI Table 6. Specimens used in the morphological comparison</w:t>
      </w:r>
      <w:r w:rsidRPr="00D6561E">
        <w:rPr>
          <w:rFonts w:ascii="Times New Roman" w:hAnsi="Times New Roman" w:hint="eastAsia"/>
          <w:szCs w:val="21"/>
        </w:rPr>
        <w:t>s.</w:t>
      </w:r>
    </w:p>
    <w:p w14:paraId="6F6FF66E" w14:textId="77777777" w:rsidR="00AE046F" w:rsidRPr="00D6561E" w:rsidRDefault="00AE046F" w:rsidP="00AE046F">
      <w:pPr>
        <w:rPr>
          <w:rFonts w:ascii="Times New Roman" w:hAnsi="Times New Roman"/>
          <w:iCs/>
          <w:sz w:val="18"/>
          <w:szCs w:val="18"/>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85"/>
        <w:gridCol w:w="11057"/>
      </w:tblGrid>
      <w:tr w:rsidR="00AE046F" w:rsidRPr="00D6561E" w14:paraId="40108752" w14:textId="77777777" w:rsidTr="00D808E5">
        <w:trPr>
          <w:trHeight w:val="558"/>
        </w:trPr>
        <w:tc>
          <w:tcPr>
            <w:tcW w:w="3085" w:type="dxa"/>
            <w:tcBorders>
              <w:bottom w:val="single" w:sz="4" w:space="0" w:color="auto"/>
            </w:tcBorders>
            <w:shd w:val="clear" w:color="auto" w:fill="auto"/>
            <w:vAlign w:val="center"/>
          </w:tcPr>
          <w:p w14:paraId="354DBF1D" w14:textId="77777777" w:rsidR="00AE046F" w:rsidRPr="00D6561E" w:rsidRDefault="00AE046F" w:rsidP="00D808E5">
            <w:pPr>
              <w:ind w:rightChars="50" w:right="105"/>
              <w:rPr>
                <w:rFonts w:ascii="Times New Roman" w:hAnsi="Times New Roman"/>
                <w:bCs/>
                <w:szCs w:val="21"/>
              </w:rPr>
            </w:pPr>
            <w:r w:rsidRPr="00D6561E">
              <w:rPr>
                <w:rFonts w:ascii="Times New Roman" w:hAnsi="Times New Roman"/>
                <w:bCs/>
                <w:szCs w:val="21"/>
              </w:rPr>
              <w:t>Geography and Chronology</w:t>
            </w:r>
          </w:p>
        </w:tc>
        <w:tc>
          <w:tcPr>
            <w:tcW w:w="11057" w:type="dxa"/>
            <w:tcBorders>
              <w:bottom w:val="single" w:sz="4" w:space="0" w:color="auto"/>
            </w:tcBorders>
            <w:shd w:val="clear" w:color="auto" w:fill="auto"/>
            <w:vAlign w:val="center"/>
          </w:tcPr>
          <w:p w14:paraId="02A99D9F" w14:textId="77777777" w:rsidR="00AE046F" w:rsidRPr="00D6561E" w:rsidRDefault="00AE046F" w:rsidP="00D808E5">
            <w:pPr>
              <w:autoSpaceDE w:val="0"/>
              <w:autoSpaceDN w:val="0"/>
              <w:adjustRightInd w:val="0"/>
              <w:ind w:rightChars="50" w:right="105"/>
              <w:rPr>
                <w:rFonts w:ascii="Times New Roman" w:hAnsi="Times New Roman"/>
                <w:szCs w:val="21"/>
              </w:rPr>
            </w:pPr>
            <w:r w:rsidRPr="00D6561E">
              <w:rPr>
                <w:rFonts w:ascii="Times New Roman" w:hAnsi="Times New Roman"/>
                <w:szCs w:val="21"/>
              </w:rPr>
              <w:t>Specimens</w:t>
            </w:r>
          </w:p>
        </w:tc>
      </w:tr>
      <w:tr w:rsidR="00AE046F" w:rsidRPr="00D6561E" w14:paraId="406FE4F6" w14:textId="77777777" w:rsidTr="00D808E5">
        <w:tc>
          <w:tcPr>
            <w:tcW w:w="3085" w:type="dxa"/>
            <w:tcBorders>
              <w:bottom w:val="nil"/>
            </w:tcBorders>
            <w:shd w:val="clear" w:color="auto" w:fill="auto"/>
          </w:tcPr>
          <w:p w14:paraId="55243539"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Africa</w:t>
            </w:r>
          </w:p>
        </w:tc>
        <w:tc>
          <w:tcPr>
            <w:tcW w:w="11057" w:type="dxa"/>
            <w:tcBorders>
              <w:bottom w:val="nil"/>
            </w:tcBorders>
            <w:shd w:val="clear" w:color="auto" w:fill="auto"/>
          </w:tcPr>
          <w:p w14:paraId="691AB3C8" w14:textId="77777777" w:rsidR="00AE046F" w:rsidRPr="00D6561E" w:rsidRDefault="00AE046F" w:rsidP="00D808E5">
            <w:pPr>
              <w:autoSpaceDE w:val="0"/>
              <w:autoSpaceDN w:val="0"/>
              <w:adjustRightInd w:val="0"/>
              <w:ind w:rightChars="50" w:right="105"/>
              <w:jc w:val="center"/>
              <w:rPr>
                <w:rFonts w:ascii="Times New Roman" w:eastAsia="MS Mincho" w:hAnsi="Times New Roman"/>
                <w:sz w:val="18"/>
                <w:szCs w:val="18"/>
              </w:rPr>
            </w:pPr>
          </w:p>
        </w:tc>
      </w:tr>
      <w:tr w:rsidR="00AE046F" w:rsidRPr="00D6561E" w14:paraId="2A90A21B" w14:textId="77777777" w:rsidTr="00D808E5">
        <w:trPr>
          <w:trHeight w:val="407"/>
        </w:trPr>
        <w:tc>
          <w:tcPr>
            <w:tcW w:w="3085" w:type="dxa"/>
            <w:tcBorders>
              <w:top w:val="nil"/>
              <w:bottom w:val="nil"/>
            </w:tcBorders>
            <w:shd w:val="clear" w:color="auto" w:fill="auto"/>
          </w:tcPr>
          <w:p w14:paraId="1FAF7B06"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Pliocene (</w:t>
            </w:r>
            <w:r w:rsidRPr="00D6561E">
              <w:rPr>
                <w:rFonts w:ascii="Times New Roman" w:hAnsi="Times New Roman"/>
                <w:i/>
                <w:sz w:val="18"/>
                <w:szCs w:val="18"/>
              </w:rPr>
              <w:t>Australopithecus</w:t>
            </w:r>
            <w:r w:rsidRPr="00D6561E">
              <w:rPr>
                <w:rFonts w:ascii="Times New Roman" w:hAnsi="Times New Roman"/>
                <w:sz w:val="18"/>
                <w:szCs w:val="18"/>
              </w:rPr>
              <w:t>) (n=120)</w:t>
            </w:r>
          </w:p>
        </w:tc>
        <w:tc>
          <w:tcPr>
            <w:tcW w:w="11057" w:type="dxa"/>
            <w:tcBorders>
              <w:top w:val="nil"/>
              <w:bottom w:val="nil"/>
            </w:tcBorders>
            <w:shd w:val="clear" w:color="auto" w:fill="auto"/>
          </w:tcPr>
          <w:p w14:paraId="2A0F5DDD"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MLD2, 5, 11, 23, 43, 45</w:t>
            </w:r>
            <w:r w:rsidRPr="00D6561E">
              <w:rPr>
                <w:rFonts w:ascii="Times New Roman" w:hAnsi="Times New Roman"/>
                <w:iCs/>
                <w:sz w:val="18"/>
                <w:szCs w:val="18"/>
              </w:rPr>
              <w:t xml:space="preserve">; Stw1, 3, 7, 14, 16, 18, 19, 35, 45, 50, 54, 60, 61, 67, 72, 73, 75l, 91, 97, 104, 106, 107, 109, 120, 123, 130, 131, 133, 134,138, 141, 142, 145, 148, 149, 151, 183a, 192a, 193, 195, 202, 203, 213, 231, 233, 234, 235, 240, 246, 252, 269, 276, 280, 285, 286, 291, 306, 308, 309, 321, 327, 364, 384, 386, 401, 404, 408, 409, 412, 417, 419, 420, 421, 424, 427, 429, 430, 480, 492, 498, 519, 534, 540, 541, 555, 560, 566, 574, 750 </w:t>
            </w:r>
          </w:p>
        </w:tc>
      </w:tr>
      <w:tr w:rsidR="00AE046F" w:rsidRPr="00D6561E" w14:paraId="19D84D48" w14:textId="77777777" w:rsidTr="00D808E5">
        <w:trPr>
          <w:trHeight w:val="640"/>
        </w:trPr>
        <w:tc>
          <w:tcPr>
            <w:tcW w:w="3085" w:type="dxa"/>
            <w:tcBorders>
              <w:top w:val="nil"/>
              <w:bottom w:val="nil"/>
            </w:tcBorders>
            <w:shd w:val="clear" w:color="auto" w:fill="auto"/>
          </w:tcPr>
          <w:p w14:paraId="09A7AFD7"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(Early </w:t>
            </w:r>
            <w:r w:rsidRPr="00D6561E">
              <w:rPr>
                <w:rFonts w:ascii="Times New Roman" w:hAnsi="Times New Roman"/>
                <w:i/>
                <w:sz w:val="18"/>
                <w:szCs w:val="18"/>
              </w:rPr>
              <w:t>Homo</w:t>
            </w:r>
            <w:r w:rsidRPr="00D6561E">
              <w:rPr>
                <w:rFonts w:ascii="Times New Roman" w:hAnsi="Times New Roman"/>
                <w:sz w:val="18"/>
                <w:szCs w:val="18"/>
              </w:rPr>
              <w:t>) (n=61)</w:t>
            </w:r>
          </w:p>
        </w:tc>
        <w:tc>
          <w:tcPr>
            <w:tcW w:w="11057" w:type="dxa"/>
            <w:tcBorders>
              <w:top w:val="nil"/>
              <w:bottom w:val="nil"/>
            </w:tcBorders>
            <w:shd w:val="clear" w:color="auto" w:fill="auto"/>
          </w:tcPr>
          <w:p w14:paraId="01119045"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 xml:space="preserve">KNM ER-808, 809, 1470, 1482, 1483A, 1502, 1506, 1590, 1802, 1805, 1813, 1814, 2597, 3891, 5431; OH6, 7, 13, 16, 24, 37, 39; Omo 29-43(1968), Omo75s-15, Omo123-5495, Omo177-4525(1973), Omo195-1630, K7-19 (1969), L26-1g, L28-31, L7-279, L628-10, L824-5, L894-1 </w:t>
            </w:r>
          </w:p>
        </w:tc>
      </w:tr>
      <w:tr w:rsidR="00AE046F" w:rsidRPr="00D6561E" w14:paraId="60F74CA4" w14:textId="77777777" w:rsidTr="00D808E5">
        <w:trPr>
          <w:trHeight w:val="554"/>
        </w:trPr>
        <w:tc>
          <w:tcPr>
            <w:tcW w:w="3085" w:type="dxa"/>
            <w:tcBorders>
              <w:top w:val="nil"/>
              <w:bottom w:val="nil"/>
            </w:tcBorders>
            <w:shd w:val="clear" w:color="auto" w:fill="auto"/>
          </w:tcPr>
          <w:p w14:paraId="1A198F10"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w:t>
            </w:r>
            <w:r w:rsidRPr="00D6561E">
              <w:rPr>
                <w:rFonts w:ascii="Times New Roman" w:hAnsi="Times New Roman"/>
                <w:i/>
                <w:sz w:val="18"/>
                <w:szCs w:val="18"/>
              </w:rPr>
              <w:t>H. ergaster</w:t>
            </w:r>
            <w:r w:rsidRPr="00D6561E">
              <w:rPr>
                <w:rFonts w:ascii="Times New Roman" w:hAnsi="Times New Roman"/>
                <w:sz w:val="18"/>
                <w:szCs w:val="18"/>
              </w:rPr>
              <w:t>) (n=30)</w:t>
            </w:r>
          </w:p>
          <w:p w14:paraId="619217DD"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North Africa</w:t>
            </w:r>
            <w:r w:rsidRPr="00D6561E">
              <w:rPr>
                <w:rFonts w:ascii="Times New Roman" w:hAnsi="Times New Roman" w:hint="eastAsia"/>
                <w:sz w:val="18"/>
                <w:szCs w:val="18"/>
              </w:rPr>
              <w:t>n</w:t>
            </w:r>
            <w:r w:rsidRPr="00D6561E">
              <w:rPr>
                <w:rFonts w:ascii="Times New Roman" w:eastAsia="MS Mincho" w:hAnsi="Times New Roman"/>
                <w:sz w:val="18"/>
                <w:szCs w:val="18"/>
              </w:rPr>
              <w:t xml:space="preserve"> Middle Pleistocene</w:t>
            </w:r>
            <w:r w:rsidRPr="00D6561E">
              <w:rPr>
                <w:rFonts w:ascii="Times New Roman" w:hAnsi="Times New Roman"/>
                <w:sz w:val="18"/>
                <w:szCs w:val="18"/>
              </w:rPr>
              <w:t xml:space="preserve"> (n=9)</w:t>
            </w:r>
          </w:p>
        </w:tc>
        <w:tc>
          <w:tcPr>
            <w:tcW w:w="11057" w:type="dxa"/>
            <w:tcBorders>
              <w:top w:val="nil"/>
              <w:bottom w:val="nil"/>
            </w:tcBorders>
            <w:shd w:val="clear" w:color="auto" w:fill="auto"/>
          </w:tcPr>
          <w:p w14:paraId="3CAA6093"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KNM ER-730, 731, 803, 806, 820, 992, 1507, 1808, 1811, 1812, 3733; KNM WT-15000; Stw80</w:t>
            </w:r>
          </w:p>
          <w:p w14:paraId="6F47BD1E" w14:textId="77777777" w:rsidR="00AE046F" w:rsidRPr="00D6561E" w:rsidRDefault="00AE046F" w:rsidP="00D808E5">
            <w:pPr>
              <w:ind w:rightChars="50" w:right="105"/>
              <w:rPr>
                <w:rFonts w:ascii="Times New Roman" w:hAnsi="Times New Roman"/>
                <w:iCs/>
                <w:sz w:val="18"/>
                <w:szCs w:val="18"/>
              </w:rPr>
            </w:pPr>
          </w:p>
          <w:p w14:paraId="2E2F204F"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Ternifine 1, 2, 3</w:t>
            </w:r>
          </w:p>
        </w:tc>
      </w:tr>
      <w:tr w:rsidR="00AE046F" w:rsidRPr="00D6561E" w14:paraId="202B53C1" w14:textId="77777777" w:rsidTr="00D808E5">
        <w:tc>
          <w:tcPr>
            <w:tcW w:w="3085" w:type="dxa"/>
            <w:tcBorders>
              <w:bottom w:val="nil"/>
            </w:tcBorders>
            <w:shd w:val="clear" w:color="auto" w:fill="auto"/>
          </w:tcPr>
          <w:p w14:paraId="0A441688"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East Asia</w:t>
            </w:r>
          </w:p>
        </w:tc>
        <w:tc>
          <w:tcPr>
            <w:tcW w:w="11057" w:type="dxa"/>
            <w:tcBorders>
              <w:top w:val="nil"/>
              <w:bottom w:val="nil"/>
            </w:tcBorders>
            <w:shd w:val="clear" w:color="auto" w:fill="auto"/>
          </w:tcPr>
          <w:p w14:paraId="712128E9" w14:textId="77777777" w:rsidR="00AE046F" w:rsidRPr="00D6561E" w:rsidRDefault="00AE046F" w:rsidP="00D808E5">
            <w:pPr>
              <w:ind w:rightChars="50" w:right="105"/>
              <w:rPr>
                <w:rFonts w:ascii="Times New Roman" w:hAnsi="Times New Roman"/>
                <w:iCs/>
                <w:sz w:val="18"/>
                <w:szCs w:val="18"/>
              </w:rPr>
            </w:pPr>
          </w:p>
        </w:tc>
      </w:tr>
      <w:tr w:rsidR="00AE046F" w:rsidRPr="00D6561E" w14:paraId="64E4FDB0" w14:textId="77777777" w:rsidTr="00D808E5">
        <w:tc>
          <w:tcPr>
            <w:tcW w:w="3085" w:type="dxa"/>
            <w:tcBorders>
              <w:top w:val="nil"/>
              <w:bottom w:val="nil"/>
            </w:tcBorders>
            <w:shd w:val="clear" w:color="auto" w:fill="auto"/>
          </w:tcPr>
          <w:p w14:paraId="3938D62D"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(n=56)</w:t>
            </w:r>
          </w:p>
        </w:tc>
        <w:tc>
          <w:tcPr>
            <w:tcW w:w="11057" w:type="dxa"/>
            <w:tcBorders>
              <w:top w:val="nil"/>
              <w:bottom w:val="nil"/>
            </w:tcBorders>
            <w:shd w:val="clear" w:color="auto" w:fill="auto"/>
          </w:tcPr>
          <w:p w14:paraId="547D45A0"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BK7905; Ng8503; SB8103; S1b, 4, 5, 6, 7-1, 7-3a, 7-20, 7-25, 7-26, 7-27, 7-29, 7-30, 7-31, 7-32, 7-34, 7-35, 7-36, 7-42, 7-43, 7-48, 7-58, 7-61, 7-62, 7-63, 7-64, 7-65, 7-76, 7-78, 7-84, 7-85, 7-86, 7-49, 9, 15, 16, 17, 22, 27; Trinil 5; Yuanmou </w:t>
            </w:r>
          </w:p>
        </w:tc>
      </w:tr>
      <w:tr w:rsidR="00AE046F" w:rsidRPr="00D6561E" w14:paraId="081D90CD" w14:textId="77777777" w:rsidTr="00D808E5">
        <w:tc>
          <w:tcPr>
            <w:tcW w:w="3085" w:type="dxa"/>
            <w:tcBorders>
              <w:top w:val="nil"/>
              <w:bottom w:val="nil"/>
            </w:tcBorders>
            <w:shd w:val="clear" w:color="auto" w:fill="auto"/>
          </w:tcPr>
          <w:p w14:paraId="3FE53EBA" w14:textId="77777777" w:rsidR="00AE046F" w:rsidRPr="00D6561E" w:rsidRDefault="00AE046F" w:rsidP="00D808E5">
            <w:pPr>
              <w:ind w:rightChars="50" w:right="105"/>
              <w:rPr>
                <w:rFonts w:ascii="Times New Roman" w:eastAsia="MS Mincho" w:hAnsi="Times New Roman"/>
                <w:sz w:val="18"/>
                <w:szCs w:val="18"/>
              </w:rPr>
            </w:pPr>
            <w:r w:rsidRPr="00D6561E">
              <w:rPr>
                <w:rFonts w:ascii="Times New Roman" w:hAnsi="Times New Roman"/>
                <w:sz w:val="18"/>
                <w:szCs w:val="18"/>
              </w:rPr>
              <w:t>m</w:t>
            </w:r>
            <w:r w:rsidRPr="00D6561E">
              <w:rPr>
                <w:rFonts w:ascii="Times New Roman" w:eastAsia="MS Mincho" w:hAnsi="Times New Roman"/>
                <w:sz w:val="18"/>
                <w:szCs w:val="18"/>
              </w:rPr>
              <w:t>id-Middle Pleistocene</w:t>
            </w:r>
            <w:r w:rsidRPr="00D6561E">
              <w:rPr>
                <w:rFonts w:ascii="Times New Roman" w:hAnsi="Times New Roman"/>
                <w:sz w:val="18"/>
                <w:szCs w:val="18"/>
              </w:rPr>
              <w:t xml:space="preserve"> (n=13)</w:t>
            </w:r>
            <w:r w:rsidRPr="00D6561E">
              <w:rPr>
                <w:rFonts w:ascii="Times New Roman" w:eastAsia="MS Mincho" w:hAnsi="Times New Roman"/>
                <w:sz w:val="18"/>
                <w:szCs w:val="18"/>
              </w:rPr>
              <w:t xml:space="preserve"> </w:t>
            </w:r>
          </w:p>
          <w:p w14:paraId="58A42DBA"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Late Middle Pleistocene</w:t>
            </w:r>
            <w:r w:rsidRPr="00D6561E">
              <w:rPr>
                <w:rFonts w:ascii="Times New Roman" w:hAnsi="Times New Roman"/>
                <w:sz w:val="18"/>
                <w:szCs w:val="18"/>
              </w:rPr>
              <w:t xml:space="preserve"> (n=5)</w:t>
            </w:r>
          </w:p>
        </w:tc>
        <w:tc>
          <w:tcPr>
            <w:tcW w:w="11057" w:type="dxa"/>
            <w:tcBorders>
              <w:top w:val="nil"/>
              <w:bottom w:val="nil"/>
            </w:tcBorders>
            <w:shd w:val="clear" w:color="auto" w:fill="auto"/>
          </w:tcPr>
          <w:p w14:paraId="2D7B0F57"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Hexian HXUP3, PA831, PA832, PA834-1, PA835, PA838, PA839; Hualong Cave; Xichuan PA524, PA533; Yiyuan Sh.y.003, Sh.y.007, Sh.y.072 </w:t>
            </w:r>
          </w:p>
          <w:p w14:paraId="65083D1E"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Chaoxian; Panxian Dadong (PDH1, PDH3, PDH4)</w:t>
            </w:r>
          </w:p>
        </w:tc>
      </w:tr>
      <w:tr w:rsidR="00AE046F" w:rsidRPr="00D6561E" w14:paraId="6DCE650C" w14:textId="77777777" w:rsidTr="00D808E5">
        <w:trPr>
          <w:trHeight w:val="321"/>
        </w:trPr>
        <w:tc>
          <w:tcPr>
            <w:tcW w:w="3085" w:type="dxa"/>
            <w:tcBorders>
              <w:top w:val="nil"/>
              <w:bottom w:val="nil"/>
            </w:tcBorders>
            <w:shd w:val="clear" w:color="auto" w:fill="auto"/>
          </w:tcPr>
          <w:p w14:paraId="7148C756"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Holocene (Recent modern human)  (n=463)</w:t>
            </w:r>
          </w:p>
        </w:tc>
        <w:tc>
          <w:tcPr>
            <w:tcW w:w="11057" w:type="dxa"/>
            <w:tcBorders>
              <w:top w:val="nil"/>
              <w:bottom w:val="nil"/>
            </w:tcBorders>
            <w:shd w:val="clear" w:color="auto" w:fill="auto"/>
          </w:tcPr>
          <w:p w14:paraId="1014174B"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Henan and Hubei Province</w:t>
            </w:r>
          </w:p>
        </w:tc>
      </w:tr>
      <w:tr w:rsidR="00AE046F" w:rsidRPr="00D6561E" w14:paraId="169A22C0" w14:textId="77777777" w:rsidTr="00D808E5">
        <w:tc>
          <w:tcPr>
            <w:tcW w:w="3085" w:type="dxa"/>
            <w:tcBorders>
              <w:bottom w:val="nil"/>
            </w:tcBorders>
            <w:shd w:val="clear" w:color="auto" w:fill="auto"/>
          </w:tcPr>
          <w:p w14:paraId="22075E2B"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West Asia</w:t>
            </w:r>
          </w:p>
        </w:tc>
        <w:tc>
          <w:tcPr>
            <w:tcW w:w="11057" w:type="dxa"/>
            <w:tcBorders>
              <w:top w:val="nil"/>
              <w:bottom w:val="nil"/>
            </w:tcBorders>
            <w:shd w:val="clear" w:color="auto" w:fill="auto"/>
          </w:tcPr>
          <w:p w14:paraId="0FB4652D" w14:textId="77777777" w:rsidR="00AE046F" w:rsidRPr="00D6561E" w:rsidRDefault="00AE046F" w:rsidP="00D808E5">
            <w:pPr>
              <w:ind w:rightChars="50" w:right="105"/>
              <w:rPr>
                <w:rFonts w:ascii="Times New Roman" w:hAnsi="Times New Roman"/>
                <w:iCs/>
                <w:sz w:val="18"/>
                <w:szCs w:val="18"/>
              </w:rPr>
            </w:pPr>
          </w:p>
        </w:tc>
      </w:tr>
      <w:tr w:rsidR="00AE046F" w:rsidRPr="00D6561E" w14:paraId="47017185" w14:textId="77777777" w:rsidTr="00D808E5">
        <w:tc>
          <w:tcPr>
            <w:tcW w:w="3085" w:type="dxa"/>
            <w:tcBorders>
              <w:top w:val="nil"/>
              <w:bottom w:val="nil"/>
            </w:tcBorders>
            <w:shd w:val="clear" w:color="auto" w:fill="auto"/>
          </w:tcPr>
          <w:p w14:paraId="3233EA74"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(n=16)</w:t>
            </w:r>
          </w:p>
        </w:tc>
        <w:tc>
          <w:tcPr>
            <w:tcW w:w="11057" w:type="dxa"/>
            <w:tcBorders>
              <w:top w:val="nil"/>
              <w:bottom w:val="nil"/>
            </w:tcBorders>
            <w:shd w:val="clear" w:color="auto" w:fill="auto"/>
          </w:tcPr>
          <w:p w14:paraId="0CB641A8"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Dmanisi (D211, D2282, D2600, D2700, D2735, D2736, D3672)</w:t>
            </w:r>
          </w:p>
        </w:tc>
      </w:tr>
      <w:tr w:rsidR="00AE046F" w:rsidRPr="00D6561E" w14:paraId="5DB61EB2" w14:textId="77777777" w:rsidTr="00D808E5">
        <w:trPr>
          <w:trHeight w:val="527"/>
        </w:trPr>
        <w:tc>
          <w:tcPr>
            <w:tcW w:w="3085" w:type="dxa"/>
            <w:tcBorders>
              <w:top w:val="nil"/>
              <w:bottom w:val="single" w:sz="4" w:space="0" w:color="auto"/>
            </w:tcBorders>
            <w:shd w:val="clear" w:color="auto" w:fill="auto"/>
          </w:tcPr>
          <w:p w14:paraId="1D6CCA98"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Late Pleistocene</w:t>
            </w:r>
            <w:r w:rsidRPr="00D6561E">
              <w:rPr>
                <w:rFonts w:ascii="Times New Roman" w:hAnsi="Times New Roman"/>
                <w:sz w:val="18"/>
                <w:szCs w:val="18"/>
              </w:rPr>
              <w:t xml:space="preserve"> (Early modern human) (n=15)</w:t>
            </w:r>
          </w:p>
        </w:tc>
        <w:tc>
          <w:tcPr>
            <w:tcW w:w="11057" w:type="dxa"/>
            <w:tcBorders>
              <w:top w:val="nil"/>
              <w:bottom w:val="nil"/>
            </w:tcBorders>
            <w:shd w:val="clear" w:color="auto" w:fill="auto"/>
          </w:tcPr>
          <w:p w14:paraId="71A4E36F" w14:textId="77777777" w:rsidR="00AE046F" w:rsidRPr="00D6561E" w:rsidRDefault="00AE046F" w:rsidP="00D808E5">
            <w:pPr>
              <w:rPr>
                <w:rFonts w:ascii="Times New Roman" w:hAnsi="Times New Roman"/>
                <w:sz w:val="18"/>
                <w:szCs w:val="18"/>
              </w:rPr>
            </w:pPr>
            <w:r w:rsidRPr="00D6561E">
              <w:rPr>
                <w:rFonts w:ascii="Times New Roman" w:hAnsi="Times New Roman"/>
                <w:sz w:val="18"/>
                <w:szCs w:val="18"/>
              </w:rPr>
              <w:t>Qafzeh 4, 5, 6, 7, 9, 11</w:t>
            </w:r>
          </w:p>
        </w:tc>
      </w:tr>
      <w:tr w:rsidR="00AE046F" w:rsidRPr="00D6561E" w14:paraId="3083D13B" w14:textId="77777777" w:rsidTr="00D808E5">
        <w:tc>
          <w:tcPr>
            <w:tcW w:w="3085" w:type="dxa"/>
            <w:tcBorders>
              <w:bottom w:val="nil"/>
            </w:tcBorders>
            <w:shd w:val="clear" w:color="auto" w:fill="auto"/>
          </w:tcPr>
          <w:p w14:paraId="2EC478CB"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Europe</w:t>
            </w:r>
          </w:p>
        </w:tc>
        <w:tc>
          <w:tcPr>
            <w:tcW w:w="11057" w:type="dxa"/>
            <w:tcBorders>
              <w:top w:val="nil"/>
              <w:bottom w:val="nil"/>
            </w:tcBorders>
            <w:shd w:val="clear" w:color="auto" w:fill="auto"/>
          </w:tcPr>
          <w:p w14:paraId="425ACD53" w14:textId="77777777" w:rsidR="00AE046F" w:rsidRPr="00D6561E" w:rsidRDefault="00AE046F" w:rsidP="00D808E5">
            <w:pPr>
              <w:autoSpaceDE w:val="0"/>
              <w:autoSpaceDN w:val="0"/>
              <w:adjustRightInd w:val="0"/>
              <w:rPr>
                <w:rFonts w:ascii="Times New Roman" w:hAnsi="Times New Roman"/>
                <w:iCs/>
                <w:sz w:val="18"/>
                <w:szCs w:val="18"/>
              </w:rPr>
            </w:pPr>
            <w:r w:rsidRPr="00D6561E">
              <w:rPr>
                <w:rFonts w:ascii="Times New Roman" w:hAnsi="Times New Roman"/>
                <w:iCs/>
                <w:sz w:val="18"/>
                <w:szCs w:val="18"/>
              </w:rPr>
              <w:t xml:space="preserve">　</w:t>
            </w:r>
          </w:p>
        </w:tc>
      </w:tr>
      <w:tr w:rsidR="00AE046F" w:rsidRPr="00D6561E" w14:paraId="4B140116" w14:textId="77777777" w:rsidTr="00D808E5">
        <w:tc>
          <w:tcPr>
            <w:tcW w:w="3085" w:type="dxa"/>
            <w:tcBorders>
              <w:top w:val="nil"/>
              <w:bottom w:val="nil"/>
            </w:tcBorders>
            <w:shd w:val="clear" w:color="auto" w:fill="auto"/>
          </w:tcPr>
          <w:p w14:paraId="4BFE835F"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(n=13)</w:t>
            </w:r>
          </w:p>
        </w:tc>
        <w:tc>
          <w:tcPr>
            <w:tcW w:w="11057" w:type="dxa"/>
            <w:tcBorders>
              <w:top w:val="nil"/>
              <w:bottom w:val="nil"/>
            </w:tcBorders>
            <w:shd w:val="clear" w:color="auto" w:fill="auto"/>
          </w:tcPr>
          <w:p w14:paraId="7E02C387"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Atapuerca Gran Dolina (</w:t>
            </w:r>
            <w:r w:rsidRPr="00D6561E">
              <w:rPr>
                <w:rFonts w:ascii="Times New Roman" w:hAnsi="Times New Roman"/>
                <w:kern w:val="0"/>
                <w:sz w:val="18"/>
                <w:szCs w:val="18"/>
              </w:rPr>
              <w:t xml:space="preserve">ATD6-3, ATD6-5, </w:t>
            </w:r>
            <w:r w:rsidRPr="00D6561E">
              <w:rPr>
                <w:rFonts w:ascii="Times New Roman" w:hAnsi="Times New Roman"/>
                <w:sz w:val="18"/>
                <w:szCs w:val="18"/>
              </w:rPr>
              <w:t xml:space="preserve">ATD6-7, ATD6-8, ATD6-9, ATD6-13, ATD6-69, ATD6-96, ATD6-113, </w:t>
            </w:r>
            <w:r w:rsidRPr="00D6561E">
              <w:rPr>
                <w:rFonts w:ascii="Times New Roman" w:hAnsi="Times New Roman"/>
                <w:kern w:val="0"/>
                <w:sz w:val="18"/>
                <w:szCs w:val="18"/>
              </w:rPr>
              <w:t>ATD6-144</w:t>
            </w:r>
            <w:r w:rsidRPr="00D6561E">
              <w:rPr>
                <w:rFonts w:ascii="Times New Roman" w:hAnsi="Times New Roman"/>
                <w:sz w:val="18"/>
                <w:szCs w:val="18"/>
              </w:rPr>
              <w:t>)</w:t>
            </w:r>
          </w:p>
        </w:tc>
      </w:tr>
      <w:tr w:rsidR="00AE046F" w:rsidRPr="00D6561E" w14:paraId="067C1067" w14:textId="77777777" w:rsidTr="00D808E5">
        <w:trPr>
          <w:trHeight w:val="589"/>
        </w:trPr>
        <w:tc>
          <w:tcPr>
            <w:tcW w:w="3085" w:type="dxa"/>
            <w:tcBorders>
              <w:top w:val="nil"/>
              <w:bottom w:val="nil"/>
            </w:tcBorders>
            <w:shd w:val="clear" w:color="auto" w:fill="auto"/>
          </w:tcPr>
          <w:p w14:paraId="597A8A2C"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Middle Pleistocene</w:t>
            </w:r>
            <w:r w:rsidRPr="00D6561E">
              <w:rPr>
                <w:rFonts w:ascii="Times New Roman" w:hAnsi="Times New Roman"/>
                <w:sz w:val="18"/>
                <w:szCs w:val="18"/>
              </w:rPr>
              <w:t xml:space="preserve"> (n=5)</w:t>
            </w:r>
          </w:p>
        </w:tc>
        <w:tc>
          <w:tcPr>
            <w:tcW w:w="11057" w:type="dxa"/>
            <w:tcBorders>
              <w:top w:val="nil"/>
              <w:bottom w:val="nil"/>
            </w:tcBorders>
            <w:shd w:val="clear" w:color="auto" w:fill="auto"/>
          </w:tcPr>
          <w:p w14:paraId="4D13AA60" w14:textId="77777777" w:rsidR="00AE046F" w:rsidRPr="00D6561E" w:rsidRDefault="00AE046F" w:rsidP="00D808E5">
            <w:pPr>
              <w:autoSpaceDE w:val="0"/>
              <w:autoSpaceDN w:val="0"/>
              <w:adjustRightInd w:val="0"/>
              <w:rPr>
                <w:rFonts w:ascii="Times New Roman" w:hAnsi="Times New Roman"/>
                <w:iCs/>
                <w:sz w:val="18"/>
                <w:szCs w:val="18"/>
              </w:rPr>
            </w:pPr>
            <w:r w:rsidRPr="00D6561E">
              <w:rPr>
                <w:rFonts w:ascii="Times New Roman" w:hAnsi="Times New Roman"/>
                <w:sz w:val="18"/>
                <w:szCs w:val="18"/>
              </w:rPr>
              <w:t xml:space="preserve">Arago (6, 16, 26, </w:t>
            </w:r>
            <w:r w:rsidRPr="00D6561E">
              <w:rPr>
                <w:rFonts w:ascii="Times New Roman" w:hAnsi="Times New Roman"/>
                <w:kern w:val="0"/>
                <w:sz w:val="18"/>
                <w:szCs w:val="18"/>
              </w:rPr>
              <w:t xml:space="preserve">32, </w:t>
            </w:r>
            <w:r w:rsidRPr="00D6561E">
              <w:rPr>
                <w:rFonts w:ascii="Times New Roman" w:hAnsi="Times New Roman"/>
                <w:sz w:val="18"/>
                <w:szCs w:val="18"/>
              </w:rPr>
              <w:t>36)</w:t>
            </w:r>
          </w:p>
        </w:tc>
      </w:tr>
      <w:tr w:rsidR="00AE046F" w:rsidRPr="00D6561E" w14:paraId="64C71D06" w14:textId="77777777" w:rsidTr="00D808E5">
        <w:trPr>
          <w:trHeight w:val="950"/>
        </w:trPr>
        <w:tc>
          <w:tcPr>
            <w:tcW w:w="3085" w:type="dxa"/>
            <w:tcBorders>
              <w:top w:val="nil"/>
              <w:bottom w:val="nil"/>
            </w:tcBorders>
            <w:shd w:val="clear" w:color="auto" w:fill="auto"/>
          </w:tcPr>
          <w:p w14:paraId="608DE5A1"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 xml:space="preserve">Neanderthals </w:t>
            </w:r>
            <w:r w:rsidRPr="00D6561E">
              <w:rPr>
                <w:rFonts w:ascii="Times New Roman" w:hAnsi="Times New Roman"/>
                <w:sz w:val="18"/>
                <w:szCs w:val="18"/>
              </w:rPr>
              <w:t>(n=14)</w:t>
            </w:r>
          </w:p>
        </w:tc>
        <w:tc>
          <w:tcPr>
            <w:tcW w:w="11057" w:type="dxa"/>
            <w:tcBorders>
              <w:top w:val="nil"/>
              <w:bottom w:val="nil"/>
            </w:tcBorders>
            <w:shd w:val="clear" w:color="auto" w:fill="auto"/>
          </w:tcPr>
          <w:p w14:paraId="3EAF43C1" w14:textId="77777777" w:rsidR="00AE046F" w:rsidRPr="00D6561E" w:rsidRDefault="00AE046F" w:rsidP="00D808E5">
            <w:pPr>
              <w:rPr>
                <w:rFonts w:ascii="Times New Roman" w:hAnsi="Times New Roman"/>
                <w:sz w:val="18"/>
                <w:szCs w:val="18"/>
              </w:rPr>
            </w:pPr>
            <w:r w:rsidRPr="00D6561E">
              <w:rPr>
                <w:rFonts w:ascii="Times New Roman" w:hAnsi="Times New Roman"/>
                <w:kern w:val="0"/>
                <w:sz w:val="18"/>
                <w:szCs w:val="18"/>
              </w:rPr>
              <w:t xml:space="preserve">Arcy Grotte Renne (5, 8, 13, 21, 35, 41); Arcy Hyene (4); Krapina (49, </w:t>
            </w:r>
            <w:r w:rsidRPr="00D6561E">
              <w:rPr>
                <w:rFonts w:ascii="Times New Roman" w:hAnsi="Times New Roman"/>
                <w:sz w:val="18"/>
                <w:szCs w:val="18"/>
              </w:rPr>
              <w:t>Md C</w:t>
            </w:r>
            <w:r w:rsidRPr="00D6561E">
              <w:rPr>
                <w:rFonts w:ascii="Times New Roman" w:hAnsi="Times New Roman"/>
                <w:kern w:val="0"/>
                <w:sz w:val="18"/>
                <w:szCs w:val="18"/>
              </w:rPr>
              <w:t xml:space="preserve">, Md D, </w:t>
            </w:r>
            <w:r w:rsidRPr="00D6561E">
              <w:rPr>
                <w:rFonts w:ascii="Times New Roman" w:hAnsi="Times New Roman"/>
                <w:sz w:val="18"/>
                <w:szCs w:val="18"/>
              </w:rPr>
              <w:t>Md E, Md G57, Md H, Md J</w:t>
            </w:r>
            <w:r w:rsidRPr="00D6561E">
              <w:rPr>
                <w:rFonts w:ascii="Times New Roman" w:hAnsi="Times New Roman"/>
                <w:kern w:val="0"/>
                <w:sz w:val="18"/>
                <w:szCs w:val="18"/>
              </w:rPr>
              <w:t xml:space="preserve">); Regourdou 1; La Quina (H5); </w:t>
            </w:r>
            <w:r w:rsidRPr="00D6561E">
              <w:rPr>
                <w:rFonts w:ascii="Times New Roman" w:hAnsi="Times New Roman"/>
                <w:sz w:val="18"/>
                <w:szCs w:val="18"/>
              </w:rPr>
              <w:t xml:space="preserve">St. </w:t>
            </w:r>
            <w:r w:rsidRPr="00D6561E">
              <w:rPr>
                <w:rFonts w:ascii="Times New Roman" w:hAnsi="Times New Roman"/>
                <w:iCs/>
                <w:sz w:val="18"/>
                <w:szCs w:val="18"/>
              </w:rPr>
              <w:t>Césaire 1;</w:t>
            </w:r>
            <w:r w:rsidRPr="00D6561E">
              <w:rPr>
                <w:rFonts w:ascii="Times New Roman" w:hAnsi="Times New Roman"/>
                <w:sz w:val="18"/>
                <w:szCs w:val="18"/>
              </w:rPr>
              <w:t xml:space="preserve"> Hortus (II, IV);</w:t>
            </w:r>
            <w:r w:rsidRPr="00D6561E">
              <w:rPr>
                <w:rFonts w:ascii="Times New Roman" w:hAnsi="Times New Roman"/>
                <w:kern w:val="0"/>
                <w:sz w:val="18"/>
                <w:szCs w:val="18"/>
              </w:rPr>
              <w:t xml:space="preserve"> Monsempron; Petit-Puymoyen</w:t>
            </w:r>
          </w:p>
        </w:tc>
      </w:tr>
      <w:tr w:rsidR="00AE046F" w:rsidRPr="00D6561E" w14:paraId="2D17BC92" w14:textId="77777777" w:rsidTr="00D808E5">
        <w:trPr>
          <w:trHeight w:val="1002"/>
        </w:trPr>
        <w:tc>
          <w:tcPr>
            <w:tcW w:w="3085" w:type="dxa"/>
            <w:tcBorders>
              <w:top w:val="nil"/>
              <w:bottom w:val="single" w:sz="4" w:space="0" w:color="auto"/>
            </w:tcBorders>
            <w:shd w:val="clear" w:color="auto" w:fill="auto"/>
          </w:tcPr>
          <w:p w14:paraId="45B16E2F"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hint="eastAsia"/>
                <w:sz w:val="18"/>
                <w:szCs w:val="18"/>
              </w:rPr>
              <w:t>Late</w:t>
            </w:r>
            <w:r w:rsidRPr="00D6561E">
              <w:rPr>
                <w:rFonts w:ascii="Times New Roman" w:eastAsia="MS Mincho" w:hAnsi="Times New Roman"/>
                <w:sz w:val="18"/>
                <w:szCs w:val="18"/>
              </w:rPr>
              <w:t xml:space="preserve"> Pleistocene</w:t>
            </w:r>
            <w:r w:rsidRPr="00D6561E">
              <w:rPr>
                <w:rFonts w:ascii="Times New Roman" w:hAnsi="Times New Roman"/>
                <w:sz w:val="18"/>
                <w:szCs w:val="18"/>
              </w:rPr>
              <w:t xml:space="preserve"> (Early modern human) (n=21)</w:t>
            </w:r>
          </w:p>
        </w:tc>
        <w:tc>
          <w:tcPr>
            <w:tcW w:w="11057" w:type="dxa"/>
            <w:tcBorders>
              <w:top w:val="nil"/>
              <w:bottom w:val="single" w:sz="4" w:space="0" w:color="auto"/>
            </w:tcBorders>
            <w:shd w:val="clear" w:color="auto" w:fill="auto"/>
          </w:tcPr>
          <w:p w14:paraId="42DCD658" w14:textId="77777777" w:rsidR="00AE046F" w:rsidRPr="00D6561E" w:rsidRDefault="00AE046F" w:rsidP="00D808E5">
            <w:pPr>
              <w:rPr>
                <w:rFonts w:ascii="Times New Roman" w:hAnsi="Times New Roman"/>
                <w:sz w:val="18"/>
                <w:szCs w:val="18"/>
              </w:rPr>
            </w:pPr>
            <w:r w:rsidRPr="00D6561E">
              <w:rPr>
                <w:rFonts w:ascii="Times New Roman" w:hAnsi="Times New Roman"/>
                <w:sz w:val="18"/>
                <w:szCs w:val="18"/>
              </w:rPr>
              <w:t>Abri Pataud</w:t>
            </w:r>
            <w:r w:rsidRPr="00D6561E">
              <w:rPr>
                <w:rFonts w:ascii="Times New Roman" w:hAnsi="Times New Roman"/>
                <w:iCs/>
                <w:sz w:val="18"/>
                <w:szCs w:val="18"/>
              </w:rPr>
              <w:t xml:space="preserve"> 1; Dolní Vĕstonice</w:t>
            </w:r>
            <w:r w:rsidRPr="00D6561E">
              <w:rPr>
                <w:rFonts w:ascii="Times New Roman" w:hAnsi="Times New Roman"/>
                <w:sz w:val="18"/>
                <w:szCs w:val="18"/>
              </w:rPr>
              <w:t xml:space="preserve"> (13, 14); Les Rois; Saint Germain-La Riviere (SG-LRB4, SG-LRB5, SG-LR6) </w:t>
            </w:r>
          </w:p>
        </w:tc>
      </w:tr>
    </w:tbl>
    <w:p w14:paraId="02A9F546" w14:textId="77777777" w:rsidR="00AE046F" w:rsidRPr="00D6561E" w:rsidRDefault="00AE046F" w:rsidP="00AE046F">
      <w:pPr>
        <w:rPr>
          <w:rFonts w:ascii="Times New Roman" w:hAnsi="Times New Roman"/>
        </w:rPr>
      </w:pPr>
    </w:p>
    <w:p w14:paraId="28D73DE0" w14:textId="77777777" w:rsidR="00AE046F" w:rsidRPr="00D6561E" w:rsidRDefault="00AE046F" w:rsidP="00AE046F">
      <w:pPr>
        <w:jc w:val="center"/>
        <w:rPr>
          <w:rFonts w:ascii="Times New Roman" w:hAnsi="Times New Roman"/>
          <w:szCs w:val="21"/>
        </w:rPr>
      </w:pPr>
      <w:r w:rsidRPr="00D6561E">
        <w:rPr>
          <w:rFonts w:ascii="Times New Roman" w:hAnsi="Times New Roman"/>
          <w:szCs w:val="21"/>
        </w:rPr>
        <w:lastRenderedPageBreak/>
        <w:t>SI Table 7. Specimens used in the linear metric comparison</w:t>
      </w:r>
      <w:r w:rsidRPr="00D6561E">
        <w:rPr>
          <w:rFonts w:ascii="Times New Roman" w:hAnsi="Times New Roman" w:hint="eastAsia"/>
          <w:szCs w:val="21"/>
        </w:rPr>
        <w:t>s.</w:t>
      </w:r>
    </w:p>
    <w:p w14:paraId="646D8A19" w14:textId="77777777" w:rsidR="00AE046F" w:rsidRPr="00D6561E" w:rsidRDefault="00AE046F" w:rsidP="00AE046F">
      <w:pPr>
        <w:rPr>
          <w:rFonts w:ascii="Times New Roman" w:hAnsi="Times New Roman"/>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85"/>
        <w:gridCol w:w="9497"/>
        <w:gridCol w:w="1560"/>
      </w:tblGrid>
      <w:tr w:rsidR="00AE046F" w:rsidRPr="00D6561E" w14:paraId="7FFADDC8" w14:textId="77777777" w:rsidTr="00D808E5">
        <w:trPr>
          <w:trHeight w:val="558"/>
        </w:trPr>
        <w:tc>
          <w:tcPr>
            <w:tcW w:w="3085" w:type="dxa"/>
            <w:tcBorders>
              <w:bottom w:val="single" w:sz="4" w:space="0" w:color="auto"/>
            </w:tcBorders>
            <w:shd w:val="clear" w:color="auto" w:fill="auto"/>
            <w:vAlign w:val="center"/>
          </w:tcPr>
          <w:p w14:paraId="5957C51C" w14:textId="77777777" w:rsidR="00AE046F" w:rsidRPr="00D6561E" w:rsidRDefault="00AE046F" w:rsidP="00D808E5">
            <w:pPr>
              <w:ind w:rightChars="50" w:right="105"/>
              <w:rPr>
                <w:rFonts w:ascii="Times New Roman" w:hAnsi="Times New Roman"/>
                <w:bCs/>
                <w:szCs w:val="21"/>
              </w:rPr>
            </w:pPr>
            <w:r w:rsidRPr="00D6561E">
              <w:rPr>
                <w:rFonts w:ascii="Times New Roman" w:hAnsi="Times New Roman"/>
                <w:bCs/>
                <w:szCs w:val="21"/>
              </w:rPr>
              <w:t>Geography and Chronology</w:t>
            </w:r>
          </w:p>
        </w:tc>
        <w:tc>
          <w:tcPr>
            <w:tcW w:w="9497" w:type="dxa"/>
            <w:tcBorders>
              <w:bottom w:val="single" w:sz="4" w:space="0" w:color="auto"/>
            </w:tcBorders>
            <w:shd w:val="clear" w:color="auto" w:fill="auto"/>
            <w:vAlign w:val="center"/>
          </w:tcPr>
          <w:p w14:paraId="1731AFD2" w14:textId="77777777" w:rsidR="00AE046F" w:rsidRPr="00D6561E" w:rsidRDefault="00AE046F" w:rsidP="00D808E5">
            <w:pPr>
              <w:autoSpaceDE w:val="0"/>
              <w:autoSpaceDN w:val="0"/>
              <w:adjustRightInd w:val="0"/>
              <w:ind w:rightChars="50" w:right="105"/>
              <w:rPr>
                <w:rFonts w:ascii="Times New Roman" w:hAnsi="Times New Roman"/>
                <w:szCs w:val="21"/>
              </w:rPr>
            </w:pPr>
            <w:r w:rsidRPr="00D6561E">
              <w:rPr>
                <w:rFonts w:ascii="Times New Roman" w:hAnsi="Times New Roman"/>
                <w:szCs w:val="21"/>
              </w:rPr>
              <w:t>Specimens</w:t>
            </w:r>
          </w:p>
        </w:tc>
        <w:tc>
          <w:tcPr>
            <w:tcW w:w="1560" w:type="dxa"/>
            <w:tcBorders>
              <w:bottom w:val="single" w:sz="4" w:space="0" w:color="auto"/>
            </w:tcBorders>
            <w:shd w:val="clear" w:color="auto" w:fill="auto"/>
            <w:vAlign w:val="center"/>
          </w:tcPr>
          <w:p w14:paraId="6832CD4C" w14:textId="77777777" w:rsidR="00AE046F" w:rsidRPr="00D6561E" w:rsidRDefault="00AE046F" w:rsidP="00D808E5">
            <w:pPr>
              <w:autoSpaceDE w:val="0"/>
              <w:autoSpaceDN w:val="0"/>
              <w:adjustRightInd w:val="0"/>
              <w:ind w:rightChars="50" w:right="105"/>
              <w:rPr>
                <w:rFonts w:ascii="Times New Roman" w:hAnsi="Times New Roman"/>
                <w:szCs w:val="21"/>
              </w:rPr>
            </w:pPr>
            <w:r w:rsidRPr="00D6561E">
              <w:rPr>
                <w:rFonts w:ascii="Times New Roman" w:hAnsi="Times New Roman"/>
                <w:szCs w:val="21"/>
              </w:rPr>
              <w:t>Reference</w:t>
            </w:r>
          </w:p>
        </w:tc>
      </w:tr>
      <w:tr w:rsidR="00AE046F" w:rsidRPr="00D6561E" w14:paraId="516B9E32" w14:textId="77777777" w:rsidTr="00D808E5">
        <w:tc>
          <w:tcPr>
            <w:tcW w:w="3085" w:type="dxa"/>
            <w:tcBorders>
              <w:bottom w:val="nil"/>
            </w:tcBorders>
            <w:shd w:val="clear" w:color="auto" w:fill="auto"/>
          </w:tcPr>
          <w:p w14:paraId="561B478D"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Africa</w:t>
            </w:r>
          </w:p>
        </w:tc>
        <w:tc>
          <w:tcPr>
            <w:tcW w:w="9497" w:type="dxa"/>
            <w:tcBorders>
              <w:bottom w:val="nil"/>
            </w:tcBorders>
            <w:shd w:val="clear" w:color="auto" w:fill="auto"/>
          </w:tcPr>
          <w:p w14:paraId="6F94DCD6" w14:textId="77777777" w:rsidR="00AE046F" w:rsidRPr="00D6561E" w:rsidRDefault="00AE046F" w:rsidP="00D808E5">
            <w:pPr>
              <w:autoSpaceDE w:val="0"/>
              <w:autoSpaceDN w:val="0"/>
              <w:adjustRightInd w:val="0"/>
              <w:ind w:rightChars="50" w:right="105"/>
              <w:jc w:val="center"/>
              <w:rPr>
                <w:rFonts w:ascii="Times New Roman" w:eastAsia="MS Mincho" w:hAnsi="Times New Roman"/>
                <w:sz w:val="18"/>
                <w:szCs w:val="18"/>
              </w:rPr>
            </w:pPr>
          </w:p>
        </w:tc>
        <w:tc>
          <w:tcPr>
            <w:tcW w:w="1560" w:type="dxa"/>
            <w:tcBorders>
              <w:bottom w:val="nil"/>
            </w:tcBorders>
            <w:shd w:val="clear" w:color="auto" w:fill="auto"/>
          </w:tcPr>
          <w:p w14:paraId="3CE8FE2B" w14:textId="77777777" w:rsidR="00AE046F" w:rsidRPr="00D6561E" w:rsidRDefault="00AE046F" w:rsidP="00D808E5">
            <w:pPr>
              <w:autoSpaceDE w:val="0"/>
              <w:autoSpaceDN w:val="0"/>
              <w:adjustRightInd w:val="0"/>
              <w:ind w:rightChars="50" w:right="105"/>
              <w:jc w:val="center"/>
              <w:rPr>
                <w:rFonts w:ascii="Times New Roman" w:eastAsia="MS Mincho" w:hAnsi="Times New Roman"/>
                <w:sz w:val="18"/>
                <w:szCs w:val="18"/>
              </w:rPr>
            </w:pPr>
          </w:p>
        </w:tc>
      </w:tr>
      <w:tr w:rsidR="00AE046F" w:rsidRPr="00D6561E" w14:paraId="413B8EC3" w14:textId="77777777" w:rsidTr="00D808E5">
        <w:trPr>
          <w:trHeight w:val="407"/>
        </w:trPr>
        <w:tc>
          <w:tcPr>
            <w:tcW w:w="3085" w:type="dxa"/>
            <w:tcBorders>
              <w:top w:val="nil"/>
              <w:bottom w:val="nil"/>
            </w:tcBorders>
            <w:shd w:val="clear" w:color="auto" w:fill="auto"/>
          </w:tcPr>
          <w:p w14:paraId="28A0D78E"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Pliocene (</w:t>
            </w:r>
            <w:r w:rsidRPr="00D6561E">
              <w:rPr>
                <w:rFonts w:ascii="Times New Roman" w:hAnsi="Times New Roman"/>
                <w:i/>
                <w:sz w:val="18"/>
                <w:szCs w:val="18"/>
              </w:rPr>
              <w:t>Australopithecus</w:t>
            </w:r>
            <w:r w:rsidRPr="00D6561E">
              <w:rPr>
                <w:rFonts w:ascii="Times New Roman" w:hAnsi="Times New Roman"/>
                <w:sz w:val="18"/>
                <w:szCs w:val="18"/>
              </w:rPr>
              <w:t>) (n=53)</w:t>
            </w:r>
          </w:p>
        </w:tc>
        <w:tc>
          <w:tcPr>
            <w:tcW w:w="9497" w:type="dxa"/>
            <w:tcBorders>
              <w:top w:val="nil"/>
              <w:bottom w:val="nil"/>
            </w:tcBorders>
            <w:shd w:val="clear" w:color="auto" w:fill="auto"/>
          </w:tcPr>
          <w:p w14:paraId="3D7A31EF"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kern w:val="0"/>
                <w:sz w:val="18"/>
                <w:szCs w:val="18"/>
              </w:rPr>
              <w:t>Stw</w:t>
            </w:r>
            <w:r w:rsidRPr="00D6561E">
              <w:rPr>
                <w:rFonts w:ascii="Times New Roman" w:hAnsi="Times New Roman" w:hint="eastAsia"/>
                <w:kern w:val="0"/>
                <w:sz w:val="18"/>
                <w:szCs w:val="18"/>
              </w:rPr>
              <w:t>1</w:t>
            </w:r>
            <w:r w:rsidRPr="00D6561E">
              <w:rPr>
                <w:rFonts w:ascii="Times New Roman" w:hAnsi="Times New Roman"/>
                <w:kern w:val="0"/>
                <w:sz w:val="18"/>
                <w:szCs w:val="18"/>
              </w:rPr>
              <w:t>, 3, 14, 61, 67, 72, 97, 104, 106, 109, 120, 123, 130, 131, 133, 134, 141, 149, 151, 213, 234, 235, 246, 269, 286, 291, 308, 309, 321, 327, 364, 384, 386, 404, 409, 412, 424, 429, 492, 498c, 519, 534, 540, 541, 555, 560d, 566</w:t>
            </w:r>
          </w:p>
        </w:tc>
        <w:tc>
          <w:tcPr>
            <w:tcW w:w="1560" w:type="dxa"/>
            <w:tcBorders>
              <w:top w:val="nil"/>
              <w:bottom w:val="nil"/>
            </w:tcBorders>
            <w:shd w:val="clear" w:color="auto" w:fill="auto"/>
          </w:tcPr>
          <w:p w14:paraId="13DA8561" w14:textId="273E0A70" w:rsidR="00AE046F" w:rsidRPr="00D6561E" w:rsidRDefault="00AE046F" w:rsidP="003F2A2B">
            <w:pPr>
              <w:ind w:rightChars="50" w:right="105"/>
              <w:rPr>
                <w:rFonts w:ascii="Times New Roman" w:hAnsi="Times New Roman"/>
                <w:iCs/>
                <w:sz w:val="18"/>
                <w:szCs w:val="18"/>
              </w:rPr>
            </w:pPr>
            <w:r w:rsidRPr="00D6561E">
              <w:rPr>
                <w:rFonts w:ascii="Times New Roman" w:hAnsi="Times New Roman"/>
                <w:iCs/>
                <w:sz w:val="18"/>
                <w:szCs w:val="18"/>
              </w:rPr>
              <w:t>[</w:t>
            </w:r>
            <w:r w:rsidR="003F2A2B">
              <w:rPr>
                <w:rFonts w:ascii="Times New Roman" w:hAnsi="Times New Roman"/>
                <w:iCs/>
                <w:sz w:val="18"/>
                <w:szCs w:val="18"/>
              </w:rPr>
              <w:t>8</w:t>
            </w:r>
            <w:r w:rsidRPr="00D6561E">
              <w:rPr>
                <w:rFonts w:ascii="Times New Roman" w:hAnsi="Times New Roman"/>
                <w:kern w:val="0"/>
                <w:sz w:val="18"/>
                <w:szCs w:val="18"/>
              </w:rPr>
              <w:t>]</w:t>
            </w:r>
          </w:p>
        </w:tc>
      </w:tr>
      <w:tr w:rsidR="00AE046F" w:rsidRPr="00D6561E" w14:paraId="6F236943" w14:textId="77777777" w:rsidTr="00D808E5">
        <w:trPr>
          <w:trHeight w:val="771"/>
        </w:trPr>
        <w:tc>
          <w:tcPr>
            <w:tcW w:w="3085" w:type="dxa"/>
            <w:tcBorders>
              <w:top w:val="nil"/>
              <w:bottom w:val="nil"/>
            </w:tcBorders>
            <w:shd w:val="clear" w:color="auto" w:fill="auto"/>
          </w:tcPr>
          <w:p w14:paraId="24E0B558"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(Early </w:t>
            </w:r>
            <w:r w:rsidRPr="00D6561E">
              <w:rPr>
                <w:rFonts w:ascii="Times New Roman" w:hAnsi="Times New Roman"/>
                <w:i/>
                <w:sz w:val="18"/>
                <w:szCs w:val="18"/>
              </w:rPr>
              <w:t>Homo</w:t>
            </w:r>
            <w:r w:rsidRPr="00D6561E">
              <w:rPr>
                <w:rFonts w:ascii="Times New Roman" w:hAnsi="Times New Roman"/>
                <w:sz w:val="18"/>
                <w:szCs w:val="18"/>
              </w:rPr>
              <w:t>) (n=18)</w:t>
            </w:r>
          </w:p>
        </w:tc>
        <w:tc>
          <w:tcPr>
            <w:tcW w:w="9497" w:type="dxa"/>
            <w:tcBorders>
              <w:top w:val="nil"/>
              <w:bottom w:val="nil"/>
            </w:tcBorders>
            <w:shd w:val="clear" w:color="auto" w:fill="auto"/>
          </w:tcPr>
          <w:p w14:paraId="5B99B706"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KNM ER-1482, 1502, 1506, 1802, 1805, 1814, 3734; O</w:t>
            </w:r>
            <w:r w:rsidRPr="00D6561E">
              <w:rPr>
                <w:rFonts w:ascii="Times New Roman" w:hAnsi="Times New Roman"/>
                <w:kern w:val="0"/>
                <w:sz w:val="18"/>
                <w:szCs w:val="18"/>
              </w:rPr>
              <w:t>H7, 13, 16, 37</w:t>
            </w:r>
          </w:p>
        </w:tc>
        <w:tc>
          <w:tcPr>
            <w:tcW w:w="1560" w:type="dxa"/>
            <w:tcBorders>
              <w:top w:val="nil"/>
              <w:bottom w:val="nil"/>
            </w:tcBorders>
            <w:shd w:val="clear" w:color="auto" w:fill="auto"/>
          </w:tcPr>
          <w:p w14:paraId="330F5B04"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kern w:val="0"/>
                <w:sz w:val="18"/>
                <w:szCs w:val="18"/>
              </w:rPr>
              <w:t>[1]</w:t>
            </w:r>
          </w:p>
        </w:tc>
      </w:tr>
      <w:tr w:rsidR="00AE046F" w:rsidRPr="00D6561E" w14:paraId="76C4DDAE" w14:textId="77777777" w:rsidTr="00D808E5">
        <w:trPr>
          <w:trHeight w:val="585"/>
        </w:trPr>
        <w:tc>
          <w:tcPr>
            <w:tcW w:w="3085" w:type="dxa"/>
            <w:tcBorders>
              <w:top w:val="nil"/>
              <w:bottom w:val="nil"/>
            </w:tcBorders>
            <w:shd w:val="clear" w:color="auto" w:fill="auto"/>
          </w:tcPr>
          <w:p w14:paraId="3C8A341D"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w:t>
            </w:r>
            <w:r w:rsidRPr="00D6561E">
              <w:rPr>
                <w:rFonts w:ascii="Times New Roman" w:hAnsi="Times New Roman"/>
                <w:i/>
                <w:sz w:val="18"/>
                <w:szCs w:val="18"/>
              </w:rPr>
              <w:t>H. ergaster</w:t>
            </w:r>
            <w:r w:rsidRPr="00D6561E">
              <w:rPr>
                <w:rFonts w:ascii="Times New Roman" w:hAnsi="Times New Roman"/>
                <w:sz w:val="18"/>
                <w:szCs w:val="18"/>
              </w:rPr>
              <w:t>) (n=10)</w:t>
            </w:r>
          </w:p>
        </w:tc>
        <w:tc>
          <w:tcPr>
            <w:tcW w:w="9497" w:type="dxa"/>
            <w:tcBorders>
              <w:top w:val="nil"/>
              <w:bottom w:val="nil"/>
            </w:tcBorders>
            <w:shd w:val="clear" w:color="auto" w:fill="auto"/>
          </w:tcPr>
          <w:p w14:paraId="1CFE1148"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KNM ER</w:t>
            </w:r>
            <w:r w:rsidRPr="00D6561E">
              <w:rPr>
                <w:rFonts w:ascii="Times New Roman" w:hAnsi="Times New Roman"/>
                <w:kern w:val="0"/>
                <w:sz w:val="18"/>
                <w:szCs w:val="18"/>
              </w:rPr>
              <w:t>-730, 806, 820, 992, 1507, 1808; KNM WT-15000</w:t>
            </w:r>
          </w:p>
        </w:tc>
        <w:tc>
          <w:tcPr>
            <w:tcW w:w="1560" w:type="dxa"/>
            <w:tcBorders>
              <w:top w:val="nil"/>
              <w:bottom w:val="nil"/>
            </w:tcBorders>
            <w:shd w:val="clear" w:color="auto" w:fill="auto"/>
          </w:tcPr>
          <w:p w14:paraId="59E9BB57" w14:textId="3BF86A04" w:rsidR="00AE046F" w:rsidRPr="00D6561E" w:rsidRDefault="00AE046F" w:rsidP="003F2A2B">
            <w:pPr>
              <w:ind w:rightChars="50" w:right="105"/>
              <w:rPr>
                <w:rFonts w:ascii="Times New Roman" w:hAnsi="Times New Roman"/>
                <w:iCs/>
                <w:sz w:val="18"/>
                <w:szCs w:val="18"/>
              </w:rPr>
            </w:pPr>
            <w:r w:rsidRPr="00D6561E">
              <w:rPr>
                <w:rFonts w:ascii="Times New Roman" w:hAnsi="Times New Roman"/>
                <w:iCs/>
                <w:sz w:val="18"/>
                <w:szCs w:val="18"/>
              </w:rPr>
              <w:t xml:space="preserve">[1, </w:t>
            </w:r>
            <w:r w:rsidR="003F2A2B">
              <w:rPr>
                <w:rFonts w:ascii="Times New Roman" w:hAnsi="Times New Roman"/>
                <w:iCs/>
                <w:sz w:val="18"/>
                <w:szCs w:val="18"/>
              </w:rPr>
              <w:t>10</w:t>
            </w:r>
            <w:r w:rsidRPr="00D6561E">
              <w:rPr>
                <w:rFonts w:ascii="Times New Roman" w:hAnsi="Times New Roman"/>
                <w:iCs/>
                <w:sz w:val="18"/>
                <w:szCs w:val="18"/>
              </w:rPr>
              <w:t>]</w:t>
            </w:r>
          </w:p>
        </w:tc>
      </w:tr>
      <w:tr w:rsidR="00AE046F" w:rsidRPr="00D6561E" w14:paraId="61310CFD" w14:textId="77777777" w:rsidTr="00D808E5">
        <w:trPr>
          <w:trHeight w:val="388"/>
        </w:trPr>
        <w:tc>
          <w:tcPr>
            <w:tcW w:w="3085" w:type="dxa"/>
            <w:tcBorders>
              <w:top w:val="nil"/>
              <w:bottom w:val="nil"/>
            </w:tcBorders>
            <w:shd w:val="clear" w:color="auto" w:fill="auto"/>
          </w:tcPr>
          <w:p w14:paraId="79795DAF"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North Africa</w:t>
            </w:r>
            <w:r w:rsidRPr="00D6561E">
              <w:rPr>
                <w:rFonts w:ascii="Times New Roman" w:hAnsi="Times New Roman" w:hint="eastAsia"/>
                <w:sz w:val="18"/>
                <w:szCs w:val="18"/>
              </w:rPr>
              <w:t>n</w:t>
            </w:r>
            <w:r w:rsidRPr="00D6561E">
              <w:rPr>
                <w:rFonts w:ascii="Times New Roman" w:eastAsia="MS Mincho" w:hAnsi="Times New Roman"/>
                <w:sz w:val="18"/>
                <w:szCs w:val="18"/>
              </w:rPr>
              <w:t xml:space="preserve"> Middle Pleistocene</w:t>
            </w:r>
            <w:r w:rsidRPr="00D6561E">
              <w:rPr>
                <w:rFonts w:ascii="Times New Roman" w:hAnsi="Times New Roman"/>
                <w:sz w:val="18"/>
                <w:szCs w:val="18"/>
              </w:rPr>
              <w:t xml:space="preserve"> (n=6)</w:t>
            </w:r>
          </w:p>
        </w:tc>
        <w:tc>
          <w:tcPr>
            <w:tcW w:w="9497" w:type="dxa"/>
            <w:tcBorders>
              <w:top w:val="nil"/>
              <w:bottom w:val="nil"/>
            </w:tcBorders>
            <w:shd w:val="clear" w:color="auto" w:fill="auto"/>
          </w:tcPr>
          <w:p w14:paraId="400BFDFB"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kern w:val="0"/>
                <w:sz w:val="18"/>
                <w:szCs w:val="18"/>
              </w:rPr>
              <w:t>Ternifine 1, 2, 3</w:t>
            </w:r>
          </w:p>
        </w:tc>
        <w:tc>
          <w:tcPr>
            <w:tcW w:w="1560" w:type="dxa"/>
            <w:tcBorders>
              <w:top w:val="nil"/>
              <w:bottom w:val="nil"/>
            </w:tcBorders>
            <w:shd w:val="clear" w:color="auto" w:fill="auto"/>
          </w:tcPr>
          <w:p w14:paraId="271B6652"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[1</w:t>
            </w:r>
            <w:r w:rsidRPr="00D6561E">
              <w:rPr>
                <w:rFonts w:ascii="Times New Roman" w:hAnsi="Times New Roman"/>
                <w:bCs/>
                <w:szCs w:val="21"/>
                <w:lang w:val="fr-FR"/>
              </w:rPr>
              <w:t>]</w:t>
            </w:r>
          </w:p>
        </w:tc>
      </w:tr>
      <w:tr w:rsidR="00AE046F" w:rsidRPr="00D6561E" w14:paraId="37DA36C7" w14:textId="77777777" w:rsidTr="00D808E5">
        <w:tc>
          <w:tcPr>
            <w:tcW w:w="3085" w:type="dxa"/>
            <w:tcBorders>
              <w:bottom w:val="nil"/>
            </w:tcBorders>
            <w:shd w:val="clear" w:color="auto" w:fill="auto"/>
          </w:tcPr>
          <w:p w14:paraId="31CC1E67"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East Asia</w:t>
            </w:r>
          </w:p>
        </w:tc>
        <w:tc>
          <w:tcPr>
            <w:tcW w:w="9497" w:type="dxa"/>
            <w:tcBorders>
              <w:top w:val="nil"/>
              <w:bottom w:val="nil"/>
            </w:tcBorders>
            <w:shd w:val="clear" w:color="auto" w:fill="auto"/>
          </w:tcPr>
          <w:p w14:paraId="7EB71CBF" w14:textId="77777777" w:rsidR="00AE046F" w:rsidRPr="00D6561E" w:rsidRDefault="00AE046F" w:rsidP="00D808E5">
            <w:pPr>
              <w:ind w:rightChars="50" w:right="105"/>
              <w:rPr>
                <w:rFonts w:ascii="Times New Roman" w:hAnsi="Times New Roman"/>
                <w:iCs/>
                <w:sz w:val="18"/>
                <w:szCs w:val="18"/>
              </w:rPr>
            </w:pPr>
          </w:p>
        </w:tc>
        <w:tc>
          <w:tcPr>
            <w:tcW w:w="1560" w:type="dxa"/>
            <w:tcBorders>
              <w:top w:val="nil"/>
              <w:bottom w:val="nil"/>
            </w:tcBorders>
            <w:shd w:val="clear" w:color="auto" w:fill="auto"/>
          </w:tcPr>
          <w:p w14:paraId="51D6C897" w14:textId="77777777" w:rsidR="00AE046F" w:rsidRPr="00D6561E" w:rsidRDefault="00AE046F" w:rsidP="00D808E5">
            <w:pPr>
              <w:ind w:rightChars="50" w:right="105"/>
              <w:rPr>
                <w:rFonts w:ascii="Times New Roman" w:hAnsi="Times New Roman"/>
                <w:iCs/>
                <w:sz w:val="18"/>
                <w:szCs w:val="18"/>
              </w:rPr>
            </w:pPr>
          </w:p>
        </w:tc>
      </w:tr>
      <w:tr w:rsidR="00AE046F" w:rsidRPr="00D6561E" w14:paraId="4D01B6E9" w14:textId="77777777" w:rsidTr="00D808E5">
        <w:tc>
          <w:tcPr>
            <w:tcW w:w="3085" w:type="dxa"/>
            <w:tcBorders>
              <w:top w:val="nil"/>
              <w:bottom w:val="nil"/>
            </w:tcBorders>
            <w:shd w:val="clear" w:color="auto" w:fill="auto"/>
          </w:tcPr>
          <w:p w14:paraId="497435AD"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(n=21)</w:t>
            </w:r>
          </w:p>
        </w:tc>
        <w:tc>
          <w:tcPr>
            <w:tcW w:w="9497" w:type="dxa"/>
            <w:tcBorders>
              <w:top w:val="nil"/>
              <w:bottom w:val="nil"/>
            </w:tcBorders>
            <w:shd w:val="clear" w:color="auto" w:fill="auto"/>
          </w:tcPr>
          <w:p w14:paraId="0A3C0F55"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BK7905, Ng8503, SB8103, Sangiran 1b, 6a, 7-20, 7-42, 7-43, 7-61, 7-62, 7-64, 7-65, 7-76, 7-78, 7-84, 9, 22</w:t>
            </w:r>
          </w:p>
        </w:tc>
        <w:tc>
          <w:tcPr>
            <w:tcW w:w="1560" w:type="dxa"/>
            <w:tcBorders>
              <w:top w:val="nil"/>
              <w:bottom w:val="nil"/>
            </w:tcBorders>
            <w:shd w:val="clear" w:color="auto" w:fill="auto"/>
          </w:tcPr>
          <w:p w14:paraId="3D24EF6B" w14:textId="7F5A3B6D" w:rsidR="00AE046F" w:rsidRPr="00D6561E" w:rsidRDefault="00AE046F" w:rsidP="003F2A2B">
            <w:pPr>
              <w:ind w:rightChars="50" w:right="105"/>
              <w:rPr>
                <w:rFonts w:ascii="Times New Roman" w:hAnsi="Times New Roman"/>
                <w:iCs/>
                <w:sz w:val="18"/>
                <w:szCs w:val="18"/>
              </w:rPr>
            </w:pPr>
            <w:r w:rsidRPr="00D6561E">
              <w:rPr>
                <w:rFonts w:ascii="Times New Roman" w:hAnsi="Times New Roman"/>
                <w:iCs/>
                <w:sz w:val="18"/>
                <w:szCs w:val="18"/>
              </w:rPr>
              <w:t>[</w:t>
            </w:r>
            <w:r w:rsidR="006D05EB">
              <w:rPr>
                <w:rFonts w:ascii="Times New Roman" w:hAnsi="Times New Roman"/>
                <w:iCs/>
                <w:sz w:val="18"/>
                <w:szCs w:val="18"/>
              </w:rPr>
              <w:t>4</w:t>
            </w:r>
            <w:r w:rsidRPr="00D6561E">
              <w:rPr>
                <w:rFonts w:ascii="Times New Roman" w:hAnsi="Times New Roman"/>
                <w:iCs/>
                <w:sz w:val="18"/>
                <w:szCs w:val="18"/>
              </w:rPr>
              <w:t xml:space="preserve">, </w:t>
            </w:r>
            <w:r w:rsidR="006D05EB">
              <w:rPr>
                <w:rFonts w:ascii="Times New Roman" w:hAnsi="Times New Roman"/>
                <w:iCs/>
                <w:sz w:val="18"/>
                <w:szCs w:val="18"/>
              </w:rPr>
              <w:t>5</w:t>
            </w:r>
            <w:r w:rsidRPr="00D6561E">
              <w:rPr>
                <w:rFonts w:ascii="Times New Roman" w:hAnsi="Times New Roman"/>
                <w:iCs/>
                <w:sz w:val="18"/>
                <w:szCs w:val="18"/>
              </w:rPr>
              <w:t xml:space="preserve">, </w:t>
            </w:r>
            <w:r w:rsidR="003F2A2B">
              <w:rPr>
                <w:rFonts w:ascii="Times New Roman" w:hAnsi="Times New Roman"/>
                <w:iCs/>
                <w:sz w:val="18"/>
                <w:szCs w:val="18"/>
              </w:rPr>
              <w:t>9</w:t>
            </w:r>
            <w:r w:rsidRPr="00D6561E">
              <w:rPr>
                <w:rFonts w:ascii="Times New Roman" w:hAnsi="Times New Roman"/>
                <w:iCs/>
                <w:sz w:val="18"/>
                <w:szCs w:val="18"/>
              </w:rPr>
              <w:t>]</w:t>
            </w:r>
          </w:p>
        </w:tc>
      </w:tr>
      <w:tr w:rsidR="00AE046F" w:rsidRPr="00D6561E" w14:paraId="277B0500" w14:textId="77777777" w:rsidTr="00D808E5">
        <w:tc>
          <w:tcPr>
            <w:tcW w:w="3085" w:type="dxa"/>
            <w:tcBorders>
              <w:top w:val="nil"/>
              <w:bottom w:val="nil"/>
            </w:tcBorders>
            <w:shd w:val="clear" w:color="auto" w:fill="auto"/>
          </w:tcPr>
          <w:p w14:paraId="55D2D6B8" w14:textId="3CC6ECE9" w:rsidR="00AE046F" w:rsidRPr="00D6561E" w:rsidRDefault="00AE046F" w:rsidP="00A037AC">
            <w:pPr>
              <w:ind w:rightChars="50" w:right="105"/>
              <w:rPr>
                <w:rFonts w:ascii="Times New Roman" w:hAnsi="Times New Roman"/>
                <w:sz w:val="18"/>
                <w:szCs w:val="18"/>
              </w:rPr>
            </w:pPr>
            <w:r w:rsidRPr="00D6561E">
              <w:rPr>
                <w:rFonts w:ascii="Times New Roman" w:hAnsi="Times New Roman"/>
                <w:sz w:val="18"/>
                <w:szCs w:val="18"/>
              </w:rPr>
              <w:t>m</w:t>
            </w:r>
            <w:r w:rsidRPr="00D6561E">
              <w:rPr>
                <w:rFonts w:ascii="Times New Roman" w:eastAsia="MS Mincho" w:hAnsi="Times New Roman"/>
                <w:sz w:val="18"/>
                <w:szCs w:val="18"/>
              </w:rPr>
              <w:t xml:space="preserve">id-Middle Pleistocene </w:t>
            </w:r>
            <w:r w:rsidRPr="00D6561E">
              <w:rPr>
                <w:rFonts w:ascii="Times New Roman" w:hAnsi="Times New Roman"/>
                <w:sz w:val="18"/>
                <w:szCs w:val="18"/>
              </w:rPr>
              <w:t>(n=</w:t>
            </w:r>
            <w:r w:rsidR="00A037AC">
              <w:rPr>
                <w:rFonts w:ascii="Times New Roman" w:hAnsi="Times New Roman"/>
                <w:sz w:val="18"/>
                <w:szCs w:val="18"/>
              </w:rPr>
              <w:t>22</w:t>
            </w:r>
            <w:r w:rsidRPr="00D6561E">
              <w:rPr>
                <w:rFonts w:ascii="Times New Roman" w:hAnsi="Times New Roman"/>
                <w:sz w:val="18"/>
                <w:szCs w:val="18"/>
              </w:rPr>
              <w:t>)</w:t>
            </w:r>
          </w:p>
        </w:tc>
        <w:tc>
          <w:tcPr>
            <w:tcW w:w="9497" w:type="dxa"/>
            <w:tcBorders>
              <w:top w:val="nil"/>
              <w:bottom w:val="nil"/>
            </w:tcBorders>
            <w:shd w:val="clear" w:color="auto" w:fill="auto"/>
          </w:tcPr>
          <w:p w14:paraId="14843507" w14:textId="2D291917" w:rsidR="00AE046F" w:rsidRPr="0059291C" w:rsidRDefault="00AE046F" w:rsidP="00D808E5">
            <w:pPr>
              <w:ind w:rightChars="50" w:right="105"/>
              <w:rPr>
                <w:rFonts w:ascii="Times New Roman" w:hAnsi="Times New Roman"/>
                <w:kern w:val="0"/>
                <w:sz w:val="18"/>
                <w:szCs w:val="18"/>
              </w:rPr>
            </w:pPr>
            <w:r w:rsidRPr="00D6561E">
              <w:rPr>
                <w:rFonts w:ascii="Times New Roman" w:hAnsi="Times New Roman"/>
                <w:sz w:val="18"/>
                <w:szCs w:val="18"/>
                <w:lang w:val="es-ES"/>
              </w:rPr>
              <w:t>Hexian PA838, 839; Yiyuan Sh.y.072</w:t>
            </w:r>
            <w:r w:rsidR="0059291C">
              <w:rPr>
                <w:rFonts w:ascii="Times New Roman" w:hAnsi="Times New Roman" w:hint="eastAsia"/>
                <w:sz w:val="18"/>
                <w:szCs w:val="18"/>
                <w:lang w:val="es-ES"/>
              </w:rPr>
              <w:t xml:space="preserve">; </w:t>
            </w:r>
            <w:r w:rsidR="0059291C">
              <w:rPr>
                <w:rFonts w:ascii="Times New Roman" w:hAnsi="Times New Roman"/>
                <w:sz w:val="18"/>
                <w:szCs w:val="18"/>
              </w:rPr>
              <w:t>Zhoukoudian ZKD</w:t>
            </w:r>
            <w:r w:rsidR="0059291C" w:rsidRPr="0059291C">
              <w:rPr>
                <w:rFonts w:ascii="Times New Roman" w:hAnsi="Times New Roman"/>
                <w:sz w:val="18"/>
                <w:szCs w:val="18"/>
              </w:rPr>
              <w:t xml:space="preserve">34, 35, 36, 38, 43, </w:t>
            </w:r>
            <w:r w:rsidR="0059291C">
              <w:rPr>
                <w:rFonts w:ascii="Times New Roman" w:hAnsi="Times New Roman"/>
                <w:sz w:val="18"/>
                <w:szCs w:val="18"/>
              </w:rPr>
              <w:t xml:space="preserve">44, 45, 52, </w:t>
            </w:r>
            <w:r w:rsidR="0059291C" w:rsidRPr="0059291C">
              <w:rPr>
                <w:rFonts w:ascii="Times New Roman" w:hAnsi="Times New Roman"/>
                <w:sz w:val="18"/>
                <w:szCs w:val="18"/>
              </w:rPr>
              <w:t xml:space="preserve">96, 98, 99, 100, 102, </w:t>
            </w:r>
            <w:r w:rsidR="0059291C">
              <w:rPr>
                <w:rFonts w:ascii="Times New Roman" w:hAnsi="Times New Roman"/>
                <w:sz w:val="18"/>
                <w:szCs w:val="18"/>
              </w:rPr>
              <w:t xml:space="preserve">106, 110, 111, </w:t>
            </w:r>
            <w:r w:rsidR="0059291C" w:rsidRPr="0059291C">
              <w:rPr>
                <w:rFonts w:ascii="Times New Roman" w:hAnsi="Times New Roman"/>
                <w:sz w:val="18"/>
                <w:szCs w:val="18"/>
              </w:rPr>
              <w:t>137'</w:t>
            </w:r>
            <w:r w:rsidR="0059291C">
              <w:rPr>
                <w:rFonts w:ascii="Times New Roman" w:hAnsi="Times New Roman"/>
                <w:sz w:val="18"/>
                <w:szCs w:val="18"/>
              </w:rPr>
              <w:t>, 138’, 147’</w:t>
            </w:r>
          </w:p>
        </w:tc>
        <w:tc>
          <w:tcPr>
            <w:tcW w:w="1560" w:type="dxa"/>
            <w:tcBorders>
              <w:top w:val="nil"/>
              <w:bottom w:val="nil"/>
            </w:tcBorders>
            <w:shd w:val="clear" w:color="auto" w:fill="auto"/>
          </w:tcPr>
          <w:p w14:paraId="2EF2FB67" w14:textId="6D40BC04"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w:t>
            </w:r>
            <w:r w:rsidR="006D05EB">
              <w:rPr>
                <w:rFonts w:ascii="Times New Roman" w:hAnsi="Times New Roman"/>
                <w:iCs/>
                <w:sz w:val="18"/>
                <w:szCs w:val="18"/>
              </w:rPr>
              <w:t>11</w:t>
            </w:r>
            <w:r w:rsidRPr="00D6561E">
              <w:rPr>
                <w:rFonts w:ascii="Times New Roman" w:hAnsi="Times New Roman"/>
                <w:iCs/>
                <w:sz w:val="18"/>
                <w:szCs w:val="18"/>
              </w:rPr>
              <w:t>, 1</w:t>
            </w:r>
            <w:r w:rsidR="006D05EB">
              <w:rPr>
                <w:rFonts w:ascii="Times New Roman" w:hAnsi="Times New Roman"/>
                <w:iCs/>
                <w:sz w:val="18"/>
                <w:szCs w:val="18"/>
              </w:rPr>
              <w:t>2</w:t>
            </w:r>
            <w:r w:rsidR="003F2A2B">
              <w:rPr>
                <w:rFonts w:ascii="Times New Roman" w:hAnsi="Times New Roman"/>
                <w:iCs/>
                <w:sz w:val="18"/>
                <w:szCs w:val="18"/>
              </w:rPr>
              <w:t>, 13</w:t>
            </w:r>
            <w:r w:rsidRPr="00D6561E">
              <w:rPr>
                <w:rFonts w:ascii="Times New Roman" w:hAnsi="Times New Roman"/>
                <w:iCs/>
                <w:sz w:val="18"/>
                <w:szCs w:val="18"/>
              </w:rPr>
              <w:t>]</w:t>
            </w:r>
          </w:p>
          <w:p w14:paraId="3AA35830" w14:textId="77777777" w:rsidR="00AE046F" w:rsidRPr="00D6561E" w:rsidRDefault="00AE046F" w:rsidP="00D808E5">
            <w:pPr>
              <w:ind w:rightChars="50" w:right="105"/>
              <w:rPr>
                <w:rFonts w:ascii="Times New Roman" w:hAnsi="Times New Roman"/>
                <w:iCs/>
                <w:sz w:val="18"/>
                <w:szCs w:val="18"/>
              </w:rPr>
            </w:pPr>
          </w:p>
        </w:tc>
      </w:tr>
      <w:tr w:rsidR="00AE046F" w:rsidRPr="00D6561E" w14:paraId="26E6E627" w14:textId="77777777" w:rsidTr="00D808E5">
        <w:tc>
          <w:tcPr>
            <w:tcW w:w="3085" w:type="dxa"/>
            <w:tcBorders>
              <w:bottom w:val="nil"/>
            </w:tcBorders>
            <w:shd w:val="clear" w:color="auto" w:fill="auto"/>
          </w:tcPr>
          <w:p w14:paraId="357BA97E"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West Asia</w:t>
            </w:r>
          </w:p>
        </w:tc>
        <w:tc>
          <w:tcPr>
            <w:tcW w:w="9497" w:type="dxa"/>
            <w:tcBorders>
              <w:top w:val="nil"/>
              <w:bottom w:val="nil"/>
            </w:tcBorders>
            <w:shd w:val="clear" w:color="auto" w:fill="auto"/>
          </w:tcPr>
          <w:p w14:paraId="64220E1A" w14:textId="77777777" w:rsidR="00AE046F" w:rsidRPr="00D6561E" w:rsidRDefault="00AE046F" w:rsidP="00D808E5">
            <w:pPr>
              <w:ind w:rightChars="50" w:right="105"/>
              <w:rPr>
                <w:rFonts w:ascii="Times New Roman" w:hAnsi="Times New Roman"/>
                <w:iCs/>
                <w:sz w:val="18"/>
                <w:szCs w:val="18"/>
              </w:rPr>
            </w:pPr>
          </w:p>
        </w:tc>
        <w:tc>
          <w:tcPr>
            <w:tcW w:w="1560" w:type="dxa"/>
            <w:tcBorders>
              <w:top w:val="nil"/>
              <w:bottom w:val="nil"/>
            </w:tcBorders>
            <w:shd w:val="clear" w:color="auto" w:fill="auto"/>
          </w:tcPr>
          <w:p w14:paraId="0983F8A7" w14:textId="77777777" w:rsidR="00AE046F" w:rsidRPr="00D6561E" w:rsidRDefault="00AE046F" w:rsidP="00D808E5">
            <w:pPr>
              <w:ind w:rightChars="50" w:right="105"/>
              <w:rPr>
                <w:rFonts w:ascii="Times New Roman" w:hAnsi="Times New Roman"/>
                <w:iCs/>
                <w:sz w:val="18"/>
                <w:szCs w:val="18"/>
              </w:rPr>
            </w:pPr>
          </w:p>
        </w:tc>
      </w:tr>
      <w:tr w:rsidR="00AE046F" w:rsidRPr="00D6561E" w14:paraId="7A33786D" w14:textId="77777777" w:rsidTr="00D808E5">
        <w:tc>
          <w:tcPr>
            <w:tcW w:w="3085" w:type="dxa"/>
            <w:tcBorders>
              <w:top w:val="nil"/>
              <w:bottom w:val="nil"/>
            </w:tcBorders>
            <w:shd w:val="clear" w:color="auto" w:fill="auto"/>
          </w:tcPr>
          <w:p w14:paraId="03182496"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 xml:space="preserve">Early Pleistocene </w:t>
            </w:r>
            <w:r w:rsidRPr="00D6561E">
              <w:rPr>
                <w:rFonts w:ascii="Times New Roman" w:hAnsi="Times New Roman"/>
                <w:sz w:val="18"/>
                <w:szCs w:val="18"/>
              </w:rPr>
              <w:t>(n=6)</w:t>
            </w:r>
          </w:p>
        </w:tc>
        <w:tc>
          <w:tcPr>
            <w:tcW w:w="9497" w:type="dxa"/>
            <w:tcBorders>
              <w:top w:val="nil"/>
              <w:bottom w:val="nil"/>
            </w:tcBorders>
            <w:shd w:val="clear" w:color="auto" w:fill="auto"/>
          </w:tcPr>
          <w:p w14:paraId="50404DBB"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Dmanisi (D</w:t>
            </w:r>
            <w:r w:rsidRPr="00D6561E">
              <w:rPr>
                <w:rFonts w:ascii="Times New Roman" w:hAnsi="Times New Roman"/>
                <w:kern w:val="0"/>
                <w:sz w:val="18"/>
                <w:szCs w:val="18"/>
              </w:rPr>
              <w:t xml:space="preserve">211, </w:t>
            </w:r>
            <w:r w:rsidRPr="00D6561E">
              <w:rPr>
                <w:rFonts w:ascii="Times New Roman" w:hAnsi="Times New Roman"/>
                <w:sz w:val="18"/>
                <w:szCs w:val="18"/>
              </w:rPr>
              <w:t>D</w:t>
            </w:r>
            <w:r w:rsidRPr="00D6561E">
              <w:rPr>
                <w:rFonts w:ascii="Times New Roman" w:hAnsi="Times New Roman"/>
                <w:kern w:val="0"/>
                <w:sz w:val="18"/>
                <w:szCs w:val="18"/>
              </w:rPr>
              <w:t>2375, D2600, D2735</w:t>
            </w:r>
            <w:r w:rsidRPr="00D6561E">
              <w:rPr>
                <w:rFonts w:ascii="Times New Roman" w:hAnsi="Times New Roman"/>
                <w:sz w:val="18"/>
                <w:szCs w:val="18"/>
              </w:rPr>
              <w:t>)</w:t>
            </w:r>
          </w:p>
        </w:tc>
        <w:tc>
          <w:tcPr>
            <w:tcW w:w="1560" w:type="dxa"/>
            <w:tcBorders>
              <w:top w:val="nil"/>
              <w:bottom w:val="nil"/>
            </w:tcBorders>
            <w:shd w:val="clear" w:color="auto" w:fill="auto"/>
          </w:tcPr>
          <w:p w14:paraId="4DF2E477" w14:textId="299A5DCC" w:rsidR="00AE046F" w:rsidRPr="00D6561E" w:rsidRDefault="00AE046F" w:rsidP="006D05EB">
            <w:pPr>
              <w:ind w:rightChars="50" w:right="105"/>
              <w:rPr>
                <w:rFonts w:ascii="Times New Roman" w:hAnsi="Times New Roman"/>
                <w:iCs/>
                <w:sz w:val="18"/>
                <w:szCs w:val="18"/>
              </w:rPr>
            </w:pPr>
            <w:r w:rsidRPr="00D6561E">
              <w:rPr>
                <w:rFonts w:ascii="Times New Roman" w:hAnsi="Times New Roman"/>
                <w:iCs/>
                <w:sz w:val="18"/>
                <w:szCs w:val="18"/>
              </w:rPr>
              <w:t>[</w:t>
            </w:r>
            <w:r w:rsidR="006D05EB">
              <w:rPr>
                <w:rFonts w:ascii="Times New Roman" w:hAnsi="Times New Roman"/>
                <w:iCs/>
                <w:sz w:val="18"/>
                <w:szCs w:val="18"/>
              </w:rPr>
              <w:t>6</w:t>
            </w:r>
            <w:r w:rsidRPr="00D6561E">
              <w:rPr>
                <w:rFonts w:ascii="Times New Roman" w:hAnsi="Times New Roman"/>
                <w:iCs/>
                <w:sz w:val="18"/>
                <w:szCs w:val="18"/>
              </w:rPr>
              <w:t>]</w:t>
            </w:r>
          </w:p>
        </w:tc>
      </w:tr>
      <w:tr w:rsidR="00AE046F" w:rsidRPr="00D6561E" w14:paraId="0C271800" w14:textId="77777777" w:rsidTr="00D808E5">
        <w:trPr>
          <w:trHeight w:val="527"/>
        </w:trPr>
        <w:tc>
          <w:tcPr>
            <w:tcW w:w="3085" w:type="dxa"/>
            <w:tcBorders>
              <w:top w:val="nil"/>
              <w:bottom w:val="single" w:sz="4" w:space="0" w:color="auto"/>
            </w:tcBorders>
            <w:shd w:val="clear" w:color="auto" w:fill="auto"/>
          </w:tcPr>
          <w:p w14:paraId="239FED94"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hint="eastAsia"/>
                <w:sz w:val="18"/>
                <w:szCs w:val="18"/>
              </w:rPr>
              <w:t>Late</w:t>
            </w:r>
            <w:r w:rsidRPr="00D6561E">
              <w:rPr>
                <w:rFonts w:ascii="Times New Roman" w:eastAsia="MS Mincho" w:hAnsi="Times New Roman"/>
                <w:sz w:val="18"/>
                <w:szCs w:val="18"/>
              </w:rPr>
              <w:t xml:space="preserve"> Pleistocene</w:t>
            </w:r>
            <w:r w:rsidRPr="00D6561E">
              <w:rPr>
                <w:rFonts w:ascii="Times New Roman" w:hAnsi="Times New Roman"/>
                <w:sz w:val="18"/>
                <w:szCs w:val="18"/>
              </w:rPr>
              <w:t xml:space="preserve"> (Early modern human) (n=19)</w:t>
            </w:r>
          </w:p>
        </w:tc>
        <w:tc>
          <w:tcPr>
            <w:tcW w:w="9497" w:type="dxa"/>
            <w:tcBorders>
              <w:top w:val="nil"/>
              <w:bottom w:val="nil"/>
            </w:tcBorders>
            <w:shd w:val="clear" w:color="auto" w:fill="auto"/>
          </w:tcPr>
          <w:p w14:paraId="496A0388"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sz w:val="18"/>
                <w:szCs w:val="18"/>
              </w:rPr>
              <w:t xml:space="preserve">Qafzeh 3, 4, 7, 8, 9, 10, 11, 12, Q79-C11; Skhul2, </w:t>
            </w:r>
            <w:r w:rsidRPr="00D6561E">
              <w:rPr>
                <w:rFonts w:ascii="Times New Roman" w:hAnsi="Times New Roman"/>
                <w:kern w:val="0"/>
                <w:sz w:val="18"/>
                <w:szCs w:val="18"/>
              </w:rPr>
              <w:t>4, 5</w:t>
            </w:r>
          </w:p>
        </w:tc>
        <w:tc>
          <w:tcPr>
            <w:tcW w:w="1560" w:type="dxa"/>
            <w:tcBorders>
              <w:top w:val="nil"/>
              <w:bottom w:val="nil"/>
            </w:tcBorders>
            <w:shd w:val="clear" w:color="auto" w:fill="auto"/>
          </w:tcPr>
          <w:p w14:paraId="03165E2A"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[1]</w:t>
            </w:r>
          </w:p>
        </w:tc>
      </w:tr>
      <w:tr w:rsidR="00AE046F" w:rsidRPr="00D6561E" w14:paraId="2B6906B3" w14:textId="77777777" w:rsidTr="00D808E5">
        <w:tc>
          <w:tcPr>
            <w:tcW w:w="3085" w:type="dxa"/>
            <w:tcBorders>
              <w:bottom w:val="nil"/>
            </w:tcBorders>
            <w:shd w:val="clear" w:color="auto" w:fill="auto"/>
          </w:tcPr>
          <w:p w14:paraId="52D067F5" w14:textId="77777777" w:rsidR="00AE046F" w:rsidRPr="00D6561E" w:rsidRDefault="00AE046F"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Europe</w:t>
            </w:r>
          </w:p>
        </w:tc>
        <w:tc>
          <w:tcPr>
            <w:tcW w:w="9497" w:type="dxa"/>
            <w:tcBorders>
              <w:top w:val="nil"/>
              <w:bottom w:val="nil"/>
            </w:tcBorders>
            <w:shd w:val="clear" w:color="auto" w:fill="auto"/>
          </w:tcPr>
          <w:p w14:paraId="2030F611" w14:textId="77777777" w:rsidR="00AE046F" w:rsidRPr="00D6561E" w:rsidRDefault="00AE046F" w:rsidP="00D808E5">
            <w:pPr>
              <w:ind w:rightChars="50" w:right="105"/>
              <w:rPr>
                <w:rFonts w:ascii="Times New Roman" w:hAnsi="Times New Roman"/>
                <w:iCs/>
                <w:sz w:val="18"/>
                <w:szCs w:val="18"/>
              </w:rPr>
            </w:pPr>
          </w:p>
        </w:tc>
        <w:tc>
          <w:tcPr>
            <w:tcW w:w="1560" w:type="dxa"/>
            <w:tcBorders>
              <w:top w:val="nil"/>
              <w:bottom w:val="nil"/>
            </w:tcBorders>
            <w:shd w:val="clear" w:color="auto" w:fill="auto"/>
          </w:tcPr>
          <w:p w14:paraId="115CAD17" w14:textId="77777777" w:rsidR="00AE046F" w:rsidRPr="00D6561E" w:rsidRDefault="00AE046F" w:rsidP="00D808E5">
            <w:pPr>
              <w:ind w:rightChars="50" w:right="105"/>
              <w:rPr>
                <w:rFonts w:ascii="Times New Roman" w:hAnsi="Times New Roman"/>
                <w:iCs/>
                <w:sz w:val="18"/>
                <w:szCs w:val="18"/>
              </w:rPr>
            </w:pPr>
          </w:p>
        </w:tc>
      </w:tr>
      <w:tr w:rsidR="00AE046F" w:rsidRPr="00D6561E" w14:paraId="44AC6369" w14:textId="77777777" w:rsidTr="00D808E5">
        <w:tc>
          <w:tcPr>
            <w:tcW w:w="3085" w:type="dxa"/>
            <w:tcBorders>
              <w:top w:val="nil"/>
              <w:bottom w:val="nil"/>
            </w:tcBorders>
            <w:shd w:val="clear" w:color="auto" w:fill="auto"/>
          </w:tcPr>
          <w:p w14:paraId="7732D578"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 xml:space="preserve">Early Pleistocene </w:t>
            </w:r>
            <w:r w:rsidRPr="00D6561E">
              <w:rPr>
                <w:rFonts w:ascii="Times New Roman" w:hAnsi="Times New Roman"/>
                <w:sz w:val="18"/>
                <w:szCs w:val="18"/>
              </w:rPr>
              <w:t>(n=5)</w:t>
            </w:r>
          </w:p>
        </w:tc>
        <w:tc>
          <w:tcPr>
            <w:tcW w:w="9497" w:type="dxa"/>
            <w:tcBorders>
              <w:top w:val="nil"/>
              <w:bottom w:val="nil"/>
            </w:tcBorders>
            <w:shd w:val="clear" w:color="auto" w:fill="auto"/>
          </w:tcPr>
          <w:p w14:paraId="743451A1"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Atapuerca Gran Dolina (ATD6-5, ATD 6-69, ATD 6-96, ATD 6-113)</w:t>
            </w:r>
          </w:p>
        </w:tc>
        <w:tc>
          <w:tcPr>
            <w:tcW w:w="1560" w:type="dxa"/>
            <w:tcBorders>
              <w:top w:val="nil"/>
              <w:bottom w:val="nil"/>
            </w:tcBorders>
            <w:shd w:val="clear" w:color="auto" w:fill="auto"/>
          </w:tcPr>
          <w:p w14:paraId="162C830E" w14:textId="708C15EE" w:rsidR="00AE046F" w:rsidRPr="00D6561E" w:rsidRDefault="00AE046F" w:rsidP="006D05EB">
            <w:pPr>
              <w:ind w:rightChars="50" w:right="105"/>
              <w:rPr>
                <w:rFonts w:ascii="Times New Roman" w:hAnsi="Times New Roman"/>
                <w:iCs/>
                <w:sz w:val="18"/>
                <w:szCs w:val="18"/>
              </w:rPr>
            </w:pPr>
            <w:r w:rsidRPr="00D6561E">
              <w:rPr>
                <w:rFonts w:ascii="Times New Roman" w:hAnsi="Times New Roman"/>
                <w:iCs/>
                <w:sz w:val="18"/>
                <w:szCs w:val="18"/>
              </w:rPr>
              <w:t>[</w:t>
            </w:r>
            <w:r w:rsidR="006D05EB">
              <w:rPr>
                <w:rFonts w:ascii="Times New Roman" w:hAnsi="Times New Roman"/>
                <w:iCs/>
                <w:sz w:val="18"/>
                <w:szCs w:val="18"/>
              </w:rPr>
              <w:t>2</w:t>
            </w:r>
            <w:r w:rsidRPr="00D6561E">
              <w:rPr>
                <w:rFonts w:ascii="Times New Roman" w:hAnsi="Times New Roman"/>
                <w:iCs/>
                <w:sz w:val="18"/>
                <w:szCs w:val="18"/>
              </w:rPr>
              <w:t xml:space="preserve">, </w:t>
            </w:r>
            <w:r w:rsidR="006D05EB">
              <w:rPr>
                <w:rFonts w:ascii="Times New Roman" w:hAnsi="Times New Roman"/>
                <w:iCs/>
                <w:sz w:val="18"/>
                <w:szCs w:val="18"/>
              </w:rPr>
              <w:t>3</w:t>
            </w:r>
            <w:r w:rsidRPr="00D6561E">
              <w:rPr>
                <w:rFonts w:ascii="Times New Roman" w:hAnsi="Times New Roman"/>
                <w:iCs/>
                <w:sz w:val="18"/>
                <w:szCs w:val="18"/>
              </w:rPr>
              <w:t>]</w:t>
            </w:r>
          </w:p>
        </w:tc>
      </w:tr>
      <w:tr w:rsidR="00AE046F" w:rsidRPr="00D6561E" w14:paraId="39DED886" w14:textId="77777777" w:rsidTr="00CE0F64">
        <w:trPr>
          <w:trHeight w:val="1711"/>
        </w:trPr>
        <w:tc>
          <w:tcPr>
            <w:tcW w:w="3085" w:type="dxa"/>
            <w:tcBorders>
              <w:top w:val="nil"/>
              <w:bottom w:val="nil"/>
            </w:tcBorders>
            <w:shd w:val="clear" w:color="auto" w:fill="auto"/>
          </w:tcPr>
          <w:p w14:paraId="246E9D3F" w14:textId="77777777" w:rsidR="00AE046F" w:rsidRPr="00D6561E" w:rsidRDefault="00AE046F" w:rsidP="00D808E5">
            <w:pPr>
              <w:ind w:rightChars="50" w:right="105"/>
              <w:rPr>
                <w:rFonts w:ascii="Times New Roman" w:hAnsi="Times New Roman"/>
                <w:sz w:val="18"/>
                <w:szCs w:val="18"/>
              </w:rPr>
            </w:pPr>
            <w:r w:rsidRPr="00D6561E">
              <w:rPr>
                <w:rFonts w:ascii="Times New Roman" w:eastAsia="MS Mincho" w:hAnsi="Times New Roman"/>
                <w:sz w:val="18"/>
                <w:szCs w:val="18"/>
              </w:rPr>
              <w:t xml:space="preserve">Middle Pleistocene </w:t>
            </w:r>
            <w:r w:rsidRPr="00D6561E">
              <w:rPr>
                <w:rFonts w:ascii="Times New Roman" w:hAnsi="Times New Roman"/>
                <w:sz w:val="18"/>
                <w:szCs w:val="18"/>
              </w:rPr>
              <w:t>(n=52)</w:t>
            </w:r>
          </w:p>
        </w:tc>
        <w:tc>
          <w:tcPr>
            <w:tcW w:w="9497" w:type="dxa"/>
            <w:tcBorders>
              <w:top w:val="nil"/>
              <w:bottom w:val="nil"/>
            </w:tcBorders>
            <w:shd w:val="clear" w:color="auto" w:fill="auto"/>
          </w:tcPr>
          <w:p w14:paraId="42933528" w14:textId="77777777" w:rsidR="00AE046F" w:rsidRPr="00D6561E" w:rsidRDefault="00AE046F" w:rsidP="00D808E5">
            <w:pPr>
              <w:rPr>
                <w:rFonts w:ascii="Times New Roman" w:hAnsi="Times New Roman"/>
                <w:kern w:val="0"/>
                <w:sz w:val="18"/>
                <w:szCs w:val="18"/>
              </w:rPr>
            </w:pPr>
            <w:r w:rsidRPr="00D6561E">
              <w:rPr>
                <w:rFonts w:ascii="Times New Roman" w:hAnsi="Times New Roman"/>
                <w:sz w:val="18"/>
                <w:szCs w:val="18"/>
              </w:rPr>
              <w:t>Arag</w:t>
            </w:r>
            <w:r w:rsidRPr="00D6561E">
              <w:rPr>
                <w:rFonts w:ascii="Times New Roman" w:hAnsi="Times New Roman"/>
                <w:kern w:val="0"/>
                <w:sz w:val="18"/>
                <w:szCs w:val="18"/>
              </w:rPr>
              <w:t>o (1, 2, 13)</w:t>
            </w:r>
            <w:r w:rsidRPr="00D6561E">
              <w:rPr>
                <w:rFonts w:ascii="Times New Roman" w:hAnsi="Times New Roman"/>
                <w:sz w:val="18"/>
                <w:szCs w:val="18"/>
              </w:rPr>
              <w:t>; Atapuerca Sima de los Huesos (AT-1-I, AT-2-II, AT-</w:t>
            </w:r>
            <w:r w:rsidRPr="00D6561E">
              <w:rPr>
                <w:rFonts w:ascii="Times New Roman" w:hAnsi="Times New Roman"/>
                <w:kern w:val="0"/>
                <w:sz w:val="18"/>
                <w:szCs w:val="18"/>
              </w:rPr>
              <w:t>11-XII</w:t>
            </w:r>
            <w:r w:rsidRPr="00D6561E">
              <w:rPr>
                <w:rFonts w:ascii="Times New Roman" w:hAnsi="Times New Roman"/>
                <w:sz w:val="18"/>
                <w:szCs w:val="18"/>
              </w:rPr>
              <w:t>I, AT-</w:t>
            </w:r>
            <w:r w:rsidRPr="00D6561E">
              <w:rPr>
                <w:rFonts w:ascii="Times New Roman" w:hAnsi="Times New Roman"/>
                <w:kern w:val="0"/>
                <w:sz w:val="18"/>
                <w:szCs w:val="18"/>
              </w:rPr>
              <w:t xml:space="preserve">14-IV, AT-21/1957-VII, AT-22/101-III, </w:t>
            </w:r>
            <w:r w:rsidRPr="00D6561E">
              <w:rPr>
                <w:rFonts w:ascii="Times New Roman" w:hAnsi="Times New Roman"/>
                <w:sz w:val="18"/>
                <w:szCs w:val="18"/>
              </w:rPr>
              <w:t xml:space="preserve">AT-75-VI, </w:t>
            </w:r>
            <w:r w:rsidRPr="00D6561E">
              <w:rPr>
                <w:rFonts w:ascii="Times New Roman" w:hAnsi="Times New Roman"/>
                <w:kern w:val="0"/>
                <w:sz w:val="18"/>
                <w:szCs w:val="18"/>
              </w:rPr>
              <w:t xml:space="preserve">AT-1759-VI, AT-141/556-X, </w:t>
            </w:r>
            <w:r w:rsidRPr="00D6561E">
              <w:rPr>
                <w:rFonts w:ascii="Times New Roman" w:hAnsi="Times New Roman"/>
                <w:sz w:val="18"/>
                <w:szCs w:val="18"/>
              </w:rPr>
              <w:t>AT-</w:t>
            </w:r>
            <w:r w:rsidRPr="00D6561E">
              <w:rPr>
                <w:rFonts w:ascii="Times New Roman" w:hAnsi="Times New Roman"/>
                <w:kern w:val="0"/>
                <w:sz w:val="18"/>
                <w:szCs w:val="18"/>
              </w:rPr>
              <w:t>169-X</w:t>
            </w:r>
            <w:r w:rsidRPr="00D6561E">
              <w:rPr>
                <w:rFonts w:ascii="Times New Roman" w:hAnsi="Times New Roman"/>
                <w:sz w:val="18"/>
                <w:szCs w:val="18"/>
              </w:rPr>
              <w:t>,</w:t>
            </w:r>
            <w:r w:rsidRPr="00D6561E">
              <w:rPr>
                <w:rFonts w:ascii="Times New Roman" w:hAnsi="Times New Roman"/>
                <w:kern w:val="0"/>
                <w:sz w:val="18"/>
                <w:szCs w:val="18"/>
              </w:rPr>
              <w:t xml:space="preserve">AT-272/286-XI, </w:t>
            </w:r>
            <w:r w:rsidRPr="00D6561E">
              <w:rPr>
                <w:rFonts w:ascii="Times New Roman" w:hAnsi="Times New Roman"/>
                <w:sz w:val="18"/>
                <w:szCs w:val="18"/>
              </w:rPr>
              <w:t>AT-</w:t>
            </w:r>
            <w:r w:rsidRPr="00D6561E">
              <w:rPr>
                <w:rFonts w:ascii="Times New Roman" w:hAnsi="Times New Roman"/>
                <w:kern w:val="0"/>
                <w:sz w:val="18"/>
                <w:szCs w:val="18"/>
              </w:rPr>
              <w:t>273/271-III</w:t>
            </w:r>
            <w:r w:rsidRPr="00D6561E">
              <w:rPr>
                <w:rFonts w:ascii="Times New Roman" w:hAnsi="Times New Roman"/>
                <w:sz w:val="18"/>
                <w:szCs w:val="18"/>
              </w:rPr>
              <w:t xml:space="preserve">, </w:t>
            </w:r>
            <w:r w:rsidRPr="00D6561E">
              <w:rPr>
                <w:rFonts w:ascii="Times New Roman" w:hAnsi="Times New Roman"/>
                <w:kern w:val="0"/>
                <w:sz w:val="18"/>
                <w:szCs w:val="18"/>
              </w:rPr>
              <w:t xml:space="preserve">AT-285/2779-XVI, AT-300/4147-XII, </w:t>
            </w:r>
            <w:r w:rsidRPr="00D6561E">
              <w:rPr>
                <w:rFonts w:ascii="Times New Roman" w:hAnsi="Times New Roman"/>
                <w:sz w:val="18"/>
                <w:szCs w:val="18"/>
              </w:rPr>
              <w:t>AT-505-XIX, AT-</w:t>
            </w:r>
            <w:r w:rsidRPr="00D6561E">
              <w:rPr>
                <w:rFonts w:ascii="Times New Roman" w:hAnsi="Times New Roman"/>
                <w:kern w:val="0"/>
                <w:sz w:val="18"/>
                <w:szCs w:val="18"/>
              </w:rPr>
              <w:t>557/1761-X</w:t>
            </w:r>
            <w:r w:rsidRPr="00D6561E">
              <w:rPr>
                <w:rFonts w:ascii="Times New Roman" w:hAnsi="Times New Roman"/>
                <w:sz w:val="18"/>
                <w:szCs w:val="18"/>
              </w:rPr>
              <w:t xml:space="preserve">I, </w:t>
            </w:r>
            <w:r w:rsidRPr="00D6561E">
              <w:rPr>
                <w:rFonts w:ascii="Times New Roman" w:hAnsi="Times New Roman"/>
                <w:kern w:val="0"/>
                <w:sz w:val="18"/>
                <w:szCs w:val="18"/>
              </w:rPr>
              <w:t>AT-561/1775-XXVI,  AT-576-XIX, AT-605/605-XXII, AT-607/607-XXIII, AT-792/792-XXVII,</w:t>
            </w:r>
            <w:r w:rsidRPr="00D6561E">
              <w:rPr>
                <w:rFonts w:ascii="Times New Roman" w:hAnsi="Times New Roman"/>
                <w:sz w:val="18"/>
                <w:szCs w:val="18"/>
              </w:rPr>
              <w:t xml:space="preserve"> AT-</w:t>
            </w:r>
            <w:r w:rsidRPr="00D6561E">
              <w:rPr>
                <w:rFonts w:ascii="Times New Roman" w:hAnsi="Times New Roman"/>
                <w:kern w:val="0"/>
                <w:sz w:val="18"/>
                <w:szCs w:val="18"/>
              </w:rPr>
              <w:t>793-IV, AT-829/943-XVIII, AT-888/888-XXI,</w:t>
            </w:r>
            <w:r w:rsidRPr="00D6561E">
              <w:rPr>
                <w:rFonts w:ascii="Times New Roman" w:hAnsi="Times New Roman"/>
                <w:sz w:val="18"/>
                <w:szCs w:val="18"/>
              </w:rPr>
              <w:t xml:space="preserve"> AT-</w:t>
            </w:r>
            <w:r w:rsidRPr="00D6561E">
              <w:rPr>
                <w:rFonts w:ascii="Times New Roman" w:hAnsi="Times New Roman"/>
                <w:kern w:val="0"/>
                <w:sz w:val="18"/>
                <w:szCs w:val="18"/>
              </w:rPr>
              <w:t>941/1752-XVII</w:t>
            </w:r>
            <w:r w:rsidRPr="00D6561E">
              <w:rPr>
                <w:rFonts w:ascii="Times New Roman" w:hAnsi="Times New Roman"/>
                <w:sz w:val="18"/>
                <w:szCs w:val="18"/>
              </w:rPr>
              <w:t>I, AT-946/3890-XX,</w:t>
            </w:r>
            <w:r w:rsidRPr="00D6561E">
              <w:rPr>
                <w:rFonts w:ascii="Times New Roman" w:hAnsi="Times New Roman"/>
                <w:kern w:val="0"/>
                <w:sz w:val="18"/>
                <w:szCs w:val="18"/>
              </w:rPr>
              <w:t xml:space="preserve"> AT-950/950-XXVIII AT-1458/2438-XXIV, AT-1459/2276-XIV,</w:t>
            </w:r>
            <w:r w:rsidRPr="00D6561E">
              <w:rPr>
                <w:rFonts w:ascii="Times New Roman" w:hAnsi="Times New Roman"/>
                <w:sz w:val="18"/>
                <w:szCs w:val="18"/>
              </w:rPr>
              <w:t xml:space="preserve"> AT-1</w:t>
            </w:r>
            <w:r w:rsidRPr="00D6561E">
              <w:rPr>
                <w:rFonts w:ascii="Times New Roman" w:hAnsi="Times New Roman"/>
                <w:kern w:val="0"/>
                <w:sz w:val="18"/>
                <w:szCs w:val="18"/>
              </w:rPr>
              <w:t>957-VII</w:t>
            </w:r>
            <w:r w:rsidRPr="00D6561E">
              <w:rPr>
                <w:rFonts w:ascii="Times New Roman" w:hAnsi="Times New Roman"/>
                <w:sz w:val="18"/>
                <w:szCs w:val="18"/>
              </w:rPr>
              <w:t xml:space="preserve">, </w:t>
            </w:r>
            <w:r w:rsidRPr="00D6561E">
              <w:rPr>
                <w:rFonts w:ascii="Times New Roman" w:hAnsi="Times New Roman"/>
                <w:kern w:val="0"/>
                <w:sz w:val="18"/>
                <w:szCs w:val="18"/>
              </w:rPr>
              <w:t xml:space="preserve"> AT-2193-XV,</w:t>
            </w:r>
            <w:r w:rsidRPr="00D6561E">
              <w:rPr>
                <w:rFonts w:ascii="Times New Roman" w:hAnsi="Times New Roman"/>
                <w:sz w:val="18"/>
                <w:szCs w:val="18"/>
              </w:rPr>
              <w:t xml:space="preserve"> AT-2193-XV, AT-2270/1756-XXVI, AT-</w:t>
            </w:r>
            <w:r w:rsidRPr="00D6561E">
              <w:rPr>
                <w:rFonts w:ascii="Times New Roman" w:hAnsi="Times New Roman"/>
                <w:kern w:val="0"/>
                <w:sz w:val="18"/>
                <w:szCs w:val="18"/>
              </w:rPr>
              <w:t>2272/284-XIV</w:t>
            </w:r>
            <w:r w:rsidRPr="00D6561E">
              <w:rPr>
                <w:rFonts w:ascii="Times New Roman" w:hAnsi="Times New Roman"/>
                <w:sz w:val="18"/>
                <w:szCs w:val="18"/>
              </w:rPr>
              <w:t>, AT-2396/2438-XXIV, AT-</w:t>
            </w:r>
            <w:r w:rsidRPr="00D6561E">
              <w:rPr>
                <w:rFonts w:ascii="Times New Roman" w:hAnsi="Times New Roman"/>
                <w:kern w:val="0"/>
                <w:sz w:val="18"/>
                <w:szCs w:val="18"/>
              </w:rPr>
              <w:t>2763-XVI, AT-3175/4318-XX,</w:t>
            </w:r>
            <w:r w:rsidRPr="00D6561E">
              <w:rPr>
                <w:rFonts w:ascii="Times New Roman" w:hAnsi="Times New Roman"/>
                <w:sz w:val="18"/>
                <w:szCs w:val="18"/>
              </w:rPr>
              <w:t xml:space="preserve"> AT-3176/792-XXVII,</w:t>
            </w:r>
            <w:r w:rsidRPr="00D6561E">
              <w:rPr>
                <w:rFonts w:ascii="Times New Roman" w:hAnsi="Times New Roman"/>
                <w:kern w:val="0"/>
                <w:sz w:val="18"/>
                <w:szCs w:val="18"/>
              </w:rPr>
              <w:t xml:space="preserve"> </w:t>
            </w:r>
            <w:r w:rsidRPr="00D6561E">
              <w:rPr>
                <w:rFonts w:ascii="Times New Roman" w:hAnsi="Times New Roman"/>
                <w:sz w:val="18"/>
                <w:szCs w:val="18"/>
              </w:rPr>
              <w:t>AT-</w:t>
            </w:r>
            <w:r w:rsidRPr="00D6561E">
              <w:rPr>
                <w:rFonts w:ascii="Times New Roman" w:hAnsi="Times New Roman"/>
                <w:kern w:val="0"/>
                <w:sz w:val="18"/>
                <w:szCs w:val="18"/>
              </w:rPr>
              <w:t>3179/421-II</w:t>
            </w:r>
            <w:r w:rsidRPr="00D6561E">
              <w:rPr>
                <w:rFonts w:ascii="Times New Roman" w:hAnsi="Times New Roman"/>
                <w:sz w:val="18"/>
                <w:szCs w:val="18"/>
              </w:rPr>
              <w:t xml:space="preserve">, AT-3889-XXV, </w:t>
            </w:r>
            <w:r w:rsidRPr="00D6561E">
              <w:rPr>
                <w:rFonts w:ascii="Times New Roman" w:hAnsi="Times New Roman"/>
                <w:kern w:val="0"/>
                <w:sz w:val="18"/>
                <w:szCs w:val="18"/>
              </w:rPr>
              <w:t xml:space="preserve">AT-3933/3934-XXV, </w:t>
            </w:r>
            <w:r w:rsidRPr="00D6561E">
              <w:rPr>
                <w:rFonts w:ascii="Times New Roman" w:hAnsi="Times New Roman"/>
                <w:sz w:val="18"/>
                <w:szCs w:val="18"/>
              </w:rPr>
              <w:t>AT-4147/300-XII; Mauer; Montmaurin</w:t>
            </w:r>
          </w:p>
        </w:tc>
        <w:tc>
          <w:tcPr>
            <w:tcW w:w="1560" w:type="dxa"/>
            <w:tcBorders>
              <w:top w:val="nil"/>
              <w:bottom w:val="nil"/>
            </w:tcBorders>
            <w:shd w:val="clear" w:color="auto" w:fill="auto"/>
          </w:tcPr>
          <w:p w14:paraId="246B0D02" w14:textId="6FBDE7D2" w:rsidR="00AE046F" w:rsidRPr="00D6561E" w:rsidRDefault="00AE046F" w:rsidP="003F2A2B">
            <w:pPr>
              <w:autoSpaceDE w:val="0"/>
              <w:autoSpaceDN w:val="0"/>
              <w:adjustRightInd w:val="0"/>
              <w:rPr>
                <w:rFonts w:ascii="Times New Roman" w:hAnsi="Times New Roman"/>
                <w:iCs/>
                <w:sz w:val="18"/>
                <w:szCs w:val="18"/>
              </w:rPr>
            </w:pPr>
            <w:r w:rsidRPr="00D6561E">
              <w:rPr>
                <w:rFonts w:ascii="Times New Roman" w:hAnsi="Times New Roman"/>
                <w:iCs/>
                <w:sz w:val="18"/>
                <w:szCs w:val="18"/>
              </w:rPr>
              <w:t xml:space="preserve">[1, </w:t>
            </w:r>
            <w:r w:rsidR="003F2A2B">
              <w:rPr>
                <w:rFonts w:ascii="Times New Roman" w:hAnsi="Times New Roman"/>
                <w:iCs/>
                <w:sz w:val="18"/>
                <w:szCs w:val="18"/>
              </w:rPr>
              <w:t>7</w:t>
            </w:r>
            <w:r w:rsidRPr="00D6561E">
              <w:rPr>
                <w:rFonts w:ascii="Times New Roman" w:hAnsi="Times New Roman"/>
                <w:iCs/>
                <w:sz w:val="18"/>
                <w:szCs w:val="18"/>
              </w:rPr>
              <w:t>]</w:t>
            </w:r>
          </w:p>
        </w:tc>
      </w:tr>
      <w:tr w:rsidR="00AE046F" w:rsidRPr="00D6561E" w14:paraId="6ECD1663" w14:textId="77777777" w:rsidTr="00D808E5">
        <w:trPr>
          <w:trHeight w:val="1520"/>
        </w:trPr>
        <w:tc>
          <w:tcPr>
            <w:tcW w:w="3085" w:type="dxa"/>
            <w:tcBorders>
              <w:top w:val="nil"/>
              <w:bottom w:val="nil"/>
            </w:tcBorders>
            <w:shd w:val="clear" w:color="auto" w:fill="auto"/>
          </w:tcPr>
          <w:p w14:paraId="35255B81"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 xml:space="preserve">Neanderthals </w:t>
            </w:r>
            <w:r w:rsidRPr="00D6561E">
              <w:rPr>
                <w:rFonts w:ascii="Times New Roman" w:hAnsi="Times New Roman"/>
                <w:sz w:val="18"/>
                <w:szCs w:val="18"/>
              </w:rPr>
              <w:t>(n=95)</w:t>
            </w:r>
          </w:p>
        </w:tc>
        <w:tc>
          <w:tcPr>
            <w:tcW w:w="9497" w:type="dxa"/>
            <w:tcBorders>
              <w:top w:val="nil"/>
              <w:bottom w:val="nil"/>
            </w:tcBorders>
            <w:shd w:val="clear" w:color="auto" w:fill="auto"/>
          </w:tcPr>
          <w:p w14:paraId="753440FF" w14:textId="77777777" w:rsidR="00AE046F" w:rsidRPr="00D6561E" w:rsidRDefault="00AE046F" w:rsidP="00D808E5">
            <w:pPr>
              <w:rPr>
                <w:rFonts w:ascii="Times New Roman" w:hAnsi="Times New Roman"/>
                <w:kern w:val="0"/>
                <w:sz w:val="18"/>
                <w:szCs w:val="18"/>
              </w:rPr>
            </w:pPr>
            <w:r w:rsidRPr="00D6561E">
              <w:rPr>
                <w:rFonts w:ascii="Times New Roman" w:hAnsi="Times New Roman"/>
                <w:sz w:val="18"/>
                <w:szCs w:val="18"/>
              </w:rPr>
              <w:t>Arcy-sur-Cure</w:t>
            </w:r>
            <w:r w:rsidRPr="00D6561E">
              <w:rPr>
                <w:rFonts w:ascii="Times New Roman" w:hAnsi="Times New Roman"/>
                <w:kern w:val="0"/>
                <w:sz w:val="18"/>
                <w:szCs w:val="18"/>
              </w:rPr>
              <w:t xml:space="preserve"> (8,</w:t>
            </w:r>
            <w:r w:rsidRPr="00D6561E">
              <w:rPr>
                <w:rFonts w:ascii="Times New Roman" w:hAnsi="Times New Roman"/>
                <w:sz w:val="18"/>
                <w:szCs w:val="18"/>
              </w:rPr>
              <w:t xml:space="preserve"> H1, L1=#5</w:t>
            </w:r>
            <w:r w:rsidRPr="00D6561E">
              <w:rPr>
                <w:rFonts w:ascii="Times New Roman" w:hAnsi="Times New Roman"/>
                <w:kern w:val="0"/>
                <w:sz w:val="18"/>
                <w:szCs w:val="18"/>
              </w:rPr>
              <w:t>); Amud (1, 5); Chateauneuf 2; Ehringsdorf (6, 7, 8);</w:t>
            </w:r>
            <w:r w:rsidRPr="00D6561E">
              <w:rPr>
                <w:rFonts w:ascii="Times New Roman" w:hAnsi="Times New Roman"/>
                <w:iCs/>
                <w:sz w:val="18"/>
                <w:szCs w:val="18"/>
              </w:rPr>
              <w:t xml:space="preserve"> Genay (Côte d'Or) </w:t>
            </w:r>
            <w:r w:rsidRPr="00D6561E">
              <w:rPr>
                <w:rFonts w:ascii="Times New Roman" w:hAnsi="Times New Roman"/>
                <w:kern w:val="0"/>
                <w:sz w:val="18"/>
                <w:szCs w:val="18"/>
              </w:rPr>
              <w:t xml:space="preserve">1; Hortus (4, 5, 1262);  Krapina (6, 80, 86, 104, 105, 107, A/B, D/D, F/H, N/N, Md C, </w:t>
            </w:r>
            <w:r w:rsidRPr="00D6561E">
              <w:rPr>
                <w:rFonts w:ascii="Times New Roman" w:hAnsi="Times New Roman"/>
                <w:sz w:val="18"/>
                <w:szCs w:val="18"/>
              </w:rPr>
              <w:t>Md E, Md G, Md J, Md L, Md M</w:t>
            </w:r>
            <w:r w:rsidRPr="00D6561E">
              <w:rPr>
                <w:rFonts w:ascii="Times New Roman" w:hAnsi="Times New Roman"/>
                <w:kern w:val="0"/>
                <w:sz w:val="18"/>
                <w:szCs w:val="18"/>
              </w:rPr>
              <w:t>, Md P, Md Q);</w:t>
            </w:r>
            <w:r w:rsidRPr="00D6561E">
              <w:rPr>
                <w:rFonts w:ascii="Times New Roman" w:hAnsi="Times New Roman"/>
                <w:sz w:val="18"/>
                <w:szCs w:val="18"/>
              </w:rPr>
              <w:t xml:space="preserve"> La Chaise (9, 13, 14);</w:t>
            </w:r>
            <w:r w:rsidRPr="00D6561E">
              <w:rPr>
                <w:rFonts w:ascii="Times New Roman" w:hAnsi="Times New Roman"/>
                <w:kern w:val="0"/>
                <w:sz w:val="18"/>
                <w:szCs w:val="18"/>
              </w:rPr>
              <w:t xml:space="preserve"> La Quina (5, 9); Le Moustier 1; Ochoz 1; Petit Puymoyen (1, 2, 3); Regourdou 1; Spy (1, 2); Sakajia 2; Shanidar (1, 2, 4, 6);</w:t>
            </w:r>
            <w:r w:rsidRPr="00D6561E">
              <w:rPr>
                <w:rFonts w:ascii="Times New Roman" w:hAnsi="Times New Roman"/>
                <w:iCs/>
                <w:sz w:val="18"/>
                <w:szCs w:val="18"/>
              </w:rPr>
              <w:t xml:space="preserve"> St. Césaire</w:t>
            </w:r>
            <w:r w:rsidRPr="00D6561E">
              <w:rPr>
                <w:rFonts w:ascii="Times New Roman" w:hAnsi="Times New Roman"/>
                <w:kern w:val="0"/>
                <w:sz w:val="18"/>
                <w:szCs w:val="18"/>
              </w:rPr>
              <w:t xml:space="preserve"> 1; Subalyuk 1;</w:t>
            </w:r>
            <w:r w:rsidRPr="00D6561E">
              <w:rPr>
                <w:rFonts w:ascii="Times New Roman" w:hAnsi="Times New Roman"/>
                <w:sz w:val="18"/>
                <w:szCs w:val="18"/>
              </w:rPr>
              <w:t xml:space="preserve"> </w:t>
            </w:r>
            <w:r w:rsidRPr="00D6561E">
              <w:rPr>
                <w:rFonts w:ascii="Times New Roman" w:hAnsi="Times New Roman"/>
                <w:kern w:val="0"/>
                <w:sz w:val="18"/>
                <w:szCs w:val="18"/>
              </w:rPr>
              <w:t>Tabun (1, 2, 3-1, 3-3, 3-4, EB); Vindija (206, 226, 231)</w:t>
            </w:r>
            <w:r w:rsidRPr="00D6561E">
              <w:rPr>
                <w:rFonts w:ascii="Times New Roman" w:hAnsi="Times New Roman"/>
                <w:iCs/>
                <w:sz w:val="18"/>
                <w:szCs w:val="18"/>
              </w:rPr>
              <w:t xml:space="preserve"> </w:t>
            </w:r>
          </w:p>
        </w:tc>
        <w:tc>
          <w:tcPr>
            <w:tcW w:w="1560" w:type="dxa"/>
            <w:tcBorders>
              <w:top w:val="nil"/>
              <w:bottom w:val="nil"/>
            </w:tcBorders>
            <w:shd w:val="clear" w:color="auto" w:fill="auto"/>
          </w:tcPr>
          <w:p w14:paraId="70AE6E5F"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[1]</w:t>
            </w:r>
          </w:p>
        </w:tc>
      </w:tr>
      <w:tr w:rsidR="00AE046F" w:rsidRPr="00D6561E" w14:paraId="27B70FB7" w14:textId="77777777" w:rsidTr="00D808E5">
        <w:trPr>
          <w:trHeight w:val="806"/>
        </w:trPr>
        <w:tc>
          <w:tcPr>
            <w:tcW w:w="3085" w:type="dxa"/>
            <w:tcBorders>
              <w:top w:val="nil"/>
              <w:bottom w:val="nil"/>
            </w:tcBorders>
            <w:shd w:val="clear" w:color="auto" w:fill="auto"/>
          </w:tcPr>
          <w:p w14:paraId="4CE0D91D"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hint="eastAsia"/>
                <w:sz w:val="18"/>
                <w:szCs w:val="18"/>
              </w:rPr>
              <w:lastRenderedPageBreak/>
              <w:t xml:space="preserve">Late </w:t>
            </w:r>
            <w:r w:rsidRPr="00D6561E">
              <w:rPr>
                <w:rFonts w:ascii="Times New Roman" w:eastAsia="MS Mincho" w:hAnsi="Times New Roman"/>
                <w:sz w:val="18"/>
                <w:szCs w:val="18"/>
              </w:rPr>
              <w:t>Pleistocene</w:t>
            </w:r>
            <w:r w:rsidRPr="00D6561E">
              <w:rPr>
                <w:rFonts w:ascii="Times New Roman" w:hAnsi="Times New Roman"/>
                <w:sz w:val="18"/>
                <w:szCs w:val="18"/>
              </w:rPr>
              <w:t xml:space="preserve"> (Early modern human) (n=56)</w:t>
            </w:r>
          </w:p>
        </w:tc>
        <w:tc>
          <w:tcPr>
            <w:tcW w:w="9497" w:type="dxa"/>
            <w:tcBorders>
              <w:top w:val="nil"/>
              <w:bottom w:val="nil"/>
            </w:tcBorders>
            <w:shd w:val="clear" w:color="auto" w:fill="auto"/>
          </w:tcPr>
          <w:p w14:paraId="68F5FED5" w14:textId="77777777" w:rsidR="00AE046F" w:rsidRPr="00D6561E" w:rsidRDefault="00AE046F" w:rsidP="00D808E5">
            <w:pPr>
              <w:rPr>
                <w:rFonts w:ascii="Times New Roman" w:hAnsi="Times New Roman"/>
                <w:kern w:val="0"/>
                <w:sz w:val="18"/>
                <w:szCs w:val="18"/>
              </w:rPr>
            </w:pPr>
            <w:r w:rsidRPr="00D6561E">
              <w:rPr>
                <w:rFonts w:ascii="Times New Roman" w:hAnsi="Times New Roman"/>
                <w:sz w:val="18"/>
                <w:szCs w:val="18"/>
              </w:rPr>
              <w:t xml:space="preserve">Abri Pataud </w:t>
            </w:r>
            <w:r w:rsidRPr="00D6561E">
              <w:rPr>
                <w:rFonts w:ascii="Times New Roman" w:hAnsi="Times New Roman" w:hint="eastAsia"/>
                <w:sz w:val="18"/>
                <w:szCs w:val="18"/>
              </w:rPr>
              <w:t>(</w:t>
            </w:r>
            <w:r w:rsidRPr="00D6561E">
              <w:rPr>
                <w:rFonts w:ascii="Times New Roman" w:hAnsi="Times New Roman"/>
                <w:sz w:val="18"/>
                <w:szCs w:val="18"/>
              </w:rPr>
              <w:t>1, 26.244</w:t>
            </w:r>
            <w:r w:rsidRPr="00D6561E">
              <w:rPr>
                <w:rFonts w:ascii="Times New Roman" w:hAnsi="Times New Roman" w:hint="eastAsia"/>
                <w:sz w:val="18"/>
                <w:szCs w:val="18"/>
              </w:rPr>
              <w:t>)</w:t>
            </w:r>
            <w:r w:rsidRPr="00D6561E">
              <w:rPr>
                <w:rFonts w:ascii="Times New Roman" w:hAnsi="Times New Roman"/>
                <w:sz w:val="18"/>
                <w:szCs w:val="18"/>
              </w:rPr>
              <w:t>; Brno (Zabovresky) 3; Combe Capelle 1;</w:t>
            </w:r>
            <w:r w:rsidRPr="00D6561E">
              <w:rPr>
                <w:rFonts w:ascii="Times New Roman" w:hAnsi="Times New Roman"/>
                <w:iCs/>
                <w:sz w:val="18"/>
                <w:szCs w:val="18"/>
              </w:rPr>
              <w:t xml:space="preserve"> Dolní Vĕstonice</w:t>
            </w:r>
            <w:r w:rsidRPr="00D6561E">
              <w:rPr>
                <w:rFonts w:ascii="Times New Roman" w:hAnsi="Times New Roman"/>
                <w:sz w:val="18"/>
                <w:szCs w:val="18"/>
              </w:rPr>
              <w:t xml:space="preserve"> 3; Isturits (4, 7B-UNN); Le Rois (R48, R50-3, R5-10, R50-31, R50-40); Les Vachons 1;</w:t>
            </w:r>
            <w:r w:rsidRPr="00D6561E">
              <w:rPr>
                <w:rFonts w:ascii="Times New Roman" w:hAnsi="Times New Roman"/>
                <w:kern w:val="0"/>
                <w:sz w:val="18"/>
                <w:szCs w:val="18"/>
              </w:rPr>
              <w:t xml:space="preserve"> </w:t>
            </w:r>
            <w:r w:rsidRPr="00D6561E">
              <w:rPr>
                <w:rFonts w:ascii="Times New Roman" w:hAnsi="Times New Roman"/>
                <w:iCs/>
                <w:sz w:val="18"/>
                <w:szCs w:val="18"/>
              </w:rPr>
              <w:t>Mladeč</w:t>
            </w:r>
            <w:r w:rsidRPr="00D6561E">
              <w:rPr>
                <w:rFonts w:ascii="Times New Roman" w:hAnsi="Times New Roman"/>
                <w:sz w:val="18"/>
                <w:szCs w:val="18"/>
              </w:rPr>
              <w:t xml:space="preserve"> (</w:t>
            </w:r>
            <w:r w:rsidRPr="00D6561E">
              <w:rPr>
                <w:rFonts w:ascii="Times New Roman" w:hAnsi="Times New Roman"/>
                <w:kern w:val="0"/>
                <w:sz w:val="18"/>
                <w:szCs w:val="18"/>
              </w:rPr>
              <w:t>1903 Mnd 1, 1904 Mnd5</w:t>
            </w:r>
            <w:r w:rsidRPr="00D6561E">
              <w:rPr>
                <w:rFonts w:ascii="Times New Roman" w:hAnsi="Times New Roman"/>
                <w:sz w:val="18"/>
                <w:szCs w:val="18"/>
              </w:rPr>
              <w:t>); Pavlov 1;</w:t>
            </w:r>
            <w:r w:rsidRPr="00D6561E">
              <w:rPr>
                <w:rFonts w:ascii="Times New Roman" w:hAnsi="Times New Roman"/>
                <w:iCs/>
                <w:sz w:val="18"/>
                <w:szCs w:val="18"/>
              </w:rPr>
              <w:t xml:space="preserve"> Predmostí (</w:t>
            </w:r>
            <w:r w:rsidRPr="00D6561E">
              <w:rPr>
                <w:rFonts w:ascii="Times New Roman" w:hAnsi="Times New Roman"/>
                <w:sz w:val="18"/>
                <w:szCs w:val="18"/>
              </w:rPr>
              <w:t xml:space="preserve">1, 2, 3, 4, 5, 7, 9, 10, 14, 18, 25, 26, 27 ,259, 476, 3070) </w:t>
            </w:r>
          </w:p>
        </w:tc>
        <w:tc>
          <w:tcPr>
            <w:tcW w:w="1560" w:type="dxa"/>
            <w:tcBorders>
              <w:top w:val="nil"/>
              <w:bottom w:val="nil"/>
            </w:tcBorders>
            <w:shd w:val="clear" w:color="auto" w:fill="auto"/>
          </w:tcPr>
          <w:p w14:paraId="403E0E4A"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[1]</w:t>
            </w:r>
          </w:p>
        </w:tc>
      </w:tr>
      <w:tr w:rsidR="00AE046F" w:rsidRPr="00D6561E" w14:paraId="577A2F03" w14:textId="77777777" w:rsidTr="00D808E5">
        <w:trPr>
          <w:trHeight w:val="453"/>
        </w:trPr>
        <w:tc>
          <w:tcPr>
            <w:tcW w:w="3085" w:type="dxa"/>
            <w:tcBorders>
              <w:top w:val="nil"/>
            </w:tcBorders>
            <w:shd w:val="clear" w:color="auto" w:fill="auto"/>
          </w:tcPr>
          <w:p w14:paraId="34E2A95C" w14:textId="77777777" w:rsidR="00AE046F" w:rsidRPr="00D6561E" w:rsidRDefault="00AE046F" w:rsidP="00D808E5">
            <w:pPr>
              <w:ind w:rightChars="50" w:right="105"/>
              <w:rPr>
                <w:rFonts w:ascii="Times New Roman" w:hAnsi="Times New Roman"/>
                <w:sz w:val="18"/>
                <w:szCs w:val="18"/>
              </w:rPr>
            </w:pPr>
            <w:r w:rsidRPr="00D6561E">
              <w:rPr>
                <w:rFonts w:ascii="Times New Roman" w:hAnsi="Times New Roman"/>
                <w:sz w:val="18"/>
                <w:szCs w:val="18"/>
              </w:rPr>
              <w:t>Holocene (Recent modern human) (n=93)</w:t>
            </w:r>
          </w:p>
        </w:tc>
        <w:tc>
          <w:tcPr>
            <w:tcW w:w="9497" w:type="dxa"/>
            <w:tcBorders>
              <w:top w:val="nil"/>
            </w:tcBorders>
            <w:shd w:val="clear" w:color="auto" w:fill="auto"/>
          </w:tcPr>
          <w:p w14:paraId="76880C01"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Henan and Hubei Province (LM1=42; LM2=51)</w:t>
            </w:r>
          </w:p>
        </w:tc>
        <w:tc>
          <w:tcPr>
            <w:tcW w:w="1560" w:type="dxa"/>
            <w:tcBorders>
              <w:top w:val="nil"/>
            </w:tcBorders>
            <w:shd w:val="clear" w:color="auto" w:fill="auto"/>
          </w:tcPr>
          <w:p w14:paraId="5C417D8B" w14:textId="77777777" w:rsidR="00AE046F" w:rsidRPr="00D6561E" w:rsidRDefault="00AE046F" w:rsidP="00D808E5">
            <w:pPr>
              <w:ind w:rightChars="50" w:right="105"/>
              <w:rPr>
                <w:rFonts w:ascii="Times New Roman" w:hAnsi="Times New Roman"/>
                <w:iCs/>
                <w:sz w:val="18"/>
                <w:szCs w:val="18"/>
              </w:rPr>
            </w:pPr>
            <w:r w:rsidRPr="00D6561E">
              <w:rPr>
                <w:rFonts w:ascii="Times New Roman" w:hAnsi="Times New Roman"/>
                <w:iCs/>
                <w:sz w:val="18"/>
                <w:szCs w:val="18"/>
              </w:rPr>
              <w:t>[0]</w:t>
            </w:r>
          </w:p>
        </w:tc>
      </w:tr>
    </w:tbl>
    <w:p w14:paraId="22B46584" w14:textId="77777777" w:rsidR="00AE046F" w:rsidRPr="00D6561E" w:rsidRDefault="00AE046F" w:rsidP="007E0279">
      <w:pPr>
        <w:rPr>
          <w:rFonts w:ascii="Times New Roman" w:hAnsi="Times New Roman" w:cs="Times New Roman"/>
          <w:iCs/>
          <w:sz w:val="18"/>
          <w:szCs w:val="18"/>
          <w:vertAlign w:val="superscript"/>
        </w:rPr>
      </w:pPr>
    </w:p>
    <w:p w14:paraId="08CA1E3B" w14:textId="66C09890" w:rsidR="00894E2A" w:rsidRPr="00D6561E" w:rsidRDefault="00AE046F" w:rsidP="00894E2A">
      <w:pPr>
        <w:rPr>
          <w:rFonts w:ascii="Times New Roman" w:hAnsi="Times New Roman"/>
          <w:sz w:val="18"/>
          <w:szCs w:val="18"/>
        </w:rPr>
      </w:pPr>
      <w:r w:rsidRPr="00D6561E">
        <w:rPr>
          <w:rFonts w:ascii="Times New Roman" w:hAnsi="Times New Roman" w:cs="Times New Roman"/>
          <w:iCs/>
          <w:sz w:val="18"/>
          <w:szCs w:val="18"/>
          <w:vertAlign w:val="superscript"/>
        </w:rPr>
        <w:t>*</w:t>
      </w:r>
      <w:r w:rsidRPr="00D6561E">
        <w:rPr>
          <w:rFonts w:ascii="Times New Roman" w:hAnsi="Times New Roman" w:cs="Times New Roman"/>
          <w:iCs/>
          <w:sz w:val="18"/>
          <w:szCs w:val="18"/>
        </w:rPr>
        <w:t xml:space="preserve">0: Present study; </w:t>
      </w:r>
      <w:r w:rsidR="007E0279" w:rsidRPr="00D6561E">
        <w:rPr>
          <w:rFonts w:ascii="Times New Roman" w:hAnsi="Times New Roman" w:cs="Times New Roman"/>
          <w:iCs/>
          <w:sz w:val="18"/>
          <w:szCs w:val="18"/>
        </w:rPr>
        <w:t xml:space="preserve">1: Wolpoff (personal communication); </w:t>
      </w:r>
      <w:r w:rsidR="00217C07">
        <w:rPr>
          <w:rFonts w:ascii="Times New Roman" w:hAnsi="Times New Roman"/>
          <w:sz w:val="18"/>
          <w:szCs w:val="18"/>
        </w:rPr>
        <w:t>2</w:t>
      </w:r>
      <w:r w:rsidR="00217C07" w:rsidRPr="00D6561E">
        <w:rPr>
          <w:rFonts w:ascii="Times New Roman" w:hAnsi="Times New Roman"/>
          <w:sz w:val="18"/>
          <w:szCs w:val="18"/>
        </w:rPr>
        <w:t>: Bermúdez de Castro et al., 1999</w:t>
      </w:r>
      <w:r w:rsidR="00217C07" w:rsidRPr="00D6561E">
        <w:rPr>
          <w:rFonts w:ascii="Times New Roman" w:hAnsi="Times New Roman" w:hint="eastAsia"/>
          <w:sz w:val="18"/>
          <w:szCs w:val="18"/>
          <w:vertAlign w:val="superscript"/>
        </w:rPr>
        <w:t>5</w:t>
      </w:r>
      <w:r w:rsidR="001D1AC2">
        <w:rPr>
          <w:rFonts w:ascii="Times New Roman" w:hAnsi="Times New Roman"/>
          <w:sz w:val="18"/>
          <w:szCs w:val="18"/>
          <w:vertAlign w:val="superscript"/>
        </w:rPr>
        <w:t>0</w:t>
      </w:r>
      <w:r w:rsidR="00217C07" w:rsidRPr="00D6561E">
        <w:rPr>
          <w:rFonts w:ascii="Times New Roman" w:hAnsi="Times New Roman"/>
          <w:sz w:val="18"/>
          <w:szCs w:val="18"/>
        </w:rPr>
        <w:t xml:space="preserve">; </w:t>
      </w:r>
      <w:r w:rsidR="00217C07">
        <w:rPr>
          <w:rFonts w:ascii="Times New Roman" w:hAnsi="Times New Roman"/>
          <w:sz w:val="18"/>
          <w:szCs w:val="18"/>
        </w:rPr>
        <w:t>3</w:t>
      </w:r>
      <w:r w:rsidR="00217C07" w:rsidRPr="00D6561E">
        <w:rPr>
          <w:rFonts w:ascii="Times New Roman" w:hAnsi="Times New Roman"/>
          <w:sz w:val="18"/>
          <w:szCs w:val="18"/>
        </w:rPr>
        <w:t>: Carbonell et al., 2005</w:t>
      </w:r>
      <w:r w:rsidR="00217C07" w:rsidRPr="00D6561E">
        <w:rPr>
          <w:rFonts w:ascii="Times New Roman" w:hAnsi="Times New Roman" w:hint="eastAsia"/>
          <w:sz w:val="18"/>
          <w:szCs w:val="18"/>
          <w:vertAlign w:val="superscript"/>
        </w:rPr>
        <w:t>5</w:t>
      </w:r>
      <w:r w:rsidR="001D1AC2">
        <w:rPr>
          <w:rFonts w:ascii="Times New Roman" w:hAnsi="Times New Roman"/>
          <w:sz w:val="18"/>
          <w:szCs w:val="18"/>
          <w:vertAlign w:val="superscript"/>
        </w:rPr>
        <w:t>1</w:t>
      </w:r>
      <w:r w:rsidR="00217C07">
        <w:rPr>
          <w:rFonts w:ascii="Times New Roman" w:hAnsi="Times New Roman"/>
          <w:sz w:val="18"/>
          <w:szCs w:val="18"/>
        </w:rPr>
        <w:t xml:space="preserve">; </w:t>
      </w:r>
      <w:r w:rsidR="00217C07">
        <w:rPr>
          <w:rFonts w:ascii="Times New Roman" w:hAnsi="Times New Roman" w:cs="Times New Roman"/>
          <w:iCs/>
          <w:sz w:val="18"/>
          <w:szCs w:val="18"/>
        </w:rPr>
        <w:t>4</w:t>
      </w:r>
      <w:r w:rsidR="007E0279" w:rsidRPr="00D6561E">
        <w:rPr>
          <w:rFonts w:ascii="Times New Roman" w:hAnsi="Times New Roman" w:cs="Times New Roman"/>
          <w:iCs/>
          <w:sz w:val="18"/>
          <w:szCs w:val="18"/>
        </w:rPr>
        <w:t>: Grine and Franzen, 1994</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&lt;EndNote&gt;&lt;Cite&gt;&lt;Author&gt;Grine&lt;/Author&gt;&lt;Year&gt;1994&lt;/Year&gt;&lt;RecNum&gt;408&lt;/RecNum&gt;&lt;DisplayText&gt;&lt;style face="superscript"&gt;6&lt;/style&gt;&lt;/DisplayText&gt;&lt;record&gt;&lt;rec-number&gt;408&lt;/rec-number&gt;&lt;foreign-keys&gt;&lt;key app="EN" db-id="s2dtzw9foetsase25zspaptzad0aeadfr5ds" timestamp="1398149559"&gt;408&lt;/key&gt;&lt;/foreign-keys&gt;&lt;ref-type name="Journal Article"&gt;17&lt;/ref-type&gt;&lt;contributors&gt;&lt;authors&gt;&lt;author&gt;Grine, FE&lt;/author&gt;&lt;author&gt;Franzen, JL&lt;/author&gt;&lt;/authors&gt;&lt;/contributors&gt;&lt;titles&gt;&lt;title&gt;Fossil hominid teeth from the Sangiran dome (Java, Indonesia)&lt;/title&gt;&lt;secondary-title&gt;Cour. Forsch. Instit. Senckenberg&lt;/secondary-title&gt;&lt;/titles&gt;&lt;periodical&gt;&lt;full-title&gt;Cour. Forsch. Instit. Senckenberg&lt;/full-title&gt;&lt;/periodical&gt;&lt;pages&gt;75-103&lt;/pages&gt;&lt;volume&gt;171&lt;/volume&gt;&lt;dates&gt;&lt;year&gt;1994&lt;/year&gt;&lt;/dates&gt;&lt;urls&gt;&lt;/urls&gt;&lt;/record&gt;&lt;/Cite&gt;&lt;/EndNote&gt;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6</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217C07">
        <w:rPr>
          <w:rFonts w:ascii="Times New Roman" w:hAnsi="Times New Roman" w:cs="Times New Roman"/>
          <w:iCs/>
          <w:sz w:val="18"/>
          <w:szCs w:val="18"/>
        </w:rPr>
        <w:t>5</w:t>
      </w:r>
      <w:r w:rsidR="007E0279" w:rsidRPr="00D6561E">
        <w:rPr>
          <w:rFonts w:ascii="Times New Roman" w:hAnsi="Times New Roman" w:cs="Times New Roman"/>
          <w:iCs/>
          <w:sz w:val="18"/>
          <w:szCs w:val="18"/>
        </w:rPr>
        <w:t>: Kaifu et al., 2005</w:t>
      </w:r>
      <w:r w:rsidR="007E0279" w:rsidRPr="00D6561E">
        <w:rPr>
          <w:rFonts w:ascii="Times New Roman" w:hAnsi="Times New Roman" w:cs="Times New Roman"/>
          <w:iCs/>
          <w:sz w:val="18"/>
          <w:szCs w:val="18"/>
        </w:rPr>
        <w:fldChar w:fldCharType="begin"/>
      </w:r>
      <w:r w:rsidR="00E715BD" w:rsidRPr="00D6561E">
        <w:rPr>
          <w:rFonts w:ascii="Times New Roman" w:hAnsi="Times New Roman" w:cs="Times New Roman"/>
          <w:iCs/>
          <w:sz w:val="18"/>
          <w:szCs w:val="18"/>
        </w:rPr>
        <w:instrText xml:space="preserve"> ADDIN EN.CITE &lt;EndNote&gt;&lt;Cite&gt;&lt;Author&gt;Kaifu&lt;/Author&gt;&lt;Year&gt;2005&lt;/Year&gt;&lt;RecNum&gt;216&lt;/RecNum&gt;&lt;DisplayText&gt;&lt;style face="superscript"&gt;24&lt;/style&gt;&lt;/DisplayText&gt;&lt;record&gt;&lt;rec-number&gt;216&lt;/rec-number&gt;&lt;foreign-keys&gt;&lt;key app="EN" db-id="s2dtzw9foetsase25zspaptzad0aeadfr5ds" timestamp="1398124999"&gt;216&lt;/key&gt;&lt;/foreign-keys&gt;&lt;ref-type name="Journal Article"&gt;17&lt;/ref-type&gt;&lt;contributors&gt;&lt;authors&gt;&lt;author&gt;Kaifu, Yousuke&lt;/author&gt;&lt;author&gt;Aziz, Fachroel&lt;/author&gt;&lt;author&gt;Baba, Hisao&lt;/author&gt;&lt;/authors&gt;&lt;/contributors&gt;&lt;titles&gt;&lt;title&gt;Hominid Mandibular Remains from Sangiran: 1952–1986 Collection&lt;/title&gt;&lt;secondary-title&gt;American Journal of Physical Anthropology&lt;/secondary-title&gt;&lt;/titles&gt;&lt;periodical&gt;&lt;full-title&gt;American Journal of Physical Anthropology&lt;/full-title&gt;&lt;/periodical&gt;&lt;pages&gt;497-519&lt;/pages&gt;&lt;volume&gt;128&lt;/volume&gt;&lt;number&gt;3&lt;/number&gt;&lt;keywords&gt;&lt;keyword&gt;hominid evolution&lt;/keyword&gt;&lt;keyword&gt;H. erectus&lt;/keyword&gt;&lt;keyword&gt;mandible&lt;/keyword&gt;&lt;keyword&gt;teeth&lt;/keyword&gt;&lt;keyword&gt;Pleistocene&lt;/keyword&gt;&lt;keyword&gt;Java&lt;/keyword&gt;&lt;/keywords&gt;&lt;dates&gt;&lt;year&gt;2005&lt;/year&gt;&lt;/dates&gt;&lt;publisher&gt;Wiley Subscription Services, Inc., A Wiley Company&lt;/publisher&gt;&lt;isbn&gt;1096-8644&lt;/isbn&gt;&lt;urls&gt;&lt;related-urls&gt;&lt;url&gt;http://dx.doi.org/10.1002/ajpa.10427&lt;/url&gt;&lt;/related-urls&gt;&lt;/urls&gt;&lt;electronic-resource-num&gt;10.1002/ajpa.10427&lt;/electronic-resource-num&gt;&lt;/record&gt;&lt;/Cite&gt;&lt;/EndNote&gt;</w:instrText>
      </w:r>
      <w:r w:rsidR="007E0279" w:rsidRPr="00D6561E">
        <w:rPr>
          <w:rFonts w:ascii="Times New Roman" w:hAnsi="Times New Roman" w:cs="Times New Roman"/>
          <w:iCs/>
          <w:sz w:val="18"/>
          <w:szCs w:val="18"/>
        </w:rPr>
        <w:fldChar w:fldCharType="separate"/>
      </w:r>
      <w:r w:rsidR="00E715BD" w:rsidRPr="00D6561E">
        <w:rPr>
          <w:rFonts w:ascii="Times New Roman" w:hAnsi="Times New Roman" w:cs="Times New Roman"/>
          <w:iCs/>
          <w:noProof/>
          <w:sz w:val="18"/>
          <w:szCs w:val="18"/>
          <w:vertAlign w:val="superscript"/>
        </w:rPr>
        <w:t>24</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217C07">
        <w:rPr>
          <w:rFonts w:ascii="Times New Roman" w:hAnsi="Times New Roman" w:cs="Times New Roman"/>
          <w:iCs/>
          <w:sz w:val="18"/>
          <w:szCs w:val="18"/>
        </w:rPr>
        <w:t>6</w:t>
      </w:r>
      <w:r w:rsidR="007E0279" w:rsidRPr="00D6561E">
        <w:rPr>
          <w:rFonts w:ascii="Times New Roman" w:hAnsi="Times New Roman" w:cs="Times New Roman"/>
          <w:iCs/>
          <w:sz w:val="18"/>
          <w:szCs w:val="18"/>
        </w:rPr>
        <w:t>: Martinón-Torres et al., 2008</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&lt;EndNote&gt;&lt;Cite&gt;&lt;Author&gt;Martinón-Torres&lt;/Author&gt;&lt;Year&gt;2008&lt;/Year&gt;&lt;RecNum&gt;243&lt;/RecNum&gt;&lt;DisplayText&gt;&lt;style face="superscript"&gt;7&lt;/style&gt;&lt;/DisplayText&gt;&lt;record&gt;&lt;rec-number&gt;243&lt;/rec-number&gt;&lt;foreign-keys&gt;&lt;key app="EN" db-id="s2dtzw9foetsase25zspaptzad0aeadfr5ds" timestamp="1398126711"&gt;243&lt;/key&gt;&lt;/foreign-keys&gt;&lt;ref-type name="Journal Article"&gt;17&lt;/ref-type&gt;&lt;contributors&gt;&lt;authors&gt;&lt;author&gt;Martinón-Torres, María&lt;/author&gt;&lt;author&gt;Bermúdez de Castro, José María&lt;/author&gt;&lt;author&gt;Gómez-Robles, Aida&lt;/author&gt;&lt;author&gt;Margvelashvili, Ann&lt;/author&gt;&lt;author&gt;Prado, Leyre&lt;/author&gt;&lt;author&gt;Lordkipanidze, David&lt;/author&gt;&lt;author&gt;Vekua, Abessalom&lt;/author&gt;&lt;/authors&gt;&lt;/contributors&gt;&lt;titles&gt;&lt;title&gt;Dental remains from Dmanisi (Republic of Georgia): Morphological analysis and comparative study&lt;/title&gt;&lt;secondary-title&gt;Journal of Human Evolution&lt;/secondary-title&gt;&lt;/titles&gt;&lt;periodical&gt;&lt;full-title&gt;Journal of Human Evolution&lt;/full-title&gt;&lt;/periodical&gt;&lt;pages&gt;249-273&lt;/pages&gt;&lt;volume&gt;55&lt;/volume&gt;&lt;number&gt;2&lt;/number&gt;&lt;keywords&gt;&lt;keyword&gt;Dental morphology&lt;/keyword&gt;&lt;keyword&gt;Teeth&lt;/keyword&gt;&lt;keyword&gt;Pliocene&lt;/keyword&gt;&lt;keyword&gt;Pleistocene&lt;/keyword&gt;&lt;/keywords&gt;&lt;dates&gt;&lt;year&gt;2008&lt;/year&gt;&lt;pub-dates&gt;&lt;date&gt;8//&lt;/date&gt;&lt;/pub-dates&gt;&lt;/dates&gt;&lt;isbn&gt;0047-2484&lt;/isbn&gt;&lt;urls&gt;&lt;related-urls&gt;&lt;url&gt;http://www.sciencedirect.com/science/article/pii/S0047248408000511&lt;/url&gt;&lt;/related-urls&gt;&lt;/urls&gt;&lt;electronic-resource-num&gt;http://dx.doi.org/10.1016/j.jhevol.2007.12.008&lt;/electronic-resource-num&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7</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3F2A2B">
        <w:rPr>
          <w:rFonts w:ascii="Times New Roman" w:hAnsi="Times New Roman" w:cs="Times New Roman"/>
          <w:iCs/>
          <w:sz w:val="18"/>
          <w:szCs w:val="18"/>
        </w:rPr>
        <w:t xml:space="preserve">7: </w:t>
      </w:r>
      <w:r w:rsidR="003F2A2B" w:rsidRPr="00D6561E">
        <w:rPr>
          <w:rFonts w:ascii="Times New Roman" w:hAnsi="Times New Roman" w:cs="Times New Roman"/>
          <w:iCs/>
          <w:sz w:val="18"/>
          <w:szCs w:val="18"/>
        </w:rPr>
        <w:t>Martinón-Torres et al., 20</w:t>
      </w:r>
      <w:r w:rsidR="003F2A2B">
        <w:rPr>
          <w:rFonts w:ascii="Times New Roman" w:hAnsi="Times New Roman" w:cs="Times New Roman"/>
          <w:iCs/>
          <w:sz w:val="18"/>
          <w:szCs w:val="18"/>
        </w:rPr>
        <w:t>12</w:t>
      </w:r>
      <w:r w:rsidR="003F2A2B" w:rsidRPr="003F2A2B">
        <w:rPr>
          <w:rFonts w:ascii="Times New Roman" w:hAnsi="Times New Roman" w:cs="Times New Roman"/>
          <w:iCs/>
          <w:sz w:val="18"/>
          <w:szCs w:val="18"/>
          <w:vertAlign w:val="superscript"/>
        </w:rPr>
        <w:t>8</w:t>
      </w:r>
      <w:r w:rsidR="003F2A2B">
        <w:rPr>
          <w:rFonts w:ascii="Times New Roman" w:hAnsi="Times New Roman" w:cs="Times New Roman"/>
          <w:iCs/>
          <w:sz w:val="18"/>
          <w:szCs w:val="18"/>
        </w:rPr>
        <w:t>; 8</w:t>
      </w:r>
      <w:r w:rsidR="007E0279" w:rsidRPr="00D6561E">
        <w:rPr>
          <w:rFonts w:ascii="Times New Roman" w:hAnsi="Times New Roman" w:cs="Times New Roman"/>
          <w:iCs/>
          <w:sz w:val="18"/>
          <w:szCs w:val="18"/>
        </w:rPr>
        <w:t>: Moggi-Cecchi et al., 2006</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&lt;EndNote&gt;&lt;Cite&gt;&lt;Author&gt;Moggi-Cecchi&lt;/Author&gt;&lt;Year&gt;2006&lt;/Year&gt;&lt;RecNum&gt;252&lt;/RecNum&gt;&lt;DisplayText&gt;&lt;style face="superscript"&gt;13&lt;/style&gt;&lt;/DisplayText&gt;&lt;record&gt;&lt;rec-number&gt;252&lt;/rec-number&gt;&lt;foreign-keys&gt;&lt;key app="EN" db-id="s2dtzw9foetsase25zspaptzad0aeadfr5ds" timestamp="1398127035"&gt;252&lt;/key&gt;&lt;/foreign-keys&gt;&lt;ref-type name="Journal Article"&gt;17&lt;/ref-type&gt;&lt;contributors&gt;&lt;authors&gt;&lt;author&gt;Moggi-Cecchi, Jacopo&lt;/author&gt;&lt;author&gt;Grine, Frederick E.&lt;/author&gt;&lt;author&gt;Tobias, Phillip V.&lt;/author&gt;&lt;/authors&gt;&lt;/contributors&gt;&lt;titles&gt;&lt;title&gt;Early hominid dental remains from Members 4 and 5 of the Sterkfontein Formation (1966–1996 excavations): Catalogue, individual associations, morphological descriptions and initial metrical analysis&lt;/title&gt;&lt;secondary-title&gt;Journal of Human Evolution&lt;/secondary-title&gt;&lt;/titles&gt;&lt;periodical&gt;&lt;full-title&gt;Journal of Human Evolution&lt;/full-title&gt;&lt;/periodical&gt;&lt;pages&gt;239-328&lt;/pages&gt;&lt;volume&gt;50&lt;/volume&gt;&lt;number&gt;3&lt;/number&gt;&lt;keywords&gt;&lt;keyword&gt;South Africa&lt;/keyword&gt;&lt;keyword&gt;Sterkfontein&lt;/keyword&gt;&lt;keyword&gt;Early hominids&lt;/keyword&gt;&lt;keyword&gt;Dentition&lt;/keyword&gt;&lt;keyword&gt;Australopithecus&lt;/keyword&gt;&lt;/keywords&gt;&lt;dates&gt;&lt;year&gt;2006&lt;/year&gt;&lt;pub-dates&gt;&lt;date&gt;3//&lt;/date&gt;&lt;/pub-dates&gt;&lt;/dates&gt;&lt;isbn&gt;0047-2484&lt;/isbn&gt;&lt;urls&gt;&lt;related-urls&gt;&lt;url&gt;http://www.sciencedirect.com/science/article/pii/S0047248405001612&lt;/url&gt;&lt;/related-urls&gt;&lt;/urls&gt;&lt;electronic-resource-num&gt;http://dx.doi.org/10.1016/j.jhevol.2005.08.012&lt;/electronic-resource-num&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13</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3F2A2B">
        <w:rPr>
          <w:rFonts w:ascii="Times New Roman" w:hAnsi="Times New Roman" w:cs="Times New Roman"/>
          <w:iCs/>
          <w:sz w:val="18"/>
          <w:szCs w:val="18"/>
        </w:rPr>
        <w:t>9</w:t>
      </w:r>
      <w:r w:rsidR="007E0279" w:rsidRPr="00D6561E">
        <w:rPr>
          <w:rFonts w:ascii="Times New Roman" w:hAnsi="Times New Roman" w:cs="Times New Roman"/>
          <w:iCs/>
          <w:sz w:val="18"/>
          <w:szCs w:val="18"/>
        </w:rPr>
        <w:t>: Tobias and von Koenigswald, 1965</w:t>
      </w:r>
      <w:r w:rsidR="00EE50E1" w:rsidRPr="00D6561E">
        <w:rPr>
          <w:rFonts w:ascii="Times New Roman" w:hAnsi="Times New Roman" w:cs="Times New Roman" w:hint="eastAsia"/>
          <w:iCs/>
          <w:sz w:val="18"/>
          <w:szCs w:val="18"/>
          <w:vertAlign w:val="superscript"/>
        </w:rPr>
        <w:t>5</w:t>
      </w:r>
      <w:r w:rsidR="001D1AC2">
        <w:rPr>
          <w:rFonts w:ascii="Times New Roman" w:hAnsi="Times New Roman" w:cs="Times New Roman"/>
          <w:iCs/>
          <w:sz w:val="18"/>
          <w:szCs w:val="18"/>
          <w:vertAlign w:val="superscript"/>
        </w:rPr>
        <w:t>2</w:t>
      </w:r>
      <w:r w:rsidR="007E0279" w:rsidRPr="00D6561E">
        <w:rPr>
          <w:rFonts w:ascii="Times New Roman" w:hAnsi="Times New Roman" w:cs="Times New Roman"/>
          <w:iCs/>
          <w:sz w:val="18"/>
          <w:szCs w:val="18"/>
        </w:rPr>
        <w:t xml:space="preserve">; </w:t>
      </w:r>
      <w:r w:rsidR="003F2A2B">
        <w:rPr>
          <w:rFonts w:ascii="Times New Roman" w:hAnsi="Times New Roman" w:cs="Times New Roman"/>
          <w:iCs/>
          <w:sz w:val="18"/>
          <w:szCs w:val="18"/>
        </w:rPr>
        <w:t>10</w:t>
      </w:r>
      <w:r w:rsidR="007E0279" w:rsidRPr="00D6561E">
        <w:rPr>
          <w:rFonts w:ascii="Times New Roman" w:hAnsi="Times New Roman" w:cs="Times New Roman"/>
          <w:iCs/>
          <w:sz w:val="18"/>
          <w:szCs w:val="18"/>
        </w:rPr>
        <w:t>: Walker and Leakey, 1993</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&lt;EndNote&gt;&lt;Cite&gt;&lt;Author&gt;Walker&lt;/Author&gt;&lt;Year&gt;1993&lt;/Year&gt;&lt;RecNum&gt;305&lt;/RecNum&gt;&lt;DisplayText&gt;&lt;style face="superscript"&gt;12&lt;/style&gt;&lt;/DisplayText&gt;&lt;record&gt;&lt;rec-number&gt;305&lt;/rec-number&gt;&lt;foreign-keys&gt;&lt;key app="EN" db-id="s2dtzw9foetsase25zspaptzad0aeadfr5ds" timestamp="1398129635"&gt;305&lt;/key&gt;&lt;/foreign-keys&gt;&lt;ref-type name="Book"&gt;6&lt;/ref-type&gt;&lt;contributors&gt;&lt;authors&gt;&lt;author&gt;Walker, Alan&lt;/author&gt;&lt;author&gt;Leakey, Richard E&lt;/author&gt;&lt;/authors&gt;&lt;/contributors&gt;&lt;titles&gt;&lt;title&gt;The Nariokotome Homo erectus skeleton&lt;/title&gt;&lt;/titles&gt;&lt;dates&gt;&lt;year&gt;1993&lt;/year&gt;&lt;/dates&gt;&lt;pub-location&gt;Cambridge, MA&lt;/pub-location&gt;&lt;publisher&gt;Harvard University Press&lt;/publisher&gt;&lt;isbn&gt;0674600754&lt;/isbn&gt;&lt;urls&gt;&lt;/urls&gt;&lt;/record&gt;&lt;/Cite&gt;&lt;/EndNote&gt;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12</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217C07">
        <w:rPr>
          <w:rFonts w:ascii="Times New Roman" w:hAnsi="Times New Roman" w:cs="Times New Roman"/>
          <w:iCs/>
          <w:sz w:val="18"/>
          <w:szCs w:val="18"/>
        </w:rPr>
        <w:t>1</w:t>
      </w:r>
      <w:r w:rsidR="003F2A2B">
        <w:rPr>
          <w:rFonts w:ascii="Times New Roman" w:hAnsi="Times New Roman" w:cs="Times New Roman"/>
          <w:iCs/>
          <w:sz w:val="18"/>
          <w:szCs w:val="18"/>
        </w:rPr>
        <w:t>1</w:t>
      </w:r>
      <w:r w:rsidR="007E0279" w:rsidRPr="00D6561E">
        <w:rPr>
          <w:rFonts w:ascii="Times New Roman" w:hAnsi="Times New Roman" w:cs="Times New Roman"/>
          <w:iCs/>
          <w:sz w:val="18"/>
          <w:szCs w:val="18"/>
        </w:rPr>
        <w:t>: Weidenreich, 1937</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&lt;EndNote&gt;&lt;Cite&gt;&lt;Author&gt;Weidenreich&lt;/Author&gt;&lt;Year&gt;1937&lt;/Year&gt;&lt;RecNum&gt;313&lt;/RecNum&gt;&lt;DisplayText&gt;&lt;style face="superscript"&gt;14&lt;/style&gt;&lt;/DisplayText&gt;&lt;record&gt;&lt;rec-number&gt;313&lt;/rec-number&gt;&lt;foreign-keys&gt;&lt;key app="EN" db-id="s2dtzw9foetsase25zspaptzad0aeadfr5ds" timestamp="1398130191"&gt;313&lt;/key&gt;&lt;/foreign-keys&gt;&lt;ref-type name="Book"&gt;6&lt;/ref-type&gt;&lt;contributors&gt;&lt;authors&gt;&lt;author&gt;Weidenreich, Franz&lt;/author&gt;&lt;/authors&gt;&lt;/contributors&gt;&lt;titles&gt;&lt;title&gt;The dentition of Sinanthropus pekinensis: a comparative odontography of the hominids&lt;/title&gt;&lt;secondary-title&gt;Palaeontologia Sinica Series D&lt;/secondary-title&gt;&lt;/titles&gt;&lt;volume&gt;1&lt;/volume&gt;&lt;section&gt;1-180&lt;/section&gt;&lt;dates&gt;&lt;year&gt;1937&lt;/year&gt;&lt;/dates&gt;&lt;urls&gt;&lt;/urls&gt;&lt;/record&gt;&lt;/Cite&gt;&lt;/EndNote&gt;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14</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xml:space="preserve">; </w:t>
      </w:r>
      <w:r w:rsidR="00217C07">
        <w:rPr>
          <w:rFonts w:ascii="Times New Roman" w:hAnsi="Times New Roman" w:cs="Times New Roman"/>
          <w:iCs/>
          <w:sz w:val="18"/>
          <w:szCs w:val="18"/>
        </w:rPr>
        <w:t>1</w:t>
      </w:r>
      <w:r w:rsidR="003F2A2B">
        <w:rPr>
          <w:rFonts w:ascii="Times New Roman" w:hAnsi="Times New Roman" w:cs="Times New Roman"/>
          <w:iCs/>
          <w:sz w:val="18"/>
          <w:szCs w:val="18"/>
        </w:rPr>
        <w:t>2</w:t>
      </w:r>
      <w:r w:rsidR="007E0279" w:rsidRPr="00D6561E">
        <w:rPr>
          <w:rFonts w:ascii="Times New Roman" w:hAnsi="Times New Roman" w:cs="Times New Roman"/>
          <w:iCs/>
          <w:sz w:val="18"/>
          <w:szCs w:val="18"/>
        </w:rPr>
        <w:t>: Xing et al., 2015</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&lt;EndNote&gt;&lt;Cite&gt;&lt;Author&gt;Xing&lt;/Author&gt;&lt;Year&gt;2015&lt;/Year&gt;&lt;RecNum&gt;504&lt;/RecNum&gt;&lt;DisplayText&gt;&lt;style face="superscript"&gt;10&lt;/style&gt;&lt;/DisplayText&gt;&lt;record&gt;&lt;rec-number&gt;504&lt;/rec-number&gt;&lt;foreign-keys&gt;&lt;key app="EN" db-id="s2dtzw9foetsase25zspaptzad0aeadfr5ds" timestamp="1493463213"&gt;504&lt;/key&gt;&lt;/foreign-keys&gt;&lt;ref-type name="Journal Article"&gt;17&lt;/ref-type&gt;&lt;contributors&gt;&lt;authors&gt;&lt;author&gt;Xing, Song&lt;/author&gt;&lt;author&gt;Martinón-Torres, María&lt;/author&gt;&lt;author&gt;Bermúdez de Castro, José María&lt;/author&gt;&lt;author&gt;Zhang, Yingqi&lt;/author&gt;&lt;author&gt;Fan, Xiaoxiao&lt;/author&gt;&lt;author&gt;Zheng, Longting&lt;/author&gt;&lt;author&gt;Huang, Wanbo&lt;/author&gt;&lt;author&gt;Liu, Wu&lt;/author&gt;&lt;/authors&gt;&lt;/contributors&gt;&lt;titles&gt;&lt;title&gt;Middle Pleistocene Hominin Teeth from Longtan Cave, Hexian, China&lt;/title&gt;&lt;secondary-title&gt;PLOS ONE&lt;/secondary-title&gt;&lt;/titles&gt;&lt;periodical&gt;&lt;full-title&gt;PLoS ONE&lt;/full-title&gt;&lt;/periodical&gt;&lt;pages&gt;e114265&lt;/pages&gt;&lt;volume&gt;9&lt;/volume&gt;&lt;number&gt;12&lt;/number&gt;&lt;dates&gt;&lt;year&gt;2015&lt;/year&gt;&lt;/dates&gt;&lt;publisher&gt;Public Library of Science&lt;/publisher&gt;&lt;urls&gt;&lt;related-urls&gt;&lt;url&gt;https://doi.org/10.1371/journal.pone.0114265&lt;/url&gt;&lt;/related-urls&gt;&lt;/urls&gt;&lt;electronic-resource-num&gt;10.1371/journal.pone.0114265&lt;/electronic-resource-num&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10</w:t>
      </w:r>
      <w:r w:rsidR="007E0279" w:rsidRPr="00D6561E">
        <w:rPr>
          <w:rFonts w:ascii="Times New Roman" w:hAnsi="Times New Roman" w:cs="Times New Roman"/>
          <w:iCs/>
          <w:sz w:val="18"/>
          <w:szCs w:val="18"/>
        </w:rPr>
        <w:fldChar w:fldCharType="end"/>
      </w:r>
      <w:r w:rsidR="007E0279" w:rsidRPr="00D6561E">
        <w:rPr>
          <w:rFonts w:ascii="Times New Roman" w:hAnsi="Times New Roman" w:cs="Times New Roman"/>
          <w:iCs/>
          <w:sz w:val="18"/>
          <w:szCs w:val="18"/>
        </w:rPr>
        <w:t>; 1</w:t>
      </w:r>
      <w:r w:rsidR="003F2A2B">
        <w:rPr>
          <w:rFonts w:ascii="Times New Roman" w:hAnsi="Times New Roman" w:cs="Times New Roman"/>
          <w:iCs/>
          <w:sz w:val="18"/>
          <w:szCs w:val="18"/>
        </w:rPr>
        <w:t>3</w:t>
      </w:r>
      <w:r w:rsidR="007E0279" w:rsidRPr="00D6561E">
        <w:rPr>
          <w:rFonts w:ascii="Times New Roman" w:hAnsi="Times New Roman" w:cs="Times New Roman"/>
          <w:iCs/>
          <w:sz w:val="18"/>
          <w:szCs w:val="18"/>
        </w:rPr>
        <w:t>: Xing et al., 2016</w:t>
      </w:r>
      <w:r w:rsidR="007E0279" w:rsidRPr="00D6561E">
        <w:rPr>
          <w:rFonts w:ascii="Times New Roman" w:hAnsi="Times New Roman" w:cs="Times New Roman"/>
          <w:iCs/>
          <w:sz w:val="18"/>
          <w:szCs w:val="18"/>
        </w:rPr>
        <w:fldChar w:fldCharType="begin"/>
      </w:r>
      <w:r w:rsidR="00525BC0" w:rsidRPr="00D6561E">
        <w:rPr>
          <w:rFonts w:ascii="Times New Roman" w:hAnsi="Times New Roman" w:cs="Times New Roman"/>
          <w:iCs/>
          <w:sz w:val="18"/>
          <w:szCs w:val="18"/>
        </w:rPr>
        <w:instrText xml:space="preserve"> ADDIN EN.CITE &lt;EndNote&gt;&lt;Cite&gt;&lt;Author&gt;Xing&lt;/Author&gt;&lt;Year&gt;2016&lt;/Year&gt;&lt;RecNum&gt;505&lt;/RecNum&gt;&lt;DisplayText&gt;&lt;style face="superscript"&gt;15&lt;/style&gt;&lt;/DisplayText&gt;&lt;record&gt;&lt;rec-number&gt;505&lt;/rec-number&gt;&lt;foreign-keys&gt;&lt;key app="EN" db-id="s2dtzw9foetsase25zspaptzad0aeadfr5ds" timestamp="1493463546"&gt;505&lt;/key&gt;&lt;/foreign-keys&gt;&lt;ref-type name="Journal Article"&gt;17&lt;/ref-type&gt;&lt;contributors&gt;&lt;authors&gt;&lt;author&gt;Xing, Song&lt;/author&gt;&lt;author&gt;Sun, Chengkai&lt;/author&gt;&lt;author&gt;Martinón-Torres, María&lt;/author&gt;&lt;author&gt;Bermúdez de Castro, José María&lt;/author&gt;&lt;author&gt;Han, Fei&lt;/author&gt;&lt;author&gt;Zhang, Yingqi&lt;/author&gt;&lt;author&gt;Liu, Wu&lt;/author&gt;&lt;/authors&gt;&lt;/contributors&gt;&lt;titles&gt;&lt;title&gt;Hominin teeth from the Middle Pleistocene site of Yiyuan, Eastern China&lt;/title&gt;&lt;secondary-title&gt;Journal of Human Evolution&lt;/secondary-title&gt;&lt;/titles&gt;&lt;periodical&gt;&lt;full-title&gt;Journal of Human Evolution&lt;/full-title&gt;&lt;/periodical&gt;&lt;pages&gt;33-54&lt;/pages&gt;&lt;volume&gt;95&lt;/volume&gt;&lt;keywords&gt;&lt;keyword&gt;Homo erectus&lt;/keyword&gt;&lt;keyword&gt;Dental materials&lt;/keyword&gt;&lt;keyword&gt;Morphology&lt;/keyword&gt;&lt;keyword&gt;Micro-CT&lt;/keyword&gt;&lt;/keywords&gt;&lt;dates&gt;&lt;year&gt;2016&lt;/year&gt;&lt;pub-dates&gt;&lt;date&gt;6//&lt;/date&gt;&lt;/pub-dates&gt;&lt;/dates&gt;&lt;isbn&gt;0047-2484&lt;/isbn&gt;&lt;urls&gt;&lt;related-urls&gt;&lt;url&gt;http://www.sciencedirect.com/science/article/pii/S0047248416000464&lt;/url&gt;&lt;/related-urls&gt;&lt;/urls&gt;&lt;electronic-resource-num&gt;https://doi.org/10.1016/j.jhevol.2016.03.004&lt;/electronic-resource-num&gt;&lt;/record&gt;&lt;/Cite&gt;&lt;/EndNote&gt;</w:instrText>
      </w:r>
      <w:r w:rsidR="007E0279" w:rsidRPr="00D6561E">
        <w:rPr>
          <w:rFonts w:ascii="Times New Roman" w:hAnsi="Times New Roman" w:cs="Times New Roman"/>
          <w:iCs/>
          <w:sz w:val="18"/>
          <w:szCs w:val="18"/>
        </w:rPr>
        <w:fldChar w:fldCharType="separate"/>
      </w:r>
      <w:r w:rsidR="00525BC0" w:rsidRPr="00D6561E">
        <w:rPr>
          <w:rFonts w:ascii="Times New Roman" w:hAnsi="Times New Roman" w:cs="Times New Roman"/>
          <w:iCs/>
          <w:noProof/>
          <w:sz w:val="18"/>
          <w:szCs w:val="18"/>
          <w:vertAlign w:val="superscript"/>
        </w:rPr>
        <w:t>15</w:t>
      </w:r>
      <w:r w:rsidR="007E0279" w:rsidRPr="00D6561E">
        <w:rPr>
          <w:rFonts w:ascii="Times New Roman" w:hAnsi="Times New Roman" w:cs="Times New Roman"/>
          <w:iCs/>
          <w:sz w:val="18"/>
          <w:szCs w:val="18"/>
        </w:rPr>
        <w:fldChar w:fldCharType="end"/>
      </w:r>
      <w:r w:rsidR="00894E2A" w:rsidRPr="00D6561E">
        <w:rPr>
          <w:rFonts w:ascii="Times New Roman" w:hAnsi="Times New Roman" w:cs="Times New Roman"/>
          <w:iCs/>
          <w:sz w:val="18"/>
          <w:szCs w:val="18"/>
        </w:rPr>
        <w:t xml:space="preserve"> </w:t>
      </w:r>
    </w:p>
    <w:p w14:paraId="0D881DA4" w14:textId="6B5F5973" w:rsidR="007E0279" w:rsidRPr="00D6561E" w:rsidRDefault="007E0279" w:rsidP="007E0279">
      <w:pPr>
        <w:rPr>
          <w:rFonts w:ascii="Times New Roman" w:hAnsi="Times New Roman" w:cs="Times New Roman"/>
          <w:iCs/>
          <w:sz w:val="18"/>
          <w:szCs w:val="18"/>
        </w:rPr>
      </w:pPr>
    </w:p>
    <w:p w14:paraId="2939C4D0" w14:textId="77777777" w:rsidR="007E0279" w:rsidRPr="00D6561E" w:rsidRDefault="007E0279" w:rsidP="007E0279">
      <w:pPr>
        <w:rPr>
          <w:rFonts w:ascii="Times New Roman" w:hAnsi="Times New Roman" w:cs="Times New Roman"/>
          <w:b/>
          <w:sz w:val="28"/>
          <w:szCs w:val="28"/>
        </w:rPr>
      </w:pPr>
    </w:p>
    <w:p w14:paraId="3B35F0B1" w14:textId="77777777" w:rsidR="00894E2A" w:rsidRPr="00D6561E" w:rsidRDefault="00894E2A" w:rsidP="00894E2A">
      <w:pPr>
        <w:jc w:val="center"/>
        <w:rPr>
          <w:rFonts w:ascii="Times New Roman" w:hAnsi="Times New Roman"/>
          <w:szCs w:val="21"/>
        </w:rPr>
      </w:pPr>
      <w:r w:rsidRPr="00D6561E">
        <w:rPr>
          <w:rFonts w:ascii="Times New Roman" w:hAnsi="Times New Roman"/>
          <w:szCs w:val="21"/>
        </w:rPr>
        <w:t>SI Table 8.</w:t>
      </w:r>
      <w:r w:rsidRPr="00D6561E">
        <w:rPr>
          <w:rFonts w:ascii="Times New Roman" w:hAnsi="Times New Roman"/>
          <w:b/>
          <w:szCs w:val="21"/>
        </w:rPr>
        <w:t xml:space="preserve"> </w:t>
      </w:r>
      <w:r w:rsidRPr="00D6561E">
        <w:rPr>
          <w:rFonts w:ascii="Times New Roman" w:hAnsi="Times New Roman"/>
          <w:szCs w:val="21"/>
        </w:rPr>
        <w:t>Specimens used in the geometric morphometric analyses</w:t>
      </w:r>
      <w:r w:rsidRPr="00D6561E">
        <w:rPr>
          <w:rFonts w:ascii="Times New Roman" w:hAnsi="Times New Roman" w:hint="eastAsia"/>
          <w:szCs w:val="21"/>
        </w:rPr>
        <w:t>.</w:t>
      </w:r>
    </w:p>
    <w:p w14:paraId="1F5F8175" w14:textId="77777777" w:rsidR="00894E2A" w:rsidRPr="00D6561E" w:rsidRDefault="00894E2A" w:rsidP="00894E2A">
      <w:pPr>
        <w:rPr>
          <w:rFonts w:ascii="Times New Roman" w:hAnsi="Times New Roman"/>
          <w:iCs/>
          <w:sz w:val="18"/>
          <w:szCs w:val="18"/>
        </w:rPr>
      </w:pPr>
    </w:p>
    <w:tbl>
      <w:tblPr>
        <w:tblW w:w="0" w:type="auto"/>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3085"/>
        <w:gridCol w:w="11057"/>
      </w:tblGrid>
      <w:tr w:rsidR="00894E2A" w:rsidRPr="00D6561E" w14:paraId="12E5C490" w14:textId="77777777" w:rsidTr="00D808E5">
        <w:trPr>
          <w:trHeight w:val="558"/>
        </w:trPr>
        <w:tc>
          <w:tcPr>
            <w:tcW w:w="3085" w:type="dxa"/>
            <w:tcBorders>
              <w:bottom w:val="single" w:sz="4" w:space="0" w:color="auto"/>
            </w:tcBorders>
            <w:shd w:val="clear" w:color="auto" w:fill="auto"/>
            <w:vAlign w:val="center"/>
          </w:tcPr>
          <w:p w14:paraId="2DF62019" w14:textId="77777777" w:rsidR="00894E2A" w:rsidRPr="00D6561E" w:rsidRDefault="00894E2A" w:rsidP="00D808E5">
            <w:pPr>
              <w:ind w:rightChars="50" w:right="105"/>
              <w:rPr>
                <w:rFonts w:ascii="Times New Roman" w:hAnsi="Times New Roman"/>
                <w:bCs/>
                <w:szCs w:val="21"/>
              </w:rPr>
            </w:pPr>
            <w:r w:rsidRPr="00D6561E">
              <w:rPr>
                <w:rFonts w:ascii="Times New Roman" w:hAnsi="Times New Roman"/>
                <w:bCs/>
                <w:szCs w:val="21"/>
              </w:rPr>
              <w:t>Geography and Chronology</w:t>
            </w:r>
          </w:p>
        </w:tc>
        <w:tc>
          <w:tcPr>
            <w:tcW w:w="11057" w:type="dxa"/>
            <w:tcBorders>
              <w:bottom w:val="single" w:sz="4" w:space="0" w:color="auto"/>
            </w:tcBorders>
            <w:shd w:val="clear" w:color="auto" w:fill="auto"/>
            <w:vAlign w:val="center"/>
          </w:tcPr>
          <w:p w14:paraId="563A3A92" w14:textId="77777777" w:rsidR="00894E2A" w:rsidRPr="00D6561E" w:rsidRDefault="00894E2A" w:rsidP="00D808E5">
            <w:pPr>
              <w:autoSpaceDE w:val="0"/>
              <w:autoSpaceDN w:val="0"/>
              <w:adjustRightInd w:val="0"/>
              <w:ind w:rightChars="50" w:right="105"/>
              <w:rPr>
                <w:rFonts w:ascii="Times New Roman" w:hAnsi="Times New Roman"/>
                <w:szCs w:val="21"/>
              </w:rPr>
            </w:pPr>
            <w:r w:rsidRPr="00D6561E">
              <w:rPr>
                <w:rFonts w:ascii="Times New Roman" w:hAnsi="Times New Roman"/>
                <w:szCs w:val="21"/>
              </w:rPr>
              <w:t>Specimens</w:t>
            </w:r>
          </w:p>
        </w:tc>
      </w:tr>
      <w:tr w:rsidR="00894E2A" w:rsidRPr="00D6561E" w14:paraId="38163D7D" w14:textId="77777777" w:rsidTr="00D808E5">
        <w:tc>
          <w:tcPr>
            <w:tcW w:w="3085" w:type="dxa"/>
            <w:tcBorders>
              <w:bottom w:val="nil"/>
            </w:tcBorders>
            <w:shd w:val="clear" w:color="auto" w:fill="auto"/>
          </w:tcPr>
          <w:p w14:paraId="13B293C5" w14:textId="77777777" w:rsidR="00894E2A" w:rsidRPr="00D6561E" w:rsidRDefault="00894E2A"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Africa</w:t>
            </w:r>
          </w:p>
        </w:tc>
        <w:tc>
          <w:tcPr>
            <w:tcW w:w="11057" w:type="dxa"/>
            <w:tcBorders>
              <w:bottom w:val="nil"/>
            </w:tcBorders>
            <w:shd w:val="clear" w:color="auto" w:fill="auto"/>
          </w:tcPr>
          <w:p w14:paraId="44DB9CAC" w14:textId="77777777" w:rsidR="00894E2A" w:rsidRPr="00D6561E" w:rsidRDefault="00894E2A" w:rsidP="00D808E5">
            <w:pPr>
              <w:autoSpaceDE w:val="0"/>
              <w:autoSpaceDN w:val="0"/>
              <w:adjustRightInd w:val="0"/>
              <w:ind w:rightChars="50" w:right="105"/>
              <w:jc w:val="center"/>
              <w:rPr>
                <w:rFonts w:ascii="Times New Roman" w:eastAsia="MS Mincho" w:hAnsi="Times New Roman"/>
                <w:sz w:val="18"/>
                <w:szCs w:val="18"/>
              </w:rPr>
            </w:pPr>
          </w:p>
        </w:tc>
      </w:tr>
      <w:tr w:rsidR="00894E2A" w:rsidRPr="00D6561E" w14:paraId="19A08913" w14:textId="77777777" w:rsidTr="00D808E5">
        <w:trPr>
          <w:trHeight w:val="407"/>
        </w:trPr>
        <w:tc>
          <w:tcPr>
            <w:tcW w:w="3085" w:type="dxa"/>
            <w:tcBorders>
              <w:top w:val="nil"/>
              <w:bottom w:val="nil"/>
            </w:tcBorders>
            <w:shd w:val="clear" w:color="auto" w:fill="auto"/>
          </w:tcPr>
          <w:p w14:paraId="4841B76E"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Pliocene (</w:t>
            </w:r>
            <w:r w:rsidRPr="00D6561E">
              <w:rPr>
                <w:rFonts w:ascii="Times New Roman" w:hAnsi="Times New Roman"/>
                <w:i/>
                <w:sz w:val="18"/>
                <w:szCs w:val="18"/>
              </w:rPr>
              <w:t>Australopithecus</w:t>
            </w:r>
            <w:r w:rsidRPr="00D6561E">
              <w:rPr>
                <w:rFonts w:ascii="Times New Roman" w:hAnsi="Times New Roman"/>
                <w:sz w:val="18"/>
                <w:szCs w:val="18"/>
              </w:rPr>
              <w:t>) (n=40)</w:t>
            </w:r>
          </w:p>
        </w:tc>
        <w:tc>
          <w:tcPr>
            <w:tcW w:w="11057" w:type="dxa"/>
            <w:tcBorders>
              <w:top w:val="nil"/>
              <w:bottom w:val="nil"/>
            </w:tcBorders>
            <w:shd w:val="clear" w:color="auto" w:fill="auto"/>
          </w:tcPr>
          <w:p w14:paraId="1C26DAB1"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sz w:val="18"/>
                <w:szCs w:val="18"/>
              </w:rPr>
              <w:t>AL128-23, 145-35, 188-1, 207-13, 266-1, 277-1, 288-1, 333-12, 333w-60; LH3, 4; MLD2;</w:t>
            </w:r>
            <w:r w:rsidRPr="00D6561E">
              <w:rPr>
                <w:rFonts w:ascii="Times New Roman" w:hAnsi="Times New Roman"/>
                <w:iCs/>
                <w:sz w:val="18"/>
                <w:szCs w:val="18"/>
              </w:rPr>
              <w:t xml:space="preserve"> Stw14, 109, 120, 142, 195, 213, 233, 234, 235, 269, 286, 308, 384, 404, 412, 424, 427, 498c, 498d, 519, 534, 540, 555, 560d </w:t>
            </w:r>
          </w:p>
        </w:tc>
      </w:tr>
      <w:tr w:rsidR="00894E2A" w:rsidRPr="00D6561E" w14:paraId="5D164DC4" w14:textId="77777777" w:rsidTr="00D808E5">
        <w:trPr>
          <w:trHeight w:val="640"/>
        </w:trPr>
        <w:tc>
          <w:tcPr>
            <w:tcW w:w="3085" w:type="dxa"/>
            <w:tcBorders>
              <w:top w:val="nil"/>
              <w:bottom w:val="nil"/>
            </w:tcBorders>
            <w:shd w:val="clear" w:color="auto" w:fill="auto"/>
          </w:tcPr>
          <w:p w14:paraId="3EB77066"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(Early </w:t>
            </w:r>
            <w:r w:rsidRPr="00D6561E">
              <w:rPr>
                <w:rFonts w:ascii="Times New Roman" w:hAnsi="Times New Roman"/>
                <w:i/>
                <w:sz w:val="18"/>
                <w:szCs w:val="18"/>
              </w:rPr>
              <w:t>Homo</w:t>
            </w:r>
            <w:r w:rsidRPr="00D6561E">
              <w:rPr>
                <w:rFonts w:ascii="Times New Roman" w:hAnsi="Times New Roman"/>
                <w:sz w:val="18"/>
                <w:szCs w:val="18"/>
              </w:rPr>
              <w:t>) (n=17)</w:t>
            </w:r>
          </w:p>
        </w:tc>
        <w:tc>
          <w:tcPr>
            <w:tcW w:w="11057" w:type="dxa"/>
            <w:tcBorders>
              <w:top w:val="nil"/>
              <w:bottom w:val="nil"/>
            </w:tcBorders>
            <w:shd w:val="clear" w:color="auto" w:fill="auto"/>
          </w:tcPr>
          <w:p w14:paraId="1E5FD25F"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sz w:val="18"/>
                <w:szCs w:val="18"/>
              </w:rPr>
              <w:t>KNM ER-1506, 1802, 1814, 3734; OH7, 13, 16; Omo 29-43-1968, Omo123-5495, Omo177-(73)-4525, L7-279, L628-10</w:t>
            </w:r>
          </w:p>
        </w:tc>
      </w:tr>
      <w:tr w:rsidR="00894E2A" w:rsidRPr="00D6561E" w14:paraId="7BF36ABA" w14:textId="77777777" w:rsidTr="00D808E5">
        <w:trPr>
          <w:trHeight w:val="554"/>
        </w:trPr>
        <w:tc>
          <w:tcPr>
            <w:tcW w:w="3085" w:type="dxa"/>
            <w:tcBorders>
              <w:top w:val="nil"/>
              <w:bottom w:val="nil"/>
            </w:tcBorders>
            <w:shd w:val="clear" w:color="auto" w:fill="auto"/>
          </w:tcPr>
          <w:p w14:paraId="3BB24E71"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 xml:space="preserve">Late Pliocene and </w:t>
            </w:r>
            <w:r w:rsidRPr="00D6561E">
              <w:rPr>
                <w:rFonts w:ascii="Times New Roman" w:eastAsia="MS Mincho" w:hAnsi="Times New Roman"/>
                <w:sz w:val="18"/>
                <w:szCs w:val="18"/>
              </w:rPr>
              <w:t>Early Pleistocene</w:t>
            </w:r>
            <w:r w:rsidRPr="00D6561E">
              <w:rPr>
                <w:rFonts w:ascii="Times New Roman" w:hAnsi="Times New Roman"/>
                <w:sz w:val="18"/>
                <w:szCs w:val="18"/>
              </w:rPr>
              <w:t xml:space="preserve"> (</w:t>
            </w:r>
            <w:r w:rsidRPr="00D6561E">
              <w:rPr>
                <w:rFonts w:ascii="Times New Roman" w:hAnsi="Times New Roman"/>
                <w:i/>
                <w:sz w:val="18"/>
                <w:szCs w:val="18"/>
              </w:rPr>
              <w:t>H. ergaster</w:t>
            </w:r>
            <w:r w:rsidRPr="00D6561E">
              <w:rPr>
                <w:rFonts w:ascii="Times New Roman" w:hAnsi="Times New Roman"/>
                <w:sz w:val="18"/>
                <w:szCs w:val="18"/>
              </w:rPr>
              <w:t>) (n=8)</w:t>
            </w:r>
          </w:p>
          <w:p w14:paraId="427810A7"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North Africa</w:t>
            </w:r>
            <w:r w:rsidRPr="00D6561E">
              <w:rPr>
                <w:rFonts w:ascii="Times New Roman" w:hAnsi="Times New Roman" w:hint="eastAsia"/>
                <w:sz w:val="18"/>
                <w:szCs w:val="18"/>
              </w:rPr>
              <w:t>n</w:t>
            </w:r>
            <w:r w:rsidRPr="00D6561E">
              <w:rPr>
                <w:rFonts w:ascii="Times New Roman" w:eastAsia="MS Mincho" w:hAnsi="Times New Roman"/>
                <w:sz w:val="18"/>
                <w:szCs w:val="18"/>
              </w:rPr>
              <w:t xml:space="preserve"> Middle Pleistocene</w:t>
            </w:r>
            <w:r w:rsidRPr="00D6561E">
              <w:rPr>
                <w:rFonts w:ascii="Times New Roman" w:hAnsi="Times New Roman"/>
                <w:sz w:val="18"/>
                <w:szCs w:val="18"/>
              </w:rPr>
              <w:t xml:space="preserve"> (n=6)</w:t>
            </w:r>
          </w:p>
        </w:tc>
        <w:tc>
          <w:tcPr>
            <w:tcW w:w="11057" w:type="dxa"/>
            <w:tcBorders>
              <w:top w:val="nil"/>
              <w:bottom w:val="nil"/>
            </w:tcBorders>
            <w:shd w:val="clear" w:color="auto" w:fill="auto"/>
          </w:tcPr>
          <w:p w14:paraId="1323BB13"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t>KNM ER-806, 992; KNM WT-15000; Stw80</w:t>
            </w:r>
          </w:p>
          <w:p w14:paraId="5CCC8AA9" w14:textId="77777777" w:rsidR="00894E2A" w:rsidRPr="00D6561E" w:rsidRDefault="00894E2A" w:rsidP="00D808E5">
            <w:pPr>
              <w:ind w:rightChars="50" w:right="105"/>
              <w:rPr>
                <w:rFonts w:ascii="Times New Roman" w:hAnsi="Times New Roman"/>
                <w:iCs/>
                <w:sz w:val="18"/>
                <w:szCs w:val="18"/>
              </w:rPr>
            </w:pPr>
          </w:p>
          <w:p w14:paraId="2DF06F87"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t>Ternifine 1, 2, 3</w:t>
            </w:r>
          </w:p>
        </w:tc>
      </w:tr>
      <w:tr w:rsidR="00894E2A" w:rsidRPr="00D6561E" w14:paraId="1FB0BAB9" w14:textId="77777777" w:rsidTr="00D808E5">
        <w:trPr>
          <w:trHeight w:val="87"/>
        </w:trPr>
        <w:tc>
          <w:tcPr>
            <w:tcW w:w="3085" w:type="dxa"/>
            <w:tcBorders>
              <w:top w:val="nil"/>
              <w:bottom w:val="nil"/>
            </w:tcBorders>
            <w:shd w:val="clear" w:color="auto" w:fill="auto"/>
          </w:tcPr>
          <w:p w14:paraId="445255DC"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Holocene (Recent modern human)  (n=40)</w:t>
            </w:r>
          </w:p>
        </w:tc>
        <w:tc>
          <w:tcPr>
            <w:tcW w:w="11057" w:type="dxa"/>
            <w:tcBorders>
              <w:top w:val="nil"/>
              <w:bottom w:val="nil"/>
            </w:tcBorders>
            <w:shd w:val="clear" w:color="auto" w:fill="auto"/>
          </w:tcPr>
          <w:p w14:paraId="25B4AF2B"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t>South Africa (LM1=20; LM2=20)</w:t>
            </w:r>
          </w:p>
        </w:tc>
      </w:tr>
      <w:tr w:rsidR="00894E2A" w:rsidRPr="00D6561E" w14:paraId="607E532F" w14:textId="77777777" w:rsidTr="00D808E5">
        <w:tc>
          <w:tcPr>
            <w:tcW w:w="3085" w:type="dxa"/>
            <w:tcBorders>
              <w:bottom w:val="nil"/>
            </w:tcBorders>
            <w:shd w:val="clear" w:color="auto" w:fill="auto"/>
          </w:tcPr>
          <w:p w14:paraId="59F8043A" w14:textId="77777777" w:rsidR="00894E2A" w:rsidRPr="00D6561E" w:rsidRDefault="00894E2A"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East Asia</w:t>
            </w:r>
          </w:p>
        </w:tc>
        <w:tc>
          <w:tcPr>
            <w:tcW w:w="11057" w:type="dxa"/>
            <w:tcBorders>
              <w:top w:val="nil"/>
              <w:bottom w:val="nil"/>
            </w:tcBorders>
            <w:shd w:val="clear" w:color="auto" w:fill="auto"/>
          </w:tcPr>
          <w:p w14:paraId="1AC707AE" w14:textId="77777777" w:rsidR="00894E2A" w:rsidRPr="00D6561E" w:rsidRDefault="00894E2A" w:rsidP="00D808E5">
            <w:pPr>
              <w:ind w:rightChars="50" w:right="105"/>
              <w:rPr>
                <w:rFonts w:ascii="Times New Roman" w:hAnsi="Times New Roman"/>
                <w:iCs/>
                <w:sz w:val="18"/>
                <w:szCs w:val="18"/>
              </w:rPr>
            </w:pPr>
          </w:p>
        </w:tc>
      </w:tr>
      <w:tr w:rsidR="00894E2A" w:rsidRPr="00D6561E" w14:paraId="3E7C9818" w14:textId="77777777" w:rsidTr="00D808E5">
        <w:tc>
          <w:tcPr>
            <w:tcW w:w="3085" w:type="dxa"/>
            <w:tcBorders>
              <w:top w:val="nil"/>
              <w:bottom w:val="nil"/>
            </w:tcBorders>
            <w:shd w:val="clear" w:color="auto" w:fill="auto"/>
          </w:tcPr>
          <w:p w14:paraId="694A1C05" w14:textId="77777777" w:rsidR="00894E2A" w:rsidRPr="00D6561E" w:rsidRDefault="00894E2A"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(n=11)</w:t>
            </w:r>
          </w:p>
        </w:tc>
        <w:tc>
          <w:tcPr>
            <w:tcW w:w="11057" w:type="dxa"/>
            <w:tcBorders>
              <w:top w:val="nil"/>
              <w:bottom w:val="nil"/>
            </w:tcBorders>
            <w:shd w:val="clear" w:color="auto" w:fill="auto"/>
          </w:tcPr>
          <w:p w14:paraId="5B21E5E0"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sz w:val="18"/>
                <w:szCs w:val="18"/>
              </w:rPr>
              <w:t>S1b, 6, 7-25, 7-26, 7-64, 7-65, 7-69, 9; Trinil 5</w:t>
            </w:r>
            <w:r w:rsidRPr="00D6561E">
              <w:rPr>
                <w:rFonts w:ascii="Times New Roman" w:hAnsi="Times New Roman"/>
                <w:iCs/>
                <w:sz w:val="18"/>
                <w:szCs w:val="18"/>
              </w:rPr>
              <w:t xml:space="preserve"> </w:t>
            </w:r>
          </w:p>
        </w:tc>
      </w:tr>
      <w:tr w:rsidR="00894E2A" w:rsidRPr="00D6561E" w14:paraId="08970587" w14:textId="77777777" w:rsidTr="00D808E5">
        <w:tc>
          <w:tcPr>
            <w:tcW w:w="3085" w:type="dxa"/>
            <w:tcBorders>
              <w:top w:val="nil"/>
              <w:bottom w:val="nil"/>
            </w:tcBorders>
            <w:shd w:val="clear" w:color="auto" w:fill="auto"/>
          </w:tcPr>
          <w:p w14:paraId="4CE3A2C4" w14:textId="77777777" w:rsidR="00894E2A" w:rsidRPr="00D6561E" w:rsidRDefault="00894E2A" w:rsidP="00D808E5">
            <w:pPr>
              <w:ind w:rightChars="50" w:right="105"/>
              <w:rPr>
                <w:rFonts w:ascii="Times New Roman" w:eastAsia="MS Mincho" w:hAnsi="Times New Roman"/>
                <w:sz w:val="18"/>
                <w:szCs w:val="18"/>
              </w:rPr>
            </w:pPr>
            <w:r w:rsidRPr="00D6561E">
              <w:rPr>
                <w:rFonts w:ascii="Times New Roman" w:hAnsi="Times New Roman"/>
                <w:sz w:val="18"/>
                <w:szCs w:val="18"/>
              </w:rPr>
              <w:t>m</w:t>
            </w:r>
            <w:r w:rsidRPr="00D6561E">
              <w:rPr>
                <w:rFonts w:ascii="Times New Roman" w:eastAsia="MS Mincho" w:hAnsi="Times New Roman"/>
                <w:sz w:val="18"/>
                <w:szCs w:val="18"/>
              </w:rPr>
              <w:t>id-Middle Pleistocene</w:t>
            </w:r>
            <w:r w:rsidRPr="00D6561E">
              <w:rPr>
                <w:rFonts w:ascii="Times New Roman" w:hAnsi="Times New Roman"/>
                <w:sz w:val="18"/>
                <w:szCs w:val="18"/>
              </w:rPr>
              <w:t xml:space="preserve"> (n=2)</w:t>
            </w:r>
            <w:r w:rsidRPr="00D6561E">
              <w:rPr>
                <w:rFonts w:ascii="Times New Roman" w:eastAsia="MS Mincho" w:hAnsi="Times New Roman"/>
                <w:sz w:val="18"/>
                <w:szCs w:val="18"/>
              </w:rPr>
              <w:t xml:space="preserve"> </w:t>
            </w:r>
          </w:p>
        </w:tc>
        <w:tc>
          <w:tcPr>
            <w:tcW w:w="11057" w:type="dxa"/>
            <w:tcBorders>
              <w:top w:val="nil"/>
              <w:bottom w:val="nil"/>
            </w:tcBorders>
            <w:shd w:val="clear" w:color="auto" w:fill="auto"/>
          </w:tcPr>
          <w:p w14:paraId="53E80F12"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Hexian PA838; Yiyuan Sh.y.072</w:t>
            </w:r>
          </w:p>
        </w:tc>
      </w:tr>
      <w:tr w:rsidR="00894E2A" w:rsidRPr="00D6561E" w14:paraId="1008B120" w14:textId="77777777" w:rsidTr="00D808E5">
        <w:trPr>
          <w:trHeight w:val="321"/>
        </w:trPr>
        <w:tc>
          <w:tcPr>
            <w:tcW w:w="3085" w:type="dxa"/>
            <w:tcBorders>
              <w:top w:val="nil"/>
              <w:bottom w:val="nil"/>
            </w:tcBorders>
            <w:shd w:val="clear" w:color="auto" w:fill="auto"/>
          </w:tcPr>
          <w:p w14:paraId="24BBB34F"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Holocene (Recent modern human)  (n=40)</w:t>
            </w:r>
          </w:p>
        </w:tc>
        <w:tc>
          <w:tcPr>
            <w:tcW w:w="11057" w:type="dxa"/>
            <w:tcBorders>
              <w:top w:val="nil"/>
              <w:bottom w:val="nil"/>
            </w:tcBorders>
            <w:shd w:val="clear" w:color="auto" w:fill="auto"/>
          </w:tcPr>
          <w:p w14:paraId="4FDA9811"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t>He</w:t>
            </w:r>
            <w:r w:rsidRPr="00D6561E">
              <w:rPr>
                <w:rFonts w:ascii="Times New Roman" w:hAnsi="Times New Roman" w:hint="eastAsia"/>
                <w:iCs/>
                <w:sz w:val="18"/>
                <w:szCs w:val="18"/>
              </w:rPr>
              <w:t>nan</w:t>
            </w:r>
            <w:r w:rsidRPr="00D6561E">
              <w:rPr>
                <w:rFonts w:ascii="Times New Roman" w:hAnsi="Times New Roman"/>
                <w:iCs/>
                <w:sz w:val="18"/>
                <w:szCs w:val="18"/>
              </w:rPr>
              <w:t xml:space="preserve"> and Hubei Province (LM1=20; LM2=20)</w:t>
            </w:r>
          </w:p>
        </w:tc>
      </w:tr>
      <w:tr w:rsidR="00894E2A" w:rsidRPr="00D6561E" w14:paraId="181B5563" w14:textId="77777777" w:rsidTr="00D808E5">
        <w:tc>
          <w:tcPr>
            <w:tcW w:w="3085" w:type="dxa"/>
            <w:tcBorders>
              <w:bottom w:val="nil"/>
            </w:tcBorders>
            <w:shd w:val="clear" w:color="auto" w:fill="auto"/>
          </w:tcPr>
          <w:p w14:paraId="387FD026" w14:textId="77777777" w:rsidR="00894E2A" w:rsidRPr="00D6561E" w:rsidRDefault="00894E2A"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West Asia</w:t>
            </w:r>
          </w:p>
        </w:tc>
        <w:tc>
          <w:tcPr>
            <w:tcW w:w="11057" w:type="dxa"/>
            <w:tcBorders>
              <w:top w:val="nil"/>
              <w:bottom w:val="nil"/>
            </w:tcBorders>
            <w:shd w:val="clear" w:color="auto" w:fill="auto"/>
          </w:tcPr>
          <w:p w14:paraId="1A610C23" w14:textId="77777777" w:rsidR="00894E2A" w:rsidRPr="00D6561E" w:rsidRDefault="00894E2A" w:rsidP="00D808E5">
            <w:pPr>
              <w:ind w:rightChars="50" w:right="105"/>
              <w:rPr>
                <w:rFonts w:ascii="Times New Roman" w:hAnsi="Times New Roman"/>
                <w:iCs/>
                <w:sz w:val="18"/>
                <w:szCs w:val="18"/>
              </w:rPr>
            </w:pPr>
          </w:p>
        </w:tc>
      </w:tr>
      <w:tr w:rsidR="00894E2A" w:rsidRPr="00D6561E" w14:paraId="66FCD546" w14:textId="77777777" w:rsidTr="00D808E5">
        <w:tc>
          <w:tcPr>
            <w:tcW w:w="3085" w:type="dxa"/>
            <w:tcBorders>
              <w:top w:val="nil"/>
              <w:bottom w:val="nil"/>
            </w:tcBorders>
            <w:shd w:val="clear" w:color="auto" w:fill="auto"/>
          </w:tcPr>
          <w:p w14:paraId="6BA7730E" w14:textId="77777777" w:rsidR="00894E2A" w:rsidRPr="00D6561E" w:rsidRDefault="00894E2A"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(n=4)</w:t>
            </w:r>
          </w:p>
          <w:p w14:paraId="11F5D3DA"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hint="eastAsia"/>
                <w:sz w:val="18"/>
                <w:szCs w:val="18"/>
              </w:rPr>
              <w:t>Late</w:t>
            </w:r>
            <w:r w:rsidRPr="00D6561E">
              <w:rPr>
                <w:rFonts w:ascii="Times New Roman" w:eastAsia="MS Mincho" w:hAnsi="Times New Roman"/>
                <w:sz w:val="18"/>
                <w:szCs w:val="18"/>
              </w:rPr>
              <w:t xml:space="preserve"> Pleistocene</w:t>
            </w:r>
            <w:r w:rsidRPr="00D6561E">
              <w:rPr>
                <w:rFonts w:ascii="Times New Roman" w:hAnsi="Times New Roman"/>
                <w:sz w:val="18"/>
                <w:szCs w:val="18"/>
              </w:rPr>
              <w:t xml:space="preserve"> (Early modern human) (n=1)</w:t>
            </w:r>
          </w:p>
        </w:tc>
        <w:tc>
          <w:tcPr>
            <w:tcW w:w="11057" w:type="dxa"/>
            <w:tcBorders>
              <w:top w:val="nil"/>
              <w:bottom w:val="nil"/>
            </w:tcBorders>
            <w:shd w:val="clear" w:color="auto" w:fill="auto"/>
          </w:tcPr>
          <w:p w14:paraId="1ECD1E1A"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sz w:val="18"/>
                <w:szCs w:val="18"/>
              </w:rPr>
              <w:t>Dmanisi (D</w:t>
            </w:r>
            <w:r w:rsidRPr="00D6561E">
              <w:rPr>
                <w:rFonts w:ascii="Times New Roman" w:hAnsi="Times New Roman"/>
                <w:kern w:val="0"/>
                <w:sz w:val="18"/>
                <w:szCs w:val="18"/>
              </w:rPr>
              <w:t>211,</w:t>
            </w:r>
            <w:r w:rsidRPr="00D6561E">
              <w:rPr>
                <w:rFonts w:ascii="Times New Roman" w:hAnsi="Times New Roman"/>
                <w:sz w:val="18"/>
                <w:szCs w:val="18"/>
              </w:rPr>
              <w:t xml:space="preserve"> D</w:t>
            </w:r>
            <w:r w:rsidRPr="00D6561E">
              <w:rPr>
                <w:rFonts w:ascii="Times New Roman" w:hAnsi="Times New Roman"/>
                <w:kern w:val="0"/>
                <w:sz w:val="18"/>
                <w:szCs w:val="18"/>
              </w:rPr>
              <w:t>2375</w:t>
            </w:r>
            <w:r w:rsidRPr="00D6561E">
              <w:rPr>
                <w:rFonts w:ascii="Times New Roman" w:hAnsi="Times New Roman"/>
                <w:sz w:val="18"/>
                <w:szCs w:val="18"/>
              </w:rPr>
              <w:t>)</w:t>
            </w:r>
          </w:p>
          <w:p w14:paraId="3E087EFF"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t>Qafzeh 7</w:t>
            </w:r>
          </w:p>
        </w:tc>
      </w:tr>
      <w:tr w:rsidR="00894E2A" w:rsidRPr="00D6561E" w14:paraId="2A75B8BE" w14:textId="77777777" w:rsidTr="00D808E5">
        <w:tc>
          <w:tcPr>
            <w:tcW w:w="3085" w:type="dxa"/>
            <w:tcBorders>
              <w:bottom w:val="nil"/>
            </w:tcBorders>
            <w:shd w:val="clear" w:color="auto" w:fill="auto"/>
          </w:tcPr>
          <w:p w14:paraId="0C8EDA11" w14:textId="77777777" w:rsidR="00894E2A" w:rsidRPr="00D6561E" w:rsidRDefault="00894E2A" w:rsidP="00D808E5">
            <w:pPr>
              <w:ind w:rightChars="50" w:right="105"/>
              <w:rPr>
                <w:rFonts w:ascii="Times New Roman" w:hAnsi="Times New Roman"/>
                <w:b/>
                <w:bCs/>
                <w:sz w:val="18"/>
                <w:szCs w:val="18"/>
              </w:rPr>
            </w:pPr>
            <w:r w:rsidRPr="00D6561E">
              <w:rPr>
                <w:rFonts w:ascii="Times New Roman" w:eastAsia="MS Mincho" w:hAnsi="Times New Roman"/>
                <w:b/>
                <w:bCs/>
                <w:sz w:val="18"/>
                <w:szCs w:val="18"/>
              </w:rPr>
              <w:t>Europe</w:t>
            </w:r>
          </w:p>
        </w:tc>
        <w:tc>
          <w:tcPr>
            <w:tcW w:w="11057" w:type="dxa"/>
            <w:tcBorders>
              <w:top w:val="nil"/>
              <w:bottom w:val="nil"/>
            </w:tcBorders>
            <w:shd w:val="clear" w:color="auto" w:fill="auto"/>
          </w:tcPr>
          <w:p w14:paraId="5F506669" w14:textId="77777777" w:rsidR="00894E2A" w:rsidRPr="00D6561E" w:rsidRDefault="00894E2A" w:rsidP="00D808E5">
            <w:pPr>
              <w:autoSpaceDE w:val="0"/>
              <w:autoSpaceDN w:val="0"/>
              <w:adjustRightInd w:val="0"/>
              <w:rPr>
                <w:rFonts w:ascii="Times New Roman" w:hAnsi="Times New Roman"/>
                <w:iCs/>
                <w:sz w:val="18"/>
                <w:szCs w:val="18"/>
              </w:rPr>
            </w:pPr>
            <w:r w:rsidRPr="00D6561E">
              <w:rPr>
                <w:rFonts w:ascii="Times New Roman" w:hAnsi="Times New Roman"/>
                <w:iCs/>
                <w:sz w:val="18"/>
                <w:szCs w:val="18"/>
              </w:rPr>
              <w:t xml:space="preserve">　</w:t>
            </w:r>
          </w:p>
        </w:tc>
      </w:tr>
      <w:tr w:rsidR="00894E2A" w:rsidRPr="00D6561E" w14:paraId="1CDD17B1" w14:textId="77777777" w:rsidTr="00D808E5">
        <w:tc>
          <w:tcPr>
            <w:tcW w:w="3085" w:type="dxa"/>
            <w:tcBorders>
              <w:top w:val="nil"/>
              <w:bottom w:val="nil"/>
            </w:tcBorders>
            <w:shd w:val="clear" w:color="auto" w:fill="auto"/>
          </w:tcPr>
          <w:p w14:paraId="013D0866" w14:textId="77777777" w:rsidR="00894E2A" w:rsidRPr="00D6561E" w:rsidRDefault="00894E2A" w:rsidP="00D808E5">
            <w:pPr>
              <w:ind w:rightChars="50" w:right="105"/>
              <w:rPr>
                <w:rFonts w:ascii="Times New Roman" w:hAnsi="Times New Roman"/>
                <w:sz w:val="18"/>
                <w:szCs w:val="18"/>
              </w:rPr>
            </w:pPr>
            <w:r w:rsidRPr="00D6561E">
              <w:rPr>
                <w:rFonts w:ascii="Times New Roman" w:eastAsia="MS Mincho" w:hAnsi="Times New Roman"/>
                <w:sz w:val="18"/>
                <w:szCs w:val="18"/>
              </w:rPr>
              <w:t>Early Pleistocene</w:t>
            </w:r>
            <w:r w:rsidRPr="00D6561E">
              <w:rPr>
                <w:rFonts w:ascii="Times New Roman" w:hAnsi="Times New Roman"/>
                <w:sz w:val="18"/>
                <w:szCs w:val="18"/>
              </w:rPr>
              <w:t xml:space="preserve"> (n=5)</w:t>
            </w:r>
          </w:p>
        </w:tc>
        <w:tc>
          <w:tcPr>
            <w:tcW w:w="11057" w:type="dxa"/>
            <w:tcBorders>
              <w:top w:val="nil"/>
              <w:bottom w:val="nil"/>
            </w:tcBorders>
            <w:shd w:val="clear" w:color="auto" w:fill="auto"/>
          </w:tcPr>
          <w:p w14:paraId="1D77ED73"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sz w:val="18"/>
                <w:szCs w:val="18"/>
              </w:rPr>
              <w:t>Atapuerca Gran Dolina (</w:t>
            </w:r>
            <w:r w:rsidRPr="00D6561E">
              <w:rPr>
                <w:rFonts w:ascii="Times New Roman" w:hAnsi="Times New Roman"/>
                <w:kern w:val="0"/>
                <w:sz w:val="18"/>
                <w:szCs w:val="18"/>
              </w:rPr>
              <w:t xml:space="preserve">ATD6-3, ATD6-5, </w:t>
            </w:r>
            <w:r w:rsidRPr="00D6561E">
              <w:rPr>
                <w:rFonts w:ascii="Times New Roman" w:hAnsi="Times New Roman"/>
                <w:sz w:val="18"/>
                <w:szCs w:val="18"/>
              </w:rPr>
              <w:t>ATD6-96, ATD6-113)</w:t>
            </w:r>
          </w:p>
        </w:tc>
      </w:tr>
      <w:tr w:rsidR="00894E2A" w:rsidRPr="00D6561E" w14:paraId="352534E5" w14:textId="77777777" w:rsidTr="00D808E5">
        <w:trPr>
          <w:trHeight w:val="557"/>
        </w:trPr>
        <w:tc>
          <w:tcPr>
            <w:tcW w:w="3085" w:type="dxa"/>
            <w:tcBorders>
              <w:top w:val="nil"/>
              <w:bottom w:val="nil"/>
            </w:tcBorders>
            <w:shd w:val="clear" w:color="auto" w:fill="auto"/>
          </w:tcPr>
          <w:p w14:paraId="68E2A825" w14:textId="77777777" w:rsidR="00894E2A" w:rsidRPr="00D6561E" w:rsidRDefault="00894E2A" w:rsidP="00D808E5">
            <w:pPr>
              <w:ind w:rightChars="50" w:right="105"/>
              <w:rPr>
                <w:rFonts w:ascii="Times New Roman" w:hAnsi="Times New Roman"/>
                <w:sz w:val="18"/>
                <w:szCs w:val="18"/>
              </w:rPr>
            </w:pPr>
            <w:r w:rsidRPr="00D6561E">
              <w:rPr>
                <w:rFonts w:ascii="Times New Roman" w:eastAsia="MS Mincho" w:hAnsi="Times New Roman"/>
                <w:sz w:val="18"/>
                <w:szCs w:val="18"/>
              </w:rPr>
              <w:t>Middle Pleistocene</w:t>
            </w:r>
            <w:r w:rsidRPr="00D6561E">
              <w:rPr>
                <w:rFonts w:ascii="Times New Roman" w:hAnsi="Times New Roman"/>
                <w:sz w:val="18"/>
                <w:szCs w:val="18"/>
              </w:rPr>
              <w:t xml:space="preserve"> (n=31)</w:t>
            </w:r>
          </w:p>
        </w:tc>
        <w:tc>
          <w:tcPr>
            <w:tcW w:w="11057" w:type="dxa"/>
            <w:tcBorders>
              <w:top w:val="nil"/>
              <w:bottom w:val="nil"/>
            </w:tcBorders>
            <w:shd w:val="clear" w:color="auto" w:fill="auto"/>
          </w:tcPr>
          <w:p w14:paraId="5A597688" w14:textId="77777777" w:rsidR="00894E2A" w:rsidRPr="00D6561E" w:rsidRDefault="00894E2A" w:rsidP="00D808E5">
            <w:pPr>
              <w:autoSpaceDE w:val="0"/>
              <w:autoSpaceDN w:val="0"/>
              <w:adjustRightInd w:val="0"/>
              <w:rPr>
                <w:rFonts w:ascii="Times New Roman" w:hAnsi="Times New Roman"/>
                <w:kern w:val="0"/>
                <w:sz w:val="18"/>
                <w:szCs w:val="18"/>
              </w:rPr>
            </w:pPr>
            <w:r w:rsidRPr="00D6561E">
              <w:rPr>
                <w:rFonts w:ascii="Times New Roman" w:hAnsi="Times New Roman"/>
                <w:sz w:val="18"/>
                <w:szCs w:val="18"/>
              </w:rPr>
              <w:t xml:space="preserve">Arago (10, </w:t>
            </w:r>
            <w:r w:rsidRPr="00D6561E">
              <w:rPr>
                <w:rFonts w:ascii="Times New Roman" w:hAnsi="Times New Roman"/>
                <w:kern w:val="0"/>
                <w:sz w:val="18"/>
                <w:szCs w:val="18"/>
              </w:rPr>
              <w:t>13, 32</w:t>
            </w:r>
            <w:r w:rsidRPr="00D6561E">
              <w:rPr>
                <w:rFonts w:ascii="Times New Roman" w:hAnsi="Times New Roman"/>
                <w:sz w:val="18"/>
                <w:szCs w:val="18"/>
              </w:rPr>
              <w:t>); Atapuerca Sima de los Huesos (A</w:t>
            </w:r>
            <w:r w:rsidRPr="00D6561E">
              <w:rPr>
                <w:rFonts w:ascii="Times New Roman" w:hAnsi="Times New Roman"/>
                <w:kern w:val="0"/>
                <w:sz w:val="18"/>
                <w:szCs w:val="18"/>
              </w:rPr>
              <w:t>T-1, 148, 169, 273, 300, 563, 607, 807, 941, 1466, 1761, 1993, 2193, 2396, 2438, 2763, 2767, 3045, 3176, 3179, 3243, 3889, 3890, 3941, 4100, 4328); Montmarin</w:t>
            </w:r>
          </w:p>
        </w:tc>
      </w:tr>
      <w:tr w:rsidR="00894E2A" w:rsidRPr="00D6561E" w14:paraId="5F8C8CA6" w14:textId="77777777" w:rsidTr="00D808E5">
        <w:trPr>
          <w:trHeight w:val="423"/>
        </w:trPr>
        <w:tc>
          <w:tcPr>
            <w:tcW w:w="3085" w:type="dxa"/>
            <w:tcBorders>
              <w:top w:val="nil"/>
              <w:bottom w:val="nil"/>
            </w:tcBorders>
            <w:shd w:val="clear" w:color="auto" w:fill="auto"/>
          </w:tcPr>
          <w:p w14:paraId="6F6B07D6" w14:textId="77777777" w:rsidR="00894E2A" w:rsidRPr="00D6561E" w:rsidRDefault="00894E2A" w:rsidP="00D808E5">
            <w:pPr>
              <w:ind w:rightChars="50" w:right="105"/>
              <w:rPr>
                <w:rFonts w:ascii="Times New Roman" w:hAnsi="Times New Roman"/>
                <w:iCs/>
                <w:sz w:val="18"/>
                <w:szCs w:val="18"/>
              </w:rPr>
            </w:pPr>
            <w:r w:rsidRPr="00D6561E">
              <w:rPr>
                <w:rFonts w:ascii="Times New Roman" w:hAnsi="Times New Roman"/>
                <w:iCs/>
                <w:sz w:val="18"/>
                <w:szCs w:val="18"/>
              </w:rPr>
              <w:lastRenderedPageBreak/>
              <w:t xml:space="preserve">Neanderthals </w:t>
            </w:r>
            <w:r w:rsidRPr="00D6561E">
              <w:rPr>
                <w:rFonts w:ascii="Times New Roman" w:hAnsi="Times New Roman"/>
                <w:sz w:val="18"/>
                <w:szCs w:val="18"/>
              </w:rPr>
              <w:t>(n=19)</w:t>
            </w:r>
          </w:p>
        </w:tc>
        <w:tc>
          <w:tcPr>
            <w:tcW w:w="11057" w:type="dxa"/>
            <w:tcBorders>
              <w:top w:val="nil"/>
              <w:bottom w:val="nil"/>
            </w:tcBorders>
            <w:shd w:val="clear" w:color="auto" w:fill="auto"/>
          </w:tcPr>
          <w:p w14:paraId="781883FE" w14:textId="77777777" w:rsidR="00894E2A" w:rsidRPr="00D6561E" w:rsidRDefault="00894E2A" w:rsidP="00D808E5">
            <w:pPr>
              <w:rPr>
                <w:rFonts w:ascii="Times New Roman" w:hAnsi="Times New Roman"/>
                <w:iCs/>
                <w:sz w:val="18"/>
                <w:szCs w:val="18"/>
              </w:rPr>
            </w:pPr>
            <w:r w:rsidRPr="00D6561E">
              <w:rPr>
                <w:rFonts w:ascii="Times New Roman" w:hAnsi="Times New Roman"/>
                <w:sz w:val="18"/>
                <w:szCs w:val="18"/>
              </w:rPr>
              <w:t>Arcy Grotte Tenne (5, 21); Arcy Hyene 4; Hortus 4; Krapina D, E, G57, H, J;</w:t>
            </w:r>
            <w:r w:rsidRPr="00D6561E">
              <w:rPr>
                <w:rFonts w:ascii="Times New Roman" w:hAnsi="Times New Roman"/>
                <w:kern w:val="0"/>
                <w:sz w:val="18"/>
                <w:szCs w:val="18"/>
              </w:rPr>
              <w:t xml:space="preserve"> Regourdou 1;</w:t>
            </w:r>
            <w:r w:rsidRPr="00D6561E">
              <w:rPr>
                <w:rFonts w:ascii="Times New Roman" w:hAnsi="Times New Roman"/>
                <w:sz w:val="18"/>
                <w:szCs w:val="18"/>
              </w:rPr>
              <w:t xml:space="preserve"> St. </w:t>
            </w:r>
            <w:r w:rsidRPr="00D6561E">
              <w:rPr>
                <w:rFonts w:ascii="Times New Roman" w:hAnsi="Times New Roman"/>
                <w:iCs/>
                <w:sz w:val="18"/>
                <w:szCs w:val="18"/>
              </w:rPr>
              <w:t xml:space="preserve">Césaire 1; </w:t>
            </w:r>
            <w:r w:rsidRPr="00D6561E">
              <w:rPr>
                <w:rFonts w:ascii="Times New Roman" w:hAnsi="Times New Roman"/>
                <w:kern w:val="0"/>
                <w:sz w:val="18"/>
                <w:szCs w:val="18"/>
              </w:rPr>
              <w:t>Subalyuk 1; Vindija 206, 231</w:t>
            </w:r>
          </w:p>
        </w:tc>
      </w:tr>
      <w:tr w:rsidR="00894E2A" w:rsidRPr="00D6561E" w14:paraId="142A4168" w14:textId="77777777" w:rsidTr="00D808E5">
        <w:trPr>
          <w:trHeight w:val="1002"/>
        </w:trPr>
        <w:tc>
          <w:tcPr>
            <w:tcW w:w="3085" w:type="dxa"/>
            <w:tcBorders>
              <w:top w:val="nil"/>
              <w:bottom w:val="single" w:sz="4" w:space="0" w:color="auto"/>
            </w:tcBorders>
            <w:shd w:val="clear" w:color="auto" w:fill="auto"/>
          </w:tcPr>
          <w:p w14:paraId="2DFCB35E" w14:textId="77777777" w:rsidR="00894E2A" w:rsidRPr="00D6561E" w:rsidRDefault="00894E2A" w:rsidP="00D808E5">
            <w:pPr>
              <w:ind w:rightChars="50" w:right="105"/>
              <w:rPr>
                <w:rFonts w:ascii="Times New Roman" w:hAnsi="Times New Roman"/>
                <w:sz w:val="18"/>
                <w:szCs w:val="18"/>
              </w:rPr>
            </w:pPr>
            <w:r w:rsidRPr="00D6561E">
              <w:rPr>
                <w:rFonts w:ascii="Times New Roman" w:hAnsi="Times New Roman" w:hint="eastAsia"/>
                <w:sz w:val="18"/>
                <w:szCs w:val="18"/>
              </w:rPr>
              <w:t>Late</w:t>
            </w:r>
            <w:r w:rsidRPr="00D6561E">
              <w:rPr>
                <w:rFonts w:ascii="Times New Roman" w:eastAsia="MS Mincho" w:hAnsi="Times New Roman"/>
                <w:sz w:val="18"/>
                <w:szCs w:val="18"/>
              </w:rPr>
              <w:t xml:space="preserve"> Pleistocene</w:t>
            </w:r>
            <w:r w:rsidRPr="00D6561E">
              <w:rPr>
                <w:rFonts w:ascii="Times New Roman" w:hAnsi="Times New Roman"/>
                <w:sz w:val="18"/>
                <w:szCs w:val="18"/>
              </w:rPr>
              <w:t xml:space="preserve"> (Early modern human) (n=7)</w:t>
            </w:r>
          </w:p>
        </w:tc>
        <w:tc>
          <w:tcPr>
            <w:tcW w:w="11057" w:type="dxa"/>
            <w:tcBorders>
              <w:top w:val="nil"/>
              <w:bottom w:val="single" w:sz="4" w:space="0" w:color="auto"/>
            </w:tcBorders>
            <w:shd w:val="clear" w:color="auto" w:fill="auto"/>
          </w:tcPr>
          <w:p w14:paraId="5279E8AD" w14:textId="77777777" w:rsidR="00894E2A" w:rsidRPr="00D6561E" w:rsidRDefault="00894E2A" w:rsidP="00D808E5">
            <w:pPr>
              <w:rPr>
                <w:rFonts w:ascii="Times New Roman" w:hAnsi="Times New Roman"/>
                <w:iCs/>
                <w:sz w:val="18"/>
                <w:szCs w:val="18"/>
              </w:rPr>
            </w:pPr>
            <w:r w:rsidRPr="00D6561E">
              <w:rPr>
                <w:rFonts w:ascii="Times New Roman" w:hAnsi="Times New Roman"/>
                <w:sz w:val="18"/>
                <w:szCs w:val="18"/>
              </w:rPr>
              <w:t>Abri Pataud</w:t>
            </w:r>
            <w:r w:rsidRPr="00D6561E">
              <w:rPr>
                <w:rFonts w:ascii="Times New Roman" w:hAnsi="Times New Roman"/>
                <w:iCs/>
                <w:sz w:val="18"/>
                <w:szCs w:val="18"/>
              </w:rPr>
              <w:t xml:space="preserve"> 1; Dolní Vĕstonice</w:t>
            </w:r>
            <w:r w:rsidRPr="00D6561E">
              <w:rPr>
                <w:rFonts w:ascii="Times New Roman" w:hAnsi="Times New Roman"/>
                <w:sz w:val="18"/>
                <w:szCs w:val="18"/>
              </w:rPr>
              <w:t xml:space="preserve"> 13, 14; Le Rois; Saint Germain-La Riviere (SG-LR6)</w:t>
            </w:r>
          </w:p>
          <w:p w14:paraId="29E01249" w14:textId="77777777" w:rsidR="00894E2A" w:rsidRPr="00D6561E" w:rsidRDefault="00894E2A" w:rsidP="00D808E5">
            <w:pPr>
              <w:rPr>
                <w:rFonts w:ascii="Times New Roman" w:hAnsi="Times New Roman"/>
                <w:sz w:val="18"/>
                <w:szCs w:val="18"/>
              </w:rPr>
            </w:pPr>
          </w:p>
        </w:tc>
      </w:tr>
    </w:tbl>
    <w:p w14:paraId="341BDFD0" w14:textId="77777777" w:rsidR="00894E2A" w:rsidRPr="00D6561E" w:rsidRDefault="00894E2A" w:rsidP="00894E2A">
      <w:pPr>
        <w:rPr>
          <w:rFonts w:ascii="Times New Roman" w:hAnsi="Times New Roman"/>
        </w:rPr>
      </w:pPr>
    </w:p>
    <w:p w14:paraId="5D8A260C" w14:textId="77777777" w:rsidR="00E07B7F" w:rsidRPr="00D6561E" w:rsidRDefault="00E07B7F" w:rsidP="007E0279">
      <w:pPr>
        <w:rPr>
          <w:rFonts w:ascii="Times New Roman" w:hAnsi="Times New Roman" w:cs="Times New Roman"/>
          <w:b/>
          <w:sz w:val="28"/>
          <w:szCs w:val="28"/>
        </w:rPr>
      </w:pPr>
    </w:p>
    <w:p w14:paraId="1E29B13F" w14:textId="49FF0CBA" w:rsidR="0068031C" w:rsidRPr="00D6561E" w:rsidRDefault="0068031C" w:rsidP="0068031C">
      <w:pPr>
        <w:autoSpaceDE w:val="0"/>
        <w:autoSpaceDN w:val="0"/>
        <w:adjustRightInd w:val="0"/>
        <w:spacing w:line="360" w:lineRule="auto"/>
        <w:outlineLvl w:val="0"/>
        <w:rPr>
          <w:rFonts w:ascii="Times New Roman" w:hAnsi="Times New Roman" w:cs="Times New Roman"/>
          <w:sz w:val="22"/>
        </w:rPr>
      </w:pPr>
      <w:r w:rsidRPr="00D6561E">
        <w:rPr>
          <w:rFonts w:ascii="Times New Roman" w:hAnsi="Times New Roman" w:cs="Times New Roman"/>
          <w:sz w:val="22"/>
        </w:rPr>
        <w:t xml:space="preserve">SI Table </w:t>
      </w:r>
      <w:r w:rsidR="001352EB" w:rsidRPr="00D6561E">
        <w:rPr>
          <w:rFonts w:ascii="Times New Roman" w:hAnsi="Times New Roman" w:cs="Times New Roman" w:hint="eastAsia"/>
          <w:sz w:val="22"/>
        </w:rPr>
        <w:t>9</w:t>
      </w:r>
      <w:r w:rsidRPr="00D6561E">
        <w:rPr>
          <w:rFonts w:ascii="Times New Roman" w:hAnsi="Times New Roman" w:cs="Times New Roman"/>
          <w:sz w:val="22"/>
        </w:rPr>
        <w:t xml:space="preserve">. </w:t>
      </w:r>
      <w:r w:rsidRPr="00D6561E">
        <w:rPr>
          <w:rFonts w:ascii="Times New Roman" w:hAnsi="Times New Roman" w:cs="Times New Roman" w:hint="eastAsia"/>
          <w:sz w:val="22"/>
        </w:rPr>
        <w:t>The background of Xichuan and Hualong Cave hominins</w:t>
      </w:r>
      <w:r w:rsidRPr="00D6561E">
        <w:rPr>
          <w:rFonts w:ascii="Times New Roman" w:hAnsi="Times New Roman" w:cs="Times New Roman"/>
          <w:sz w:val="22"/>
        </w:rPr>
        <w:t xml:space="preserve">. </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5"/>
        <w:gridCol w:w="1915"/>
        <w:gridCol w:w="1915"/>
        <w:gridCol w:w="1915"/>
        <w:gridCol w:w="1916"/>
      </w:tblGrid>
      <w:tr w:rsidR="0068031C" w:rsidRPr="00D6561E" w14:paraId="6A6C95DF" w14:textId="77777777" w:rsidTr="004A4AEB">
        <w:tc>
          <w:tcPr>
            <w:tcW w:w="1915" w:type="dxa"/>
            <w:tcBorders>
              <w:top w:val="single" w:sz="4" w:space="0" w:color="auto"/>
              <w:bottom w:val="single" w:sz="4" w:space="0" w:color="auto"/>
            </w:tcBorders>
          </w:tcPr>
          <w:p w14:paraId="40819195" w14:textId="77777777" w:rsidR="0068031C" w:rsidRPr="00D6561E" w:rsidRDefault="0068031C" w:rsidP="00790A91">
            <w:pPr>
              <w:rPr>
                <w:rFonts w:ascii="Times New Roman" w:hAnsi="Times New Roman" w:cs="Times New Roman"/>
              </w:rPr>
            </w:pPr>
          </w:p>
        </w:tc>
        <w:tc>
          <w:tcPr>
            <w:tcW w:w="1915" w:type="dxa"/>
            <w:tcBorders>
              <w:top w:val="single" w:sz="4" w:space="0" w:color="auto"/>
              <w:bottom w:val="single" w:sz="4" w:space="0" w:color="auto"/>
            </w:tcBorders>
          </w:tcPr>
          <w:p w14:paraId="45BAD6D9"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Location</w:t>
            </w:r>
          </w:p>
        </w:tc>
        <w:tc>
          <w:tcPr>
            <w:tcW w:w="1915" w:type="dxa"/>
            <w:tcBorders>
              <w:top w:val="single" w:sz="4" w:space="0" w:color="auto"/>
              <w:bottom w:val="single" w:sz="4" w:space="0" w:color="auto"/>
            </w:tcBorders>
          </w:tcPr>
          <w:p w14:paraId="2BD114E1" w14:textId="6F94CDFB" w:rsidR="0068031C" w:rsidRPr="00D6561E" w:rsidRDefault="0068031C" w:rsidP="004A4AEB">
            <w:pPr>
              <w:rPr>
                <w:rFonts w:ascii="Times New Roman" w:hAnsi="Times New Roman" w:cs="Times New Roman"/>
                <w:lang w:eastAsia="zh-CN"/>
              </w:rPr>
            </w:pPr>
            <w:r w:rsidRPr="00D6561E">
              <w:rPr>
                <w:rFonts w:ascii="Times New Roman" w:hAnsi="Times New Roman" w:cs="Times New Roman" w:hint="eastAsia"/>
                <w:lang w:eastAsia="zh-CN"/>
              </w:rPr>
              <w:t xml:space="preserve">Taxon </w:t>
            </w:r>
          </w:p>
        </w:tc>
        <w:tc>
          <w:tcPr>
            <w:tcW w:w="1915" w:type="dxa"/>
            <w:tcBorders>
              <w:top w:val="single" w:sz="4" w:space="0" w:color="auto"/>
              <w:bottom w:val="single" w:sz="4" w:space="0" w:color="auto"/>
            </w:tcBorders>
          </w:tcPr>
          <w:p w14:paraId="0F1AD19C"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Chronology</w:t>
            </w:r>
          </w:p>
        </w:tc>
        <w:tc>
          <w:tcPr>
            <w:tcW w:w="1916" w:type="dxa"/>
            <w:tcBorders>
              <w:top w:val="single" w:sz="4" w:space="0" w:color="auto"/>
              <w:bottom w:val="single" w:sz="4" w:space="0" w:color="auto"/>
            </w:tcBorders>
          </w:tcPr>
          <w:p w14:paraId="12E8074B"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Dating methods</w:t>
            </w:r>
          </w:p>
        </w:tc>
      </w:tr>
      <w:tr w:rsidR="0068031C" w:rsidRPr="00D6561E" w14:paraId="33586338" w14:textId="77777777" w:rsidTr="004A4AEB">
        <w:tc>
          <w:tcPr>
            <w:tcW w:w="1915" w:type="dxa"/>
            <w:tcBorders>
              <w:top w:val="single" w:sz="4" w:space="0" w:color="auto"/>
            </w:tcBorders>
          </w:tcPr>
          <w:p w14:paraId="62BE6CBE" w14:textId="33B47770"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Xichuan</w:t>
            </w:r>
            <w:r w:rsidR="00233721" w:rsidRPr="00D6561E">
              <w:rPr>
                <w:rFonts w:ascii="Times New Roman" w:hAnsi="Times New Roman" w:cs="Times New Roman" w:hint="eastAsia"/>
                <w:vertAlign w:val="superscript"/>
                <w:lang w:eastAsia="zh-CN"/>
              </w:rPr>
              <w:t>a</w:t>
            </w:r>
          </w:p>
        </w:tc>
        <w:tc>
          <w:tcPr>
            <w:tcW w:w="1915" w:type="dxa"/>
            <w:tcBorders>
              <w:top w:val="single" w:sz="4" w:space="0" w:color="auto"/>
            </w:tcBorders>
          </w:tcPr>
          <w:p w14:paraId="3E5EA1F8"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 xml:space="preserve">Xichuan, Henan </w:t>
            </w:r>
          </w:p>
        </w:tc>
        <w:tc>
          <w:tcPr>
            <w:tcW w:w="1915" w:type="dxa"/>
            <w:tcBorders>
              <w:top w:val="single" w:sz="4" w:space="0" w:color="auto"/>
            </w:tcBorders>
          </w:tcPr>
          <w:p w14:paraId="4F7884FA" w14:textId="77777777" w:rsidR="0068031C" w:rsidRPr="00D6561E" w:rsidRDefault="0068031C" w:rsidP="00790A91">
            <w:pPr>
              <w:rPr>
                <w:rFonts w:ascii="Times New Roman" w:hAnsi="Times New Roman" w:cs="Times New Roman"/>
                <w:i/>
                <w:lang w:eastAsia="zh-CN"/>
              </w:rPr>
            </w:pPr>
            <w:r w:rsidRPr="00D6561E">
              <w:rPr>
                <w:rFonts w:ascii="Times New Roman" w:hAnsi="Times New Roman" w:cs="Times New Roman" w:hint="eastAsia"/>
                <w:i/>
                <w:lang w:eastAsia="zh-CN"/>
              </w:rPr>
              <w:t>H. erectus</w:t>
            </w:r>
          </w:p>
        </w:tc>
        <w:tc>
          <w:tcPr>
            <w:tcW w:w="1915" w:type="dxa"/>
            <w:tcBorders>
              <w:top w:val="single" w:sz="4" w:space="0" w:color="auto"/>
            </w:tcBorders>
          </w:tcPr>
          <w:p w14:paraId="5D925B83"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Unknown</w:t>
            </w:r>
          </w:p>
        </w:tc>
        <w:tc>
          <w:tcPr>
            <w:tcW w:w="1916" w:type="dxa"/>
            <w:tcBorders>
              <w:top w:val="single" w:sz="4" w:space="0" w:color="auto"/>
            </w:tcBorders>
          </w:tcPr>
          <w:p w14:paraId="52CD919F"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w:t>
            </w:r>
          </w:p>
        </w:tc>
      </w:tr>
      <w:tr w:rsidR="0068031C" w:rsidRPr="00D6561E" w14:paraId="0D65530D" w14:textId="77777777" w:rsidTr="004A4AEB">
        <w:tc>
          <w:tcPr>
            <w:tcW w:w="1915" w:type="dxa"/>
            <w:tcBorders>
              <w:bottom w:val="single" w:sz="4" w:space="0" w:color="auto"/>
            </w:tcBorders>
          </w:tcPr>
          <w:p w14:paraId="60E328BE" w14:textId="08FBBAA4" w:rsidR="0068031C" w:rsidRPr="00D6561E" w:rsidRDefault="0068031C" w:rsidP="00233721">
            <w:pPr>
              <w:rPr>
                <w:rFonts w:ascii="Times New Roman" w:hAnsi="Times New Roman" w:cs="Times New Roman"/>
                <w:lang w:eastAsia="zh-CN"/>
              </w:rPr>
            </w:pPr>
            <w:r w:rsidRPr="00D6561E">
              <w:rPr>
                <w:rFonts w:ascii="Times New Roman" w:hAnsi="Times New Roman" w:cs="Times New Roman" w:hint="eastAsia"/>
                <w:lang w:eastAsia="zh-CN"/>
              </w:rPr>
              <w:t>Hualong Cave</w:t>
            </w:r>
            <w:r w:rsidR="00233721" w:rsidRPr="00D6561E">
              <w:rPr>
                <w:rFonts w:ascii="Times New Roman" w:hAnsi="Times New Roman" w:cs="Times New Roman" w:hint="eastAsia"/>
                <w:vertAlign w:val="superscript"/>
                <w:lang w:eastAsia="zh-CN"/>
              </w:rPr>
              <w:t>b</w:t>
            </w:r>
          </w:p>
        </w:tc>
        <w:tc>
          <w:tcPr>
            <w:tcW w:w="1915" w:type="dxa"/>
            <w:tcBorders>
              <w:bottom w:val="single" w:sz="4" w:space="0" w:color="auto"/>
            </w:tcBorders>
          </w:tcPr>
          <w:p w14:paraId="059EF338"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Dongzhi, Anhui</w:t>
            </w:r>
          </w:p>
        </w:tc>
        <w:tc>
          <w:tcPr>
            <w:tcW w:w="1915" w:type="dxa"/>
            <w:tcBorders>
              <w:bottom w:val="single" w:sz="4" w:space="0" w:color="auto"/>
            </w:tcBorders>
          </w:tcPr>
          <w:p w14:paraId="3DE557ED" w14:textId="77777777" w:rsidR="0068031C" w:rsidRPr="00D6561E" w:rsidRDefault="0068031C" w:rsidP="00790A91">
            <w:pPr>
              <w:rPr>
                <w:rFonts w:ascii="Times New Roman" w:hAnsi="Times New Roman" w:cs="Times New Roman"/>
                <w:i/>
                <w:lang w:eastAsia="zh-CN"/>
              </w:rPr>
            </w:pPr>
            <w:r w:rsidRPr="00D6561E">
              <w:rPr>
                <w:rFonts w:ascii="Times New Roman" w:hAnsi="Times New Roman" w:cs="Times New Roman" w:hint="eastAsia"/>
                <w:i/>
                <w:lang w:eastAsia="zh-CN"/>
              </w:rPr>
              <w:t>H. erectus</w:t>
            </w:r>
          </w:p>
        </w:tc>
        <w:tc>
          <w:tcPr>
            <w:tcW w:w="1915" w:type="dxa"/>
            <w:tcBorders>
              <w:bottom w:val="single" w:sz="4" w:space="0" w:color="auto"/>
            </w:tcBorders>
          </w:tcPr>
          <w:p w14:paraId="226AFBDC"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Middle Pleistocene</w:t>
            </w:r>
          </w:p>
        </w:tc>
        <w:tc>
          <w:tcPr>
            <w:tcW w:w="1916" w:type="dxa"/>
            <w:tcBorders>
              <w:bottom w:val="single" w:sz="4" w:space="0" w:color="auto"/>
            </w:tcBorders>
          </w:tcPr>
          <w:p w14:paraId="7D4CFBD0" w14:textId="77777777" w:rsidR="0068031C" w:rsidRPr="00D6561E" w:rsidRDefault="0068031C" w:rsidP="00790A91">
            <w:pPr>
              <w:rPr>
                <w:rFonts w:ascii="Times New Roman" w:hAnsi="Times New Roman" w:cs="Times New Roman"/>
                <w:lang w:eastAsia="zh-CN"/>
              </w:rPr>
            </w:pPr>
            <w:r w:rsidRPr="00D6561E">
              <w:rPr>
                <w:rFonts w:ascii="Times New Roman" w:hAnsi="Times New Roman" w:cs="Times New Roman" w:hint="eastAsia"/>
                <w:lang w:eastAsia="zh-CN"/>
              </w:rPr>
              <w:t>Biostratigraphy</w:t>
            </w:r>
          </w:p>
        </w:tc>
      </w:tr>
    </w:tbl>
    <w:p w14:paraId="032FD033" w14:textId="7EFD4FA9" w:rsidR="0068031C" w:rsidRPr="00D6561E" w:rsidRDefault="00233721" w:rsidP="0068031C">
      <w:pPr>
        <w:rPr>
          <w:rFonts w:ascii="Times New Roman" w:hAnsi="Times New Roman" w:cs="Times New Roman"/>
          <w:sz w:val="22"/>
        </w:rPr>
      </w:pPr>
      <w:r w:rsidRPr="00D6561E">
        <w:rPr>
          <w:rFonts w:ascii="Times New Roman" w:hAnsi="Times New Roman" w:cs="Times New Roman"/>
          <w:sz w:val="22"/>
        </w:rPr>
        <w:t xml:space="preserve">a See </w:t>
      </w:r>
      <w:r w:rsidRPr="00D6561E">
        <w:rPr>
          <w:rFonts w:ascii="Times New Roman" w:hAnsi="Times New Roman" w:cs="Times New Roman" w:hint="eastAsia"/>
          <w:sz w:val="22"/>
        </w:rPr>
        <w:t>Wu and Wu, 1982</w:t>
      </w:r>
      <w:r w:rsidR="00DE4E3E" w:rsidRPr="00D6561E">
        <w:rPr>
          <w:rFonts w:ascii="Times New Roman" w:hAnsi="Times New Roman" w:cs="Times New Roman" w:hint="eastAsia"/>
          <w:sz w:val="22"/>
          <w:vertAlign w:val="superscript"/>
        </w:rPr>
        <w:t>5</w:t>
      </w:r>
      <w:r w:rsidR="00EE50E1" w:rsidRPr="00D6561E">
        <w:rPr>
          <w:rFonts w:ascii="Times New Roman" w:hAnsi="Times New Roman" w:cs="Times New Roman" w:hint="eastAsia"/>
          <w:sz w:val="22"/>
          <w:vertAlign w:val="superscript"/>
        </w:rPr>
        <w:t>3</w:t>
      </w:r>
      <w:r w:rsidRPr="00D6561E">
        <w:rPr>
          <w:rFonts w:ascii="Times New Roman" w:hAnsi="Times New Roman" w:cs="Times New Roman" w:hint="eastAsia"/>
          <w:sz w:val="22"/>
        </w:rPr>
        <w:t>.</w:t>
      </w:r>
    </w:p>
    <w:p w14:paraId="10D4C7F3" w14:textId="4E5C1293" w:rsidR="00233721" w:rsidRPr="00D6561E" w:rsidRDefault="00233721" w:rsidP="0068031C">
      <w:pPr>
        <w:rPr>
          <w:rFonts w:ascii="Times New Roman" w:hAnsi="Times New Roman" w:cs="Times New Roman"/>
          <w:sz w:val="22"/>
        </w:rPr>
      </w:pPr>
      <w:r w:rsidRPr="00D6561E">
        <w:rPr>
          <w:rFonts w:ascii="Times New Roman" w:hAnsi="Times New Roman" w:cs="Times New Roman"/>
          <w:sz w:val="22"/>
        </w:rPr>
        <w:t>b See Gong et al.,</w:t>
      </w:r>
      <w:r w:rsidRPr="00D6561E">
        <w:rPr>
          <w:rFonts w:ascii="Times New Roman" w:hAnsi="Times New Roman" w:cs="Times New Roman" w:hint="eastAsia"/>
          <w:sz w:val="22"/>
        </w:rPr>
        <w:t xml:space="preserve"> 2014</w:t>
      </w:r>
      <w:r w:rsidR="00DE4E3E" w:rsidRPr="00D6561E">
        <w:rPr>
          <w:rFonts w:ascii="Times New Roman" w:hAnsi="Times New Roman" w:cs="Times New Roman" w:hint="eastAsia"/>
          <w:sz w:val="22"/>
          <w:vertAlign w:val="superscript"/>
        </w:rPr>
        <w:t>5</w:t>
      </w:r>
      <w:r w:rsidR="00EE50E1" w:rsidRPr="00D6561E">
        <w:rPr>
          <w:rFonts w:ascii="Times New Roman" w:hAnsi="Times New Roman" w:cs="Times New Roman" w:hint="eastAsia"/>
          <w:sz w:val="22"/>
          <w:vertAlign w:val="superscript"/>
        </w:rPr>
        <w:t>4</w:t>
      </w:r>
      <w:r w:rsidRPr="00D6561E">
        <w:rPr>
          <w:rFonts w:ascii="Times New Roman" w:hAnsi="Times New Roman" w:cs="Times New Roman" w:hint="eastAsia"/>
          <w:sz w:val="22"/>
        </w:rPr>
        <w:t>.</w:t>
      </w:r>
    </w:p>
    <w:p w14:paraId="17E28E5A" w14:textId="77777777" w:rsidR="00E07B7F" w:rsidRPr="00D6561E" w:rsidRDefault="00E07B7F" w:rsidP="007E0279">
      <w:pPr>
        <w:rPr>
          <w:rFonts w:ascii="Times New Roman" w:hAnsi="Times New Roman" w:cs="Times New Roman"/>
          <w:b/>
          <w:sz w:val="28"/>
          <w:szCs w:val="28"/>
        </w:rPr>
      </w:pPr>
    </w:p>
    <w:p w14:paraId="697BCD10" w14:textId="77777777" w:rsidR="00E07B7F" w:rsidRPr="00D6561E" w:rsidRDefault="00E07B7F" w:rsidP="007E0279">
      <w:pPr>
        <w:rPr>
          <w:rFonts w:ascii="Times New Roman" w:hAnsi="Times New Roman" w:cs="Times New Roman"/>
          <w:b/>
          <w:sz w:val="28"/>
          <w:szCs w:val="28"/>
        </w:rPr>
      </w:pPr>
    </w:p>
    <w:p w14:paraId="0119B3E7" w14:textId="77777777" w:rsidR="00E07B7F" w:rsidRPr="00D6561E" w:rsidRDefault="00E07B7F" w:rsidP="007E0279">
      <w:pPr>
        <w:rPr>
          <w:rFonts w:ascii="Times New Roman" w:hAnsi="Times New Roman" w:cs="Times New Roman"/>
          <w:b/>
          <w:sz w:val="28"/>
          <w:szCs w:val="28"/>
        </w:rPr>
        <w:sectPr w:rsidR="00E07B7F" w:rsidRPr="00D6561E" w:rsidSect="00894E2A">
          <w:pgSz w:w="15840" w:h="12240" w:orient="landscape"/>
          <w:pgMar w:top="1440" w:right="1440" w:bottom="1440" w:left="1440" w:header="851" w:footer="992" w:gutter="0"/>
          <w:cols w:space="425"/>
          <w:docGrid w:linePitch="312"/>
        </w:sectPr>
      </w:pPr>
    </w:p>
    <w:p w14:paraId="51BC9F5F" w14:textId="5B3586A7" w:rsidR="007403AD" w:rsidRPr="00D6561E" w:rsidRDefault="00D76E37">
      <w:pPr>
        <w:rPr>
          <w:rFonts w:ascii="Times New Roman" w:hAnsi="Times New Roman" w:cs="Times New Roman"/>
          <w:b/>
        </w:rPr>
      </w:pPr>
      <w:r w:rsidRPr="00D6561E">
        <w:rPr>
          <w:rFonts w:ascii="Times New Roman" w:hAnsi="Times New Roman" w:cs="Times New Roman" w:hint="eastAsia"/>
          <w:b/>
        </w:rPr>
        <w:lastRenderedPageBreak/>
        <w:t>Refer</w:t>
      </w:r>
      <w:r w:rsidR="00C27EB0" w:rsidRPr="00D6561E">
        <w:rPr>
          <w:rFonts w:ascii="Times New Roman" w:hAnsi="Times New Roman" w:cs="Times New Roman"/>
          <w:b/>
        </w:rPr>
        <w:t>ences</w:t>
      </w:r>
    </w:p>
    <w:p w14:paraId="4C3AD1B5" w14:textId="77777777" w:rsidR="00C27EB0" w:rsidRPr="00D6561E" w:rsidRDefault="00C27EB0">
      <w:pPr>
        <w:rPr>
          <w:rFonts w:ascii="Times New Roman" w:hAnsi="Times New Roman" w:cs="Times New Roman"/>
        </w:rPr>
      </w:pPr>
    </w:p>
    <w:p w14:paraId="70429158" w14:textId="77777777" w:rsidR="00D76E37" w:rsidRPr="00D6561E" w:rsidRDefault="00D76E37" w:rsidP="00D76E37">
      <w:pPr>
        <w:rPr>
          <w:rFonts w:ascii="Times New Roman" w:hAnsi="Times New Roman" w:cs="Times New Roman"/>
        </w:rPr>
      </w:pPr>
    </w:p>
    <w:p w14:paraId="44CED082" w14:textId="77777777" w:rsidR="00D76E37" w:rsidRPr="00D6561E" w:rsidRDefault="00D76E37" w:rsidP="00D76E37">
      <w:pPr>
        <w:pStyle w:val="EndNoteBibliography"/>
        <w:ind w:left="720" w:hanging="720"/>
      </w:pPr>
      <w:r w:rsidRPr="00D6561E">
        <w:rPr>
          <w:rFonts w:ascii="Times New Roman" w:hAnsi="Times New Roman" w:cs="Times New Roman"/>
        </w:rPr>
        <w:fldChar w:fldCharType="begin"/>
      </w:r>
      <w:r w:rsidRPr="00D6561E">
        <w:rPr>
          <w:rFonts w:ascii="Times New Roman" w:hAnsi="Times New Roman" w:cs="Times New Roman"/>
        </w:rPr>
        <w:instrText xml:space="preserve"> ADDIN EN.REFLIST </w:instrText>
      </w:r>
      <w:r w:rsidRPr="00D6561E">
        <w:rPr>
          <w:rFonts w:ascii="Times New Roman" w:hAnsi="Times New Roman" w:cs="Times New Roman"/>
        </w:rPr>
        <w:fldChar w:fldCharType="separate"/>
      </w:r>
      <w:r w:rsidRPr="00D6561E">
        <w:t>1</w:t>
      </w:r>
      <w:r w:rsidRPr="00D6561E">
        <w:tab/>
        <w:t xml:space="preserve">Molnar, S. Human tooth wear, tooth function and cultural variability. </w:t>
      </w:r>
      <w:r w:rsidRPr="00D6561E">
        <w:rPr>
          <w:i/>
        </w:rPr>
        <w:t>American Journal of Physical Anthropology</w:t>
      </w:r>
      <w:r w:rsidRPr="00D6561E">
        <w:t xml:space="preserve"> </w:t>
      </w:r>
      <w:r w:rsidRPr="00D6561E">
        <w:rPr>
          <w:b/>
        </w:rPr>
        <w:t>34</w:t>
      </w:r>
      <w:r w:rsidRPr="00D6561E">
        <w:t>, 175-189</w:t>
      </w:r>
      <w:r w:rsidRPr="00D6561E">
        <w:rPr>
          <w:rFonts w:hint="eastAsia"/>
        </w:rPr>
        <w:t xml:space="preserve"> </w:t>
      </w:r>
      <w:r w:rsidRPr="00D6561E">
        <w:t>(1971).</w:t>
      </w:r>
    </w:p>
    <w:p w14:paraId="4D21E883" w14:textId="77777777" w:rsidR="00D76E37" w:rsidRPr="00D6561E" w:rsidRDefault="00D76E37" w:rsidP="00D76E37">
      <w:pPr>
        <w:pStyle w:val="EndNoteBibliography"/>
        <w:ind w:left="720" w:hanging="720"/>
      </w:pPr>
      <w:r w:rsidRPr="00D6561E">
        <w:t>2</w:t>
      </w:r>
      <w:r w:rsidRPr="00D6561E">
        <w:tab/>
        <w:t>Hlusko, L. J. Protostylid variation in</w:t>
      </w:r>
      <w:r w:rsidRPr="00D6561E">
        <w:rPr>
          <w:i/>
        </w:rPr>
        <w:t xml:space="preserve"> Australopithecus</w:t>
      </w:r>
      <w:r w:rsidRPr="00D6561E">
        <w:t xml:space="preserve">. </w:t>
      </w:r>
      <w:r w:rsidRPr="00D6561E">
        <w:rPr>
          <w:i/>
        </w:rPr>
        <w:t>Journal of Human Evolution</w:t>
      </w:r>
      <w:r w:rsidRPr="00D6561E">
        <w:t xml:space="preserve"> </w:t>
      </w:r>
      <w:r w:rsidRPr="00D6561E">
        <w:rPr>
          <w:b/>
        </w:rPr>
        <w:t>46</w:t>
      </w:r>
      <w:r w:rsidRPr="00D6561E">
        <w:t>, 579-594 (2004).</w:t>
      </w:r>
    </w:p>
    <w:p w14:paraId="28E1C8E6" w14:textId="77777777" w:rsidR="00D76E37" w:rsidRPr="00D6561E" w:rsidRDefault="00D76E37" w:rsidP="00D76E37">
      <w:pPr>
        <w:pStyle w:val="EndNoteBibliography"/>
        <w:ind w:left="720" w:hanging="720"/>
      </w:pPr>
      <w:r w:rsidRPr="00D6561E">
        <w:t>3</w:t>
      </w:r>
      <w:r w:rsidRPr="00D6561E">
        <w:tab/>
        <w:t xml:space="preserve">Scott, G. R. &amp; Turner, C. G. </w:t>
      </w:r>
      <w:r w:rsidRPr="00D6561E">
        <w:rPr>
          <w:i/>
        </w:rPr>
        <w:t>The anthropology of modern human teeth: dental morphology and its variation in recent human populations</w:t>
      </w:r>
      <w:r w:rsidRPr="00D6561E">
        <w:t>. Vol. 20 (Cambridge University Press, 1997).</w:t>
      </w:r>
    </w:p>
    <w:p w14:paraId="78E4FB30" w14:textId="33BEEC4E" w:rsidR="00D76E37" w:rsidRPr="00D6561E" w:rsidRDefault="00D76E37" w:rsidP="00D76E37">
      <w:pPr>
        <w:pStyle w:val="EndNoteBibliography"/>
        <w:ind w:left="720" w:hanging="720"/>
      </w:pPr>
      <w:r w:rsidRPr="00D6561E">
        <w:t>4</w:t>
      </w:r>
      <w:r w:rsidRPr="00D6561E">
        <w:tab/>
      </w:r>
      <w:r w:rsidR="00D732C1" w:rsidRPr="002C2263">
        <w:t>Martinón-Torres</w:t>
      </w:r>
      <w:r w:rsidRPr="00D6561E">
        <w:t>, M.</w:t>
      </w:r>
      <w:r w:rsidRPr="00D6561E">
        <w:rPr>
          <w:i/>
        </w:rPr>
        <w:t xml:space="preserve"> et al.</w:t>
      </w:r>
      <w:r w:rsidRPr="00D6561E">
        <w:t xml:space="preserve"> Dental evidence on the hominin dispersals during the Pleistocene. </w:t>
      </w:r>
      <w:r w:rsidR="00AC1418" w:rsidRPr="002C2263">
        <w:rPr>
          <w:i/>
          <w:szCs w:val="20"/>
        </w:rPr>
        <w:t>Proc</w:t>
      </w:r>
      <w:r w:rsidR="00AC1418" w:rsidRPr="002C2263">
        <w:rPr>
          <w:rFonts w:hint="eastAsia"/>
          <w:i/>
          <w:szCs w:val="20"/>
        </w:rPr>
        <w:t>eedings of the National Academy of Sciences of the United States of America</w:t>
      </w:r>
      <w:r w:rsidRPr="00D6561E">
        <w:t xml:space="preserve"> </w:t>
      </w:r>
      <w:r w:rsidRPr="00D6561E">
        <w:rPr>
          <w:b/>
        </w:rPr>
        <w:t>104</w:t>
      </w:r>
      <w:r w:rsidRPr="00D6561E">
        <w:t>, 13279-13282</w:t>
      </w:r>
      <w:r w:rsidRPr="00D6561E">
        <w:rPr>
          <w:rFonts w:hint="eastAsia"/>
        </w:rPr>
        <w:t xml:space="preserve"> </w:t>
      </w:r>
      <w:r w:rsidRPr="00D6561E">
        <w:t>(2007).</w:t>
      </w:r>
    </w:p>
    <w:p w14:paraId="03856643" w14:textId="77777777" w:rsidR="00D76E37" w:rsidRPr="00D6561E" w:rsidRDefault="00D76E37" w:rsidP="00D76E37">
      <w:pPr>
        <w:pStyle w:val="EndNoteBibliography"/>
        <w:ind w:left="720" w:hanging="720"/>
      </w:pPr>
      <w:r w:rsidRPr="00D6561E">
        <w:t>5</w:t>
      </w:r>
      <w:r w:rsidRPr="00D6561E">
        <w:tab/>
        <w:t xml:space="preserve">Wood, B. </w:t>
      </w:r>
      <w:r w:rsidRPr="00D6561E">
        <w:rPr>
          <w:i/>
        </w:rPr>
        <w:t>Hominid cranial remains. Koobi Fora research project, Vol. 4</w:t>
      </w:r>
      <w:r w:rsidRPr="00D6561E">
        <w:t>. (Clarendon Press, 1991).</w:t>
      </w:r>
    </w:p>
    <w:p w14:paraId="2FB0DB8D" w14:textId="77777777" w:rsidR="00D76E37" w:rsidRPr="00D6561E" w:rsidRDefault="00D76E37" w:rsidP="00D76E37">
      <w:pPr>
        <w:pStyle w:val="EndNoteBibliography"/>
        <w:ind w:left="720" w:hanging="720"/>
      </w:pPr>
      <w:r w:rsidRPr="00D6561E">
        <w:t>6</w:t>
      </w:r>
      <w:r w:rsidRPr="00D6561E">
        <w:tab/>
        <w:t xml:space="preserve">Grine, F. &amp; Franzen, J. Fossil hominid teeth from the Sangiran dome (Java, Indonesia). </w:t>
      </w:r>
      <w:r w:rsidRPr="00D6561E">
        <w:rPr>
          <w:i/>
        </w:rPr>
        <w:t>Courier Forschungs-Institut Senckenberg</w:t>
      </w:r>
      <w:r w:rsidRPr="00D6561E">
        <w:rPr>
          <w:b/>
        </w:rPr>
        <w:t xml:space="preserve"> 171</w:t>
      </w:r>
      <w:r w:rsidRPr="00D6561E">
        <w:t>, 75-103 (1994).</w:t>
      </w:r>
    </w:p>
    <w:p w14:paraId="2EE38771" w14:textId="77777777" w:rsidR="00D76E37" w:rsidRPr="00D6561E" w:rsidRDefault="00D76E37" w:rsidP="00D76E37">
      <w:pPr>
        <w:pStyle w:val="EndNoteBibliography"/>
        <w:ind w:left="720" w:hanging="720"/>
      </w:pPr>
      <w:r w:rsidRPr="00D6561E">
        <w:t>7</w:t>
      </w:r>
      <w:r w:rsidRPr="00D6561E">
        <w:tab/>
        <w:t>Martinón-Torres, M.</w:t>
      </w:r>
      <w:r w:rsidRPr="00D6561E">
        <w:rPr>
          <w:i/>
        </w:rPr>
        <w:t xml:space="preserve"> et al.</w:t>
      </w:r>
      <w:r w:rsidRPr="00D6561E">
        <w:t xml:space="preserve"> Dental remains from Dmanisi (Republic of Georgia): Morphological analysis and comparative study. </w:t>
      </w:r>
      <w:r w:rsidRPr="00D6561E">
        <w:rPr>
          <w:i/>
        </w:rPr>
        <w:t>Journal of Human Evolution</w:t>
      </w:r>
      <w:r w:rsidRPr="00D6561E">
        <w:t xml:space="preserve"> </w:t>
      </w:r>
      <w:r w:rsidRPr="00D6561E">
        <w:rPr>
          <w:b/>
        </w:rPr>
        <w:t>55</w:t>
      </w:r>
      <w:r w:rsidRPr="00D6561E">
        <w:t>, 249-273</w:t>
      </w:r>
      <w:r w:rsidRPr="00D6561E">
        <w:rPr>
          <w:rFonts w:hint="eastAsia"/>
        </w:rPr>
        <w:t xml:space="preserve"> </w:t>
      </w:r>
      <w:r w:rsidRPr="00D6561E">
        <w:t>(2008).</w:t>
      </w:r>
    </w:p>
    <w:p w14:paraId="69CFBE02" w14:textId="77777777" w:rsidR="00D76E37" w:rsidRPr="00D6561E" w:rsidRDefault="00D76E37" w:rsidP="00D76E37">
      <w:pPr>
        <w:pStyle w:val="EndNoteBibliography"/>
        <w:ind w:left="720" w:hanging="720"/>
      </w:pPr>
      <w:r w:rsidRPr="00D6561E">
        <w:t>8</w:t>
      </w:r>
      <w:r w:rsidRPr="00D6561E">
        <w:tab/>
        <w:t xml:space="preserve">Martinón-Torres, M., Bermúdez de Castro, J. M., Gómez-Robles, A., Prado-Simón, L. &amp; Arsuaga, J. L. Morphological description and comparison of the dental remains from Atapuerca-Sima de los Huesos site (Spain). </w:t>
      </w:r>
      <w:r w:rsidRPr="00D6561E">
        <w:rPr>
          <w:i/>
        </w:rPr>
        <w:t>Journal of Human Evolution</w:t>
      </w:r>
      <w:r w:rsidRPr="00D6561E">
        <w:t xml:space="preserve"> </w:t>
      </w:r>
      <w:r w:rsidRPr="00D6561E">
        <w:rPr>
          <w:b/>
        </w:rPr>
        <w:t>62</w:t>
      </w:r>
      <w:r w:rsidRPr="00D6561E">
        <w:t>, 7-58</w:t>
      </w:r>
      <w:r w:rsidRPr="00D6561E">
        <w:rPr>
          <w:rFonts w:hint="eastAsia"/>
        </w:rPr>
        <w:t xml:space="preserve"> </w:t>
      </w:r>
      <w:r w:rsidRPr="00D6561E">
        <w:t>(2012).</w:t>
      </w:r>
    </w:p>
    <w:p w14:paraId="61B94943" w14:textId="77777777" w:rsidR="00D76E37" w:rsidRPr="00D6561E" w:rsidRDefault="00D76E37" w:rsidP="00D76E37">
      <w:pPr>
        <w:pStyle w:val="EndNoteBibliography"/>
        <w:ind w:left="720" w:hanging="720"/>
      </w:pPr>
      <w:r w:rsidRPr="00D6561E">
        <w:t>9</w:t>
      </w:r>
      <w:r w:rsidRPr="00D6561E">
        <w:tab/>
        <w:t xml:space="preserve">Xing, S., Martinón-Torres, M., Bermúdez de Castro, J. M., Wu, X. &amp; Liu, W. Hominin teeth from the early Late Pleistocene site of Xujiayao, Northern China. </w:t>
      </w:r>
      <w:r w:rsidRPr="00D6561E">
        <w:rPr>
          <w:i/>
        </w:rPr>
        <w:t>American Journal of Physical Anthropology</w:t>
      </w:r>
      <w:r w:rsidRPr="00D6561E">
        <w:t xml:space="preserve"> </w:t>
      </w:r>
      <w:r w:rsidRPr="00D6561E">
        <w:rPr>
          <w:b/>
        </w:rPr>
        <w:t>156</w:t>
      </w:r>
      <w:r w:rsidRPr="00D6561E">
        <w:t>, 224-240 (2015).</w:t>
      </w:r>
    </w:p>
    <w:p w14:paraId="1C3C76D1" w14:textId="77777777" w:rsidR="00D76E37" w:rsidRPr="00D6561E" w:rsidRDefault="00D76E37" w:rsidP="00D76E37">
      <w:pPr>
        <w:pStyle w:val="EndNoteBibliography"/>
        <w:ind w:left="720" w:hanging="720"/>
      </w:pPr>
      <w:r w:rsidRPr="00D6561E">
        <w:t>10</w:t>
      </w:r>
      <w:r w:rsidRPr="00D6561E">
        <w:tab/>
        <w:t>Xing, S.</w:t>
      </w:r>
      <w:r w:rsidRPr="00D6561E">
        <w:rPr>
          <w:i/>
        </w:rPr>
        <w:t xml:space="preserve"> et al.</w:t>
      </w:r>
      <w:r w:rsidRPr="00D6561E">
        <w:t xml:space="preserve"> Middle Pleistocene Hominin Teeth from Longtan Cave, Hexian, China. </w:t>
      </w:r>
      <w:r w:rsidRPr="00D6561E">
        <w:rPr>
          <w:i/>
        </w:rPr>
        <w:t>P</w:t>
      </w:r>
      <w:r w:rsidRPr="00D6561E">
        <w:rPr>
          <w:rFonts w:hint="eastAsia"/>
          <w:i/>
        </w:rPr>
        <w:t>lo</w:t>
      </w:r>
      <w:r w:rsidRPr="00D6561E">
        <w:rPr>
          <w:i/>
        </w:rPr>
        <w:t>S ONE</w:t>
      </w:r>
      <w:r w:rsidRPr="00D6561E">
        <w:t xml:space="preserve"> </w:t>
      </w:r>
      <w:r w:rsidRPr="00D6561E">
        <w:rPr>
          <w:b/>
        </w:rPr>
        <w:t>9</w:t>
      </w:r>
      <w:r w:rsidRPr="00D6561E">
        <w:t>, e114265 (2015).</w:t>
      </w:r>
    </w:p>
    <w:p w14:paraId="56A703D8" w14:textId="77777777" w:rsidR="00D76E37" w:rsidRPr="00D6561E" w:rsidRDefault="00D76E37" w:rsidP="00D76E37">
      <w:pPr>
        <w:pStyle w:val="EndNoteBibliography"/>
        <w:ind w:left="720" w:hanging="720"/>
      </w:pPr>
      <w:r w:rsidRPr="00D6561E">
        <w:t>11</w:t>
      </w:r>
      <w:r w:rsidRPr="00D6561E">
        <w:tab/>
        <w:t>Liu, W.</w:t>
      </w:r>
      <w:r w:rsidRPr="00D6561E">
        <w:rPr>
          <w:i/>
        </w:rPr>
        <w:t xml:space="preserve"> et al.</w:t>
      </w:r>
      <w:r w:rsidRPr="00D6561E">
        <w:t xml:space="preserve"> Late Middle Pleistocene hominin teeth from Panxian Dadong, South China. </w:t>
      </w:r>
      <w:r w:rsidRPr="00D6561E">
        <w:rPr>
          <w:i/>
        </w:rPr>
        <w:t>Journal of Human Evolution</w:t>
      </w:r>
      <w:r w:rsidRPr="00D6561E">
        <w:t xml:space="preserve"> </w:t>
      </w:r>
      <w:r w:rsidRPr="00D6561E">
        <w:rPr>
          <w:b/>
        </w:rPr>
        <w:t>64</w:t>
      </w:r>
      <w:r w:rsidRPr="00D6561E">
        <w:t>, 337-355</w:t>
      </w:r>
      <w:r w:rsidRPr="00D6561E">
        <w:rPr>
          <w:rFonts w:hint="eastAsia"/>
        </w:rPr>
        <w:t xml:space="preserve"> </w:t>
      </w:r>
      <w:r w:rsidRPr="00D6561E">
        <w:t>(2013).</w:t>
      </w:r>
    </w:p>
    <w:p w14:paraId="604B6017" w14:textId="77777777" w:rsidR="00D76E37" w:rsidRPr="00D6561E" w:rsidRDefault="00D76E37" w:rsidP="00D76E37">
      <w:pPr>
        <w:pStyle w:val="EndNoteBibliography"/>
        <w:ind w:left="720" w:hanging="720"/>
      </w:pPr>
      <w:r w:rsidRPr="00D6561E">
        <w:t>12</w:t>
      </w:r>
      <w:r w:rsidRPr="00D6561E">
        <w:tab/>
        <w:t xml:space="preserve">Walker, A. &amp; Leakey, R. E. </w:t>
      </w:r>
      <w:r w:rsidRPr="00D6561E">
        <w:rPr>
          <w:i/>
        </w:rPr>
        <w:t>The Nariokotome Homo erectus skeleton</w:t>
      </w:r>
      <w:r w:rsidRPr="00D6561E">
        <w:t>. (Harvard University Press, 1993).</w:t>
      </w:r>
    </w:p>
    <w:p w14:paraId="46B23E67" w14:textId="77777777" w:rsidR="00D76E37" w:rsidRPr="00D6561E" w:rsidRDefault="00D76E37" w:rsidP="00D76E37">
      <w:pPr>
        <w:pStyle w:val="EndNoteBibliography"/>
        <w:ind w:left="720" w:hanging="720"/>
      </w:pPr>
      <w:r w:rsidRPr="00D6561E">
        <w:t>13</w:t>
      </w:r>
      <w:r w:rsidRPr="00D6561E">
        <w:tab/>
        <w:t xml:space="preserve">Moggi-Cecchi, J., Grine, F. E. &amp; Tobias, P. V. Early hominid dental remains from Members 4 and 5 of the Sterkfontein Formation (1966–1996 excavations): Catalogue, individual associations, morphological descriptions and initial metrical analysis. </w:t>
      </w:r>
      <w:r w:rsidRPr="00D6561E">
        <w:rPr>
          <w:i/>
        </w:rPr>
        <w:t>Journal of Human Evolution</w:t>
      </w:r>
      <w:r w:rsidRPr="00D6561E">
        <w:t xml:space="preserve"> </w:t>
      </w:r>
      <w:r w:rsidRPr="00D6561E">
        <w:rPr>
          <w:b/>
        </w:rPr>
        <w:t>50</w:t>
      </w:r>
      <w:r w:rsidRPr="00D6561E">
        <w:t>, 239-328</w:t>
      </w:r>
      <w:r w:rsidRPr="00D6561E">
        <w:rPr>
          <w:rFonts w:hint="eastAsia"/>
        </w:rPr>
        <w:t xml:space="preserve"> </w:t>
      </w:r>
      <w:r w:rsidRPr="00D6561E">
        <w:t>(2006).</w:t>
      </w:r>
    </w:p>
    <w:p w14:paraId="3F10CC69" w14:textId="77777777" w:rsidR="00D76E37" w:rsidRPr="00D6561E" w:rsidRDefault="00D76E37" w:rsidP="00D76E37">
      <w:pPr>
        <w:pStyle w:val="EndNoteBibliography"/>
        <w:ind w:left="720" w:hanging="720"/>
      </w:pPr>
      <w:r w:rsidRPr="00D6561E">
        <w:t>14</w:t>
      </w:r>
      <w:r w:rsidRPr="00D6561E">
        <w:tab/>
        <w:t xml:space="preserve">Weidenreich, F. </w:t>
      </w:r>
      <w:r w:rsidRPr="00D6561E">
        <w:rPr>
          <w:i/>
        </w:rPr>
        <w:t>The dentition of Sinanthropus pekinensis: a comparative odontography of the hominids</w:t>
      </w:r>
      <w:r w:rsidRPr="00D6561E">
        <w:t xml:space="preserve">. Palaeontologica Sinica, </w:t>
      </w:r>
      <w:r w:rsidRPr="00D6561E">
        <w:rPr>
          <w:rFonts w:hint="eastAsia"/>
        </w:rPr>
        <w:t xml:space="preserve">New </w:t>
      </w:r>
      <w:r w:rsidRPr="00D6561E">
        <w:t>Series D 1</w:t>
      </w:r>
      <w:r w:rsidRPr="00D6561E">
        <w:rPr>
          <w:rFonts w:hint="eastAsia"/>
        </w:rPr>
        <w:t>,</w:t>
      </w:r>
      <w:r w:rsidRPr="00D6561E">
        <w:t xml:space="preserve"> 1-180 (1937).</w:t>
      </w:r>
    </w:p>
    <w:p w14:paraId="027EAD91" w14:textId="77777777" w:rsidR="00D76E37" w:rsidRPr="00D6561E" w:rsidRDefault="00D76E37" w:rsidP="00D76E37">
      <w:pPr>
        <w:pStyle w:val="EndNoteBibliography"/>
        <w:ind w:left="720" w:hanging="720"/>
      </w:pPr>
      <w:r w:rsidRPr="00D6561E">
        <w:t>15</w:t>
      </w:r>
      <w:r w:rsidRPr="00D6561E">
        <w:tab/>
        <w:t>Xing, S.</w:t>
      </w:r>
      <w:r w:rsidRPr="00D6561E">
        <w:rPr>
          <w:i/>
        </w:rPr>
        <w:t xml:space="preserve"> et al.</w:t>
      </w:r>
      <w:r w:rsidRPr="00D6561E">
        <w:t xml:space="preserve"> Hominin teeth from the Middle Pleistocene site of Yiyuan, Eastern China. </w:t>
      </w:r>
      <w:r w:rsidRPr="00D6561E">
        <w:rPr>
          <w:i/>
        </w:rPr>
        <w:t>Journal of Human Evolution</w:t>
      </w:r>
      <w:r w:rsidRPr="00D6561E">
        <w:t xml:space="preserve"> </w:t>
      </w:r>
      <w:r w:rsidRPr="00D6561E">
        <w:rPr>
          <w:b/>
        </w:rPr>
        <w:t>95</w:t>
      </w:r>
      <w:r w:rsidRPr="00D6561E">
        <w:t>, 33-54</w:t>
      </w:r>
      <w:r w:rsidRPr="00D6561E">
        <w:rPr>
          <w:rFonts w:hint="eastAsia"/>
        </w:rPr>
        <w:t xml:space="preserve"> </w:t>
      </w:r>
      <w:r w:rsidRPr="00D6561E">
        <w:t>(2016).</w:t>
      </w:r>
    </w:p>
    <w:p w14:paraId="50D549D9" w14:textId="77777777" w:rsidR="00D76E37" w:rsidRPr="00D6561E" w:rsidRDefault="00D76E37" w:rsidP="00D76E37">
      <w:pPr>
        <w:pStyle w:val="EndNoteBibliography"/>
        <w:ind w:left="720" w:hanging="720"/>
      </w:pPr>
      <w:r w:rsidRPr="00D6561E">
        <w:t>16</w:t>
      </w:r>
      <w:r w:rsidRPr="00D6561E">
        <w:tab/>
        <w:t xml:space="preserve">Tobias, P. V. </w:t>
      </w:r>
      <w:r w:rsidRPr="00D6561E">
        <w:rPr>
          <w:i/>
        </w:rPr>
        <w:t>Olduvai Gorge (The skulls, endocasts and teeth of Homo habilis, Vol. 4)</w:t>
      </w:r>
      <w:r w:rsidRPr="00D6561E">
        <w:t>. (Cambridge University Press, 1991).</w:t>
      </w:r>
    </w:p>
    <w:p w14:paraId="217EF030" w14:textId="77777777" w:rsidR="00D76E37" w:rsidRPr="00D6561E" w:rsidRDefault="00D76E37" w:rsidP="00D76E37">
      <w:pPr>
        <w:pStyle w:val="EndNoteBibliography"/>
        <w:ind w:left="720" w:hanging="720"/>
      </w:pPr>
      <w:r w:rsidRPr="00D6561E">
        <w:t>17</w:t>
      </w:r>
      <w:r w:rsidRPr="00D6561E">
        <w:tab/>
        <w:t>Kaifu, Y. Advanced dental reduction in Javanese</w:t>
      </w:r>
      <w:r w:rsidRPr="00D6561E">
        <w:rPr>
          <w:i/>
        </w:rPr>
        <w:t xml:space="preserve"> Homo erectus</w:t>
      </w:r>
      <w:r w:rsidRPr="00D6561E">
        <w:t xml:space="preserve">. </w:t>
      </w:r>
      <w:r w:rsidRPr="00D6561E">
        <w:rPr>
          <w:i/>
        </w:rPr>
        <w:t>Anthropological Science</w:t>
      </w:r>
      <w:r w:rsidRPr="00D6561E">
        <w:t xml:space="preserve"> </w:t>
      </w:r>
      <w:r w:rsidRPr="00D6561E">
        <w:rPr>
          <w:b/>
        </w:rPr>
        <w:t>114</w:t>
      </w:r>
      <w:r w:rsidRPr="00D6561E">
        <w:t>, 35-43 (2006).</w:t>
      </w:r>
    </w:p>
    <w:p w14:paraId="1DD13090" w14:textId="77777777" w:rsidR="00D76E37" w:rsidRPr="00D6561E" w:rsidRDefault="00D76E37" w:rsidP="00D76E37">
      <w:pPr>
        <w:pStyle w:val="EndNoteBibliography"/>
        <w:ind w:left="720" w:hanging="720"/>
      </w:pPr>
      <w:r w:rsidRPr="00D6561E">
        <w:t>18</w:t>
      </w:r>
      <w:r w:rsidRPr="00D6561E">
        <w:tab/>
        <w:t xml:space="preserve">Shaw, J. C. Taurodont Teeth in South African Races. </w:t>
      </w:r>
      <w:r w:rsidRPr="00D6561E">
        <w:rPr>
          <w:i/>
        </w:rPr>
        <w:t>J</w:t>
      </w:r>
      <w:r w:rsidRPr="00D6561E">
        <w:rPr>
          <w:rFonts w:hint="eastAsia"/>
          <w:i/>
        </w:rPr>
        <w:t>ournal of</w:t>
      </w:r>
      <w:r w:rsidRPr="00D6561E">
        <w:rPr>
          <w:i/>
        </w:rPr>
        <w:t xml:space="preserve"> Anat</w:t>
      </w:r>
      <w:r w:rsidRPr="00D6561E">
        <w:rPr>
          <w:rFonts w:hint="eastAsia"/>
          <w:i/>
        </w:rPr>
        <w:t>omy</w:t>
      </w:r>
      <w:r w:rsidRPr="00D6561E">
        <w:t xml:space="preserve"> </w:t>
      </w:r>
      <w:r w:rsidRPr="00D6561E">
        <w:rPr>
          <w:b/>
        </w:rPr>
        <w:t>62</w:t>
      </w:r>
      <w:r w:rsidRPr="00D6561E">
        <w:t>, 476-498.471 (1928).</w:t>
      </w:r>
    </w:p>
    <w:p w14:paraId="7D40D6F4" w14:textId="77777777" w:rsidR="00D76E37" w:rsidRPr="00D6561E" w:rsidRDefault="00D76E37" w:rsidP="00D76E37">
      <w:pPr>
        <w:pStyle w:val="EndNoteBibliography"/>
        <w:ind w:left="720" w:hanging="720"/>
      </w:pPr>
      <w:r w:rsidRPr="00D6561E">
        <w:t>19</w:t>
      </w:r>
      <w:r w:rsidRPr="00D6561E">
        <w:tab/>
        <w:t xml:space="preserve">Kupczik, K. &amp; Hublin, J.-J. Mandibular molar root morphology in Neanderthals and Late Pleistocene and recent </w:t>
      </w:r>
      <w:r w:rsidRPr="00D6561E">
        <w:rPr>
          <w:i/>
        </w:rPr>
        <w:t>Homo sapiens</w:t>
      </w:r>
      <w:r w:rsidRPr="00D6561E">
        <w:t xml:space="preserve">. </w:t>
      </w:r>
      <w:r w:rsidRPr="00D6561E">
        <w:rPr>
          <w:i/>
        </w:rPr>
        <w:t>Journal of Human Evolution</w:t>
      </w:r>
      <w:r w:rsidRPr="00D6561E">
        <w:t xml:space="preserve"> </w:t>
      </w:r>
      <w:r w:rsidRPr="00D6561E">
        <w:rPr>
          <w:b/>
        </w:rPr>
        <w:t>59</w:t>
      </w:r>
      <w:r w:rsidRPr="00D6561E">
        <w:t>, 525-541 (2010).</w:t>
      </w:r>
    </w:p>
    <w:p w14:paraId="3B835C41" w14:textId="77777777" w:rsidR="00D76E37" w:rsidRPr="00D6561E" w:rsidRDefault="00D76E37" w:rsidP="00D76E37">
      <w:pPr>
        <w:pStyle w:val="EndNoteBibliography"/>
        <w:ind w:left="720" w:hanging="720"/>
      </w:pPr>
      <w:r w:rsidRPr="00D6561E">
        <w:t>20</w:t>
      </w:r>
      <w:r w:rsidRPr="00D6561E">
        <w:tab/>
        <w:t xml:space="preserve">Kallay, J. Some anomalies of the lower premolar roots of </w:t>
      </w:r>
      <w:r w:rsidRPr="00D6561E">
        <w:rPr>
          <w:i/>
        </w:rPr>
        <w:t>Homo primigenius</w:t>
      </w:r>
      <w:r w:rsidRPr="00D6561E">
        <w:t xml:space="preserve"> from Krapina in Croatia. </w:t>
      </w:r>
      <w:r w:rsidRPr="00D6561E">
        <w:rPr>
          <w:i/>
        </w:rPr>
        <w:t>Folia Stomatol (Zagreb)</w:t>
      </w:r>
      <w:r w:rsidRPr="00D6561E">
        <w:t xml:space="preserve"> </w:t>
      </w:r>
      <w:r w:rsidRPr="00D6561E">
        <w:rPr>
          <w:b/>
        </w:rPr>
        <w:t>10</w:t>
      </w:r>
      <w:r w:rsidRPr="00D6561E">
        <w:t>, 25-36 (1949).</w:t>
      </w:r>
    </w:p>
    <w:p w14:paraId="39770EFE" w14:textId="77777777" w:rsidR="00D76E37" w:rsidRPr="00D6561E" w:rsidRDefault="00D76E37" w:rsidP="00D76E37">
      <w:pPr>
        <w:pStyle w:val="EndNoteBibliography"/>
        <w:ind w:left="720" w:hanging="720"/>
      </w:pPr>
      <w:r w:rsidRPr="00D6561E">
        <w:t>21</w:t>
      </w:r>
      <w:r w:rsidRPr="00D6561E">
        <w:tab/>
        <w:t xml:space="preserve">Kallay, J. A radiographic study of the Neanderthal teeth from Krapina, Croatia. In (D. R. Brothwell, Ed.) </w:t>
      </w:r>
      <w:r w:rsidRPr="00D6561E">
        <w:rPr>
          <w:i/>
        </w:rPr>
        <w:t>Dental Anthropology</w:t>
      </w:r>
      <w:r w:rsidRPr="00D6561E">
        <w:t>, pp.75–86. (Pergamon Press, 1963).</w:t>
      </w:r>
    </w:p>
    <w:p w14:paraId="2786F6E6" w14:textId="77777777" w:rsidR="00D76E37" w:rsidRPr="00D6561E" w:rsidRDefault="00D76E37" w:rsidP="00D76E37">
      <w:pPr>
        <w:pStyle w:val="EndNoteBibliography"/>
        <w:ind w:left="720" w:hanging="720"/>
      </w:pPr>
      <w:r w:rsidRPr="00D6561E">
        <w:t>22</w:t>
      </w:r>
      <w:r w:rsidRPr="00D6561E">
        <w:tab/>
        <w:t xml:space="preserve">Madeira, M. C., Leite, H. F., Niccoli Filho, W. D. &amp; Simões, S. Prevalence of taurodontism in premolars. </w:t>
      </w:r>
      <w:r w:rsidRPr="00D6561E">
        <w:rPr>
          <w:i/>
        </w:rPr>
        <w:t>Oral Surgery Oral Medicine Oral Pathology</w:t>
      </w:r>
      <w:r w:rsidRPr="00D6561E">
        <w:t xml:space="preserve"> </w:t>
      </w:r>
      <w:r w:rsidRPr="00D6561E">
        <w:rPr>
          <w:b/>
        </w:rPr>
        <w:t>61</w:t>
      </w:r>
      <w:r w:rsidRPr="00D6561E">
        <w:t>, 158 (1986).</w:t>
      </w:r>
    </w:p>
    <w:p w14:paraId="7FBA9A1C" w14:textId="77777777" w:rsidR="00D76E37" w:rsidRPr="00D6561E" w:rsidRDefault="00D76E37" w:rsidP="00D76E37">
      <w:pPr>
        <w:pStyle w:val="EndNoteBibliography"/>
        <w:ind w:left="720" w:hanging="720"/>
      </w:pPr>
      <w:r w:rsidRPr="00D6561E">
        <w:t>23</w:t>
      </w:r>
      <w:r w:rsidRPr="00D6561E">
        <w:tab/>
        <w:t xml:space="preserve">Llamas, R. &amp; Jimenezplanas, A. Taurodontism in premolars. </w:t>
      </w:r>
      <w:r w:rsidRPr="00D6561E">
        <w:rPr>
          <w:i/>
        </w:rPr>
        <w:t>Oral Surgery Oral Medicine &amp; Oral Pathology</w:t>
      </w:r>
      <w:r w:rsidRPr="00D6561E">
        <w:t xml:space="preserve"> </w:t>
      </w:r>
      <w:r w:rsidRPr="00D6561E">
        <w:rPr>
          <w:b/>
        </w:rPr>
        <w:t>75</w:t>
      </w:r>
      <w:r w:rsidRPr="00D6561E">
        <w:t>, 501-505 (1993).</w:t>
      </w:r>
    </w:p>
    <w:p w14:paraId="34B72C18" w14:textId="77777777" w:rsidR="00D76E37" w:rsidRPr="00D6561E" w:rsidRDefault="00D76E37" w:rsidP="00D76E37">
      <w:pPr>
        <w:pStyle w:val="EndNoteBibliography"/>
        <w:ind w:left="720" w:hanging="720"/>
      </w:pPr>
      <w:r w:rsidRPr="00D6561E">
        <w:t>24</w:t>
      </w:r>
      <w:r w:rsidRPr="00D6561E">
        <w:tab/>
        <w:t xml:space="preserve">Kaifu, Y., Aziz, F. &amp; Baba, H. Hominid Mandibular Remains from Sangiran: 1952–1986 Collection. </w:t>
      </w:r>
      <w:r w:rsidRPr="00D6561E">
        <w:rPr>
          <w:i/>
        </w:rPr>
        <w:t>American Journal of Physical Anthropology</w:t>
      </w:r>
      <w:r w:rsidRPr="00D6561E">
        <w:t xml:space="preserve"> </w:t>
      </w:r>
      <w:r w:rsidRPr="00D6561E">
        <w:rPr>
          <w:b/>
        </w:rPr>
        <w:t>128</w:t>
      </w:r>
      <w:r w:rsidRPr="00D6561E">
        <w:t>, 497-519 (2005).</w:t>
      </w:r>
    </w:p>
    <w:p w14:paraId="72235B39" w14:textId="77777777" w:rsidR="00D76E37" w:rsidRPr="00D6561E" w:rsidRDefault="00D76E37" w:rsidP="00D76E37">
      <w:pPr>
        <w:pStyle w:val="EndNoteBibliography"/>
        <w:ind w:left="720" w:hanging="720"/>
      </w:pPr>
      <w:r w:rsidRPr="00D6561E">
        <w:t>25</w:t>
      </w:r>
      <w:r w:rsidRPr="00D6561E">
        <w:tab/>
        <w:t xml:space="preserve">Zanolli, C. &amp; Mazurier, A. Endostructural characterization of the </w:t>
      </w:r>
      <w:r w:rsidRPr="00D6561E">
        <w:rPr>
          <w:i/>
        </w:rPr>
        <w:t>H. heidelbergensis</w:t>
      </w:r>
      <w:r w:rsidRPr="00D6561E">
        <w:t xml:space="preserve"> dental remains from the early Middle Pleistocene site of Tighenif, Algeria. </w:t>
      </w:r>
      <w:r w:rsidRPr="00D6561E">
        <w:rPr>
          <w:i/>
        </w:rPr>
        <w:t>Comptes Rendus Palevol</w:t>
      </w:r>
      <w:r w:rsidRPr="00D6561E">
        <w:t xml:space="preserve"> </w:t>
      </w:r>
      <w:r w:rsidRPr="00D6561E">
        <w:rPr>
          <w:b/>
        </w:rPr>
        <w:t>12</w:t>
      </w:r>
      <w:r w:rsidRPr="00D6561E">
        <w:t>, 293-304 (2013).</w:t>
      </w:r>
    </w:p>
    <w:p w14:paraId="516F96FD" w14:textId="77777777" w:rsidR="00D76E37" w:rsidRPr="00D6561E" w:rsidRDefault="00D76E37" w:rsidP="00D76E37">
      <w:pPr>
        <w:pStyle w:val="EndNoteBibliography"/>
        <w:ind w:left="720" w:hanging="720"/>
      </w:pPr>
      <w:r w:rsidRPr="00D6561E">
        <w:t>26</w:t>
      </w:r>
      <w:r w:rsidRPr="00D6561E">
        <w:tab/>
        <w:t xml:space="preserve">Bräuer, G. &amp; Schultz, M. The morphological affinities of the Plio-Pleistocene mandible from Dmanisi, Georgia. </w:t>
      </w:r>
      <w:r w:rsidRPr="00D6561E">
        <w:rPr>
          <w:i/>
        </w:rPr>
        <w:t>Journal of Human Evolution</w:t>
      </w:r>
      <w:r w:rsidRPr="00D6561E">
        <w:t xml:space="preserve"> </w:t>
      </w:r>
      <w:r w:rsidRPr="00D6561E">
        <w:rPr>
          <w:b/>
        </w:rPr>
        <w:t>30</w:t>
      </w:r>
      <w:r w:rsidRPr="00D6561E">
        <w:t>, 445-481</w:t>
      </w:r>
      <w:r w:rsidRPr="00D6561E">
        <w:rPr>
          <w:rFonts w:hint="eastAsia"/>
        </w:rPr>
        <w:t xml:space="preserve"> </w:t>
      </w:r>
      <w:r w:rsidRPr="00D6561E">
        <w:t>(1996).</w:t>
      </w:r>
    </w:p>
    <w:p w14:paraId="4100365C" w14:textId="77777777" w:rsidR="00D76E37" w:rsidRPr="00D6561E" w:rsidRDefault="00D76E37" w:rsidP="00D76E37">
      <w:pPr>
        <w:pStyle w:val="EndNoteBibliography"/>
        <w:ind w:left="720" w:hanging="720"/>
      </w:pPr>
      <w:r w:rsidRPr="00D6561E">
        <w:lastRenderedPageBreak/>
        <w:t>27</w:t>
      </w:r>
      <w:r w:rsidRPr="00D6561E">
        <w:tab/>
        <w:t xml:space="preserve">Wood, B., Abbott, S. &amp; Uytterschaut, H. Analysis of the dental morphology of Plio-Pleistocene hominids. IV. Mandibular postcanine root morphology. </w:t>
      </w:r>
      <w:r w:rsidRPr="00D6561E">
        <w:rPr>
          <w:i/>
        </w:rPr>
        <w:t>Journal of Anatomy</w:t>
      </w:r>
      <w:r w:rsidRPr="00D6561E">
        <w:t xml:space="preserve"> </w:t>
      </w:r>
      <w:r w:rsidRPr="00D6561E">
        <w:rPr>
          <w:b/>
        </w:rPr>
        <w:t>156</w:t>
      </w:r>
      <w:r w:rsidRPr="00D6561E">
        <w:t>, 107-139 (1988).</w:t>
      </w:r>
    </w:p>
    <w:p w14:paraId="40324814" w14:textId="77777777" w:rsidR="00D76E37" w:rsidRPr="00D6561E" w:rsidRDefault="00D76E37" w:rsidP="00D76E37">
      <w:pPr>
        <w:pStyle w:val="EndNoteBibliography"/>
        <w:ind w:left="720" w:hanging="720"/>
      </w:pPr>
      <w:r w:rsidRPr="00D6561E">
        <w:t>28</w:t>
      </w:r>
      <w:r w:rsidRPr="00D6561E">
        <w:tab/>
        <w:t xml:space="preserve">Leakey, L. S., Tobias, P. V. &amp; Napier, J. R. A new species of the genus </w:t>
      </w:r>
      <w:r w:rsidRPr="00D6561E">
        <w:rPr>
          <w:i/>
        </w:rPr>
        <w:t>Homo</w:t>
      </w:r>
      <w:r w:rsidRPr="00D6561E">
        <w:t xml:space="preserve"> from Olduvai Gorge. </w:t>
      </w:r>
      <w:r w:rsidRPr="00D6561E">
        <w:rPr>
          <w:i/>
        </w:rPr>
        <w:t>Nature</w:t>
      </w:r>
      <w:r w:rsidRPr="00D6561E">
        <w:t xml:space="preserve"> </w:t>
      </w:r>
      <w:r w:rsidRPr="00D6561E">
        <w:rPr>
          <w:b/>
        </w:rPr>
        <w:t>202</w:t>
      </w:r>
      <w:r w:rsidRPr="00D6561E">
        <w:t>, 7 (1964).</w:t>
      </w:r>
    </w:p>
    <w:p w14:paraId="64040D3E" w14:textId="77777777" w:rsidR="00D76E37" w:rsidRPr="00D6561E" w:rsidRDefault="00D76E37" w:rsidP="00D76E37">
      <w:pPr>
        <w:pStyle w:val="EndNoteBibliography"/>
        <w:ind w:left="720" w:hanging="720"/>
      </w:pPr>
      <w:r w:rsidRPr="00D6561E">
        <w:t>29</w:t>
      </w:r>
      <w:r w:rsidRPr="00D6561E">
        <w:tab/>
        <w:t>Martínez de Pinillos, M.</w:t>
      </w:r>
      <w:r w:rsidRPr="00D6561E">
        <w:rPr>
          <w:i/>
        </w:rPr>
        <w:t xml:space="preserve"> et al.</w:t>
      </w:r>
      <w:r w:rsidRPr="00D6561E">
        <w:t xml:space="preserve"> Trigonid crests expression in Atapuerca-Sima de los Huesos lower molars: Internal and external morphological expression and evolutionary inferences. </w:t>
      </w:r>
      <w:r w:rsidRPr="00D6561E">
        <w:rPr>
          <w:i/>
        </w:rPr>
        <w:t>Comptes Rendus Palevol</w:t>
      </w:r>
      <w:r w:rsidRPr="00D6561E">
        <w:t xml:space="preserve"> </w:t>
      </w:r>
      <w:r w:rsidRPr="00D6561E">
        <w:rPr>
          <w:b/>
        </w:rPr>
        <w:t>13</w:t>
      </w:r>
      <w:r w:rsidRPr="00D6561E">
        <w:t>, 205-221 (2014).</w:t>
      </w:r>
    </w:p>
    <w:p w14:paraId="0A7CE589" w14:textId="74234156" w:rsidR="00D76E37" w:rsidRPr="00D6561E" w:rsidRDefault="00D76E37" w:rsidP="00D76E37">
      <w:pPr>
        <w:pStyle w:val="EndNoteBibliography"/>
        <w:ind w:left="720" w:hanging="720"/>
      </w:pPr>
      <w:r w:rsidRPr="00D6561E">
        <w:t>30</w:t>
      </w:r>
      <w:r w:rsidRPr="00D6561E">
        <w:tab/>
        <w:t xml:space="preserve">Bailey, S. E. A closer look at Neanderthal postcanine dental morphology: The mandibular dentition. </w:t>
      </w:r>
      <w:r w:rsidRPr="00D6561E">
        <w:rPr>
          <w:i/>
        </w:rPr>
        <w:t>The Anatomical Record</w:t>
      </w:r>
      <w:r w:rsidRPr="00D6561E">
        <w:t xml:space="preserve"> </w:t>
      </w:r>
      <w:r w:rsidRPr="00D6561E">
        <w:rPr>
          <w:b/>
        </w:rPr>
        <w:t>269</w:t>
      </w:r>
      <w:r w:rsidRPr="00D6561E">
        <w:t>, 148-156 (2002).</w:t>
      </w:r>
    </w:p>
    <w:p w14:paraId="747E5C5C" w14:textId="77777777" w:rsidR="00D76E37" w:rsidRPr="00D6561E" w:rsidRDefault="00D76E37" w:rsidP="00D76E37">
      <w:pPr>
        <w:pStyle w:val="EndNoteBibliography"/>
        <w:ind w:left="720" w:hanging="720"/>
      </w:pPr>
      <w:r w:rsidRPr="00D6561E">
        <w:t>31</w:t>
      </w:r>
      <w:r w:rsidRPr="00D6561E">
        <w:tab/>
        <w:t xml:space="preserve">Skinner, M. M., Gunz, P., Wood, B. A. &amp; Hublin, J.-J. Enamel-dentine junction (EDJ) morphology distinguishes the lower molars of </w:t>
      </w:r>
      <w:r w:rsidRPr="00D6561E">
        <w:rPr>
          <w:i/>
        </w:rPr>
        <w:t>Australopithecus africanus</w:t>
      </w:r>
      <w:r w:rsidRPr="00D6561E">
        <w:t xml:space="preserve"> and </w:t>
      </w:r>
      <w:r w:rsidRPr="00D6561E">
        <w:rPr>
          <w:i/>
        </w:rPr>
        <w:t>Paranthropus robustus</w:t>
      </w:r>
      <w:r w:rsidRPr="00D6561E">
        <w:t xml:space="preserve">. </w:t>
      </w:r>
      <w:r w:rsidRPr="00D6561E">
        <w:rPr>
          <w:i/>
        </w:rPr>
        <w:t>Journal of Human Evolution</w:t>
      </w:r>
      <w:r w:rsidRPr="00D6561E">
        <w:t xml:space="preserve"> </w:t>
      </w:r>
      <w:r w:rsidRPr="00D6561E">
        <w:rPr>
          <w:b/>
        </w:rPr>
        <w:t>55</w:t>
      </w:r>
      <w:r w:rsidRPr="00D6561E">
        <w:t>, 979-988 (2008).</w:t>
      </w:r>
    </w:p>
    <w:p w14:paraId="2EAA19FA" w14:textId="77777777" w:rsidR="00D76E37" w:rsidRPr="00D6561E" w:rsidRDefault="00D76E37" w:rsidP="00D76E37">
      <w:pPr>
        <w:pStyle w:val="EndNoteBibliography"/>
        <w:ind w:left="720" w:hanging="720"/>
      </w:pPr>
      <w:r w:rsidRPr="00D6561E">
        <w:t>32</w:t>
      </w:r>
      <w:r w:rsidRPr="00D6561E">
        <w:tab/>
        <w:t>Zanolli, C.</w:t>
      </w:r>
      <w:r w:rsidRPr="00D6561E">
        <w:rPr>
          <w:i/>
        </w:rPr>
        <w:t xml:space="preserve"> et al.</w:t>
      </w:r>
      <w:r w:rsidRPr="00D6561E">
        <w:t xml:space="preserve"> The late Early Pleistocene human dental remains from Uadi Aalad and Mulhuli-Amo (Buia), Eritrean Danakil: macromorphology and microstructure. </w:t>
      </w:r>
      <w:r w:rsidRPr="00D6561E">
        <w:rPr>
          <w:i/>
        </w:rPr>
        <w:t>Journal of Human Evolution</w:t>
      </w:r>
      <w:r w:rsidRPr="00D6561E">
        <w:t xml:space="preserve"> </w:t>
      </w:r>
      <w:r w:rsidRPr="00D6561E">
        <w:rPr>
          <w:b/>
        </w:rPr>
        <w:t>74</w:t>
      </w:r>
      <w:r w:rsidRPr="00D6561E">
        <w:t>, 96 (2014).</w:t>
      </w:r>
    </w:p>
    <w:p w14:paraId="4EB35C84" w14:textId="77777777" w:rsidR="00D76E37" w:rsidRPr="00D6561E" w:rsidRDefault="00D76E37" w:rsidP="00D76E37">
      <w:pPr>
        <w:pStyle w:val="EndNoteBibliography"/>
        <w:ind w:left="720" w:hanging="720"/>
      </w:pPr>
      <w:r w:rsidRPr="00D6561E">
        <w:t>33</w:t>
      </w:r>
      <w:r w:rsidRPr="00D6561E">
        <w:tab/>
        <w:t xml:space="preserve">Bailey, S. E., Skinner, M. M. &amp; Hublin, J.-J. What lies beneath? An evaluation of lower molar trigonid crest patterns based on both dentine and enamel expression. </w:t>
      </w:r>
      <w:r w:rsidRPr="00D6561E">
        <w:rPr>
          <w:i/>
        </w:rPr>
        <w:t>American Journal of Physical Anthropology</w:t>
      </w:r>
      <w:r w:rsidRPr="00D6561E">
        <w:t xml:space="preserve"> </w:t>
      </w:r>
      <w:r w:rsidRPr="00D6561E">
        <w:rPr>
          <w:b/>
        </w:rPr>
        <w:t>145</w:t>
      </w:r>
      <w:r w:rsidRPr="00D6561E">
        <w:t>, 505-518 (2011).</w:t>
      </w:r>
    </w:p>
    <w:p w14:paraId="51F125D8" w14:textId="77777777" w:rsidR="00D76E37" w:rsidRPr="00D6561E" w:rsidRDefault="00D76E37" w:rsidP="00D76E37">
      <w:pPr>
        <w:pStyle w:val="EndNoteBibliography"/>
        <w:ind w:left="720" w:hanging="720"/>
      </w:pPr>
      <w:r w:rsidRPr="00D6561E">
        <w:t>34</w:t>
      </w:r>
      <w:r w:rsidRPr="00D6561E">
        <w:tab/>
        <w:t>Martinón-Torres, M.</w:t>
      </w:r>
      <w:r w:rsidRPr="00D6561E">
        <w:rPr>
          <w:i/>
        </w:rPr>
        <w:t xml:space="preserve"> et al.</w:t>
      </w:r>
      <w:r w:rsidRPr="00D6561E">
        <w:t xml:space="preserve"> Talonid crests expression at the enamel–dentine junction of hominin lower permanent and deciduous molars. </w:t>
      </w:r>
      <w:r w:rsidRPr="00D6561E">
        <w:rPr>
          <w:i/>
        </w:rPr>
        <w:t>Comptes Rendus Palevol</w:t>
      </w:r>
      <w:r w:rsidRPr="00D6561E">
        <w:t xml:space="preserve"> </w:t>
      </w:r>
      <w:r w:rsidRPr="00D6561E">
        <w:rPr>
          <w:b/>
        </w:rPr>
        <w:t>13</w:t>
      </w:r>
      <w:r w:rsidRPr="00D6561E">
        <w:t>, 223-234 (2014).</w:t>
      </w:r>
    </w:p>
    <w:p w14:paraId="2B45ACE8" w14:textId="77777777" w:rsidR="00D76E37" w:rsidRPr="00D6561E" w:rsidRDefault="00D76E37" w:rsidP="00D76E37">
      <w:pPr>
        <w:pStyle w:val="EndNoteBibliography"/>
        <w:ind w:left="720" w:hanging="720"/>
      </w:pPr>
      <w:r w:rsidRPr="00D6561E">
        <w:t>35</w:t>
      </w:r>
      <w:r w:rsidRPr="00D6561E">
        <w:tab/>
        <w:t xml:space="preserve">Zanolli, C. Molar crown inner structural organization in Javanese </w:t>
      </w:r>
      <w:r w:rsidRPr="00D6561E">
        <w:rPr>
          <w:i/>
        </w:rPr>
        <w:t>Homo erectus</w:t>
      </w:r>
      <w:r w:rsidRPr="00D6561E">
        <w:t xml:space="preserve">. </w:t>
      </w:r>
      <w:r w:rsidRPr="00D6561E">
        <w:rPr>
          <w:i/>
        </w:rPr>
        <w:t>American Journal of Physical Anthropology</w:t>
      </w:r>
      <w:r w:rsidRPr="00D6561E">
        <w:t xml:space="preserve"> </w:t>
      </w:r>
      <w:r w:rsidRPr="00D6561E">
        <w:rPr>
          <w:b/>
        </w:rPr>
        <w:t>156</w:t>
      </w:r>
      <w:r w:rsidRPr="00D6561E">
        <w:t>, 148-157</w:t>
      </w:r>
      <w:r w:rsidRPr="00D6561E">
        <w:rPr>
          <w:rFonts w:hint="eastAsia"/>
        </w:rPr>
        <w:t xml:space="preserve"> </w:t>
      </w:r>
      <w:r w:rsidRPr="00D6561E">
        <w:t>(2015).</w:t>
      </w:r>
    </w:p>
    <w:p w14:paraId="2B07072A" w14:textId="77777777" w:rsidR="00D76E37" w:rsidRPr="00D6561E" w:rsidRDefault="00D76E37" w:rsidP="00D76E37">
      <w:pPr>
        <w:pStyle w:val="EndNoteBibliography"/>
        <w:ind w:left="720" w:hanging="720"/>
      </w:pPr>
      <w:r w:rsidRPr="00D6561E">
        <w:t>36</w:t>
      </w:r>
      <w:r w:rsidRPr="00D6561E">
        <w:tab/>
        <w:t xml:space="preserve">Blumberg, J. E., Hylander, W. L. &amp; Goepp, R. A. Taurodontism: A biometric study. </w:t>
      </w:r>
      <w:r w:rsidRPr="00D6561E">
        <w:rPr>
          <w:i/>
        </w:rPr>
        <w:t>American Journal of Physical Anthropology</w:t>
      </w:r>
      <w:r w:rsidRPr="00D6561E">
        <w:t xml:space="preserve"> </w:t>
      </w:r>
      <w:r w:rsidRPr="00D6561E">
        <w:rPr>
          <w:b/>
        </w:rPr>
        <w:t>34</w:t>
      </w:r>
      <w:r w:rsidRPr="00D6561E">
        <w:t>, 243-255</w:t>
      </w:r>
      <w:r w:rsidRPr="00D6561E">
        <w:rPr>
          <w:rFonts w:hint="eastAsia"/>
        </w:rPr>
        <w:t xml:space="preserve"> </w:t>
      </w:r>
      <w:r w:rsidRPr="00D6561E">
        <w:t>(1971).</w:t>
      </w:r>
    </w:p>
    <w:p w14:paraId="47AAA9A7" w14:textId="77777777" w:rsidR="00D76E37" w:rsidRPr="00D6561E" w:rsidRDefault="00D76E37" w:rsidP="00D76E37">
      <w:pPr>
        <w:pStyle w:val="EndNoteBibliography"/>
        <w:ind w:left="720" w:hanging="720"/>
      </w:pPr>
      <w:r w:rsidRPr="00D6561E">
        <w:t>37</w:t>
      </w:r>
      <w:r w:rsidRPr="00D6561E">
        <w:tab/>
        <w:t>Liu, W.</w:t>
      </w:r>
      <w:r w:rsidRPr="00D6561E">
        <w:rPr>
          <w:i/>
        </w:rPr>
        <w:t xml:space="preserve"> et al.</w:t>
      </w:r>
      <w:r w:rsidRPr="00D6561E">
        <w:t xml:space="preserve"> A mandible from the Middle Pleistocene Hexian site and its significance in relation to the variability of Asian </w:t>
      </w:r>
      <w:r w:rsidRPr="00D6561E">
        <w:rPr>
          <w:i/>
        </w:rPr>
        <w:t>Homo erectus</w:t>
      </w:r>
      <w:r w:rsidRPr="00D6561E">
        <w:t xml:space="preserve">. </w:t>
      </w:r>
      <w:r w:rsidRPr="00D6561E">
        <w:rPr>
          <w:i/>
        </w:rPr>
        <w:t>American Journal of Physical Anthropology</w:t>
      </w:r>
      <w:r w:rsidRPr="00D6561E">
        <w:t xml:space="preserve"> </w:t>
      </w:r>
      <w:r w:rsidRPr="00D6561E">
        <w:rPr>
          <w:b/>
        </w:rPr>
        <w:t>162</w:t>
      </w:r>
      <w:r w:rsidRPr="00D6561E">
        <w:t>, 715-731 (2017).</w:t>
      </w:r>
    </w:p>
    <w:p w14:paraId="3E5CC1F3" w14:textId="0F4C3E35" w:rsidR="00CC20A3" w:rsidRPr="00D6561E" w:rsidRDefault="00CC20A3" w:rsidP="00D76E37">
      <w:pPr>
        <w:pStyle w:val="EndNoteBibliography"/>
        <w:ind w:left="720" w:hanging="720"/>
      </w:pPr>
      <w:r w:rsidRPr="00D6561E">
        <w:rPr>
          <w:rFonts w:hint="eastAsia"/>
        </w:rPr>
        <w:t>38</w:t>
      </w:r>
      <w:r w:rsidRPr="00D6561E">
        <w:rPr>
          <w:rFonts w:hint="eastAsia"/>
        </w:rPr>
        <w:tab/>
        <w:t xml:space="preserve">Smith et al. Taxonomic assessment of the Trinil molars-Using non-destructive 3D structural and development analysis. </w:t>
      </w:r>
      <w:r w:rsidRPr="00D6561E">
        <w:rPr>
          <w:rFonts w:hint="eastAsia"/>
          <w:i/>
        </w:rPr>
        <w:t>PaleoAnthropology</w:t>
      </w:r>
      <w:r w:rsidRPr="00D6561E">
        <w:rPr>
          <w:rFonts w:hint="eastAsia"/>
        </w:rPr>
        <w:t xml:space="preserve"> </w:t>
      </w:r>
      <w:r w:rsidRPr="00D6561E">
        <w:rPr>
          <w:rFonts w:hint="eastAsia"/>
          <w:b/>
        </w:rPr>
        <w:t>2009</w:t>
      </w:r>
      <w:r w:rsidRPr="00D6561E">
        <w:rPr>
          <w:rFonts w:hint="eastAsia"/>
        </w:rPr>
        <w:t>, 117-129 (2009)</w:t>
      </w:r>
    </w:p>
    <w:p w14:paraId="793B4BDF" w14:textId="7BD50662" w:rsidR="00D76E37" w:rsidRPr="00D6561E" w:rsidRDefault="00D76E37" w:rsidP="00D76E37">
      <w:pPr>
        <w:pStyle w:val="EndNoteBibliography"/>
        <w:ind w:left="720" w:hanging="720"/>
      </w:pPr>
      <w:r w:rsidRPr="00D6561E">
        <w:t>3</w:t>
      </w:r>
      <w:r w:rsidR="00B045A7" w:rsidRPr="00D6561E">
        <w:rPr>
          <w:rFonts w:hint="eastAsia"/>
        </w:rPr>
        <w:t>9</w:t>
      </w:r>
      <w:r w:rsidRPr="00D6561E">
        <w:tab/>
        <w:t xml:space="preserve">Wu, J.-K. &amp; Chia, L.-P. New discovery of a </w:t>
      </w:r>
      <w:r w:rsidRPr="00D6561E">
        <w:rPr>
          <w:i/>
        </w:rPr>
        <w:t>Sinanthropus pekinensis</w:t>
      </w:r>
      <w:r w:rsidRPr="00D6561E">
        <w:t xml:space="preserve"> in Choukoutien. </w:t>
      </w:r>
      <w:r w:rsidRPr="00D6561E">
        <w:rPr>
          <w:i/>
        </w:rPr>
        <w:t>Acta Palaeontologica Sinica</w:t>
      </w:r>
      <w:r w:rsidRPr="00D6561E">
        <w:t xml:space="preserve"> </w:t>
      </w:r>
      <w:r w:rsidRPr="00D6561E">
        <w:rPr>
          <w:b/>
        </w:rPr>
        <w:t>2</w:t>
      </w:r>
      <w:r w:rsidRPr="00D6561E">
        <w:t>, 267-288 (1954).</w:t>
      </w:r>
    </w:p>
    <w:p w14:paraId="72DAB2E7" w14:textId="46B01C33" w:rsidR="00D76E37" w:rsidRPr="00D6561E" w:rsidRDefault="00B045A7" w:rsidP="00D76E37">
      <w:pPr>
        <w:pStyle w:val="EndNoteBibliography"/>
        <w:ind w:left="720" w:hanging="720"/>
      </w:pPr>
      <w:r w:rsidRPr="00D6561E">
        <w:rPr>
          <w:rFonts w:hint="eastAsia"/>
        </w:rPr>
        <w:t>40</w:t>
      </w:r>
      <w:r w:rsidR="00D76E37" w:rsidRPr="00D6561E">
        <w:tab/>
        <w:t xml:space="preserve">Qiu, Z., Gu, Y., Zhang, Y. &amp; Zhang, S. Newly discovered Sinanthropus remains and stone artifacts at Zhoukoudian. </w:t>
      </w:r>
      <w:r w:rsidR="00D76E37" w:rsidRPr="00D6561E">
        <w:rPr>
          <w:i/>
        </w:rPr>
        <w:t>Vertebrata Palasiatica</w:t>
      </w:r>
      <w:r w:rsidR="00D76E37" w:rsidRPr="00D6561E">
        <w:t xml:space="preserve"> </w:t>
      </w:r>
      <w:r w:rsidR="00D76E37" w:rsidRPr="00D6561E">
        <w:rPr>
          <w:b/>
        </w:rPr>
        <w:t>11</w:t>
      </w:r>
      <w:r w:rsidR="00D76E37" w:rsidRPr="00D6561E">
        <w:t>, 109-131 (1973).</w:t>
      </w:r>
    </w:p>
    <w:p w14:paraId="4B0E42BA" w14:textId="659FE4E7" w:rsidR="00D76E37" w:rsidRPr="00D6561E" w:rsidRDefault="00D76E37" w:rsidP="00D76E37">
      <w:pPr>
        <w:pStyle w:val="EndNoteBibliography"/>
        <w:ind w:left="720" w:hanging="720"/>
        <w:rPr>
          <w:rFonts w:asciiTheme="minorHAnsi" w:hAnsiTheme="minorHAnsi" w:cs="Plantin"/>
          <w:kern w:val="0"/>
          <w:szCs w:val="20"/>
        </w:rPr>
      </w:pPr>
      <w:r w:rsidRPr="00D6561E">
        <w:rPr>
          <w:rFonts w:hint="eastAsia"/>
        </w:rPr>
        <w:t>4</w:t>
      </w:r>
      <w:r w:rsidR="00B045A7" w:rsidRPr="00D6561E">
        <w:rPr>
          <w:rFonts w:hint="eastAsia"/>
        </w:rPr>
        <w:t>1</w:t>
      </w:r>
      <w:r w:rsidRPr="00D6561E">
        <w:rPr>
          <w:rFonts w:hint="eastAsia"/>
        </w:rPr>
        <w:tab/>
      </w:r>
      <w:r w:rsidRPr="00D6561E">
        <w:rPr>
          <w:rFonts w:asciiTheme="minorHAnsi" w:hAnsiTheme="minorHAnsi" w:cs="Plantin"/>
          <w:kern w:val="0"/>
          <w:szCs w:val="20"/>
        </w:rPr>
        <w:t>Guo, S. L.</w:t>
      </w:r>
      <w:r w:rsidRPr="00D6561E">
        <w:rPr>
          <w:rFonts w:asciiTheme="minorHAnsi" w:hAnsiTheme="minorHAnsi" w:cs="Plantin" w:hint="eastAsia"/>
          <w:kern w:val="0"/>
          <w:szCs w:val="20"/>
        </w:rPr>
        <w:t xml:space="preserve"> </w:t>
      </w:r>
      <w:r w:rsidRPr="00D6561E">
        <w:rPr>
          <w:rFonts w:asciiTheme="minorHAnsi" w:hAnsiTheme="minorHAnsi" w:cs="Plantin" w:hint="eastAsia"/>
          <w:i/>
          <w:kern w:val="0"/>
          <w:szCs w:val="20"/>
        </w:rPr>
        <w:t>et al</w:t>
      </w:r>
      <w:r w:rsidRPr="00D6561E">
        <w:rPr>
          <w:rFonts w:asciiTheme="minorHAnsi" w:hAnsiTheme="minorHAnsi" w:cs="Plantin" w:hint="eastAsia"/>
          <w:kern w:val="0"/>
          <w:szCs w:val="20"/>
        </w:rPr>
        <w:t xml:space="preserve">. </w:t>
      </w:r>
      <w:r w:rsidRPr="00D6561E">
        <w:rPr>
          <w:rFonts w:asciiTheme="minorHAnsi" w:hAnsiTheme="minorHAnsi" w:cs="Plantin"/>
          <w:kern w:val="0"/>
          <w:szCs w:val="20"/>
        </w:rPr>
        <w:t xml:space="preserve">Fission track dating of 4th Layer of the Peking Man site. </w:t>
      </w:r>
      <w:r w:rsidRPr="00D6561E">
        <w:rPr>
          <w:rFonts w:asciiTheme="minorHAnsi" w:hAnsiTheme="minorHAnsi" w:cs="Plantin-Italic"/>
          <w:i/>
          <w:iCs/>
          <w:kern w:val="0"/>
          <w:szCs w:val="20"/>
        </w:rPr>
        <w:t xml:space="preserve">Acta Anthropologica Sinica </w:t>
      </w:r>
      <w:r w:rsidRPr="00D6561E">
        <w:rPr>
          <w:rFonts w:asciiTheme="minorHAnsi" w:hAnsiTheme="minorHAnsi" w:cs="Plantin-Bold"/>
          <w:b/>
          <w:bCs/>
          <w:kern w:val="0"/>
          <w:szCs w:val="20"/>
        </w:rPr>
        <w:t xml:space="preserve">10, </w:t>
      </w:r>
      <w:r w:rsidRPr="00D6561E">
        <w:rPr>
          <w:rFonts w:asciiTheme="minorHAnsi" w:hAnsiTheme="minorHAnsi" w:cs="Plantin"/>
          <w:kern w:val="0"/>
          <w:szCs w:val="20"/>
        </w:rPr>
        <w:t>73–77, (1991)</w:t>
      </w:r>
      <w:r w:rsidRPr="00D6561E">
        <w:rPr>
          <w:rFonts w:asciiTheme="minorHAnsi" w:hAnsiTheme="minorHAnsi" w:cs="Plantin" w:hint="eastAsia"/>
          <w:kern w:val="0"/>
          <w:szCs w:val="20"/>
        </w:rPr>
        <w:t>.</w:t>
      </w:r>
    </w:p>
    <w:p w14:paraId="7D22A851" w14:textId="7E25E723" w:rsidR="00D76E37" w:rsidRPr="00D6561E" w:rsidRDefault="00D76E37" w:rsidP="00D76E37">
      <w:pPr>
        <w:pStyle w:val="EndNoteBibliography"/>
        <w:ind w:left="720" w:hanging="720"/>
        <w:rPr>
          <w:rFonts w:asciiTheme="minorHAnsi" w:hAnsiTheme="minorHAnsi" w:cs="Plantin"/>
          <w:kern w:val="0"/>
          <w:szCs w:val="20"/>
        </w:rPr>
      </w:pPr>
      <w:r w:rsidRPr="00D6561E">
        <w:rPr>
          <w:rFonts w:asciiTheme="minorHAnsi" w:hAnsiTheme="minorHAnsi" w:cs="Plantin" w:hint="eastAsia"/>
          <w:kern w:val="0"/>
          <w:szCs w:val="20"/>
        </w:rPr>
        <w:t>4</w:t>
      </w:r>
      <w:r w:rsidR="00B045A7" w:rsidRPr="00D6561E">
        <w:rPr>
          <w:rFonts w:asciiTheme="minorHAnsi" w:hAnsiTheme="minorHAnsi" w:cs="Plantin" w:hint="eastAsia"/>
          <w:kern w:val="0"/>
          <w:szCs w:val="20"/>
        </w:rPr>
        <w:t>2</w:t>
      </w:r>
      <w:r w:rsidRPr="00D6561E">
        <w:rPr>
          <w:rFonts w:asciiTheme="minorHAnsi" w:hAnsiTheme="minorHAnsi" w:cs="Plantin" w:hint="eastAsia"/>
          <w:kern w:val="0"/>
          <w:szCs w:val="20"/>
        </w:rPr>
        <w:tab/>
      </w:r>
      <w:r w:rsidRPr="00D6561E">
        <w:rPr>
          <w:rFonts w:asciiTheme="minorHAnsi" w:hAnsiTheme="minorHAnsi" w:cs="Plantin"/>
          <w:kern w:val="0"/>
          <w:szCs w:val="20"/>
        </w:rPr>
        <w:t>Zhao, S. S.</w:t>
      </w:r>
      <w:r w:rsidRPr="00D6561E">
        <w:rPr>
          <w:rFonts w:asciiTheme="minorHAnsi" w:hAnsiTheme="minorHAnsi" w:cs="Plantin" w:hint="eastAsia"/>
          <w:kern w:val="0"/>
          <w:szCs w:val="20"/>
        </w:rPr>
        <w:t xml:space="preserve"> </w:t>
      </w:r>
      <w:r w:rsidRPr="00D6561E">
        <w:rPr>
          <w:rFonts w:asciiTheme="minorHAnsi" w:hAnsiTheme="minorHAnsi" w:cs="Plantin" w:hint="eastAsia"/>
          <w:i/>
          <w:kern w:val="0"/>
          <w:szCs w:val="20"/>
        </w:rPr>
        <w:t>et al</w:t>
      </w:r>
      <w:r w:rsidRPr="00D6561E">
        <w:rPr>
          <w:rFonts w:asciiTheme="minorHAnsi" w:hAnsiTheme="minorHAnsi" w:cs="Plantin"/>
          <w:kern w:val="0"/>
          <w:szCs w:val="20"/>
        </w:rPr>
        <w:t xml:space="preserve">. Study of chronology of Peking Man site. In (R. K. Wu, M. E. Ren, X. M. Zhu, Z. G. Yang, C. K. Hu, Z. C. Kong, Y. Y. Xie &amp; S. S. Zhao, Eds) </w:t>
      </w:r>
      <w:r w:rsidRPr="00D6561E">
        <w:rPr>
          <w:rFonts w:asciiTheme="minorHAnsi" w:hAnsiTheme="minorHAnsi" w:cs="Plantin-Italic"/>
          <w:i/>
          <w:iCs/>
          <w:kern w:val="0"/>
          <w:szCs w:val="20"/>
        </w:rPr>
        <w:t>Multi-disciplinary Study of the Peking Man Site at Zhoukoudian</w:t>
      </w:r>
      <w:r w:rsidRPr="00D6561E">
        <w:rPr>
          <w:rFonts w:asciiTheme="minorHAnsi" w:hAnsiTheme="minorHAnsi" w:cs="Plantin"/>
          <w:kern w:val="0"/>
          <w:szCs w:val="20"/>
        </w:rPr>
        <w:t>, pp. 239–240. (Beijing: Science Press, 1985).</w:t>
      </w:r>
    </w:p>
    <w:p w14:paraId="35A027F5" w14:textId="0726A48D" w:rsidR="00D76E37" w:rsidRPr="00D6561E" w:rsidRDefault="00D76E37" w:rsidP="00D76E37">
      <w:pPr>
        <w:pStyle w:val="EndNoteBibliography"/>
        <w:ind w:left="720" w:hanging="720"/>
        <w:rPr>
          <w:rFonts w:asciiTheme="minorHAnsi" w:hAnsiTheme="minorHAnsi" w:cs="Plantin"/>
          <w:kern w:val="0"/>
          <w:szCs w:val="20"/>
        </w:rPr>
      </w:pPr>
      <w:r w:rsidRPr="00D6561E">
        <w:rPr>
          <w:rFonts w:asciiTheme="minorHAnsi" w:hAnsiTheme="minorHAnsi" w:cs="Plantin" w:hint="eastAsia"/>
          <w:kern w:val="0"/>
          <w:szCs w:val="20"/>
        </w:rPr>
        <w:t>4</w:t>
      </w:r>
      <w:r w:rsidR="00B045A7" w:rsidRPr="00D6561E">
        <w:rPr>
          <w:rFonts w:asciiTheme="minorHAnsi" w:hAnsiTheme="minorHAnsi" w:cs="Plantin" w:hint="eastAsia"/>
          <w:kern w:val="0"/>
          <w:szCs w:val="20"/>
        </w:rPr>
        <w:t>3</w:t>
      </w:r>
      <w:r w:rsidRPr="00D6561E">
        <w:rPr>
          <w:rFonts w:asciiTheme="minorHAnsi" w:hAnsiTheme="minorHAnsi" w:cs="Plantin" w:hint="eastAsia"/>
          <w:kern w:val="0"/>
          <w:szCs w:val="20"/>
        </w:rPr>
        <w:tab/>
      </w:r>
      <w:r w:rsidRPr="00D6561E">
        <w:rPr>
          <w:rFonts w:asciiTheme="minorHAnsi" w:hAnsiTheme="minorHAnsi" w:cs="Plantin"/>
          <w:kern w:val="0"/>
          <w:szCs w:val="20"/>
        </w:rPr>
        <w:t xml:space="preserve">Yuan, S. X., Chen, T. M., Gao, S. J. &amp; Hu, Y. Q. Study on uranium series dating of fossil bones from Zhoukoudian sites. </w:t>
      </w:r>
      <w:r w:rsidRPr="00D6561E">
        <w:rPr>
          <w:rFonts w:asciiTheme="minorHAnsi" w:hAnsiTheme="minorHAnsi" w:cs="Plantin-Italic"/>
          <w:i/>
          <w:iCs/>
          <w:kern w:val="0"/>
          <w:szCs w:val="20"/>
        </w:rPr>
        <w:t xml:space="preserve">Acta Anthropologica Sinica </w:t>
      </w:r>
      <w:r w:rsidRPr="00D6561E">
        <w:rPr>
          <w:rFonts w:asciiTheme="minorHAnsi" w:hAnsiTheme="minorHAnsi" w:cs="Plantin-Bold"/>
          <w:b/>
          <w:bCs/>
          <w:kern w:val="0"/>
          <w:szCs w:val="20"/>
        </w:rPr>
        <w:t xml:space="preserve">10, </w:t>
      </w:r>
      <w:r w:rsidRPr="00D6561E">
        <w:rPr>
          <w:rFonts w:asciiTheme="minorHAnsi" w:hAnsiTheme="minorHAnsi" w:cs="Plantin"/>
          <w:kern w:val="0"/>
          <w:szCs w:val="20"/>
        </w:rPr>
        <w:t>189–193, (1991).</w:t>
      </w:r>
    </w:p>
    <w:p w14:paraId="5C29B77F" w14:textId="7D993E15" w:rsidR="00D76E37" w:rsidRPr="00D6561E" w:rsidRDefault="00D76E37" w:rsidP="00D76E37">
      <w:pPr>
        <w:pStyle w:val="EndNoteBibliography"/>
        <w:ind w:left="720" w:hanging="720"/>
        <w:rPr>
          <w:rFonts w:asciiTheme="minorHAnsi" w:hAnsiTheme="minorHAnsi" w:cs="Plantin"/>
          <w:kern w:val="0"/>
          <w:szCs w:val="20"/>
        </w:rPr>
      </w:pPr>
      <w:r w:rsidRPr="00D6561E">
        <w:rPr>
          <w:rFonts w:asciiTheme="minorHAnsi" w:hAnsiTheme="minorHAnsi" w:cs="Plantin" w:hint="eastAsia"/>
          <w:kern w:val="0"/>
          <w:szCs w:val="20"/>
        </w:rPr>
        <w:t>4</w:t>
      </w:r>
      <w:r w:rsidR="00B045A7" w:rsidRPr="00D6561E">
        <w:rPr>
          <w:rFonts w:asciiTheme="minorHAnsi" w:hAnsiTheme="minorHAnsi" w:cs="Plantin" w:hint="eastAsia"/>
          <w:kern w:val="0"/>
          <w:szCs w:val="20"/>
        </w:rPr>
        <w:t>4</w:t>
      </w:r>
      <w:r w:rsidRPr="00D6561E">
        <w:rPr>
          <w:rFonts w:asciiTheme="minorHAnsi" w:hAnsiTheme="minorHAnsi" w:cs="Plantin" w:hint="eastAsia"/>
          <w:kern w:val="0"/>
          <w:szCs w:val="20"/>
        </w:rPr>
        <w:tab/>
      </w:r>
      <w:r w:rsidRPr="00D6561E">
        <w:rPr>
          <w:rFonts w:asciiTheme="minorHAnsi" w:hAnsiTheme="minorHAnsi" w:cs="Plantin"/>
          <w:kern w:val="0"/>
          <w:szCs w:val="20"/>
        </w:rPr>
        <w:t xml:space="preserve">Pei, J. X. Thermoluminescence dating of the Peking Man site and other caves. In (R. K. Wu, M. E. Ren, X. M. Zhu, Z. G. Yang, C. K. Hu, Z. C. Kong, Y. Y. Xie &amp; S. S. Zhao, Eds) </w:t>
      </w:r>
      <w:r w:rsidRPr="00D6561E">
        <w:rPr>
          <w:rFonts w:asciiTheme="minorHAnsi" w:hAnsiTheme="minorHAnsi" w:cs="Plantin-Italic"/>
          <w:i/>
          <w:iCs/>
          <w:kern w:val="0"/>
          <w:szCs w:val="20"/>
        </w:rPr>
        <w:t>Multi-disciplinary Study of the Peking Man Site at Zhoukoudian</w:t>
      </w:r>
      <w:r w:rsidRPr="00D6561E">
        <w:rPr>
          <w:rFonts w:asciiTheme="minorHAnsi" w:hAnsiTheme="minorHAnsi" w:cs="Plantin"/>
          <w:kern w:val="0"/>
          <w:szCs w:val="20"/>
        </w:rPr>
        <w:t>, pp. 256–260. (Beijing: Science Press, 1985).</w:t>
      </w:r>
    </w:p>
    <w:p w14:paraId="477166A4" w14:textId="56C565F4" w:rsidR="00D76E37" w:rsidRPr="00D6561E" w:rsidRDefault="00D76E37" w:rsidP="00D76E37">
      <w:pPr>
        <w:pStyle w:val="EndNoteBibliography"/>
        <w:ind w:left="720" w:hanging="720"/>
      </w:pPr>
      <w:r w:rsidRPr="00D6561E">
        <w:rPr>
          <w:rFonts w:asciiTheme="minorHAnsi" w:hAnsiTheme="minorHAnsi" w:cs="Plantin" w:hint="eastAsia"/>
          <w:kern w:val="0"/>
          <w:szCs w:val="20"/>
        </w:rPr>
        <w:t>4</w:t>
      </w:r>
      <w:r w:rsidR="00B045A7" w:rsidRPr="00D6561E">
        <w:rPr>
          <w:rFonts w:asciiTheme="minorHAnsi" w:hAnsiTheme="minorHAnsi" w:cs="Plantin" w:hint="eastAsia"/>
          <w:kern w:val="0"/>
          <w:szCs w:val="20"/>
        </w:rPr>
        <w:t>5</w:t>
      </w:r>
      <w:r w:rsidRPr="00D6561E">
        <w:rPr>
          <w:rFonts w:asciiTheme="minorHAnsi" w:hAnsiTheme="minorHAnsi" w:cs="Plantin" w:hint="eastAsia"/>
          <w:kern w:val="0"/>
          <w:szCs w:val="20"/>
        </w:rPr>
        <w:tab/>
      </w:r>
      <w:r w:rsidRPr="00D6561E">
        <w:rPr>
          <w:rFonts w:asciiTheme="minorHAnsi" w:hAnsiTheme="minorHAnsi" w:cs="Plantin"/>
          <w:kern w:val="0"/>
          <w:szCs w:val="20"/>
        </w:rPr>
        <w:t>Huang, P. H.</w:t>
      </w:r>
      <w:r w:rsidRPr="00D6561E">
        <w:rPr>
          <w:rFonts w:asciiTheme="minorHAnsi" w:hAnsiTheme="minorHAnsi" w:cs="Plantin" w:hint="eastAsia"/>
          <w:kern w:val="0"/>
          <w:szCs w:val="20"/>
        </w:rPr>
        <w:t xml:space="preserve"> </w:t>
      </w:r>
      <w:r w:rsidRPr="00D6561E">
        <w:rPr>
          <w:rFonts w:asciiTheme="minorHAnsi" w:hAnsiTheme="minorHAnsi" w:cs="Plantin" w:hint="eastAsia"/>
          <w:i/>
          <w:kern w:val="0"/>
          <w:szCs w:val="20"/>
        </w:rPr>
        <w:t>et al</w:t>
      </w:r>
      <w:r w:rsidRPr="00D6561E">
        <w:rPr>
          <w:rFonts w:asciiTheme="minorHAnsi" w:hAnsiTheme="minorHAnsi" w:cs="Plantin"/>
          <w:kern w:val="0"/>
          <w:szCs w:val="20"/>
        </w:rPr>
        <w:t xml:space="preserve">. Study of ESR dating for burying age of the first skull of Peking Man and chronological scale of the cave deposit in Zhoukoudian site Loc. 1. </w:t>
      </w:r>
      <w:r w:rsidRPr="00D6561E">
        <w:rPr>
          <w:rFonts w:asciiTheme="minorHAnsi" w:hAnsiTheme="minorHAnsi" w:cs="Plantin-Italic"/>
          <w:i/>
          <w:iCs/>
          <w:kern w:val="0"/>
          <w:szCs w:val="20"/>
        </w:rPr>
        <w:t xml:space="preserve">Acta Anthropologica Sinica </w:t>
      </w:r>
      <w:r w:rsidRPr="00D6561E">
        <w:rPr>
          <w:rFonts w:asciiTheme="minorHAnsi" w:hAnsiTheme="minorHAnsi" w:cs="Plantin-Bold"/>
          <w:b/>
          <w:bCs/>
          <w:kern w:val="0"/>
          <w:szCs w:val="20"/>
        </w:rPr>
        <w:t xml:space="preserve">10, </w:t>
      </w:r>
      <w:r w:rsidRPr="00D6561E">
        <w:rPr>
          <w:rFonts w:asciiTheme="minorHAnsi" w:hAnsiTheme="minorHAnsi" w:cs="Plantin"/>
          <w:kern w:val="0"/>
          <w:szCs w:val="20"/>
        </w:rPr>
        <w:t>107–115, (1991)</w:t>
      </w:r>
      <w:r w:rsidRPr="00D6561E">
        <w:rPr>
          <w:rFonts w:asciiTheme="minorHAnsi" w:hAnsiTheme="minorHAnsi" w:cs="Plantin" w:hint="eastAsia"/>
          <w:kern w:val="0"/>
          <w:szCs w:val="20"/>
        </w:rPr>
        <w:t>.</w:t>
      </w:r>
    </w:p>
    <w:p w14:paraId="647B83CF" w14:textId="0B4A791D" w:rsidR="00D76E37" w:rsidRPr="00D6561E" w:rsidRDefault="00D76E37" w:rsidP="00D76E37">
      <w:pPr>
        <w:pStyle w:val="EndNoteBibliography"/>
        <w:ind w:left="720" w:hanging="720"/>
      </w:pPr>
      <w:r w:rsidRPr="00D6561E">
        <w:t>4</w:t>
      </w:r>
      <w:r w:rsidR="00B045A7" w:rsidRPr="00D6561E">
        <w:rPr>
          <w:rFonts w:hint="eastAsia"/>
        </w:rPr>
        <w:t>6</w:t>
      </w:r>
      <w:r w:rsidRPr="00D6561E">
        <w:tab/>
        <w:t>Shen, G.</w:t>
      </w:r>
      <w:r w:rsidRPr="00D6561E">
        <w:rPr>
          <w:i/>
        </w:rPr>
        <w:t xml:space="preserve"> et al.</w:t>
      </w:r>
      <w:r w:rsidRPr="00D6561E">
        <w:t xml:space="preserve"> High-precision U-series dating of Locality 1 at Zhoukoudian, China. </w:t>
      </w:r>
      <w:r w:rsidRPr="00D6561E">
        <w:rPr>
          <w:i/>
        </w:rPr>
        <w:t>Journal of Human Evolution</w:t>
      </w:r>
      <w:r w:rsidRPr="00D6561E">
        <w:t xml:space="preserve"> </w:t>
      </w:r>
      <w:r w:rsidRPr="00D6561E">
        <w:rPr>
          <w:b/>
        </w:rPr>
        <w:t>41</w:t>
      </w:r>
      <w:r w:rsidRPr="00D6561E">
        <w:t>, 679-688</w:t>
      </w:r>
      <w:r w:rsidRPr="00D6561E">
        <w:rPr>
          <w:rFonts w:hint="eastAsia"/>
        </w:rPr>
        <w:t xml:space="preserve"> </w:t>
      </w:r>
      <w:r w:rsidRPr="00D6561E">
        <w:t>(2001).</w:t>
      </w:r>
    </w:p>
    <w:p w14:paraId="717C7B0E" w14:textId="1AC5BFE2" w:rsidR="00D76E37" w:rsidRPr="00D6561E" w:rsidRDefault="00D76E37" w:rsidP="00D76E37">
      <w:pPr>
        <w:pStyle w:val="EndNoteBibliography"/>
        <w:ind w:left="720" w:hanging="720"/>
      </w:pPr>
      <w:r w:rsidRPr="00D6561E">
        <w:t>4</w:t>
      </w:r>
      <w:r w:rsidR="00B045A7" w:rsidRPr="00D6561E">
        <w:rPr>
          <w:rFonts w:hint="eastAsia"/>
        </w:rPr>
        <w:t>7</w:t>
      </w:r>
      <w:r w:rsidRPr="00D6561E">
        <w:tab/>
        <w:t xml:space="preserve">Shen, G., Gao, X., Gao, B. &amp; Granger, D. E. Age of Zhoukoudian </w:t>
      </w:r>
      <w:r w:rsidRPr="00D6561E">
        <w:rPr>
          <w:i/>
        </w:rPr>
        <w:t>Homo erectus</w:t>
      </w:r>
      <w:r w:rsidRPr="00D6561E">
        <w:t xml:space="preserve"> determined with 26Al/10Be burial dating. </w:t>
      </w:r>
      <w:r w:rsidRPr="00D6561E">
        <w:rPr>
          <w:i/>
        </w:rPr>
        <w:t>Nature</w:t>
      </w:r>
      <w:r w:rsidRPr="00D6561E">
        <w:t xml:space="preserve"> </w:t>
      </w:r>
      <w:r w:rsidRPr="00D6561E">
        <w:rPr>
          <w:b/>
        </w:rPr>
        <w:t>458</w:t>
      </w:r>
      <w:r w:rsidRPr="00D6561E">
        <w:t>, 198-200 (2009).</w:t>
      </w:r>
    </w:p>
    <w:p w14:paraId="4F89C6A4" w14:textId="67F3ADC8" w:rsidR="00D76E37" w:rsidRPr="00D6561E" w:rsidRDefault="00D76E37" w:rsidP="00D76E37">
      <w:pPr>
        <w:pStyle w:val="EndNoteBibliography"/>
        <w:ind w:left="720" w:hanging="720"/>
      </w:pPr>
      <w:r w:rsidRPr="00D6561E">
        <w:t>4</w:t>
      </w:r>
      <w:r w:rsidR="00B045A7" w:rsidRPr="00D6561E">
        <w:rPr>
          <w:rFonts w:hint="eastAsia"/>
        </w:rPr>
        <w:t>8</w:t>
      </w:r>
      <w:r w:rsidRPr="00D6561E">
        <w:tab/>
        <w:t xml:space="preserve">Zdansky, O. Preliminary notice on two teeth of a hominid from a cave in Chihli (China). </w:t>
      </w:r>
      <w:r w:rsidRPr="00D6561E">
        <w:rPr>
          <w:i/>
        </w:rPr>
        <w:t>Bulletin of the Geological Society of China</w:t>
      </w:r>
      <w:r w:rsidRPr="00D6561E">
        <w:t xml:space="preserve"> </w:t>
      </w:r>
      <w:r w:rsidRPr="00D6561E">
        <w:rPr>
          <w:b/>
        </w:rPr>
        <w:t>5</w:t>
      </w:r>
      <w:r w:rsidRPr="00D6561E">
        <w:t>, 281-284</w:t>
      </w:r>
      <w:r w:rsidRPr="00D6561E">
        <w:rPr>
          <w:rFonts w:hint="eastAsia"/>
        </w:rPr>
        <w:t xml:space="preserve"> </w:t>
      </w:r>
      <w:r w:rsidRPr="00D6561E">
        <w:t>(1926).</w:t>
      </w:r>
    </w:p>
    <w:p w14:paraId="73965379" w14:textId="703E9244" w:rsidR="00D76E37" w:rsidRPr="00D6561E" w:rsidRDefault="00D76E37" w:rsidP="00D76E37">
      <w:pPr>
        <w:pStyle w:val="EndNoteBibliography"/>
        <w:ind w:left="720" w:hanging="720"/>
      </w:pPr>
      <w:r w:rsidRPr="00D6561E">
        <w:t>4</w:t>
      </w:r>
      <w:r w:rsidR="00B045A7" w:rsidRPr="00D6561E">
        <w:rPr>
          <w:rFonts w:hint="eastAsia"/>
        </w:rPr>
        <w:t>9</w:t>
      </w:r>
      <w:r w:rsidRPr="00D6561E">
        <w:tab/>
        <w:t xml:space="preserve">Zdansky, O. A new tooth of </w:t>
      </w:r>
      <w:r w:rsidRPr="00D6561E">
        <w:rPr>
          <w:i/>
        </w:rPr>
        <w:t>Sinanthropus pekinensis</w:t>
      </w:r>
      <w:r w:rsidRPr="00D6561E">
        <w:t xml:space="preserve">. </w:t>
      </w:r>
      <w:r w:rsidRPr="00D6561E">
        <w:rPr>
          <w:i/>
        </w:rPr>
        <w:t>Acta Zoologica</w:t>
      </w:r>
      <w:r w:rsidRPr="00D6561E">
        <w:t xml:space="preserve"> </w:t>
      </w:r>
      <w:r w:rsidRPr="00D6561E">
        <w:rPr>
          <w:b/>
        </w:rPr>
        <w:t>33</w:t>
      </w:r>
      <w:r w:rsidRPr="00D6561E">
        <w:t>, 189-191 (1952).</w:t>
      </w:r>
    </w:p>
    <w:p w14:paraId="690D3740" w14:textId="11BA5EA0" w:rsidR="00D76E37" w:rsidRPr="00D6561E" w:rsidRDefault="00B045A7" w:rsidP="001D1AC2">
      <w:pPr>
        <w:pStyle w:val="EndNoteBibliography"/>
        <w:ind w:left="700" w:hangingChars="350" w:hanging="700"/>
      </w:pPr>
      <w:r w:rsidRPr="00D6561E">
        <w:rPr>
          <w:rFonts w:hint="eastAsia"/>
        </w:rPr>
        <w:t>50</w:t>
      </w:r>
      <w:r w:rsidR="00D76E37" w:rsidRPr="00D6561E">
        <w:tab/>
      </w:r>
      <w:r w:rsidR="001D1AC2" w:rsidRPr="00D6561E">
        <w:t xml:space="preserve">Bermúdez de Castro, J.M., Rosas, A., &amp; Nicolás, M.E. Dental remains from Atapuerca-TD6 (Gran Dolina site, Burgos, Spain). </w:t>
      </w:r>
      <w:r w:rsidR="001D1AC2" w:rsidRPr="00D6561E">
        <w:rPr>
          <w:i/>
        </w:rPr>
        <w:t>Journal of Human Evolution</w:t>
      </w:r>
      <w:r w:rsidR="001D1AC2" w:rsidRPr="00D6561E">
        <w:t xml:space="preserve"> </w:t>
      </w:r>
      <w:r w:rsidR="001D1AC2" w:rsidRPr="00D6561E">
        <w:rPr>
          <w:b/>
        </w:rPr>
        <w:t>37</w:t>
      </w:r>
      <w:r w:rsidR="001D1AC2" w:rsidRPr="00D6561E">
        <w:t>, 523-566 (19</w:t>
      </w:r>
      <w:r w:rsidR="001D1AC2">
        <w:t>99).</w:t>
      </w:r>
    </w:p>
    <w:p w14:paraId="1F14247B" w14:textId="77777777" w:rsidR="001D1AC2" w:rsidRDefault="00D76E37" w:rsidP="001D1AC2">
      <w:pPr>
        <w:pStyle w:val="EndNoteBibliography"/>
        <w:ind w:left="700" w:hangingChars="350" w:hanging="700"/>
      </w:pPr>
      <w:bookmarkStart w:id="3" w:name="_ENREF_10"/>
      <w:r w:rsidRPr="00D6561E">
        <w:rPr>
          <w:rFonts w:hint="eastAsia"/>
        </w:rPr>
        <w:t>5</w:t>
      </w:r>
      <w:r w:rsidR="00B045A7" w:rsidRPr="00D6561E">
        <w:rPr>
          <w:rFonts w:hint="eastAsia"/>
        </w:rPr>
        <w:t>1</w:t>
      </w:r>
      <w:r w:rsidRPr="00D6561E">
        <w:tab/>
      </w:r>
      <w:r w:rsidR="001D1AC2" w:rsidRPr="00D6561E">
        <w:t xml:space="preserve">Carbonell, E. </w:t>
      </w:r>
      <w:r w:rsidR="001D1AC2" w:rsidRPr="00D6561E">
        <w:rPr>
          <w:i/>
        </w:rPr>
        <w:t>et al</w:t>
      </w:r>
      <w:r w:rsidR="001D1AC2" w:rsidRPr="00D6561E">
        <w:t xml:space="preserve">. An Early Pleistocene hominin mandible from Atapuerca-TD6, Spain. </w:t>
      </w:r>
      <w:r w:rsidR="001D1AC2" w:rsidRPr="00D6561E">
        <w:rPr>
          <w:i/>
        </w:rPr>
        <w:t xml:space="preserve">Proc Natl Acad Sci U </w:t>
      </w:r>
      <w:r w:rsidR="001D1AC2" w:rsidRPr="00D6561E">
        <w:rPr>
          <w:i/>
        </w:rPr>
        <w:lastRenderedPageBreak/>
        <w:t>S A</w:t>
      </w:r>
      <w:r w:rsidR="001D1AC2" w:rsidRPr="00D6561E">
        <w:t xml:space="preserve"> </w:t>
      </w:r>
      <w:r w:rsidR="001D1AC2" w:rsidRPr="00D6561E">
        <w:rPr>
          <w:b/>
        </w:rPr>
        <w:t>102</w:t>
      </w:r>
      <w:r w:rsidR="001D1AC2" w:rsidRPr="00D6561E">
        <w:t>, 5674-5678 (2005).</w:t>
      </w:r>
    </w:p>
    <w:bookmarkEnd w:id="3"/>
    <w:p w14:paraId="018FE577" w14:textId="0FFDD42E" w:rsidR="001D1AC2" w:rsidRPr="00D6561E" w:rsidRDefault="00D76E37" w:rsidP="001D1AC2">
      <w:pPr>
        <w:pStyle w:val="EndNoteBibliography"/>
        <w:ind w:left="720" w:hanging="720"/>
      </w:pPr>
      <w:r w:rsidRPr="00D6561E">
        <w:rPr>
          <w:rFonts w:hint="eastAsia"/>
        </w:rPr>
        <w:t>5</w:t>
      </w:r>
      <w:r w:rsidR="00B045A7" w:rsidRPr="00D6561E">
        <w:rPr>
          <w:rFonts w:hint="eastAsia"/>
        </w:rPr>
        <w:t>2</w:t>
      </w:r>
      <w:r w:rsidRPr="00D6561E">
        <w:t xml:space="preserve">     </w:t>
      </w:r>
      <w:r w:rsidR="001D1AC2" w:rsidRPr="00D6561E">
        <w:t xml:space="preserve">Tobias, P. V. &amp; Koenigswald, G. H. R. V. A Comparison Between the Olduvai Hominines and those of Java and some Implications for Hominid Phylogeny. </w:t>
      </w:r>
      <w:r w:rsidR="001D1AC2" w:rsidRPr="00D6561E">
        <w:rPr>
          <w:i/>
        </w:rPr>
        <w:t>Nature</w:t>
      </w:r>
      <w:r w:rsidR="001D1AC2" w:rsidRPr="00D6561E">
        <w:t xml:space="preserve"> </w:t>
      </w:r>
      <w:r w:rsidR="001D1AC2" w:rsidRPr="00D6561E">
        <w:rPr>
          <w:b/>
        </w:rPr>
        <w:t>204</w:t>
      </w:r>
      <w:r w:rsidR="001D1AC2">
        <w:t>, 515-518 (1964).</w:t>
      </w:r>
    </w:p>
    <w:p w14:paraId="6923D0F0" w14:textId="29593D34" w:rsidR="00D76E37" w:rsidRPr="00D6561E" w:rsidRDefault="00D76E37" w:rsidP="00D76E37">
      <w:pPr>
        <w:pStyle w:val="EndNoteBibliography"/>
        <w:ind w:left="720" w:hanging="720"/>
      </w:pPr>
      <w:r w:rsidRPr="00D6561E">
        <w:rPr>
          <w:rFonts w:hint="eastAsia"/>
        </w:rPr>
        <w:t>5</w:t>
      </w:r>
      <w:r w:rsidR="00B045A7" w:rsidRPr="00D6561E">
        <w:rPr>
          <w:rFonts w:hint="eastAsia"/>
        </w:rPr>
        <w:t>3</w:t>
      </w:r>
      <w:r w:rsidRPr="00D6561E">
        <w:tab/>
        <w:t xml:space="preserve">Wu, R. &amp; Wu, X. Human fossil from Xichuan, Henan. </w:t>
      </w:r>
      <w:r w:rsidRPr="00D6561E">
        <w:rPr>
          <w:i/>
        </w:rPr>
        <w:t>Vertebrata Palasiatica</w:t>
      </w:r>
      <w:r w:rsidRPr="00D6561E">
        <w:t xml:space="preserve"> </w:t>
      </w:r>
      <w:r w:rsidRPr="00D6561E">
        <w:rPr>
          <w:b/>
        </w:rPr>
        <w:t>20</w:t>
      </w:r>
      <w:r w:rsidRPr="00D6561E">
        <w:t>, 1-9 (1982).</w:t>
      </w:r>
    </w:p>
    <w:p w14:paraId="1E1376FC" w14:textId="5AB637A9" w:rsidR="00D76E37" w:rsidRPr="00D6561E" w:rsidRDefault="00D76E37" w:rsidP="00D76E37">
      <w:pPr>
        <w:pStyle w:val="EndNoteBibliography"/>
        <w:ind w:left="720" w:hanging="720"/>
      </w:pPr>
      <w:r w:rsidRPr="00D6561E">
        <w:rPr>
          <w:rFonts w:hint="eastAsia"/>
        </w:rPr>
        <w:t>5</w:t>
      </w:r>
      <w:r w:rsidR="00B045A7" w:rsidRPr="00D6561E">
        <w:rPr>
          <w:rFonts w:hint="eastAsia"/>
        </w:rPr>
        <w:t>4</w:t>
      </w:r>
      <w:r w:rsidRPr="00D6561E">
        <w:tab/>
        <w:t>Gong, X.</w:t>
      </w:r>
      <w:r w:rsidRPr="00D6561E">
        <w:rPr>
          <w:i/>
        </w:rPr>
        <w:t xml:space="preserve"> et al.</w:t>
      </w:r>
      <w:r w:rsidRPr="00D6561E">
        <w:t xml:space="preserve"> Human fossils found from Hualong Cave, Dongzhi County, Anhui Province. </w:t>
      </w:r>
      <w:r w:rsidRPr="00D6561E">
        <w:rPr>
          <w:i/>
        </w:rPr>
        <w:t>Acta Anthropologica Sinica</w:t>
      </w:r>
      <w:r w:rsidRPr="00D6561E">
        <w:t xml:space="preserve"> </w:t>
      </w:r>
      <w:r w:rsidRPr="00D6561E">
        <w:rPr>
          <w:b/>
        </w:rPr>
        <w:t>33</w:t>
      </w:r>
      <w:r w:rsidRPr="00D6561E">
        <w:t>, 427-436 (2014).</w:t>
      </w:r>
    </w:p>
    <w:p w14:paraId="6BC85552" w14:textId="77777777" w:rsidR="00D76E37" w:rsidRPr="00B776E1" w:rsidRDefault="00D76E37" w:rsidP="00D76E37">
      <w:pPr>
        <w:rPr>
          <w:rFonts w:ascii="Times New Roman" w:hAnsi="Times New Roman" w:cs="Times New Roman"/>
        </w:rPr>
      </w:pPr>
      <w:r w:rsidRPr="00D6561E">
        <w:rPr>
          <w:rFonts w:ascii="Times New Roman" w:hAnsi="Times New Roman" w:cs="Times New Roman"/>
        </w:rPr>
        <w:fldChar w:fldCharType="end"/>
      </w:r>
    </w:p>
    <w:p w14:paraId="7F7E1855" w14:textId="77777777" w:rsidR="00D76E37" w:rsidRDefault="00D76E37" w:rsidP="00D76E37"/>
    <w:p w14:paraId="1D416168" w14:textId="3A907EB9" w:rsidR="00D76E37" w:rsidRPr="00B776E1" w:rsidRDefault="00D76E37">
      <w:pPr>
        <w:rPr>
          <w:rFonts w:ascii="Times New Roman" w:hAnsi="Times New Roman" w:cs="Times New Roman"/>
        </w:rPr>
      </w:pPr>
    </w:p>
    <w:sectPr w:rsidR="00D76E37" w:rsidRPr="00B776E1" w:rsidSect="00D76E37">
      <w:pgSz w:w="12240" w:h="15840"/>
      <w:pgMar w:top="1440" w:right="1440" w:bottom="1440" w:left="1440" w:header="851" w:footer="992" w:gutter="0"/>
      <w:cols w:space="425"/>
      <w:docGrid w:linePitch="312"/>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D2A6C1" w15:done="0"/>
  <w15:commentEx w15:paraId="066D8FCB" w15:done="0"/>
  <w15:commentEx w15:paraId="230A5337" w15:done="0"/>
  <w15:commentEx w15:paraId="56226365" w15:done="0"/>
  <w15:commentEx w15:paraId="0EB4E356" w15:done="0"/>
  <w15:commentEx w15:paraId="19193600" w15:done="0"/>
  <w15:commentEx w15:paraId="4DD0B1E2" w15:done="0"/>
  <w15:commentEx w15:paraId="72EF7CF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A6B9B4" w14:textId="77777777" w:rsidR="00631552" w:rsidRDefault="00631552" w:rsidP="00084990">
      <w:r>
        <w:separator/>
      </w:r>
    </w:p>
  </w:endnote>
  <w:endnote w:type="continuationSeparator" w:id="0">
    <w:p w14:paraId="58537406" w14:textId="77777777" w:rsidR="00631552" w:rsidRDefault="00631552" w:rsidP="0008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Plantin">
    <w:altName w:val="Times New Roman"/>
    <w:panose1 w:val="00000000000000000000"/>
    <w:charset w:val="00"/>
    <w:family w:val="roman"/>
    <w:notTrueType/>
    <w:pitch w:val="default"/>
    <w:sig w:usb0="00000003" w:usb1="00000000" w:usb2="00000000" w:usb3="00000000" w:csb0="00000001" w:csb1="00000000"/>
  </w:font>
  <w:font w:name="Plantin-Italic">
    <w:altName w:val="Times New Roman"/>
    <w:panose1 w:val="00000000000000000000"/>
    <w:charset w:val="00"/>
    <w:family w:val="roman"/>
    <w:notTrueType/>
    <w:pitch w:val="default"/>
    <w:sig w:usb0="00000003" w:usb1="00000000" w:usb2="00000000" w:usb3="00000000" w:csb0="00000001" w:csb1="00000000"/>
  </w:font>
  <w:font w:name="Planti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403282"/>
      <w:docPartObj>
        <w:docPartGallery w:val="Page Numbers (Bottom of Page)"/>
        <w:docPartUnique/>
      </w:docPartObj>
    </w:sdtPr>
    <w:sdtContent>
      <w:p w14:paraId="2FFDCE58" w14:textId="130611DB" w:rsidR="00762A0A" w:rsidRDefault="00762A0A">
        <w:pPr>
          <w:pStyle w:val="a5"/>
          <w:jc w:val="center"/>
        </w:pPr>
        <w:r>
          <w:fldChar w:fldCharType="begin"/>
        </w:r>
        <w:r>
          <w:instrText>PAGE   \* MERGEFORMAT</w:instrText>
        </w:r>
        <w:r>
          <w:fldChar w:fldCharType="separate"/>
        </w:r>
        <w:r w:rsidR="00723F16" w:rsidRPr="00723F16">
          <w:rPr>
            <w:noProof/>
            <w:lang w:val="zh-CN"/>
          </w:rPr>
          <w:t>26</w:t>
        </w:r>
        <w:r>
          <w:fldChar w:fldCharType="end"/>
        </w:r>
      </w:p>
    </w:sdtContent>
  </w:sdt>
  <w:p w14:paraId="5176F9E2" w14:textId="77777777" w:rsidR="00762A0A" w:rsidRDefault="00762A0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793D8E" w14:textId="77777777" w:rsidR="00631552" w:rsidRDefault="00631552" w:rsidP="00084990">
      <w:r>
        <w:separator/>
      </w:r>
    </w:p>
  </w:footnote>
  <w:footnote w:type="continuationSeparator" w:id="0">
    <w:p w14:paraId="541686A0" w14:textId="77777777" w:rsidR="00631552" w:rsidRDefault="00631552" w:rsidP="00084990">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bordersDoNotSurroundHeader/>
  <w:bordersDoNotSurroundFooter/>
  <w:defaultTabStop w:val="420"/>
  <w:hyphenationZone w:val="42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tific Reports Cop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2dtzw9foetsase25zspaptzad0aeadfr5ds&quot;&gt;My EndNote Library&lt;record-ids&gt;&lt;item&gt;138&lt;/item&gt;&lt;item&gt;142&lt;/item&gt;&lt;item&gt;161&lt;/item&gt;&lt;item&gt;203&lt;/item&gt;&lt;item&gt;216&lt;/item&gt;&lt;item&gt;243&lt;/item&gt;&lt;item&gt;244&lt;/item&gt;&lt;item&gt;252&lt;/item&gt;&lt;item&gt;276&lt;/item&gt;&lt;item&gt;278&lt;/item&gt;&lt;item&gt;280&lt;/item&gt;&lt;item&gt;281&lt;/item&gt;&lt;item&gt;294&lt;/item&gt;&lt;item&gt;295&lt;/item&gt;&lt;item&gt;305&lt;/item&gt;&lt;item&gt;313&lt;/item&gt;&lt;item&gt;328&lt;/item&gt;&lt;item&gt;329&lt;/item&gt;&lt;item&gt;340&lt;/item&gt;&lt;item&gt;341&lt;/item&gt;&lt;item&gt;408&lt;/item&gt;&lt;item&gt;428&lt;/item&gt;&lt;item&gt;440&lt;/item&gt;&lt;item&gt;454&lt;/item&gt;&lt;item&gt;455&lt;/item&gt;&lt;item&gt;456&lt;/item&gt;&lt;item&gt;568&lt;/item&gt;&lt;item&gt;633&lt;/item&gt;&lt;item&gt;658&lt;/item&gt;&lt;item&gt;659&lt;/item&gt;&lt;/record-ids&gt;&lt;/item&gt;&lt;/Libraries&gt;"/>
  </w:docVars>
  <w:rsids>
    <w:rsidRoot w:val="00CA425C"/>
    <w:rsid w:val="000056AA"/>
    <w:rsid w:val="000133A7"/>
    <w:rsid w:val="000149EF"/>
    <w:rsid w:val="00021188"/>
    <w:rsid w:val="0002341E"/>
    <w:rsid w:val="000245D7"/>
    <w:rsid w:val="000402A0"/>
    <w:rsid w:val="000504EC"/>
    <w:rsid w:val="00050A76"/>
    <w:rsid w:val="00050C80"/>
    <w:rsid w:val="0005136E"/>
    <w:rsid w:val="000522E9"/>
    <w:rsid w:val="00052F14"/>
    <w:rsid w:val="000600BC"/>
    <w:rsid w:val="0006234F"/>
    <w:rsid w:val="00072609"/>
    <w:rsid w:val="00075C7E"/>
    <w:rsid w:val="000820F9"/>
    <w:rsid w:val="00082EED"/>
    <w:rsid w:val="00083E3D"/>
    <w:rsid w:val="00084990"/>
    <w:rsid w:val="00086227"/>
    <w:rsid w:val="000962BB"/>
    <w:rsid w:val="000976E9"/>
    <w:rsid w:val="000A1BC3"/>
    <w:rsid w:val="000A4273"/>
    <w:rsid w:val="000A456C"/>
    <w:rsid w:val="000A4655"/>
    <w:rsid w:val="000B5AEA"/>
    <w:rsid w:val="000B73EF"/>
    <w:rsid w:val="000C595D"/>
    <w:rsid w:val="000D091E"/>
    <w:rsid w:val="000D1E2B"/>
    <w:rsid w:val="000D7740"/>
    <w:rsid w:val="000E0D27"/>
    <w:rsid w:val="000E24EE"/>
    <w:rsid w:val="000E617B"/>
    <w:rsid w:val="000F2125"/>
    <w:rsid w:val="001015D0"/>
    <w:rsid w:val="0010774F"/>
    <w:rsid w:val="001112C4"/>
    <w:rsid w:val="00113B56"/>
    <w:rsid w:val="00116659"/>
    <w:rsid w:val="00117E6F"/>
    <w:rsid w:val="00121D39"/>
    <w:rsid w:val="0012327F"/>
    <w:rsid w:val="00125179"/>
    <w:rsid w:val="001352EB"/>
    <w:rsid w:val="001560B4"/>
    <w:rsid w:val="00162770"/>
    <w:rsid w:val="00162B46"/>
    <w:rsid w:val="00167C3E"/>
    <w:rsid w:val="00176515"/>
    <w:rsid w:val="00183613"/>
    <w:rsid w:val="00190148"/>
    <w:rsid w:val="001977CE"/>
    <w:rsid w:val="001B1ABC"/>
    <w:rsid w:val="001B3FF6"/>
    <w:rsid w:val="001C11D2"/>
    <w:rsid w:val="001D1AC2"/>
    <w:rsid w:val="001D6BF6"/>
    <w:rsid w:val="001E2C39"/>
    <w:rsid w:val="001E78B2"/>
    <w:rsid w:val="001F3CC1"/>
    <w:rsid w:val="002000FB"/>
    <w:rsid w:val="002114C1"/>
    <w:rsid w:val="00216E39"/>
    <w:rsid w:val="00217C07"/>
    <w:rsid w:val="00220989"/>
    <w:rsid w:val="00223180"/>
    <w:rsid w:val="00226C93"/>
    <w:rsid w:val="00232040"/>
    <w:rsid w:val="00233721"/>
    <w:rsid w:val="00251EAD"/>
    <w:rsid w:val="00252293"/>
    <w:rsid w:val="0026090F"/>
    <w:rsid w:val="00282CAB"/>
    <w:rsid w:val="00293BF5"/>
    <w:rsid w:val="002A301B"/>
    <w:rsid w:val="002C39B6"/>
    <w:rsid w:val="002D49CE"/>
    <w:rsid w:val="002D650C"/>
    <w:rsid w:val="002D75A6"/>
    <w:rsid w:val="002E74AF"/>
    <w:rsid w:val="002F3AB6"/>
    <w:rsid w:val="00304DC9"/>
    <w:rsid w:val="00305AA0"/>
    <w:rsid w:val="003140C0"/>
    <w:rsid w:val="003224B1"/>
    <w:rsid w:val="003302B0"/>
    <w:rsid w:val="00333837"/>
    <w:rsid w:val="003341EC"/>
    <w:rsid w:val="003344C6"/>
    <w:rsid w:val="003518B4"/>
    <w:rsid w:val="003649E5"/>
    <w:rsid w:val="00384867"/>
    <w:rsid w:val="003951C1"/>
    <w:rsid w:val="00395D48"/>
    <w:rsid w:val="003A2264"/>
    <w:rsid w:val="003B41F2"/>
    <w:rsid w:val="003B6F1C"/>
    <w:rsid w:val="003B7F80"/>
    <w:rsid w:val="003C5001"/>
    <w:rsid w:val="003D322B"/>
    <w:rsid w:val="003E36FE"/>
    <w:rsid w:val="003E79F0"/>
    <w:rsid w:val="003F038A"/>
    <w:rsid w:val="003F2A2B"/>
    <w:rsid w:val="003F6040"/>
    <w:rsid w:val="003F621F"/>
    <w:rsid w:val="00400F88"/>
    <w:rsid w:val="004033E8"/>
    <w:rsid w:val="00406171"/>
    <w:rsid w:val="0041062E"/>
    <w:rsid w:val="00411339"/>
    <w:rsid w:val="00413672"/>
    <w:rsid w:val="0041410A"/>
    <w:rsid w:val="00432831"/>
    <w:rsid w:val="00433821"/>
    <w:rsid w:val="00440A88"/>
    <w:rsid w:val="0044352E"/>
    <w:rsid w:val="00452150"/>
    <w:rsid w:val="00455861"/>
    <w:rsid w:val="004571DA"/>
    <w:rsid w:val="0046237E"/>
    <w:rsid w:val="00462870"/>
    <w:rsid w:val="004A1880"/>
    <w:rsid w:val="004A3C7D"/>
    <w:rsid w:val="004A4AEB"/>
    <w:rsid w:val="004B5E64"/>
    <w:rsid w:val="004C3D84"/>
    <w:rsid w:val="004C5489"/>
    <w:rsid w:val="004E2D33"/>
    <w:rsid w:val="004E3BA0"/>
    <w:rsid w:val="004F1852"/>
    <w:rsid w:val="004F209A"/>
    <w:rsid w:val="004F2724"/>
    <w:rsid w:val="004F5232"/>
    <w:rsid w:val="00501ADD"/>
    <w:rsid w:val="00503A74"/>
    <w:rsid w:val="00504A22"/>
    <w:rsid w:val="00520F3D"/>
    <w:rsid w:val="0052494F"/>
    <w:rsid w:val="00525BC0"/>
    <w:rsid w:val="00526CD3"/>
    <w:rsid w:val="00535F60"/>
    <w:rsid w:val="00543627"/>
    <w:rsid w:val="00552B48"/>
    <w:rsid w:val="00552D66"/>
    <w:rsid w:val="005568E1"/>
    <w:rsid w:val="005714DC"/>
    <w:rsid w:val="00576E44"/>
    <w:rsid w:val="005849DB"/>
    <w:rsid w:val="00585BC6"/>
    <w:rsid w:val="00586166"/>
    <w:rsid w:val="00587580"/>
    <w:rsid w:val="0059291C"/>
    <w:rsid w:val="005A7125"/>
    <w:rsid w:val="005A76CD"/>
    <w:rsid w:val="005C0741"/>
    <w:rsid w:val="005D3FEF"/>
    <w:rsid w:val="005D7841"/>
    <w:rsid w:val="005E5C9C"/>
    <w:rsid w:val="00613901"/>
    <w:rsid w:val="00614C20"/>
    <w:rsid w:val="00615899"/>
    <w:rsid w:val="0062135C"/>
    <w:rsid w:val="0062199A"/>
    <w:rsid w:val="00624833"/>
    <w:rsid w:val="00624953"/>
    <w:rsid w:val="00625D2E"/>
    <w:rsid w:val="00631376"/>
    <w:rsid w:val="00631552"/>
    <w:rsid w:val="00634271"/>
    <w:rsid w:val="006361B1"/>
    <w:rsid w:val="00644B4D"/>
    <w:rsid w:val="00657B7A"/>
    <w:rsid w:val="006616F9"/>
    <w:rsid w:val="00667CD2"/>
    <w:rsid w:val="0067429B"/>
    <w:rsid w:val="0068031C"/>
    <w:rsid w:val="00681919"/>
    <w:rsid w:val="00682CC8"/>
    <w:rsid w:val="00690B22"/>
    <w:rsid w:val="00696AB4"/>
    <w:rsid w:val="006A416E"/>
    <w:rsid w:val="006B190F"/>
    <w:rsid w:val="006B5B37"/>
    <w:rsid w:val="006C3AEC"/>
    <w:rsid w:val="006D05EB"/>
    <w:rsid w:val="006D76A7"/>
    <w:rsid w:val="006E6423"/>
    <w:rsid w:val="006F0741"/>
    <w:rsid w:val="006F0A4B"/>
    <w:rsid w:val="00722459"/>
    <w:rsid w:val="00723F16"/>
    <w:rsid w:val="007244E1"/>
    <w:rsid w:val="00726F61"/>
    <w:rsid w:val="007319D0"/>
    <w:rsid w:val="007348B1"/>
    <w:rsid w:val="00735223"/>
    <w:rsid w:val="007403AD"/>
    <w:rsid w:val="0074641E"/>
    <w:rsid w:val="00746537"/>
    <w:rsid w:val="007465EA"/>
    <w:rsid w:val="00752738"/>
    <w:rsid w:val="00762A0A"/>
    <w:rsid w:val="00770A6F"/>
    <w:rsid w:val="007741B7"/>
    <w:rsid w:val="00775F95"/>
    <w:rsid w:val="00782FC4"/>
    <w:rsid w:val="00790A91"/>
    <w:rsid w:val="0079237C"/>
    <w:rsid w:val="007A1EB1"/>
    <w:rsid w:val="007A2D2A"/>
    <w:rsid w:val="007B0020"/>
    <w:rsid w:val="007B4E1D"/>
    <w:rsid w:val="007B68EB"/>
    <w:rsid w:val="007D1DDE"/>
    <w:rsid w:val="007D3158"/>
    <w:rsid w:val="007D4D0F"/>
    <w:rsid w:val="007E0279"/>
    <w:rsid w:val="007E2815"/>
    <w:rsid w:val="007F11BD"/>
    <w:rsid w:val="007F6C46"/>
    <w:rsid w:val="00812584"/>
    <w:rsid w:val="00812C9B"/>
    <w:rsid w:val="0082167F"/>
    <w:rsid w:val="00834067"/>
    <w:rsid w:val="00835823"/>
    <w:rsid w:val="008408AC"/>
    <w:rsid w:val="008416F1"/>
    <w:rsid w:val="00847292"/>
    <w:rsid w:val="00852534"/>
    <w:rsid w:val="00853E8F"/>
    <w:rsid w:val="00854FAB"/>
    <w:rsid w:val="00881283"/>
    <w:rsid w:val="00882BA1"/>
    <w:rsid w:val="00885C71"/>
    <w:rsid w:val="00890B8F"/>
    <w:rsid w:val="0089139A"/>
    <w:rsid w:val="00894E2A"/>
    <w:rsid w:val="008A5661"/>
    <w:rsid w:val="008A6E1C"/>
    <w:rsid w:val="008B348E"/>
    <w:rsid w:val="008B472D"/>
    <w:rsid w:val="008B48E9"/>
    <w:rsid w:val="008C1433"/>
    <w:rsid w:val="008D032C"/>
    <w:rsid w:val="008D2893"/>
    <w:rsid w:val="008D7F18"/>
    <w:rsid w:val="008E11C9"/>
    <w:rsid w:val="008E3041"/>
    <w:rsid w:val="008F3A68"/>
    <w:rsid w:val="008F6421"/>
    <w:rsid w:val="00903BB7"/>
    <w:rsid w:val="009113E1"/>
    <w:rsid w:val="0091175F"/>
    <w:rsid w:val="009135FD"/>
    <w:rsid w:val="00914BE2"/>
    <w:rsid w:val="009416F8"/>
    <w:rsid w:val="00941FFC"/>
    <w:rsid w:val="00960239"/>
    <w:rsid w:val="00961DE6"/>
    <w:rsid w:val="009650D7"/>
    <w:rsid w:val="00981B62"/>
    <w:rsid w:val="00984C65"/>
    <w:rsid w:val="0099488E"/>
    <w:rsid w:val="00994899"/>
    <w:rsid w:val="00994EE3"/>
    <w:rsid w:val="00995659"/>
    <w:rsid w:val="00997D18"/>
    <w:rsid w:val="009A156A"/>
    <w:rsid w:val="009C7FE0"/>
    <w:rsid w:val="009D584A"/>
    <w:rsid w:val="009F237B"/>
    <w:rsid w:val="009F2EB4"/>
    <w:rsid w:val="009F4A4C"/>
    <w:rsid w:val="00A02549"/>
    <w:rsid w:val="00A02D6E"/>
    <w:rsid w:val="00A037AC"/>
    <w:rsid w:val="00A10A93"/>
    <w:rsid w:val="00A127A3"/>
    <w:rsid w:val="00A128CF"/>
    <w:rsid w:val="00A12E4B"/>
    <w:rsid w:val="00A13D5E"/>
    <w:rsid w:val="00A159E6"/>
    <w:rsid w:val="00A2243A"/>
    <w:rsid w:val="00A23A18"/>
    <w:rsid w:val="00A27A6C"/>
    <w:rsid w:val="00A365E1"/>
    <w:rsid w:val="00A37708"/>
    <w:rsid w:val="00A4140B"/>
    <w:rsid w:val="00A414E9"/>
    <w:rsid w:val="00A43248"/>
    <w:rsid w:val="00A50A1A"/>
    <w:rsid w:val="00A628FE"/>
    <w:rsid w:val="00A72EF6"/>
    <w:rsid w:val="00A7644A"/>
    <w:rsid w:val="00A8224D"/>
    <w:rsid w:val="00AA4096"/>
    <w:rsid w:val="00AB5D15"/>
    <w:rsid w:val="00AC1418"/>
    <w:rsid w:val="00AC2BC6"/>
    <w:rsid w:val="00AC4D23"/>
    <w:rsid w:val="00AD6FB1"/>
    <w:rsid w:val="00AE046F"/>
    <w:rsid w:val="00AE141E"/>
    <w:rsid w:val="00AE372A"/>
    <w:rsid w:val="00AF033F"/>
    <w:rsid w:val="00AF2688"/>
    <w:rsid w:val="00AF3BAB"/>
    <w:rsid w:val="00B045A7"/>
    <w:rsid w:val="00B0729C"/>
    <w:rsid w:val="00B10605"/>
    <w:rsid w:val="00B20145"/>
    <w:rsid w:val="00B2309E"/>
    <w:rsid w:val="00B32701"/>
    <w:rsid w:val="00B33C64"/>
    <w:rsid w:val="00B422C5"/>
    <w:rsid w:val="00B5074E"/>
    <w:rsid w:val="00B52676"/>
    <w:rsid w:val="00B579B2"/>
    <w:rsid w:val="00B776E1"/>
    <w:rsid w:val="00B92EB0"/>
    <w:rsid w:val="00B96C1A"/>
    <w:rsid w:val="00BA379F"/>
    <w:rsid w:val="00BA6F80"/>
    <w:rsid w:val="00BB09FD"/>
    <w:rsid w:val="00BB39E9"/>
    <w:rsid w:val="00BC5447"/>
    <w:rsid w:val="00BC7404"/>
    <w:rsid w:val="00BD4507"/>
    <w:rsid w:val="00BE1AC6"/>
    <w:rsid w:val="00BE3579"/>
    <w:rsid w:val="00BE50CB"/>
    <w:rsid w:val="00BF5A67"/>
    <w:rsid w:val="00C12486"/>
    <w:rsid w:val="00C17C75"/>
    <w:rsid w:val="00C20BE0"/>
    <w:rsid w:val="00C232F3"/>
    <w:rsid w:val="00C26045"/>
    <w:rsid w:val="00C26272"/>
    <w:rsid w:val="00C27EB0"/>
    <w:rsid w:val="00C3448D"/>
    <w:rsid w:val="00C36D4D"/>
    <w:rsid w:val="00C630D4"/>
    <w:rsid w:val="00C90B9B"/>
    <w:rsid w:val="00C97296"/>
    <w:rsid w:val="00CA425C"/>
    <w:rsid w:val="00CA5BB6"/>
    <w:rsid w:val="00CB2E9C"/>
    <w:rsid w:val="00CB50CE"/>
    <w:rsid w:val="00CC20A3"/>
    <w:rsid w:val="00CD08D5"/>
    <w:rsid w:val="00CD6CC6"/>
    <w:rsid w:val="00CD7DDE"/>
    <w:rsid w:val="00CE0F64"/>
    <w:rsid w:val="00CE5F63"/>
    <w:rsid w:val="00D31B06"/>
    <w:rsid w:val="00D341BD"/>
    <w:rsid w:val="00D422D9"/>
    <w:rsid w:val="00D6561E"/>
    <w:rsid w:val="00D704DD"/>
    <w:rsid w:val="00D7185C"/>
    <w:rsid w:val="00D732C1"/>
    <w:rsid w:val="00D76216"/>
    <w:rsid w:val="00D76E37"/>
    <w:rsid w:val="00D808E5"/>
    <w:rsid w:val="00D869F3"/>
    <w:rsid w:val="00D944F4"/>
    <w:rsid w:val="00DB679A"/>
    <w:rsid w:val="00DC158C"/>
    <w:rsid w:val="00DD4AEB"/>
    <w:rsid w:val="00DD7687"/>
    <w:rsid w:val="00DE4E3E"/>
    <w:rsid w:val="00DE6282"/>
    <w:rsid w:val="00DE7820"/>
    <w:rsid w:val="00DF7006"/>
    <w:rsid w:val="00E019AA"/>
    <w:rsid w:val="00E07B7F"/>
    <w:rsid w:val="00E13709"/>
    <w:rsid w:val="00E21D2E"/>
    <w:rsid w:val="00E22560"/>
    <w:rsid w:val="00E32DED"/>
    <w:rsid w:val="00E3331B"/>
    <w:rsid w:val="00E36721"/>
    <w:rsid w:val="00E408DA"/>
    <w:rsid w:val="00E4731D"/>
    <w:rsid w:val="00E5743F"/>
    <w:rsid w:val="00E66BF0"/>
    <w:rsid w:val="00E715BD"/>
    <w:rsid w:val="00E8212B"/>
    <w:rsid w:val="00E83C7D"/>
    <w:rsid w:val="00E83D70"/>
    <w:rsid w:val="00E83E9A"/>
    <w:rsid w:val="00E84518"/>
    <w:rsid w:val="00E84E2C"/>
    <w:rsid w:val="00EA02D8"/>
    <w:rsid w:val="00EA0A19"/>
    <w:rsid w:val="00EC1F8B"/>
    <w:rsid w:val="00ED6B1D"/>
    <w:rsid w:val="00EE41BE"/>
    <w:rsid w:val="00EE50E1"/>
    <w:rsid w:val="00EE63DC"/>
    <w:rsid w:val="00EE6BBB"/>
    <w:rsid w:val="00EF11AF"/>
    <w:rsid w:val="00F02A0C"/>
    <w:rsid w:val="00F05F33"/>
    <w:rsid w:val="00F10691"/>
    <w:rsid w:val="00F10B6A"/>
    <w:rsid w:val="00F17356"/>
    <w:rsid w:val="00F257A7"/>
    <w:rsid w:val="00F30108"/>
    <w:rsid w:val="00F344E3"/>
    <w:rsid w:val="00F346B3"/>
    <w:rsid w:val="00F3594A"/>
    <w:rsid w:val="00F55DC2"/>
    <w:rsid w:val="00F666A1"/>
    <w:rsid w:val="00F673EF"/>
    <w:rsid w:val="00F70714"/>
    <w:rsid w:val="00F71BF0"/>
    <w:rsid w:val="00F7642F"/>
    <w:rsid w:val="00F77BB8"/>
    <w:rsid w:val="00F83D44"/>
    <w:rsid w:val="00F921F3"/>
    <w:rsid w:val="00FA6E9D"/>
    <w:rsid w:val="00FB0ADA"/>
    <w:rsid w:val="00FB78A1"/>
    <w:rsid w:val="00FC41AE"/>
    <w:rsid w:val="00FD7B69"/>
    <w:rsid w:val="00FE2055"/>
    <w:rsid w:val="00FE34BF"/>
    <w:rsid w:val="00FE3B65"/>
    <w:rsid w:val="00FE43EF"/>
    <w:rsid w:val="00FF2021"/>
    <w:rsid w:val="00FF27A1"/>
    <w:rsid w:val="00FF7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7F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425C"/>
    <w:rPr>
      <w:sz w:val="18"/>
      <w:szCs w:val="18"/>
    </w:rPr>
  </w:style>
  <w:style w:type="character" w:customStyle="1" w:styleId="Char">
    <w:name w:val="批注框文本 Char"/>
    <w:basedOn w:val="a0"/>
    <w:link w:val="a3"/>
    <w:uiPriority w:val="99"/>
    <w:semiHidden/>
    <w:rsid w:val="00CA425C"/>
    <w:rPr>
      <w:sz w:val="18"/>
      <w:szCs w:val="18"/>
    </w:rPr>
  </w:style>
  <w:style w:type="paragraph" w:styleId="a4">
    <w:name w:val="header"/>
    <w:basedOn w:val="a"/>
    <w:link w:val="Char0"/>
    <w:uiPriority w:val="99"/>
    <w:unhideWhenUsed/>
    <w:rsid w:val="000849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84990"/>
    <w:rPr>
      <w:sz w:val="18"/>
      <w:szCs w:val="18"/>
    </w:rPr>
  </w:style>
  <w:style w:type="paragraph" w:styleId="a5">
    <w:name w:val="footer"/>
    <w:basedOn w:val="a"/>
    <w:link w:val="Char1"/>
    <w:uiPriority w:val="99"/>
    <w:unhideWhenUsed/>
    <w:rsid w:val="00084990"/>
    <w:pPr>
      <w:tabs>
        <w:tab w:val="center" w:pos="4153"/>
        <w:tab w:val="right" w:pos="8306"/>
      </w:tabs>
      <w:snapToGrid w:val="0"/>
      <w:jc w:val="left"/>
    </w:pPr>
    <w:rPr>
      <w:sz w:val="18"/>
      <w:szCs w:val="18"/>
    </w:rPr>
  </w:style>
  <w:style w:type="character" w:customStyle="1" w:styleId="Char1">
    <w:name w:val="页脚 Char"/>
    <w:basedOn w:val="a0"/>
    <w:link w:val="a5"/>
    <w:uiPriority w:val="99"/>
    <w:rsid w:val="00084990"/>
    <w:rPr>
      <w:sz w:val="18"/>
      <w:szCs w:val="18"/>
    </w:rPr>
  </w:style>
  <w:style w:type="table" w:styleId="a6">
    <w:name w:val="Table Grid"/>
    <w:basedOn w:val="a1"/>
    <w:uiPriority w:val="59"/>
    <w:rsid w:val="00084990"/>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84990"/>
    <w:rPr>
      <w:sz w:val="16"/>
      <w:szCs w:val="16"/>
    </w:rPr>
  </w:style>
  <w:style w:type="paragraph" w:styleId="a8">
    <w:name w:val="annotation text"/>
    <w:basedOn w:val="a"/>
    <w:link w:val="Char2"/>
    <w:uiPriority w:val="99"/>
    <w:unhideWhenUsed/>
    <w:rsid w:val="00084990"/>
    <w:rPr>
      <w:rFonts w:ascii="Times New Roman" w:eastAsia="宋体" w:hAnsi="Times New Roman" w:cs="Times New Roman"/>
      <w:sz w:val="20"/>
      <w:szCs w:val="20"/>
    </w:rPr>
  </w:style>
  <w:style w:type="character" w:customStyle="1" w:styleId="Char2">
    <w:name w:val="批注文字 Char"/>
    <w:basedOn w:val="a0"/>
    <w:link w:val="a8"/>
    <w:uiPriority w:val="99"/>
    <w:rsid w:val="00084990"/>
    <w:rPr>
      <w:rFonts w:ascii="Times New Roman" w:eastAsia="宋体" w:hAnsi="Times New Roman" w:cs="Times New Roman"/>
      <w:sz w:val="20"/>
      <w:szCs w:val="20"/>
    </w:rPr>
  </w:style>
  <w:style w:type="paragraph" w:customStyle="1" w:styleId="EndNoteBibliographyTitle">
    <w:name w:val="EndNote Bibliography Title"/>
    <w:basedOn w:val="a"/>
    <w:link w:val="EndNoteBibliographyTitleChar"/>
    <w:rsid w:val="007403AD"/>
    <w:pPr>
      <w:jc w:val="center"/>
    </w:pPr>
    <w:rPr>
      <w:rFonts w:ascii="Calibri" w:hAnsi="Calibri"/>
      <w:noProof/>
      <w:sz w:val="20"/>
    </w:rPr>
  </w:style>
  <w:style w:type="character" w:customStyle="1" w:styleId="EndNoteBibliographyTitleChar">
    <w:name w:val="EndNote Bibliography Title Char"/>
    <w:basedOn w:val="a0"/>
    <w:link w:val="EndNoteBibliographyTitle"/>
    <w:rsid w:val="007403AD"/>
    <w:rPr>
      <w:rFonts w:ascii="Calibri" w:hAnsi="Calibri"/>
      <w:noProof/>
      <w:sz w:val="20"/>
    </w:rPr>
  </w:style>
  <w:style w:type="paragraph" w:customStyle="1" w:styleId="EndNoteBibliography">
    <w:name w:val="EndNote Bibliography"/>
    <w:basedOn w:val="a"/>
    <w:link w:val="EndNoteBibliographyChar"/>
    <w:rsid w:val="007403AD"/>
    <w:rPr>
      <w:rFonts w:ascii="Calibri" w:hAnsi="Calibri"/>
      <w:noProof/>
      <w:sz w:val="20"/>
    </w:rPr>
  </w:style>
  <w:style w:type="character" w:customStyle="1" w:styleId="EndNoteBibliographyChar">
    <w:name w:val="EndNote Bibliography Char"/>
    <w:basedOn w:val="a0"/>
    <w:link w:val="EndNoteBibliography"/>
    <w:rsid w:val="007403AD"/>
    <w:rPr>
      <w:rFonts w:ascii="Calibri" w:hAnsi="Calibri"/>
      <w:noProof/>
      <w:sz w:val="20"/>
    </w:rPr>
  </w:style>
  <w:style w:type="character" w:styleId="a9">
    <w:name w:val="Hyperlink"/>
    <w:basedOn w:val="a0"/>
    <w:uiPriority w:val="99"/>
    <w:unhideWhenUsed/>
    <w:rsid w:val="007403AD"/>
    <w:rPr>
      <w:color w:val="0000FF" w:themeColor="hyperlink"/>
      <w:u w:val="single"/>
    </w:rPr>
  </w:style>
  <w:style w:type="paragraph" w:styleId="aa">
    <w:name w:val="annotation subject"/>
    <w:basedOn w:val="a8"/>
    <w:next w:val="a8"/>
    <w:link w:val="Char3"/>
    <w:uiPriority w:val="99"/>
    <w:semiHidden/>
    <w:unhideWhenUsed/>
    <w:rsid w:val="00CD7DDE"/>
    <w:rPr>
      <w:rFonts w:asciiTheme="minorHAnsi" w:eastAsiaTheme="minorEastAsia" w:hAnsiTheme="minorHAnsi" w:cstheme="minorBidi"/>
      <w:b/>
      <w:bCs/>
    </w:rPr>
  </w:style>
  <w:style w:type="character" w:customStyle="1" w:styleId="Char3">
    <w:name w:val="批注主题 Char"/>
    <w:basedOn w:val="Char2"/>
    <w:link w:val="aa"/>
    <w:uiPriority w:val="99"/>
    <w:semiHidden/>
    <w:rsid w:val="00CD7DDE"/>
    <w:rPr>
      <w:rFonts w:ascii="Times New Roman" w:eastAsia="宋体" w:hAnsi="Times New Roman" w:cs="Times New Roman"/>
      <w:b/>
      <w:bCs/>
      <w:sz w:val="20"/>
      <w:szCs w:val="20"/>
    </w:rPr>
  </w:style>
  <w:style w:type="character" w:customStyle="1" w:styleId="ab">
    <w:name w:val="a"/>
    <w:rsid w:val="00D808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425C"/>
    <w:rPr>
      <w:sz w:val="18"/>
      <w:szCs w:val="18"/>
    </w:rPr>
  </w:style>
  <w:style w:type="character" w:customStyle="1" w:styleId="Char">
    <w:name w:val="批注框文本 Char"/>
    <w:basedOn w:val="a0"/>
    <w:link w:val="a3"/>
    <w:uiPriority w:val="99"/>
    <w:semiHidden/>
    <w:rsid w:val="00CA425C"/>
    <w:rPr>
      <w:sz w:val="18"/>
      <w:szCs w:val="18"/>
    </w:rPr>
  </w:style>
  <w:style w:type="paragraph" w:styleId="a4">
    <w:name w:val="header"/>
    <w:basedOn w:val="a"/>
    <w:link w:val="Char0"/>
    <w:uiPriority w:val="99"/>
    <w:unhideWhenUsed/>
    <w:rsid w:val="000849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084990"/>
    <w:rPr>
      <w:sz w:val="18"/>
      <w:szCs w:val="18"/>
    </w:rPr>
  </w:style>
  <w:style w:type="paragraph" w:styleId="a5">
    <w:name w:val="footer"/>
    <w:basedOn w:val="a"/>
    <w:link w:val="Char1"/>
    <w:uiPriority w:val="99"/>
    <w:unhideWhenUsed/>
    <w:rsid w:val="00084990"/>
    <w:pPr>
      <w:tabs>
        <w:tab w:val="center" w:pos="4153"/>
        <w:tab w:val="right" w:pos="8306"/>
      </w:tabs>
      <w:snapToGrid w:val="0"/>
      <w:jc w:val="left"/>
    </w:pPr>
    <w:rPr>
      <w:sz w:val="18"/>
      <w:szCs w:val="18"/>
    </w:rPr>
  </w:style>
  <w:style w:type="character" w:customStyle="1" w:styleId="Char1">
    <w:name w:val="页脚 Char"/>
    <w:basedOn w:val="a0"/>
    <w:link w:val="a5"/>
    <w:uiPriority w:val="99"/>
    <w:rsid w:val="00084990"/>
    <w:rPr>
      <w:sz w:val="18"/>
      <w:szCs w:val="18"/>
    </w:rPr>
  </w:style>
  <w:style w:type="table" w:styleId="a6">
    <w:name w:val="Table Grid"/>
    <w:basedOn w:val="a1"/>
    <w:uiPriority w:val="59"/>
    <w:rsid w:val="00084990"/>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84990"/>
    <w:rPr>
      <w:sz w:val="16"/>
      <w:szCs w:val="16"/>
    </w:rPr>
  </w:style>
  <w:style w:type="paragraph" w:styleId="a8">
    <w:name w:val="annotation text"/>
    <w:basedOn w:val="a"/>
    <w:link w:val="Char2"/>
    <w:uiPriority w:val="99"/>
    <w:unhideWhenUsed/>
    <w:rsid w:val="00084990"/>
    <w:rPr>
      <w:rFonts w:ascii="Times New Roman" w:eastAsia="宋体" w:hAnsi="Times New Roman" w:cs="Times New Roman"/>
      <w:sz w:val="20"/>
      <w:szCs w:val="20"/>
    </w:rPr>
  </w:style>
  <w:style w:type="character" w:customStyle="1" w:styleId="Char2">
    <w:name w:val="批注文字 Char"/>
    <w:basedOn w:val="a0"/>
    <w:link w:val="a8"/>
    <w:uiPriority w:val="99"/>
    <w:rsid w:val="00084990"/>
    <w:rPr>
      <w:rFonts w:ascii="Times New Roman" w:eastAsia="宋体" w:hAnsi="Times New Roman" w:cs="Times New Roman"/>
      <w:sz w:val="20"/>
      <w:szCs w:val="20"/>
    </w:rPr>
  </w:style>
  <w:style w:type="paragraph" w:customStyle="1" w:styleId="EndNoteBibliographyTitle">
    <w:name w:val="EndNote Bibliography Title"/>
    <w:basedOn w:val="a"/>
    <w:link w:val="EndNoteBibliographyTitleChar"/>
    <w:rsid w:val="007403AD"/>
    <w:pPr>
      <w:jc w:val="center"/>
    </w:pPr>
    <w:rPr>
      <w:rFonts w:ascii="Calibri" w:hAnsi="Calibri"/>
      <w:noProof/>
      <w:sz w:val="20"/>
    </w:rPr>
  </w:style>
  <w:style w:type="character" w:customStyle="1" w:styleId="EndNoteBibliographyTitleChar">
    <w:name w:val="EndNote Bibliography Title Char"/>
    <w:basedOn w:val="a0"/>
    <w:link w:val="EndNoteBibliographyTitle"/>
    <w:rsid w:val="007403AD"/>
    <w:rPr>
      <w:rFonts w:ascii="Calibri" w:hAnsi="Calibri"/>
      <w:noProof/>
      <w:sz w:val="20"/>
    </w:rPr>
  </w:style>
  <w:style w:type="paragraph" w:customStyle="1" w:styleId="EndNoteBibliography">
    <w:name w:val="EndNote Bibliography"/>
    <w:basedOn w:val="a"/>
    <w:link w:val="EndNoteBibliographyChar"/>
    <w:rsid w:val="007403AD"/>
    <w:rPr>
      <w:rFonts w:ascii="Calibri" w:hAnsi="Calibri"/>
      <w:noProof/>
      <w:sz w:val="20"/>
    </w:rPr>
  </w:style>
  <w:style w:type="character" w:customStyle="1" w:styleId="EndNoteBibliographyChar">
    <w:name w:val="EndNote Bibliography Char"/>
    <w:basedOn w:val="a0"/>
    <w:link w:val="EndNoteBibliography"/>
    <w:rsid w:val="007403AD"/>
    <w:rPr>
      <w:rFonts w:ascii="Calibri" w:hAnsi="Calibri"/>
      <w:noProof/>
      <w:sz w:val="20"/>
    </w:rPr>
  </w:style>
  <w:style w:type="character" w:styleId="a9">
    <w:name w:val="Hyperlink"/>
    <w:basedOn w:val="a0"/>
    <w:uiPriority w:val="99"/>
    <w:unhideWhenUsed/>
    <w:rsid w:val="007403AD"/>
    <w:rPr>
      <w:color w:val="0000FF" w:themeColor="hyperlink"/>
      <w:u w:val="single"/>
    </w:rPr>
  </w:style>
  <w:style w:type="paragraph" w:styleId="aa">
    <w:name w:val="annotation subject"/>
    <w:basedOn w:val="a8"/>
    <w:next w:val="a8"/>
    <w:link w:val="Char3"/>
    <w:uiPriority w:val="99"/>
    <w:semiHidden/>
    <w:unhideWhenUsed/>
    <w:rsid w:val="00CD7DDE"/>
    <w:rPr>
      <w:rFonts w:asciiTheme="minorHAnsi" w:eastAsiaTheme="minorEastAsia" w:hAnsiTheme="minorHAnsi" w:cstheme="minorBidi"/>
      <w:b/>
      <w:bCs/>
    </w:rPr>
  </w:style>
  <w:style w:type="character" w:customStyle="1" w:styleId="Char3">
    <w:name w:val="批注主题 Char"/>
    <w:basedOn w:val="Char2"/>
    <w:link w:val="aa"/>
    <w:uiPriority w:val="99"/>
    <w:semiHidden/>
    <w:rsid w:val="00CD7DDE"/>
    <w:rPr>
      <w:rFonts w:ascii="Times New Roman" w:eastAsia="宋体" w:hAnsi="Times New Roman" w:cs="Times New Roman"/>
      <w:b/>
      <w:bCs/>
      <w:sz w:val="20"/>
      <w:szCs w:val="20"/>
    </w:rPr>
  </w:style>
  <w:style w:type="character" w:customStyle="1" w:styleId="ab">
    <w:name w:val="a"/>
    <w:rsid w:val="00D808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9" Type="http://schemas.microsoft.com/office/2011/relationships/people" Target="people.xml"/><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theme" Target="theme/theme1.xml"/><Relationship Id="rId38" Type="http://schemas.microsoft.com/office/2011/relationships/commentsExtended" Target="commentsExtended.xml"/><Relationship Id="rId2" Type="http://schemas.microsoft.com/office/2007/relationships/stylesWithEffects" Target="stylesWithEffect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footer" Target="footer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541</TotalTime>
  <Pages>35</Pages>
  <Words>27041</Words>
  <Characters>154138</Characters>
  <Application>Microsoft Office Word</Application>
  <DocSecurity>0</DocSecurity>
  <Lines>1284</Lines>
  <Paragraphs>361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Xing</dc:creator>
  <cp:lastModifiedBy>NTKO</cp:lastModifiedBy>
  <cp:revision>225</cp:revision>
  <cp:lastPrinted>2018-01-10T07:45:00Z</cp:lastPrinted>
  <dcterms:created xsi:type="dcterms:W3CDTF">2017-05-06T11:40:00Z</dcterms:created>
  <dcterms:modified xsi:type="dcterms:W3CDTF">2018-01-10T08:45:00Z</dcterms:modified>
</cp:coreProperties>
</file>