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C433A" w14:textId="77777777" w:rsidR="00853D12" w:rsidRDefault="00853D12" w:rsidP="00853D12">
      <w:pPr>
        <w:rPr>
          <w:rFonts w:ascii="Times New Roman" w:hAnsi="Times New Roman" w:cs="Times New Roman"/>
          <w:b/>
          <w:sz w:val="26"/>
          <w:szCs w:val="26"/>
          <w:lang w:val="en-US"/>
        </w:rPr>
      </w:pPr>
    </w:p>
    <w:p w14:paraId="2DE71DDB" w14:textId="77777777" w:rsidR="00004508" w:rsidRPr="00004508" w:rsidRDefault="00004508" w:rsidP="00853D12">
      <w:pPr>
        <w:jc w:val="both"/>
        <w:rPr>
          <w:rFonts w:ascii="Times New Roman" w:hAnsi="Times New Roman" w:cs="Times New Roman"/>
          <w:sz w:val="32"/>
          <w:lang w:val="en-US"/>
        </w:rPr>
      </w:pPr>
    </w:p>
    <w:p w14:paraId="582C1DE7" w14:textId="76261456" w:rsidR="00853D12" w:rsidRPr="005830F7" w:rsidRDefault="00853D12" w:rsidP="00853D12">
      <w:pPr>
        <w:jc w:val="both"/>
        <w:rPr>
          <w:rFonts w:ascii="Times New Roman" w:hAnsi="Times New Roman" w:cs="Times New Roman"/>
          <w:b/>
          <w:sz w:val="32"/>
          <w:lang w:val="en-US"/>
        </w:rPr>
      </w:pPr>
      <w:r w:rsidRPr="005830F7">
        <w:rPr>
          <w:rFonts w:ascii="Times New Roman" w:hAnsi="Times New Roman" w:cs="Times New Roman"/>
          <w:b/>
          <w:sz w:val="32"/>
          <w:lang w:val="en-US"/>
        </w:rPr>
        <w:t>Circadian and Homeostatic Modulation of Multi-Unit Activity in Midbrain Dopaminergic Structures.</w:t>
      </w:r>
    </w:p>
    <w:p w14:paraId="3FE609C9" w14:textId="77777777" w:rsidR="00853D12" w:rsidRPr="00BB2787" w:rsidRDefault="00853D12" w:rsidP="00853D12">
      <w:pPr>
        <w:jc w:val="both"/>
        <w:rPr>
          <w:rFonts w:ascii="Times New Roman" w:hAnsi="Times New Roman" w:cs="Times New Roman"/>
          <w:sz w:val="24"/>
          <w:szCs w:val="24"/>
        </w:rPr>
      </w:pPr>
      <w:r w:rsidRPr="00BB2787">
        <w:rPr>
          <w:rFonts w:ascii="Times New Roman" w:hAnsi="Times New Roman" w:cs="Times New Roman"/>
          <w:sz w:val="24"/>
          <w:szCs w:val="24"/>
        </w:rPr>
        <w:t xml:space="preserve">Karim </w:t>
      </w:r>
      <w:proofErr w:type="spellStart"/>
      <w:r w:rsidRPr="00BB2787">
        <w:rPr>
          <w:rFonts w:ascii="Times New Roman" w:hAnsi="Times New Roman" w:cs="Times New Roman"/>
          <w:sz w:val="24"/>
          <w:szCs w:val="24"/>
        </w:rPr>
        <w:t>Fifel</w:t>
      </w:r>
      <w:proofErr w:type="spellEnd"/>
      <w:r>
        <w:rPr>
          <w:rFonts w:ascii="Times New Roman" w:hAnsi="Times New Roman" w:cs="Times New Roman"/>
          <w:sz w:val="24"/>
          <w:szCs w:val="24"/>
        </w:rPr>
        <w:t>*</w:t>
      </w:r>
      <w:r w:rsidRPr="00BB2787">
        <w:rPr>
          <w:rFonts w:ascii="Times New Roman" w:hAnsi="Times New Roman" w:cs="Times New Roman"/>
          <w:sz w:val="24"/>
          <w:szCs w:val="24"/>
        </w:rPr>
        <w:t xml:space="preserve">, Johanna H Meijer &amp; Tom </w:t>
      </w:r>
      <w:proofErr w:type="spellStart"/>
      <w:r w:rsidRPr="00BB2787">
        <w:rPr>
          <w:rFonts w:ascii="Times New Roman" w:hAnsi="Times New Roman" w:cs="Times New Roman"/>
          <w:sz w:val="24"/>
          <w:szCs w:val="24"/>
        </w:rPr>
        <w:t>Deboer</w:t>
      </w:r>
      <w:proofErr w:type="spellEnd"/>
    </w:p>
    <w:p w14:paraId="77124C9E" w14:textId="77777777" w:rsidR="00853D12" w:rsidRPr="00BB2787" w:rsidRDefault="00853D12" w:rsidP="00853D12">
      <w:pPr>
        <w:spacing w:line="360" w:lineRule="auto"/>
        <w:rPr>
          <w:rFonts w:ascii="Times New Roman" w:hAnsi="Times New Roman" w:cs="Times New Roman"/>
          <w:b/>
          <w:sz w:val="24"/>
          <w:szCs w:val="24"/>
        </w:rPr>
      </w:pPr>
      <w:r w:rsidRPr="00BB2787">
        <w:rPr>
          <w:rFonts w:ascii="Times New Roman" w:hAnsi="Times New Roman" w:cs="Times New Roman"/>
          <w:sz w:val="24"/>
          <w:szCs w:val="24"/>
        </w:rPr>
        <w:t xml:space="preserve">Department of Molecular Cell Biology, Neurophysiology unit, Leiden University Medical </w:t>
      </w:r>
      <w:proofErr w:type="spellStart"/>
      <w:r w:rsidRPr="00BB2787">
        <w:rPr>
          <w:rFonts w:ascii="Times New Roman" w:hAnsi="Times New Roman" w:cs="Times New Roman"/>
          <w:sz w:val="24"/>
          <w:szCs w:val="24"/>
        </w:rPr>
        <w:t>Center</w:t>
      </w:r>
      <w:proofErr w:type="spellEnd"/>
      <w:r w:rsidRPr="00BB2787">
        <w:rPr>
          <w:rFonts w:ascii="Times New Roman" w:hAnsi="Times New Roman" w:cs="Times New Roman"/>
          <w:sz w:val="24"/>
          <w:szCs w:val="24"/>
        </w:rPr>
        <w:t>, P.O. Box 9600, 2300 RC Leiden, The Netherlands.</w:t>
      </w:r>
    </w:p>
    <w:p w14:paraId="1412391F" w14:textId="6AFAC6A7" w:rsidR="00853D12" w:rsidRPr="008E7875" w:rsidRDefault="0033374E" w:rsidP="00853D12">
      <w:pPr>
        <w:spacing w:after="0" w:line="360" w:lineRule="auto"/>
        <w:jc w:val="both"/>
        <w:rPr>
          <w:rFonts w:ascii="Times New Roman" w:hAnsi="Times New Roman" w:cs="Times New Roman"/>
          <w:sz w:val="26"/>
          <w:szCs w:val="26"/>
        </w:rPr>
      </w:pPr>
      <w:r w:rsidRPr="008E7875">
        <w:rPr>
          <w:rFonts w:ascii="Times New Roman" w:hAnsi="Times New Roman" w:cs="Times New Roman"/>
          <w:sz w:val="26"/>
          <w:szCs w:val="26"/>
          <w:lang w:val="en-US"/>
        </w:rPr>
        <w:t>*</w:t>
      </w:r>
      <w:r w:rsidR="00853D12" w:rsidRPr="008E7875">
        <w:rPr>
          <w:rFonts w:ascii="Times New Roman" w:hAnsi="Times New Roman" w:cs="Times New Roman"/>
          <w:sz w:val="26"/>
          <w:szCs w:val="26"/>
          <w:lang w:val="en-US"/>
        </w:rPr>
        <w:t>To whom correspondence should be addressed</w:t>
      </w:r>
      <w:r w:rsidR="00853D12" w:rsidRPr="008E7875">
        <w:rPr>
          <w:rFonts w:ascii="Times New Roman" w:hAnsi="Times New Roman" w:cs="Times New Roman"/>
          <w:sz w:val="26"/>
          <w:szCs w:val="26"/>
        </w:rPr>
        <w:t>:</w:t>
      </w:r>
    </w:p>
    <w:p w14:paraId="20329673" w14:textId="75C8D2CC" w:rsidR="00853D12" w:rsidRPr="00BB2787" w:rsidRDefault="00853D12" w:rsidP="00853D12">
      <w:pPr>
        <w:spacing w:after="0" w:line="360" w:lineRule="auto"/>
        <w:jc w:val="both"/>
        <w:rPr>
          <w:rFonts w:ascii="Times New Roman" w:hAnsi="Times New Roman" w:cs="Times New Roman"/>
          <w:sz w:val="24"/>
          <w:szCs w:val="24"/>
        </w:rPr>
      </w:pPr>
      <w:r w:rsidRPr="00BB2787">
        <w:rPr>
          <w:rFonts w:ascii="Times New Roman" w:hAnsi="Times New Roman" w:cs="Times New Roman"/>
          <w:sz w:val="24"/>
          <w:szCs w:val="24"/>
        </w:rPr>
        <w:t xml:space="preserve">Karim </w:t>
      </w:r>
      <w:proofErr w:type="spellStart"/>
      <w:r w:rsidRPr="00BB2787">
        <w:rPr>
          <w:rFonts w:ascii="Times New Roman" w:hAnsi="Times New Roman" w:cs="Times New Roman"/>
          <w:sz w:val="24"/>
          <w:szCs w:val="24"/>
        </w:rPr>
        <w:t>Fifel</w:t>
      </w:r>
      <w:proofErr w:type="spellEnd"/>
      <w:r>
        <w:rPr>
          <w:rFonts w:ascii="Times New Roman" w:hAnsi="Times New Roman" w:cs="Times New Roman"/>
          <w:sz w:val="24"/>
          <w:szCs w:val="24"/>
        </w:rPr>
        <w:t xml:space="preserve">, </w:t>
      </w:r>
      <w:r w:rsidRPr="00BB2787">
        <w:rPr>
          <w:rFonts w:ascii="Times New Roman" w:hAnsi="Times New Roman" w:cs="Times New Roman"/>
          <w:sz w:val="24"/>
          <w:szCs w:val="24"/>
        </w:rPr>
        <w:t xml:space="preserve">Email: </w:t>
      </w:r>
      <w:hyperlink r:id="rId4" w:history="1">
        <w:r w:rsidRPr="00BB2787">
          <w:rPr>
            <w:rStyle w:val="Hyperlink"/>
            <w:rFonts w:ascii="Times New Roman" w:hAnsi="Times New Roman" w:cs="Times New Roman"/>
            <w:sz w:val="24"/>
            <w:szCs w:val="24"/>
          </w:rPr>
          <w:t>fifel-k@hotmail.com</w:t>
        </w:r>
      </w:hyperlink>
    </w:p>
    <w:p w14:paraId="0CE613E4" w14:textId="77777777" w:rsidR="00853D12" w:rsidRDefault="00853D12">
      <w:pPr>
        <w:rPr>
          <w:rFonts w:ascii="Times New Roman" w:hAnsi="Times New Roman" w:cs="Times New Roman"/>
          <w:b/>
          <w:sz w:val="26"/>
          <w:szCs w:val="26"/>
        </w:rPr>
      </w:pPr>
    </w:p>
    <w:p w14:paraId="1A2F2DF7" w14:textId="77777777" w:rsidR="00853D12" w:rsidRDefault="00853D12">
      <w:pPr>
        <w:rPr>
          <w:rFonts w:ascii="Times New Roman" w:hAnsi="Times New Roman" w:cs="Times New Roman"/>
          <w:b/>
          <w:sz w:val="26"/>
          <w:szCs w:val="26"/>
        </w:rPr>
      </w:pPr>
    </w:p>
    <w:p w14:paraId="74FC7935" w14:textId="77777777" w:rsidR="00853D12" w:rsidRDefault="00853D12">
      <w:pPr>
        <w:rPr>
          <w:rFonts w:ascii="Times New Roman" w:hAnsi="Times New Roman" w:cs="Times New Roman"/>
          <w:b/>
          <w:sz w:val="26"/>
          <w:szCs w:val="26"/>
        </w:rPr>
      </w:pPr>
    </w:p>
    <w:p w14:paraId="13692FC1" w14:textId="77777777" w:rsidR="00853D12" w:rsidRDefault="00853D12">
      <w:pPr>
        <w:rPr>
          <w:rFonts w:ascii="Times New Roman" w:hAnsi="Times New Roman" w:cs="Times New Roman"/>
          <w:b/>
          <w:sz w:val="26"/>
          <w:szCs w:val="26"/>
        </w:rPr>
      </w:pPr>
    </w:p>
    <w:p w14:paraId="1F726205" w14:textId="77777777" w:rsidR="00853D12" w:rsidRDefault="00853D12">
      <w:pPr>
        <w:rPr>
          <w:rFonts w:ascii="Times New Roman" w:hAnsi="Times New Roman" w:cs="Times New Roman"/>
          <w:b/>
          <w:sz w:val="26"/>
          <w:szCs w:val="26"/>
        </w:rPr>
      </w:pPr>
    </w:p>
    <w:p w14:paraId="2F04EA1E" w14:textId="77777777" w:rsidR="00853D12" w:rsidRDefault="00853D12">
      <w:pPr>
        <w:rPr>
          <w:rFonts w:ascii="Times New Roman" w:hAnsi="Times New Roman" w:cs="Times New Roman"/>
          <w:b/>
          <w:sz w:val="26"/>
          <w:szCs w:val="26"/>
        </w:rPr>
      </w:pPr>
    </w:p>
    <w:p w14:paraId="2412D99F" w14:textId="77777777" w:rsidR="00853D12" w:rsidRDefault="00853D12">
      <w:pPr>
        <w:rPr>
          <w:rFonts w:ascii="Times New Roman" w:hAnsi="Times New Roman" w:cs="Times New Roman"/>
          <w:b/>
          <w:sz w:val="26"/>
          <w:szCs w:val="26"/>
        </w:rPr>
      </w:pPr>
    </w:p>
    <w:p w14:paraId="0CE6E277" w14:textId="77777777" w:rsidR="00853D12" w:rsidRDefault="00853D12">
      <w:pPr>
        <w:rPr>
          <w:rFonts w:ascii="Times New Roman" w:hAnsi="Times New Roman" w:cs="Times New Roman"/>
          <w:b/>
          <w:sz w:val="26"/>
          <w:szCs w:val="26"/>
        </w:rPr>
      </w:pPr>
    </w:p>
    <w:p w14:paraId="33964B24" w14:textId="77777777" w:rsidR="00853D12" w:rsidRDefault="00853D12">
      <w:pPr>
        <w:rPr>
          <w:rFonts w:ascii="Times New Roman" w:hAnsi="Times New Roman" w:cs="Times New Roman"/>
          <w:b/>
          <w:sz w:val="26"/>
          <w:szCs w:val="26"/>
        </w:rPr>
      </w:pPr>
    </w:p>
    <w:p w14:paraId="117FC0D1" w14:textId="77777777" w:rsidR="00853D12" w:rsidRDefault="00853D12">
      <w:pPr>
        <w:rPr>
          <w:rFonts w:ascii="Times New Roman" w:hAnsi="Times New Roman" w:cs="Times New Roman"/>
          <w:b/>
          <w:sz w:val="26"/>
          <w:szCs w:val="26"/>
        </w:rPr>
      </w:pPr>
    </w:p>
    <w:p w14:paraId="5396431E" w14:textId="344BD1E6" w:rsidR="00853D12" w:rsidRDefault="00853D12">
      <w:pPr>
        <w:rPr>
          <w:rFonts w:ascii="Times New Roman" w:hAnsi="Times New Roman" w:cs="Times New Roman"/>
          <w:b/>
          <w:sz w:val="26"/>
          <w:szCs w:val="26"/>
        </w:rPr>
      </w:pPr>
    </w:p>
    <w:p w14:paraId="5BC02CB6" w14:textId="768018E2" w:rsidR="00853D12" w:rsidRDefault="00853D12">
      <w:pPr>
        <w:rPr>
          <w:rFonts w:ascii="Times New Roman" w:hAnsi="Times New Roman" w:cs="Times New Roman"/>
          <w:b/>
          <w:sz w:val="26"/>
          <w:szCs w:val="26"/>
        </w:rPr>
      </w:pPr>
    </w:p>
    <w:p w14:paraId="2B477CFB" w14:textId="70926BCB" w:rsidR="00853D12" w:rsidRDefault="00853D12">
      <w:pPr>
        <w:rPr>
          <w:rFonts w:ascii="Times New Roman" w:hAnsi="Times New Roman" w:cs="Times New Roman"/>
          <w:b/>
          <w:sz w:val="26"/>
          <w:szCs w:val="26"/>
        </w:rPr>
      </w:pPr>
    </w:p>
    <w:p w14:paraId="3C3E36F1" w14:textId="39CEA07B" w:rsidR="00853D12" w:rsidRDefault="00853D12">
      <w:pPr>
        <w:rPr>
          <w:rFonts w:ascii="Times New Roman" w:hAnsi="Times New Roman" w:cs="Times New Roman"/>
          <w:b/>
          <w:sz w:val="26"/>
          <w:szCs w:val="26"/>
        </w:rPr>
      </w:pPr>
    </w:p>
    <w:p w14:paraId="46EF5BDC" w14:textId="67A3E435" w:rsidR="00853D12" w:rsidRDefault="00853D12">
      <w:pPr>
        <w:rPr>
          <w:rFonts w:ascii="Times New Roman" w:hAnsi="Times New Roman" w:cs="Times New Roman"/>
          <w:b/>
          <w:sz w:val="26"/>
          <w:szCs w:val="26"/>
        </w:rPr>
      </w:pPr>
    </w:p>
    <w:p w14:paraId="1576A491" w14:textId="039403F4" w:rsidR="00853D12" w:rsidRDefault="00853D12">
      <w:pPr>
        <w:rPr>
          <w:rFonts w:ascii="Times New Roman" w:hAnsi="Times New Roman" w:cs="Times New Roman"/>
          <w:b/>
          <w:sz w:val="26"/>
          <w:szCs w:val="26"/>
        </w:rPr>
      </w:pPr>
    </w:p>
    <w:p w14:paraId="606860BC" w14:textId="77777777" w:rsidR="00853D12" w:rsidRDefault="00853D12">
      <w:pPr>
        <w:rPr>
          <w:rFonts w:ascii="Times New Roman" w:hAnsi="Times New Roman" w:cs="Times New Roman"/>
          <w:b/>
          <w:sz w:val="26"/>
          <w:szCs w:val="26"/>
        </w:rPr>
      </w:pPr>
    </w:p>
    <w:p w14:paraId="39CBCE4B" w14:textId="7CB29A9B" w:rsidR="004156B5" w:rsidRPr="0095250A" w:rsidRDefault="004A234E">
      <w:pPr>
        <w:rPr>
          <w:rFonts w:ascii="Times New Roman" w:hAnsi="Times New Roman" w:cs="Times New Roman"/>
          <w:b/>
          <w:sz w:val="36"/>
          <w:szCs w:val="26"/>
        </w:rPr>
      </w:pPr>
      <w:r w:rsidRPr="0095250A">
        <w:rPr>
          <w:rFonts w:ascii="Times New Roman" w:hAnsi="Times New Roman" w:cs="Times New Roman"/>
          <w:b/>
          <w:sz w:val="36"/>
          <w:szCs w:val="26"/>
        </w:rPr>
        <w:lastRenderedPageBreak/>
        <w:t>Supplementa</w:t>
      </w:r>
      <w:r w:rsidR="00A36775" w:rsidRPr="0095250A">
        <w:rPr>
          <w:rFonts w:ascii="Times New Roman" w:hAnsi="Times New Roman" w:cs="Times New Roman"/>
          <w:b/>
          <w:sz w:val="36"/>
          <w:szCs w:val="26"/>
        </w:rPr>
        <w:t>l</w:t>
      </w:r>
      <w:r w:rsidR="00C37065" w:rsidRPr="0095250A">
        <w:rPr>
          <w:rFonts w:ascii="Times New Roman" w:hAnsi="Times New Roman" w:cs="Times New Roman"/>
          <w:b/>
          <w:sz w:val="36"/>
          <w:szCs w:val="26"/>
        </w:rPr>
        <w:t xml:space="preserve"> </w:t>
      </w:r>
      <w:r w:rsidRPr="0095250A">
        <w:rPr>
          <w:rFonts w:ascii="Times New Roman" w:hAnsi="Times New Roman" w:cs="Times New Roman"/>
          <w:b/>
          <w:sz w:val="36"/>
          <w:szCs w:val="26"/>
        </w:rPr>
        <w:t>Figures</w:t>
      </w:r>
    </w:p>
    <w:p w14:paraId="031ACF57" w14:textId="44BDA0C3" w:rsidR="00656A0B" w:rsidRDefault="00D67BC7" w:rsidP="000310D5">
      <w:pPr>
        <w:jc w:val="center"/>
        <w:rPr>
          <w:rFonts w:ascii="Times New Roman" w:hAnsi="Times New Roman" w:cs="Times New Roman"/>
          <w:b/>
          <w:sz w:val="26"/>
          <w:szCs w:val="26"/>
        </w:rPr>
      </w:pPr>
      <w:r>
        <w:rPr>
          <w:noProof/>
          <w:lang w:eastAsia="en-GB"/>
        </w:rPr>
        <w:drawing>
          <wp:inline distT="0" distB="0" distL="0" distR="0" wp14:anchorId="39CD44D0" wp14:editId="227AE774">
            <wp:extent cx="5731510" cy="24587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458720"/>
                    </a:xfrm>
                    <a:prstGeom prst="rect">
                      <a:avLst/>
                    </a:prstGeom>
                  </pic:spPr>
                </pic:pic>
              </a:graphicData>
            </a:graphic>
          </wp:inline>
        </w:drawing>
      </w:r>
    </w:p>
    <w:p w14:paraId="4994E3AC" w14:textId="4FA9899E" w:rsidR="009453D5" w:rsidRPr="00FE403B" w:rsidRDefault="000310D5" w:rsidP="009453D5">
      <w:pPr>
        <w:spacing w:line="360" w:lineRule="auto"/>
        <w:jc w:val="both"/>
        <w:rPr>
          <w:rFonts w:ascii="Times New Roman" w:hAnsi="Times New Roman" w:cs="Times New Roman"/>
          <w:color w:val="000000" w:themeColor="text1"/>
          <w:sz w:val="24"/>
          <w:szCs w:val="24"/>
          <w:lang w:val="en-US"/>
        </w:rPr>
      </w:pPr>
      <w:r w:rsidRPr="00FE403B">
        <w:rPr>
          <w:rFonts w:ascii="Times New Roman" w:hAnsi="Times New Roman" w:cs="Times New Roman"/>
          <w:b/>
          <w:color w:val="000000" w:themeColor="text1"/>
          <w:sz w:val="24"/>
          <w:szCs w:val="24"/>
          <w:lang w:val="en-US"/>
        </w:rPr>
        <w:t xml:space="preserve">Fig. S1. </w:t>
      </w:r>
      <w:r w:rsidR="009453D5" w:rsidRPr="00FE403B">
        <w:rPr>
          <w:rFonts w:ascii="Times New Roman" w:hAnsi="Times New Roman" w:cs="Times New Roman"/>
          <w:b/>
          <w:color w:val="000000" w:themeColor="text1"/>
          <w:sz w:val="24"/>
          <w:szCs w:val="24"/>
          <w:lang w:val="en-US"/>
        </w:rPr>
        <w:t>Depiction of examples of electrode placement in the</w:t>
      </w:r>
      <w:r w:rsidR="009453D5" w:rsidRPr="00FE403B">
        <w:rPr>
          <w:rFonts w:ascii="Times New Roman" w:hAnsi="Times New Roman" w:cs="Times New Roman"/>
          <w:b/>
          <w:color w:val="000000" w:themeColor="text1"/>
          <w:sz w:val="24"/>
          <w:szCs w:val="24"/>
          <w:lang w:val="en-US" w:eastAsia="ja-JP"/>
        </w:rPr>
        <w:t xml:space="preserve"> </w:t>
      </w:r>
      <w:r w:rsidR="00D67BC7" w:rsidRPr="00FE403B">
        <w:rPr>
          <w:rFonts w:ascii="Times New Roman" w:hAnsi="Times New Roman" w:cs="Times New Roman"/>
          <w:b/>
          <w:color w:val="000000" w:themeColor="text1"/>
          <w:sz w:val="24"/>
          <w:szCs w:val="24"/>
          <w:lang w:val="en-US" w:eastAsia="ja-JP"/>
        </w:rPr>
        <w:t>ventral tegmental area (</w:t>
      </w:r>
      <w:r w:rsidR="009453D5" w:rsidRPr="00FE403B">
        <w:rPr>
          <w:rFonts w:ascii="Times New Roman" w:hAnsi="Times New Roman" w:cs="Times New Roman"/>
          <w:b/>
          <w:color w:val="000000" w:themeColor="text1"/>
          <w:sz w:val="24"/>
          <w:szCs w:val="24"/>
          <w:lang w:val="en-US" w:eastAsia="ja-JP"/>
        </w:rPr>
        <w:t>VTA</w:t>
      </w:r>
      <w:r w:rsidR="00D67BC7" w:rsidRPr="00FE403B">
        <w:rPr>
          <w:rFonts w:ascii="Times New Roman" w:hAnsi="Times New Roman" w:cs="Times New Roman"/>
          <w:b/>
          <w:color w:val="000000" w:themeColor="text1"/>
          <w:sz w:val="24"/>
          <w:szCs w:val="24"/>
          <w:lang w:val="en-US" w:eastAsia="ja-JP"/>
        </w:rPr>
        <w:t>)</w:t>
      </w:r>
      <w:r w:rsidR="009453D5" w:rsidRPr="00FE403B">
        <w:rPr>
          <w:rFonts w:ascii="Times New Roman" w:hAnsi="Times New Roman" w:cs="Times New Roman"/>
          <w:b/>
          <w:color w:val="000000" w:themeColor="text1"/>
          <w:sz w:val="24"/>
          <w:szCs w:val="24"/>
          <w:lang w:val="en-US" w:eastAsia="ja-JP"/>
        </w:rPr>
        <w:t xml:space="preserve">, </w:t>
      </w:r>
      <w:r w:rsidR="00D67BC7" w:rsidRPr="00FE403B">
        <w:rPr>
          <w:rFonts w:ascii="Times New Roman" w:hAnsi="Times New Roman" w:cs="Times New Roman"/>
          <w:b/>
          <w:color w:val="000000" w:themeColor="text1"/>
          <w:sz w:val="24"/>
          <w:szCs w:val="24"/>
          <w:lang w:val="en-US" w:eastAsia="ja-JP"/>
        </w:rPr>
        <w:t xml:space="preserve">medial substantia </w:t>
      </w:r>
      <w:proofErr w:type="spellStart"/>
      <w:r w:rsidR="00D67BC7" w:rsidRPr="00FE403B">
        <w:rPr>
          <w:rFonts w:ascii="Times New Roman" w:hAnsi="Times New Roman" w:cs="Times New Roman"/>
          <w:b/>
          <w:color w:val="000000" w:themeColor="text1"/>
          <w:sz w:val="24"/>
          <w:szCs w:val="24"/>
          <w:lang w:val="en-US" w:eastAsia="ja-JP"/>
        </w:rPr>
        <w:t>nigra</w:t>
      </w:r>
      <w:proofErr w:type="spellEnd"/>
      <w:r w:rsidR="00D67BC7" w:rsidRPr="00FE403B">
        <w:rPr>
          <w:rFonts w:ascii="Times New Roman" w:hAnsi="Times New Roman" w:cs="Times New Roman"/>
          <w:b/>
          <w:color w:val="000000" w:themeColor="text1"/>
          <w:sz w:val="24"/>
          <w:szCs w:val="24"/>
          <w:lang w:val="en-US" w:eastAsia="ja-JP"/>
        </w:rPr>
        <w:t xml:space="preserve"> (</w:t>
      </w:r>
      <w:r w:rsidR="009453D5" w:rsidRPr="00FE403B">
        <w:rPr>
          <w:rFonts w:ascii="Times New Roman" w:hAnsi="Times New Roman" w:cs="Times New Roman"/>
          <w:b/>
          <w:color w:val="000000" w:themeColor="text1"/>
          <w:sz w:val="24"/>
          <w:szCs w:val="24"/>
          <w:lang w:val="en-US" w:eastAsia="ja-JP"/>
        </w:rPr>
        <w:t>SNM</w:t>
      </w:r>
      <w:r w:rsidR="00D67BC7" w:rsidRPr="00FE403B">
        <w:rPr>
          <w:rFonts w:ascii="Times New Roman" w:hAnsi="Times New Roman" w:cs="Times New Roman"/>
          <w:b/>
          <w:color w:val="000000" w:themeColor="text1"/>
          <w:sz w:val="24"/>
          <w:szCs w:val="24"/>
          <w:lang w:val="en-US" w:eastAsia="ja-JP"/>
        </w:rPr>
        <w:t>)</w:t>
      </w:r>
      <w:r w:rsidR="009453D5" w:rsidRPr="00FE403B">
        <w:rPr>
          <w:rFonts w:ascii="Times New Roman" w:hAnsi="Times New Roman" w:cs="Times New Roman"/>
          <w:b/>
          <w:color w:val="000000" w:themeColor="text1"/>
          <w:sz w:val="24"/>
          <w:szCs w:val="24"/>
          <w:lang w:val="en-US" w:eastAsia="ja-JP"/>
        </w:rPr>
        <w:t xml:space="preserve"> and </w:t>
      </w:r>
      <w:r w:rsidR="00D67BC7" w:rsidRPr="00FE403B">
        <w:rPr>
          <w:rFonts w:ascii="Times New Roman" w:hAnsi="Times New Roman" w:cs="Times New Roman"/>
          <w:b/>
          <w:color w:val="000000" w:themeColor="text1"/>
          <w:sz w:val="24"/>
          <w:szCs w:val="24"/>
          <w:lang w:val="en-US" w:eastAsia="ja-JP"/>
        </w:rPr>
        <w:t xml:space="preserve">lateral substantia </w:t>
      </w:r>
      <w:proofErr w:type="spellStart"/>
      <w:r w:rsidR="00D67BC7" w:rsidRPr="00FE403B">
        <w:rPr>
          <w:rFonts w:ascii="Times New Roman" w:hAnsi="Times New Roman" w:cs="Times New Roman"/>
          <w:b/>
          <w:color w:val="000000" w:themeColor="text1"/>
          <w:sz w:val="24"/>
          <w:szCs w:val="24"/>
          <w:lang w:val="en-US" w:eastAsia="ja-JP"/>
        </w:rPr>
        <w:t>nigra</w:t>
      </w:r>
      <w:proofErr w:type="spellEnd"/>
      <w:r w:rsidR="00D67BC7" w:rsidRPr="00FE403B">
        <w:rPr>
          <w:rFonts w:ascii="Times New Roman" w:hAnsi="Times New Roman" w:cs="Times New Roman"/>
          <w:b/>
          <w:color w:val="000000" w:themeColor="text1"/>
          <w:sz w:val="24"/>
          <w:szCs w:val="24"/>
          <w:lang w:val="en-US" w:eastAsia="ja-JP"/>
        </w:rPr>
        <w:t xml:space="preserve"> (</w:t>
      </w:r>
      <w:r w:rsidR="009453D5" w:rsidRPr="00FE403B">
        <w:rPr>
          <w:rFonts w:ascii="Times New Roman" w:hAnsi="Times New Roman" w:cs="Times New Roman"/>
          <w:b/>
          <w:color w:val="000000" w:themeColor="text1"/>
          <w:sz w:val="24"/>
          <w:szCs w:val="24"/>
          <w:lang w:val="en-US" w:eastAsia="ja-JP"/>
        </w:rPr>
        <w:t>SNL</w:t>
      </w:r>
      <w:r w:rsidR="00D67BC7" w:rsidRPr="00FE403B">
        <w:rPr>
          <w:rFonts w:ascii="Times New Roman" w:hAnsi="Times New Roman" w:cs="Times New Roman"/>
          <w:b/>
          <w:color w:val="000000" w:themeColor="text1"/>
          <w:sz w:val="24"/>
          <w:szCs w:val="24"/>
          <w:lang w:val="en-US" w:eastAsia="ja-JP"/>
        </w:rPr>
        <w:t>)</w:t>
      </w:r>
      <w:r w:rsidR="009453D5" w:rsidRPr="00FE403B">
        <w:rPr>
          <w:rFonts w:ascii="Times New Roman" w:hAnsi="Times New Roman" w:cs="Times New Roman"/>
          <w:b/>
          <w:color w:val="000000" w:themeColor="text1"/>
          <w:sz w:val="24"/>
          <w:szCs w:val="24"/>
          <w:lang w:val="en-US" w:eastAsia="ja-JP"/>
        </w:rPr>
        <w:t xml:space="preserve"> </w:t>
      </w:r>
      <w:r w:rsidR="009453D5" w:rsidRPr="00FE403B">
        <w:rPr>
          <w:rFonts w:ascii="Times New Roman" w:hAnsi="Times New Roman" w:cs="Times New Roman"/>
          <w:b/>
          <w:color w:val="000000" w:themeColor="text1"/>
          <w:sz w:val="24"/>
          <w:szCs w:val="24"/>
          <w:lang w:val="en-US"/>
        </w:rPr>
        <w:t xml:space="preserve">as confirmed by </w:t>
      </w:r>
      <w:proofErr w:type="spellStart"/>
      <w:r w:rsidR="009453D5" w:rsidRPr="00FE403B">
        <w:rPr>
          <w:rFonts w:ascii="Times New Roman" w:hAnsi="Times New Roman" w:cs="Times New Roman"/>
          <w:b/>
          <w:color w:val="000000" w:themeColor="text1"/>
          <w:sz w:val="24"/>
          <w:szCs w:val="24"/>
          <w:lang w:val="en-US"/>
        </w:rPr>
        <w:t>cresyl</w:t>
      </w:r>
      <w:proofErr w:type="spellEnd"/>
      <w:r w:rsidR="009453D5" w:rsidRPr="00FE403B">
        <w:rPr>
          <w:rFonts w:ascii="Times New Roman" w:hAnsi="Times New Roman" w:cs="Times New Roman"/>
          <w:b/>
          <w:color w:val="000000" w:themeColor="text1"/>
          <w:sz w:val="24"/>
          <w:szCs w:val="24"/>
          <w:lang w:val="en-US"/>
        </w:rPr>
        <w:t xml:space="preserve"> violet staining. </w:t>
      </w:r>
      <w:r w:rsidR="009453D5" w:rsidRPr="00FE403B">
        <w:rPr>
          <w:rFonts w:ascii="Times New Roman" w:hAnsi="Times New Roman" w:cs="Times New Roman"/>
          <w:color w:val="000000" w:themeColor="text1"/>
          <w:sz w:val="24"/>
          <w:szCs w:val="24"/>
          <w:lang w:val="en-US"/>
        </w:rPr>
        <w:t>Atlas adapted from Allen Mouse Brain Atlas.</w:t>
      </w:r>
    </w:p>
    <w:p w14:paraId="73BB6BC1" w14:textId="021577D7" w:rsidR="00656A0B" w:rsidRDefault="00656A0B">
      <w:pPr>
        <w:rPr>
          <w:rFonts w:ascii="Times New Roman" w:hAnsi="Times New Roman" w:cs="Times New Roman"/>
          <w:b/>
          <w:sz w:val="26"/>
          <w:szCs w:val="26"/>
        </w:rPr>
      </w:pPr>
    </w:p>
    <w:p w14:paraId="41D28792" w14:textId="44A7D0D1" w:rsidR="00656A0B" w:rsidRDefault="00656A0B">
      <w:pPr>
        <w:rPr>
          <w:rFonts w:ascii="Times New Roman" w:hAnsi="Times New Roman" w:cs="Times New Roman"/>
          <w:b/>
          <w:sz w:val="26"/>
          <w:szCs w:val="26"/>
        </w:rPr>
      </w:pPr>
    </w:p>
    <w:p w14:paraId="7502C787" w14:textId="06AD6B93" w:rsidR="00656A0B" w:rsidRDefault="00656A0B">
      <w:pPr>
        <w:rPr>
          <w:rFonts w:ascii="Times New Roman" w:hAnsi="Times New Roman" w:cs="Times New Roman"/>
          <w:b/>
          <w:sz w:val="26"/>
          <w:szCs w:val="26"/>
        </w:rPr>
      </w:pPr>
    </w:p>
    <w:p w14:paraId="46049EAC" w14:textId="0C3BB380" w:rsidR="00656A0B" w:rsidRDefault="00656A0B">
      <w:pPr>
        <w:rPr>
          <w:rFonts w:ascii="Times New Roman" w:hAnsi="Times New Roman" w:cs="Times New Roman"/>
          <w:b/>
          <w:sz w:val="26"/>
          <w:szCs w:val="26"/>
        </w:rPr>
      </w:pPr>
    </w:p>
    <w:p w14:paraId="6961F5B6" w14:textId="6E1C3A81" w:rsidR="00E35B19" w:rsidRDefault="00E35B19">
      <w:pPr>
        <w:rPr>
          <w:rFonts w:ascii="Times New Roman" w:hAnsi="Times New Roman" w:cs="Times New Roman"/>
          <w:b/>
          <w:sz w:val="26"/>
          <w:szCs w:val="26"/>
        </w:rPr>
      </w:pPr>
    </w:p>
    <w:p w14:paraId="4BFD5C93" w14:textId="51D55B07" w:rsidR="00E35B19" w:rsidRDefault="00E35B19">
      <w:pPr>
        <w:rPr>
          <w:rFonts w:ascii="Times New Roman" w:hAnsi="Times New Roman" w:cs="Times New Roman"/>
          <w:b/>
          <w:sz w:val="26"/>
          <w:szCs w:val="26"/>
        </w:rPr>
      </w:pPr>
    </w:p>
    <w:p w14:paraId="0111FD67" w14:textId="2A331470" w:rsidR="00E35B19" w:rsidRDefault="00E35B19">
      <w:pPr>
        <w:rPr>
          <w:rFonts w:ascii="Times New Roman" w:hAnsi="Times New Roman" w:cs="Times New Roman"/>
          <w:b/>
          <w:sz w:val="26"/>
          <w:szCs w:val="26"/>
        </w:rPr>
      </w:pPr>
    </w:p>
    <w:p w14:paraId="04A3D320" w14:textId="1BE727B7" w:rsidR="00E35B19" w:rsidRDefault="00E35B19">
      <w:pPr>
        <w:rPr>
          <w:rFonts w:ascii="Times New Roman" w:hAnsi="Times New Roman" w:cs="Times New Roman"/>
          <w:b/>
          <w:sz w:val="26"/>
          <w:szCs w:val="26"/>
        </w:rPr>
      </w:pPr>
    </w:p>
    <w:p w14:paraId="0DEB5257" w14:textId="17C28DF1" w:rsidR="00E35B19" w:rsidRDefault="00E35B19">
      <w:pPr>
        <w:rPr>
          <w:rFonts w:ascii="Times New Roman" w:hAnsi="Times New Roman" w:cs="Times New Roman"/>
          <w:b/>
          <w:sz w:val="26"/>
          <w:szCs w:val="26"/>
        </w:rPr>
      </w:pPr>
    </w:p>
    <w:p w14:paraId="1DCC0678" w14:textId="3720F65C" w:rsidR="00E35B19" w:rsidRDefault="00E35B19">
      <w:pPr>
        <w:rPr>
          <w:rFonts w:ascii="Times New Roman" w:hAnsi="Times New Roman" w:cs="Times New Roman"/>
          <w:b/>
          <w:sz w:val="26"/>
          <w:szCs w:val="26"/>
        </w:rPr>
      </w:pPr>
    </w:p>
    <w:p w14:paraId="0697F191" w14:textId="0E1B0412" w:rsidR="00E35B19" w:rsidRDefault="00E35B19">
      <w:pPr>
        <w:rPr>
          <w:rFonts w:ascii="Times New Roman" w:hAnsi="Times New Roman" w:cs="Times New Roman"/>
          <w:b/>
          <w:sz w:val="26"/>
          <w:szCs w:val="26"/>
        </w:rPr>
      </w:pPr>
    </w:p>
    <w:p w14:paraId="3D77E973" w14:textId="3C43C27C" w:rsidR="00E35B19" w:rsidRDefault="00E35B19">
      <w:pPr>
        <w:rPr>
          <w:rFonts w:ascii="Times New Roman" w:hAnsi="Times New Roman" w:cs="Times New Roman"/>
          <w:b/>
          <w:sz w:val="26"/>
          <w:szCs w:val="26"/>
        </w:rPr>
      </w:pPr>
    </w:p>
    <w:p w14:paraId="0E88E37F" w14:textId="348C2773" w:rsidR="00E35B19" w:rsidRDefault="00E35B19">
      <w:pPr>
        <w:rPr>
          <w:rFonts w:ascii="Times New Roman" w:hAnsi="Times New Roman" w:cs="Times New Roman"/>
          <w:b/>
          <w:sz w:val="26"/>
          <w:szCs w:val="26"/>
        </w:rPr>
      </w:pPr>
    </w:p>
    <w:p w14:paraId="0C713275" w14:textId="77777777" w:rsidR="00E35B19" w:rsidRDefault="00E35B19">
      <w:pPr>
        <w:rPr>
          <w:rFonts w:ascii="Times New Roman" w:hAnsi="Times New Roman" w:cs="Times New Roman"/>
          <w:b/>
          <w:sz w:val="26"/>
          <w:szCs w:val="26"/>
        </w:rPr>
      </w:pPr>
    </w:p>
    <w:p w14:paraId="5AB5E7D7" w14:textId="6264A8A1" w:rsidR="004A234E" w:rsidRPr="0018171F" w:rsidRDefault="0018171F">
      <w:pPr>
        <w:rPr>
          <w:rFonts w:ascii="Times New Roman" w:hAnsi="Times New Roman" w:cs="Times New Roman"/>
          <w:sz w:val="26"/>
          <w:szCs w:val="26"/>
          <w:lang w:val="fr-FR"/>
        </w:rPr>
      </w:pPr>
      <w:r>
        <w:rPr>
          <w:noProof/>
          <w:lang w:eastAsia="en-GB"/>
        </w:rPr>
        <w:lastRenderedPageBreak/>
        <w:drawing>
          <wp:inline distT="0" distB="0" distL="0" distR="0" wp14:anchorId="4AA614E9" wp14:editId="6EEA9D91">
            <wp:extent cx="5731510" cy="4301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4301490"/>
                    </a:xfrm>
                    <a:prstGeom prst="rect">
                      <a:avLst/>
                    </a:prstGeom>
                  </pic:spPr>
                </pic:pic>
              </a:graphicData>
            </a:graphic>
          </wp:inline>
        </w:drawing>
      </w:r>
    </w:p>
    <w:p w14:paraId="0F8BFFB8" w14:textId="0D0089F1" w:rsidR="004A234E" w:rsidRPr="00FE403B" w:rsidRDefault="004A234E" w:rsidP="004A234E">
      <w:pPr>
        <w:spacing w:line="360" w:lineRule="auto"/>
        <w:jc w:val="both"/>
        <w:rPr>
          <w:rFonts w:ascii="Times New Roman" w:hAnsi="Times New Roman" w:cs="Times New Roman"/>
          <w:color w:val="000000" w:themeColor="text1"/>
          <w:sz w:val="24"/>
          <w:szCs w:val="24"/>
          <w:lang w:val="en-US"/>
        </w:rPr>
      </w:pPr>
      <w:r w:rsidRPr="00FE403B">
        <w:rPr>
          <w:rFonts w:ascii="Times New Roman" w:hAnsi="Times New Roman" w:cs="Times New Roman"/>
          <w:b/>
          <w:color w:val="000000" w:themeColor="text1"/>
          <w:sz w:val="24"/>
          <w:szCs w:val="24"/>
          <w:lang w:val="en-US"/>
        </w:rPr>
        <w:t>Fig</w:t>
      </w:r>
      <w:r w:rsidR="00A36775" w:rsidRPr="00FE403B">
        <w:rPr>
          <w:rFonts w:ascii="Times New Roman" w:hAnsi="Times New Roman" w:cs="Times New Roman"/>
          <w:b/>
          <w:color w:val="000000" w:themeColor="text1"/>
          <w:sz w:val="24"/>
          <w:szCs w:val="24"/>
          <w:lang w:val="en-US"/>
        </w:rPr>
        <w:t>.</w:t>
      </w:r>
      <w:r w:rsidRPr="00FE403B">
        <w:rPr>
          <w:rFonts w:ascii="Times New Roman" w:hAnsi="Times New Roman" w:cs="Times New Roman"/>
          <w:b/>
          <w:color w:val="000000" w:themeColor="text1"/>
          <w:sz w:val="24"/>
          <w:szCs w:val="24"/>
          <w:lang w:val="en-US"/>
        </w:rPr>
        <w:t xml:space="preserve"> S</w:t>
      </w:r>
      <w:r w:rsidR="001F3071" w:rsidRPr="00FE403B">
        <w:rPr>
          <w:rFonts w:ascii="Times New Roman" w:hAnsi="Times New Roman" w:cs="Times New Roman"/>
          <w:b/>
          <w:color w:val="000000" w:themeColor="text1"/>
          <w:sz w:val="24"/>
          <w:szCs w:val="24"/>
          <w:lang w:val="en-US"/>
        </w:rPr>
        <w:t>2</w:t>
      </w:r>
      <w:r w:rsidR="00A36775" w:rsidRPr="00FE403B">
        <w:rPr>
          <w:rFonts w:ascii="Times New Roman" w:hAnsi="Times New Roman" w:cs="Times New Roman"/>
          <w:b/>
          <w:color w:val="000000" w:themeColor="text1"/>
          <w:sz w:val="24"/>
          <w:szCs w:val="24"/>
          <w:lang w:val="en-US"/>
        </w:rPr>
        <w:t>.</w:t>
      </w:r>
      <w:r w:rsidR="00F614C7" w:rsidRPr="00FE403B">
        <w:rPr>
          <w:rFonts w:ascii="Times New Roman" w:hAnsi="Times New Roman" w:cs="Times New Roman"/>
          <w:b/>
          <w:color w:val="000000" w:themeColor="text1"/>
          <w:sz w:val="24"/>
          <w:szCs w:val="24"/>
          <w:lang w:val="en-US"/>
        </w:rPr>
        <w:t xml:space="preserve"> </w:t>
      </w:r>
      <w:r w:rsidRPr="00FE403B">
        <w:rPr>
          <w:rFonts w:ascii="Times New Roman" w:hAnsi="Times New Roman" w:cs="Times New Roman"/>
          <w:b/>
          <w:color w:val="000000" w:themeColor="text1"/>
          <w:sz w:val="24"/>
          <w:szCs w:val="24"/>
          <w:lang w:val="en-US"/>
        </w:rPr>
        <w:t>Evolution of sleep/wakefulness parameters and EEG power densities over LD and DD cycles.</w:t>
      </w:r>
      <w:r w:rsidRPr="00FE403B">
        <w:rPr>
          <w:rFonts w:ascii="Times New Roman" w:hAnsi="Times New Roman" w:cs="Times New Roman"/>
          <w:color w:val="000000" w:themeColor="text1"/>
          <w:sz w:val="24"/>
          <w:szCs w:val="24"/>
          <w:lang w:val="en-US"/>
        </w:rPr>
        <w:t xml:space="preserve"> (</w:t>
      </w:r>
      <w:r w:rsidRPr="00FE403B">
        <w:rPr>
          <w:rFonts w:ascii="Times New Roman" w:hAnsi="Times New Roman" w:cs="Times New Roman"/>
          <w:b/>
          <w:color w:val="000000" w:themeColor="text1"/>
          <w:sz w:val="24"/>
          <w:szCs w:val="24"/>
          <w:lang w:val="en-US"/>
        </w:rPr>
        <w:t>A</w:t>
      </w:r>
      <w:r w:rsidRPr="00FE403B">
        <w:rPr>
          <w:rFonts w:ascii="Times New Roman" w:hAnsi="Times New Roman" w:cs="Times New Roman"/>
          <w:color w:val="000000" w:themeColor="text1"/>
          <w:sz w:val="24"/>
          <w:szCs w:val="24"/>
          <w:lang w:val="en-US"/>
        </w:rPr>
        <w:t>) Wakefulness, (</w:t>
      </w:r>
      <w:r w:rsidRPr="00FE403B">
        <w:rPr>
          <w:rFonts w:ascii="Times New Roman" w:hAnsi="Times New Roman" w:cs="Times New Roman"/>
          <w:b/>
          <w:color w:val="000000" w:themeColor="text1"/>
          <w:sz w:val="24"/>
          <w:szCs w:val="24"/>
          <w:lang w:val="en-US"/>
        </w:rPr>
        <w:t>B</w:t>
      </w:r>
      <w:r w:rsidRPr="00FE403B">
        <w:rPr>
          <w:rFonts w:ascii="Times New Roman" w:hAnsi="Times New Roman" w:cs="Times New Roman"/>
          <w:color w:val="000000" w:themeColor="text1"/>
          <w:sz w:val="24"/>
          <w:szCs w:val="24"/>
          <w:lang w:val="en-US"/>
        </w:rPr>
        <w:t>) NREM sleep, (</w:t>
      </w:r>
      <w:r w:rsidRPr="00FE403B">
        <w:rPr>
          <w:rFonts w:ascii="Times New Roman" w:hAnsi="Times New Roman" w:cs="Times New Roman"/>
          <w:b/>
          <w:color w:val="000000" w:themeColor="text1"/>
          <w:sz w:val="24"/>
          <w:szCs w:val="24"/>
          <w:lang w:val="en-US"/>
        </w:rPr>
        <w:t>C</w:t>
      </w:r>
      <w:r w:rsidRPr="00FE403B">
        <w:rPr>
          <w:rFonts w:ascii="Times New Roman" w:hAnsi="Times New Roman" w:cs="Times New Roman"/>
          <w:color w:val="000000" w:themeColor="text1"/>
          <w:sz w:val="24"/>
          <w:szCs w:val="24"/>
          <w:lang w:val="en-US"/>
        </w:rPr>
        <w:t>) REM sleep, (</w:t>
      </w:r>
      <w:r w:rsidRPr="00FE403B">
        <w:rPr>
          <w:rFonts w:ascii="Times New Roman" w:hAnsi="Times New Roman" w:cs="Times New Roman"/>
          <w:b/>
          <w:color w:val="000000" w:themeColor="text1"/>
          <w:sz w:val="24"/>
          <w:szCs w:val="24"/>
          <w:lang w:val="en-US"/>
        </w:rPr>
        <w:t>D</w:t>
      </w:r>
      <w:r w:rsidRPr="00FE403B">
        <w:rPr>
          <w:rFonts w:ascii="Times New Roman" w:hAnsi="Times New Roman" w:cs="Times New Roman"/>
          <w:color w:val="000000" w:themeColor="text1"/>
          <w:sz w:val="24"/>
          <w:szCs w:val="24"/>
          <w:lang w:val="en-US"/>
        </w:rPr>
        <w:t>) Delta waves power density, (</w:t>
      </w:r>
      <w:r w:rsidRPr="00FE403B">
        <w:rPr>
          <w:rFonts w:ascii="Times New Roman" w:hAnsi="Times New Roman" w:cs="Times New Roman"/>
          <w:b/>
          <w:color w:val="000000" w:themeColor="text1"/>
          <w:sz w:val="24"/>
          <w:szCs w:val="24"/>
          <w:lang w:val="en-US"/>
        </w:rPr>
        <w:t>E</w:t>
      </w:r>
      <w:r w:rsidRPr="00FE403B">
        <w:rPr>
          <w:rFonts w:ascii="Times New Roman" w:hAnsi="Times New Roman" w:cs="Times New Roman"/>
          <w:color w:val="000000" w:themeColor="text1"/>
          <w:sz w:val="24"/>
          <w:szCs w:val="24"/>
          <w:lang w:val="en-US"/>
        </w:rPr>
        <w:t>) Slow oscillations power density, (</w:t>
      </w:r>
      <w:r w:rsidRPr="00FE403B">
        <w:rPr>
          <w:rFonts w:ascii="Times New Roman" w:hAnsi="Times New Roman" w:cs="Times New Roman"/>
          <w:b/>
          <w:color w:val="000000" w:themeColor="text1"/>
          <w:sz w:val="24"/>
          <w:szCs w:val="24"/>
          <w:lang w:val="en-US"/>
        </w:rPr>
        <w:t>F</w:t>
      </w:r>
      <w:r w:rsidRPr="00FE403B">
        <w:rPr>
          <w:rFonts w:ascii="Times New Roman" w:hAnsi="Times New Roman" w:cs="Times New Roman"/>
          <w:color w:val="000000" w:themeColor="text1"/>
          <w:sz w:val="24"/>
          <w:szCs w:val="24"/>
          <w:lang w:val="en-US"/>
        </w:rPr>
        <w:t>) Sleep spindles power density, (</w:t>
      </w:r>
      <w:r w:rsidRPr="00FE403B">
        <w:rPr>
          <w:rFonts w:ascii="Times New Roman" w:hAnsi="Times New Roman" w:cs="Times New Roman"/>
          <w:b/>
          <w:color w:val="000000" w:themeColor="text1"/>
          <w:sz w:val="24"/>
          <w:szCs w:val="24"/>
          <w:lang w:val="en-US"/>
        </w:rPr>
        <w:t>G</w:t>
      </w:r>
      <w:r w:rsidRPr="00FE403B">
        <w:rPr>
          <w:rFonts w:ascii="Times New Roman" w:hAnsi="Times New Roman" w:cs="Times New Roman"/>
          <w:color w:val="000000" w:themeColor="text1"/>
          <w:sz w:val="24"/>
          <w:szCs w:val="24"/>
          <w:lang w:val="en-US"/>
        </w:rPr>
        <w:t>) Theta activity and (</w:t>
      </w:r>
      <w:r w:rsidRPr="00FE403B">
        <w:rPr>
          <w:rFonts w:ascii="Times New Roman" w:hAnsi="Times New Roman" w:cs="Times New Roman"/>
          <w:b/>
          <w:color w:val="000000" w:themeColor="text1"/>
          <w:sz w:val="24"/>
          <w:szCs w:val="24"/>
          <w:lang w:val="en-US"/>
        </w:rPr>
        <w:t>H</w:t>
      </w:r>
      <w:r w:rsidRPr="00FE403B">
        <w:rPr>
          <w:rFonts w:ascii="Times New Roman" w:hAnsi="Times New Roman" w:cs="Times New Roman"/>
          <w:color w:val="000000" w:themeColor="text1"/>
          <w:sz w:val="24"/>
          <w:szCs w:val="24"/>
          <w:lang w:val="en-US"/>
        </w:rPr>
        <w:t xml:space="preserve">) Beta activity are presented as the mean ± </w:t>
      </w:r>
      <w:proofErr w:type="spellStart"/>
      <w:r w:rsidRPr="00FE403B">
        <w:rPr>
          <w:rFonts w:ascii="Times New Roman" w:hAnsi="Times New Roman" w:cs="Times New Roman"/>
          <w:color w:val="000000" w:themeColor="text1"/>
          <w:sz w:val="24"/>
          <w:szCs w:val="24"/>
          <w:lang w:val="en-US"/>
        </w:rPr>
        <w:t>s.e.m</w:t>
      </w:r>
      <w:proofErr w:type="spellEnd"/>
      <w:r w:rsidRPr="00FE403B">
        <w:rPr>
          <w:rFonts w:ascii="Times New Roman" w:hAnsi="Times New Roman" w:cs="Times New Roman"/>
          <w:color w:val="000000" w:themeColor="text1"/>
          <w:sz w:val="24"/>
          <w:szCs w:val="24"/>
          <w:lang w:val="en-US"/>
        </w:rPr>
        <w:t>. Delta, Slow oscillations and sleep spindles power densities were extracted from EEG during NREM sleep while theta and beta power densities were extracted from EEG during wakefulness. The light (or subjective day in DD) and dark (or subjective night in DD) phases are indicated by white and black shading in the background. All values are expressed as a percentage of the mean activity measured during NREM sleep during LD cycle. All the rhythms are significant (</w:t>
      </w:r>
      <w:r w:rsidR="007D5180" w:rsidRPr="00FE403B">
        <w:rPr>
          <w:rFonts w:ascii="Times New Roman" w:hAnsi="Times New Roman" w:cs="Times New Roman"/>
          <w:color w:val="000000" w:themeColor="text1"/>
          <w:sz w:val="24"/>
          <w:szCs w:val="24"/>
          <w:lang w:val="en-US"/>
        </w:rPr>
        <w:t>One-way</w:t>
      </w:r>
      <w:r w:rsidRPr="00FE403B">
        <w:rPr>
          <w:rFonts w:ascii="Times New Roman" w:hAnsi="Times New Roman" w:cs="Times New Roman"/>
          <w:color w:val="000000" w:themeColor="text1"/>
          <w:sz w:val="24"/>
          <w:szCs w:val="24"/>
          <w:lang w:val="en-US"/>
        </w:rPr>
        <w:t xml:space="preserve"> ANOVA</w:t>
      </w:r>
      <w:r w:rsidR="0018171F" w:rsidRPr="00FE403B">
        <w:rPr>
          <w:rFonts w:ascii="Times New Roman" w:hAnsi="Times New Roman" w:cs="Times New Roman"/>
          <w:color w:val="000000" w:themeColor="text1"/>
          <w:sz w:val="24"/>
          <w:szCs w:val="24"/>
          <w:lang w:val="en-US"/>
        </w:rPr>
        <w:t xml:space="preserve"> and </w:t>
      </w:r>
      <w:proofErr w:type="spellStart"/>
      <w:r w:rsidR="0018171F" w:rsidRPr="00FE403B">
        <w:rPr>
          <w:rFonts w:ascii="Times New Roman" w:hAnsi="Times New Roman" w:cs="Times New Roman"/>
          <w:color w:val="000000" w:themeColor="text1"/>
          <w:sz w:val="24"/>
          <w:szCs w:val="24"/>
          <w:lang w:val="en-US"/>
        </w:rPr>
        <w:t>Cosinor</w:t>
      </w:r>
      <w:proofErr w:type="spellEnd"/>
      <w:r w:rsidR="0018171F" w:rsidRPr="00FE403B">
        <w:rPr>
          <w:rFonts w:ascii="Times New Roman" w:hAnsi="Times New Roman" w:cs="Times New Roman"/>
          <w:color w:val="000000" w:themeColor="text1"/>
          <w:sz w:val="24"/>
          <w:szCs w:val="24"/>
          <w:lang w:val="en-US"/>
        </w:rPr>
        <w:t xml:space="preserve"> analysis</w:t>
      </w:r>
      <w:r w:rsidRPr="00FE403B">
        <w:rPr>
          <w:rFonts w:ascii="Times New Roman" w:hAnsi="Times New Roman" w:cs="Times New Roman"/>
          <w:color w:val="000000" w:themeColor="text1"/>
          <w:sz w:val="24"/>
          <w:szCs w:val="24"/>
          <w:lang w:val="en-US"/>
        </w:rPr>
        <w:t>).</w:t>
      </w:r>
    </w:p>
    <w:p w14:paraId="08DDFCCE" w14:textId="77777777" w:rsidR="004A234E" w:rsidRDefault="004A234E">
      <w:pPr>
        <w:rPr>
          <w:rFonts w:ascii="Times New Roman" w:hAnsi="Times New Roman" w:cs="Times New Roman"/>
          <w:sz w:val="26"/>
          <w:szCs w:val="26"/>
        </w:rPr>
      </w:pPr>
    </w:p>
    <w:p w14:paraId="47381ED6" w14:textId="77777777" w:rsidR="004A234E" w:rsidRDefault="004A234E">
      <w:pPr>
        <w:rPr>
          <w:rFonts w:ascii="Times New Roman" w:hAnsi="Times New Roman" w:cs="Times New Roman"/>
          <w:sz w:val="26"/>
          <w:szCs w:val="26"/>
        </w:rPr>
      </w:pPr>
    </w:p>
    <w:p w14:paraId="4F03D3D4" w14:textId="77777777" w:rsidR="004A234E" w:rsidRDefault="004A234E">
      <w:pPr>
        <w:rPr>
          <w:rFonts w:ascii="Times New Roman" w:hAnsi="Times New Roman" w:cs="Times New Roman"/>
          <w:sz w:val="26"/>
          <w:szCs w:val="26"/>
        </w:rPr>
      </w:pPr>
    </w:p>
    <w:p w14:paraId="60E24EEB" w14:textId="4581355A" w:rsidR="004A234E" w:rsidRDefault="004A234E">
      <w:pPr>
        <w:rPr>
          <w:rFonts w:ascii="Times New Roman" w:hAnsi="Times New Roman" w:cs="Times New Roman"/>
          <w:sz w:val="26"/>
          <w:szCs w:val="26"/>
        </w:rPr>
      </w:pPr>
    </w:p>
    <w:p w14:paraId="08E89298" w14:textId="5D4C7CFA" w:rsidR="009E3399" w:rsidRDefault="009E3399">
      <w:pPr>
        <w:rPr>
          <w:rFonts w:ascii="Times New Roman" w:hAnsi="Times New Roman" w:cs="Times New Roman"/>
          <w:sz w:val="26"/>
          <w:szCs w:val="26"/>
        </w:rPr>
      </w:pPr>
    </w:p>
    <w:p w14:paraId="5A635FA8" w14:textId="671E10A4" w:rsidR="009E3399" w:rsidRDefault="000F2205" w:rsidP="00B9307C">
      <w:pPr>
        <w:jc w:val="center"/>
        <w:rPr>
          <w:rFonts w:ascii="Times New Roman" w:hAnsi="Times New Roman" w:cs="Times New Roman"/>
          <w:sz w:val="26"/>
          <w:szCs w:val="26"/>
        </w:rPr>
      </w:pPr>
      <w:r>
        <w:rPr>
          <w:noProof/>
        </w:rPr>
        <w:lastRenderedPageBreak/>
        <w:drawing>
          <wp:inline distT="0" distB="0" distL="0" distR="0" wp14:anchorId="07715B9E" wp14:editId="3354DE43">
            <wp:extent cx="4241944" cy="6800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48530" cy="6811409"/>
                    </a:xfrm>
                    <a:prstGeom prst="rect">
                      <a:avLst/>
                    </a:prstGeom>
                  </pic:spPr>
                </pic:pic>
              </a:graphicData>
            </a:graphic>
          </wp:inline>
        </w:drawing>
      </w:r>
    </w:p>
    <w:p w14:paraId="356DBBA7" w14:textId="12E5794B" w:rsidR="00B9307C" w:rsidRPr="00114C35" w:rsidRDefault="00B9307C" w:rsidP="00B9307C">
      <w:pPr>
        <w:spacing w:after="0"/>
        <w:jc w:val="both"/>
        <w:rPr>
          <w:rFonts w:ascii="Times New Roman" w:hAnsi="Times New Roman" w:cs="Times New Roman"/>
          <w:color w:val="000000" w:themeColor="text1"/>
          <w:sz w:val="24"/>
          <w:szCs w:val="24"/>
        </w:rPr>
      </w:pPr>
      <w:r w:rsidRPr="00114C35">
        <w:rPr>
          <w:rFonts w:ascii="Times New Roman" w:hAnsi="Times New Roman" w:cs="Times New Roman"/>
          <w:b/>
          <w:color w:val="000000" w:themeColor="text1"/>
          <w:sz w:val="24"/>
          <w:szCs w:val="24"/>
        </w:rPr>
        <w:t>Fig. S3.</w:t>
      </w:r>
      <w:r w:rsidRPr="00114C35">
        <w:rPr>
          <w:rFonts w:ascii="Times New Roman" w:hAnsi="Times New Roman" w:cs="Times New Roman"/>
          <w:color w:val="000000" w:themeColor="text1"/>
          <w:sz w:val="24"/>
          <w:szCs w:val="24"/>
        </w:rPr>
        <w:t xml:space="preserve"> </w:t>
      </w:r>
      <w:r w:rsidR="000F4F23" w:rsidRPr="00114C35">
        <w:rPr>
          <w:rFonts w:ascii="Times New Roman" w:hAnsi="Times New Roman" w:cs="Times New Roman"/>
          <w:color w:val="000000" w:themeColor="text1"/>
          <w:sz w:val="24"/>
          <w:szCs w:val="24"/>
        </w:rPr>
        <w:t xml:space="preserve">Examples of individual traces of </w:t>
      </w:r>
      <w:r w:rsidR="0095600D" w:rsidRPr="00114C35">
        <w:rPr>
          <w:rFonts w:ascii="Times New Roman" w:hAnsi="Times New Roman" w:cs="Times New Roman"/>
          <w:color w:val="000000" w:themeColor="text1"/>
          <w:sz w:val="24"/>
          <w:szCs w:val="24"/>
        </w:rPr>
        <w:t xml:space="preserve">Multi-unit </w:t>
      </w:r>
      <w:r w:rsidRPr="00114C35">
        <w:rPr>
          <w:rFonts w:ascii="Times New Roman" w:hAnsi="Times New Roman" w:cs="Times New Roman"/>
          <w:color w:val="000000" w:themeColor="text1"/>
          <w:sz w:val="24"/>
          <w:szCs w:val="24"/>
        </w:rPr>
        <w:t>activity</w:t>
      </w:r>
      <w:r w:rsidR="0095600D" w:rsidRPr="00114C35">
        <w:rPr>
          <w:rFonts w:ascii="Times New Roman" w:hAnsi="Times New Roman" w:cs="Times New Roman"/>
          <w:color w:val="000000" w:themeColor="text1"/>
          <w:sz w:val="24"/>
          <w:szCs w:val="24"/>
        </w:rPr>
        <w:t xml:space="preserve"> (MUA), slow wave activity (SWA) and vigilance states (W, Waking; </w:t>
      </w:r>
      <w:r w:rsidR="009147B8" w:rsidRPr="00114C35">
        <w:rPr>
          <w:rFonts w:ascii="Times New Roman" w:hAnsi="Times New Roman" w:cs="Times New Roman"/>
          <w:color w:val="000000" w:themeColor="text1"/>
          <w:sz w:val="24"/>
          <w:szCs w:val="24"/>
        </w:rPr>
        <w:t>N, non-REM sleep; R, REM-sleep)</w:t>
      </w:r>
      <w:r w:rsidRPr="00114C35">
        <w:rPr>
          <w:rFonts w:ascii="Times New Roman" w:hAnsi="Times New Roman" w:cs="Times New Roman"/>
          <w:color w:val="000000" w:themeColor="text1"/>
          <w:sz w:val="24"/>
          <w:szCs w:val="24"/>
        </w:rPr>
        <w:t xml:space="preserve"> in </w:t>
      </w:r>
      <w:r w:rsidR="009147B8" w:rsidRPr="00114C35">
        <w:rPr>
          <w:rFonts w:ascii="Times New Roman" w:hAnsi="Times New Roman" w:cs="Times New Roman"/>
          <w:color w:val="000000" w:themeColor="text1"/>
          <w:sz w:val="24"/>
          <w:szCs w:val="24"/>
        </w:rPr>
        <w:t>lateral SN (Top</w:t>
      </w:r>
      <w:r w:rsidR="00A61D81" w:rsidRPr="00114C35">
        <w:rPr>
          <w:rFonts w:ascii="Times New Roman" w:hAnsi="Times New Roman" w:cs="Times New Roman"/>
          <w:color w:val="000000" w:themeColor="text1"/>
          <w:sz w:val="24"/>
          <w:szCs w:val="24"/>
        </w:rPr>
        <w:t xml:space="preserve"> 3 traces</w:t>
      </w:r>
      <w:r w:rsidR="009147B8" w:rsidRPr="00114C35">
        <w:rPr>
          <w:rFonts w:ascii="Times New Roman" w:hAnsi="Times New Roman" w:cs="Times New Roman"/>
          <w:color w:val="000000" w:themeColor="text1"/>
          <w:sz w:val="24"/>
          <w:szCs w:val="24"/>
        </w:rPr>
        <w:t>), medial SN (Middle</w:t>
      </w:r>
      <w:r w:rsidR="00A61D81" w:rsidRPr="00114C35">
        <w:rPr>
          <w:rFonts w:ascii="Times New Roman" w:hAnsi="Times New Roman" w:cs="Times New Roman"/>
          <w:color w:val="000000" w:themeColor="text1"/>
          <w:sz w:val="24"/>
          <w:szCs w:val="24"/>
        </w:rPr>
        <w:t xml:space="preserve"> traces</w:t>
      </w:r>
      <w:r w:rsidR="009147B8" w:rsidRPr="00114C35">
        <w:rPr>
          <w:rFonts w:ascii="Times New Roman" w:hAnsi="Times New Roman" w:cs="Times New Roman"/>
          <w:color w:val="000000" w:themeColor="text1"/>
          <w:sz w:val="24"/>
          <w:szCs w:val="24"/>
        </w:rPr>
        <w:t xml:space="preserve">) and </w:t>
      </w:r>
      <w:r w:rsidRPr="00114C35">
        <w:rPr>
          <w:rFonts w:ascii="Times New Roman" w:hAnsi="Times New Roman" w:cs="Times New Roman"/>
          <w:color w:val="000000" w:themeColor="text1"/>
          <w:sz w:val="24"/>
          <w:szCs w:val="24"/>
        </w:rPr>
        <w:t>the ventral tegmental area (</w:t>
      </w:r>
      <w:r w:rsidR="009147B8" w:rsidRPr="00114C35">
        <w:rPr>
          <w:rFonts w:ascii="Times New Roman" w:hAnsi="Times New Roman" w:cs="Times New Roman"/>
          <w:color w:val="000000" w:themeColor="text1"/>
          <w:sz w:val="24"/>
          <w:szCs w:val="24"/>
        </w:rPr>
        <w:t>bottom</w:t>
      </w:r>
      <w:r w:rsidR="00A61D81" w:rsidRPr="00114C35">
        <w:rPr>
          <w:rFonts w:ascii="Times New Roman" w:hAnsi="Times New Roman" w:cs="Times New Roman"/>
          <w:color w:val="000000" w:themeColor="text1"/>
          <w:sz w:val="24"/>
          <w:szCs w:val="24"/>
        </w:rPr>
        <w:t xml:space="preserve"> traces</w:t>
      </w:r>
      <w:r w:rsidRPr="00114C35">
        <w:rPr>
          <w:rFonts w:ascii="Times New Roman" w:hAnsi="Times New Roman" w:cs="Times New Roman"/>
          <w:color w:val="000000" w:themeColor="text1"/>
          <w:sz w:val="24"/>
          <w:szCs w:val="24"/>
        </w:rPr>
        <w:t xml:space="preserve">) over </w:t>
      </w:r>
      <w:r w:rsidR="009147B8" w:rsidRPr="00114C35">
        <w:rPr>
          <w:rFonts w:ascii="Times New Roman" w:hAnsi="Times New Roman" w:cs="Times New Roman"/>
          <w:color w:val="000000" w:themeColor="text1"/>
          <w:sz w:val="24"/>
          <w:szCs w:val="24"/>
        </w:rPr>
        <w:t xml:space="preserve">the </w:t>
      </w:r>
      <w:r w:rsidRPr="00114C35">
        <w:rPr>
          <w:rFonts w:ascii="Times New Roman" w:hAnsi="Times New Roman" w:cs="Times New Roman"/>
          <w:color w:val="000000" w:themeColor="text1"/>
          <w:sz w:val="24"/>
          <w:szCs w:val="24"/>
        </w:rPr>
        <w:t>three consecutive 24-hour periods</w:t>
      </w:r>
      <w:r w:rsidR="00A61D81" w:rsidRPr="00114C35">
        <w:rPr>
          <w:rFonts w:ascii="Times New Roman" w:hAnsi="Times New Roman" w:cs="Times New Roman"/>
          <w:color w:val="000000" w:themeColor="text1"/>
          <w:sz w:val="24"/>
          <w:szCs w:val="24"/>
        </w:rPr>
        <w:t xml:space="preserve"> of the experiment</w:t>
      </w:r>
      <w:r w:rsidRPr="00114C35">
        <w:rPr>
          <w:rFonts w:ascii="Times New Roman" w:hAnsi="Times New Roman" w:cs="Times New Roman"/>
          <w:color w:val="000000" w:themeColor="text1"/>
          <w:sz w:val="24"/>
          <w:szCs w:val="24"/>
        </w:rPr>
        <w:t xml:space="preserve">. </w:t>
      </w:r>
      <w:r w:rsidR="009147B8" w:rsidRPr="00114C35">
        <w:rPr>
          <w:rFonts w:ascii="Times New Roman" w:hAnsi="Times New Roman" w:cs="Times New Roman"/>
          <w:color w:val="000000" w:themeColor="text1"/>
          <w:sz w:val="24"/>
          <w:szCs w:val="24"/>
        </w:rPr>
        <w:t xml:space="preserve">Data for MUA, SWA and vigilance states are displayed in 5min intervals as a mean of </w:t>
      </w:r>
      <w:r w:rsidR="00A61D81" w:rsidRPr="00114C35">
        <w:rPr>
          <w:rFonts w:ascii="Times New Roman" w:hAnsi="Times New Roman" w:cs="Times New Roman"/>
          <w:color w:val="000000" w:themeColor="text1"/>
          <w:sz w:val="24"/>
          <w:szCs w:val="24"/>
        </w:rPr>
        <w:t>thirty</w:t>
      </w:r>
      <w:r w:rsidR="009147B8" w:rsidRPr="00114C35">
        <w:rPr>
          <w:rFonts w:ascii="Times New Roman" w:hAnsi="Times New Roman" w:cs="Times New Roman"/>
          <w:color w:val="000000" w:themeColor="text1"/>
          <w:sz w:val="24"/>
          <w:szCs w:val="24"/>
        </w:rPr>
        <w:t xml:space="preserve"> 10-s epochs. MUA and SWA are plotted as a percentage of the mean activity during NREM sleep over 24-h </w:t>
      </w:r>
      <w:r w:rsidR="00657F05" w:rsidRPr="00114C35">
        <w:rPr>
          <w:rFonts w:ascii="Times New Roman" w:hAnsi="Times New Roman" w:cs="Times New Roman"/>
          <w:color w:val="000000" w:themeColor="text1"/>
          <w:sz w:val="24"/>
          <w:szCs w:val="24"/>
        </w:rPr>
        <w:t>baseline</w:t>
      </w:r>
      <w:r w:rsidR="009147B8" w:rsidRPr="00114C35">
        <w:rPr>
          <w:rFonts w:ascii="Times New Roman" w:hAnsi="Times New Roman" w:cs="Times New Roman"/>
          <w:color w:val="000000" w:themeColor="text1"/>
          <w:sz w:val="24"/>
          <w:szCs w:val="24"/>
        </w:rPr>
        <w:t xml:space="preserve"> day.</w:t>
      </w:r>
      <w:r w:rsidRPr="00114C35">
        <w:rPr>
          <w:rFonts w:ascii="Times New Roman" w:hAnsi="Times New Roman" w:cs="Times New Roman"/>
          <w:color w:val="000000" w:themeColor="text1"/>
          <w:sz w:val="24"/>
          <w:szCs w:val="24"/>
        </w:rPr>
        <w:t xml:space="preserve"> </w:t>
      </w:r>
      <w:r w:rsidR="00657F05" w:rsidRPr="00114C35">
        <w:rPr>
          <w:rFonts w:ascii="Times New Roman" w:hAnsi="Times New Roman" w:cs="Times New Roman"/>
          <w:color w:val="000000" w:themeColor="text1"/>
          <w:sz w:val="24"/>
          <w:szCs w:val="24"/>
        </w:rPr>
        <w:t>Sleep deprivation (</w:t>
      </w:r>
      <w:r w:rsidRPr="00114C35">
        <w:rPr>
          <w:rFonts w:ascii="Times New Roman" w:hAnsi="Times New Roman" w:cs="Times New Roman"/>
          <w:color w:val="000000" w:themeColor="text1"/>
          <w:sz w:val="24"/>
          <w:szCs w:val="24"/>
        </w:rPr>
        <w:t>SD</w:t>
      </w:r>
      <w:r w:rsidR="00657F05" w:rsidRPr="00114C35">
        <w:rPr>
          <w:rFonts w:ascii="Times New Roman" w:hAnsi="Times New Roman" w:cs="Times New Roman"/>
          <w:color w:val="000000" w:themeColor="text1"/>
          <w:sz w:val="24"/>
          <w:szCs w:val="24"/>
        </w:rPr>
        <w:t>)</w:t>
      </w:r>
      <w:r w:rsidRPr="00114C35">
        <w:rPr>
          <w:rFonts w:ascii="Times New Roman" w:hAnsi="Times New Roman" w:cs="Times New Roman"/>
          <w:color w:val="000000" w:themeColor="text1"/>
          <w:sz w:val="24"/>
          <w:szCs w:val="24"/>
        </w:rPr>
        <w:t xml:space="preserve"> was </w:t>
      </w:r>
      <w:r w:rsidR="009147B8" w:rsidRPr="00114C35">
        <w:rPr>
          <w:rFonts w:ascii="Times New Roman" w:hAnsi="Times New Roman" w:cs="Times New Roman"/>
          <w:color w:val="000000" w:themeColor="text1"/>
          <w:sz w:val="24"/>
          <w:szCs w:val="24"/>
        </w:rPr>
        <w:t>performed</w:t>
      </w:r>
      <w:r w:rsidRPr="00114C35">
        <w:rPr>
          <w:rFonts w:ascii="Times New Roman" w:hAnsi="Times New Roman" w:cs="Times New Roman"/>
          <w:color w:val="000000" w:themeColor="text1"/>
          <w:sz w:val="24"/>
          <w:szCs w:val="24"/>
        </w:rPr>
        <w:t xml:space="preserve"> </w:t>
      </w:r>
      <w:r w:rsidR="00657F05" w:rsidRPr="00114C35">
        <w:rPr>
          <w:rFonts w:ascii="Times New Roman" w:hAnsi="Times New Roman" w:cs="Times New Roman"/>
          <w:color w:val="000000" w:themeColor="text1"/>
          <w:sz w:val="24"/>
          <w:szCs w:val="24"/>
        </w:rPr>
        <w:t xml:space="preserve">on the second day </w:t>
      </w:r>
      <w:r w:rsidRPr="00114C35">
        <w:rPr>
          <w:rFonts w:ascii="Times New Roman" w:hAnsi="Times New Roman" w:cs="Times New Roman"/>
          <w:color w:val="000000" w:themeColor="text1"/>
          <w:sz w:val="24"/>
          <w:szCs w:val="24"/>
        </w:rPr>
        <w:t xml:space="preserve">during the first 6 hours of the </w:t>
      </w:r>
      <w:r w:rsidR="00657F05" w:rsidRPr="00114C35">
        <w:rPr>
          <w:rFonts w:ascii="Times New Roman" w:hAnsi="Times New Roman" w:cs="Times New Roman"/>
          <w:color w:val="000000" w:themeColor="text1"/>
          <w:sz w:val="24"/>
          <w:szCs w:val="24"/>
        </w:rPr>
        <w:t xml:space="preserve">light period </w:t>
      </w:r>
      <w:r w:rsidR="00A61D81" w:rsidRPr="00114C35">
        <w:rPr>
          <w:rFonts w:ascii="Times New Roman" w:hAnsi="Times New Roman" w:cs="Times New Roman"/>
          <w:color w:val="000000" w:themeColor="text1"/>
          <w:sz w:val="24"/>
          <w:szCs w:val="24"/>
        </w:rPr>
        <w:t>and</w:t>
      </w:r>
      <w:r w:rsidRPr="00114C35">
        <w:rPr>
          <w:rFonts w:ascii="Times New Roman" w:hAnsi="Times New Roman" w:cs="Times New Roman"/>
          <w:color w:val="000000" w:themeColor="text1"/>
          <w:sz w:val="24"/>
          <w:szCs w:val="24"/>
        </w:rPr>
        <w:t xml:space="preserve"> </w:t>
      </w:r>
      <w:r w:rsidR="009147B8" w:rsidRPr="00114C35">
        <w:rPr>
          <w:rFonts w:ascii="Times New Roman" w:hAnsi="Times New Roman" w:cs="Times New Roman"/>
          <w:color w:val="000000" w:themeColor="text1"/>
          <w:sz w:val="24"/>
          <w:szCs w:val="24"/>
        </w:rPr>
        <w:t>is delineated by dashed lines in the graphs.</w:t>
      </w:r>
    </w:p>
    <w:p w14:paraId="53C6DCAB" w14:textId="4DC4BF52" w:rsidR="00B9307C" w:rsidRDefault="00B9307C" w:rsidP="00B9307C">
      <w:pPr>
        <w:rPr>
          <w:rFonts w:ascii="Times New Roman" w:hAnsi="Times New Roman" w:cs="Times New Roman"/>
          <w:sz w:val="26"/>
          <w:szCs w:val="26"/>
        </w:rPr>
      </w:pPr>
    </w:p>
    <w:p w14:paraId="64FA8494" w14:textId="77777777" w:rsidR="004A234E" w:rsidRDefault="004A234E" w:rsidP="004A234E">
      <w:pPr>
        <w:rPr>
          <w:b/>
          <w:lang w:val="en-US"/>
        </w:rPr>
      </w:pPr>
      <w:r>
        <w:rPr>
          <w:noProof/>
          <w:lang w:eastAsia="en-GB"/>
        </w:rPr>
        <w:lastRenderedPageBreak/>
        <w:drawing>
          <wp:inline distT="0" distB="0" distL="0" distR="0" wp14:anchorId="7D1654E5" wp14:editId="5CC3C0B6">
            <wp:extent cx="5760720" cy="60419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60720" cy="6041986"/>
                    </a:xfrm>
                    <a:prstGeom prst="rect">
                      <a:avLst/>
                    </a:prstGeom>
                  </pic:spPr>
                </pic:pic>
              </a:graphicData>
            </a:graphic>
          </wp:inline>
        </w:drawing>
      </w:r>
    </w:p>
    <w:p w14:paraId="79BD2197" w14:textId="660D2E9A" w:rsidR="004A234E" w:rsidRPr="00114C35" w:rsidRDefault="004A234E" w:rsidP="004A234E">
      <w:pPr>
        <w:spacing w:line="360" w:lineRule="auto"/>
        <w:jc w:val="both"/>
        <w:rPr>
          <w:rFonts w:ascii="Times New Roman" w:hAnsi="Times New Roman" w:cs="Times New Roman"/>
          <w:color w:val="000000" w:themeColor="text1"/>
          <w:sz w:val="24"/>
          <w:szCs w:val="24"/>
          <w:u w:val="single"/>
          <w:lang w:val="en-US"/>
        </w:rPr>
      </w:pPr>
      <w:r w:rsidRPr="00114C35">
        <w:rPr>
          <w:rFonts w:ascii="Times New Roman" w:hAnsi="Times New Roman" w:cs="Times New Roman"/>
          <w:b/>
          <w:color w:val="000000" w:themeColor="text1"/>
          <w:sz w:val="24"/>
          <w:szCs w:val="24"/>
          <w:lang w:val="en-US"/>
        </w:rPr>
        <w:t>Fig</w:t>
      </w:r>
      <w:r w:rsidR="00A36775" w:rsidRPr="00114C35">
        <w:rPr>
          <w:rFonts w:ascii="Times New Roman" w:hAnsi="Times New Roman" w:cs="Times New Roman"/>
          <w:b/>
          <w:color w:val="000000" w:themeColor="text1"/>
          <w:sz w:val="24"/>
          <w:szCs w:val="24"/>
          <w:lang w:val="en-US"/>
        </w:rPr>
        <w:t>. S</w:t>
      </w:r>
      <w:r w:rsidR="007E4E84" w:rsidRPr="00114C35">
        <w:rPr>
          <w:rFonts w:ascii="Times New Roman" w:hAnsi="Times New Roman" w:cs="Times New Roman"/>
          <w:b/>
          <w:color w:val="000000" w:themeColor="text1"/>
          <w:sz w:val="24"/>
          <w:szCs w:val="24"/>
          <w:lang w:val="en-US"/>
        </w:rPr>
        <w:t>4</w:t>
      </w:r>
      <w:r w:rsidR="00A36775" w:rsidRPr="00114C35">
        <w:rPr>
          <w:rFonts w:ascii="Times New Roman" w:hAnsi="Times New Roman" w:cs="Times New Roman"/>
          <w:b/>
          <w:color w:val="000000" w:themeColor="text1"/>
          <w:sz w:val="24"/>
          <w:szCs w:val="24"/>
          <w:lang w:val="en-US"/>
        </w:rPr>
        <w:t>.</w:t>
      </w:r>
      <w:r w:rsidR="00F614C7" w:rsidRPr="00114C35">
        <w:rPr>
          <w:rFonts w:ascii="Times New Roman" w:hAnsi="Times New Roman" w:cs="Times New Roman"/>
          <w:b/>
          <w:color w:val="000000" w:themeColor="text1"/>
          <w:sz w:val="24"/>
          <w:szCs w:val="24"/>
          <w:lang w:val="en-US"/>
        </w:rPr>
        <w:t xml:space="preserve"> </w:t>
      </w:r>
      <w:r w:rsidRPr="00114C35">
        <w:rPr>
          <w:rFonts w:ascii="Times New Roman" w:hAnsi="Times New Roman" w:cs="Times New Roman"/>
          <w:b/>
          <w:color w:val="000000" w:themeColor="text1"/>
          <w:sz w:val="24"/>
          <w:szCs w:val="24"/>
          <w:lang w:val="en-US"/>
        </w:rPr>
        <w:t>Correlation between neuronal activity in the VTA (A, B), SNM (C, D) and SNL (E, F) and vigilance states.</w:t>
      </w:r>
      <w:r w:rsidRPr="00114C35">
        <w:rPr>
          <w:rFonts w:ascii="Times New Roman" w:hAnsi="Times New Roman" w:cs="Times New Roman"/>
          <w:color w:val="000000" w:themeColor="text1"/>
          <w:sz w:val="24"/>
          <w:szCs w:val="24"/>
          <w:lang w:val="en-US"/>
        </w:rPr>
        <w:t xml:space="preserve"> </w:t>
      </w:r>
      <w:r w:rsidR="00315D8D" w:rsidRPr="00114C35">
        <w:rPr>
          <w:rFonts w:ascii="Times New Roman" w:hAnsi="Times New Roman" w:cs="Times New Roman"/>
          <w:color w:val="000000" w:themeColor="text1"/>
          <w:sz w:val="24"/>
          <w:szCs w:val="24"/>
          <w:lang w:val="en-US"/>
        </w:rPr>
        <w:t>M</w:t>
      </w:r>
      <w:r w:rsidRPr="00114C35">
        <w:rPr>
          <w:rFonts w:ascii="Times New Roman" w:hAnsi="Times New Roman" w:cs="Times New Roman"/>
          <w:color w:val="000000" w:themeColor="text1"/>
          <w:sz w:val="24"/>
          <w:szCs w:val="24"/>
          <w:lang w:val="en-US"/>
        </w:rPr>
        <w:t>ean firing rate in the VTA, SNM and SNL measured in 1-min bins as a function of the percentage of NREM sleep (</w:t>
      </w:r>
      <w:r w:rsidRPr="00114C35">
        <w:rPr>
          <w:rFonts w:ascii="Times New Roman" w:hAnsi="Times New Roman" w:cs="Times New Roman"/>
          <w:b/>
          <w:color w:val="000000" w:themeColor="text1"/>
          <w:sz w:val="24"/>
          <w:szCs w:val="24"/>
          <w:lang w:val="en-US"/>
        </w:rPr>
        <w:t>A</w:t>
      </w:r>
      <w:r w:rsidRPr="00114C35">
        <w:rPr>
          <w:rFonts w:ascii="Times New Roman" w:hAnsi="Times New Roman" w:cs="Times New Roman"/>
          <w:color w:val="000000" w:themeColor="text1"/>
          <w:sz w:val="24"/>
          <w:szCs w:val="24"/>
          <w:lang w:val="en-US"/>
        </w:rPr>
        <w:t xml:space="preserve">, </w:t>
      </w:r>
      <w:r w:rsidRPr="00114C35">
        <w:rPr>
          <w:rFonts w:ascii="Times New Roman" w:hAnsi="Times New Roman" w:cs="Times New Roman"/>
          <w:b/>
          <w:color w:val="000000" w:themeColor="text1"/>
          <w:sz w:val="24"/>
          <w:szCs w:val="24"/>
          <w:lang w:val="en-US"/>
        </w:rPr>
        <w:t>C</w:t>
      </w:r>
      <w:r w:rsidRPr="00114C35">
        <w:rPr>
          <w:rFonts w:ascii="Times New Roman" w:hAnsi="Times New Roman" w:cs="Times New Roman"/>
          <w:color w:val="000000" w:themeColor="text1"/>
          <w:sz w:val="24"/>
          <w:szCs w:val="24"/>
          <w:lang w:val="en-US"/>
        </w:rPr>
        <w:t xml:space="preserve">, </w:t>
      </w:r>
      <w:r w:rsidRPr="00114C35">
        <w:rPr>
          <w:rFonts w:ascii="Times New Roman" w:hAnsi="Times New Roman" w:cs="Times New Roman"/>
          <w:b/>
          <w:color w:val="000000" w:themeColor="text1"/>
          <w:sz w:val="24"/>
          <w:szCs w:val="24"/>
          <w:lang w:val="en-US"/>
        </w:rPr>
        <w:t>E</w:t>
      </w:r>
      <w:r w:rsidRPr="00114C35">
        <w:rPr>
          <w:rFonts w:ascii="Times New Roman" w:hAnsi="Times New Roman" w:cs="Times New Roman"/>
          <w:color w:val="000000" w:themeColor="text1"/>
          <w:sz w:val="24"/>
          <w:szCs w:val="24"/>
          <w:lang w:val="en-US"/>
        </w:rPr>
        <w:t>) and wakefulness (</w:t>
      </w:r>
      <w:r w:rsidRPr="00114C35">
        <w:rPr>
          <w:rFonts w:ascii="Times New Roman" w:hAnsi="Times New Roman" w:cs="Times New Roman"/>
          <w:b/>
          <w:color w:val="000000" w:themeColor="text1"/>
          <w:sz w:val="24"/>
          <w:szCs w:val="24"/>
          <w:lang w:val="en-US"/>
        </w:rPr>
        <w:t>B</w:t>
      </w:r>
      <w:r w:rsidRPr="00114C35">
        <w:rPr>
          <w:rFonts w:ascii="Times New Roman" w:hAnsi="Times New Roman" w:cs="Times New Roman"/>
          <w:color w:val="000000" w:themeColor="text1"/>
          <w:sz w:val="24"/>
          <w:szCs w:val="24"/>
          <w:lang w:val="en-US"/>
        </w:rPr>
        <w:t xml:space="preserve">, </w:t>
      </w:r>
      <w:r w:rsidRPr="00114C35">
        <w:rPr>
          <w:rFonts w:ascii="Times New Roman" w:hAnsi="Times New Roman" w:cs="Times New Roman"/>
          <w:b/>
          <w:color w:val="000000" w:themeColor="text1"/>
          <w:sz w:val="24"/>
          <w:szCs w:val="24"/>
          <w:lang w:val="en-US"/>
        </w:rPr>
        <w:t>D</w:t>
      </w:r>
      <w:r w:rsidRPr="00114C35">
        <w:rPr>
          <w:rFonts w:ascii="Times New Roman" w:hAnsi="Times New Roman" w:cs="Times New Roman"/>
          <w:color w:val="000000" w:themeColor="text1"/>
          <w:sz w:val="24"/>
          <w:szCs w:val="24"/>
          <w:lang w:val="en-US"/>
        </w:rPr>
        <w:t xml:space="preserve">, </w:t>
      </w:r>
      <w:r w:rsidRPr="00114C35">
        <w:rPr>
          <w:rFonts w:ascii="Times New Roman" w:hAnsi="Times New Roman" w:cs="Times New Roman"/>
          <w:b/>
          <w:color w:val="000000" w:themeColor="text1"/>
          <w:sz w:val="24"/>
          <w:szCs w:val="24"/>
          <w:lang w:val="en-US"/>
        </w:rPr>
        <w:t>F</w:t>
      </w:r>
      <w:r w:rsidRPr="00114C35">
        <w:rPr>
          <w:rFonts w:ascii="Times New Roman" w:hAnsi="Times New Roman" w:cs="Times New Roman"/>
          <w:color w:val="000000" w:themeColor="text1"/>
          <w:sz w:val="24"/>
          <w:szCs w:val="24"/>
          <w:lang w:val="en-US"/>
        </w:rPr>
        <w:t>). *</w:t>
      </w:r>
      <w:r w:rsidRPr="00114C35">
        <w:rPr>
          <w:rFonts w:ascii="Times New Roman" w:hAnsi="Times New Roman" w:cs="Times New Roman"/>
          <w:i/>
          <w:color w:val="000000" w:themeColor="text1"/>
          <w:sz w:val="24"/>
          <w:szCs w:val="24"/>
          <w:lang w:val="en-US"/>
        </w:rPr>
        <w:t>p</w:t>
      </w:r>
      <w:r w:rsidRPr="00114C35">
        <w:rPr>
          <w:rFonts w:ascii="Times New Roman" w:hAnsi="Times New Roman" w:cs="Times New Roman"/>
          <w:color w:val="000000" w:themeColor="text1"/>
          <w:sz w:val="24"/>
          <w:szCs w:val="24"/>
          <w:lang w:val="en-US"/>
        </w:rPr>
        <w:t>&lt;0.05, ***</w:t>
      </w:r>
      <w:r w:rsidRPr="00114C35">
        <w:rPr>
          <w:rFonts w:ascii="Times New Roman" w:hAnsi="Times New Roman" w:cs="Times New Roman"/>
          <w:i/>
          <w:color w:val="000000" w:themeColor="text1"/>
          <w:sz w:val="24"/>
          <w:szCs w:val="24"/>
          <w:lang w:val="en-US"/>
        </w:rPr>
        <w:t>p</w:t>
      </w:r>
      <w:r w:rsidRPr="00114C35">
        <w:rPr>
          <w:rFonts w:ascii="Times New Roman" w:hAnsi="Times New Roman" w:cs="Times New Roman"/>
          <w:color w:val="000000" w:themeColor="text1"/>
          <w:sz w:val="24"/>
          <w:szCs w:val="24"/>
          <w:lang w:val="en-US"/>
        </w:rPr>
        <w:t>&lt;0.001</w:t>
      </w:r>
      <w:r w:rsidR="00590012" w:rsidRPr="00114C35">
        <w:rPr>
          <w:rFonts w:ascii="Times New Roman" w:hAnsi="Times New Roman" w:cs="Times New Roman"/>
          <w:color w:val="000000" w:themeColor="text1"/>
          <w:sz w:val="24"/>
          <w:szCs w:val="24"/>
          <w:lang w:val="en-US"/>
        </w:rPr>
        <w:t xml:space="preserve"> (</w:t>
      </w:r>
      <w:bookmarkStart w:id="0" w:name="_Hlk509320460"/>
      <w:r w:rsidR="00755059" w:rsidRPr="00114C35">
        <w:rPr>
          <w:rFonts w:ascii="Times New Roman" w:hAnsi="Times New Roman" w:cs="Times New Roman"/>
          <w:color w:val="000000" w:themeColor="text1"/>
          <w:sz w:val="24"/>
          <w:szCs w:val="24"/>
          <w:lang w:val="en-US"/>
        </w:rPr>
        <w:t>Black circles: Control day; Red circles: Post-SD1</w:t>
      </w:r>
      <w:bookmarkEnd w:id="0"/>
      <w:r w:rsidR="00755059" w:rsidRPr="00114C35">
        <w:rPr>
          <w:rFonts w:ascii="Times New Roman" w:hAnsi="Times New Roman" w:cs="Times New Roman"/>
          <w:color w:val="000000" w:themeColor="text1"/>
          <w:sz w:val="24"/>
          <w:szCs w:val="24"/>
          <w:lang w:val="en-US"/>
        </w:rPr>
        <w:t>; Blue circles: Post-SD2)</w:t>
      </w:r>
      <w:r w:rsidRPr="00114C35">
        <w:rPr>
          <w:rFonts w:ascii="Times New Roman" w:hAnsi="Times New Roman" w:cs="Times New Roman"/>
          <w:color w:val="000000" w:themeColor="text1"/>
          <w:sz w:val="24"/>
          <w:szCs w:val="24"/>
          <w:lang w:val="en-US"/>
        </w:rPr>
        <w:t>.</w:t>
      </w:r>
    </w:p>
    <w:p w14:paraId="67BE9969" w14:textId="77777777" w:rsidR="004A234E" w:rsidRDefault="004A234E" w:rsidP="004A234E">
      <w:pPr>
        <w:rPr>
          <w:b/>
          <w:lang w:val="en-US"/>
        </w:rPr>
      </w:pPr>
    </w:p>
    <w:p w14:paraId="16103F38" w14:textId="77777777" w:rsidR="004A234E" w:rsidRDefault="004A234E" w:rsidP="004A234E">
      <w:pPr>
        <w:spacing w:after="0"/>
        <w:rPr>
          <w:rFonts w:ascii="Times New Roman" w:hAnsi="Times New Roman" w:cs="Times New Roman"/>
          <w:b/>
          <w:sz w:val="26"/>
          <w:szCs w:val="26"/>
          <w:lang w:val="en-US"/>
        </w:rPr>
      </w:pPr>
    </w:p>
    <w:p w14:paraId="0855F44E" w14:textId="77777777" w:rsidR="004A234E" w:rsidRDefault="004A234E" w:rsidP="004A234E">
      <w:pPr>
        <w:spacing w:after="0"/>
        <w:rPr>
          <w:rFonts w:ascii="Times New Roman" w:hAnsi="Times New Roman" w:cs="Times New Roman"/>
          <w:b/>
          <w:sz w:val="26"/>
          <w:szCs w:val="26"/>
          <w:lang w:val="en-US"/>
        </w:rPr>
      </w:pPr>
    </w:p>
    <w:p w14:paraId="648A0736" w14:textId="77777777" w:rsidR="004A234E" w:rsidRDefault="004A234E" w:rsidP="004A234E">
      <w:pPr>
        <w:spacing w:after="0"/>
        <w:rPr>
          <w:rFonts w:ascii="Times New Roman" w:hAnsi="Times New Roman" w:cs="Times New Roman"/>
          <w:b/>
          <w:sz w:val="26"/>
          <w:szCs w:val="26"/>
          <w:lang w:val="en-US"/>
        </w:rPr>
      </w:pPr>
    </w:p>
    <w:p w14:paraId="1E438945" w14:textId="77777777" w:rsidR="004A234E" w:rsidRDefault="004A234E" w:rsidP="004A234E">
      <w:pPr>
        <w:spacing w:after="0"/>
        <w:rPr>
          <w:rFonts w:ascii="Times New Roman" w:hAnsi="Times New Roman" w:cs="Times New Roman"/>
          <w:b/>
          <w:sz w:val="26"/>
          <w:szCs w:val="26"/>
          <w:lang w:val="en-US"/>
        </w:rPr>
      </w:pPr>
    </w:p>
    <w:p w14:paraId="3907610B" w14:textId="77777777" w:rsidR="004A234E" w:rsidRDefault="004A234E" w:rsidP="004A234E">
      <w:pPr>
        <w:jc w:val="center"/>
        <w:rPr>
          <w:b/>
          <w:lang w:val="en-US"/>
        </w:rPr>
      </w:pPr>
      <w:r>
        <w:rPr>
          <w:noProof/>
          <w:lang w:eastAsia="en-GB"/>
        </w:rPr>
        <w:lastRenderedPageBreak/>
        <w:drawing>
          <wp:inline distT="0" distB="0" distL="0" distR="0" wp14:anchorId="5CC4F921" wp14:editId="0B96603A">
            <wp:extent cx="4023360" cy="59112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027546" cy="5917356"/>
                    </a:xfrm>
                    <a:prstGeom prst="rect">
                      <a:avLst/>
                    </a:prstGeom>
                  </pic:spPr>
                </pic:pic>
              </a:graphicData>
            </a:graphic>
          </wp:inline>
        </w:drawing>
      </w:r>
    </w:p>
    <w:p w14:paraId="6B22A48E" w14:textId="1D519C9E" w:rsidR="004A234E" w:rsidRPr="004113A6" w:rsidRDefault="004A234E" w:rsidP="004A234E">
      <w:pPr>
        <w:spacing w:line="360" w:lineRule="auto"/>
        <w:jc w:val="both"/>
        <w:rPr>
          <w:rFonts w:ascii="Times New Roman" w:hAnsi="Times New Roman" w:cs="Times New Roman"/>
          <w:b/>
          <w:color w:val="000000" w:themeColor="text1"/>
          <w:sz w:val="24"/>
          <w:szCs w:val="24"/>
          <w:lang w:val="en-US"/>
        </w:rPr>
      </w:pPr>
      <w:r w:rsidRPr="004113A6">
        <w:rPr>
          <w:rFonts w:ascii="Times New Roman" w:hAnsi="Times New Roman" w:cs="Times New Roman"/>
          <w:b/>
          <w:color w:val="000000" w:themeColor="text1"/>
          <w:sz w:val="24"/>
          <w:szCs w:val="24"/>
          <w:lang w:val="en-US"/>
        </w:rPr>
        <w:t>Fig</w:t>
      </w:r>
      <w:r w:rsidR="00A36775" w:rsidRPr="004113A6">
        <w:rPr>
          <w:rFonts w:ascii="Times New Roman" w:hAnsi="Times New Roman" w:cs="Times New Roman"/>
          <w:b/>
          <w:color w:val="000000" w:themeColor="text1"/>
          <w:sz w:val="24"/>
          <w:szCs w:val="24"/>
          <w:lang w:val="en-US"/>
        </w:rPr>
        <w:t>.</w:t>
      </w:r>
      <w:r w:rsidRPr="004113A6">
        <w:rPr>
          <w:rFonts w:ascii="Times New Roman" w:hAnsi="Times New Roman" w:cs="Times New Roman"/>
          <w:b/>
          <w:color w:val="000000" w:themeColor="text1"/>
          <w:sz w:val="24"/>
          <w:szCs w:val="24"/>
          <w:lang w:val="en-US"/>
        </w:rPr>
        <w:t xml:space="preserve"> S</w:t>
      </w:r>
      <w:r w:rsidR="008B6AB2" w:rsidRPr="004113A6">
        <w:rPr>
          <w:rFonts w:ascii="Times New Roman" w:hAnsi="Times New Roman" w:cs="Times New Roman"/>
          <w:b/>
          <w:color w:val="000000" w:themeColor="text1"/>
          <w:sz w:val="24"/>
          <w:szCs w:val="24"/>
          <w:lang w:val="en-US"/>
        </w:rPr>
        <w:t>5</w:t>
      </w:r>
      <w:r w:rsidR="00A36775" w:rsidRPr="004113A6">
        <w:rPr>
          <w:rFonts w:ascii="Times New Roman" w:hAnsi="Times New Roman" w:cs="Times New Roman"/>
          <w:b/>
          <w:color w:val="000000" w:themeColor="text1"/>
          <w:sz w:val="24"/>
          <w:szCs w:val="24"/>
          <w:lang w:val="en-US"/>
        </w:rPr>
        <w:t>.</w:t>
      </w:r>
      <w:r w:rsidR="00F614C7" w:rsidRPr="004113A6">
        <w:rPr>
          <w:rFonts w:ascii="Times New Roman" w:hAnsi="Times New Roman" w:cs="Times New Roman"/>
          <w:b/>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Multi-unit activity during vigilance-state transitions under both LD (black) and DD (red) conditions.</w:t>
      </w:r>
      <w:r w:rsidRPr="004113A6">
        <w:rPr>
          <w:rFonts w:ascii="Times New Roman" w:hAnsi="Times New Roman" w:cs="Times New Roman"/>
          <w:color w:val="000000" w:themeColor="text1"/>
          <w:sz w:val="24"/>
          <w:szCs w:val="24"/>
          <w:lang w:val="en-US"/>
        </w:rPr>
        <w:t xml:space="preserve"> Time course of the VTA (</w:t>
      </w:r>
      <w:r w:rsidRPr="004113A6">
        <w:rPr>
          <w:rFonts w:ascii="Times New Roman" w:hAnsi="Times New Roman" w:cs="Times New Roman"/>
          <w:b/>
          <w:color w:val="000000" w:themeColor="text1"/>
          <w:sz w:val="24"/>
          <w:szCs w:val="24"/>
          <w:lang w:val="en-US"/>
        </w:rPr>
        <w:t>A</w:t>
      </w:r>
      <w:r w:rsidRPr="004113A6">
        <w:rPr>
          <w:rFonts w:ascii="Times New Roman" w:hAnsi="Times New Roman" w:cs="Times New Roman"/>
          <w:color w:val="000000" w:themeColor="text1"/>
          <w:sz w:val="24"/>
          <w:szCs w:val="24"/>
          <w:lang w:val="en-US"/>
        </w:rPr>
        <w:t>-</w:t>
      </w:r>
      <w:r w:rsidRPr="004113A6">
        <w:rPr>
          <w:rFonts w:ascii="Times New Roman" w:hAnsi="Times New Roman" w:cs="Times New Roman"/>
          <w:b/>
          <w:color w:val="000000" w:themeColor="text1"/>
          <w:sz w:val="24"/>
          <w:szCs w:val="24"/>
          <w:lang w:val="en-US"/>
        </w:rPr>
        <w:t>C</w:t>
      </w:r>
      <w:r w:rsidRPr="004113A6">
        <w:rPr>
          <w:rFonts w:ascii="Times New Roman" w:hAnsi="Times New Roman" w:cs="Times New Roman"/>
          <w:color w:val="000000" w:themeColor="text1"/>
          <w:sz w:val="24"/>
          <w:szCs w:val="24"/>
          <w:lang w:val="en-US"/>
        </w:rPr>
        <w:t>), SNM (</w:t>
      </w:r>
      <w:r w:rsidRPr="004113A6">
        <w:rPr>
          <w:rFonts w:ascii="Times New Roman" w:hAnsi="Times New Roman" w:cs="Times New Roman"/>
          <w:b/>
          <w:color w:val="000000" w:themeColor="text1"/>
          <w:sz w:val="24"/>
          <w:szCs w:val="24"/>
          <w:lang w:val="en-US"/>
        </w:rPr>
        <w:t>D</w:t>
      </w:r>
      <w:r w:rsidRPr="004113A6">
        <w:rPr>
          <w:rFonts w:ascii="Times New Roman" w:hAnsi="Times New Roman" w:cs="Times New Roman"/>
          <w:color w:val="000000" w:themeColor="text1"/>
          <w:sz w:val="24"/>
          <w:szCs w:val="24"/>
          <w:lang w:val="en-US"/>
        </w:rPr>
        <w:t>-</w:t>
      </w:r>
      <w:r w:rsidRPr="004113A6">
        <w:rPr>
          <w:rFonts w:ascii="Times New Roman" w:hAnsi="Times New Roman" w:cs="Times New Roman"/>
          <w:b/>
          <w:color w:val="000000" w:themeColor="text1"/>
          <w:sz w:val="24"/>
          <w:szCs w:val="24"/>
          <w:lang w:val="en-US"/>
        </w:rPr>
        <w:t>F</w:t>
      </w:r>
      <w:r w:rsidRPr="004113A6">
        <w:rPr>
          <w:rFonts w:ascii="Times New Roman" w:hAnsi="Times New Roman" w:cs="Times New Roman"/>
          <w:color w:val="000000" w:themeColor="text1"/>
          <w:sz w:val="24"/>
          <w:szCs w:val="24"/>
          <w:lang w:val="en-US"/>
        </w:rPr>
        <w:t>) and SNL (</w:t>
      </w:r>
      <w:r w:rsidRPr="004113A6">
        <w:rPr>
          <w:rFonts w:ascii="Times New Roman" w:hAnsi="Times New Roman" w:cs="Times New Roman"/>
          <w:b/>
          <w:color w:val="000000" w:themeColor="text1"/>
          <w:sz w:val="24"/>
          <w:szCs w:val="24"/>
          <w:lang w:val="en-US"/>
        </w:rPr>
        <w:t>G</w:t>
      </w:r>
      <w:r w:rsidRPr="004113A6">
        <w:rPr>
          <w:rFonts w:ascii="Times New Roman" w:hAnsi="Times New Roman" w:cs="Times New Roman"/>
          <w:color w:val="000000" w:themeColor="text1"/>
          <w:sz w:val="24"/>
          <w:szCs w:val="24"/>
          <w:lang w:val="en-US"/>
        </w:rPr>
        <w:t>-</w:t>
      </w:r>
      <w:r w:rsidRPr="004113A6">
        <w:rPr>
          <w:rFonts w:ascii="Times New Roman" w:hAnsi="Times New Roman" w:cs="Times New Roman"/>
          <w:b/>
          <w:color w:val="000000" w:themeColor="text1"/>
          <w:sz w:val="24"/>
          <w:szCs w:val="24"/>
          <w:lang w:val="en-US"/>
        </w:rPr>
        <w:t>I</w:t>
      </w:r>
      <w:r w:rsidRPr="004113A6">
        <w:rPr>
          <w:rFonts w:ascii="Times New Roman" w:hAnsi="Times New Roman" w:cs="Times New Roman"/>
          <w:color w:val="000000" w:themeColor="text1"/>
          <w:sz w:val="24"/>
          <w:szCs w:val="24"/>
          <w:lang w:val="en-US"/>
        </w:rPr>
        <w:t>) neuronal activity and EEG slow-wave activity (power density 0-4Hz) at the transition from NREM to REM sleep (</w:t>
      </w:r>
      <w:r w:rsidRPr="004113A6">
        <w:rPr>
          <w:rFonts w:ascii="Times New Roman" w:hAnsi="Times New Roman" w:cs="Times New Roman"/>
          <w:b/>
          <w:color w:val="000000" w:themeColor="text1"/>
          <w:sz w:val="24"/>
          <w:szCs w:val="24"/>
          <w:lang w:val="en-US"/>
        </w:rPr>
        <w:t>A</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D</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G</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J</w:t>
      </w:r>
      <w:r w:rsidRPr="004113A6">
        <w:rPr>
          <w:rFonts w:ascii="Times New Roman" w:hAnsi="Times New Roman" w:cs="Times New Roman"/>
          <w:color w:val="000000" w:themeColor="text1"/>
          <w:sz w:val="24"/>
          <w:szCs w:val="24"/>
          <w:lang w:val="en-US"/>
        </w:rPr>
        <w:t>), NREM to REM sleep (</w:t>
      </w:r>
      <w:r w:rsidRPr="004113A6">
        <w:rPr>
          <w:rFonts w:ascii="Times New Roman" w:hAnsi="Times New Roman" w:cs="Times New Roman"/>
          <w:b/>
          <w:color w:val="000000" w:themeColor="text1"/>
          <w:sz w:val="24"/>
          <w:szCs w:val="24"/>
          <w:lang w:val="en-US"/>
        </w:rPr>
        <w:t>B</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E</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H</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K</w:t>
      </w:r>
      <w:r w:rsidRPr="004113A6">
        <w:rPr>
          <w:rFonts w:ascii="Times New Roman" w:hAnsi="Times New Roman" w:cs="Times New Roman"/>
          <w:color w:val="000000" w:themeColor="text1"/>
          <w:sz w:val="24"/>
          <w:szCs w:val="24"/>
          <w:lang w:val="en-US"/>
        </w:rPr>
        <w:t>) and wake to NREM sleep (</w:t>
      </w:r>
      <w:r w:rsidRPr="004113A6">
        <w:rPr>
          <w:rFonts w:ascii="Times New Roman" w:hAnsi="Times New Roman" w:cs="Times New Roman"/>
          <w:b/>
          <w:color w:val="000000" w:themeColor="text1"/>
          <w:sz w:val="24"/>
          <w:szCs w:val="24"/>
          <w:lang w:val="en-US"/>
        </w:rPr>
        <w:t>C</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F</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I</w:t>
      </w:r>
      <w:r w:rsidRPr="004113A6">
        <w:rPr>
          <w:rFonts w:ascii="Times New Roman" w:hAnsi="Times New Roman" w:cs="Times New Roman"/>
          <w:color w:val="000000" w:themeColor="text1"/>
          <w:sz w:val="24"/>
          <w:szCs w:val="24"/>
          <w:lang w:val="en-US"/>
        </w:rPr>
        <w:t xml:space="preserve">, </w:t>
      </w:r>
      <w:r w:rsidRPr="004113A6">
        <w:rPr>
          <w:rFonts w:ascii="Times New Roman" w:hAnsi="Times New Roman" w:cs="Times New Roman"/>
          <w:b/>
          <w:color w:val="000000" w:themeColor="text1"/>
          <w:sz w:val="24"/>
          <w:szCs w:val="24"/>
          <w:lang w:val="en-US"/>
        </w:rPr>
        <w:t>L</w:t>
      </w:r>
      <w:r w:rsidRPr="004113A6">
        <w:rPr>
          <w:rFonts w:ascii="Times New Roman" w:hAnsi="Times New Roman" w:cs="Times New Roman"/>
          <w:color w:val="000000" w:themeColor="text1"/>
          <w:sz w:val="24"/>
          <w:szCs w:val="24"/>
          <w:lang w:val="en-US"/>
        </w:rPr>
        <w:t xml:space="preserve">) during the 2 min before and after the vigilance state transition. The curves </w:t>
      </w:r>
      <w:r w:rsidR="007D5180" w:rsidRPr="004113A6">
        <w:rPr>
          <w:rFonts w:ascii="Times New Roman" w:hAnsi="Times New Roman" w:cs="Times New Roman"/>
          <w:color w:val="000000" w:themeColor="text1"/>
          <w:sz w:val="24"/>
          <w:szCs w:val="24"/>
          <w:lang w:val="en-US"/>
        </w:rPr>
        <w:t>connect</w:t>
      </w:r>
      <w:r w:rsidRPr="004113A6">
        <w:rPr>
          <w:rFonts w:ascii="Times New Roman" w:hAnsi="Times New Roman" w:cs="Times New Roman"/>
          <w:color w:val="000000" w:themeColor="text1"/>
          <w:sz w:val="24"/>
          <w:szCs w:val="24"/>
          <w:lang w:val="en-US"/>
        </w:rPr>
        <w:t xml:space="preserve"> 10s mean-values calculated over the entire LD and DD cycles. All variables are expressed as a percentage of the mean activity during NREM sleep over LD cycle. All changes at the transition were significant (</w:t>
      </w:r>
      <w:r w:rsidRPr="004113A6">
        <w:rPr>
          <w:rFonts w:ascii="Times New Roman" w:hAnsi="Times New Roman" w:cs="Times New Roman"/>
          <w:i/>
          <w:color w:val="000000" w:themeColor="text1"/>
          <w:sz w:val="24"/>
          <w:szCs w:val="24"/>
          <w:lang w:val="en-US"/>
        </w:rPr>
        <w:t>p</w:t>
      </w:r>
      <w:r w:rsidRPr="004113A6">
        <w:rPr>
          <w:rFonts w:ascii="Times New Roman" w:hAnsi="Times New Roman" w:cs="Times New Roman"/>
          <w:color w:val="000000" w:themeColor="text1"/>
          <w:sz w:val="24"/>
          <w:szCs w:val="24"/>
          <w:lang w:val="en-US"/>
        </w:rPr>
        <w:t>&lt;0.001, ANOVA factor ‘time’ over 24 10-s epochs</w:t>
      </w:r>
      <w:r w:rsidR="00237580" w:rsidRPr="004113A6">
        <w:rPr>
          <w:rFonts w:ascii="Times New Roman" w:hAnsi="Times New Roman" w:cs="Times New Roman"/>
          <w:color w:val="000000" w:themeColor="text1"/>
          <w:sz w:val="24"/>
          <w:szCs w:val="24"/>
          <w:lang w:val="en-US"/>
        </w:rPr>
        <w:t>, Black lines: LD; Red lines: DD</w:t>
      </w:r>
      <w:r w:rsidRPr="004113A6">
        <w:rPr>
          <w:rFonts w:ascii="Times New Roman" w:hAnsi="Times New Roman" w:cs="Times New Roman"/>
          <w:color w:val="000000" w:themeColor="text1"/>
          <w:sz w:val="24"/>
          <w:szCs w:val="24"/>
          <w:lang w:val="en-US"/>
        </w:rPr>
        <w:t>).</w:t>
      </w:r>
    </w:p>
    <w:p w14:paraId="2B0FD951" w14:textId="77777777" w:rsidR="004A234E" w:rsidRDefault="004A234E" w:rsidP="004A234E">
      <w:pPr>
        <w:spacing w:after="0"/>
        <w:rPr>
          <w:rFonts w:ascii="Times New Roman" w:hAnsi="Times New Roman" w:cs="Times New Roman"/>
          <w:b/>
          <w:sz w:val="26"/>
          <w:szCs w:val="26"/>
          <w:lang w:val="en-US"/>
        </w:rPr>
      </w:pPr>
    </w:p>
    <w:p w14:paraId="3852ECB4" w14:textId="271ADD62" w:rsidR="00AD7489" w:rsidRDefault="00AD7489" w:rsidP="00AD7489">
      <w:pPr>
        <w:jc w:val="center"/>
        <w:rPr>
          <w:b/>
          <w:lang w:val="en-US"/>
        </w:rPr>
      </w:pPr>
      <w:r>
        <w:rPr>
          <w:noProof/>
          <w:lang w:eastAsia="en-GB"/>
        </w:rPr>
        <w:lastRenderedPageBreak/>
        <w:drawing>
          <wp:inline distT="0" distB="0" distL="0" distR="0" wp14:anchorId="4CABB5BE" wp14:editId="4C557E3B">
            <wp:extent cx="5731510" cy="3564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564255"/>
                    </a:xfrm>
                    <a:prstGeom prst="rect">
                      <a:avLst/>
                    </a:prstGeom>
                  </pic:spPr>
                </pic:pic>
              </a:graphicData>
            </a:graphic>
          </wp:inline>
        </w:drawing>
      </w:r>
    </w:p>
    <w:p w14:paraId="113459D4" w14:textId="687E042A" w:rsidR="004A234E" w:rsidRPr="00BB7AF4" w:rsidRDefault="004A234E" w:rsidP="004A234E">
      <w:pPr>
        <w:spacing w:line="360" w:lineRule="auto"/>
        <w:jc w:val="both"/>
        <w:rPr>
          <w:rFonts w:ascii="Times New Roman" w:hAnsi="Times New Roman" w:cs="Times New Roman"/>
          <w:color w:val="000000" w:themeColor="text1"/>
          <w:sz w:val="24"/>
          <w:szCs w:val="24"/>
          <w:lang w:val="en-US"/>
        </w:rPr>
      </w:pPr>
      <w:r w:rsidRPr="00BB7AF4">
        <w:rPr>
          <w:rFonts w:ascii="Times New Roman" w:hAnsi="Times New Roman" w:cs="Times New Roman"/>
          <w:b/>
          <w:color w:val="000000" w:themeColor="text1"/>
          <w:sz w:val="24"/>
          <w:szCs w:val="24"/>
          <w:lang w:val="en-US"/>
        </w:rPr>
        <w:t>Fig</w:t>
      </w:r>
      <w:r w:rsidR="00A36775" w:rsidRPr="00BB7AF4">
        <w:rPr>
          <w:rFonts w:ascii="Times New Roman" w:hAnsi="Times New Roman" w:cs="Times New Roman"/>
          <w:b/>
          <w:color w:val="000000" w:themeColor="text1"/>
          <w:sz w:val="24"/>
          <w:szCs w:val="24"/>
          <w:lang w:val="en-US"/>
        </w:rPr>
        <w:t>.</w:t>
      </w:r>
      <w:r w:rsidRPr="00BB7AF4">
        <w:rPr>
          <w:rFonts w:ascii="Times New Roman" w:hAnsi="Times New Roman" w:cs="Times New Roman"/>
          <w:b/>
          <w:color w:val="000000" w:themeColor="text1"/>
          <w:sz w:val="24"/>
          <w:szCs w:val="24"/>
          <w:lang w:val="en-US"/>
        </w:rPr>
        <w:t xml:space="preserve"> S</w:t>
      </w:r>
      <w:r w:rsidR="008B6AB2" w:rsidRPr="00BB7AF4">
        <w:rPr>
          <w:rFonts w:ascii="Times New Roman" w:hAnsi="Times New Roman" w:cs="Times New Roman"/>
          <w:b/>
          <w:color w:val="000000" w:themeColor="text1"/>
          <w:sz w:val="24"/>
          <w:szCs w:val="24"/>
          <w:lang w:val="en-US"/>
        </w:rPr>
        <w:t>6</w:t>
      </w:r>
      <w:r w:rsidR="00A36775" w:rsidRPr="00BB7AF4">
        <w:rPr>
          <w:rFonts w:ascii="Times New Roman" w:hAnsi="Times New Roman" w:cs="Times New Roman"/>
          <w:b/>
          <w:color w:val="000000" w:themeColor="text1"/>
          <w:sz w:val="24"/>
          <w:szCs w:val="24"/>
          <w:lang w:val="en-US"/>
        </w:rPr>
        <w:t>.</w:t>
      </w:r>
      <w:r w:rsidR="0015658E" w:rsidRPr="00BB7AF4">
        <w:rPr>
          <w:rFonts w:ascii="Times New Roman" w:hAnsi="Times New Roman" w:cs="Times New Roman"/>
          <w:b/>
          <w:color w:val="000000" w:themeColor="text1"/>
          <w:sz w:val="24"/>
          <w:szCs w:val="24"/>
          <w:lang w:val="en-US"/>
        </w:rPr>
        <w:t xml:space="preserve"> </w:t>
      </w:r>
      <w:r w:rsidRPr="00BB7AF4">
        <w:rPr>
          <w:rFonts w:ascii="Times New Roman" w:hAnsi="Times New Roman" w:cs="Times New Roman"/>
          <w:b/>
          <w:color w:val="000000" w:themeColor="text1"/>
          <w:sz w:val="24"/>
          <w:szCs w:val="24"/>
          <w:lang w:val="en-US"/>
        </w:rPr>
        <w:t>Changes in wake-sleep patterns following SD.</w:t>
      </w:r>
      <w:r w:rsidRPr="00BB7AF4">
        <w:rPr>
          <w:rFonts w:ascii="Times New Roman" w:hAnsi="Times New Roman" w:cs="Times New Roman"/>
          <w:color w:val="000000" w:themeColor="text1"/>
          <w:sz w:val="24"/>
          <w:szCs w:val="24"/>
          <w:lang w:val="en-US"/>
        </w:rPr>
        <w:t xml:space="preserve"> Wakefulness (</w:t>
      </w:r>
      <w:r w:rsidRPr="00BB7AF4">
        <w:rPr>
          <w:rFonts w:ascii="Times New Roman" w:hAnsi="Times New Roman" w:cs="Times New Roman"/>
          <w:b/>
          <w:color w:val="000000" w:themeColor="text1"/>
          <w:sz w:val="24"/>
          <w:szCs w:val="24"/>
          <w:lang w:val="en-US"/>
        </w:rPr>
        <w:t>A</w:t>
      </w:r>
      <w:r w:rsidRPr="00BB7AF4">
        <w:rPr>
          <w:rFonts w:ascii="Times New Roman" w:hAnsi="Times New Roman" w:cs="Times New Roman"/>
          <w:color w:val="000000" w:themeColor="text1"/>
          <w:sz w:val="24"/>
          <w:szCs w:val="24"/>
          <w:lang w:val="en-US"/>
        </w:rPr>
        <w:t>), NREM sleep (</w:t>
      </w:r>
      <w:r w:rsidR="00596A85" w:rsidRPr="00BB7AF4">
        <w:rPr>
          <w:rFonts w:ascii="Times New Roman" w:hAnsi="Times New Roman" w:cs="Times New Roman"/>
          <w:b/>
          <w:color w:val="000000" w:themeColor="text1"/>
          <w:sz w:val="24"/>
          <w:szCs w:val="24"/>
          <w:lang w:val="en-US"/>
        </w:rPr>
        <w:t>C</w:t>
      </w:r>
      <w:r w:rsidRPr="00BB7AF4">
        <w:rPr>
          <w:rFonts w:ascii="Times New Roman" w:hAnsi="Times New Roman" w:cs="Times New Roman"/>
          <w:color w:val="000000" w:themeColor="text1"/>
          <w:sz w:val="24"/>
          <w:szCs w:val="24"/>
          <w:lang w:val="en-US"/>
        </w:rPr>
        <w:t>), and REM sleep (</w:t>
      </w:r>
      <w:r w:rsidR="00596A85" w:rsidRPr="00BB7AF4">
        <w:rPr>
          <w:rFonts w:ascii="Times New Roman" w:hAnsi="Times New Roman" w:cs="Times New Roman"/>
          <w:b/>
          <w:color w:val="000000" w:themeColor="text1"/>
          <w:sz w:val="24"/>
          <w:szCs w:val="24"/>
          <w:lang w:val="en-US"/>
        </w:rPr>
        <w:t>E</w:t>
      </w:r>
      <w:r w:rsidRPr="00BB7AF4">
        <w:rPr>
          <w:rFonts w:ascii="Times New Roman" w:hAnsi="Times New Roman" w:cs="Times New Roman"/>
          <w:color w:val="000000" w:themeColor="text1"/>
          <w:sz w:val="24"/>
          <w:szCs w:val="24"/>
          <w:lang w:val="en-US"/>
        </w:rPr>
        <w:t xml:space="preserve">) were measured for 72 hours. The data are presented as the mean ± </w:t>
      </w:r>
      <w:proofErr w:type="spellStart"/>
      <w:r w:rsidRPr="00BB7AF4">
        <w:rPr>
          <w:rFonts w:ascii="Times New Roman" w:hAnsi="Times New Roman" w:cs="Times New Roman"/>
          <w:color w:val="000000" w:themeColor="text1"/>
          <w:sz w:val="24"/>
          <w:szCs w:val="24"/>
          <w:lang w:val="en-US"/>
        </w:rPr>
        <w:t>s.e.m</w:t>
      </w:r>
      <w:proofErr w:type="spellEnd"/>
      <w:r w:rsidRPr="00BB7AF4">
        <w:rPr>
          <w:rFonts w:ascii="Times New Roman" w:hAnsi="Times New Roman" w:cs="Times New Roman"/>
          <w:color w:val="000000" w:themeColor="text1"/>
          <w:sz w:val="24"/>
          <w:szCs w:val="24"/>
          <w:lang w:val="en-US"/>
        </w:rPr>
        <w:t xml:space="preserve">. The light and dark phases of LD cycles are indicated respectively by white and gray shading in the background. The traces of the baseline day are triple-plotted in black for easy comparison. </w:t>
      </w:r>
      <w:r w:rsidR="00596A85" w:rsidRPr="00BB7AF4">
        <w:rPr>
          <w:rFonts w:ascii="Times New Roman" w:hAnsi="Times New Roman" w:cs="Times New Roman"/>
          <w:color w:val="000000" w:themeColor="text1"/>
          <w:sz w:val="24"/>
          <w:szCs w:val="24"/>
          <w:lang w:val="en-US"/>
        </w:rPr>
        <w:t>(</w:t>
      </w:r>
      <w:r w:rsidR="00596A85" w:rsidRPr="00BB7AF4">
        <w:rPr>
          <w:rFonts w:ascii="Times New Roman" w:hAnsi="Times New Roman" w:cs="Times New Roman"/>
          <w:b/>
          <w:color w:val="000000" w:themeColor="text1"/>
          <w:sz w:val="24"/>
          <w:szCs w:val="24"/>
          <w:lang w:val="en-US"/>
        </w:rPr>
        <w:t>B</w:t>
      </w:r>
      <w:r w:rsidR="00596A85" w:rsidRPr="00BB7AF4">
        <w:rPr>
          <w:rFonts w:ascii="Times New Roman" w:hAnsi="Times New Roman" w:cs="Times New Roman"/>
          <w:color w:val="000000" w:themeColor="text1"/>
          <w:sz w:val="24"/>
          <w:szCs w:val="24"/>
          <w:lang w:val="en-US"/>
        </w:rPr>
        <w:t xml:space="preserve">, </w:t>
      </w:r>
      <w:r w:rsidR="00596A85" w:rsidRPr="00BB7AF4">
        <w:rPr>
          <w:rFonts w:ascii="Times New Roman" w:hAnsi="Times New Roman" w:cs="Times New Roman"/>
          <w:b/>
          <w:color w:val="000000" w:themeColor="text1"/>
          <w:sz w:val="24"/>
          <w:szCs w:val="24"/>
          <w:lang w:val="en-US"/>
        </w:rPr>
        <w:t>D</w:t>
      </w:r>
      <w:r w:rsidR="00596A85" w:rsidRPr="00BB7AF4">
        <w:rPr>
          <w:rFonts w:ascii="Times New Roman" w:hAnsi="Times New Roman" w:cs="Times New Roman"/>
          <w:color w:val="000000" w:themeColor="text1"/>
          <w:sz w:val="24"/>
          <w:szCs w:val="24"/>
          <w:lang w:val="en-US"/>
        </w:rPr>
        <w:t xml:space="preserve">, </w:t>
      </w:r>
      <w:r w:rsidR="00596A85" w:rsidRPr="00BB7AF4">
        <w:rPr>
          <w:rFonts w:ascii="Times New Roman" w:hAnsi="Times New Roman" w:cs="Times New Roman"/>
          <w:b/>
          <w:color w:val="000000" w:themeColor="text1"/>
          <w:sz w:val="24"/>
          <w:szCs w:val="24"/>
          <w:lang w:val="en-US"/>
        </w:rPr>
        <w:t>F</w:t>
      </w:r>
      <w:r w:rsidR="00596A85" w:rsidRPr="00BB7AF4">
        <w:rPr>
          <w:rFonts w:ascii="Times New Roman" w:hAnsi="Times New Roman" w:cs="Times New Roman"/>
          <w:color w:val="000000" w:themeColor="text1"/>
          <w:sz w:val="24"/>
          <w:szCs w:val="24"/>
          <w:lang w:val="en-US"/>
        </w:rPr>
        <w:t xml:space="preserve">) </w:t>
      </w:r>
      <w:r w:rsidR="00051BD0" w:rsidRPr="00BB7AF4">
        <w:rPr>
          <w:rFonts w:ascii="Times New Roman" w:hAnsi="Times New Roman" w:cs="Times New Roman"/>
          <w:color w:val="000000" w:themeColor="text1"/>
          <w:sz w:val="24"/>
          <w:szCs w:val="24"/>
          <w:lang w:val="en-US"/>
        </w:rPr>
        <w:t>M</w:t>
      </w:r>
      <w:r w:rsidR="00596A85" w:rsidRPr="00BB7AF4">
        <w:rPr>
          <w:rFonts w:ascii="Times New Roman" w:hAnsi="Times New Roman" w:cs="Times New Roman"/>
          <w:color w:val="000000" w:themeColor="text1"/>
          <w:sz w:val="24"/>
          <w:szCs w:val="24"/>
          <w:lang w:val="en-US"/>
        </w:rPr>
        <w:t xml:space="preserve">ean </w:t>
      </w:r>
      <w:r w:rsidR="00051BD0" w:rsidRPr="00BB7AF4">
        <w:rPr>
          <w:rFonts w:ascii="Times New Roman" w:hAnsi="Times New Roman" w:cs="Times New Roman"/>
          <w:color w:val="000000" w:themeColor="text1"/>
          <w:sz w:val="24"/>
          <w:szCs w:val="24"/>
          <w:lang w:val="en-US"/>
        </w:rPr>
        <w:t xml:space="preserve">percentage </w:t>
      </w:r>
      <w:r w:rsidR="006638EE" w:rsidRPr="00BB7AF4">
        <w:rPr>
          <w:rFonts w:ascii="Times New Roman" w:hAnsi="Times New Roman" w:cs="Times New Roman"/>
          <w:color w:val="000000" w:themeColor="text1"/>
          <w:sz w:val="24"/>
          <w:szCs w:val="24"/>
          <w:lang w:val="en-US"/>
        </w:rPr>
        <w:t>of wakefulness (</w:t>
      </w:r>
      <w:r w:rsidR="006638EE" w:rsidRPr="00BB7AF4">
        <w:rPr>
          <w:rFonts w:ascii="Times New Roman" w:hAnsi="Times New Roman" w:cs="Times New Roman"/>
          <w:b/>
          <w:color w:val="000000" w:themeColor="text1"/>
          <w:sz w:val="24"/>
          <w:szCs w:val="24"/>
          <w:lang w:val="en-US"/>
        </w:rPr>
        <w:t>B</w:t>
      </w:r>
      <w:r w:rsidR="006638EE" w:rsidRPr="00BB7AF4">
        <w:rPr>
          <w:rFonts w:ascii="Times New Roman" w:hAnsi="Times New Roman" w:cs="Times New Roman"/>
          <w:color w:val="000000" w:themeColor="text1"/>
          <w:sz w:val="24"/>
          <w:szCs w:val="24"/>
          <w:lang w:val="en-US"/>
        </w:rPr>
        <w:t>), NREM sleep (</w:t>
      </w:r>
      <w:r w:rsidR="006638EE" w:rsidRPr="00BB7AF4">
        <w:rPr>
          <w:rFonts w:ascii="Times New Roman" w:hAnsi="Times New Roman" w:cs="Times New Roman"/>
          <w:b/>
          <w:color w:val="000000" w:themeColor="text1"/>
          <w:sz w:val="24"/>
          <w:szCs w:val="24"/>
          <w:lang w:val="en-US"/>
        </w:rPr>
        <w:t>D</w:t>
      </w:r>
      <w:r w:rsidR="006638EE" w:rsidRPr="00BB7AF4">
        <w:rPr>
          <w:rFonts w:ascii="Times New Roman" w:hAnsi="Times New Roman" w:cs="Times New Roman"/>
          <w:color w:val="000000" w:themeColor="text1"/>
          <w:sz w:val="24"/>
          <w:szCs w:val="24"/>
          <w:lang w:val="en-US"/>
        </w:rPr>
        <w:t>) and REM sleep (</w:t>
      </w:r>
      <w:r w:rsidR="006638EE" w:rsidRPr="00BB7AF4">
        <w:rPr>
          <w:rFonts w:ascii="Times New Roman" w:hAnsi="Times New Roman" w:cs="Times New Roman"/>
          <w:b/>
          <w:color w:val="000000" w:themeColor="text1"/>
          <w:sz w:val="24"/>
          <w:szCs w:val="24"/>
          <w:lang w:val="en-US"/>
        </w:rPr>
        <w:t>F</w:t>
      </w:r>
      <w:r w:rsidR="006638EE" w:rsidRPr="00BB7AF4">
        <w:rPr>
          <w:rFonts w:ascii="Times New Roman" w:hAnsi="Times New Roman" w:cs="Times New Roman"/>
          <w:color w:val="000000" w:themeColor="text1"/>
          <w:sz w:val="24"/>
          <w:szCs w:val="24"/>
          <w:lang w:val="en-US"/>
        </w:rPr>
        <w:t>)</w:t>
      </w:r>
      <w:r w:rsidR="00596A85" w:rsidRPr="00BB7AF4">
        <w:rPr>
          <w:rFonts w:ascii="Times New Roman" w:hAnsi="Times New Roman" w:cs="Times New Roman"/>
          <w:color w:val="000000" w:themeColor="text1"/>
          <w:sz w:val="24"/>
          <w:szCs w:val="24"/>
          <w:lang w:val="en-US"/>
        </w:rPr>
        <w:t xml:space="preserve"> in 6h-bins. </w:t>
      </w:r>
      <w:r w:rsidRPr="00BB7AF4">
        <w:rPr>
          <w:rFonts w:ascii="Times New Roman" w:hAnsi="Times New Roman" w:cs="Times New Roman"/>
          <w:color w:val="000000" w:themeColor="text1"/>
          <w:sz w:val="24"/>
          <w:szCs w:val="24"/>
          <w:lang w:val="en-US"/>
        </w:rPr>
        <w:t xml:space="preserve">Triangles indicate significance with </w:t>
      </w:r>
      <w:r w:rsidRPr="00BB7AF4">
        <w:rPr>
          <w:rFonts w:ascii="Times New Roman" w:hAnsi="Times New Roman" w:cs="Times New Roman"/>
          <w:i/>
          <w:color w:val="000000" w:themeColor="text1"/>
          <w:sz w:val="24"/>
          <w:szCs w:val="24"/>
          <w:lang w:val="en-US"/>
        </w:rPr>
        <w:t>p</w:t>
      </w:r>
      <w:r w:rsidRPr="00BB7AF4">
        <w:rPr>
          <w:rFonts w:ascii="Times New Roman" w:hAnsi="Times New Roman" w:cs="Times New Roman"/>
          <w:color w:val="000000" w:themeColor="text1"/>
          <w:sz w:val="24"/>
          <w:szCs w:val="24"/>
          <w:lang w:val="en-US"/>
        </w:rPr>
        <w:t>&lt;0.05 (two-way repeated measures ANOVA followed by Dunnett’s test).</w:t>
      </w:r>
    </w:p>
    <w:p w14:paraId="2066D3A3" w14:textId="77777777" w:rsidR="004A234E" w:rsidRDefault="004A234E" w:rsidP="004A234E">
      <w:pPr>
        <w:spacing w:after="0"/>
        <w:rPr>
          <w:rFonts w:ascii="Times New Roman" w:hAnsi="Times New Roman" w:cs="Times New Roman"/>
          <w:b/>
          <w:sz w:val="26"/>
          <w:szCs w:val="26"/>
          <w:lang w:val="en-US"/>
        </w:rPr>
      </w:pPr>
    </w:p>
    <w:p w14:paraId="23D1E1D8" w14:textId="77777777" w:rsidR="004A234E" w:rsidRDefault="004A234E" w:rsidP="004A234E">
      <w:pPr>
        <w:spacing w:after="0"/>
        <w:rPr>
          <w:rFonts w:ascii="Times New Roman" w:hAnsi="Times New Roman" w:cs="Times New Roman"/>
          <w:b/>
          <w:sz w:val="26"/>
          <w:szCs w:val="26"/>
          <w:lang w:val="en-US"/>
        </w:rPr>
      </w:pPr>
    </w:p>
    <w:p w14:paraId="45D1D5D6" w14:textId="77777777" w:rsidR="004A234E" w:rsidRDefault="004A234E" w:rsidP="004A234E">
      <w:pPr>
        <w:spacing w:after="0"/>
        <w:rPr>
          <w:rFonts w:ascii="Times New Roman" w:hAnsi="Times New Roman" w:cs="Times New Roman"/>
          <w:b/>
          <w:sz w:val="26"/>
          <w:szCs w:val="26"/>
          <w:lang w:val="en-US"/>
        </w:rPr>
      </w:pPr>
    </w:p>
    <w:p w14:paraId="1E055FB1" w14:textId="77777777" w:rsidR="004A234E" w:rsidRDefault="004A234E" w:rsidP="004A234E">
      <w:pPr>
        <w:spacing w:after="0"/>
        <w:rPr>
          <w:rFonts w:ascii="Times New Roman" w:hAnsi="Times New Roman" w:cs="Times New Roman"/>
          <w:b/>
          <w:sz w:val="26"/>
          <w:szCs w:val="26"/>
          <w:lang w:val="en-US"/>
        </w:rPr>
      </w:pPr>
    </w:p>
    <w:p w14:paraId="4F34C0D2" w14:textId="77777777" w:rsidR="004A234E" w:rsidRDefault="004A234E" w:rsidP="004A234E">
      <w:pPr>
        <w:spacing w:after="0"/>
        <w:rPr>
          <w:rFonts w:ascii="Times New Roman" w:hAnsi="Times New Roman" w:cs="Times New Roman"/>
          <w:b/>
          <w:sz w:val="26"/>
          <w:szCs w:val="26"/>
          <w:lang w:val="en-US"/>
        </w:rPr>
      </w:pPr>
    </w:p>
    <w:p w14:paraId="35D628FB" w14:textId="77777777" w:rsidR="004A234E" w:rsidRDefault="004A234E" w:rsidP="004A234E">
      <w:pPr>
        <w:spacing w:after="0"/>
        <w:rPr>
          <w:rFonts w:ascii="Times New Roman" w:hAnsi="Times New Roman" w:cs="Times New Roman"/>
          <w:b/>
          <w:sz w:val="26"/>
          <w:szCs w:val="26"/>
          <w:lang w:val="en-US"/>
        </w:rPr>
      </w:pPr>
    </w:p>
    <w:p w14:paraId="73EF0636" w14:textId="77777777" w:rsidR="004A234E" w:rsidRDefault="004A234E" w:rsidP="004A234E">
      <w:pPr>
        <w:spacing w:after="0"/>
        <w:rPr>
          <w:rFonts w:ascii="Times New Roman" w:hAnsi="Times New Roman" w:cs="Times New Roman"/>
          <w:b/>
          <w:sz w:val="26"/>
          <w:szCs w:val="26"/>
          <w:lang w:val="en-US"/>
        </w:rPr>
      </w:pPr>
    </w:p>
    <w:p w14:paraId="33CE4E70" w14:textId="77777777" w:rsidR="004A234E" w:rsidRDefault="004A234E" w:rsidP="004A234E">
      <w:pPr>
        <w:spacing w:after="0"/>
        <w:rPr>
          <w:rFonts w:ascii="Times New Roman" w:hAnsi="Times New Roman" w:cs="Times New Roman"/>
          <w:b/>
          <w:sz w:val="26"/>
          <w:szCs w:val="26"/>
          <w:lang w:val="en-US"/>
        </w:rPr>
      </w:pPr>
    </w:p>
    <w:p w14:paraId="0CA3EC3E" w14:textId="77777777" w:rsidR="004A234E" w:rsidRDefault="004A234E" w:rsidP="004A234E">
      <w:pPr>
        <w:spacing w:after="0"/>
        <w:rPr>
          <w:rFonts w:ascii="Times New Roman" w:hAnsi="Times New Roman" w:cs="Times New Roman"/>
          <w:b/>
          <w:sz w:val="26"/>
          <w:szCs w:val="26"/>
          <w:lang w:val="en-US"/>
        </w:rPr>
      </w:pPr>
    </w:p>
    <w:p w14:paraId="07AAB9EE" w14:textId="77777777" w:rsidR="004A234E" w:rsidRDefault="004A234E" w:rsidP="004A234E">
      <w:pPr>
        <w:spacing w:after="0"/>
        <w:rPr>
          <w:rFonts w:ascii="Times New Roman" w:hAnsi="Times New Roman" w:cs="Times New Roman"/>
          <w:b/>
          <w:sz w:val="26"/>
          <w:szCs w:val="26"/>
          <w:lang w:val="en-US"/>
        </w:rPr>
      </w:pPr>
    </w:p>
    <w:p w14:paraId="3BAB83CD" w14:textId="04ACD5E6" w:rsidR="004A234E" w:rsidRDefault="004A234E" w:rsidP="004A234E">
      <w:pPr>
        <w:spacing w:after="0"/>
        <w:rPr>
          <w:rFonts w:ascii="Times New Roman" w:hAnsi="Times New Roman" w:cs="Times New Roman"/>
          <w:b/>
          <w:sz w:val="26"/>
          <w:szCs w:val="26"/>
          <w:lang w:val="en-US"/>
        </w:rPr>
      </w:pPr>
    </w:p>
    <w:p w14:paraId="759681D6" w14:textId="29FFF22B" w:rsidR="00C565CE" w:rsidRDefault="00C565CE" w:rsidP="004A234E">
      <w:pPr>
        <w:spacing w:after="0"/>
        <w:rPr>
          <w:rFonts w:ascii="Times New Roman" w:hAnsi="Times New Roman" w:cs="Times New Roman"/>
          <w:b/>
          <w:sz w:val="26"/>
          <w:szCs w:val="26"/>
          <w:lang w:val="en-US"/>
        </w:rPr>
      </w:pPr>
    </w:p>
    <w:p w14:paraId="5AFA262C" w14:textId="49975BEC" w:rsidR="00C565CE" w:rsidRDefault="00C565CE" w:rsidP="004A234E">
      <w:pPr>
        <w:spacing w:after="0"/>
        <w:rPr>
          <w:rFonts w:ascii="Times New Roman" w:hAnsi="Times New Roman" w:cs="Times New Roman"/>
          <w:b/>
          <w:sz w:val="26"/>
          <w:szCs w:val="26"/>
          <w:lang w:val="en-US"/>
        </w:rPr>
      </w:pPr>
    </w:p>
    <w:p w14:paraId="4EAE42D4" w14:textId="0E468D8B" w:rsidR="00C565CE" w:rsidRDefault="00C565CE" w:rsidP="004A234E">
      <w:pPr>
        <w:spacing w:after="0"/>
        <w:rPr>
          <w:rFonts w:ascii="Times New Roman" w:hAnsi="Times New Roman" w:cs="Times New Roman"/>
          <w:b/>
          <w:sz w:val="26"/>
          <w:szCs w:val="26"/>
          <w:lang w:val="en-US"/>
        </w:rPr>
      </w:pPr>
    </w:p>
    <w:p w14:paraId="43B0CEC2" w14:textId="50CE901D" w:rsidR="00C565CE" w:rsidRDefault="00C565CE" w:rsidP="004A234E">
      <w:pPr>
        <w:spacing w:after="0"/>
        <w:rPr>
          <w:rFonts w:ascii="Times New Roman" w:hAnsi="Times New Roman" w:cs="Times New Roman"/>
          <w:b/>
          <w:sz w:val="26"/>
          <w:szCs w:val="26"/>
          <w:lang w:val="en-US"/>
        </w:rPr>
      </w:pPr>
      <w:r>
        <w:rPr>
          <w:noProof/>
          <w:lang w:eastAsia="en-GB"/>
        </w:rPr>
        <w:lastRenderedPageBreak/>
        <w:drawing>
          <wp:inline distT="0" distB="0" distL="0" distR="0" wp14:anchorId="65831DE3" wp14:editId="0995BF0A">
            <wp:extent cx="5731510" cy="35826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582670"/>
                    </a:xfrm>
                    <a:prstGeom prst="rect">
                      <a:avLst/>
                    </a:prstGeom>
                  </pic:spPr>
                </pic:pic>
              </a:graphicData>
            </a:graphic>
          </wp:inline>
        </w:drawing>
      </w:r>
    </w:p>
    <w:p w14:paraId="68E12F2E" w14:textId="6D20052D" w:rsidR="00FE48FD" w:rsidRPr="0096196C" w:rsidRDefault="00FE48FD" w:rsidP="00FE48FD">
      <w:pPr>
        <w:spacing w:line="360" w:lineRule="auto"/>
        <w:jc w:val="both"/>
        <w:rPr>
          <w:rFonts w:ascii="Times New Roman" w:hAnsi="Times New Roman" w:cs="Times New Roman"/>
          <w:color w:val="000000" w:themeColor="text1"/>
          <w:sz w:val="24"/>
          <w:szCs w:val="24"/>
          <w:lang w:val="en-US"/>
        </w:rPr>
      </w:pPr>
      <w:r w:rsidRPr="0096196C">
        <w:rPr>
          <w:rFonts w:ascii="Times New Roman" w:hAnsi="Times New Roman" w:cs="Times New Roman"/>
          <w:b/>
          <w:color w:val="000000" w:themeColor="text1"/>
          <w:sz w:val="24"/>
          <w:szCs w:val="24"/>
          <w:lang w:val="en-US"/>
        </w:rPr>
        <w:t>Fig. S</w:t>
      </w:r>
      <w:r w:rsidR="009154AE" w:rsidRPr="0096196C">
        <w:rPr>
          <w:rFonts w:ascii="Times New Roman" w:hAnsi="Times New Roman" w:cs="Times New Roman"/>
          <w:b/>
          <w:color w:val="000000" w:themeColor="text1"/>
          <w:sz w:val="24"/>
          <w:szCs w:val="24"/>
          <w:lang w:val="en-US"/>
        </w:rPr>
        <w:t>7</w:t>
      </w:r>
      <w:r w:rsidRPr="0096196C">
        <w:rPr>
          <w:rFonts w:ascii="Times New Roman" w:hAnsi="Times New Roman" w:cs="Times New Roman"/>
          <w:b/>
          <w:color w:val="000000" w:themeColor="text1"/>
          <w:sz w:val="24"/>
          <w:szCs w:val="24"/>
          <w:lang w:val="en-US"/>
        </w:rPr>
        <w:t xml:space="preserve">. Changes in </w:t>
      </w:r>
      <w:r w:rsidR="004F4F25" w:rsidRPr="0096196C">
        <w:rPr>
          <w:rFonts w:ascii="Times New Roman" w:hAnsi="Times New Roman" w:cs="Times New Roman"/>
          <w:b/>
          <w:color w:val="000000" w:themeColor="text1"/>
          <w:sz w:val="24"/>
          <w:szCs w:val="24"/>
          <w:lang w:val="en-US"/>
        </w:rPr>
        <w:t>rest-activity rhythms over the 72 hours of the experiment in VTA (A, B), SNM (C, D) and SNL (E, F) animals.</w:t>
      </w:r>
      <w:r w:rsidRPr="0096196C">
        <w:rPr>
          <w:rFonts w:ascii="Times New Roman" w:hAnsi="Times New Roman" w:cs="Times New Roman"/>
          <w:color w:val="000000" w:themeColor="text1"/>
          <w:sz w:val="24"/>
          <w:szCs w:val="24"/>
          <w:lang w:val="en-US"/>
        </w:rPr>
        <w:t xml:space="preserve"> The data are presented as the mean ± </w:t>
      </w:r>
      <w:proofErr w:type="spellStart"/>
      <w:r w:rsidRPr="0096196C">
        <w:rPr>
          <w:rFonts w:ascii="Times New Roman" w:hAnsi="Times New Roman" w:cs="Times New Roman"/>
          <w:color w:val="000000" w:themeColor="text1"/>
          <w:sz w:val="24"/>
          <w:szCs w:val="24"/>
          <w:lang w:val="en-US"/>
        </w:rPr>
        <w:t>s.e.m</w:t>
      </w:r>
      <w:proofErr w:type="spellEnd"/>
      <w:r w:rsidRPr="0096196C">
        <w:rPr>
          <w:rFonts w:ascii="Times New Roman" w:hAnsi="Times New Roman" w:cs="Times New Roman"/>
          <w:color w:val="000000" w:themeColor="text1"/>
          <w:sz w:val="24"/>
          <w:szCs w:val="24"/>
          <w:lang w:val="en-US"/>
        </w:rPr>
        <w:t>. The light and dark phases of LD cycles are indicated respectively by white and gray shading in the background. The traces of the baseline day are triple-plotted in black for easy comparison. (</w:t>
      </w:r>
      <w:r w:rsidRPr="0096196C">
        <w:rPr>
          <w:rFonts w:ascii="Times New Roman" w:hAnsi="Times New Roman" w:cs="Times New Roman"/>
          <w:b/>
          <w:color w:val="000000" w:themeColor="text1"/>
          <w:sz w:val="24"/>
          <w:szCs w:val="24"/>
          <w:lang w:val="en-US"/>
        </w:rPr>
        <w:t>B</w:t>
      </w:r>
      <w:r w:rsidRPr="0096196C">
        <w:rPr>
          <w:rFonts w:ascii="Times New Roman" w:hAnsi="Times New Roman" w:cs="Times New Roman"/>
          <w:color w:val="000000" w:themeColor="text1"/>
          <w:sz w:val="24"/>
          <w:szCs w:val="24"/>
          <w:lang w:val="en-US"/>
        </w:rPr>
        <w:t xml:space="preserve">, </w:t>
      </w:r>
      <w:r w:rsidRPr="0096196C">
        <w:rPr>
          <w:rFonts w:ascii="Times New Roman" w:hAnsi="Times New Roman" w:cs="Times New Roman"/>
          <w:b/>
          <w:color w:val="000000" w:themeColor="text1"/>
          <w:sz w:val="24"/>
          <w:szCs w:val="24"/>
          <w:lang w:val="en-US"/>
        </w:rPr>
        <w:t>D</w:t>
      </w:r>
      <w:r w:rsidRPr="0096196C">
        <w:rPr>
          <w:rFonts w:ascii="Times New Roman" w:hAnsi="Times New Roman" w:cs="Times New Roman"/>
          <w:color w:val="000000" w:themeColor="text1"/>
          <w:sz w:val="24"/>
          <w:szCs w:val="24"/>
          <w:lang w:val="en-US"/>
        </w:rPr>
        <w:t xml:space="preserve">, </w:t>
      </w:r>
      <w:r w:rsidRPr="0096196C">
        <w:rPr>
          <w:rFonts w:ascii="Times New Roman" w:hAnsi="Times New Roman" w:cs="Times New Roman"/>
          <w:b/>
          <w:color w:val="000000" w:themeColor="text1"/>
          <w:sz w:val="24"/>
          <w:szCs w:val="24"/>
          <w:lang w:val="en-US"/>
        </w:rPr>
        <w:t>F</w:t>
      </w:r>
      <w:r w:rsidRPr="0096196C">
        <w:rPr>
          <w:rFonts w:ascii="Times New Roman" w:hAnsi="Times New Roman" w:cs="Times New Roman"/>
          <w:color w:val="000000" w:themeColor="text1"/>
          <w:sz w:val="24"/>
          <w:szCs w:val="24"/>
          <w:lang w:val="en-US"/>
        </w:rPr>
        <w:t xml:space="preserve">) Mean percentage of </w:t>
      </w:r>
      <w:r w:rsidR="004F4F25" w:rsidRPr="0096196C">
        <w:rPr>
          <w:rFonts w:ascii="Times New Roman" w:hAnsi="Times New Roman" w:cs="Times New Roman"/>
          <w:color w:val="000000" w:themeColor="text1"/>
          <w:sz w:val="24"/>
          <w:szCs w:val="24"/>
          <w:lang w:val="en-US"/>
        </w:rPr>
        <w:t xml:space="preserve">overall locomotor activity </w:t>
      </w:r>
      <w:proofErr w:type="spellStart"/>
      <w:r w:rsidR="004F4F25" w:rsidRPr="0096196C">
        <w:rPr>
          <w:rFonts w:ascii="Times New Roman" w:hAnsi="Times New Roman" w:cs="Times New Roman"/>
          <w:color w:val="000000" w:themeColor="text1"/>
          <w:sz w:val="24"/>
          <w:szCs w:val="24"/>
          <w:lang w:val="en-US"/>
        </w:rPr>
        <w:t>shwon</w:t>
      </w:r>
      <w:proofErr w:type="spellEnd"/>
      <w:r w:rsidRPr="0096196C">
        <w:rPr>
          <w:rFonts w:ascii="Times New Roman" w:hAnsi="Times New Roman" w:cs="Times New Roman"/>
          <w:color w:val="000000" w:themeColor="text1"/>
          <w:sz w:val="24"/>
          <w:szCs w:val="24"/>
          <w:lang w:val="en-US"/>
        </w:rPr>
        <w:t xml:space="preserve"> in 6h-bins. Triangles indicate significance with </w:t>
      </w:r>
      <w:r w:rsidRPr="0096196C">
        <w:rPr>
          <w:rFonts w:ascii="Times New Roman" w:hAnsi="Times New Roman" w:cs="Times New Roman"/>
          <w:i/>
          <w:color w:val="000000" w:themeColor="text1"/>
          <w:sz w:val="24"/>
          <w:szCs w:val="24"/>
          <w:lang w:val="en-US"/>
        </w:rPr>
        <w:t>p</w:t>
      </w:r>
      <w:r w:rsidRPr="0096196C">
        <w:rPr>
          <w:rFonts w:ascii="Times New Roman" w:hAnsi="Times New Roman" w:cs="Times New Roman"/>
          <w:color w:val="000000" w:themeColor="text1"/>
          <w:sz w:val="24"/>
          <w:szCs w:val="24"/>
          <w:lang w:val="en-US"/>
        </w:rPr>
        <w:t>&lt;0.05 (two-way repeated measures ANOVA followed by Dunnett’s test).</w:t>
      </w:r>
    </w:p>
    <w:p w14:paraId="4A29570A" w14:textId="21DBDEF7" w:rsidR="00C565CE" w:rsidRDefault="00C565CE" w:rsidP="004A234E">
      <w:pPr>
        <w:spacing w:after="0"/>
        <w:rPr>
          <w:rFonts w:ascii="Times New Roman" w:hAnsi="Times New Roman" w:cs="Times New Roman"/>
          <w:b/>
          <w:sz w:val="26"/>
          <w:szCs w:val="26"/>
          <w:lang w:val="en-US"/>
        </w:rPr>
      </w:pPr>
    </w:p>
    <w:p w14:paraId="0B0568C0" w14:textId="69903802" w:rsidR="00FE48FD" w:rsidRDefault="00FE48FD" w:rsidP="004A234E">
      <w:pPr>
        <w:spacing w:after="0"/>
        <w:rPr>
          <w:rFonts w:ascii="Times New Roman" w:hAnsi="Times New Roman" w:cs="Times New Roman"/>
          <w:b/>
          <w:sz w:val="26"/>
          <w:szCs w:val="26"/>
          <w:lang w:val="en-US"/>
        </w:rPr>
      </w:pPr>
    </w:p>
    <w:p w14:paraId="5CC18FA6" w14:textId="08B0B4DD" w:rsidR="00FE48FD" w:rsidRDefault="00FE48FD" w:rsidP="004A234E">
      <w:pPr>
        <w:spacing w:after="0"/>
        <w:rPr>
          <w:rFonts w:ascii="Times New Roman" w:hAnsi="Times New Roman" w:cs="Times New Roman"/>
          <w:b/>
          <w:sz w:val="26"/>
          <w:szCs w:val="26"/>
          <w:lang w:val="en-US"/>
        </w:rPr>
      </w:pPr>
    </w:p>
    <w:p w14:paraId="7E1748CA" w14:textId="5E506AA9" w:rsidR="00FE48FD" w:rsidRDefault="00FE48FD" w:rsidP="004A234E">
      <w:pPr>
        <w:spacing w:after="0"/>
        <w:rPr>
          <w:rFonts w:ascii="Times New Roman" w:hAnsi="Times New Roman" w:cs="Times New Roman"/>
          <w:b/>
          <w:sz w:val="26"/>
          <w:szCs w:val="26"/>
          <w:lang w:val="en-US"/>
        </w:rPr>
      </w:pPr>
    </w:p>
    <w:p w14:paraId="4E18CA35" w14:textId="281233EA" w:rsidR="00FE48FD" w:rsidRDefault="00FE48FD" w:rsidP="004A234E">
      <w:pPr>
        <w:spacing w:after="0"/>
        <w:rPr>
          <w:rFonts w:ascii="Times New Roman" w:hAnsi="Times New Roman" w:cs="Times New Roman"/>
          <w:b/>
          <w:sz w:val="26"/>
          <w:szCs w:val="26"/>
          <w:lang w:val="en-US"/>
        </w:rPr>
      </w:pPr>
    </w:p>
    <w:p w14:paraId="48AB5F85" w14:textId="77777777" w:rsidR="00FE48FD" w:rsidRDefault="00FE48FD" w:rsidP="004A234E">
      <w:pPr>
        <w:spacing w:after="0"/>
        <w:rPr>
          <w:rFonts w:ascii="Times New Roman" w:hAnsi="Times New Roman" w:cs="Times New Roman"/>
          <w:b/>
          <w:sz w:val="26"/>
          <w:szCs w:val="26"/>
          <w:lang w:val="en-US"/>
        </w:rPr>
      </w:pPr>
    </w:p>
    <w:p w14:paraId="3B637ECD" w14:textId="73043FE2" w:rsidR="00C565CE" w:rsidRDefault="00C565CE" w:rsidP="004A234E">
      <w:pPr>
        <w:spacing w:after="0"/>
        <w:rPr>
          <w:rFonts w:ascii="Times New Roman" w:hAnsi="Times New Roman" w:cs="Times New Roman"/>
          <w:b/>
          <w:sz w:val="26"/>
          <w:szCs w:val="26"/>
          <w:lang w:val="en-US"/>
        </w:rPr>
      </w:pPr>
    </w:p>
    <w:p w14:paraId="0513B0E6" w14:textId="5F761B54" w:rsidR="00C565CE" w:rsidRDefault="00C565CE" w:rsidP="004A234E">
      <w:pPr>
        <w:spacing w:after="0"/>
        <w:rPr>
          <w:rFonts w:ascii="Times New Roman" w:hAnsi="Times New Roman" w:cs="Times New Roman"/>
          <w:b/>
          <w:sz w:val="26"/>
          <w:szCs w:val="26"/>
          <w:lang w:val="en-US"/>
        </w:rPr>
      </w:pPr>
    </w:p>
    <w:p w14:paraId="5103530F" w14:textId="079655B9" w:rsidR="00C565CE" w:rsidRDefault="00C565CE" w:rsidP="004A234E">
      <w:pPr>
        <w:spacing w:after="0"/>
        <w:rPr>
          <w:rFonts w:ascii="Times New Roman" w:hAnsi="Times New Roman" w:cs="Times New Roman"/>
          <w:b/>
          <w:sz w:val="26"/>
          <w:szCs w:val="26"/>
          <w:lang w:val="en-US"/>
        </w:rPr>
      </w:pPr>
    </w:p>
    <w:p w14:paraId="2D634392" w14:textId="5423F5B4" w:rsidR="00C565CE" w:rsidRDefault="00C565CE" w:rsidP="004A234E">
      <w:pPr>
        <w:spacing w:after="0"/>
        <w:rPr>
          <w:rFonts w:ascii="Times New Roman" w:hAnsi="Times New Roman" w:cs="Times New Roman"/>
          <w:b/>
          <w:sz w:val="26"/>
          <w:szCs w:val="26"/>
          <w:lang w:val="en-US"/>
        </w:rPr>
      </w:pPr>
    </w:p>
    <w:p w14:paraId="0295E70A" w14:textId="4BCD2CA5" w:rsidR="00C565CE" w:rsidRDefault="00C565CE" w:rsidP="004A234E">
      <w:pPr>
        <w:spacing w:after="0"/>
        <w:rPr>
          <w:rFonts w:ascii="Times New Roman" w:hAnsi="Times New Roman" w:cs="Times New Roman"/>
          <w:b/>
          <w:sz w:val="26"/>
          <w:szCs w:val="26"/>
          <w:lang w:val="en-US"/>
        </w:rPr>
      </w:pPr>
    </w:p>
    <w:p w14:paraId="193690C2" w14:textId="5D5C32A6" w:rsidR="00C565CE" w:rsidRDefault="00C565CE" w:rsidP="004A234E">
      <w:pPr>
        <w:spacing w:after="0"/>
        <w:rPr>
          <w:rFonts w:ascii="Times New Roman" w:hAnsi="Times New Roman" w:cs="Times New Roman"/>
          <w:b/>
          <w:sz w:val="26"/>
          <w:szCs w:val="26"/>
          <w:lang w:val="en-US"/>
        </w:rPr>
      </w:pPr>
    </w:p>
    <w:p w14:paraId="350FF1C8" w14:textId="3FBB5994" w:rsidR="00C565CE" w:rsidRDefault="00C565CE" w:rsidP="004A234E">
      <w:pPr>
        <w:spacing w:after="0"/>
        <w:rPr>
          <w:rFonts w:ascii="Times New Roman" w:hAnsi="Times New Roman" w:cs="Times New Roman"/>
          <w:b/>
          <w:sz w:val="26"/>
          <w:szCs w:val="26"/>
          <w:lang w:val="en-US"/>
        </w:rPr>
      </w:pPr>
    </w:p>
    <w:p w14:paraId="11684707" w14:textId="68799D39" w:rsidR="00C565CE" w:rsidRDefault="00C565CE" w:rsidP="004A234E">
      <w:pPr>
        <w:spacing w:after="0"/>
        <w:rPr>
          <w:rFonts w:ascii="Times New Roman" w:hAnsi="Times New Roman" w:cs="Times New Roman"/>
          <w:b/>
          <w:sz w:val="26"/>
          <w:szCs w:val="26"/>
          <w:lang w:val="en-US"/>
        </w:rPr>
      </w:pPr>
    </w:p>
    <w:p w14:paraId="47B7FBF8" w14:textId="77777777" w:rsidR="00C565CE" w:rsidRDefault="00C565CE" w:rsidP="004A234E">
      <w:pPr>
        <w:spacing w:after="0"/>
        <w:rPr>
          <w:rFonts w:ascii="Times New Roman" w:hAnsi="Times New Roman" w:cs="Times New Roman"/>
          <w:b/>
          <w:sz w:val="26"/>
          <w:szCs w:val="26"/>
          <w:lang w:val="en-US"/>
        </w:rPr>
      </w:pPr>
    </w:p>
    <w:p w14:paraId="3DEC2CFC" w14:textId="1173F8AB" w:rsidR="004A234E" w:rsidRDefault="00E606A4" w:rsidP="004A234E">
      <w:pPr>
        <w:jc w:val="center"/>
        <w:rPr>
          <w:b/>
          <w:lang w:val="en-US"/>
        </w:rPr>
      </w:pPr>
      <w:r>
        <w:rPr>
          <w:noProof/>
          <w:lang w:eastAsia="en-GB"/>
        </w:rPr>
        <w:lastRenderedPageBreak/>
        <w:drawing>
          <wp:inline distT="0" distB="0" distL="0" distR="0" wp14:anchorId="29176D19" wp14:editId="417CA013">
            <wp:extent cx="5731510" cy="3625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625850"/>
                    </a:xfrm>
                    <a:prstGeom prst="rect">
                      <a:avLst/>
                    </a:prstGeom>
                  </pic:spPr>
                </pic:pic>
              </a:graphicData>
            </a:graphic>
          </wp:inline>
        </w:drawing>
      </w:r>
    </w:p>
    <w:p w14:paraId="28868D66" w14:textId="13634025" w:rsidR="004A234E" w:rsidRPr="00BB2787" w:rsidRDefault="004A234E" w:rsidP="004A234E">
      <w:pPr>
        <w:spacing w:after="0" w:line="360" w:lineRule="auto"/>
        <w:jc w:val="both"/>
        <w:rPr>
          <w:rFonts w:ascii="Times New Roman" w:hAnsi="Times New Roman" w:cs="Times New Roman"/>
          <w:sz w:val="24"/>
          <w:szCs w:val="24"/>
        </w:rPr>
      </w:pPr>
      <w:r w:rsidRPr="0096196C">
        <w:rPr>
          <w:rFonts w:ascii="Times New Roman" w:hAnsi="Times New Roman" w:cs="Times New Roman"/>
          <w:b/>
          <w:color w:val="000000" w:themeColor="text1"/>
          <w:sz w:val="24"/>
          <w:szCs w:val="24"/>
          <w:lang w:val="en-US"/>
        </w:rPr>
        <w:t>Fig</w:t>
      </w:r>
      <w:r w:rsidR="00A36775" w:rsidRPr="0096196C">
        <w:rPr>
          <w:rFonts w:ascii="Times New Roman" w:hAnsi="Times New Roman" w:cs="Times New Roman"/>
          <w:b/>
          <w:color w:val="000000" w:themeColor="text1"/>
          <w:sz w:val="24"/>
          <w:szCs w:val="24"/>
          <w:lang w:val="en-US"/>
        </w:rPr>
        <w:t>.</w:t>
      </w:r>
      <w:r w:rsidRPr="0096196C">
        <w:rPr>
          <w:rFonts w:ascii="Times New Roman" w:hAnsi="Times New Roman" w:cs="Times New Roman"/>
          <w:b/>
          <w:color w:val="000000" w:themeColor="text1"/>
          <w:sz w:val="24"/>
          <w:szCs w:val="24"/>
          <w:lang w:val="en-US"/>
        </w:rPr>
        <w:t xml:space="preserve"> S</w:t>
      </w:r>
      <w:r w:rsidR="00876863" w:rsidRPr="0096196C">
        <w:rPr>
          <w:rFonts w:ascii="Times New Roman" w:hAnsi="Times New Roman" w:cs="Times New Roman"/>
          <w:b/>
          <w:color w:val="000000" w:themeColor="text1"/>
          <w:sz w:val="24"/>
          <w:szCs w:val="24"/>
          <w:lang w:val="en-US"/>
        </w:rPr>
        <w:t>8</w:t>
      </w:r>
      <w:r w:rsidR="00A36775" w:rsidRPr="0096196C">
        <w:rPr>
          <w:rFonts w:ascii="Times New Roman" w:hAnsi="Times New Roman" w:cs="Times New Roman"/>
          <w:b/>
          <w:color w:val="000000" w:themeColor="text1"/>
          <w:sz w:val="24"/>
          <w:szCs w:val="24"/>
          <w:lang w:val="en-US"/>
        </w:rPr>
        <w:t>.</w:t>
      </w:r>
      <w:r w:rsidR="0015658E" w:rsidRPr="0096196C">
        <w:rPr>
          <w:rFonts w:ascii="Times New Roman" w:hAnsi="Times New Roman" w:cs="Times New Roman"/>
          <w:b/>
          <w:color w:val="000000" w:themeColor="text1"/>
          <w:sz w:val="24"/>
          <w:szCs w:val="24"/>
          <w:lang w:val="en-US"/>
        </w:rPr>
        <w:t xml:space="preserve"> </w:t>
      </w:r>
      <w:r w:rsidRPr="0096196C">
        <w:rPr>
          <w:rFonts w:ascii="Times New Roman" w:hAnsi="Times New Roman" w:cs="Times New Roman"/>
          <w:b/>
          <w:color w:val="000000" w:themeColor="text1"/>
          <w:sz w:val="24"/>
          <w:szCs w:val="24"/>
        </w:rPr>
        <w:t>Changes in neuronal activity in the VTA and SN during wakefulness following SD.</w:t>
      </w:r>
      <w:r w:rsidRPr="0096196C">
        <w:rPr>
          <w:rFonts w:ascii="Times New Roman" w:hAnsi="Times New Roman" w:cs="Times New Roman"/>
          <w:color w:val="000000" w:themeColor="text1"/>
          <w:sz w:val="24"/>
          <w:szCs w:val="24"/>
        </w:rPr>
        <w:t xml:space="preserve"> Neuronal activity was measured during wakefulness in the VTA (</w:t>
      </w:r>
      <w:r w:rsidRPr="0096196C">
        <w:rPr>
          <w:rFonts w:ascii="Times New Roman" w:hAnsi="Times New Roman" w:cs="Times New Roman"/>
          <w:b/>
          <w:color w:val="000000" w:themeColor="text1"/>
          <w:sz w:val="24"/>
          <w:szCs w:val="24"/>
        </w:rPr>
        <w:t>A</w:t>
      </w:r>
      <w:r w:rsidRPr="0096196C">
        <w:rPr>
          <w:rFonts w:ascii="Times New Roman" w:hAnsi="Times New Roman" w:cs="Times New Roman"/>
          <w:color w:val="000000" w:themeColor="text1"/>
          <w:sz w:val="24"/>
          <w:szCs w:val="24"/>
        </w:rPr>
        <w:t>, n=6), SNM (</w:t>
      </w:r>
      <w:r w:rsidR="00861DBC" w:rsidRPr="0096196C">
        <w:rPr>
          <w:rFonts w:ascii="Times New Roman" w:hAnsi="Times New Roman" w:cs="Times New Roman"/>
          <w:b/>
          <w:color w:val="000000" w:themeColor="text1"/>
          <w:sz w:val="24"/>
          <w:szCs w:val="24"/>
        </w:rPr>
        <w:t>C</w:t>
      </w:r>
      <w:r w:rsidRPr="0096196C">
        <w:rPr>
          <w:rFonts w:ascii="Times New Roman" w:hAnsi="Times New Roman" w:cs="Times New Roman"/>
          <w:color w:val="000000" w:themeColor="text1"/>
          <w:sz w:val="24"/>
          <w:szCs w:val="24"/>
        </w:rPr>
        <w:t>, n=5) and SNL (</w:t>
      </w:r>
      <w:r w:rsidR="00861DBC" w:rsidRPr="0096196C">
        <w:rPr>
          <w:rFonts w:ascii="Times New Roman" w:hAnsi="Times New Roman" w:cs="Times New Roman"/>
          <w:b/>
          <w:color w:val="000000" w:themeColor="text1"/>
          <w:sz w:val="24"/>
          <w:szCs w:val="24"/>
        </w:rPr>
        <w:t>E</w:t>
      </w:r>
      <w:r w:rsidRPr="0096196C">
        <w:rPr>
          <w:rFonts w:ascii="Times New Roman" w:hAnsi="Times New Roman" w:cs="Times New Roman"/>
          <w:color w:val="000000" w:themeColor="text1"/>
          <w:sz w:val="24"/>
          <w:szCs w:val="24"/>
        </w:rPr>
        <w:t>, n=6) and are plotted as shown in Figure 2. (</w:t>
      </w:r>
      <w:r w:rsidRPr="0096196C">
        <w:rPr>
          <w:rFonts w:ascii="Times New Roman" w:hAnsi="Times New Roman" w:cs="Times New Roman"/>
          <w:b/>
          <w:color w:val="000000" w:themeColor="text1"/>
          <w:sz w:val="24"/>
          <w:szCs w:val="24"/>
        </w:rPr>
        <w:t>A</w:t>
      </w:r>
      <w:r w:rsidRPr="0096196C">
        <w:rPr>
          <w:rFonts w:ascii="Times New Roman" w:hAnsi="Times New Roman" w:cs="Times New Roman"/>
          <w:color w:val="000000" w:themeColor="text1"/>
          <w:sz w:val="24"/>
          <w:szCs w:val="24"/>
        </w:rPr>
        <w:t xml:space="preserve">, </w:t>
      </w:r>
      <w:r w:rsidR="00861DBC" w:rsidRPr="0096196C">
        <w:rPr>
          <w:rFonts w:ascii="Times New Roman" w:hAnsi="Times New Roman" w:cs="Times New Roman"/>
          <w:b/>
          <w:color w:val="000000" w:themeColor="text1"/>
          <w:sz w:val="24"/>
          <w:szCs w:val="24"/>
        </w:rPr>
        <w:t>C</w:t>
      </w:r>
      <w:r w:rsidRPr="0096196C">
        <w:rPr>
          <w:rFonts w:ascii="Times New Roman" w:hAnsi="Times New Roman" w:cs="Times New Roman"/>
          <w:color w:val="000000" w:themeColor="text1"/>
          <w:sz w:val="24"/>
          <w:szCs w:val="24"/>
        </w:rPr>
        <w:t xml:space="preserve">, </w:t>
      </w:r>
      <w:r w:rsidR="00861DBC" w:rsidRPr="0096196C">
        <w:rPr>
          <w:rFonts w:ascii="Times New Roman" w:hAnsi="Times New Roman" w:cs="Times New Roman"/>
          <w:b/>
          <w:color w:val="000000" w:themeColor="text1"/>
          <w:sz w:val="24"/>
          <w:szCs w:val="24"/>
        </w:rPr>
        <w:t>E</w:t>
      </w:r>
      <w:r w:rsidRPr="0096196C">
        <w:rPr>
          <w:rFonts w:ascii="Times New Roman" w:hAnsi="Times New Roman" w:cs="Times New Roman"/>
          <w:color w:val="000000" w:themeColor="text1"/>
          <w:sz w:val="24"/>
          <w:szCs w:val="24"/>
        </w:rPr>
        <w:t>) Activity is displayed in 1-hour intervals as a percentage of the mean activity measured during NREM sleep during the baseline day. SD was induced during the first 6 hours of the first day after baseline, and activity was measured during the 1</w:t>
      </w:r>
      <w:r w:rsidRPr="0096196C">
        <w:rPr>
          <w:rFonts w:ascii="Times New Roman" w:hAnsi="Times New Roman" w:cs="Times New Roman"/>
          <w:color w:val="000000" w:themeColor="text1"/>
          <w:sz w:val="24"/>
          <w:szCs w:val="24"/>
          <w:vertAlign w:val="superscript"/>
        </w:rPr>
        <w:t>st</w:t>
      </w:r>
      <w:r w:rsidRPr="0096196C">
        <w:rPr>
          <w:rFonts w:ascii="Times New Roman" w:hAnsi="Times New Roman" w:cs="Times New Roman"/>
          <w:color w:val="000000" w:themeColor="text1"/>
          <w:sz w:val="24"/>
          <w:szCs w:val="24"/>
        </w:rPr>
        <w:t xml:space="preserve"> (red) and 2</w:t>
      </w:r>
      <w:r w:rsidRPr="0096196C">
        <w:rPr>
          <w:rFonts w:ascii="Times New Roman" w:hAnsi="Times New Roman" w:cs="Times New Roman"/>
          <w:color w:val="000000" w:themeColor="text1"/>
          <w:sz w:val="24"/>
          <w:szCs w:val="24"/>
          <w:vertAlign w:val="superscript"/>
        </w:rPr>
        <w:t>nd</w:t>
      </w:r>
      <w:r w:rsidRPr="0096196C">
        <w:rPr>
          <w:rFonts w:ascii="Times New Roman" w:hAnsi="Times New Roman" w:cs="Times New Roman"/>
          <w:color w:val="000000" w:themeColor="text1"/>
          <w:sz w:val="24"/>
          <w:szCs w:val="24"/>
        </w:rPr>
        <w:t xml:space="preserve"> (blue) days after SD. For comparison, the data recorded during the baseline day in (</w:t>
      </w:r>
      <w:r w:rsidRPr="0096196C">
        <w:rPr>
          <w:rFonts w:ascii="Times New Roman" w:hAnsi="Times New Roman" w:cs="Times New Roman"/>
          <w:b/>
          <w:color w:val="000000" w:themeColor="text1"/>
          <w:sz w:val="24"/>
          <w:szCs w:val="24"/>
        </w:rPr>
        <w:t>A</w:t>
      </w:r>
      <w:r w:rsidRPr="0096196C">
        <w:rPr>
          <w:rFonts w:ascii="Times New Roman" w:hAnsi="Times New Roman" w:cs="Times New Roman"/>
          <w:color w:val="000000" w:themeColor="text1"/>
          <w:sz w:val="24"/>
          <w:szCs w:val="24"/>
        </w:rPr>
        <w:t xml:space="preserve">, </w:t>
      </w:r>
      <w:r w:rsidR="00861DBC" w:rsidRPr="0096196C">
        <w:rPr>
          <w:rFonts w:ascii="Times New Roman" w:hAnsi="Times New Roman" w:cs="Times New Roman"/>
          <w:b/>
          <w:color w:val="000000" w:themeColor="text1"/>
          <w:sz w:val="24"/>
          <w:szCs w:val="24"/>
        </w:rPr>
        <w:t>C</w:t>
      </w:r>
      <w:r w:rsidRPr="0096196C">
        <w:rPr>
          <w:rFonts w:ascii="Times New Roman" w:hAnsi="Times New Roman" w:cs="Times New Roman"/>
          <w:color w:val="000000" w:themeColor="text1"/>
          <w:sz w:val="24"/>
          <w:szCs w:val="24"/>
        </w:rPr>
        <w:t xml:space="preserve">, </w:t>
      </w:r>
      <w:r w:rsidR="00861DBC" w:rsidRPr="0096196C">
        <w:rPr>
          <w:rFonts w:ascii="Times New Roman" w:hAnsi="Times New Roman" w:cs="Times New Roman"/>
          <w:b/>
          <w:color w:val="000000" w:themeColor="text1"/>
          <w:sz w:val="24"/>
          <w:szCs w:val="24"/>
        </w:rPr>
        <w:t>E</w:t>
      </w:r>
      <w:r w:rsidRPr="0096196C">
        <w:rPr>
          <w:rFonts w:ascii="Times New Roman" w:hAnsi="Times New Roman" w:cs="Times New Roman"/>
          <w:color w:val="000000" w:themeColor="text1"/>
          <w:sz w:val="24"/>
          <w:szCs w:val="24"/>
        </w:rPr>
        <w:t>) are triple-plotted (black lines).</w:t>
      </w:r>
      <w:r w:rsidR="00861DBC" w:rsidRPr="0096196C">
        <w:rPr>
          <w:rFonts w:ascii="Times New Roman" w:hAnsi="Times New Roman" w:cs="Times New Roman"/>
          <w:color w:val="000000" w:themeColor="text1"/>
          <w:sz w:val="24"/>
          <w:szCs w:val="24"/>
        </w:rPr>
        <w:t xml:space="preserve"> </w:t>
      </w:r>
      <w:r w:rsidRPr="0096196C">
        <w:rPr>
          <w:rFonts w:ascii="Times New Roman" w:hAnsi="Times New Roman" w:cs="Times New Roman"/>
          <w:color w:val="000000" w:themeColor="text1"/>
          <w:sz w:val="24"/>
          <w:szCs w:val="24"/>
        </w:rPr>
        <w:t xml:space="preserve">The light and dark phases of LD cycles are indicated respectively by the white and </w:t>
      </w:r>
      <w:proofErr w:type="spellStart"/>
      <w:r w:rsidRPr="0096196C">
        <w:rPr>
          <w:rFonts w:ascii="Times New Roman" w:hAnsi="Times New Roman" w:cs="Times New Roman"/>
          <w:color w:val="000000" w:themeColor="text1"/>
          <w:sz w:val="24"/>
          <w:szCs w:val="24"/>
        </w:rPr>
        <w:t>gray</w:t>
      </w:r>
      <w:proofErr w:type="spellEnd"/>
      <w:r w:rsidRPr="0096196C">
        <w:rPr>
          <w:rFonts w:ascii="Times New Roman" w:hAnsi="Times New Roman" w:cs="Times New Roman"/>
          <w:color w:val="000000" w:themeColor="text1"/>
          <w:sz w:val="24"/>
          <w:szCs w:val="24"/>
        </w:rPr>
        <w:t xml:space="preserve"> shadings in the backgrounds. Error bars represent </w:t>
      </w:r>
      <w:proofErr w:type="spellStart"/>
      <w:r w:rsidRPr="0096196C">
        <w:rPr>
          <w:rFonts w:ascii="Times New Roman" w:hAnsi="Times New Roman" w:cs="Times New Roman"/>
          <w:color w:val="000000" w:themeColor="text1"/>
          <w:sz w:val="24"/>
          <w:szCs w:val="24"/>
        </w:rPr>
        <w:t>s.e.m</w:t>
      </w:r>
      <w:proofErr w:type="spellEnd"/>
      <w:r w:rsidRPr="0096196C">
        <w:rPr>
          <w:rFonts w:ascii="Times New Roman" w:hAnsi="Times New Roman" w:cs="Times New Roman"/>
          <w:color w:val="000000" w:themeColor="text1"/>
          <w:sz w:val="24"/>
          <w:szCs w:val="24"/>
        </w:rPr>
        <w:t xml:space="preserve">. </w:t>
      </w:r>
      <w:r w:rsidRPr="0096196C">
        <w:rPr>
          <w:rFonts w:ascii="Times New Roman" w:hAnsi="Times New Roman" w:cs="Times New Roman"/>
          <w:color w:val="000000" w:themeColor="text1"/>
          <w:sz w:val="24"/>
          <w:szCs w:val="24"/>
          <w:lang w:val="en-US"/>
        </w:rPr>
        <w:t xml:space="preserve">Triangles indicate significance with </w:t>
      </w:r>
      <w:r w:rsidRPr="0096196C">
        <w:rPr>
          <w:rFonts w:ascii="Times New Roman" w:hAnsi="Times New Roman" w:cs="Times New Roman"/>
          <w:i/>
          <w:color w:val="000000" w:themeColor="text1"/>
          <w:sz w:val="24"/>
          <w:szCs w:val="24"/>
          <w:lang w:val="en-US"/>
        </w:rPr>
        <w:t>p</w:t>
      </w:r>
      <w:r w:rsidRPr="0096196C">
        <w:rPr>
          <w:rFonts w:ascii="Times New Roman" w:hAnsi="Times New Roman" w:cs="Times New Roman"/>
          <w:color w:val="000000" w:themeColor="text1"/>
          <w:sz w:val="24"/>
          <w:szCs w:val="24"/>
          <w:lang w:val="en-US"/>
        </w:rPr>
        <w:t xml:space="preserve">&lt;0.05 (two-way repeated measures ANOVA followed by Dunnett’s test). </w:t>
      </w:r>
      <w:bookmarkStart w:id="1" w:name="_Hlk509343137"/>
      <w:r w:rsidR="00861DBC" w:rsidRPr="0096196C">
        <w:rPr>
          <w:rFonts w:ascii="Times New Roman" w:hAnsi="Times New Roman" w:cs="Times New Roman"/>
          <w:color w:val="000000" w:themeColor="text1"/>
          <w:sz w:val="24"/>
          <w:szCs w:val="24"/>
          <w:lang w:val="en-US"/>
        </w:rPr>
        <w:t>(</w:t>
      </w:r>
      <w:r w:rsidR="00861DBC" w:rsidRPr="0096196C">
        <w:rPr>
          <w:rFonts w:ascii="Times New Roman" w:hAnsi="Times New Roman" w:cs="Times New Roman"/>
          <w:b/>
          <w:color w:val="000000" w:themeColor="text1"/>
          <w:sz w:val="24"/>
          <w:szCs w:val="24"/>
          <w:lang w:val="en-US"/>
        </w:rPr>
        <w:t>B</w:t>
      </w:r>
      <w:r w:rsidR="00861DBC" w:rsidRPr="0096196C">
        <w:rPr>
          <w:rFonts w:ascii="Times New Roman" w:hAnsi="Times New Roman" w:cs="Times New Roman"/>
          <w:color w:val="000000" w:themeColor="text1"/>
          <w:sz w:val="24"/>
          <w:szCs w:val="24"/>
          <w:lang w:val="en-US"/>
        </w:rPr>
        <w:t xml:space="preserve">, </w:t>
      </w:r>
      <w:r w:rsidR="00861DBC" w:rsidRPr="0096196C">
        <w:rPr>
          <w:rFonts w:ascii="Times New Roman" w:hAnsi="Times New Roman" w:cs="Times New Roman"/>
          <w:b/>
          <w:color w:val="000000" w:themeColor="text1"/>
          <w:sz w:val="24"/>
          <w:szCs w:val="24"/>
          <w:lang w:val="en-US"/>
        </w:rPr>
        <w:t>D</w:t>
      </w:r>
      <w:r w:rsidR="00861DBC" w:rsidRPr="0096196C">
        <w:rPr>
          <w:rFonts w:ascii="Times New Roman" w:hAnsi="Times New Roman" w:cs="Times New Roman"/>
          <w:color w:val="000000" w:themeColor="text1"/>
          <w:sz w:val="24"/>
          <w:szCs w:val="24"/>
          <w:lang w:val="en-US"/>
        </w:rPr>
        <w:t xml:space="preserve">, </w:t>
      </w:r>
      <w:r w:rsidR="00861DBC" w:rsidRPr="0096196C">
        <w:rPr>
          <w:rFonts w:ascii="Times New Roman" w:hAnsi="Times New Roman" w:cs="Times New Roman"/>
          <w:b/>
          <w:color w:val="000000" w:themeColor="text1"/>
          <w:sz w:val="24"/>
          <w:szCs w:val="24"/>
          <w:lang w:val="en-US"/>
        </w:rPr>
        <w:t>F</w:t>
      </w:r>
      <w:r w:rsidR="00861DBC" w:rsidRPr="0096196C">
        <w:rPr>
          <w:rFonts w:ascii="Times New Roman" w:hAnsi="Times New Roman" w:cs="Times New Roman"/>
          <w:color w:val="000000" w:themeColor="text1"/>
          <w:sz w:val="24"/>
          <w:szCs w:val="24"/>
          <w:lang w:val="en-US"/>
        </w:rPr>
        <w:t>) Relative mean neuronal activity during wakefulness measured in 6h-bins in the VTA (</w:t>
      </w:r>
      <w:r w:rsidR="00861DBC" w:rsidRPr="0096196C">
        <w:rPr>
          <w:rFonts w:ascii="Times New Roman" w:hAnsi="Times New Roman" w:cs="Times New Roman"/>
          <w:b/>
          <w:color w:val="000000" w:themeColor="text1"/>
          <w:sz w:val="24"/>
          <w:szCs w:val="24"/>
          <w:lang w:val="en-US"/>
        </w:rPr>
        <w:t>B</w:t>
      </w:r>
      <w:r w:rsidR="00861DBC" w:rsidRPr="0096196C">
        <w:rPr>
          <w:rFonts w:ascii="Times New Roman" w:hAnsi="Times New Roman" w:cs="Times New Roman"/>
          <w:color w:val="000000" w:themeColor="text1"/>
          <w:sz w:val="24"/>
          <w:szCs w:val="24"/>
          <w:lang w:val="en-US"/>
        </w:rPr>
        <w:t>), SNM (</w:t>
      </w:r>
      <w:r w:rsidR="00861DBC" w:rsidRPr="0096196C">
        <w:rPr>
          <w:rFonts w:ascii="Times New Roman" w:hAnsi="Times New Roman" w:cs="Times New Roman"/>
          <w:b/>
          <w:color w:val="000000" w:themeColor="text1"/>
          <w:sz w:val="24"/>
          <w:szCs w:val="24"/>
          <w:lang w:val="en-US"/>
        </w:rPr>
        <w:t>D</w:t>
      </w:r>
      <w:r w:rsidR="00861DBC" w:rsidRPr="0096196C">
        <w:rPr>
          <w:rFonts w:ascii="Times New Roman" w:hAnsi="Times New Roman" w:cs="Times New Roman"/>
          <w:color w:val="000000" w:themeColor="text1"/>
          <w:sz w:val="24"/>
          <w:szCs w:val="24"/>
          <w:lang w:val="en-US"/>
        </w:rPr>
        <w:t>) and SNL (</w:t>
      </w:r>
      <w:r w:rsidR="00861DBC" w:rsidRPr="0096196C">
        <w:rPr>
          <w:rFonts w:ascii="Times New Roman" w:hAnsi="Times New Roman" w:cs="Times New Roman"/>
          <w:b/>
          <w:color w:val="000000" w:themeColor="text1"/>
          <w:sz w:val="24"/>
          <w:szCs w:val="24"/>
          <w:lang w:val="en-US"/>
        </w:rPr>
        <w:t>F</w:t>
      </w:r>
      <w:r w:rsidR="00861DBC" w:rsidRPr="0096196C">
        <w:rPr>
          <w:rFonts w:ascii="Times New Roman" w:hAnsi="Times New Roman" w:cs="Times New Roman"/>
          <w:color w:val="000000" w:themeColor="text1"/>
          <w:sz w:val="24"/>
          <w:szCs w:val="24"/>
          <w:lang w:val="en-US"/>
        </w:rPr>
        <w:t>) during control day (black bars), Post-SD1 (red bars) and Post-SD2 (blue bars).</w:t>
      </w:r>
      <w:bookmarkEnd w:id="1"/>
      <w:r w:rsidR="00861DBC" w:rsidRPr="0096196C">
        <w:rPr>
          <w:rFonts w:ascii="Times New Roman" w:hAnsi="Times New Roman" w:cs="Times New Roman"/>
          <w:color w:val="000000" w:themeColor="text1"/>
          <w:sz w:val="24"/>
          <w:szCs w:val="24"/>
          <w:lang w:val="en-US"/>
        </w:rPr>
        <w:t xml:space="preserve"> </w:t>
      </w:r>
      <w:r w:rsidRPr="00BB2787">
        <w:rPr>
          <w:rFonts w:ascii="Times New Roman" w:hAnsi="Times New Roman" w:cs="Times New Roman"/>
          <w:sz w:val="24"/>
          <w:szCs w:val="24"/>
          <w:lang w:val="en-US"/>
        </w:rPr>
        <w:t>VTA</w:t>
      </w:r>
      <w:r w:rsidRPr="00BB2787">
        <w:rPr>
          <w:rFonts w:ascii="Times New Roman" w:hAnsi="Times New Roman" w:cs="Times New Roman"/>
          <w:sz w:val="24"/>
          <w:szCs w:val="24"/>
        </w:rPr>
        <w:t xml:space="preserve">, Ventral Tegmental Area; SNM, Medial Substantia </w:t>
      </w:r>
      <w:proofErr w:type="spellStart"/>
      <w:r w:rsidRPr="00BB2787">
        <w:rPr>
          <w:rFonts w:ascii="Times New Roman" w:hAnsi="Times New Roman" w:cs="Times New Roman"/>
          <w:sz w:val="24"/>
          <w:szCs w:val="24"/>
        </w:rPr>
        <w:t>Nigra</w:t>
      </w:r>
      <w:proofErr w:type="spellEnd"/>
      <w:r w:rsidRPr="00BB2787">
        <w:rPr>
          <w:rFonts w:ascii="Times New Roman" w:hAnsi="Times New Roman" w:cs="Times New Roman"/>
          <w:sz w:val="24"/>
          <w:szCs w:val="24"/>
        </w:rPr>
        <w:t xml:space="preserve">; SNL, Lateral Substantia </w:t>
      </w:r>
      <w:proofErr w:type="spellStart"/>
      <w:r w:rsidRPr="00BB2787">
        <w:rPr>
          <w:rFonts w:ascii="Times New Roman" w:hAnsi="Times New Roman" w:cs="Times New Roman"/>
          <w:sz w:val="24"/>
          <w:szCs w:val="24"/>
        </w:rPr>
        <w:t>Nigra</w:t>
      </w:r>
      <w:proofErr w:type="spellEnd"/>
      <w:r w:rsidRPr="00BB2787">
        <w:rPr>
          <w:rFonts w:ascii="Times New Roman" w:hAnsi="Times New Roman" w:cs="Times New Roman"/>
          <w:sz w:val="24"/>
          <w:szCs w:val="24"/>
        </w:rPr>
        <w:t>.</w:t>
      </w:r>
    </w:p>
    <w:p w14:paraId="4CEB5154" w14:textId="77777777" w:rsidR="004A234E" w:rsidRDefault="004A234E" w:rsidP="004A234E">
      <w:pPr>
        <w:rPr>
          <w:b/>
        </w:rPr>
      </w:pPr>
    </w:p>
    <w:p w14:paraId="7A9BE418" w14:textId="77777777" w:rsidR="004A234E" w:rsidRDefault="004A234E" w:rsidP="004A234E">
      <w:pPr>
        <w:rPr>
          <w:b/>
        </w:rPr>
      </w:pPr>
    </w:p>
    <w:p w14:paraId="498A7217" w14:textId="77777777" w:rsidR="004A234E" w:rsidRDefault="004A234E" w:rsidP="004A234E">
      <w:pPr>
        <w:rPr>
          <w:b/>
        </w:rPr>
      </w:pPr>
    </w:p>
    <w:p w14:paraId="5F47C27B" w14:textId="77777777" w:rsidR="004A234E" w:rsidRDefault="004A234E" w:rsidP="004A234E">
      <w:pPr>
        <w:rPr>
          <w:b/>
        </w:rPr>
      </w:pPr>
    </w:p>
    <w:p w14:paraId="616ECB2A" w14:textId="373CA84D" w:rsidR="00E32991" w:rsidRDefault="00E32991" w:rsidP="004A234E">
      <w:pPr>
        <w:jc w:val="center"/>
        <w:rPr>
          <w:b/>
          <w:lang w:val="en-US"/>
        </w:rPr>
      </w:pPr>
      <w:r>
        <w:rPr>
          <w:noProof/>
          <w:lang w:eastAsia="en-GB"/>
        </w:rPr>
        <w:lastRenderedPageBreak/>
        <w:drawing>
          <wp:inline distT="0" distB="0" distL="0" distR="0" wp14:anchorId="2D115542" wp14:editId="58CFB999">
            <wp:extent cx="5731510" cy="3584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584575"/>
                    </a:xfrm>
                    <a:prstGeom prst="rect">
                      <a:avLst/>
                    </a:prstGeom>
                  </pic:spPr>
                </pic:pic>
              </a:graphicData>
            </a:graphic>
          </wp:inline>
        </w:drawing>
      </w:r>
    </w:p>
    <w:p w14:paraId="12782409" w14:textId="64E43288" w:rsidR="004A234E" w:rsidRPr="004A234E" w:rsidRDefault="004A234E" w:rsidP="00FA3C23">
      <w:pPr>
        <w:spacing w:after="0" w:line="360" w:lineRule="auto"/>
        <w:jc w:val="both"/>
        <w:rPr>
          <w:rFonts w:ascii="Times New Roman" w:hAnsi="Times New Roman" w:cs="Times New Roman"/>
          <w:sz w:val="26"/>
          <w:szCs w:val="26"/>
        </w:rPr>
      </w:pPr>
      <w:r w:rsidRPr="0096196C">
        <w:rPr>
          <w:rFonts w:ascii="Times New Roman" w:hAnsi="Times New Roman" w:cs="Times New Roman"/>
          <w:b/>
          <w:color w:val="000000" w:themeColor="text1"/>
          <w:sz w:val="24"/>
          <w:szCs w:val="24"/>
          <w:lang w:val="en-US"/>
        </w:rPr>
        <w:t>Fig</w:t>
      </w:r>
      <w:r w:rsidR="00A36775" w:rsidRPr="0096196C">
        <w:rPr>
          <w:rFonts w:ascii="Times New Roman" w:hAnsi="Times New Roman" w:cs="Times New Roman"/>
          <w:b/>
          <w:color w:val="000000" w:themeColor="text1"/>
          <w:sz w:val="24"/>
          <w:szCs w:val="24"/>
          <w:lang w:val="en-US"/>
        </w:rPr>
        <w:t>.</w:t>
      </w:r>
      <w:r w:rsidRPr="0096196C">
        <w:rPr>
          <w:rFonts w:ascii="Times New Roman" w:hAnsi="Times New Roman" w:cs="Times New Roman"/>
          <w:b/>
          <w:color w:val="000000" w:themeColor="text1"/>
          <w:sz w:val="24"/>
          <w:szCs w:val="24"/>
          <w:lang w:val="en-US"/>
        </w:rPr>
        <w:t xml:space="preserve"> S</w:t>
      </w:r>
      <w:r w:rsidR="00876863" w:rsidRPr="0096196C">
        <w:rPr>
          <w:rFonts w:ascii="Times New Roman" w:hAnsi="Times New Roman" w:cs="Times New Roman"/>
          <w:b/>
          <w:color w:val="000000" w:themeColor="text1"/>
          <w:sz w:val="24"/>
          <w:szCs w:val="24"/>
          <w:lang w:val="en-US"/>
        </w:rPr>
        <w:t>9</w:t>
      </w:r>
      <w:r w:rsidR="00A36775" w:rsidRPr="0096196C">
        <w:rPr>
          <w:rFonts w:ascii="Times New Roman" w:hAnsi="Times New Roman" w:cs="Times New Roman"/>
          <w:b/>
          <w:color w:val="000000" w:themeColor="text1"/>
          <w:sz w:val="24"/>
          <w:szCs w:val="24"/>
          <w:lang w:val="en-US"/>
        </w:rPr>
        <w:t>.</w:t>
      </w:r>
      <w:r w:rsidR="0015658E" w:rsidRPr="0096196C">
        <w:rPr>
          <w:rFonts w:ascii="Times New Roman" w:hAnsi="Times New Roman" w:cs="Times New Roman"/>
          <w:b/>
          <w:color w:val="000000" w:themeColor="text1"/>
          <w:sz w:val="24"/>
          <w:szCs w:val="24"/>
          <w:lang w:val="en-US"/>
        </w:rPr>
        <w:t xml:space="preserve"> </w:t>
      </w:r>
      <w:r w:rsidRPr="0096196C">
        <w:rPr>
          <w:rFonts w:ascii="Times New Roman" w:hAnsi="Times New Roman" w:cs="Times New Roman"/>
          <w:b/>
          <w:color w:val="000000" w:themeColor="text1"/>
          <w:sz w:val="24"/>
          <w:szCs w:val="24"/>
        </w:rPr>
        <w:t>Changes in neuronal activity in the VTA and SN during NREM sleep following SD.</w:t>
      </w:r>
      <w:r w:rsidRPr="0096196C">
        <w:rPr>
          <w:rFonts w:ascii="Times New Roman" w:hAnsi="Times New Roman" w:cs="Times New Roman"/>
          <w:color w:val="000000" w:themeColor="text1"/>
          <w:sz w:val="24"/>
          <w:szCs w:val="24"/>
        </w:rPr>
        <w:t xml:space="preserve"> Neuronal activity was measured during NREM sleep in the VTA (</w:t>
      </w:r>
      <w:r w:rsidRPr="0096196C">
        <w:rPr>
          <w:rFonts w:ascii="Times New Roman" w:hAnsi="Times New Roman" w:cs="Times New Roman"/>
          <w:b/>
          <w:color w:val="000000" w:themeColor="text1"/>
          <w:sz w:val="24"/>
          <w:szCs w:val="24"/>
        </w:rPr>
        <w:t>A</w:t>
      </w:r>
      <w:r w:rsidRPr="0096196C">
        <w:rPr>
          <w:rFonts w:ascii="Times New Roman" w:hAnsi="Times New Roman" w:cs="Times New Roman"/>
          <w:color w:val="000000" w:themeColor="text1"/>
          <w:sz w:val="24"/>
          <w:szCs w:val="24"/>
        </w:rPr>
        <w:t>, n=6), SNM (</w:t>
      </w:r>
      <w:r w:rsidR="00570FE9" w:rsidRPr="0096196C">
        <w:rPr>
          <w:rFonts w:ascii="Times New Roman" w:hAnsi="Times New Roman" w:cs="Times New Roman"/>
          <w:b/>
          <w:color w:val="000000" w:themeColor="text1"/>
          <w:sz w:val="24"/>
          <w:szCs w:val="24"/>
        </w:rPr>
        <w:t>C</w:t>
      </w:r>
      <w:r w:rsidRPr="0096196C">
        <w:rPr>
          <w:rFonts w:ascii="Times New Roman" w:hAnsi="Times New Roman" w:cs="Times New Roman"/>
          <w:color w:val="000000" w:themeColor="text1"/>
          <w:sz w:val="24"/>
          <w:szCs w:val="24"/>
        </w:rPr>
        <w:t>, n=5) and SNL (</w:t>
      </w:r>
      <w:r w:rsidR="00570FE9" w:rsidRPr="0096196C">
        <w:rPr>
          <w:rFonts w:ascii="Times New Roman" w:hAnsi="Times New Roman" w:cs="Times New Roman"/>
          <w:b/>
          <w:color w:val="000000" w:themeColor="text1"/>
          <w:sz w:val="24"/>
          <w:szCs w:val="24"/>
        </w:rPr>
        <w:t>E</w:t>
      </w:r>
      <w:r w:rsidRPr="0096196C">
        <w:rPr>
          <w:rFonts w:ascii="Times New Roman" w:hAnsi="Times New Roman" w:cs="Times New Roman"/>
          <w:color w:val="000000" w:themeColor="text1"/>
          <w:sz w:val="24"/>
          <w:szCs w:val="24"/>
        </w:rPr>
        <w:t>, n=6) and are plotted as shown in Figure 2. (</w:t>
      </w:r>
      <w:r w:rsidRPr="0096196C">
        <w:rPr>
          <w:rFonts w:ascii="Times New Roman" w:hAnsi="Times New Roman" w:cs="Times New Roman"/>
          <w:b/>
          <w:color w:val="000000" w:themeColor="text1"/>
          <w:sz w:val="24"/>
          <w:szCs w:val="24"/>
        </w:rPr>
        <w:t>A</w:t>
      </w:r>
      <w:r w:rsidRPr="0096196C">
        <w:rPr>
          <w:rFonts w:ascii="Times New Roman" w:hAnsi="Times New Roman" w:cs="Times New Roman"/>
          <w:color w:val="000000" w:themeColor="text1"/>
          <w:sz w:val="24"/>
          <w:szCs w:val="24"/>
        </w:rPr>
        <w:t xml:space="preserve">, </w:t>
      </w:r>
      <w:r w:rsidR="00570FE9" w:rsidRPr="0096196C">
        <w:rPr>
          <w:rFonts w:ascii="Times New Roman" w:hAnsi="Times New Roman" w:cs="Times New Roman"/>
          <w:b/>
          <w:color w:val="000000" w:themeColor="text1"/>
          <w:sz w:val="24"/>
          <w:szCs w:val="24"/>
        </w:rPr>
        <w:t>C</w:t>
      </w:r>
      <w:r w:rsidRPr="0096196C">
        <w:rPr>
          <w:rFonts w:ascii="Times New Roman" w:hAnsi="Times New Roman" w:cs="Times New Roman"/>
          <w:color w:val="000000" w:themeColor="text1"/>
          <w:sz w:val="24"/>
          <w:szCs w:val="24"/>
        </w:rPr>
        <w:t xml:space="preserve">, </w:t>
      </w:r>
      <w:r w:rsidR="00570FE9" w:rsidRPr="0096196C">
        <w:rPr>
          <w:rFonts w:ascii="Times New Roman" w:hAnsi="Times New Roman" w:cs="Times New Roman"/>
          <w:b/>
          <w:color w:val="000000" w:themeColor="text1"/>
          <w:sz w:val="24"/>
          <w:szCs w:val="24"/>
        </w:rPr>
        <w:t>E</w:t>
      </w:r>
      <w:r w:rsidRPr="0096196C">
        <w:rPr>
          <w:rFonts w:ascii="Times New Roman" w:hAnsi="Times New Roman" w:cs="Times New Roman"/>
          <w:color w:val="000000" w:themeColor="text1"/>
          <w:sz w:val="24"/>
          <w:szCs w:val="24"/>
        </w:rPr>
        <w:t>) Activity is displayed in 1-hour intervals as a percentage of the mean activity measured during NREM sleep during the baseline day. SD was induced during the first 6 hours of the first day after baseline, and activity was measured during the 1</w:t>
      </w:r>
      <w:r w:rsidRPr="0096196C">
        <w:rPr>
          <w:rFonts w:ascii="Times New Roman" w:hAnsi="Times New Roman" w:cs="Times New Roman"/>
          <w:color w:val="000000" w:themeColor="text1"/>
          <w:sz w:val="24"/>
          <w:szCs w:val="24"/>
          <w:vertAlign w:val="superscript"/>
        </w:rPr>
        <w:t>st</w:t>
      </w:r>
      <w:r w:rsidRPr="0096196C">
        <w:rPr>
          <w:rFonts w:ascii="Times New Roman" w:hAnsi="Times New Roman" w:cs="Times New Roman"/>
          <w:color w:val="000000" w:themeColor="text1"/>
          <w:sz w:val="24"/>
          <w:szCs w:val="24"/>
        </w:rPr>
        <w:t xml:space="preserve"> (red) and 2</w:t>
      </w:r>
      <w:r w:rsidRPr="0096196C">
        <w:rPr>
          <w:rFonts w:ascii="Times New Roman" w:hAnsi="Times New Roman" w:cs="Times New Roman"/>
          <w:color w:val="000000" w:themeColor="text1"/>
          <w:sz w:val="24"/>
          <w:szCs w:val="24"/>
          <w:vertAlign w:val="superscript"/>
        </w:rPr>
        <w:t>nd</w:t>
      </w:r>
      <w:r w:rsidRPr="0096196C">
        <w:rPr>
          <w:rFonts w:ascii="Times New Roman" w:hAnsi="Times New Roman" w:cs="Times New Roman"/>
          <w:color w:val="000000" w:themeColor="text1"/>
          <w:sz w:val="24"/>
          <w:szCs w:val="24"/>
        </w:rPr>
        <w:t xml:space="preserve"> (blue) days after SD. For comparison, the data recorded during the baseline day in (</w:t>
      </w:r>
      <w:r w:rsidRPr="0096196C">
        <w:rPr>
          <w:rFonts w:ascii="Times New Roman" w:hAnsi="Times New Roman" w:cs="Times New Roman"/>
          <w:b/>
          <w:color w:val="000000" w:themeColor="text1"/>
          <w:sz w:val="24"/>
          <w:szCs w:val="24"/>
        </w:rPr>
        <w:t>A</w:t>
      </w:r>
      <w:r w:rsidRPr="0096196C">
        <w:rPr>
          <w:rFonts w:ascii="Times New Roman" w:hAnsi="Times New Roman" w:cs="Times New Roman"/>
          <w:color w:val="000000" w:themeColor="text1"/>
          <w:sz w:val="24"/>
          <w:szCs w:val="24"/>
        </w:rPr>
        <w:t xml:space="preserve">, </w:t>
      </w:r>
      <w:r w:rsidR="00570FE9" w:rsidRPr="0096196C">
        <w:rPr>
          <w:rFonts w:ascii="Times New Roman" w:hAnsi="Times New Roman" w:cs="Times New Roman"/>
          <w:b/>
          <w:color w:val="000000" w:themeColor="text1"/>
          <w:sz w:val="24"/>
          <w:szCs w:val="24"/>
        </w:rPr>
        <w:t>C</w:t>
      </w:r>
      <w:r w:rsidRPr="0096196C">
        <w:rPr>
          <w:rFonts w:ascii="Times New Roman" w:hAnsi="Times New Roman" w:cs="Times New Roman"/>
          <w:color w:val="000000" w:themeColor="text1"/>
          <w:sz w:val="24"/>
          <w:szCs w:val="24"/>
        </w:rPr>
        <w:t xml:space="preserve">, </w:t>
      </w:r>
      <w:r w:rsidR="00570FE9" w:rsidRPr="0096196C">
        <w:rPr>
          <w:rFonts w:ascii="Times New Roman" w:hAnsi="Times New Roman" w:cs="Times New Roman"/>
          <w:b/>
          <w:color w:val="000000" w:themeColor="text1"/>
          <w:sz w:val="24"/>
          <w:szCs w:val="24"/>
        </w:rPr>
        <w:t>E</w:t>
      </w:r>
      <w:r w:rsidRPr="0096196C">
        <w:rPr>
          <w:rFonts w:ascii="Times New Roman" w:hAnsi="Times New Roman" w:cs="Times New Roman"/>
          <w:color w:val="000000" w:themeColor="text1"/>
          <w:sz w:val="24"/>
          <w:szCs w:val="24"/>
        </w:rPr>
        <w:t>) are triple-plotted (black lines).</w:t>
      </w:r>
      <w:r w:rsidR="00570FE9" w:rsidRPr="0096196C">
        <w:rPr>
          <w:rFonts w:ascii="Times New Roman" w:hAnsi="Times New Roman" w:cs="Times New Roman"/>
          <w:color w:val="000000" w:themeColor="text1"/>
          <w:sz w:val="24"/>
          <w:szCs w:val="24"/>
        </w:rPr>
        <w:t xml:space="preserve"> </w:t>
      </w:r>
      <w:r w:rsidRPr="0096196C">
        <w:rPr>
          <w:rFonts w:ascii="Times New Roman" w:hAnsi="Times New Roman" w:cs="Times New Roman"/>
          <w:color w:val="000000" w:themeColor="text1"/>
          <w:sz w:val="24"/>
          <w:szCs w:val="24"/>
        </w:rPr>
        <w:t xml:space="preserve">The light and dark phases of LD cycles are indicated respectively by the white and </w:t>
      </w:r>
      <w:proofErr w:type="spellStart"/>
      <w:r w:rsidRPr="0096196C">
        <w:rPr>
          <w:rFonts w:ascii="Times New Roman" w:hAnsi="Times New Roman" w:cs="Times New Roman"/>
          <w:color w:val="000000" w:themeColor="text1"/>
          <w:sz w:val="24"/>
          <w:szCs w:val="24"/>
        </w:rPr>
        <w:t>gray</w:t>
      </w:r>
      <w:proofErr w:type="spellEnd"/>
      <w:r w:rsidRPr="0096196C">
        <w:rPr>
          <w:rFonts w:ascii="Times New Roman" w:hAnsi="Times New Roman" w:cs="Times New Roman"/>
          <w:color w:val="000000" w:themeColor="text1"/>
          <w:sz w:val="24"/>
          <w:szCs w:val="24"/>
        </w:rPr>
        <w:t xml:space="preserve"> shading in the background. Values during the 6h SD are omitted because the remaining ≈10% of NREM during this period are influenced by the SD intervention. Error bars represent </w:t>
      </w:r>
      <w:proofErr w:type="spellStart"/>
      <w:r w:rsidRPr="0096196C">
        <w:rPr>
          <w:rFonts w:ascii="Times New Roman" w:hAnsi="Times New Roman" w:cs="Times New Roman"/>
          <w:color w:val="000000" w:themeColor="text1"/>
          <w:sz w:val="24"/>
          <w:szCs w:val="24"/>
        </w:rPr>
        <w:t>s.e.m</w:t>
      </w:r>
      <w:proofErr w:type="spellEnd"/>
      <w:r w:rsidRPr="0096196C">
        <w:rPr>
          <w:rFonts w:ascii="Times New Roman" w:hAnsi="Times New Roman" w:cs="Times New Roman"/>
          <w:color w:val="000000" w:themeColor="text1"/>
          <w:sz w:val="24"/>
          <w:szCs w:val="24"/>
        </w:rPr>
        <w:t xml:space="preserve">. </w:t>
      </w:r>
      <w:r w:rsidRPr="0096196C">
        <w:rPr>
          <w:rFonts w:ascii="Times New Roman" w:hAnsi="Times New Roman" w:cs="Times New Roman"/>
          <w:color w:val="000000" w:themeColor="text1"/>
          <w:sz w:val="24"/>
          <w:szCs w:val="24"/>
          <w:lang w:val="en-US"/>
        </w:rPr>
        <w:t xml:space="preserve">Triangles indicate significance with </w:t>
      </w:r>
      <w:r w:rsidRPr="0096196C">
        <w:rPr>
          <w:rFonts w:ascii="Times New Roman" w:hAnsi="Times New Roman" w:cs="Times New Roman"/>
          <w:i/>
          <w:color w:val="000000" w:themeColor="text1"/>
          <w:sz w:val="24"/>
          <w:szCs w:val="24"/>
          <w:lang w:val="en-US"/>
        </w:rPr>
        <w:t>p</w:t>
      </w:r>
      <w:r w:rsidRPr="0096196C">
        <w:rPr>
          <w:rFonts w:ascii="Times New Roman" w:hAnsi="Times New Roman" w:cs="Times New Roman"/>
          <w:color w:val="000000" w:themeColor="text1"/>
          <w:sz w:val="24"/>
          <w:szCs w:val="24"/>
          <w:lang w:val="en-US"/>
        </w:rPr>
        <w:t>&lt;0.05 (</w:t>
      </w:r>
      <w:bookmarkStart w:id="2" w:name="OLE_LINK1"/>
      <w:r w:rsidRPr="0096196C">
        <w:rPr>
          <w:rFonts w:ascii="Times New Roman" w:hAnsi="Times New Roman" w:cs="Times New Roman"/>
          <w:color w:val="000000" w:themeColor="text1"/>
          <w:sz w:val="24"/>
          <w:szCs w:val="24"/>
          <w:lang w:val="en-US"/>
        </w:rPr>
        <w:t>two-way repeated measures ANOVA followed by Dunnett’s test</w:t>
      </w:r>
      <w:bookmarkEnd w:id="2"/>
      <w:r w:rsidRPr="0096196C">
        <w:rPr>
          <w:rFonts w:ascii="Times New Roman" w:hAnsi="Times New Roman" w:cs="Times New Roman"/>
          <w:color w:val="000000" w:themeColor="text1"/>
          <w:sz w:val="24"/>
          <w:szCs w:val="24"/>
          <w:lang w:val="en-US"/>
        </w:rPr>
        <w:t xml:space="preserve">). </w:t>
      </w:r>
      <w:r w:rsidR="00570FE9" w:rsidRPr="0096196C">
        <w:rPr>
          <w:rFonts w:ascii="Times New Roman" w:hAnsi="Times New Roman" w:cs="Times New Roman"/>
          <w:color w:val="000000" w:themeColor="text1"/>
          <w:sz w:val="24"/>
          <w:szCs w:val="24"/>
          <w:lang w:val="en-US"/>
        </w:rPr>
        <w:t>(</w:t>
      </w:r>
      <w:r w:rsidR="00570FE9" w:rsidRPr="0096196C">
        <w:rPr>
          <w:rFonts w:ascii="Times New Roman" w:hAnsi="Times New Roman" w:cs="Times New Roman"/>
          <w:b/>
          <w:color w:val="000000" w:themeColor="text1"/>
          <w:sz w:val="24"/>
          <w:szCs w:val="24"/>
          <w:lang w:val="en-US"/>
        </w:rPr>
        <w:t>B</w:t>
      </w:r>
      <w:r w:rsidR="00570FE9" w:rsidRPr="0096196C">
        <w:rPr>
          <w:rFonts w:ascii="Times New Roman" w:hAnsi="Times New Roman" w:cs="Times New Roman"/>
          <w:color w:val="000000" w:themeColor="text1"/>
          <w:sz w:val="24"/>
          <w:szCs w:val="24"/>
          <w:lang w:val="en-US"/>
        </w:rPr>
        <w:t xml:space="preserve">, </w:t>
      </w:r>
      <w:r w:rsidR="00570FE9" w:rsidRPr="0096196C">
        <w:rPr>
          <w:rFonts w:ascii="Times New Roman" w:hAnsi="Times New Roman" w:cs="Times New Roman"/>
          <w:b/>
          <w:color w:val="000000" w:themeColor="text1"/>
          <w:sz w:val="24"/>
          <w:szCs w:val="24"/>
          <w:lang w:val="en-US"/>
        </w:rPr>
        <w:t>D</w:t>
      </w:r>
      <w:r w:rsidR="00570FE9" w:rsidRPr="0096196C">
        <w:rPr>
          <w:rFonts w:ascii="Times New Roman" w:hAnsi="Times New Roman" w:cs="Times New Roman"/>
          <w:color w:val="000000" w:themeColor="text1"/>
          <w:sz w:val="24"/>
          <w:szCs w:val="24"/>
          <w:lang w:val="en-US"/>
        </w:rPr>
        <w:t xml:space="preserve">, </w:t>
      </w:r>
      <w:r w:rsidR="00570FE9" w:rsidRPr="0096196C">
        <w:rPr>
          <w:rFonts w:ascii="Times New Roman" w:hAnsi="Times New Roman" w:cs="Times New Roman"/>
          <w:b/>
          <w:color w:val="000000" w:themeColor="text1"/>
          <w:sz w:val="24"/>
          <w:szCs w:val="24"/>
          <w:lang w:val="en-US"/>
        </w:rPr>
        <w:t>F</w:t>
      </w:r>
      <w:r w:rsidR="00570FE9" w:rsidRPr="0096196C">
        <w:rPr>
          <w:rFonts w:ascii="Times New Roman" w:hAnsi="Times New Roman" w:cs="Times New Roman"/>
          <w:color w:val="000000" w:themeColor="text1"/>
          <w:sz w:val="24"/>
          <w:szCs w:val="24"/>
          <w:lang w:val="en-US"/>
        </w:rPr>
        <w:t>) R</w:t>
      </w:r>
      <w:bookmarkStart w:id="3" w:name="_GoBack"/>
      <w:bookmarkEnd w:id="3"/>
      <w:r w:rsidR="00570FE9" w:rsidRPr="0096196C">
        <w:rPr>
          <w:rFonts w:ascii="Times New Roman" w:hAnsi="Times New Roman" w:cs="Times New Roman"/>
          <w:color w:val="000000" w:themeColor="text1"/>
          <w:sz w:val="24"/>
          <w:szCs w:val="24"/>
          <w:lang w:val="en-US"/>
        </w:rPr>
        <w:t>elative mean neuronal activity during NREM sleep measured in 6h-bins in the VTA (</w:t>
      </w:r>
      <w:r w:rsidR="00570FE9" w:rsidRPr="0096196C">
        <w:rPr>
          <w:rFonts w:ascii="Times New Roman" w:hAnsi="Times New Roman" w:cs="Times New Roman"/>
          <w:b/>
          <w:color w:val="000000" w:themeColor="text1"/>
          <w:sz w:val="24"/>
          <w:szCs w:val="24"/>
          <w:lang w:val="en-US"/>
        </w:rPr>
        <w:t>B</w:t>
      </w:r>
      <w:r w:rsidR="00570FE9" w:rsidRPr="0096196C">
        <w:rPr>
          <w:rFonts w:ascii="Times New Roman" w:hAnsi="Times New Roman" w:cs="Times New Roman"/>
          <w:color w:val="000000" w:themeColor="text1"/>
          <w:sz w:val="24"/>
          <w:szCs w:val="24"/>
          <w:lang w:val="en-US"/>
        </w:rPr>
        <w:t>), SNM (</w:t>
      </w:r>
      <w:r w:rsidR="00570FE9" w:rsidRPr="0096196C">
        <w:rPr>
          <w:rFonts w:ascii="Times New Roman" w:hAnsi="Times New Roman" w:cs="Times New Roman"/>
          <w:b/>
          <w:color w:val="000000" w:themeColor="text1"/>
          <w:sz w:val="24"/>
          <w:szCs w:val="24"/>
          <w:lang w:val="en-US"/>
        </w:rPr>
        <w:t>D</w:t>
      </w:r>
      <w:r w:rsidR="00570FE9" w:rsidRPr="0096196C">
        <w:rPr>
          <w:rFonts w:ascii="Times New Roman" w:hAnsi="Times New Roman" w:cs="Times New Roman"/>
          <w:color w:val="000000" w:themeColor="text1"/>
          <w:sz w:val="24"/>
          <w:szCs w:val="24"/>
          <w:lang w:val="en-US"/>
        </w:rPr>
        <w:t>) and SNL (</w:t>
      </w:r>
      <w:r w:rsidR="00570FE9" w:rsidRPr="0096196C">
        <w:rPr>
          <w:rFonts w:ascii="Times New Roman" w:hAnsi="Times New Roman" w:cs="Times New Roman"/>
          <w:b/>
          <w:color w:val="000000" w:themeColor="text1"/>
          <w:sz w:val="24"/>
          <w:szCs w:val="24"/>
          <w:lang w:val="en-US"/>
        </w:rPr>
        <w:t>F</w:t>
      </w:r>
      <w:r w:rsidR="00570FE9" w:rsidRPr="0096196C">
        <w:rPr>
          <w:rFonts w:ascii="Times New Roman" w:hAnsi="Times New Roman" w:cs="Times New Roman"/>
          <w:color w:val="000000" w:themeColor="text1"/>
          <w:sz w:val="24"/>
          <w:szCs w:val="24"/>
          <w:lang w:val="en-US"/>
        </w:rPr>
        <w:t xml:space="preserve">) during control day (black bars), Post-SD1 (red bars) and Post-SD2 (blue bars). </w:t>
      </w:r>
      <w:r w:rsidR="00FA3C23" w:rsidRPr="0096196C">
        <w:rPr>
          <w:rFonts w:ascii="Times New Roman" w:hAnsi="Times New Roman" w:cs="Times New Roman"/>
          <w:color w:val="000000" w:themeColor="text1"/>
          <w:sz w:val="24"/>
          <w:szCs w:val="24"/>
          <w:lang w:val="en-US"/>
        </w:rPr>
        <w:t xml:space="preserve">Values during the 6h SD are omitted because the remaining ≈10% of NREM during this period are influenced by the SD intervention. </w:t>
      </w:r>
      <w:r w:rsidRPr="0096196C">
        <w:rPr>
          <w:rFonts w:ascii="Times New Roman" w:hAnsi="Times New Roman" w:cs="Times New Roman"/>
          <w:color w:val="000000" w:themeColor="text1"/>
          <w:sz w:val="24"/>
          <w:szCs w:val="24"/>
          <w:lang w:val="en-US"/>
        </w:rPr>
        <w:t>VT</w:t>
      </w:r>
      <w:r w:rsidRPr="00BB2787">
        <w:rPr>
          <w:rFonts w:ascii="Times New Roman" w:hAnsi="Times New Roman" w:cs="Times New Roman"/>
          <w:sz w:val="24"/>
          <w:szCs w:val="24"/>
          <w:lang w:val="en-US"/>
        </w:rPr>
        <w:t>A</w:t>
      </w:r>
      <w:r w:rsidRPr="00BB2787">
        <w:rPr>
          <w:rFonts w:ascii="Times New Roman" w:hAnsi="Times New Roman" w:cs="Times New Roman"/>
          <w:sz w:val="24"/>
          <w:szCs w:val="24"/>
        </w:rPr>
        <w:t xml:space="preserve">, Ventral Tegmental Area; SNM, Medial Substantia </w:t>
      </w:r>
      <w:proofErr w:type="spellStart"/>
      <w:r w:rsidRPr="00BB2787">
        <w:rPr>
          <w:rFonts w:ascii="Times New Roman" w:hAnsi="Times New Roman" w:cs="Times New Roman"/>
          <w:sz w:val="24"/>
          <w:szCs w:val="24"/>
        </w:rPr>
        <w:t>Nigra</w:t>
      </w:r>
      <w:proofErr w:type="spellEnd"/>
      <w:r w:rsidRPr="00BB2787">
        <w:rPr>
          <w:rFonts w:ascii="Times New Roman" w:hAnsi="Times New Roman" w:cs="Times New Roman"/>
          <w:sz w:val="24"/>
          <w:szCs w:val="24"/>
        </w:rPr>
        <w:t xml:space="preserve">; SNL, Lateral Substantia </w:t>
      </w:r>
      <w:proofErr w:type="spellStart"/>
      <w:r w:rsidRPr="00BB2787">
        <w:rPr>
          <w:rFonts w:ascii="Times New Roman" w:hAnsi="Times New Roman" w:cs="Times New Roman"/>
          <w:sz w:val="24"/>
          <w:szCs w:val="24"/>
        </w:rPr>
        <w:t>Nigra</w:t>
      </w:r>
      <w:proofErr w:type="spellEnd"/>
      <w:r w:rsidRPr="00BB2787">
        <w:rPr>
          <w:rFonts w:ascii="Times New Roman" w:hAnsi="Times New Roman" w:cs="Times New Roman"/>
          <w:sz w:val="24"/>
          <w:szCs w:val="24"/>
        </w:rPr>
        <w:t>.</w:t>
      </w:r>
    </w:p>
    <w:sectPr w:rsidR="004A234E" w:rsidRPr="004A234E" w:rsidSect="00AD59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34800"/>
    <w:rsid w:val="00004508"/>
    <w:rsid w:val="000310D5"/>
    <w:rsid w:val="00034800"/>
    <w:rsid w:val="00051BD0"/>
    <w:rsid w:val="00094F16"/>
    <w:rsid w:val="000D17E3"/>
    <w:rsid w:val="000F2205"/>
    <w:rsid w:val="000F4F23"/>
    <w:rsid w:val="00114C35"/>
    <w:rsid w:val="00137138"/>
    <w:rsid w:val="001451EC"/>
    <w:rsid w:val="0015658E"/>
    <w:rsid w:val="0018171F"/>
    <w:rsid w:val="001921EB"/>
    <w:rsid w:val="001A4A23"/>
    <w:rsid w:val="001F3071"/>
    <w:rsid w:val="00237580"/>
    <w:rsid w:val="002F72C4"/>
    <w:rsid w:val="00312385"/>
    <w:rsid w:val="00315D8D"/>
    <w:rsid w:val="0033374E"/>
    <w:rsid w:val="0038419E"/>
    <w:rsid w:val="003B28E8"/>
    <w:rsid w:val="004113A6"/>
    <w:rsid w:val="00423196"/>
    <w:rsid w:val="00435599"/>
    <w:rsid w:val="00440ACF"/>
    <w:rsid w:val="00492DA5"/>
    <w:rsid w:val="004A234E"/>
    <w:rsid w:val="004F4F25"/>
    <w:rsid w:val="00543B1A"/>
    <w:rsid w:val="00556816"/>
    <w:rsid w:val="00570FE9"/>
    <w:rsid w:val="005805EF"/>
    <w:rsid w:val="00590012"/>
    <w:rsid w:val="00596A85"/>
    <w:rsid w:val="005C3417"/>
    <w:rsid w:val="005D0967"/>
    <w:rsid w:val="00610903"/>
    <w:rsid w:val="006506BD"/>
    <w:rsid w:val="00656A0B"/>
    <w:rsid w:val="00657F05"/>
    <w:rsid w:val="006638EE"/>
    <w:rsid w:val="00673A2A"/>
    <w:rsid w:val="006E5BA7"/>
    <w:rsid w:val="006F0384"/>
    <w:rsid w:val="00755059"/>
    <w:rsid w:val="007A4524"/>
    <w:rsid w:val="007D5180"/>
    <w:rsid w:val="007E4E84"/>
    <w:rsid w:val="00820F98"/>
    <w:rsid w:val="00853D12"/>
    <w:rsid w:val="00861DBC"/>
    <w:rsid w:val="00876863"/>
    <w:rsid w:val="008B6AB2"/>
    <w:rsid w:val="008E7875"/>
    <w:rsid w:val="00912698"/>
    <w:rsid w:val="009147B8"/>
    <w:rsid w:val="009154AE"/>
    <w:rsid w:val="009178A8"/>
    <w:rsid w:val="009453D5"/>
    <w:rsid w:val="00945C4E"/>
    <w:rsid w:val="0095250A"/>
    <w:rsid w:val="0095600D"/>
    <w:rsid w:val="0096196C"/>
    <w:rsid w:val="00962449"/>
    <w:rsid w:val="009928F7"/>
    <w:rsid w:val="009E3399"/>
    <w:rsid w:val="00A36775"/>
    <w:rsid w:val="00A512CE"/>
    <w:rsid w:val="00A61D81"/>
    <w:rsid w:val="00AD50A8"/>
    <w:rsid w:val="00AD5912"/>
    <w:rsid w:val="00AD7489"/>
    <w:rsid w:val="00B83EA1"/>
    <w:rsid w:val="00B9307C"/>
    <w:rsid w:val="00BB7AF4"/>
    <w:rsid w:val="00BC3BE8"/>
    <w:rsid w:val="00BF1344"/>
    <w:rsid w:val="00C37065"/>
    <w:rsid w:val="00C565CE"/>
    <w:rsid w:val="00C63587"/>
    <w:rsid w:val="00D474D8"/>
    <w:rsid w:val="00D67BC7"/>
    <w:rsid w:val="00D67CE3"/>
    <w:rsid w:val="00D805DC"/>
    <w:rsid w:val="00DE30E3"/>
    <w:rsid w:val="00E32991"/>
    <w:rsid w:val="00E35B19"/>
    <w:rsid w:val="00E606A4"/>
    <w:rsid w:val="00E714D1"/>
    <w:rsid w:val="00EB34CF"/>
    <w:rsid w:val="00EE2CB8"/>
    <w:rsid w:val="00F07D32"/>
    <w:rsid w:val="00F614C7"/>
    <w:rsid w:val="00F842E8"/>
    <w:rsid w:val="00FA3C23"/>
    <w:rsid w:val="00FA72D4"/>
    <w:rsid w:val="00FD2989"/>
    <w:rsid w:val="00FE403B"/>
    <w:rsid w:val="00FE48FD"/>
    <w:rsid w:val="00FF390E"/>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C871F"/>
  <w15:docId w15:val="{30661D40-E792-4A5D-B5A1-1903EC07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59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2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34E"/>
    <w:rPr>
      <w:rFonts w:ascii="Tahoma" w:hAnsi="Tahoma" w:cs="Tahoma"/>
      <w:sz w:val="16"/>
      <w:szCs w:val="16"/>
    </w:rPr>
  </w:style>
  <w:style w:type="character" w:styleId="CommentReference">
    <w:name w:val="annotation reference"/>
    <w:basedOn w:val="DefaultParagraphFont"/>
    <w:uiPriority w:val="99"/>
    <w:semiHidden/>
    <w:unhideWhenUsed/>
    <w:rsid w:val="00440ACF"/>
    <w:rPr>
      <w:sz w:val="16"/>
      <w:szCs w:val="16"/>
    </w:rPr>
  </w:style>
  <w:style w:type="paragraph" w:styleId="CommentText">
    <w:name w:val="annotation text"/>
    <w:basedOn w:val="Normal"/>
    <w:link w:val="CommentTextChar"/>
    <w:uiPriority w:val="99"/>
    <w:semiHidden/>
    <w:unhideWhenUsed/>
    <w:rsid w:val="00440ACF"/>
    <w:pPr>
      <w:spacing w:line="240" w:lineRule="auto"/>
    </w:pPr>
    <w:rPr>
      <w:sz w:val="20"/>
      <w:szCs w:val="20"/>
    </w:rPr>
  </w:style>
  <w:style w:type="character" w:customStyle="1" w:styleId="CommentTextChar">
    <w:name w:val="Comment Text Char"/>
    <w:basedOn w:val="DefaultParagraphFont"/>
    <w:link w:val="CommentText"/>
    <w:uiPriority w:val="99"/>
    <w:semiHidden/>
    <w:rsid w:val="00440ACF"/>
    <w:rPr>
      <w:sz w:val="20"/>
      <w:szCs w:val="20"/>
    </w:rPr>
  </w:style>
  <w:style w:type="paragraph" w:styleId="CommentSubject">
    <w:name w:val="annotation subject"/>
    <w:basedOn w:val="CommentText"/>
    <w:next w:val="CommentText"/>
    <w:link w:val="CommentSubjectChar"/>
    <w:uiPriority w:val="99"/>
    <w:semiHidden/>
    <w:unhideWhenUsed/>
    <w:rsid w:val="00440ACF"/>
    <w:rPr>
      <w:b/>
      <w:bCs/>
    </w:rPr>
  </w:style>
  <w:style w:type="character" w:customStyle="1" w:styleId="CommentSubjectChar">
    <w:name w:val="Comment Subject Char"/>
    <w:basedOn w:val="CommentTextChar"/>
    <w:link w:val="CommentSubject"/>
    <w:uiPriority w:val="99"/>
    <w:semiHidden/>
    <w:rsid w:val="00440ACF"/>
    <w:rPr>
      <w:b/>
      <w:bCs/>
      <w:sz w:val="20"/>
      <w:szCs w:val="20"/>
    </w:rPr>
  </w:style>
  <w:style w:type="character" w:styleId="Hyperlink">
    <w:name w:val="Hyperlink"/>
    <w:basedOn w:val="DefaultParagraphFont"/>
    <w:uiPriority w:val="99"/>
    <w:unhideWhenUsed/>
    <w:rsid w:val="00853D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mailto:fifel-k@hotmail.com"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10</Pages>
  <Words>1050</Words>
  <Characters>5991</Characters>
  <Application>Microsoft Office Word</Application>
  <DocSecurity>0</DocSecurity>
  <Lines>49</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LUMC</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Fifel, K. (MCB)</dc:creator>
  <cp:keywords/>
  <dc:description/>
  <cp:lastModifiedBy>Lazarus Lab-2</cp:lastModifiedBy>
  <cp:revision>23</cp:revision>
  <dcterms:created xsi:type="dcterms:W3CDTF">2018-03-24T07:35:00Z</dcterms:created>
  <dcterms:modified xsi:type="dcterms:W3CDTF">2018-04-07T06:59:00Z</dcterms:modified>
</cp:coreProperties>
</file>