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CDCD33" w14:textId="210CF12E" w:rsidR="00394EF1" w:rsidRPr="008B6A5E" w:rsidRDefault="00D054A7" w:rsidP="00FA610F">
      <w:pPr>
        <w:snapToGrid w:val="0"/>
        <w:spacing w:line="360" w:lineRule="auto"/>
        <w:rPr>
          <w:rFonts w:ascii="Helvetica" w:hAnsi="Helvetica" w:cs="Times New Roman"/>
          <w:b/>
          <w:sz w:val="22"/>
          <w:szCs w:val="22"/>
        </w:rPr>
      </w:pPr>
      <w:r>
        <w:rPr>
          <w:rFonts w:ascii="Helvetica" w:hAnsi="Helvetica" w:cs="Times New Roman"/>
          <w:b/>
          <w:sz w:val="22"/>
          <w:szCs w:val="22"/>
        </w:rPr>
        <w:t>SUPPLIMENTARY</w:t>
      </w:r>
      <w:r w:rsidR="00382C55" w:rsidRPr="008B6A5E">
        <w:rPr>
          <w:rFonts w:ascii="Helvetica" w:hAnsi="Helvetica" w:cs="Times New Roman"/>
          <w:b/>
          <w:sz w:val="22"/>
          <w:szCs w:val="22"/>
        </w:rPr>
        <w:t xml:space="preserve"> INFORMATION</w:t>
      </w:r>
    </w:p>
    <w:p w14:paraId="3B02CD00" w14:textId="77777777" w:rsidR="00FA610F" w:rsidRPr="008B6A5E" w:rsidRDefault="00FA610F" w:rsidP="00FA610F">
      <w:pPr>
        <w:snapToGrid w:val="0"/>
        <w:spacing w:line="360" w:lineRule="auto"/>
        <w:rPr>
          <w:rFonts w:ascii="Helvetica" w:hAnsi="Helvetica" w:cs="Times New Roman"/>
          <w:b/>
          <w:sz w:val="22"/>
          <w:szCs w:val="22"/>
        </w:rPr>
      </w:pPr>
    </w:p>
    <w:p w14:paraId="50B4633E" w14:textId="77777777" w:rsidR="008B6A5E" w:rsidRPr="008B6A5E" w:rsidRDefault="008B6A5E" w:rsidP="00FA610F">
      <w:pPr>
        <w:snapToGrid w:val="0"/>
        <w:spacing w:line="360" w:lineRule="auto"/>
        <w:rPr>
          <w:rFonts w:ascii="Helvetica" w:hAnsi="Helvetica" w:cs="Times New Roman"/>
          <w:b/>
          <w:sz w:val="22"/>
          <w:szCs w:val="22"/>
        </w:rPr>
      </w:pPr>
    </w:p>
    <w:p w14:paraId="5D4743D8" w14:textId="6E6A539A" w:rsidR="00382C55" w:rsidRPr="008B6A5E" w:rsidRDefault="00C51B84" w:rsidP="00382C55">
      <w:pPr>
        <w:snapToGrid w:val="0"/>
        <w:spacing w:line="360" w:lineRule="auto"/>
        <w:rPr>
          <w:rFonts w:ascii="Helvetica" w:hAnsi="Helvetica"/>
          <w:b/>
          <w:sz w:val="22"/>
          <w:szCs w:val="22"/>
        </w:rPr>
      </w:pPr>
      <w:r>
        <w:rPr>
          <w:rFonts w:ascii="Helvetica" w:hAnsi="Helvetica"/>
          <w:b/>
          <w:sz w:val="22"/>
          <w:szCs w:val="22"/>
        </w:rPr>
        <w:t xml:space="preserve">Accurate and fiducial-marker-free </w:t>
      </w:r>
      <w:r w:rsidRPr="001E2828">
        <w:rPr>
          <w:rFonts w:ascii="Helvetica" w:hAnsi="Helvetica"/>
          <w:b/>
          <w:sz w:val="22"/>
          <w:szCs w:val="22"/>
        </w:rPr>
        <w:t xml:space="preserve">correction for </w:t>
      </w:r>
      <w:r>
        <w:rPr>
          <w:rFonts w:ascii="Helvetica" w:hAnsi="Helvetica"/>
          <w:b/>
          <w:sz w:val="22"/>
          <w:szCs w:val="22"/>
        </w:rPr>
        <w:t>t</w:t>
      </w:r>
      <w:r w:rsidRPr="001E2828">
        <w:rPr>
          <w:rFonts w:ascii="Helvetica" w:hAnsi="Helvetica"/>
          <w:b/>
          <w:sz w:val="22"/>
          <w:szCs w:val="22"/>
        </w:rPr>
        <w:t xml:space="preserve">hree-dimensional chromatic </w:t>
      </w:r>
      <w:r w:rsidR="004950AB">
        <w:rPr>
          <w:rFonts w:ascii="Helvetica" w:hAnsi="Helvetica"/>
          <w:b/>
          <w:sz w:val="22"/>
          <w:szCs w:val="22"/>
        </w:rPr>
        <w:t>shift</w:t>
      </w:r>
      <w:r>
        <w:rPr>
          <w:rFonts w:ascii="Helvetica" w:hAnsi="Helvetica"/>
          <w:b/>
          <w:sz w:val="22"/>
          <w:szCs w:val="22"/>
        </w:rPr>
        <w:t xml:space="preserve"> in biological </w:t>
      </w:r>
      <w:r w:rsidRPr="001E2828">
        <w:rPr>
          <w:rFonts w:ascii="Helvetica" w:hAnsi="Helvetica"/>
          <w:b/>
          <w:sz w:val="22"/>
          <w:szCs w:val="22"/>
        </w:rPr>
        <w:t>fluorescence microscopy</w:t>
      </w:r>
    </w:p>
    <w:p w14:paraId="1202924F" w14:textId="77777777" w:rsidR="00382C55" w:rsidRPr="008B6A5E" w:rsidRDefault="00382C55" w:rsidP="00382C55">
      <w:pPr>
        <w:snapToGrid w:val="0"/>
        <w:spacing w:line="360" w:lineRule="auto"/>
        <w:rPr>
          <w:rFonts w:ascii="Helvetica" w:hAnsi="Helvetica"/>
          <w:b/>
          <w:sz w:val="22"/>
          <w:szCs w:val="22"/>
        </w:rPr>
      </w:pPr>
    </w:p>
    <w:p w14:paraId="07B39634" w14:textId="77777777" w:rsidR="00382C55" w:rsidRPr="008B6A5E" w:rsidRDefault="00382C55" w:rsidP="00382C55">
      <w:pPr>
        <w:snapToGrid w:val="0"/>
        <w:spacing w:line="360" w:lineRule="auto"/>
        <w:rPr>
          <w:rFonts w:ascii="Helvetica" w:hAnsi="Helvetica"/>
          <w:sz w:val="22"/>
          <w:szCs w:val="22"/>
        </w:rPr>
      </w:pPr>
    </w:p>
    <w:p w14:paraId="5A628FF3" w14:textId="72DE277C" w:rsidR="00D84E5E" w:rsidRPr="008B6A5E" w:rsidRDefault="00D84E5E" w:rsidP="00D84E5E">
      <w:pPr>
        <w:snapToGrid w:val="0"/>
        <w:spacing w:line="360" w:lineRule="auto"/>
        <w:rPr>
          <w:rFonts w:ascii="Helvetica" w:hAnsi="Helvetica"/>
          <w:sz w:val="22"/>
          <w:szCs w:val="22"/>
        </w:rPr>
      </w:pPr>
      <w:r w:rsidRPr="008B6A5E">
        <w:rPr>
          <w:rFonts w:ascii="Helvetica" w:hAnsi="Helvetica"/>
          <w:sz w:val="22"/>
          <w:szCs w:val="22"/>
        </w:rPr>
        <w:t>Atsushi Matsuda</w:t>
      </w:r>
      <w:r w:rsidRPr="008B6A5E">
        <w:rPr>
          <w:rFonts w:ascii="Helvetica" w:hAnsi="Helvetica"/>
          <w:sz w:val="22"/>
          <w:szCs w:val="22"/>
          <w:vertAlign w:val="superscript"/>
        </w:rPr>
        <w:t>1</w:t>
      </w:r>
      <w:proofErr w:type="gramStart"/>
      <w:r w:rsidRPr="008B6A5E">
        <w:rPr>
          <w:rFonts w:ascii="Helvetica" w:hAnsi="Helvetica"/>
          <w:sz w:val="22"/>
          <w:szCs w:val="22"/>
          <w:vertAlign w:val="superscript"/>
        </w:rPr>
        <w:t>,2</w:t>
      </w:r>
      <w:proofErr w:type="gramEnd"/>
      <w:r w:rsidR="008525B4">
        <w:rPr>
          <w:rFonts w:ascii="Helvetica" w:hAnsi="Helvetica"/>
          <w:sz w:val="22"/>
          <w:szCs w:val="22"/>
          <w:vertAlign w:val="superscript"/>
        </w:rPr>
        <w:t xml:space="preserve"> *</w:t>
      </w:r>
      <w:r w:rsidRPr="008B6A5E">
        <w:rPr>
          <w:rFonts w:ascii="Helvetica" w:hAnsi="Helvetica"/>
          <w:sz w:val="22"/>
          <w:szCs w:val="22"/>
        </w:rPr>
        <w:t xml:space="preserve">, </w:t>
      </w:r>
      <w:proofErr w:type="spellStart"/>
      <w:r w:rsidRPr="008B6A5E">
        <w:rPr>
          <w:rFonts w:ascii="Helvetica" w:hAnsi="Helvetica"/>
          <w:sz w:val="22"/>
          <w:szCs w:val="22"/>
        </w:rPr>
        <w:t>Lothar</w:t>
      </w:r>
      <w:proofErr w:type="spellEnd"/>
      <w:r w:rsidRPr="008B6A5E">
        <w:rPr>
          <w:rFonts w:ascii="Helvetica" w:hAnsi="Helvetica"/>
          <w:sz w:val="22"/>
          <w:szCs w:val="22"/>
        </w:rPr>
        <w:t xml:space="preserve"> Schermelleh</w:t>
      </w:r>
      <w:r w:rsidRPr="008B6A5E">
        <w:rPr>
          <w:rFonts w:ascii="Helvetica" w:hAnsi="Helvetica"/>
          <w:sz w:val="22"/>
          <w:szCs w:val="22"/>
          <w:vertAlign w:val="superscript"/>
        </w:rPr>
        <w:t>3</w:t>
      </w:r>
      <w:r w:rsidRPr="008B6A5E">
        <w:rPr>
          <w:rFonts w:ascii="Helvetica" w:hAnsi="Helvetica"/>
          <w:sz w:val="22"/>
          <w:szCs w:val="22"/>
        </w:rPr>
        <w:t>, Yasuhiro Hirano</w:t>
      </w:r>
      <w:r w:rsidRPr="008B6A5E">
        <w:rPr>
          <w:rFonts w:ascii="Helvetica" w:hAnsi="Helvetica"/>
          <w:sz w:val="22"/>
          <w:szCs w:val="22"/>
          <w:vertAlign w:val="superscript"/>
        </w:rPr>
        <w:t>2</w:t>
      </w:r>
      <w:r w:rsidRPr="008B6A5E">
        <w:rPr>
          <w:rFonts w:ascii="Helvetica" w:hAnsi="Helvetica"/>
          <w:sz w:val="22"/>
          <w:szCs w:val="22"/>
        </w:rPr>
        <w:t xml:space="preserve">, </w:t>
      </w:r>
      <w:proofErr w:type="spellStart"/>
      <w:r w:rsidRPr="008B6A5E">
        <w:rPr>
          <w:rFonts w:ascii="Helvetica" w:hAnsi="Helvetica"/>
          <w:sz w:val="22"/>
          <w:szCs w:val="22"/>
        </w:rPr>
        <w:t>Tokuko</w:t>
      </w:r>
      <w:proofErr w:type="spellEnd"/>
      <w:r w:rsidRPr="008B6A5E">
        <w:rPr>
          <w:rFonts w:ascii="Helvetica" w:hAnsi="Helvetica"/>
          <w:sz w:val="22"/>
          <w:szCs w:val="22"/>
        </w:rPr>
        <w:t xml:space="preserve"> Haraguchi</w:t>
      </w:r>
      <w:r w:rsidRPr="008B6A5E">
        <w:rPr>
          <w:rFonts w:ascii="Helvetica" w:hAnsi="Helvetica"/>
          <w:sz w:val="22"/>
          <w:szCs w:val="22"/>
          <w:vertAlign w:val="superscript"/>
        </w:rPr>
        <w:t>1,2</w:t>
      </w:r>
      <w:r w:rsidRPr="008B6A5E">
        <w:rPr>
          <w:rFonts w:ascii="Helvetica" w:hAnsi="Helvetica"/>
          <w:sz w:val="22"/>
          <w:szCs w:val="22"/>
        </w:rPr>
        <w:t>, and Yasushi Hiraoka</w:t>
      </w:r>
      <w:r w:rsidRPr="008B6A5E">
        <w:rPr>
          <w:rFonts w:ascii="Helvetica" w:hAnsi="Helvetica"/>
          <w:sz w:val="22"/>
          <w:szCs w:val="22"/>
          <w:vertAlign w:val="superscript"/>
        </w:rPr>
        <w:t>1,2</w:t>
      </w:r>
      <w:r w:rsidR="008525B4">
        <w:rPr>
          <w:rFonts w:ascii="Helvetica" w:hAnsi="Helvetica"/>
          <w:sz w:val="22"/>
          <w:szCs w:val="22"/>
          <w:vertAlign w:val="superscript"/>
        </w:rPr>
        <w:t xml:space="preserve"> *</w:t>
      </w:r>
    </w:p>
    <w:p w14:paraId="12393F36" w14:textId="77777777" w:rsidR="00D84E5E" w:rsidRPr="008B6A5E" w:rsidRDefault="00D84E5E" w:rsidP="00D84E5E">
      <w:pPr>
        <w:snapToGrid w:val="0"/>
        <w:spacing w:line="360" w:lineRule="auto"/>
        <w:rPr>
          <w:rFonts w:ascii="Helvetica" w:hAnsi="Helvetica"/>
          <w:sz w:val="22"/>
          <w:szCs w:val="22"/>
        </w:rPr>
      </w:pPr>
    </w:p>
    <w:p w14:paraId="393ABD9B" w14:textId="3A09720C" w:rsidR="00D84E5E" w:rsidRPr="008B6A5E" w:rsidRDefault="00D84E5E" w:rsidP="00D84E5E">
      <w:pPr>
        <w:snapToGrid w:val="0"/>
        <w:spacing w:line="360" w:lineRule="auto"/>
        <w:rPr>
          <w:rFonts w:ascii="Helvetica" w:hAnsi="Helvetica"/>
          <w:sz w:val="22"/>
          <w:szCs w:val="22"/>
        </w:rPr>
      </w:pPr>
      <w:r w:rsidRPr="008B6A5E">
        <w:rPr>
          <w:rFonts w:ascii="Helvetica" w:hAnsi="Helvetica"/>
          <w:sz w:val="22"/>
          <w:szCs w:val="22"/>
          <w:vertAlign w:val="superscript"/>
        </w:rPr>
        <w:t>1</w:t>
      </w:r>
      <w:r w:rsidRPr="008B6A5E">
        <w:rPr>
          <w:rFonts w:ascii="Helvetica" w:hAnsi="Helvetica"/>
          <w:sz w:val="22"/>
          <w:szCs w:val="22"/>
        </w:rPr>
        <w:t xml:space="preserve"> Advanced ICT Research Institute Kobe, National Institute of Information and Communications Technology, </w:t>
      </w:r>
      <w:r w:rsidR="00CE0646">
        <w:rPr>
          <w:rFonts w:ascii="Helvetica" w:hAnsi="Helvetica"/>
          <w:sz w:val="22"/>
        </w:rPr>
        <w:t>588-2</w:t>
      </w:r>
      <w:r w:rsidR="00CE0646" w:rsidRPr="00E22019">
        <w:rPr>
          <w:rFonts w:ascii="Helvetica" w:hAnsi="Helvetica"/>
          <w:sz w:val="22"/>
        </w:rPr>
        <w:t xml:space="preserve"> </w:t>
      </w:r>
      <w:proofErr w:type="spellStart"/>
      <w:r w:rsidR="00CE0646" w:rsidRPr="00E22019">
        <w:rPr>
          <w:rFonts w:ascii="Helvetica" w:hAnsi="Helvetica"/>
          <w:sz w:val="22"/>
        </w:rPr>
        <w:t>Iwaoka</w:t>
      </w:r>
      <w:proofErr w:type="spellEnd"/>
      <w:r w:rsidR="00CE0646" w:rsidRPr="00E22019">
        <w:rPr>
          <w:rFonts w:ascii="Helvetica" w:hAnsi="Helvetica"/>
          <w:sz w:val="22"/>
        </w:rPr>
        <w:t xml:space="preserve">, </w:t>
      </w:r>
      <w:proofErr w:type="spellStart"/>
      <w:r w:rsidR="00CE0646" w:rsidRPr="00E22019">
        <w:rPr>
          <w:rFonts w:ascii="Helvetica" w:hAnsi="Helvetica"/>
          <w:sz w:val="22"/>
        </w:rPr>
        <w:t>Iwaoka</w:t>
      </w:r>
      <w:r w:rsidR="00CE0646">
        <w:rPr>
          <w:rFonts w:ascii="Helvetica" w:hAnsi="Helvetica"/>
          <w:sz w:val="22"/>
        </w:rPr>
        <w:t>-cho</w:t>
      </w:r>
      <w:proofErr w:type="spellEnd"/>
      <w:r w:rsidR="00CE0646">
        <w:rPr>
          <w:rFonts w:ascii="Helvetica" w:hAnsi="Helvetica"/>
          <w:sz w:val="22"/>
        </w:rPr>
        <w:t>,</w:t>
      </w:r>
      <w:r w:rsidR="00CE0646" w:rsidRPr="00E22019">
        <w:rPr>
          <w:rFonts w:ascii="Helvetica" w:hAnsi="Helvetica"/>
          <w:sz w:val="22"/>
        </w:rPr>
        <w:t xml:space="preserve"> </w:t>
      </w:r>
      <w:r w:rsidRPr="008B6A5E">
        <w:rPr>
          <w:rFonts w:ascii="Helvetica" w:hAnsi="Helvetica"/>
          <w:sz w:val="22"/>
          <w:szCs w:val="22"/>
        </w:rPr>
        <w:t>Nishi-</w:t>
      </w:r>
      <w:proofErr w:type="spellStart"/>
      <w:r w:rsidRPr="008B6A5E">
        <w:rPr>
          <w:rFonts w:ascii="Helvetica" w:hAnsi="Helvetica"/>
          <w:sz w:val="22"/>
          <w:szCs w:val="22"/>
        </w:rPr>
        <w:t>ku</w:t>
      </w:r>
      <w:proofErr w:type="spellEnd"/>
      <w:r w:rsidRPr="008B6A5E">
        <w:rPr>
          <w:rFonts w:ascii="Helvetica" w:hAnsi="Helvetica"/>
          <w:sz w:val="22"/>
          <w:szCs w:val="22"/>
        </w:rPr>
        <w:t>, Kobe 651-2492, Japan</w:t>
      </w:r>
    </w:p>
    <w:p w14:paraId="1D88A59F" w14:textId="5A0625D8" w:rsidR="00D84E5E" w:rsidRPr="008B6A5E" w:rsidRDefault="00D84E5E" w:rsidP="00D84E5E">
      <w:pPr>
        <w:snapToGrid w:val="0"/>
        <w:spacing w:line="360" w:lineRule="auto"/>
        <w:rPr>
          <w:rFonts w:ascii="Helvetica" w:hAnsi="Helvetica"/>
          <w:sz w:val="22"/>
          <w:szCs w:val="22"/>
        </w:rPr>
      </w:pPr>
      <w:r w:rsidRPr="008B6A5E">
        <w:rPr>
          <w:rFonts w:ascii="Helvetica" w:hAnsi="Helvetica"/>
          <w:sz w:val="22"/>
          <w:szCs w:val="22"/>
          <w:vertAlign w:val="superscript"/>
        </w:rPr>
        <w:t>2</w:t>
      </w:r>
      <w:r w:rsidRPr="008B6A5E">
        <w:rPr>
          <w:rFonts w:ascii="Helvetica" w:hAnsi="Helvetica"/>
          <w:sz w:val="22"/>
          <w:szCs w:val="22"/>
        </w:rPr>
        <w:t xml:space="preserve"> Graduate School of Frontier Biosciences, Osaka Universi</w:t>
      </w:r>
      <w:r w:rsidR="00EE0356">
        <w:rPr>
          <w:rFonts w:ascii="Helvetica" w:hAnsi="Helvetica"/>
          <w:sz w:val="22"/>
          <w:szCs w:val="22"/>
        </w:rPr>
        <w:t xml:space="preserve">ty, 1-3 </w:t>
      </w:r>
      <w:proofErr w:type="spellStart"/>
      <w:r w:rsidR="00EE0356">
        <w:rPr>
          <w:rFonts w:ascii="Helvetica" w:hAnsi="Helvetica"/>
          <w:sz w:val="22"/>
          <w:szCs w:val="22"/>
        </w:rPr>
        <w:t>Yamadaoka</w:t>
      </w:r>
      <w:proofErr w:type="spellEnd"/>
      <w:r w:rsidR="00EE0356">
        <w:rPr>
          <w:rFonts w:ascii="Helvetica" w:hAnsi="Helvetica"/>
          <w:sz w:val="22"/>
          <w:szCs w:val="22"/>
        </w:rPr>
        <w:t xml:space="preserve">, Suita </w:t>
      </w:r>
      <w:r w:rsidRPr="008B6A5E">
        <w:rPr>
          <w:rFonts w:ascii="Helvetica" w:hAnsi="Helvetica"/>
          <w:sz w:val="22"/>
          <w:szCs w:val="22"/>
        </w:rPr>
        <w:t>565-0871, Japan</w:t>
      </w:r>
    </w:p>
    <w:p w14:paraId="1E469516" w14:textId="77777777" w:rsidR="00D84E5E" w:rsidRPr="008B6A5E" w:rsidRDefault="00D84E5E" w:rsidP="00D84E5E">
      <w:pPr>
        <w:snapToGrid w:val="0"/>
        <w:spacing w:line="360" w:lineRule="auto"/>
        <w:rPr>
          <w:rFonts w:ascii="Helvetica" w:hAnsi="Helvetica"/>
          <w:sz w:val="22"/>
          <w:szCs w:val="22"/>
        </w:rPr>
      </w:pPr>
      <w:r w:rsidRPr="008B6A5E">
        <w:rPr>
          <w:rFonts w:ascii="Helvetica" w:hAnsi="Helvetica"/>
          <w:sz w:val="22"/>
          <w:szCs w:val="22"/>
          <w:vertAlign w:val="superscript"/>
        </w:rPr>
        <w:t>3</w:t>
      </w:r>
      <w:r w:rsidRPr="008B6A5E">
        <w:rPr>
          <w:rFonts w:ascii="Helvetica" w:hAnsi="Helvetica"/>
          <w:sz w:val="22"/>
          <w:szCs w:val="22"/>
        </w:rPr>
        <w:t xml:space="preserve"> Micron Advanced </w:t>
      </w:r>
      <w:proofErr w:type="spellStart"/>
      <w:r w:rsidRPr="008B6A5E">
        <w:rPr>
          <w:rFonts w:ascii="Helvetica" w:hAnsi="Helvetica"/>
          <w:sz w:val="22"/>
          <w:szCs w:val="22"/>
        </w:rPr>
        <w:t>Bioimaging</w:t>
      </w:r>
      <w:proofErr w:type="spellEnd"/>
      <w:r w:rsidRPr="008B6A5E">
        <w:rPr>
          <w:rFonts w:ascii="Helvetica" w:hAnsi="Helvetica"/>
          <w:sz w:val="22"/>
          <w:szCs w:val="22"/>
        </w:rPr>
        <w:t xml:space="preserve"> Unit, Department of Biochemistry, University of Oxford, South Parks Road, Oxford OX1 3QU, United Kingdom</w:t>
      </w:r>
    </w:p>
    <w:p w14:paraId="1995046F" w14:textId="77777777" w:rsidR="008B6A5E" w:rsidRPr="008B6A5E" w:rsidRDefault="008B6A5E" w:rsidP="00382C55">
      <w:pPr>
        <w:snapToGrid w:val="0"/>
        <w:spacing w:line="360" w:lineRule="auto"/>
        <w:rPr>
          <w:rFonts w:ascii="Helvetica" w:hAnsi="Helvetica"/>
          <w:sz w:val="22"/>
          <w:szCs w:val="22"/>
        </w:rPr>
      </w:pPr>
    </w:p>
    <w:p w14:paraId="686B7939" w14:textId="4F9DAB1E" w:rsidR="000B57AB" w:rsidRPr="00E22019" w:rsidRDefault="008525B4" w:rsidP="000B57AB">
      <w:pPr>
        <w:snapToGrid w:val="0"/>
        <w:spacing w:line="360" w:lineRule="auto"/>
        <w:rPr>
          <w:rFonts w:ascii="Helvetica" w:hAnsi="Helvetica"/>
          <w:sz w:val="22"/>
        </w:rPr>
      </w:pPr>
      <w:r>
        <w:rPr>
          <w:rFonts w:ascii="Helvetica" w:hAnsi="Helvetica"/>
          <w:sz w:val="22"/>
        </w:rPr>
        <w:t>*</w:t>
      </w:r>
      <w:bookmarkStart w:id="0" w:name="_GoBack"/>
      <w:bookmarkEnd w:id="0"/>
      <w:r w:rsidR="000B57AB" w:rsidRPr="00803D31">
        <w:rPr>
          <w:rFonts w:ascii="Helvetica" w:hAnsi="Helvetica"/>
          <w:sz w:val="22"/>
        </w:rPr>
        <w:t>Correspondence and requests for materials should be addressed to A.M. (</w:t>
      </w:r>
      <w:r w:rsidR="000B57AB">
        <w:rPr>
          <w:rFonts w:ascii="Helvetica" w:hAnsi="Helvetica"/>
          <w:sz w:val="22"/>
        </w:rPr>
        <w:t>e</w:t>
      </w:r>
      <w:r w:rsidR="000B57AB" w:rsidRPr="00E22019">
        <w:rPr>
          <w:rFonts w:ascii="Helvetica" w:hAnsi="Helvetica"/>
          <w:sz w:val="22"/>
        </w:rPr>
        <w:t>mail</w:t>
      </w:r>
      <w:r w:rsidR="000B57AB">
        <w:rPr>
          <w:rFonts w:ascii="Helvetica" w:hAnsi="Helvetica"/>
          <w:sz w:val="22"/>
        </w:rPr>
        <w:t xml:space="preserve">: </w:t>
      </w:r>
      <w:r w:rsidR="000B57AB" w:rsidRPr="00EC1358">
        <w:rPr>
          <w:rFonts w:ascii="Helvetica" w:hAnsi="Helvetica"/>
          <w:sz w:val="22"/>
        </w:rPr>
        <w:t>a.matsuda@nict.go.jp</w:t>
      </w:r>
      <w:r w:rsidR="000B57AB">
        <w:rPr>
          <w:rFonts w:ascii="Helvetica" w:hAnsi="Helvetica"/>
          <w:sz w:val="22"/>
        </w:rPr>
        <w:t>) or Y. Hiraoka</w:t>
      </w:r>
      <w:r w:rsidR="000B57AB" w:rsidRPr="00E22019">
        <w:rPr>
          <w:rFonts w:ascii="Helvetica" w:hAnsi="Helvetica"/>
          <w:sz w:val="22"/>
        </w:rPr>
        <w:t xml:space="preserve"> </w:t>
      </w:r>
      <w:r w:rsidR="000B57AB">
        <w:rPr>
          <w:rFonts w:ascii="Helvetica" w:hAnsi="Helvetica"/>
          <w:sz w:val="22"/>
        </w:rPr>
        <w:t xml:space="preserve">(email: </w:t>
      </w:r>
      <w:r w:rsidR="000B57AB" w:rsidRPr="00E22019">
        <w:rPr>
          <w:rFonts w:ascii="Helvetica" w:hAnsi="Helvetica"/>
          <w:sz w:val="22"/>
        </w:rPr>
        <w:t>hiraoka@fbs.osaka-u.ac.jp</w:t>
      </w:r>
      <w:r w:rsidR="000B57AB">
        <w:rPr>
          <w:rFonts w:ascii="Helvetica" w:hAnsi="Helvetica"/>
          <w:sz w:val="22"/>
        </w:rPr>
        <w:t>)</w:t>
      </w:r>
    </w:p>
    <w:p w14:paraId="0DD6B67B" w14:textId="77777777" w:rsidR="00382C55" w:rsidRPr="008B6A5E" w:rsidRDefault="00382C55" w:rsidP="00FA610F">
      <w:pPr>
        <w:snapToGrid w:val="0"/>
        <w:spacing w:line="360" w:lineRule="auto"/>
        <w:rPr>
          <w:rFonts w:ascii="Helvetica" w:hAnsi="Helvetica" w:cs="Times New Roman"/>
          <w:b/>
          <w:sz w:val="22"/>
          <w:szCs w:val="22"/>
        </w:rPr>
      </w:pPr>
    </w:p>
    <w:p w14:paraId="01234FAC" w14:textId="77777777" w:rsidR="00382C55" w:rsidRPr="008B6A5E" w:rsidRDefault="00382C55" w:rsidP="00FA610F">
      <w:pPr>
        <w:snapToGrid w:val="0"/>
        <w:spacing w:line="360" w:lineRule="auto"/>
        <w:rPr>
          <w:rFonts w:ascii="Helvetica" w:hAnsi="Helvetica" w:cs="Times New Roman"/>
          <w:b/>
          <w:sz w:val="22"/>
          <w:szCs w:val="22"/>
        </w:rPr>
      </w:pPr>
    </w:p>
    <w:p w14:paraId="31620CE2" w14:textId="77777777" w:rsidR="008B6A5E" w:rsidRPr="008B6A5E" w:rsidRDefault="008B6A5E">
      <w:pPr>
        <w:widowControl/>
        <w:rPr>
          <w:rFonts w:ascii="Helvetica" w:hAnsi="Helvetica" w:cs="Times New Roman"/>
          <w:b/>
          <w:sz w:val="22"/>
          <w:szCs w:val="22"/>
        </w:rPr>
      </w:pPr>
      <w:r w:rsidRPr="008B6A5E">
        <w:rPr>
          <w:rFonts w:ascii="Helvetica" w:hAnsi="Helvetica" w:cs="Times New Roman"/>
          <w:b/>
          <w:sz w:val="22"/>
          <w:szCs w:val="22"/>
        </w:rPr>
        <w:br w:type="page"/>
      </w:r>
    </w:p>
    <w:p w14:paraId="675994A9" w14:textId="77777777" w:rsidR="00BD6EFB" w:rsidRPr="008B6A5E" w:rsidRDefault="00BD6EFB" w:rsidP="00BD6EFB">
      <w:pPr>
        <w:snapToGrid w:val="0"/>
        <w:spacing w:line="360" w:lineRule="auto"/>
        <w:rPr>
          <w:rFonts w:ascii="Helvetica" w:hAnsi="Helvetica"/>
          <w:b/>
          <w:sz w:val="22"/>
          <w:szCs w:val="22"/>
        </w:rPr>
      </w:pPr>
      <w:r w:rsidRPr="008B6A5E">
        <w:rPr>
          <w:rFonts w:ascii="Helvetica" w:hAnsi="Helvetica"/>
          <w:b/>
          <w:sz w:val="22"/>
          <w:szCs w:val="22"/>
        </w:rPr>
        <w:lastRenderedPageBreak/>
        <w:t>Fig. S</w:t>
      </w:r>
      <w:r>
        <w:rPr>
          <w:rFonts w:ascii="Helvetica" w:hAnsi="Helvetica"/>
          <w:b/>
          <w:sz w:val="22"/>
          <w:szCs w:val="22"/>
        </w:rPr>
        <w:t>1</w:t>
      </w:r>
      <w:r w:rsidRPr="008B6A5E">
        <w:rPr>
          <w:rFonts w:ascii="Helvetica" w:hAnsi="Helvetica"/>
          <w:b/>
          <w:sz w:val="22"/>
          <w:szCs w:val="22"/>
        </w:rPr>
        <w:t xml:space="preserve">. </w:t>
      </w:r>
      <w:r>
        <w:rPr>
          <w:rFonts w:ascii="Helvetica" w:hAnsi="Helvetica"/>
          <w:b/>
          <w:sz w:val="22"/>
          <w:szCs w:val="22"/>
        </w:rPr>
        <w:t>Comparison of the performance of registration parameter acquisition methods</w:t>
      </w:r>
      <w:r w:rsidRPr="008B6A5E">
        <w:rPr>
          <w:rFonts w:ascii="Helvetica" w:hAnsi="Helvetica"/>
          <w:b/>
          <w:sz w:val="22"/>
          <w:szCs w:val="22"/>
        </w:rPr>
        <w:t>.</w:t>
      </w:r>
    </w:p>
    <w:p w14:paraId="1AE21D55" w14:textId="384FF14F" w:rsidR="00DB2FA1" w:rsidRDefault="001A4A53" w:rsidP="00DB2FA1">
      <w:pPr>
        <w:snapToGrid w:val="0"/>
        <w:spacing w:line="360" w:lineRule="auto"/>
        <w:jc w:val="center"/>
        <w:rPr>
          <w:rFonts w:ascii="Helvetica" w:hAnsi="Helvetica"/>
          <w:sz w:val="22"/>
          <w:szCs w:val="22"/>
        </w:rPr>
      </w:pPr>
      <w:r w:rsidRPr="001D4747">
        <w:rPr>
          <w:rFonts w:ascii="Helvetica" w:hAnsi="Helvetica"/>
          <w:noProof/>
          <w:sz w:val="22"/>
          <w:szCs w:val="22"/>
        </w:rPr>
        <w:drawing>
          <wp:inline distT="0" distB="0" distL="0" distR="0" wp14:anchorId="21993858" wp14:editId="2F4BCEB6">
            <wp:extent cx="5386070" cy="6714490"/>
            <wp:effectExtent l="0" t="0" r="0" b="0"/>
            <wp:docPr id="1" name="図 1" descr="Fig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S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86070" cy="6714490"/>
                    </a:xfrm>
                    <a:prstGeom prst="rect">
                      <a:avLst/>
                    </a:prstGeom>
                    <a:noFill/>
                    <a:ln>
                      <a:noFill/>
                    </a:ln>
                  </pic:spPr>
                </pic:pic>
              </a:graphicData>
            </a:graphic>
          </wp:inline>
        </w:drawing>
      </w:r>
    </w:p>
    <w:p w14:paraId="75AAE1CE" w14:textId="3727164F" w:rsidR="006E12A4" w:rsidRDefault="006E12A4" w:rsidP="006E12A4">
      <w:pPr>
        <w:snapToGrid w:val="0"/>
        <w:spacing w:line="360" w:lineRule="auto"/>
        <w:rPr>
          <w:rFonts w:ascii="Helvetica" w:hAnsi="Helvetica"/>
          <w:sz w:val="22"/>
          <w:szCs w:val="22"/>
        </w:rPr>
      </w:pPr>
      <w:r>
        <w:rPr>
          <w:rFonts w:ascii="Helvetica" w:hAnsi="Helvetica"/>
          <w:sz w:val="22"/>
          <w:szCs w:val="22"/>
        </w:rPr>
        <w:t>(</w:t>
      </w:r>
      <w:r w:rsidRPr="000D70EB">
        <w:rPr>
          <w:rFonts w:ascii="Helvetica" w:hAnsi="Helvetica"/>
          <w:b/>
          <w:sz w:val="22"/>
          <w:szCs w:val="22"/>
        </w:rPr>
        <w:t>a</w:t>
      </w:r>
      <w:r>
        <w:rPr>
          <w:rFonts w:ascii="Helvetica" w:hAnsi="Helvetica"/>
          <w:sz w:val="22"/>
          <w:szCs w:val="22"/>
        </w:rPr>
        <w:t xml:space="preserve">) The left panels show image stacks of tubulin stained with CF405M or actin stained with Alexa488 were two-dimensionally shifted a known amount </w:t>
      </w:r>
      <w:r w:rsidRPr="005A5F34">
        <w:rPr>
          <w:rFonts w:ascii="Helvetica" w:hAnsi="Helvetica"/>
          <w:sz w:val="22"/>
          <w:szCs w:val="22"/>
        </w:rPr>
        <w:t>(T</w:t>
      </w:r>
      <w:r w:rsidRPr="005A5F34">
        <w:rPr>
          <w:rFonts w:ascii="Helvetica" w:hAnsi="Helvetica"/>
          <w:sz w:val="22"/>
          <w:szCs w:val="22"/>
          <w:vertAlign w:val="subscript"/>
        </w:rPr>
        <w:t>X</w:t>
      </w:r>
      <w:r w:rsidRPr="005A5F34">
        <w:rPr>
          <w:rFonts w:ascii="Helvetica" w:hAnsi="Helvetica"/>
          <w:sz w:val="22"/>
          <w:szCs w:val="22"/>
        </w:rPr>
        <w:t>=−2.0, T</w:t>
      </w:r>
      <w:r w:rsidRPr="005A5F34">
        <w:rPr>
          <w:rFonts w:ascii="Helvetica" w:hAnsi="Helvetica"/>
          <w:sz w:val="22"/>
          <w:szCs w:val="22"/>
          <w:vertAlign w:val="subscript"/>
        </w:rPr>
        <w:t>Y</w:t>
      </w:r>
      <w:r w:rsidRPr="005A5F34">
        <w:rPr>
          <w:rFonts w:ascii="Helvetica" w:hAnsi="Helvetica"/>
          <w:sz w:val="22"/>
          <w:szCs w:val="22"/>
        </w:rPr>
        <w:t>=−3.0, T</w:t>
      </w:r>
      <w:r w:rsidRPr="00D50261">
        <w:rPr>
          <w:rFonts w:ascii="Helvetica" w:hAnsi="Helvetica"/>
          <w:sz w:val="22"/>
          <w:szCs w:val="22"/>
          <w:vertAlign w:val="subscript"/>
        </w:rPr>
        <w:t>Z</w:t>
      </w:r>
      <w:r>
        <w:rPr>
          <w:rFonts w:ascii="Helvetica" w:hAnsi="Helvetica"/>
          <w:sz w:val="22"/>
          <w:szCs w:val="22"/>
        </w:rPr>
        <w:t>=0, M</w:t>
      </w:r>
      <w:r w:rsidRPr="00D50261">
        <w:rPr>
          <w:rFonts w:ascii="Helvetica" w:hAnsi="Helvetica"/>
          <w:sz w:val="22"/>
          <w:szCs w:val="22"/>
          <w:vertAlign w:val="subscript"/>
        </w:rPr>
        <w:t>X</w:t>
      </w:r>
      <w:r>
        <w:rPr>
          <w:rFonts w:ascii="Helvetica" w:hAnsi="Helvetica"/>
          <w:sz w:val="22"/>
          <w:szCs w:val="22"/>
        </w:rPr>
        <w:t>=0.998, M</w:t>
      </w:r>
      <w:r w:rsidRPr="00D50261">
        <w:rPr>
          <w:rFonts w:ascii="Helvetica" w:hAnsi="Helvetica"/>
          <w:sz w:val="22"/>
          <w:szCs w:val="22"/>
          <w:vertAlign w:val="subscript"/>
        </w:rPr>
        <w:t>Y</w:t>
      </w:r>
      <w:r>
        <w:rPr>
          <w:rFonts w:ascii="Helvetica" w:hAnsi="Helvetica"/>
          <w:sz w:val="22"/>
          <w:szCs w:val="22"/>
        </w:rPr>
        <w:t>=0.999, M</w:t>
      </w:r>
      <w:r w:rsidRPr="00D50261">
        <w:rPr>
          <w:rFonts w:ascii="Helvetica" w:hAnsi="Helvetica"/>
          <w:sz w:val="22"/>
          <w:szCs w:val="22"/>
          <w:vertAlign w:val="subscript"/>
        </w:rPr>
        <w:t>Z</w:t>
      </w:r>
      <w:r>
        <w:rPr>
          <w:rFonts w:ascii="Helvetica" w:hAnsi="Helvetica"/>
          <w:sz w:val="22"/>
          <w:szCs w:val="22"/>
        </w:rPr>
        <w:t>=1.0, and R</w:t>
      </w:r>
      <w:r w:rsidRPr="00D50261">
        <w:rPr>
          <w:rFonts w:ascii="Helvetica" w:hAnsi="Helvetica"/>
          <w:sz w:val="22"/>
          <w:szCs w:val="22"/>
          <w:vertAlign w:val="subscript"/>
        </w:rPr>
        <w:t>Z</w:t>
      </w:r>
      <w:r>
        <w:rPr>
          <w:rFonts w:ascii="Helvetica" w:hAnsi="Helvetica"/>
          <w:sz w:val="22"/>
          <w:szCs w:val="22"/>
        </w:rPr>
        <w:t xml:space="preserve"> =0.5, with translation expressed in pixels, rotation in degrees, and magnification in zoom factor). A magnification difference of 0.001 </w:t>
      </w:r>
      <w:r>
        <w:rPr>
          <w:rFonts w:ascii="Helvetica" w:hAnsi="Helvetica"/>
          <w:sz w:val="22"/>
          <w:szCs w:val="22"/>
        </w:rPr>
        <w:lastRenderedPageBreak/>
        <w:t>between the X and Y axes wa</w:t>
      </w:r>
      <w:r w:rsidRPr="00E0511D">
        <w:rPr>
          <w:rFonts w:ascii="Helvetica" w:hAnsi="Helvetica"/>
          <w:sz w:val="22"/>
          <w:szCs w:val="22"/>
        </w:rPr>
        <w:t>s commonly found in microscopy data (see Supplementary Table S1). Both channels of the original images were divided by constants ranging from 50</w:t>
      </w:r>
      <w:r w:rsidRPr="00E0511D">
        <w:rPr>
          <w:rFonts w:ascii="Helvetica" w:hAnsi="Helvetica"/>
          <w:sz w:val="22"/>
          <w:szCs w:val="22"/>
          <w:lang w:val="es-AR"/>
        </w:rPr>
        <w:t>–</w:t>
      </w:r>
      <w:r w:rsidRPr="00E0511D">
        <w:rPr>
          <w:rFonts w:ascii="Helvetica" w:hAnsi="Helvetica"/>
          <w:sz w:val="22"/>
          <w:szCs w:val="22"/>
        </w:rPr>
        <w:t>500, and computationally created noise images with a standard deviation of 10 were added. A mean value of 0 was used for the Gaussian noise. Maximum intensity projections were created to obtain 2D registration parameters (right panels). Scale bar indicates 5 µm. (</w:t>
      </w:r>
      <w:r w:rsidRPr="00E0511D">
        <w:rPr>
          <w:rFonts w:ascii="Helvetica" w:hAnsi="Helvetica"/>
          <w:b/>
          <w:sz w:val="22"/>
          <w:szCs w:val="22"/>
        </w:rPr>
        <w:t>b</w:t>
      </w:r>
      <w:r w:rsidRPr="00E0511D">
        <w:rPr>
          <w:rFonts w:ascii="Helvetica" w:hAnsi="Helvetica"/>
          <w:sz w:val="22"/>
          <w:szCs w:val="22"/>
        </w:rPr>
        <w:t xml:space="preserve">) Deviations from the known registration parameters are plotted as a function of the average SNR. The average SNR was calculated as µ/σ, where µ is the mean of the signal above a visually determined threshold (see </w:t>
      </w:r>
      <w:r w:rsidRPr="00E0511D">
        <w:rPr>
          <w:rFonts w:ascii="Helvetica" w:hAnsi="Helvetica"/>
          <w:b/>
          <w:sz w:val="22"/>
          <w:szCs w:val="22"/>
        </w:rPr>
        <w:t>a</w:t>
      </w:r>
      <w:r w:rsidRPr="00E0511D">
        <w:rPr>
          <w:rFonts w:ascii="Helvetica" w:hAnsi="Helvetica"/>
          <w:sz w:val="22"/>
          <w:szCs w:val="22"/>
        </w:rPr>
        <w:t xml:space="preserve">) and σ is the standard deviation of the added noise (which was 10). Deviation from the known registration parameters, i.e., </w:t>
      </w:r>
      <w:r w:rsidRPr="00E0511D">
        <w:rPr>
          <w:rFonts w:ascii="Helvetica" w:eastAsia="ヒラギノ角ゴ Pro W3" w:hAnsi="Helvetica" w:cs="ヒラギノ角ゴ Pro W3"/>
          <w:kern w:val="0"/>
          <w:sz w:val="22"/>
          <w:szCs w:val="22"/>
        </w:rPr>
        <w:t>the vector sum of the five parameters T</w:t>
      </w:r>
      <w:r w:rsidRPr="00E0511D">
        <w:rPr>
          <w:rFonts w:ascii="Helvetica" w:eastAsia="ヒラギノ角ゴ Pro W3" w:hAnsi="Helvetica" w:cs="ヒラギノ角ゴ Pro W3"/>
          <w:kern w:val="0"/>
          <w:sz w:val="22"/>
          <w:szCs w:val="22"/>
          <w:vertAlign w:val="subscript"/>
        </w:rPr>
        <w:t>X</w:t>
      </w:r>
      <w:r w:rsidRPr="00E0511D">
        <w:rPr>
          <w:rFonts w:ascii="Helvetica" w:eastAsia="ヒラギノ角ゴ Pro W3" w:hAnsi="Helvetica" w:cs="ヒラギノ角ゴ Pro W3"/>
          <w:kern w:val="0"/>
          <w:sz w:val="22"/>
          <w:szCs w:val="22"/>
        </w:rPr>
        <w:t>, T</w:t>
      </w:r>
      <w:r w:rsidRPr="00E0511D">
        <w:rPr>
          <w:rFonts w:ascii="Helvetica" w:eastAsia="ヒラギノ角ゴ Pro W3" w:hAnsi="Helvetica" w:cs="ヒラギノ角ゴ Pro W3"/>
          <w:kern w:val="0"/>
          <w:sz w:val="22"/>
          <w:szCs w:val="22"/>
          <w:vertAlign w:val="subscript"/>
        </w:rPr>
        <w:t>Y</w:t>
      </w:r>
      <w:r w:rsidRPr="00E0511D">
        <w:rPr>
          <w:rFonts w:ascii="Helvetica" w:eastAsia="ヒラギノ角ゴ Pro W3" w:hAnsi="Helvetica" w:cs="ヒラギノ角ゴ Pro W3"/>
          <w:kern w:val="0"/>
          <w:sz w:val="22"/>
          <w:szCs w:val="22"/>
        </w:rPr>
        <w:t>, M</w:t>
      </w:r>
      <w:r w:rsidRPr="00E0511D">
        <w:rPr>
          <w:rFonts w:ascii="Helvetica" w:eastAsia="ヒラギノ角ゴ Pro W3" w:hAnsi="Helvetica" w:cs="ヒラギノ角ゴ Pro W3"/>
          <w:kern w:val="0"/>
          <w:sz w:val="22"/>
          <w:szCs w:val="22"/>
          <w:vertAlign w:val="subscript"/>
        </w:rPr>
        <w:t>X</w:t>
      </w:r>
      <w:r w:rsidRPr="00E0511D">
        <w:rPr>
          <w:rFonts w:ascii="Helvetica" w:eastAsia="ヒラギノ角ゴ Pro W3" w:hAnsi="Helvetica" w:cs="ヒラギノ角ゴ Pro W3"/>
          <w:kern w:val="0"/>
          <w:sz w:val="22"/>
          <w:szCs w:val="22"/>
        </w:rPr>
        <w:t>, M</w:t>
      </w:r>
      <w:r w:rsidRPr="00E0511D">
        <w:rPr>
          <w:rFonts w:ascii="Helvetica" w:eastAsia="ヒラギノ角ゴ Pro W3" w:hAnsi="Helvetica" w:cs="ヒラギノ角ゴ Pro W3"/>
          <w:kern w:val="0"/>
          <w:sz w:val="22"/>
          <w:szCs w:val="22"/>
          <w:vertAlign w:val="subscript"/>
        </w:rPr>
        <w:t>Y</w:t>
      </w:r>
      <w:r w:rsidRPr="00E0511D">
        <w:rPr>
          <w:rFonts w:ascii="Helvetica" w:eastAsia="ヒラギノ角ゴ Pro W3" w:hAnsi="Helvetica" w:cs="ヒラギノ角ゴ Pro W3"/>
          <w:kern w:val="0"/>
          <w:sz w:val="22"/>
          <w:szCs w:val="22"/>
        </w:rPr>
        <w:t>, and R</w:t>
      </w:r>
      <w:r w:rsidRPr="00E0511D">
        <w:rPr>
          <w:rFonts w:ascii="Helvetica" w:eastAsia="ヒラギノ角ゴ Pro W3" w:hAnsi="Helvetica" w:cs="ヒラギノ角ゴ Pro W3"/>
          <w:kern w:val="0"/>
          <w:sz w:val="22"/>
          <w:szCs w:val="22"/>
          <w:vertAlign w:val="subscript"/>
        </w:rPr>
        <w:t>Z</w:t>
      </w:r>
      <w:r w:rsidRPr="00E0511D">
        <w:rPr>
          <w:rFonts w:ascii="Helvetica" w:hAnsi="Helvetica"/>
          <w:sz w:val="22"/>
          <w:szCs w:val="22"/>
        </w:rPr>
        <w:t>, is shown. The bars indicate the standard errors of six measurements.</w:t>
      </w:r>
    </w:p>
    <w:p w14:paraId="72A8F56D" w14:textId="084FBA4D" w:rsidR="00BD6EFB" w:rsidRDefault="00BD6EFB" w:rsidP="00BD6EFB">
      <w:pPr>
        <w:snapToGrid w:val="0"/>
        <w:spacing w:line="360" w:lineRule="auto"/>
        <w:rPr>
          <w:rFonts w:ascii="Helvetica" w:hAnsi="Helvetica"/>
          <w:sz w:val="22"/>
          <w:szCs w:val="22"/>
        </w:rPr>
      </w:pPr>
    </w:p>
    <w:p w14:paraId="56DC553A" w14:textId="038389AE" w:rsidR="00296171" w:rsidRDefault="00296171">
      <w:pPr>
        <w:widowControl/>
        <w:rPr>
          <w:rFonts w:ascii="Helvetica" w:hAnsi="Helvetica"/>
          <w:sz w:val="22"/>
          <w:szCs w:val="22"/>
        </w:rPr>
      </w:pPr>
      <w:r>
        <w:rPr>
          <w:rFonts w:ascii="Helvetica" w:hAnsi="Helvetica"/>
          <w:sz w:val="22"/>
          <w:szCs w:val="22"/>
        </w:rPr>
        <w:br w:type="page"/>
      </w:r>
    </w:p>
    <w:p w14:paraId="5DBE6B02" w14:textId="77777777" w:rsidR="00BD6EFB" w:rsidRPr="008B6A5E" w:rsidRDefault="00BD6EFB" w:rsidP="00BD6EFB">
      <w:pPr>
        <w:snapToGrid w:val="0"/>
        <w:spacing w:line="360" w:lineRule="auto"/>
        <w:rPr>
          <w:rFonts w:ascii="Helvetica" w:hAnsi="Helvetica"/>
          <w:b/>
          <w:sz w:val="22"/>
          <w:szCs w:val="22"/>
        </w:rPr>
      </w:pPr>
      <w:r w:rsidRPr="008B6A5E">
        <w:rPr>
          <w:rFonts w:ascii="Helvetica" w:hAnsi="Helvetica"/>
          <w:b/>
          <w:sz w:val="22"/>
          <w:szCs w:val="22"/>
        </w:rPr>
        <w:lastRenderedPageBreak/>
        <w:t>Fig. S</w:t>
      </w:r>
      <w:r>
        <w:rPr>
          <w:rFonts w:ascii="Helvetica" w:hAnsi="Helvetica"/>
          <w:b/>
          <w:sz w:val="22"/>
          <w:szCs w:val="22"/>
        </w:rPr>
        <w:t>2</w:t>
      </w:r>
      <w:r w:rsidRPr="008B6A5E">
        <w:rPr>
          <w:rFonts w:ascii="Helvetica" w:hAnsi="Helvetica"/>
          <w:b/>
          <w:sz w:val="22"/>
          <w:szCs w:val="22"/>
        </w:rPr>
        <w:t xml:space="preserve">. </w:t>
      </w:r>
      <w:r>
        <w:rPr>
          <w:rFonts w:ascii="Helvetica" w:hAnsi="Helvetica"/>
          <w:b/>
          <w:sz w:val="22"/>
          <w:szCs w:val="22"/>
        </w:rPr>
        <w:t>Simulation of the effect of unrelated image content on r</w:t>
      </w:r>
      <w:r w:rsidRPr="008B6A5E">
        <w:rPr>
          <w:rFonts w:ascii="Helvetica" w:hAnsi="Helvetica"/>
          <w:b/>
          <w:sz w:val="22"/>
          <w:szCs w:val="22"/>
        </w:rPr>
        <w:t>egistration errors.</w:t>
      </w:r>
    </w:p>
    <w:p w14:paraId="02CF14B8" w14:textId="3A8E959C" w:rsidR="00DB2FA1" w:rsidRPr="006B6B41" w:rsidRDefault="00FC6188" w:rsidP="00DB2FA1">
      <w:pPr>
        <w:widowControl/>
        <w:adjustRightInd w:val="0"/>
        <w:snapToGrid w:val="0"/>
        <w:spacing w:line="360" w:lineRule="auto"/>
        <w:jc w:val="center"/>
        <w:rPr>
          <w:rFonts w:ascii="Helvetica" w:hAnsi="Helvetica"/>
          <w:sz w:val="22"/>
          <w:szCs w:val="22"/>
        </w:rPr>
      </w:pPr>
      <w:r>
        <w:rPr>
          <w:rFonts w:ascii="Helvetica" w:hAnsi="Helvetica"/>
          <w:noProof/>
          <w:sz w:val="22"/>
          <w:szCs w:val="22"/>
        </w:rPr>
        <w:drawing>
          <wp:inline distT="0" distB="0" distL="0" distR="0" wp14:anchorId="0B0E531F" wp14:editId="410BF3EF">
            <wp:extent cx="5308611" cy="5031740"/>
            <wp:effectExtent l="0" t="0" r="0"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S2_3.jpg"/>
                    <pic:cNvPicPr/>
                  </pic:nvPicPr>
                  <pic:blipFill rotWithShape="1">
                    <a:blip r:embed="rId10"/>
                    <a:srcRect l="1608" t="954" b="27149"/>
                    <a:stretch/>
                  </pic:blipFill>
                  <pic:spPr bwMode="auto">
                    <a:xfrm>
                      <a:off x="0" y="0"/>
                      <a:ext cx="5309449" cy="5032534"/>
                    </a:xfrm>
                    <a:prstGeom prst="rect">
                      <a:avLst/>
                    </a:prstGeom>
                    <a:ln>
                      <a:noFill/>
                    </a:ln>
                    <a:extLst>
                      <a:ext uri="{53640926-AAD7-44d8-BBD7-CCE9431645EC}">
                        <a14:shadowObscured xmlns:a14="http://schemas.microsoft.com/office/drawing/2010/main"/>
                      </a:ext>
                    </a:extLst>
                  </pic:spPr>
                </pic:pic>
              </a:graphicData>
            </a:graphic>
          </wp:inline>
        </w:drawing>
      </w:r>
    </w:p>
    <w:p w14:paraId="16066199" w14:textId="5303998E" w:rsidR="0021385E" w:rsidRPr="0021385E" w:rsidRDefault="0021385E" w:rsidP="0021385E">
      <w:pPr>
        <w:widowControl/>
        <w:rPr>
          <w:rFonts w:ascii="Helvetica" w:hAnsi="Helvetica"/>
          <w:sz w:val="22"/>
          <w:szCs w:val="22"/>
        </w:rPr>
      </w:pPr>
      <w:r>
        <w:rPr>
          <w:rFonts w:ascii="Helvetica" w:hAnsi="Helvetica"/>
          <w:sz w:val="22"/>
          <w:szCs w:val="22"/>
        </w:rPr>
        <w:t xml:space="preserve">(a) </w:t>
      </w:r>
      <w:r w:rsidRPr="0021385E">
        <w:rPr>
          <w:rFonts w:ascii="Helvetica" w:hAnsi="Helvetica"/>
          <w:sz w:val="22"/>
          <w:szCs w:val="22"/>
        </w:rPr>
        <w:t>Images of either tubulin or actin (</w:t>
      </w:r>
      <m:oMath>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Target</m:t>
            </m:r>
          </m:sub>
        </m:sSub>
      </m:oMath>
      <w:r w:rsidRPr="0021385E">
        <w:rPr>
          <w:rFonts w:ascii="Helvetica" w:hAnsi="Helvetica"/>
          <w:sz w:val="22"/>
          <w:szCs w:val="22"/>
        </w:rPr>
        <w:t>) and unrelated images of lamin B1 or noise (</w:t>
      </w:r>
      <m:oMath>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Unrelated</m:t>
            </m:r>
          </m:sub>
        </m:sSub>
      </m:oMath>
      <w:r w:rsidRPr="0021385E">
        <w:rPr>
          <w:rFonts w:ascii="Helvetica" w:hAnsi="Helvetica"/>
          <w:sz w:val="22"/>
          <w:szCs w:val="22"/>
        </w:rPr>
        <w:t>). The original i</w:t>
      </w:r>
      <w:r w:rsidR="006E12A4" w:rsidRPr="0021385E">
        <w:rPr>
          <w:rFonts w:ascii="Helvetica" w:hAnsi="Helvetica"/>
          <w:sz w:val="22"/>
          <w:szCs w:val="22"/>
        </w:rPr>
        <w:t>mages of either tubulin or actin were duplicated and one of them was shifted, rotated and magnified a known amount (T</w:t>
      </w:r>
      <w:r w:rsidR="006E12A4" w:rsidRPr="0021385E">
        <w:rPr>
          <w:rFonts w:ascii="Helvetica" w:hAnsi="Helvetica"/>
          <w:sz w:val="22"/>
          <w:szCs w:val="22"/>
          <w:vertAlign w:val="subscript"/>
        </w:rPr>
        <w:t>X</w:t>
      </w:r>
      <w:r w:rsidR="006E12A4" w:rsidRPr="0021385E">
        <w:rPr>
          <w:rFonts w:ascii="Helvetica" w:hAnsi="Helvetica"/>
          <w:sz w:val="22"/>
          <w:szCs w:val="22"/>
        </w:rPr>
        <w:t>=−2.0, T</w:t>
      </w:r>
      <w:r w:rsidR="006E12A4" w:rsidRPr="0021385E">
        <w:rPr>
          <w:rFonts w:ascii="Helvetica" w:hAnsi="Helvetica"/>
          <w:sz w:val="22"/>
          <w:szCs w:val="22"/>
          <w:vertAlign w:val="subscript"/>
        </w:rPr>
        <w:t>Y</w:t>
      </w:r>
      <w:r w:rsidR="006E12A4" w:rsidRPr="0021385E">
        <w:rPr>
          <w:rFonts w:ascii="Helvetica" w:hAnsi="Helvetica"/>
          <w:sz w:val="22"/>
          <w:szCs w:val="22"/>
        </w:rPr>
        <w:t>=−3.0, T</w:t>
      </w:r>
      <w:r w:rsidR="006E12A4" w:rsidRPr="0021385E">
        <w:rPr>
          <w:rFonts w:ascii="Helvetica" w:hAnsi="Helvetica"/>
          <w:sz w:val="22"/>
          <w:szCs w:val="22"/>
          <w:vertAlign w:val="subscript"/>
        </w:rPr>
        <w:t>Z</w:t>
      </w:r>
      <w:r w:rsidR="006E12A4" w:rsidRPr="0021385E">
        <w:rPr>
          <w:rFonts w:ascii="Helvetica" w:hAnsi="Helvetica"/>
          <w:sz w:val="22"/>
          <w:szCs w:val="22"/>
        </w:rPr>
        <w:t>=0, M</w:t>
      </w:r>
      <w:r w:rsidR="006E12A4" w:rsidRPr="0021385E">
        <w:rPr>
          <w:rFonts w:ascii="Helvetica" w:hAnsi="Helvetica"/>
          <w:sz w:val="22"/>
          <w:szCs w:val="22"/>
          <w:vertAlign w:val="subscript"/>
        </w:rPr>
        <w:t>X</w:t>
      </w:r>
      <w:r w:rsidR="006E12A4" w:rsidRPr="0021385E">
        <w:rPr>
          <w:rFonts w:ascii="Helvetica" w:hAnsi="Helvetica"/>
          <w:sz w:val="22"/>
          <w:szCs w:val="22"/>
        </w:rPr>
        <w:t>=0.998, M</w:t>
      </w:r>
      <w:r w:rsidR="006E12A4" w:rsidRPr="0021385E">
        <w:rPr>
          <w:rFonts w:ascii="Helvetica" w:hAnsi="Helvetica"/>
          <w:sz w:val="22"/>
          <w:szCs w:val="22"/>
          <w:vertAlign w:val="subscript"/>
        </w:rPr>
        <w:t>Y</w:t>
      </w:r>
      <w:r w:rsidR="006E12A4" w:rsidRPr="0021385E">
        <w:rPr>
          <w:rFonts w:ascii="Helvetica" w:hAnsi="Helvetica"/>
          <w:sz w:val="22"/>
          <w:szCs w:val="22"/>
        </w:rPr>
        <w:t>=0.999, M</w:t>
      </w:r>
      <w:r w:rsidR="006E12A4" w:rsidRPr="0021385E">
        <w:rPr>
          <w:rFonts w:ascii="Helvetica" w:hAnsi="Helvetica"/>
          <w:sz w:val="22"/>
          <w:szCs w:val="22"/>
          <w:vertAlign w:val="subscript"/>
        </w:rPr>
        <w:t>Z</w:t>
      </w:r>
      <w:r w:rsidR="006E12A4" w:rsidRPr="0021385E">
        <w:rPr>
          <w:rFonts w:ascii="Helvetica" w:hAnsi="Helvetica"/>
          <w:sz w:val="22"/>
          <w:szCs w:val="22"/>
        </w:rPr>
        <w:t>=1.0, and R</w:t>
      </w:r>
      <w:r w:rsidR="006E12A4" w:rsidRPr="0021385E">
        <w:rPr>
          <w:rFonts w:ascii="Helvetica" w:hAnsi="Helvetica"/>
          <w:sz w:val="22"/>
          <w:szCs w:val="22"/>
          <w:vertAlign w:val="subscript"/>
        </w:rPr>
        <w:t>Z</w:t>
      </w:r>
      <w:r w:rsidR="006E12A4" w:rsidRPr="0021385E">
        <w:rPr>
          <w:rFonts w:ascii="Helvetica" w:hAnsi="Helvetica"/>
          <w:sz w:val="22"/>
          <w:szCs w:val="22"/>
        </w:rPr>
        <w:t xml:space="preserve">=0.5, with translation expressed in pixels, rotation in degrees, and magnification in zoom factor). Then, unrelated images </w:t>
      </w:r>
      <m:oMath>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Unrelate</m:t>
            </m:r>
            <m:r>
              <w:rPr>
                <w:rFonts w:ascii="Cambria Math" w:hAnsi="Cambria Math"/>
                <w:sz w:val="22"/>
                <w:szCs w:val="22"/>
              </w:rPr>
              <m:t>d</m:t>
            </m:r>
          </m:sub>
        </m:sSub>
      </m:oMath>
      <w:r w:rsidR="00F01DF6" w:rsidRPr="0021385E">
        <w:rPr>
          <w:rFonts w:ascii="Helvetica" w:hAnsi="Helvetica"/>
          <w:sz w:val="22"/>
          <w:szCs w:val="22"/>
        </w:rPr>
        <w:t xml:space="preserve"> </w:t>
      </w:r>
      <w:r w:rsidR="006E12A4" w:rsidRPr="0021385E">
        <w:rPr>
          <w:rFonts w:ascii="Helvetica" w:hAnsi="Helvetica"/>
          <w:sz w:val="22"/>
          <w:szCs w:val="22"/>
        </w:rPr>
        <w:t xml:space="preserve">were added to the shifted images </w:t>
      </w:r>
      <m:oMath>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Target</m:t>
            </m:r>
          </m:sub>
        </m:sSub>
      </m:oMath>
      <w:r w:rsidR="00B43419" w:rsidRPr="0021385E">
        <w:rPr>
          <w:rFonts w:ascii="Helvetica" w:hAnsi="Helvetica"/>
          <w:sz w:val="22"/>
          <w:szCs w:val="22"/>
        </w:rPr>
        <w:t xml:space="preserve">. Shifted/contaminated images </w:t>
      </w:r>
      <m:oMath>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Modified</m:t>
            </m:r>
          </m:sub>
        </m:sSub>
      </m:oMath>
      <w:r w:rsidR="00F01DF6" w:rsidRPr="0021385E">
        <w:rPr>
          <w:rFonts w:ascii="Helvetica" w:hAnsi="Helvetica"/>
          <w:sz w:val="22"/>
          <w:szCs w:val="22"/>
        </w:rPr>
        <w:t xml:space="preserve"> </w:t>
      </w:r>
      <w:r w:rsidR="00644621">
        <w:rPr>
          <w:rFonts w:ascii="Helvetica" w:hAnsi="Helvetica"/>
          <w:sz w:val="22"/>
          <w:szCs w:val="22"/>
        </w:rPr>
        <w:t>were</w:t>
      </w:r>
      <w:r w:rsidR="00B43419" w:rsidRPr="0021385E">
        <w:rPr>
          <w:rFonts w:ascii="Helvetica" w:hAnsi="Helvetica"/>
          <w:sz w:val="22"/>
          <w:szCs w:val="22"/>
        </w:rPr>
        <w:t xml:space="preserve"> generated by </w:t>
      </w:r>
      <w:r w:rsidR="006E12A4" w:rsidRPr="0021385E">
        <w:rPr>
          <w:rFonts w:ascii="Helvetica" w:hAnsi="Helvetica"/>
          <w:sz w:val="22"/>
          <w:szCs w:val="22"/>
        </w:rPr>
        <w:t xml:space="preserve">the equation </w:t>
      </w:r>
      <m:oMath>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Modified</m:t>
            </m:r>
          </m:sub>
        </m:sSub>
        <m:r>
          <w:rPr>
            <w:rFonts w:ascii="Cambria Math" w:hAnsi="Cambria Math"/>
            <w:sz w:val="22"/>
            <w:szCs w:val="22"/>
          </w:rPr>
          <m:t>=</m:t>
        </m:r>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Target</m:t>
                </m:r>
              </m:sub>
            </m:sSub>
          </m:num>
          <m:den>
            <m:r>
              <w:rPr>
                <w:rFonts w:ascii="Cambria Math" w:hAnsi="Cambria Math"/>
                <w:sz w:val="22"/>
                <w:szCs w:val="22"/>
              </w:rPr>
              <m:t>C</m:t>
            </m:r>
          </m:den>
        </m:f>
        <m:r>
          <w:rPr>
            <w:rFonts w:ascii="Cambria Math" w:hAnsi="Cambria Math"/>
            <w:sz w:val="22"/>
            <w:szCs w:val="22"/>
          </w:rPr>
          <m:t>+</m:t>
        </m:r>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Unrelated</m:t>
                </m:r>
              </m:sub>
            </m:sSub>
          </m:num>
          <m:den>
            <m:r>
              <w:rPr>
                <w:rFonts w:ascii="Cambria Math" w:hAnsi="Cambria Math"/>
                <w:sz w:val="22"/>
                <w:szCs w:val="22"/>
              </w:rPr>
              <m:t>2</m:t>
            </m:r>
          </m:den>
        </m:f>
      </m:oMath>
      <w:r w:rsidR="00F01DF6" w:rsidRPr="0068635B">
        <w:rPr>
          <w:rFonts w:ascii="Helvetica" w:hAnsi="Helvetica"/>
          <w:sz w:val="22"/>
          <w:szCs w:val="22"/>
        </w:rPr>
        <w:t>,</w:t>
      </w:r>
      <w:r w:rsidR="00F01DF6" w:rsidRPr="0021385E">
        <w:rPr>
          <w:rFonts w:ascii="Helvetica" w:hAnsi="Helvetica"/>
          <w:sz w:val="22"/>
          <w:szCs w:val="22"/>
        </w:rPr>
        <w:t xml:space="preserve"> </w:t>
      </w:r>
      <w:r w:rsidR="00B43419" w:rsidRPr="0021385E">
        <w:rPr>
          <w:rFonts w:ascii="Helvetica" w:hAnsi="Helvetica"/>
          <w:sz w:val="22"/>
          <w:szCs w:val="22"/>
        </w:rPr>
        <w:t xml:space="preserve">where </w:t>
      </w:r>
      <w:r w:rsidR="00B43419" w:rsidRPr="0021385E">
        <w:rPr>
          <w:rFonts w:ascii="Helvetica" w:hAnsi="Helvetica"/>
          <w:i/>
          <w:sz w:val="22"/>
          <w:szCs w:val="22"/>
        </w:rPr>
        <w:t xml:space="preserve">C </w:t>
      </w:r>
      <w:r w:rsidR="00B43419" w:rsidRPr="0021385E">
        <w:rPr>
          <w:rFonts w:ascii="Helvetica" w:hAnsi="Helvetica"/>
          <w:sz w:val="22"/>
          <w:szCs w:val="22"/>
        </w:rPr>
        <w:t>is a constant that controls the ratio of signal intensity in the image.</w:t>
      </w:r>
    </w:p>
    <w:p w14:paraId="6A8C5520" w14:textId="31977934" w:rsidR="00296171" w:rsidRPr="0021385E" w:rsidRDefault="0021385E" w:rsidP="0021385E">
      <w:pPr>
        <w:widowControl/>
        <w:rPr>
          <w:rFonts w:ascii="Helvetica" w:hAnsi="Helvetica"/>
          <w:sz w:val="22"/>
          <w:szCs w:val="22"/>
        </w:rPr>
      </w:pPr>
      <w:r>
        <w:rPr>
          <w:rFonts w:ascii="Helvetica" w:hAnsi="Helvetica"/>
          <w:sz w:val="22"/>
          <w:szCs w:val="22"/>
        </w:rPr>
        <w:t>(b) D</w:t>
      </w:r>
      <w:r w:rsidRPr="0021385E">
        <w:rPr>
          <w:rFonts w:ascii="Helvetica" w:hAnsi="Helvetica"/>
          <w:sz w:val="22"/>
          <w:szCs w:val="22"/>
        </w:rPr>
        <w:t>eviation from the ground truth</w:t>
      </w:r>
      <w:r>
        <w:rPr>
          <w:rFonts w:ascii="Helvetica" w:hAnsi="Helvetica"/>
          <w:sz w:val="22"/>
          <w:szCs w:val="22"/>
        </w:rPr>
        <w:t xml:space="preserve"> </w:t>
      </w:r>
      <w:r w:rsidRPr="0021385E">
        <w:rPr>
          <w:rFonts w:ascii="Helvetica" w:hAnsi="Helvetica"/>
          <w:sz w:val="22"/>
          <w:szCs w:val="22"/>
        </w:rPr>
        <w:t xml:space="preserve">plotted against the constant </w:t>
      </w:r>
      <w:r w:rsidRPr="0021385E">
        <w:rPr>
          <w:rFonts w:ascii="Helvetica" w:hAnsi="Helvetica"/>
          <w:i/>
          <w:sz w:val="22"/>
          <w:szCs w:val="22"/>
        </w:rPr>
        <w:t>C</w:t>
      </w:r>
      <w:r>
        <w:rPr>
          <w:rFonts w:ascii="Helvetica" w:hAnsi="Helvetica"/>
          <w:sz w:val="22"/>
          <w:szCs w:val="22"/>
        </w:rPr>
        <w:t>. T</w:t>
      </w:r>
      <w:r w:rsidR="006E12A4" w:rsidRPr="0021385E">
        <w:rPr>
          <w:rFonts w:ascii="Helvetica" w:hAnsi="Helvetica"/>
          <w:sz w:val="22"/>
          <w:szCs w:val="22"/>
        </w:rPr>
        <w:t xml:space="preserve">he registration parameters between the original </w:t>
      </w:r>
      <w:r w:rsidR="00F01DF6" w:rsidRPr="0021385E">
        <w:rPr>
          <w:rFonts w:ascii="Helvetica" w:hAnsi="Helvetica"/>
          <w:sz w:val="22"/>
          <w:szCs w:val="22"/>
        </w:rPr>
        <w:t>(</w:t>
      </w:r>
      <m:oMath>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Target</m:t>
            </m:r>
          </m:sub>
        </m:sSub>
      </m:oMath>
      <w:r w:rsidR="00F01DF6" w:rsidRPr="0021385E">
        <w:rPr>
          <w:rFonts w:ascii="Helvetica" w:hAnsi="Helvetica"/>
          <w:sz w:val="22"/>
          <w:szCs w:val="22"/>
        </w:rPr>
        <w:t xml:space="preserve">) </w:t>
      </w:r>
      <w:r w:rsidR="006E12A4" w:rsidRPr="0021385E">
        <w:rPr>
          <w:rFonts w:ascii="Helvetica" w:hAnsi="Helvetica"/>
          <w:sz w:val="22"/>
          <w:szCs w:val="22"/>
        </w:rPr>
        <w:t>and shifted/contaminated images (</w:t>
      </w:r>
      <m:oMath>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Modified</m:t>
            </m:r>
          </m:sub>
        </m:sSub>
      </m:oMath>
      <w:r w:rsidR="006E12A4" w:rsidRPr="0021385E">
        <w:rPr>
          <w:rFonts w:ascii="Helvetica" w:hAnsi="Helvetica"/>
          <w:sz w:val="22"/>
          <w:szCs w:val="22"/>
        </w:rPr>
        <w:t xml:space="preserve">) </w:t>
      </w:r>
      <w:r w:rsidR="006E12A4" w:rsidRPr="0021385E">
        <w:rPr>
          <w:rFonts w:ascii="Helvetica" w:hAnsi="Helvetica"/>
          <w:sz w:val="22"/>
          <w:szCs w:val="22"/>
        </w:rPr>
        <w:lastRenderedPageBreak/>
        <w:t xml:space="preserve">were calculated using quadrisection phase correlation (see Fig. 3), and deviation from the ground truth (i.e., </w:t>
      </w:r>
      <w:r w:rsidR="006E12A4" w:rsidRPr="0021385E">
        <w:rPr>
          <w:rFonts w:ascii="Helvetica" w:eastAsia="ヒラギノ角ゴ Pro W3" w:hAnsi="Helvetica" w:cs="ヒラギノ角ゴ Pro W3"/>
          <w:kern w:val="0"/>
          <w:sz w:val="22"/>
          <w:szCs w:val="22"/>
        </w:rPr>
        <w:t>the vector sum of the five parameters T</w:t>
      </w:r>
      <w:r w:rsidR="006E12A4" w:rsidRPr="0021385E">
        <w:rPr>
          <w:rFonts w:ascii="Helvetica" w:eastAsia="ヒラギノ角ゴ Pro W3" w:hAnsi="Helvetica" w:cs="ヒラギノ角ゴ Pro W3"/>
          <w:kern w:val="0"/>
          <w:sz w:val="22"/>
          <w:szCs w:val="22"/>
          <w:vertAlign w:val="subscript"/>
        </w:rPr>
        <w:t>X</w:t>
      </w:r>
      <w:r w:rsidR="006E12A4" w:rsidRPr="0021385E">
        <w:rPr>
          <w:rFonts w:ascii="Helvetica" w:eastAsia="ヒラギノ角ゴ Pro W3" w:hAnsi="Helvetica" w:cs="ヒラギノ角ゴ Pro W3"/>
          <w:kern w:val="0"/>
          <w:sz w:val="22"/>
          <w:szCs w:val="22"/>
        </w:rPr>
        <w:t>, T</w:t>
      </w:r>
      <w:r w:rsidR="006E12A4" w:rsidRPr="0021385E">
        <w:rPr>
          <w:rFonts w:ascii="Helvetica" w:eastAsia="ヒラギノ角ゴ Pro W3" w:hAnsi="Helvetica" w:cs="ヒラギノ角ゴ Pro W3"/>
          <w:kern w:val="0"/>
          <w:sz w:val="22"/>
          <w:szCs w:val="22"/>
          <w:vertAlign w:val="subscript"/>
        </w:rPr>
        <w:t>Y</w:t>
      </w:r>
      <w:r w:rsidR="006E12A4" w:rsidRPr="0021385E">
        <w:rPr>
          <w:rFonts w:ascii="Helvetica" w:eastAsia="ヒラギノ角ゴ Pro W3" w:hAnsi="Helvetica" w:cs="ヒラギノ角ゴ Pro W3"/>
          <w:kern w:val="0"/>
          <w:sz w:val="22"/>
          <w:szCs w:val="22"/>
        </w:rPr>
        <w:t>, M</w:t>
      </w:r>
      <w:r w:rsidR="006E12A4" w:rsidRPr="0021385E">
        <w:rPr>
          <w:rFonts w:ascii="Helvetica" w:eastAsia="ヒラギノ角ゴ Pro W3" w:hAnsi="Helvetica" w:cs="ヒラギノ角ゴ Pro W3"/>
          <w:kern w:val="0"/>
          <w:sz w:val="22"/>
          <w:szCs w:val="22"/>
          <w:vertAlign w:val="subscript"/>
        </w:rPr>
        <w:t>X</w:t>
      </w:r>
      <w:r w:rsidR="006E12A4" w:rsidRPr="0021385E">
        <w:rPr>
          <w:rFonts w:ascii="Helvetica" w:eastAsia="ヒラギノ角ゴ Pro W3" w:hAnsi="Helvetica" w:cs="ヒラギノ角ゴ Pro W3"/>
          <w:kern w:val="0"/>
          <w:sz w:val="22"/>
          <w:szCs w:val="22"/>
        </w:rPr>
        <w:t>, M</w:t>
      </w:r>
      <w:r w:rsidR="006E12A4" w:rsidRPr="0021385E">
        <w:rPr>
          <w:rFonts w:ascii="Helvetica" w:eastAsia="ヒラギノ角ゴ Pro W3" w:hAnsi="Helvetica" w:cs="ヒラギノ角ゴ Pro W3"/>
          <w:kern w:val="0"/>
          <w:sz w:val="22"/>
          <w:szCs w:val="22"/>
          <w:vertAlign w:val="subscript"/>
        </w:rPr>
        <w:t>Y</w:t>
      </w:r>
      <w:r w:rsidR="006E12A4" w:rsidRPr="0021385E">
        <w:rPr>
          <w:rFonts w:ascii="Helvetica" w:eastAsia="ヒラギノ角ゴ Pro W3" w:hAnsi="Helvetica" w:cs="ヒラギノ角ゴ Pro W3"/>
          <w:kern w:val="0"/>
          <w:sz w:val="22"/>
          <w:szCs w:val="22"/>
        </w:rPr>
        <w:t>, and R</w:t>
      </w:r>
      <w:r w:rsidR="006E12A4" w:rsidRPr="0021385E">
        <w:rPr>
          <w:rFonts w:ascii="Helvetica" w:eastAsia="ヒラギノ角ゴ Pro W3" w:hAnsi="Helvetica" w:cs="ヒラギノ角ゴ Pro W3"/>
          <w:kern w:val="0"/>
          <w:sz w:val="22"/>
          <w:szCs w:val="22"/>
          <w:vertAlign w:val="subscript"/>
        </w:rPr>
        <w:t>Z</w:t>
      </w:r>
      <w:r w:rsidR="00B43419" w:rsidRPr="0021385E">
        <w:rPr>
          <w:rFonts w:ascii="Helvetica" w:hAnsi="Helvetica"/>
          <w:sz w:val="22"/>
          <w:szCs w:val="22"/>
        </w:rPr>
        <w:t>) was plotted against the</w:t>
      </w:r>
      <w:r w:rsidR="006E12A4" w:rsidRPr="0021385E">
        <w:rPr>
          <w:rFonts w:ascii="Helvetica" w:hAnsi="Helvetica"/>
          <w:sz w:val="22"/>
          <w:szCs w:val="22"/>
        </w:rPr>
        <w:t xml:space="preserve"> constant </w:t>
      </w:r>
      <w:r w:rsidR="006E12A4" w:rsidRPr="0021385E">
        <w:rPr>
          <w:rFonts w:ascii="Helvetica" w:hAnsi="Helvetica"/>
          <w:i/>
          <w:sz w:val="22"/>
          <w:szCs w:val="22"/>
        </w:rPr>
        <w:t>C</w:t>
      </w:r>
      <w:r w:rsidR="006E12A4" w:rsidRPr="0021385E">
        <w:rPr>
          <w:rFonts w:ascii="Helvetica" w:hAnsi="Helvetica"/>
          <w:sz w:val="22"/>
          <w:szCs w:val="22"/>
        </w:rPr>
        <w:t>. The Gaussian noise image was computationally created from the noise statistics (mean and SD) in the region bo</w:t>
      </w:r>
      <w:r w:rsidR="00F01DF6" w:rsidRPr="0021385E">
        <w:rPr>
          <w:rFonts w:ascii="Helvetica" w:hAnsi="Helvetica"/>
          <w:sz w:val="22"/>
          <w:szCs w:val="22"/>
        </w:rPr>
        <w:t xml:space="preserve">unded by the yellow box in the </w:t>
      </w:r>
      <w:proofErr w:type="spellStart"/>
      <w:r w:rsidR="00F01DF6" w:rsidRPr="0021385E">
        <w:rPr>
          <w:rFonts w:ascii="Helvetica" w:hAnsi="Helvetica"/>
          <w:sz w:val="22"/>
          <w:szCs w:val="22"/>
        </w:rPr>
        <w:t>l</w:t>
      </w:r>
      <w:r w:rsidR="006E12A4" w:rsidRPr="0021385E">
        <w:rPr>
          <w:rFonts w:ascii="Helvetica" w:hAnsi="Helvetica"/>
          <w:sz w:val="22"/>
          <w:szCs w:val="22"/>
        </w:rPr>
        <w:t>amin</w:t>
      </w:r>
      <w:proofErr w:type="spellEnd"/>
      <w:r w:rsidR="006E12A4" w:rsidRPr="0021385E">
        <w:rPr>
          <w:rFonts w:ascii="Helvetica" w:hAnsi="Helvetica"/>
          <w:sz w:val="22"/>
          <w:szCs w:val="22"/>
        </w:rPr>
        <w:t xml:space="preserve"> B1 image. The scale bar is 5 µm.</w:t>
      </w:r>
      <w:r w:rsidR="00296171" w:rsidRPr="0021385E">
        <w:rPr>
          <w:rFonts w:ascii="Helvetica" w:hAnsi="Helvetica"/>
          <w:b/>
          <w:sz w:val="22"/>
          <w:szCs w:val="22"/>
        </w:rPr>
        <w:br w:type="page"/>
      </w:r>
    </w:p>
    <w:p w14:paraId="22CC39F2" w14:textId="358E470B" w:rsidR="00BD6EFB" w:rsidRDefault="00BD6EFB" w:rsidP="00856419">
      <w:pPr>
        <w:snapToGrid w:val="0"/>
        <w:spacing w:line="360" w:lineRule="auto"/>
        <w:jc w:val="center"/>
        <w:rPr>
          <w:rFonts w:ascii="Helvetica" w:hAnsi="Helvetica"/>
          <w:b/>
          <w:sz w:val="22"/>
          <w:szCs w:val="22"/>
        </w:rPr>
      </w:pPr>
    </w:p>
    <w:p w14:paraId="24AA9CCB" w14:textId="77777777" w:rsidR="00BD6EFB" w:rsidRPr="008B6A5E" w:rsidRDefault="00BD6EFB" w:rsidP="00BD6EFB">
      <w:pPr>
        <w:snapToGrid w:val="0"/>
        <w:spacing w:line="360" w:lineRule="auto"/>
        <w:rPr>
          <w:rFonts w:ascii="Helvetica" w:hAnsi="Helvetica"/>
          <w:b/>
          <w:sz w:val="22"/>
          <w:szCs w:val="22"/>
        </w:rPr>
      </w:pPr>
      <w:r w:rsidRPr="008B6A5E">
        <w:rPr>
          <w:rFonts w:ascii="Helvetica" w:hAnsi="Helvetica"/>
          <w:b/>
          <w:sz w:val="22"/>
          <w:szCs w:val="22"/>
        </w:rPr>
        <w:t>Fig. S</w:t>
      </w:r>
      <w:r>
        <w:rPr>
          <w:rFonts w:ascii="Helvetica" w:hAnsi="Helvetica"/>
          <w:b/>
          <w:sz w:val="22"/>
          <w:szCs w:val="22"/>
        </w:rPr>
        <w:t>3</w:t>
      </w:r>
      <w:r w:rsidRPr="008B6A5E">
        <w:rPr>
          <w:rFonts w:ascii="Helvetica" w:hAnsi="Helvetica"/>
          <w:b/>
          <w:sz w:val="22"/>
          <w:szCs w:val="22"/>
        </w:rPr>
        <w:t xml:space="preserve">. </w:t>
      </w:r>
      <w:r>
        <w:rPr>
          <w:rFonts w:ascii="Helvetica" w:hAnsi="Helvetica"/>
          <w:b/>
          <w:sz w:val="22"/>
          <w:szCs w:val="22"/>
        </w:rPr>
        <w:t xml:space="preserve">Parameter output from </w:t>
      </w:r>
      <w:r w:rsidRPr="008B6A5E">
        <w:rPr>
          <w:rFonts w:ascii="Helvetica" w:hAnsi="Helvetica"/>
          <w:b/>
          <w:sz w:val="22"/>
          <w:szCs w:val="22"/>
        </w:rPr>
        <w:t xml:space="preserve">local </w:t>
      </w:r>
      <w:r>
        <w:rPr>
          <w:rFonts w:ascii="Helvetica" w:hAnsi="Helvetica"/>
          <w:b/>
          <w:sz w:val="22"/>
          <w:szCs w:val="22"/>
        </w:rPr>
        <w:t>alignment</w:t>
      </w:r>
      <w:r w:rsidRPr="008B6A5E">
        <w:rPr>
          <w:rFonts w:ascii="Helvetica" w:hAnsi="Helvetica"/>
          <w:b/>
          <w:sz w:val="22"/>
          <w:szCs w:val="22"/>
        </w:rPr>
        <w:t>.</w:t>
      </w:r>
    </w:p>
    <w:p w14:paraId="618A9006" w14:textId="3CB46676" w:rsidR="00DB2FA1" w:rsidRDefault="00DB2FA1" w:rsidP="00DB2FA1">
      <w:pPr>
        <w:snapToGrid w:val="0"/>
        <w:spacing w:line="360" w:lineRule="auto"/>
        <w:jc w:val="center"/>
        <w:rPr>
          <w:rFonts w:ascii="Helvetica" w:hAnsi="Helvetica"/>
          <w:sz w:val="22"/>
          <w:szCs w:val="22"/>
        </w:rPr>
      </w:pPr>
      <w:r>
        <w:rPr>
          <w:rFonts w:ascii="Helvetica" w:hAnsi="Helvetica"/>
          <w:b/>
          <w:noProof/>
          <w:sz w:val="22"/>
          <w:szCs w:val="22"/>
        </w:rPr>
        <w:drawing>
          <wp:inline distT="0" distB="0" distL="0" distR="0" wp14:anchorId="6FCB8D56" wp14:editId="6EFA1F97">
            <wp:extent cx="5386070" cy="2636520"/>
            <wp:effectExtent l="0" t="0" r="0" b="5080"/>
            <wp:docPr id="4" name="図 4" descr="../Fig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S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86070" cy="2636520"/>
                    </a:xfrm>
                    <a:prstGeom prst="rect">
                      <a:avLst/>
                    </a:prstGeom>
                    <a:noFill/>
                    <a:ln>
                      <a:noFill/>
                    </a:ln>
                  </pic:spPr>
                </pic:pic>
              </a:graphicData>
            </a:graphic>
          </wp:inline>
        </w:drawing>
      </w:r>
    </w:p>
    <w:p w14:paraId="08BE3EBB" w14:textId="79DE6FE7" w:rsidR="00296171" w:rsidRDefault="006E12A4" w:rsidP="00DB2FA1">
      <w:pPr>
        <w:snapToGrid w:val="0"/>
        <w:spacing w:line="360" w:lineRule="auto"/>
        <w:rPr>
          <w:rFonts w:ascii="Helvetica" w:hAnsi="Helvetica"/>
          <w:sz w:val="22"/>
          <w:szCs w:val="22"/>
        </w:rPr>
      </w:pPr>
      <w:r>
        <w:rPr>
          <w:rFonts w:ascii="Helvetica" w:hAnsi="Helvetica"/>
          <w:sz w:val="22"/>
          <w:szCs w:val="22"/>
        </w:rPr>
        <w:t>(</w:t>
      </w:r>
      <w:r>
        <w:rPr>
          <w:rFonts w:ascii="Helvetica" w:hAnsi="Helvetica"/>
          <w:b/>
          <w:sz w:val="22"/>
          <w:szCs w:val="22"/>
        </w:rPr>
        <w:t>a</w:t>
      </w:r>
      <w:r>
        <w:rPr>
          <w:rFonts w:ascii="Helvetica" w:hAnsi="Helvetica"/>
          <w:sz w:val="22"/>
          <w:szCs w:val="22"/>
        </w:rPr>
        <w:t>) Local translation vectors for the image shown in Fig. 3</w:t>
      </w:r>
      <w:r w:rsidRPr="00D30133">
        <w:rPr>
          <w:rFonts w:ascii="Helvetica" w:hAnsi="Helvetica"/>
          <w:sz w:val="22"/>
          <w:szCs w:val="22"/>
        </w:rPr>
        <w:t>d</w:t>
      </w:r>
      <w:r>
        <w:rPr>
          <w:rFonts w:ascii="Helvetica" w:hAnsi="Helvetica"/>
          <w:sz w:val="22"/>
          <w:szCs w:val="22"/>
        </w:rPr>
        <w:t xml:space="preserve"> with the minimum window size of 60 pixels. Translation of local pixels is indicated by cyan lines, whose lengths were magnified by a factor of 20 for better visibility. Note that translation vectors in areas without any objects used the mean of the surrounding regions with significant contrasts (see Methods). (</w:t>
      </w:r>
      <w:r>
        <w:rPr>
          <w:rFonts w:ascii="Helvetica" w:hAnsi="Helvetica"/>
          <w:b/>
          <w:sz w:val="22"/>
          <w:szCs w:val="22"/>
        </w:rPr>
        <w:t>b</w:t>
      </w:r>
      <w:r>
        <w:rPr>
          <w:rFonts w:ascii="Helvetica" w:hAnsi="Helvetica"/>
          <w:sz w:val="22"/>
          <w:szCs w:val="22"/>
        </w:rPr>
        <w:t>) Multicolor beads image with representative translation vectors (20</w:t>
      </w:r>
      <w:r w:rsidRPr="008B6A5E">
        <w:rPr>
          <w:rFonts w:ascii="Helvetica" w:hAnsi="Helvetica"/>
          <w:sz w:val="22"/>
          <w:szCs w:val="22"/>
        </w:rPr>
        <w:sym w:font="Symbol" w:char="F0B4"/>
      </w:r>
      <w:r>
        <w:rPr>
          <w:rFonts w:ascii="Helvetica" w:hAnsi="Helvetica"/>
          <w:sz w:val="22"/>
          <w:szCs w:val="22"/>
        </w:rPr>
        <w:t xml:space="preserve"> magnified) in different areas of the field of view.</w:t>
      </w:r>
      <w:r w:rsidRPr="008B6A5E">
        <w:rPr>
          <w:rFonts w:ascii="Helvetica" w:hAnsi="Helvetica"/>
          <w:sz w:val="22"/>
          <w:szCs w:val="22"/>
        </w:rPr>
        <w:t xml:space="preserve"> Scale bars are 5 µm.</w:t>
      </w:r>
      <w:r w:rsidRPr="00FB123C">
        <w:rPr>
          <w:rFonts w:ascii="Helvetica" w:hAnsi="Helvetica"/>
          <w:b/>
          <w:noProof/>
          <w:sz w:val="22"/>
          <w:szCs w:val="22"/>
        </w:rPr>
        <w:t xml:space="preserve"> </w:t>
      </w:r>
      <w:r w:rsidR="00FB123C" w:rsidRPr="00FB123C">
        <w:rPr>
          <w:rFonts w:ascii="Helvetica" w:hAnsi="Helvetica"/>
          <w:b/>
          <w:noProof/>
          <w:sz w:val="22"/>
          <w:szCs w:val="22"/>
        </w:rPr>
        <w:t xml:space="preserve"> </w:t>
      </w:r>
      <w:r w:rsidR="00296171">
        <w:rPr>
          <w:rFonts w:ascii="Helvetica" w:hAnsi="Helvetica"/>
          <w:sz w:val="22"/>
          <w:szCs w:val="22"/>
        </w:rPr>
        <w:br w:type="page"/>
      </w:r>
    </w:p>
    <w:p w14:paraId="49C91439" w14:textId="6E85B238" w:rsidR="00315871" w:rsidRDefault="00315871" w:rsidP="00DB2FA1">
      <w:pPr>
        <w:snapToGrid w:val="0"/>
        <w:spacing w:line="360" w:lineRule="auto"/>
        <w:rPr>
          <w:rFonts w:ascii="Helvetica" w:hAnsi="Helvetica"/>
          <w:sz w:val="22"/>
          <w:szCs w:val="22"/>
        </w:rPr>
      </w:pPr>
      <w:r>
        <w:rPr>
          <w:rFonts w:ascii="Helvetica" w:hAnsi="Helvetica"/>
          <w:b/>
          <w:sz w:val="22"/>
          <w:szCs w:val="22"/>
        </w:rPr>
        <w:lastRenderedPageBreak/>
        <w:t>Fig. S4</w:t>
      </w:r>
      <w:r w:rsidRPr="008B6A5E">
        <w:rPr>
          <w:rFonts w:ascii="Helvetica" w:hAnsi="Helvetica"/>
          <w:b/>
          <w:sz w:val="22"/>
          <w:szCs w:val="22"/>
        </w:rPr>
        <w:t xml:space="preserve">. </w:t>
      </w:r>
      <w:r w:rsidR="000B48D6">
        <w:rPr>
          <w:rFonts w:ascii="Helvetica" w:hAnsi="Helvetica"/>
          <w:b/>
          <w:sz w:val="22"/>
          <w:szCs w:val="22"/>
        </w:rPr>
        <w:t>Precision</w:t>
      </w:r>
      <w:r>
        <w:rPr>
          <w:rFonts w:ascii="Helvetica" w:hAnsi="Helvetica"/>
          <w:b/>
          <w:sz w:val="22"/>
          <w:szCs w:val="22"/>
        </w:rPr>
        <w:t xml:space="preserve"> of </w:t>
      </w:r>
      <w:r w:rsidR="000B48D6">
        <w:rPr>
          <w:rFonts w:ascii="Helvetica" w:hAnsi="Helvetica"/>
          <w:b/>
          <w:sz w:val="22"/>
          <w:szCs w:val="22"/>
        </w:rPr>
        <w:t xml:space="preserve">local </w:t>
      </w:r>
      <w:r>
        <w:rPr>
          <w:rFonts w:ascii="Helvetica" w:hAnsi="Helvetica"/>
          <w:b/>
          <w:sz w:val="22"/>
          <w:szCs w:val="22"/>
        </w:rPr>
        <w:t>registration</w:t>
      </w:r>
      <w:r w:rsidRPr="008B6A5E">
        <w:rPr>
          <w:rFonts w:ascii="Helvetica" w:hAnsi="Helvetica"/>
          <w:b/>
          <w:sz w:val="22"/>
          <w:szCs w:val="22"/>
        </w:rPr>
        <w:t>.</w:t>
      </w:r>
    </w:p>
    <w:p w14:paraId="4219B80E" w14:textId="3F5B1C2F" w:rsidR="00315871" w:rsidRDefault="006B6B41" w:rsidP="00DB2FA1">
      <w:pPr>
        <w:snapToGrid w:val="0"/>
        <w:spacing w:line="360" w:lineRule="auto"/>
        <w:rPr>
          <w:rFonts w:ascii="Helvetica" w:hAnsi="Helvetica"/>
          <w:sz w:val="22"/>
          <w:szCs w:val="22"/>
        </w:rPr>
      </w:pPr>
      <w:r>
        <w:rPr>
          <w:rFonts w:ascii="Helvetica" w:hAnsi="Helvetica"/>
          <w:noProof/>
          <w:sz w:val="22"/>
          <w:szCs w:val="22"/>
        </w:rPr>
        <w:drawing>
          <wp:inline distT="0" distB="0" distL="0" distR="0" wp14:anchorId="25551BDB" wp14:editId="18E69DFB">
            <wp:extent cx="5546160" cy="5607000"/>
            <wp:effectExtent l="0" t="0" r="3810" b="0"/>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S4_3.jpg"/>
                    <pic:cNvPicPr/>
                  </pic:nvPicPr>
                  <pic:blipFill>
                    <a:blip r:embed="rId12"/>
                    <a:stretch>
                      <a:fillRect/>
                    </a:stretch>
                  </pic:blipFill>
                  <pic:spPr>
                    <a:xfrm>
                      <a:off x="0" y="0"/>
                      <a:ext cx="5546160" cy="5607000"/>
                    </a:xfrm>
                    <a:prstGeom prst="rect">
                      <a:avLst/>
                    </a:prstGeom>
                  </pic:spPr>
                </pic:pic>
              </a:graphicData>
            </a:graphic>
          </wp:inline>
        </w:drawing>
      </w:r>
    </w:p>
    <w:p w14:paraId="6FB6D9C2" w14:textId="02CB0298" w:rsidR="00315871" w:rsidRPr="006E12A4" w:rsidRDefault="006E12A4" w:rsidP="006E12A4">
      <w:pPr>
        <w:snapToGrid w:val="0"/>
        <w:spacing w:line="360" w:lineRule="auto"/>
        <w:rPr>
          <w:rFonts w:ascii="Helvetica" w:hAnsi="Helvetica"/>
          <w:color w:val="000000" w:themeColor="text1"/>
          <w:sz w:val="22"/>
          <w:szCs w:val="22"/>
        </w:rPr>
      </w:pPr>
      <w:r w:rsidRPr="006E12A4">
        <w:rPr>
          <w:rFonts w:ascii="Helvetica" w:hAnsi="Helvetica"/>
          <w:color w:val="000000" w:themeColor="text1"/>
          <w:sz w:val="22"/>
          <w:szCs w:val="22"/>
        </w:rPr>
        <w:t>(</w:t>
      </w:r>
      <w:r w:rsidRPr="006E12A4">
        <w:rPr>
          <w:rFonts w:ascii="Helvetica" w:hAnsi="Helvetica"/>
          <w:b/>
          <w:color w:val="000000" w:themeColor="text1"/>
          <w:sz w:val="22"/>
          <w:szCs w:val="22"/>
        </w:rPr>
        <w:t>a</w:t>
      </w:r>
      <w:r w:rsidRPr="006E12A4">
        <w:rPr>
          <w:rFonts w:ascii="Helvetica" w:hAnsi="Helvetica"/>
          <w:color w:val="000000" w:themeColor="text1"/>
          <w:sz w:val="22"/>
          <w:szCs w:val="22"/>
        </w:rPr>
        <w:t>) Amounts of artificial local shifts along the X and Y axes. The scale bar indicates 5 µm. (</w:t>
      </w:r>
      <w:r w:rsidRPr="006E12A4">
        <w:rPr>
          <w:rFonts w:ascii="Helvetica" w:hAnsi="Helvetica"/>
          <w:b/>
          <w:color w:val="000000" w:themeColor="text1"/>
          <w:sz w:val="22"/>
          <w:szCs w:val="22"/>
        </w:rPr>
        <w:t>b</w:t>
      </w:r>
      <w:r w:rsidRPr="006E12A4">
        <w:rPr>
          <w:rFonts w:ascii="Helvetica" w:hAnsi="Helvetica"/>
          <w:color w:val="000000" w:themeColor="text1"/>
          <w:sz w:val="22"/>
          <w:szCs w:val="22"/>
        </w:rPr>
        <w:t xml:space="preserve">) Local shifts were added to the series of microscopic images with simulated noise, similarly to Supplementary Fig. S1. The two panels in the upper row show representative optical sections of a 3D stack image (504 × 504 × 64 pixels) with and without Gaussian noise. The right-most panel shows the maximum intensity projection of the image with an average SNR of 2.34 superimposed with a region mask (white) that excludes regions with low signal variance, while using a minimum window size of 60 × 60 pixels. The mask was distorted by the interpolation process, but helped to exclude most of the pixels that did not contribute to the calculation process. The two lower </w:t>
      </w:r>
      <w:r w:rsidRPr="006E12A4">
        <w:rPr>
          <w:rFonts w:ascii="Helvetica" w:hAnsi="Helvetica"/>
          <w:color w:val="000000" w:themeColor="text1"/>
          <w:sz w:val="22"/>
          <w:szCs w:val="22"/>
        </w:rPr>
        <w:lastRenderedPageBreak/>
        <w:t xml:space="preserve">panels show </w:t>
      </w:r>
      <w:r w:rsidR="005845B3" w:rsidRPr="00174133">
        <w:rPr>
          <w:rFonts w:ascii="Helvetica" w:hAnsi="Helvetica"/>
          <w:color w:val="000000" w:themeColor="text1"/>
          <w:sz w:val="22"/>
          <w:szCs w:val="22"/>
        </w:rPr>
        <w:t>representative</w:t>
      </w:r>
      <w:r w:rsidR="005845B3" w:rsidRPr="006E12A4">
        <w:rPr>
          <w:rFonts w:ascii="Helvetica" w:hAnsi="Helvetica"/>
          <w:color w:val="000000" w:themeColor="text1"/>
          <w:sz w:val="22"/>
          <w:szCs w:val="22"/>
        </w:rPr>
        <w:t xml:space="preserve"> </w:t>
      </w:r>
      <w:r w:rsidRPr="006E12A4">
        <w:rPr>
          <w:rFonts w:ascii="Helvetica" w:hAnsi="Helvetica"/>
          <w:color w:val="000000" w:themeColor="text1"/>
          <w:sz w:val="22"/>
          <w:szCs w:val="22"/>
        </w:rPr>
        <w:t>local alignment maps along the Y axis calculated from the maximum intensity projection of the 3D stack shown in the upper panels using a minimum window size of 60 × 60 pixels. See Supplementary Fig. S1 and Method for the creation of simulated images and the estimation of the average SNR. The scale bar indicates 5 µm. (</w:t>
      </w:r>
      <w:r w:rsidRPr="006E12A4">
        <w:rPr>
          <w:rFonts w:ascii="Helvetica" w:hAnsi="Helvetica"/>
          <w:b/>
          <w:color w:val="000000" w:themeColor="text1"/>
          <w:sz w:val="22"/>
          <w:szCs w:val="22"/>
        </w:rPr>
        <w:t>c</w:t>
      </w:r>
      <w:r w:rsidRPr="006E12A4">
        <w:rPr>
          <w:rFonts w:ascii="Helvetica" w:hAnsi="Helvetica"/>
          <w:color w:val="000000" w:themeColor="text1"/>
          <w:sz w:val="22"/>
          <w:szCs w:val="22"/>
        </w:rPr>
        <w:t>) Plots of the mean deviations from the known shift as a function of the average SNR for two kinds of datasets (“Tubulin” and “Actin”). The window size was iteratively halved, and the processes of calculating local phase correlation and application of the resulting alignment map were repeated until the window size reached the minimum window size in pixels. The regions filtered by the region mask for each window size were used for the calculations (see Methods). The bars indicate the standard errors of six measurements.</w:t>
      </w:r>
      <w:r w:rsidR="00315871" w:rsidRPr="006E12A4">
        <w:rPr>
          <w:rFonts w:ascii="Helvetica" w:hAnsi="Helvetica"/>
          <w:b/>
          <w:noProof/>
          <w:color w:val="000000" w:themeColor="text1"/>
          <w:sz w:val="22"/>
          <w:szCs w:val="22"/>
        </w:rPr>
        <w:br w:type="page"/>
      </w:r>
    </w:p>
    <w:p w14:paraId="0579305A" w14:textId="412F31D9" w:rsidR="00BD6EFB" w:rsidRPr="008B6A5E" w:rsidRDefault="00BD6EFB" w:rsidP="00BD6EFB">
      <w:pPr>
        <w:snapToGrid w:val="0"/>
        <w:spacing w:line="360" w:lineRule="auto"/>
        <w:rPr>
          <w:rFonts w:ascii="Helvetica" w:hAnsi="Helvetica"/>
          <w:b/>
          <w:sz w:val="22"/>
          <w:szCs w:val="22"/>
        </w:rPr>
      </w:pPr>
      <w:r>
        <w:rPr>
          <w:rFonts w:ascii="Helvetica" w:hAnsi="Helvetica"/>
          <w:b/>
          <w:sz w:val="22"/>
          <w:szCs w:val="22"/>
        </w:rPr>
        <w:lastRenderedPageBreak/>
        <w:t xml:space="preserve">Fig. </w:t>
      </w:r>
      <w:r w:rsidR="00D918FA">
        <w:rPr>
          <w:rFonts w:ascii="Helvetica" w:hAnsi="Helvetica"/>
          <w:b/>
          <w:sz w:val="22"/>
          <w:szCs w:val="22"/>
        </w:rPr>
        <w:t>S5</w:t>
      </w:r>
      <w:r w:rsidRPr="008B6A5E">
        <w:rPr>
          <w:rFonts w:ascii="Helvetica" w:hAnsi="Helvetica"/>
          <w:b/>
          <w:sz w:val="22"/>
          <w:szCs w:val="22"/>
        </w:rPr>
        <w:t xml:space="preserve">. </w:t>
      </w:r>
      <w:r>
        <w:rPr>
          <w:rFonts w:ascii="Helvetica" w:hAnsi="Helvetica"/>
          <w:b/>
          <w:sz w:val="22"/>
          <w:szCs w:val="22"/>
        </w:rPr>
        <w:t>Deviation of registration in each axis</w:t>
      </w:r>
      <w:r w:rsidRPr="008B6A5E">
        <w:rPr>
          <w:rFonts w:ascii="Helvetica" w:hAnsi="Helvetica"/>
          <w:b/>
          <w:sz w:val="22"/>
          <w:szCs w:val="22"/>
        </w:rPr>
        <w:t>.</w:t>
      </w:r>
    </w:p>
    <w:p w14:paraId="324912AA" w14:textId="385DD894" w:rsidR="00DB2FA1" w:rsidRDefault="00DB2FA1" w:rsidP="00DB2FA1">
      <w:pPr>
        <w:snapToGrid w:val="0"/>
        <w:spacing w:line="360" w:lineRule="auto"/>
        <w:jc w:val="center"/>
        <w:rPr>
          <w:rFonts w:ascii="Helvetica" w:hAnsi="Helvetica"/>
          <w:sz w:val="22"/>
          <w:szCs w:val="22"/>
        </w:rPr>
      </w:pPr>
      <w:r>
        <w:rPr>
          <w:rFonts w:ascii="Helvetica" w:hAnsi="Helvetica"/>
          <w:noProof/>
          <w:sz w:val="22"/>
          <w:szCs w:val="22"/>
        </w:rPr>
        <w:drawing>
          <wp:inline distT="0" distB="0" distL="0" distR="0" wp14:anchorId="034A70EC" wp14:editId="59DAC854">
            <wp:extent cx="5393055" cy="2870200"/>
            <wp:effectExtent l="0" t="0" r="0" b="0"/>
            <wp:docPr id="5" name="図 5" descr="../Fig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S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93055" cy="2870200"/>
                    </a:xfrm>
                    <a:prstGeom prst="rect">
                      <a:avLst/>
                    </a:prstGeom>
                    <a:noFill/>
                    <a:ln>
                      <a:noFill/>
                    </a:ln>
                  </pic:spPr>
                </pic:pic>
              </a:graphicData>
            </a:graphic>
          </wp:inline>
        </w:drawing>
      </w:r>
    </w:p>
    <w:p w14:paraId="6CE5B74A" w14:textId="41285CFA" w:rsidR="00296171" w:rsidRDefault="006E12A4" w:rsidP="00DB2FA1">
      <w:pPr>
        <w:snapToGrid w:val="0"/>
        <w:spacing w:line="360" w:lineRule="auto"/>
        <w:rPr>
          <w:rFonts w:ascii="Helvetica" w:hAnsi="Helvetica"/>
          <w:sz w:val="22"/>
          <w:szCs w:val="22"/>
        </w:rPr>
      </w:pPr>
      <w:r>
        <w:rPr>
          <w:rFonts w:ascii="Helvetica" w:hAnsi="Helvetica"/>
          <w:sz w:val="22"/>
          <w:szCs w:val="22"/>
        </w:rPr>
        <w:t>Multispectral beads on two-layer bead slides were imaged in the blue, green, and orange channels. The differences in coordinates of a total of 527 beads after global and local registration are plotted along each axis with the green channel used as reference. For the X and Y axes, the positions of individual beads were plotted with r</w:t>
      </w:r>
      <w:r w:rsidRPr="001E2828">
        <w:rPr>
          <w:rFonts w:ascii="Helvetica" w:hAnsi="Helvetica"/>
          <w:sz w:val="22"/>
          <w:szCs w:val="22"/>
        </w:rPr>
        <w:t>elative dot sizes</w:t>
      </w:r>
      <w:r>
        <w:rPr>
          <w:rFonts w:ascii="Helvetica" w:hAnsi="Helvetica"/>
          <w:sz w:val="22"/>
          <w:szCs w:val="22"/>
        </w:rPr>
        <w:t xml:space="preserve"> indicating</w:t>
      </w:r>
      <w:r w:rsidRPr="001E2828">
        <w:rPr>
          <w:rFonts w:ascii="Helvetica" w:hAnsi="Helvetica"/>
          <w:sz w:val="22"/>
          <w:szCs w:val="22"/>
        </w:rPr>
        <w:t xml:space="preserve"> the amount of translation on the X</w:t>
      </w:r>
      <w:r>
        <w:rPr>
          <w:rFonts w:ascii="Helvetica" w:hAnsi="Helvetica"/>
          <w:sz w:val="22"/>
          <w:szCs w:val="22"/>
        </w:rPr>
        <w:t xml:space="preserve"> </w:t>
      </w:r>
      <w:r w:rsidRPr="001E2828">
        <w:rPr>
          <w:rFonts w:ascii="Helvetica" w:hAnsi="Helvetica"/>
          <w:sz w:val="22"/>
          <w:szCs w:val="22"/>
        </w:rPr>
        <w:t>and Y</w:t>
      </w:r>
      <w:r>
        <w:rPr>
          <w:rFonts w:ascii="Helvetica" w:hAnsi="Helvetica"/>
          <w:sz w:val="22"/>
          <w:szCs w:val="22"/>
        </w:rPr>
        <w:t xml:space="preserve"> </w:t>
      </w:r>
      <w:r w:rsidRPr="001E2828">
        <w:rPr>
          <w:rFonts w:ascii="Helvetica" w:hAnsi="Helvetica"/>
          <w:sz w:val="22"/>
          <w:szCs w:val="22"/>
        </w:rPr>
        <w:t>axes</w:t>
      </w:r>
      <w:r>
        <w:rPr>
          <w:rFonts w:ascii="Helvetica" w:hAnsi="Helvetica"/>
          <w:sz w:val="22"/>
          <w:szCs w:val="22"/>
        </w:rPr>
        <w:t>. For the Y and Z axes, the deviation of registration is shown along the respective coordinates with</w:t>
      </w:r>
      <w:r w:rsidRPr="001E2828">
        <w:rPr>
          <w:rFonts w:ascii="Helvetica" w:hAnsi="Helvetica"/>
          <w:sz w:val="22"/>
          <w:szCs w:val="22"/>
        </w:rPr>
        <w:t xml:space="preserve"> color indicating the </w:t>
      </w:r>
      <w:r>
        <w:rPr>
          <w:rFonts w:ascii="Helvetica" w:hAnsi="Helvetica"/>
          <w:sz w:val="22"/>
          <w:szCs w:val="22"/>
        </w:rPr>
        <w:t>blue</w:t>
      </w:r>
      <w:r w:rsidRPr="001E2828">
        <w:rPr>
          <w:rFonts w:ascii="Helvetica" w:hAnsi="Helvetica"/>
          <w:sz w:val="22"/>
          <w:szCs w:val="22"/>
        </w:rPr>
        <w:t xml:space="preserve"> </w:t>
      </w:r>
      <w:r>
        <w:rPr>
          <w:rFonts w:ascii="Helvetica" w:hAnsi="Helvetica"/>
          <w:sz w:val="22"/>
          <w:szCs w:val="22"/>
        </w:rPr>
        <w:t>and</w:t>
      </w:r>
      <w:r w:rsidRPr="001E2828">
        <w:rPr>
          <w:rFonts w:ascii="Helvetica" w:hAnsi="Helvetica"/>
          <w:sz w:val="22"/>
          <w:szCs w:val="22"/>
        </w:rPr>
        <w:t xml:space="preserve"> orange channel</w:t>
      </w:r>
      <w:r>
        <w:rPr>
          <w:rFonts w:ascii="Helvetica" w:hAnsi="Helvetica"/>
          <w:sz w:val="22"/>
          <w:szCs w:val="22"/>
        </w:rPr>
        <w:t>s</w:t>
      </w:r>
      <w:r w:rsidRPr="001E2828">
        <w:rPr>
          <w:rFonts w:ascii="Helvetica" w:hAnsi="Helvetica"/>
          <w:sz w:val="22"/>
          <w:szCs w:val="22"/>
        </w:rPr>
        <w:t>.</w:t>
      </w:r>
      <w:r>
        <w:rPr>
          <w:rFonts w:ascii="Helvetica" w:hAnsi="Helvetica"/>
          <w:sz w:val="22"/>
          <w:szCs w:val="22"/>
        </w:rPr>
        <w:t xml:space="preserve"> The </w:t>
      </w:r>
      <w:r w:rsidRPr="001E2828">
        <w:rPr>
          <w:rFonts w:ascii="Helvetica" w:hAnsi="Helvetica"/>
          <w:sz w:val="22"/>
          <w:szCs w:val="22"/>
        </w:rPr>
        <w:t>Pearson correlation</w:t>
      </w:r>
      <w:r>
        <w:rPr>
          <w:rFonts w:ascii="Helvetica" w:hAnsi="Helvetica"/>
          <w:sz w:val="22"/>
          <w:szCs w:val="22"/>
        </w:rPr>
        <w:t xml:space="preserve"> coefficient</w:t>
      </w:r>
      <w:r w:rsidRPr="001E2828">
        <w:rPr>
          <w:rFonts w:ascii="Helvetica" w:hAnsi="Helvetica"/>
          <w:sz w:val="22"/>
          <w:szCs w:val="22"/>
        </w:rPr>
        <w:t xml:space="preserve"> (</w:t>
      </w:r>
      <w:r w:rsidRPr="001E2828">
        <w:rPr>
          <w:rFonts w:ascii="Helvetica" w:hAnsi="Helvetica"/>
          <w:i/>
          <w:sz w:val="22"/>
          <w:szCs w:val="22"/>
        </w:rPr>
        <w:t>r</w:t>
      </w:r>
      <w:r w:rsidRPr="001E2828">
        <w:rPr>
          <w:rFonts w:ascii="Helvetica" w:hAnsi="Helvetica"/>
          <w:sz w:val="22"/>
          <w:szCs w:val="22"/>
        </w:rPr>
        <w:t>) is shown for each channel and each axis</w:t>
      </w:r>
      <w:r>
        <w:rPr>
          <w:rFonts w:ascii="Helvetica" w:hAnsi="Helvetica"/>
          <w:sz w:val="22"/>
          <w:szCs w:val="22"/>
        </w:rPr>
        <w:t xml:space="preserve"> to show correlation, if any, between deviation and position in the field of view</w:t>
      </w:r>
      <w:r w:rsidRPr="001E2828">
        <w:rPr>
          <w:rFonts w:ascii="Helvetica" w:hAnsi="Helvetica"/>
          <w:sz w:val="22"/>
          <w:szCs w:val="22"/>
        </w:rPr>
        <w:t xml:space="preserve">. </w:t>
      </w:r>
      <w:r w:rsidR="00296171">
        <w:rPr>
          <w:rFonts w:ascii="Helvetica" w:hAnsi="Helvetica"/>
          <w:sz w:val="22"/>
          <w:szCs w:val="22"/>
        </w:rPr>
        <w:br w:type="page"/>
      </w:r>
    </w:p>
    <w:p w14:paraId="43B587E5" w14:textId="4A26B5CA" w:rsidR="00BD6EFB" w:rsidRPr="008B6A5E" w:rsidRDefault="00BD6EFB" w:rsidP="00BD6EFB">
      <w:pPr>
        <w:snapToGrid w:val="0"/>
        <w:spacing w:line="360" w:lineRule="auto"/>
        <w:rPr>
          <w:rFonts w:ascii="Helvetica" w:hAnsi="Helvetica"/>
          <w:b/>
          <w:sz w:val="22"/>
          <w:szCs w:val="22"/>
        </w:rPr>
      </w:pPr>
      <w:r w:rsidRPr="008B6A5E">
        <w:rPr>
          <w:rFonts w:ascii="Helvetica" w:hAnsi="Helvetica"/>
          <w:b/>
          <w:sz w:val="22"/>
          <w:szCs w:val="22"/>
        </w:rPr>
        <w:lastRenderedPageBreak/>
        <w:t xml:space="preserve">Fig </w:t>
      </w:r>
      <w:r w:rsidR="00D918FA" w:rsidRPr="008B6A5E">
        <w:rPr>
          <w:rFonts w:ascii="Helvetica" w:hAnsi="Helvetica"/>
          <w:b/>
          <w:sz w:val="22"/>
          <w:szCs w:val="22"/>
        </w:rPr>
        <w:t>S</w:t>
      </w:r>
      <w:r w:rsidR="00D918FA">
        <w:rPr>
          <w:rFonts w:ascii="Helvetica" w:hAnsi="Helvetica"/>
          <w:b/>
          <w:sz w:val="22"/>
          <w:szCs w:val="22"/>
        </w:rPr>
        <w:t>6</w:t>
      </w:r>
      <w:r w:rsidRPr="008B6A5E">
        <w:rPr>
          <w:rFonts w:ascii="Helvetica" w:hAnsi="Helvetica"/>
          <w:b/>
          <w:sz w:val="22"/>
          <w:szCs w:val="22"/>
        </w:rPr>
        <w:t xml:space="preserve">. </w:t>
      </w:r>
      <w:r>
        <w:rPr>
          <w:rFonts w:ascii="Helvetica" w:hAnsi="Helvetica"/>
          <w:b/>
          <w:sz w:val="22"/>
          <w:szCs w:val="22"/>
        </w:rPr>
        <w:t>Schematic of the workflow of our registration software</w:t>
      </w:r>
      <w:r w:rsidRPr="008B6A5E">
        <w:rPr>
          <w:rFonts w:ascii="Helvetica" w:hAnsi="Helvetica"/>
          <w:b/>
          <w:sz w:val="22"/>
          <w:szCs w:val="22"/>
        </w:rPr>
        <w:t>.</w:t>
      </w:r>
    </w:p>
    <w:p w14:paraId="0B05E183" w14:textId="6601E63A" w:rsidR="00DB2FA1" w:rsidRDefault="00DB2FA1" w:rsidP="00931757">
      <w:pPr>
        <w:snapToGrid w:val="0"/>
        <w:spacing w:line="360" w:lineRule="auto"/>
        <w:rPr>
          <w:rFonts w:ascii="Helvetica" w:hAnsi="Helvetica"/>
          <w:sz w:val="22"/>
          <w:szCs w:val="22"/>
        </w:rPr>
      </w:pPr>
      <w:r>
        <w:rPr>
          <w:rFonts w:ascii="Helvetica" w:hAnsi="Helvetica"/>
          <w:noProof/>
          <w:sz w:val="22"/>
          <w:szCs w:val="22"/>
        </w:rPr>
        <w:drawing>
          <wp:inline distT="0" distB="0" distL="0" distR="0" wp14:anchorId="71EA1D8D" wp14:editId="3D7CAC4C">
            <wp:extent cx="5386070" cy="7788910"/>
            <wp:effectExtent l="0" t="0" r="0" b="8890"/>
            <wp:docPr id="6" name="図 6" descr="../Fig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S5.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86070" cy="7788910"/>
                    </a:xfrm>
                    <a:prstGeom prst="rect">
                      <a:avLst/>
                    </a:prstGeom>
                    <a:noFill/>
                    <a:ln>
                      <a:noFill/>
                    </a:ln>
                  </pic:spPr>
                </pic:pic>
              </a:graphicData>
            </a:graphic>
          </wp:inline>
        </w:drawing>
      </w:r>
    </w:p>
    <w:p w14:paraId="63431CE3" w14:textId="33BC2CB9" w:rsidR="00931757" w:rsidRPr="00DB2FA1" w:rsidRDefault="00BD6EFB" w:rsidP="00DB2FA1">
      <w:pPr>
        <w:snapToGrid w:val="0"/>
        <w:spacing w:line="360" w:lineRule="auto"/>
        <w:rPr>
          <w:rFonts w:ascii="Helvetica" w:hAnsi="Helvetica"/>
          <w:sz w:val="22"/>
          <w:szCs w:val="22"/>
        </w:rPr>
      </w:pPr>
      <w:r w:rsidRPr="008B6A5E">
        <w:rPr>
          <w:rFonts w:ascii="Helvetica" w:hAnsi="Helvetica"/>
          <w:sz w:val="22"/>
          <w:szCs w:val="22"/>
        </w:rPr>
        <w:t xml:space="preserve">Scale bar indicates </w:t>
      </w:r>
      <w:r>
        <w:rPr>
          <w:rFonts w:ascii="Helvetica" w:hAnsi="Helvetica"/>
          <w:sz w:val="22"/>
          <w:szCs w:val="22"/>
        </w:rPr>
        <w:t>5</w:t>
      </w:r>
      <w:r w:rsidRPr="008B6A5E">
        <w:rPr>
          <w:rFonts w:ascii="Helvetica" w:hAnsi="Helvetica"/>
          <w:sz w:val="22"/>
          <w:szCs w:val="22"/>
        </w:rPr>
        <w:t xml:space="preserve"> µm</w:t>
      </w:r>
      <w:r>
        <w:rPr>
          <w:rFonts w:ascii="Helvetica" w:hAnsi="Helvetica"/>
          <w:sz w:val="22"/>
          <w:szCs w:val="22"/>
        </w:rPr>
        <w:t xml:space="preserve"> for the larger panels and 10 µm for the smaller panels</w:t>
      </w:r>
      <w:r w:rsidRPr="008B6A5E">
        <w:rPr>
          <w:rFonts w:ascii="Helvetica" w:hAnsi="Helvetica"/>
          <w:sz w:val="22"/>
          <w:szCs w:val="22"/>
        </w:rPr>
        <w:t>.</w:t>
      </w:r>
      <w:r w:rsidR="00DB2FA1">
        <w:rPr>
          <w:rFonts w:ascii="Helvetica" w:hAnsi="Helvetica"/>
          <w:sz w:val="22"/>
          <w:szCs w:val="22"/>
        </w:rPr>
        <w:t xml:space="preserve"> </w:t>
      </w:r>
      <w:r w:rsidR="00931757">
        <w:rPr>
          <w:rFonts w:ascii="Helvetica" w:hAnsi="Helvetica"/>
          <w:sz w:val="22"/>
          <w:szCs w:val="22"/>
        </w:rPr>
        <w:br w:type="page"/>
      </w:r>
    </w:p>
    <w:p w14:paraId="20B81459" w14:textId="37E2F66E" w:rsidR="00BD6EFB" w:rsidRPr="008B6A5E" w:rsidRDefault="00BD6EFB" w:rsidP="00BD6EFB">
      <w:pPr>
        <w:snapToGrid w:val="0"/>
        <w:spacing w:line="360" w:lineRule="auto"/>
        <w:rPr>
          <w:rFonts w:ascii="Helvetica" w:hAnsi="Helvetica"/>
          <w:b/>
          <w:sz w:val="22"/>
          <w:szCs w:val="22"/>
        </w:rPr>
      </w:pPr>
      <w:r w:rsidRPr="008B6A5E">
        <w:rPr>
          <w:rFonts w:ascii="Helvetica" w:hAnsi="Helvetica"/>
          <w:b/>
          <w:sz w:val="22"/>
          <w:szCs w:val="22"/>
        </w:rPr>
        <w:lastRenderedPageBreak/>
        <w:t xml:space="preserve">Fig. </w:t>
      </w:r>
      <w:r w:rsidR="00D918FA" w:rsidRPr="008B6A5E">
        <w:rPr>
          <w:rFonts w:ascii="Helvetica" w:hAnsi="Helvetica"/>
          <w:b/>
          <w:sz w:val="22"/>
          <w:szCs w:val="22"/>
        </w:rPr>
        <w:t>S</w:t>
      </w:r>
      <w:r w:rsidR="00D918FA">
        <w:rPr>
          <w:rFonts w:ascii="Helvetica" w:hAnsi="Helvetica"/>
          <w:b/>
          <w:sz w:val="22"/>
          <w:szCs w:val="22"/>
        </w:rPr>
        <w:t>7</w:t>
      </w:r>
      <w:r w:rsidRPr="008B6A5E">
        <w:rPr>
          <w:rFonts w:ascii="Helvetica" w:hAnsi="Helvetica"/>
          <w:b/>
          <w:sz w:val="22"/>
          <w:szCs w:val="22"/>
        </w:rPr>
        <w:t xml:space="preserve">. </w:t>
      </w:r>
      <w:r>
        <w:rPr>
          <w:rFonts w:ascii="Helvetica" w:hAnsi="Helvetica"/>
          <w:b/>
          <w:sz w:val="22"/>
          <w:szCs w:val="22"/>
        </w:rPr>
        <w:t>Chromatic shift measurements using bright field images</w:t>
      </w:r>
      <w:r w:rsidRPr="008B6A5E">
        <w:rPr>
          <w:rFonts w:ascii="Helvetica" w:hAnsi="Helvetica"/>
          <w:b/>
          <w:sz w:val="22"/>
          <w:szCs w:val="22"/>
        </w:rPr>
        <w:t>.</w:t>
      </w:r>
    </w:p>
    <w:p w14:paraId="2E01E1BC" w14:textId="193DBC3F" w:rsidR="00DB2FA1" w:rsidRDefault="00DB2FA1" w:rsidP="00DB2FA1">
      <w:pPr>
        <w:snapToGrid w:val="0"/>
        <w:spacing w:line="360" w:lineRule="auto"/>
        <w:jc w:val="center"/>
        <w:rPr>
          <w:rFonts w:ascii="Helvetica" w:hAnsi="Helvetica"/>
          <w:sz w:val="22"/>
          <w:szCs w:val="22"/>
        </w:rPr>
      </w:pPr>
      <w:r>
        <w:rPr>
          <w:rFonts w:ascii="Helvetica" w:hAnsi="Helvetica"/>
          <w:noProof/>
          <w:sz w:val="22"/>
          <w:szCs w:val="22"/>
        </w:rPr>
        <w:drawing>
          <wp:inline distT="0" distB="0" distL="0" distR="0" wp14:anchorId="706B7348" wp14:editId="65328C69">
            <wp:extent cx="3287160" cy="1741320"/>
            <wp:effectExtent l="0" t="0" r="0" b="11430"/>
            <wp:docPr id="7" name="図 7" descr="../Fig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S6.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87160" cy="1741320"/>
                    </a:xfrm>
                    <a:prstGeom prst="rect">
                      <a:avLst/>
                    </a:prstGeom>
                    <a:noFill/>
                    <a:ln>
                      <a:noFill/>
                    </a:ln>
                  </pic:spPr>
                </pic:pic>
              </a:graphicData>
            </a:graphic>
          </wp:inline>
        </w:drawing>
      </w:r>
    </w:p>
    <w:p w14:paraId="54FDA777" w14:textId="4259FF29" w:rsidR="00931757" w:rsidRDefault="006E12A4" w:rsidP="00DB2FA1">
      <w:pPr>
        <w:snapToGrid w:val="0"/>
        <w:spacing w:line="360" w:lineRule="auto"/>
        <w:rPr>
          <w:rFonts w:ascii="Helvetica" w:hAnsi="Helvetica"/>
          <w:sz w:val="22"/>
          <w:szCs w:val="22"/>
        </w:rPr>
      </w:pPr>
      <w:r>
        <w:rPr>
          <w:rFonts w:ascii="Helvetica" w:hAnsi="Helvetica"/>
          <w:sz w:val="22"/>
          <w:szCs w:val="22"/>
        </w:rPr>
        <w:t>(</w:t>
      </w:r>
      <w:r w:rsidRPr="00F1236C">
        <w:rPr>
          <w:rFonts w:ascii="Helvetica" w:hAnsi="Helvetica"/>
          <w:b/>
          <w:sz w:val="22"/>
          <w:szCs w:val="22"/>
        </w:rPr>
        <w:t>a</w:t>
      </w:r>
      <w:r>
        <w:rPr>
          <w:rFonts w:ascii="Helvetica" w:hAnsi="Helvetica"/>
          <w:sz w:val="22"/>
          <w:szCs w:val="22"/>
        </w:rPr>
        <w:t xml:space="preserve">) Bright field and fluorescent WFM images </w:t>
      </w:r>
      <w:r w:rsidRPr="008B6A5E">
        <w:rPr>
          <w:rFonts w:ascii="Helvetica" w:hAnsi="Helvetica"/>
          <w:sz w:val="22"/>
          <w:szCs w:val="22"/>
        </w:rPr>
        <w:t xml:space="preserve">of a </w:t>
      </w:r>
      <w:r>
        <w:rPr>
          <w:rFonts w:ascii="Helvetica" w:hAnsi="Helvetica"/>
          <w:sz w:val="22"/>
          <w:szCs w:val="22"/>
        </w:rPr>
        <w:t>single</w:t>
      </w:r>
      <w:r w:rsidRPr="008B6A5E">
        <w:rPr>
          <w:rFonts w:ascii="Helvetica" w:hAnsi="Helvetica"/>
          <w:sz w:val="22"/>
          <w:szCs w:val="22"/>
        </w:rPr>
        <w:t>-layer multicolor bead slide</w:t>
      </w:r>
      <w:r>
        <w:rPr>
          <w:rFonts w:ascii="Helvetica" w:hAnsi="Helvetica"/>
          <w:sz w:val="22"/>
          <w:szCs w:val="22"/>
        </w:rPr>
        <w:t xml:space="preserve"> were obtained in their respective color channels. </w:t>
      </w:r>
      <w:r w:rsidRPr="001E2828">
        <w:rPr>
          <w:rFonts w:ascii="Helvetica" w:hAnsi="Helvetica"/>
          <w:sz w:val="22"/>
          <w:szCs w:val="22"/>
        </w:rPr>
        <w:t>Although bright field images are projections of transmission light, 3D stacks of such images contain vertical information as contrast reversal</w:t>
      </w:r>
      <w:r>
        <w:rPr>
          <w:rFonts w:ascii="Helvetica" w:hAnsi="Helvetica"/>
          <w:sz w:val="22"/>
          <w:szCs w:val="22"/>
        </w:rPr>
        <w:t xml:space="preserve"> above and below the focus. The scale bar is 2 µm. (</w:t>
      </w:r>
      <w:r w:rsidRPr="00F1236C">
        <w:rPr>
          <w:rFonts w:ascii="Helvetica" w:hAnsi="Helvetica"/>
          <w:b/>
          <w:sz w:val="22"/>
          <w:szCs w:val="22"/>
        </w:rPr>
        <w:t>b</w:t>
      </w:r>
      <w:r>
        <w:rPr>
          <w:rFonts w:ascii="Helvetica" w:hAnsi="Helvetica"/>
          <w:sz w:val="22"/>
          <w:szCs w:val="22"/>
        </w:rPr>
        <w:t xml:space="preserve">) </w:t>
      </w:r>
      <w:r w:rsidRPr="008B6A5E">
        <w:rPr>
          <w:rFonts w:ascii="Helvetica" w:hAnsi="Helvetica"/>
          <w:sz w:val="22"/>
          <w:szCs w:val="22"/>
        </w:rPr>
        <w:t>Global registration parameters were obtained fro</w:t>
      </w:r>
      <w:r w:rsidRPr="005A5F34">
        <w:rPr>
          <w:rFonts w:ascii="Helvetica" w:hAnsi="Helvetica"/>
          <w:sz w:val="22"/>
          <w:szCs w:val="22"/>
        </w:rPr>
        <w:t xml:space="preserve">m fluorescence WFM, </w:t>
      </w:r>
      <w:proofErr w:type="spellStart"/>
      <w:r w:rsidRPr="005A5F34">
        <w:rPr>
          <w:rFonts w:ascii="Helvetica" w:hAnsi="Helvetica"/>
          <w:sz w:val="22"/>
          <w:szCs w:val="22"/>
        </w:rPr>
        <w:t>deconvolved</w:t>
      </w:r>
      <w:proofErr w:type="spellEnd"/>
      <w:r w:rsidRPr="005A5F34">
        <w:rPr>
          <w:rFonts w:ascii="Helvetica" w:hAnsi="Helvetica"/>
          <w:sz w:val="22"/>
          <w:szCs w:val="22"/>
        </w:rPr>
        <w:t xml:space="preserve"> WFM, and bright-field images. Then, the relative differences to the seven global registration param</w:t>
      </w:r>
      <w:r>
        <w:rPr>
          <w:rFonts w:ascii="Helvetica" w:hAnsi="Helvetica"/>
          <w:sz w:val="22"/>
          <w:szCs w:val="22"/>
        </w:rPr>
        <w:t>eters obtained</w:t>
      </w:r>
      <w:r w:rsidRPr="008B6A5E">
        <w:rPr>
          <w:rFonts w:ascii="Helvetica" w:hAnsi="Helvetica"/>
          <w:sz w:val="22"/>
          <w:szCs w:val="22"/>
        </w:rPr>
        <w:t xml:space="preserve"> </w:t>
      </w:r>
      <w:r>
        <w:rPr>
          <w:rFonts w:ascii="Helvetica" w:hAnsi="Helvetica"/>
          <w:sz w:val="22"/>
          <w:szCs w:val="22"/>
        </w:rPr>
        <w:t xml:space="preserve">from WFM </w:t>
      </w:r>
      <w:r w:rsidRPr="008B6A5E">
        <w:rPr>
          <w:rFonts w:ascii="Helvetica" w:hAnsi="Helvetica"/>
          <w:sz w:val="22"/>
          <w:szCs w:val="22"/>
        </w:rPr>
        <w:t>were calculated.</w:t>
      </w:r>
      <w:r w:rsidR="00931757">
        <w:rPr>
          <w:rFonts w:ascii="Helvetica" w:hAnsi="Helvetica"/>
          <w:sz w:val="22"/>
          <w:szCs w:val="22"/>
        </w:rPr>
        <w:br w:type="page"/>
      </w:r>
    </w:p>
    <w:p w14:paraId="220E5A4C" w14:textId="4A878E0A" w:rsidR="00BD6EFB" w:rsidRPr="008B6A5E" w:rsidRDefault="00BD6EFB" w:rsidP="00BD6EFB">
      <w:pPr>
        <w:snapToGrid w:val="0"/>
        <w:spacing w:line="360" w:lineRule="auto"/>
        <w:rPr>
          <w:rFonts w:ascii="Helvetica" w:hAnsi="Helvetica"/>
          <w:b/>
          <w:sz w:val="22"/>
          <w:szCs w:val="22"/>
        </w:rPr>
      </w:pPr>
      <w:r w:rsidRPr="008B6A5E">
        <w:rPr>
          <w:rFonts w:ascii="Helvetica" w:hAnsi="Helvetica"/>
          <w:b/>
          <w:sz w:val="22"/>
          <w:szCs w:val="22"/>
        </w:rPr>
        <w:lastRenderedPageBreak/>
        <w:t xml:space="preserve">Fig </w:t>
      </w:r>
      <w:r w:rsidR="00D918FA" w:rsidRPr="008B6A5E">
        <w:rPr>
          <w:rFonts w:ascii="Helvetica" w:hAnsi="Helvetica"/>
          <w:b/>
          <w:sz w:val="22"/>
          <w:szCs w:val="22"/>
        </w:rPr>
        <w:t>S</w:t>
      </w:r>
      <w:r w:rsidR="00D918FA">
        <w:rPr>
          <w:rFonts w:ascii="Helvetica" w:hAnsi="Helvetica"/>
          <w:b/>
          <w:sz w:val="22"/>
          <w:szCs w:val="22"/>
        </w:rPr>
        <w:t>8</w:t>
      </w:r>
      <w:r w:rsidRPr="008B6A5E">
        <w:rPr>
          <w:rFonts w:ascii="Helvetica" w:hAnsi="Helvetica"/>
          <w:b/>
          <w:sz w:val="22"/>
          <w:szCs w:val="22"/>
        </w:rPr>
        <w:t xml:space="preserve">. </w:t>
      </w:r>
      <w:r>
        <w:rPr>
          <w:rFonts w:ascii="Helvetica" w:hAnsi="Helvetica"/>
          <w:b/>
          <w:sz w:val="22"/>
          <w:szCs w:val="22"/>
        </w:rPr>
        <w:t>Microscope setup used in this study</w:t>
      </w:r>
      <w:r w:rsidRPr="008B6A5E">
        <w:rPr>
          <w:rFonts w:ascii="Helvetica" w:hAnsi="Helvetica"/>
          <w:b/>
          <w:sz w:val="22"/>
          <w:szCs w:val="22"/>
        </w:rPr>
        <w:t>.</w:t>
      </w:r>
    </w:p>
    <w:p w14:paraId="5047F962" w14:textId="743714EB" w:rsidR="00DB2FA1" w:rsidRDefault="00DB2FA1" w:rsidP="00DB2FA1">
      <w:pPr>
        <w:snapToGrid w:val="0"/>
        <w:spacing w:line="360" w:lineRule="auto"/>
        <w:jc w:val="center"/>
        <w:rPr>
          <w:rFonts w:ascii="Helvetica" w:hAnsi="Helvetica"/>
          <w:sz w:val="22"/>
          <w:szCs w:val="22"/>
        </w:rPr>
      </w:pPr>
      <w:r>
        <w:rPr>
          <w:rFonts w:ascii="Helvetica" w:hAnsi="Helvetica"/>
          <w:noProof/>
          <w:sz w:val="22"/>
          <w:szCs w:val="22"/>
        </w:rPr>
        <w:drawing>
          <wp:inline distT="0" distB="0" distL="0" distR="0" wp14:anchorId="002A5FEE" wp14:editId="74AED7F1">
            <wp:extent cx="4113674" cy="3650141"/>
            <wp:effectExtent l="0" t="0" r="1270" b="7620"/>
            <wp:docPr id="8" name="図 8" descr="../FigS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S7.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19726" cy="3655511"/>
                    </a:xfrm>
                    <a:prstGeom prst="rect">
                      <a:avLst/>
                    </a:prstGeom>
                    <a:noFill/>
                    <a:ln>
                      <a:noFill/>
                    </a:ln>
                  </pic:spPr>
                </pic:pic>
              </a:graphicData>
            </a:graphic>
          </wp:inline>
        </w:drawing>
      </w:r>
    </w:p>
    <w:p w14:paraId="03D9CCAF" w14:textId="729F3861" w:rsidR="00931757" w:rsidRDefault="00BD6EFB" w:rsidP="00DB2FA1">
      <w:pPr>
        <w:snapToGrid w:val="0"/>
        <w:spacing w:line="360" w:lineRule="auto"/>
        <w:rPr>
          <w:rFonts w:ascii="Helvetica" w:hAnsi="Helvetica"/>
          <w:sz w:val="22"/>
          <w:szCs w:val="22"/>
        </w:rPr>
      </w:pPr>
      <w:r>
        <w:rPr>
          <w:rFonts w:ascii="Helvetica" w:hAnsi="Helvetica"/>
          <w:sz w:val="22"/>
          <w:szCs w:val="22"/>
        </w:rPr>
        <w:t xml:space="preserve">We used a </w:t>
      </w:r>
      <w:proofErr w:type="spellStart"/>
      <w:r>
        <w:rPr>
          <w:rFonts w:ascii="Helvetica" w:hAnsi="Helvetica"/>
          <w:sz w:val="22"/>
          <w:szCs w:val="22"/>
        </w:rPr>
        <w:t>DeltaVision</w:t>
      </w:r>
      <w:proofErr w:type="spellEnd"/>
      <w:r>
        <w:rPr>
          <w:rFonts w:ascii="Helvetica" w:hAnsi="Helvetica"/>
          <w:sz w:val="22"/>
          <w:szCs w:val="22"/>
        </w:rPr>
        <w:t xml:space="preserve"> OMX v3 with some modifications to use silicone immersion objective lens for 3D-SIM. Light from the multimode fiber (not shown) is collimated with lens (L1) and goes through a diffraction grating (DG) and a polarizer (P). The dispersed light is collected with L2, with a focal length of 70 mm instead of the default 75 mm for oil immersion objective lenses. After going through lens L3 and L4, the +1, 0, </w:t>
      </w:r>
      <w:r w:rsidRPr="00956119">
        <w:rPr>
          <w:rFonts w:ascii="Helvetica" w:eastAsia="ヒラギノ角ゴ Pro W3" w:hAnsi="Helvetica"/>
          <w:kern w:val="0"/>
          <w:sz w:val="22"/>
          <w:szCs w:val="22"/>
          <w:lang w:val=""/>
        </w:rPr>
        <w:t>−</w:t>
      </w:r>
      <w:r>
        <w:rPr>
          <w:rFonts w:ascii="Helvetica" w:hAnsi="Helvetica"/>
          <w:sz w:val="22"/>
          <w:szCs w:val="22"/>
        </w:rPr>
        <w:t>1 order beams enter the pupil of the objective lens (OBJ) to create three-dimensional stripes necessary for 3D-SIM data acquisition. Fluorescence images were separated by dichroic mirrors (DM1</w:t>
      </w:r>
      <w:r w:rsidRPr="00906651">
        <w:rPr>
          <w:rFonts w:ascii="Helvetica" w:hAnsi="Helvetica"/>
          <w:sz w:val="22"/>
          <w:szCs w:val="22"/>
          <w:lang w:val="es-AR"/>
        </w:rPr>
        <w:t>–</w:t>
      </w:r>
      <w:r>
        <w:rPr>
          <w:rFonts w:ascii="Helvetica" w:hAnsi="Helvetica"/>
          <w:sz w:val="22"/>
          <w:szCs w:val="22"/>
        </w:rPr>
        <w:t>4), filtered with emission filters (EF1</w:t>
      </w:r>
      <w:r w:rsidRPr="00906651">
        <w:rPr>
          <w:rFonts w:ascii="Helvetica" w:hAnsi="Helvetica"/>
          <w:sz w:val="22"/>
          <w:szCs w:val="22"/>
          <w:lang w:val="es-AR"/>
        </w:rPr>
        <w:t>–</w:t>
      </w:r>
      <w:r>
        <w:rPr>
          <w:rFonts w:ascii="Helvetica" w:hAnsi="Helvetica"/>
          <w:sz w:val="22"/>
          <w:szCs w:val="22"/>
        </w:rPr>
        <w:t>4) and acquired with four cameras (CAM1</w:t>
      </w:r>
      <w:r w:rsidRPr="00906651">
        <w:rPr>
          <w:rFonts w:ascii="Helvetica" w:hAnsi="Helvetica"/>
          <w:sz w:val="22"/>
          <w:szCs w:val="22"/>
          <w:lang w:val="es-AR"/>
        </w:rPr>
        <w:t>–</w:t>
      </w:r>
      <w:r>
        <w:rPr>
          <w:rFonts w:ascii="Helvetica" w:hAnsi="Helvetica"/>
          <w:sz w:val="22"/>
          <w:szCs w:val="22"/>
        </w:rPr>
        <w:t>4), which can do simultaneous acquisition of up to four color channels. This microscope setup is efficient for 3D-SIM and the simultaneous measurement of multicolor images. Note, however, that nothing of this setup is essential for the proposed registration method itself.</w:t>
      </w:r>
      <w:r w:rsidR="00931757">
        <w:rPr>
          <w:rFonts w:ascii="Helvetica" w:hAnsi="Helvetica"/>
          <w:sz w:val="22"/>
          <w:szCs w:val="22"/>
        </w:rPr>
        <w:br w:type="page"/>
      </w:r>
    </w:p>
    <w:p w14:paraId="558DFE8F" w14:textId="1D2B6B79" w:rsidR="00BD6EFB" w:rsidRPr="008B6A5E" w:rsidRDefault="00BD6EFB" w:rsidP="00BD6EFB">
      <w:pPr>
        <w:snapToGrid w:val="0"/>
        <w:spacing w:line="360" w:lineRule="auto"/>
        <w:rPr>
          <w:rFonts w:ascii="Helvetica" w:hAnsi="Helvetica"/>
          <w:b/>
          <w:sz w:val="22"/>
          <w:szCs w:val="22"/>
        </w:rPr>
      </w:pPr>
      <w:r w:rsidRPr="008B6A5E">
        <w:rPr>
          <w:rFonts w:ascii="Helvetica" w:hAnsi="Helvetica"/>
          <w:b/>
          <w:sz w:val="22"/>
          <w:szCs w:val="22"/>
        </w:rPr>
        <w:lastRenderedPageBreak/>
        <w:t xml:space="preserve">Fig. </w:t>
      </w:r>
      <w:r w:rsidR="00D918FA" w:rsidRPr="008B6A5E">
        <w:rPr>
          <w:rFonts w:ascii="Helvetica" w:hAnsi="Helvetica"/>
          <w:b/>
          <w:sz w:val="22"/>
          <w:szCs w:val="22"/>
        </w:rPr>
        <w:t>S</w:t>
      </w:r>
      <w:r w:rsidR="00D918FA">
        <w:rPr>
          <w:rFonts w:ascii="Helvetica" w:hAnsi="Helvetica"/>
          <w:b/>
          <w:sz w:val="22"/>
          <w:szCs w:val="22"/>
        </w:rPr>
        <w:t>9</w:t>
      </w:r>
      <w:r w:rsidRPr="008B6A5E">
        <w:rPr>
          <w:rFonts w:ascii="Helvetica" w:hAnsi="Helvetica"/>
          <w:b/>
          <w:sz w:val="22"/>
          <w:szCs w:val="22"/>
        </w:rPr>
        <w:t xml:space="preserve">. </w:t>
      </w:r>
      <w:r>
        <w:rPr>
          <w:rFonts w:ascii="Helvetica" w:hAnsi="Helvetica"/>
          <w:b/>
          <w:sz w:val="22"/>
          <w:szCs w:val="22"/>
        </w:rPr>
        <w:t>Quality control for the local registration method</w:t>
      </w:r>
      <w:r w:rsidRPr="008B6A5E">
        <w:rPr>
          <w:rFonts w:ascii="Helvetica" w:hAnsi="Helvetica"/>
          <w:b/>
          <w:sz w:val="22"/>
          <w:szCs w:val="22"/>
        </w:rPr>
        <w:t>.</w:t>
      </w:r>
    </w:p>
    <w:p w14:paraId="6FAF8798" w14:textId="3BF1CE13" w:rsidR="00DB2FA1" w:rsidRDefault="00DB2FA1" w:rsidP="00DB2FA1">
      <w:pPr>
        <w:snapToGrid w:val="0"/>
        <w:spacing w:line="360" w:lineRule="auto"/>
        <w:jc w:val="center"/>
        <w:rPr>
          <w:rFonts w:ascii="Helvetica" w:hAnsi="Helvetica"/>
          <w:sz w:val="22"/>
          <w:szCs w:val="22"/>
        </w:rPr>
      </w:pPr>
      <w:r>
        <w:rPr>
          <w:rFonts w:ascii="Helvetica" w:hAnsi="Helvetica"/>
          <w:noProof/>
          <w:sz w:val="22"/>
          <w:szCs w:val="22"/>
        </w:rPr>
        <w:drawing>
          <wp:inline distT="0" distB="0" distL="0" distR="0" wp14:anchorId="467B927B" wp14:editId="0DAF61E3">
            <wp:extent cx="5393055" cy="3931285"/>
            <wp:effectExtent l="0" t="0" r="0" b="5715"/>
            <wp:docPr id="9" name="図 9" descr="../FigS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S8.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93055" cy="3931285"/>
                    </a:xfrm>
                    <a:prstGeom prst="rect">
                      <a:avLst/>
                    </a:prstGeom>
                    <a:noFill/>
                    <a:ln>
                      <a:noFill/>
                    </a:ln>
                  </pic:spPr>
                </pic:pic>
              </a:graphicData>
            </a:graphic>
          </wp:inline>
        </w:drawing>
      </w:r>
    </w:p>
    <w:p w14:paraId="1ED6E73D" w14:textId="603D6DDF" w:rsidR="00407DDF" w:rsidRPr="00DB2FA1" w:rsidRDefault="00BD6EFB" w:rsidP="00DB2FA1">
      <w:pPr>
        <w:snapToGrid w:val="0"/>
        <w:spacing w:line="360" w:lineRule="auto"/>
        <w:rPr>
          <w:rFonts w:ascii="Helvetica" w:hAnsi="Helvetica"/>
          <w:sz w:val="22"/>
          <w:szCs w:val="22"/>
        </w:rPr>
      </w:pPr>
      <w:r>
        <w:rPr>
          <w:rFonts w:ascii="Helvetica" w:hAnsi="Helvetica"/>
          <w:sz w:val="22"/>
          <w:szCs w:val="22"/>
        </w:rPr>
        <w:t>(</w:t>
      </w:r>
      <w:r>
        <w:rPr>
          <w:rFonts w:ascii="Helvetica" w:hAnsi="Helvetica"/>
          <w:b/>
          <w:sz w:val="22"/>
          <w:szCs w:val="22"/>
        </w:rPr>
        <w:t>a</w:t>
      </w:r>
      <w:r w:rsidRPr="006B1428">
        <w:rPr>
          <w:rFonts w:ascii="Helvetica" w:hAnsi="Helvetica"/>
          <w:sz w:val="22"/>
          <w:szCs w:val="22"/>
        </w:rPr>
        <w:t xml:space="preserve">, </w:t>
      </w:r>
      <w:r>
        <w:rPr>
          <w:rFonts w:ascii="Helvetica" w:hAnsi="Helvetica"/>
          <w:b/>
          <w:sz w:val="22"/>
          <w:szCs w:val="22"/>
        </w:rPr>
        <w:t>b</w:t>
      </w:r>
      <w:r>
        <w:rPr>
          <w:rFonts w:ascii="Helvetica" w:hAnsi="Helvetica"/>
          <w:sz w:val="22"/>
          <w:szCs w:val="22"/>
        </w:rPr>
        <w:t xml:space="preserve">) In order to choose image regions with enough signal complexity, only the central quarter region (outside the grey lines) were examined to calculate variance. </w:t>
      </w:r>
      <w:r w:rsidRPr="001E2828">
        <w:rPr>
          <w:rFonts w:ascii="Helvetica" w:hAnsi="Helvetica"/>
          <w:sz w:val="22"/>
          <w:szCs w:val="22"/>
        </w:rPr>
        <w:t>Scale bars are 5 µm.</w:t>
      </w:r>
      <w:r>
        <w:rPr>
          <w:rFonts w:ascii="Helvetica" w:hAnsi="Helvetica"/>
          <w:sz w:val="22"/>
          <w:szCs w:val="22"/>
        </w:rPr>
        <w:t xml:space="preserve"> (</w:t>
      </w:r>
      <w:r w:rsidRPr="00AA4C9D">
        <w:rPr>
          <w:rFonts w:ascii="Helvetica" w:hAnsi="Helvetica"/>
          <w:b/>
          <w:sz w:val="22"/>
          <w:szCs w:val="22"/>
        </w:rPr>
        <w:t>c</w:t>
      </w:r>
      <w:r>
        <w:rPr>
          <w:rFonts w:ascii="Helvetica" w:hAnsi="Helvetica"/>
          <w:sz w:val="22"/>
          <w:szCs w:val="22"/>
        </w:rPr>
        <w:t xml:space="preserve">, </w:t>
      </w:r>
      <w:r w:rsidRPr="00AA4C9D">
        <w:rPr>
          <w:rFonts w:ascii="Helvetica" w:hAnsi="Helvetica"/>
          <w:b/>
          <w:sz w:val="22"/>
          <w:szCs w:val="22"/>
        </w:rPr>
        <w:t>d</w:t>
      </w:r>
      <w:r>
        <w:rPr>
          <w:rFonts w:ascii="Helvetica" w:hAnsi="Helvetica"/>
          <w:sz w:val="22"/>
          <w:szCs w:val="22"/>
        </w:rPr>
        <w:t xml:space="preserve">) To examine the missing regions (grey regions in </w:t>
      </w:r>
      <w:r w:rsidRPr="00AA4C9D">
        <w:rPr>
          <w:rFonts w:ascii="Helvetica" w:hAnsi="Helvetica"/>
          <w:b/>
          <w:sz w:val="22"/>
          <w:szCs w:val="22"/>
        </w:rPr>
        <w:t>a</w:t>
      </w:r>
      <w:r>
        <w:rPr>
          <w:rFonts w:ascii="Helvetica" w:hAnsi="Helvetica"/>
          <w:sz w:val="22"/>
          <w:szCs w:val="22"/>
        </w:rPr>
        <w:t xml:space="preserve">), the 7 </w:t>
      </w:r>
      <w:r w:rsidRPr="008B6A5E">
        <w:rPr>
          <w:rFonts w:ascii="Helvetica" w:hAnsi="Helvetica"/>
          <w:sz w:val="22"/>
          <w:szCs w:val="22"/>
        </w:rPr>
        <w:sym w:font="Symbol" w:char="F0B4"/>
      </w:r>
      <w:r>
        <w:rPr>
          <w:rFonts w:ascii="Helvetica" w:hAnsi="Helvetica"/>
          <w:sz w:val="22"/>
          <w:szCs w:val="22"/>
        </w:rPr>
        <w:t xml:space="preserve"> 7 grid was shifted by half the grid size (</w:t>
      </w:r>
      <w:r w:rsidRPr="00BB7692">
        <w:rPr>
          <w:rFonts w:ascii="Helvetica" w:hAnsi="Helvetica"/>
          <w:sz w:val="22"/>
          <w:szCs w:val="22"/>
        </w:rPr>
        <w:t>−</w:t>
      </w:r>
      <w:r>
        <w:rPr>
          <w:rFonts w:ascii="Helvetica" w:hAnsi="Helvetica"/>
          <w:sz w:val="22"/>
          <w:szCs w:val="22"/>
        </w:rPr>
        <w:t>0.5, 0) to examine different parts of the missing regions. (</w:t>
      </w:r>
      <w:proofErr w:type="gramStart"/>
      <w:r w:rsidRPr="00AA4C9D">
        <w:rPr>
          <w:rFonts w:ascii="Helvetica" w:hAnsi="Helvetica"/>
          <w:b/>
          <w:sz w:val="22"/>
          <w:szCs w:val="22"/>
        </w:rPr>
        <w:t>e</w:t>
      </w:r>
      <w:proofErr w:type="gramEnd"/>
      <w:r>
        <w:rPr>
          <w:rFonts w:ascii="Helvetica" w:hAnsi="Helvetica"/>
          <w:sz w:val="22"/>
          <w:szCs w:val="22"/>
        </w:rPr>
        <w:t xml:space="preserve">, </w:t>
      </w:r>
      <w:r w:rsidRPr="00AA4C9D">
        <w:rPr>
          <w:rFonts w:ascii="Helvetica" w:hAnsi="Helvetica"/>
          <w:b/>
          <w:sz w:val="22"/>
          <w:szCs w:val="22"/>
        </w:rPr>
        <w:t>f</w:t>
      </w:r>
      <w:r>
        <w:rPr>
          <w:rFonts w:ascii="Helvetica" w:hAnsi="Helvetica"/>
          <w:sz w:val="22"/>
          <w:szCs w:val="22"/>
        </w:rPr>
        <w:t xml:space="preserve">) Repeating the shift in the X, Y, or both axes results in a 14 </w:t>
      </w:r>
      <w:r w:rsidRPr="008B6A5E">
        <w:rPr>
          <w:rFonts w:ascii="Helvetica" w:hAnsi="Helvetica"/>
          <w:sz w:val="22"/>
          <w:szCs w:val="22"/>
        </w:rPr>
        <w:sym w:font="Symbol" w:char="F0B4"/>
      </w:r>
      <w:r>
        <w:rPr>
          <w:rFonts w:ascii="Helvetica" w:hAnsi="Helvetica"/>
          <w:sz w:val="22"/>
          <w:szCs w:val="22"/>
        </w:rPr>
        <w:t xml:space="preserve"> 14 grid, and thus 14 </w:t>
      </w:r>
      <w:r w:rsidRPr="008B6A5E">
        <w:rPr>
          <w:rFonts w:ascii="Helvetica" w:hAnsi="Helvetica"/>
          <w:sz w:val="22"/>
          <w:szCs w:val="22"/>
        </w:rPr>
        <w:sym w:font="Symbol" w:char="F0B4"/>
      </w:r>
      <w:r>
        <w:rPr>
          <w:rFonts w:ascii="Helvetica" w:hAnsi="Helvetica"/>
          <w:sz w:val="22"/>
          <w:szCs w:val="22"/>
        </w:rPr>
        <w:t xml:space="preserve"> 14 peaks of phase correlation. (</w:t>
      </w:r>
      <w:r w:rsidRPr="00AA4C9D">
        <w:rPr>
          <w:rFonts w:ascii="Helvetica" w:hAnsi="Helvetica"/>
          <w:b/>
          <w:sz w:val="22"/>
          <w:szCs w:val="22"/>
        </w:rPr>
        <w:t>f</w:t>
      </w:r>
      <w:r>
        <w:rPr>
          <w:rFonts w:ascii="Helvetica" w:hAnsi="Helvetica"/>
          <w:sz w:val="22"/>
          <w:szCs w:val="22"/>
        </w:rPr>
        <w:t xml:space="preserve">) The peaks from the </w:t>
      </w:r>
      <w:proofErr w:type="spellStart"/>
      <w:r>
        <w:rPr>
          <w:rFonts w:ascii="Helvetica" w:hAnsi="Helvetica"/>
          <w:sz w:val="22"/>
          <w:szCs w:val="22"/>
        </w:rPr>
        <w:t>unshifted</w:t>
      </w:r>
      <w:proofErr w:type="spellEnd"/>
      <w:r>
        <w:rPr>
          <w:rFonts w:ascii="Helvetica" w:hAnsi="Helvetica"/>
          <w:sz w:val="22"/>
          <w:szCs w:val="22"/>
        </w:rPr>
        <w:t xml:space="preserve"> grid are shown in magenta and those from shifted grids are shown in green.</w:t>
      </w:r>
      <w:r w:rsidR="00407DDF">
        <w:rPr>
          <w:rFonts w:ascii="Helvetica" w:hAnsi="Helvetica" w:cs="Times New Roman"/>
          <w:sz w:val="22"/>
          <w:szCs w:val="22"/>
        </w:rPr>
        <w:br w:type="page"/>
      </w:r>
    </w:p>
    <w:p w14:paraId="0BAC1152" w14:textId="77777777" w:rsidR="00FB123C" w:rsidRDefault="00FB123C" w:rsidP="00FB123C">
      <w:pPr>
        <w:snapToGrid w:val="0"/>
        <w:spacing w:line="480" w:lineRule="auto"/>
        <w:rPr>
          <w:rFonts w:ascii="Helvetica" w:hAnsi="Helvetica" w:cs="Times New Roman"/>
          <w:b/>
          <w:sz w:val="22"/>
          <w:szCs w:val="22"/>
        </w:rPr>
      </w:pPr>
      <w:r w:rsidRPr="00FA610F">
        <w:rPr>
          <w:rFonts w:ascii="Helvetica" w:hAnsi="Helvetica" w:cs="Times New Roman"/>
          <w:b/>
          <w:sz w:val="22"/>
          <w:szCs w:val="22"/>
        </w:rPr>
        <w:lastRenderedPageBreak/>
        <w:t>Table S</w:t>
      </w:r>
      <w:r>
        <w:rPr>
          <w:rFonts w:ascii="Helvetica" w:hAnsi="Helvetica" w:cs="Times New Roman"/>
          <w:b/>
          <w:sz w:val="22"/>
          <w:szCs w:val="22"/>
        </w:rPr>
        <w:t>1.</w:t>
      </w:r>
      <w:r w:rsidRPr="00FA610F">
        <w:rPr>
          <w:rFonts w:ascii="Helvetica" w:hAnsi="Helvetica" w:cs="Times New Roman"/>
          <w:b/>
          <w:sz w:val="22"/>
          <w:szCs w:val="22"/>
        </w:rPr>
        <w:t xml:space="preserve"> </w:t>
      </w:r>
      <w:r>
        <w:rPr>
          <w:rFonts w:ascii="Helvetica" w:hAnsi="Helvetica" w:cs="Times New Roman"/>
          <w:b/>
          <w:sz w:val="22"/>
          <w:szCs w:val="22"/>
        </w:rPr>
        <w:t>Example affine registration parameters</w:t>
      </w:r>
      <w:r w:rsidRPr="00FA610F">
        <w:rPr>
          <w:rFonts w:ascii="Helvetica" w:hAnsi="Helvetica" w:cs="Times New Roman"/>
          <w:b/>
          <w:sz w:val="22"/>
          <w:szCs w:val="22"/>
        </w:rPr>
        <w:t>.</w:t>
      </w:r>
    </w:p>
    <w:p w14:paraId="06CB6590" w14:textId="77777777" w:rsidR="006B5C9F" w:rsidRDefault="006B5C9F" w:rsidP="00FB123C">
      <w:pPr>
        <w:snapToGrid w:val="0"/>
        <w:spacing w:line="480" w:lineRule="auto"/>
        <w:rPr>
          <w:rFonts w:ascii="Helvetica" w:hAnsi="Helvetica" w:cs="Times New Roman"/>
          <w:b/>
          <w:sz w:val="22"/>
          <w:szCs w:val="22"/>
        </w:rPr>
      </w:pPr>
    </w:p>
    <w:tbl>
      <w:tblPr>
        <w:tblStyle w:val="af2"/>
        <w:tblW w:w="8811" w:type="dxa"/>
        <w:tblBorders>
          <w:left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585"/>
        <w:gridCol w:w="1357"/>
        <w:gridCol w:w="550"/>
        <w:gridCol w:w="988"/>
        <w:gridCol w:w="813"/>
        <w:gridCol w:w="786"/>
        <w:gridCol w:w="870"/>
        <w:gridCol w:w="870"/>
        <w:gridCol w:w="870"/>
        <w:gridCol w:w="1122"/>
      </w:tblGrid>
      <w:tr w:rsidR="00FB123C" w:rsidRPr="000401B2" w14:paraId="65FF466C" w14:textId="77777777" w:rsidTr="00B43419">
        <w:trPr>
          <w:trHeight w:val="576"/>
        </w:trPr>
        <w:tc>
          <w:tcPr>
            <w:tcW w:w="585" w:type="dxa"/>
            <w:tcBorders>
              <w:top w:val="single" w:sz="4" w:space="0" w:color="auto"/>
              <w:bottom w:val="single" w:sz="4" w:space="0" w:color="auto"/>
            </w:tcBorders>
            <w:vAlign w:val="center"/>
          </w:tcPr>
          <w:p w14:paraId="63212997" w14:textId="77777777" w:rsidR="00FB123C" w:rsidRDefault="00FB123C" w:rsidP="00B43419">
            <w:pPr>
              <w:snapToGrid w:val="0"/>
              <w:rPr>
                <w:rFonts w:ascii="Helvetica" w:hAnsi="Helvetica"/>
                <w:b/>
                <w:color w:val="000000" w:themeColor="text1"/>
                <w:sz w:val="20"/>
                <w:szCs w:val="20"/>
              </w:rPr>
            </w:pPr>
            <w:r w:rsidRPr="000401B2">
              <w:rPr>
                <w:rFonts w:ascii="Helvetica" w:hAnsi="Helvetica"/>
                <w:b/>
                <w:color w:val="000000" w:themeColor="text1"/>
                <w:sz w:val="20"/>
                <w:szCs w:val="20"/>
              </w:rPr>
              <w:t>Fig.</w:t>
            </w:r>
          </w:p>
          <w:p w14:paraId="0A45658B" w14:textId="77777777" w:rsidR="00FB123C" w:rsidRPr="000401B2" w:rsidRDefault="00FB123C" w:rsidP="00B43419">
            <w:pPr>
              <w:snapToGrid w:val="0"/>
              <w:rPr>
                <w:rFonts w:ascii="Helvetica" w:hAnsi="Helvetica"/>
                <w:b/>
                <w:color w:val="000000" w:themeColor="text1"/>
                <w:sz w:val="20"/>
                <w:szCs w:val="20"/>
              </w:rPr>
            </w:pPr>
          </w:p>
        </w:tc>
        <w:tc>
          <w:tcPr>
            <w:tcW w:w="1357" w:type="dxa"/>
            <w:tcBorders>
              <w:top w:val="single" w:sz="4" w:space="0" w:color="auto"/>
              <w:bottom w:val="single" w:sz="4" w:space="0" w:color="auto"/>
            </w:tcBorders>
            <w:vAlign w:val="center"/>
          </w:tcPr>
          <w:p w14:paraId="23553740" w14:textId="77777777" w:rsidR="00FB123C" w:rsidRDefault="00FB123C" w:rsidP="00B43419">
            <w:pPr>
              <w:snapToGrid w:val="0"/>
              <w:jc w:val="center"/>
              <w:rPr>
                <w:rFonts w:ascii="Helvetica" w:hAnsi="Helvetica"/>
                <w:b/>
                <w:color w:val="000000" w:themeColor="text1"/>
                <w:sz w:val="20"/>
                <w:szCs w:val="20"/>
              </w:rPr>
            </w:pPr>
            <w:r w:rsidRPr="000401B2">
              <w:rPr>
                <w:rFonts w:ascii="Helvetica" w:hAnsi="Helvetica"/>
                <w:b/>
                <w:color w:val="000000" w:themeColor="text1"/>
                <w:sz w:val="20"/>
                <w:szCs w:val="20"/>
              </w:rPr>
              <w:t>Channel</w:t>
            </w:r>
          </w:p>
          <w:p w14:paraId="17355D1B" w14:textId="77777777" w:rsidR="00FB123C" w:rsidRPr="000401B2" w:rsidRDefault="00FB123C" w:rsidP="00B43419">
            <w:pPr>
              <w:snapToGrid w:val="0"/>
              <w:jc w:val="center"/>
              <w:rPr>
                <w:rFonts w:ascii="Helvetica" w:hAnsi="Helvetica"/>
                <w:color w:val="000000" w:themeColor="text1"/>
                <w:sz w:val="20"/>
                <w:szCs w:val="20"/>
              </w:rPr>
            </w:pPr>
            <w:r w:rsidRPr="000401B2">
              <w:rPr>
                <w:rFonts w:ascii="Helvetica" w:hAnsi="Helvetica"/>
                <w:color w:val="000000" w:themeColor="text1"/>
                <w:sz w:val="20"/>
                <w:szCs w:val="20"/>
              </w:rPr>
              <w:t>(nm)</w:t>
            </w:r>
          </w:p>
        </w:tc>
        <w:tc>
          <w:tcPr>
            <w:tcW w:w="550" w:type="dxa"/>
            <w:tcBorders>
              <w:top w:val="single" w:sz="4" w:space="0" w:color="auto"/>
              <w:bottom w:val="single" w:sz="4" w:space="0" w:color="auto"/>
            </w:tcBorders>
            <w:vAlign w:val="center"/>
          </w:tcPr>
          <w:p w14:paraId="754199E4" w14:textId="77777777" w:rsidR="00FB123C" w:rsidRDefault="00FB123C" w:rsidP="00B43419">
            <w:pPr>
              <w:snapToGrid w:val="0"/>
              <w:rPr>
                <w:rFonts w:ascii="Helvetica" w:hAnsi="Helvetica"/>
                <w:b/>
                <w:color w:val="000000" w:themeColor="text1"/>
                <w:sz w:val="20"/>
                <w:szCs w:val="20"/>
                <w:vertAlign w:val="subscript"/>
              </w:rPr>
            </w:pPr>
            <w:r>
              <w:rPr>
                <w:rFonts w:ascii="Helvetica" w:hAnsi="Helvetica"/>
                <w:b/>
                <w:color w:val="000000" w:themeColor="text1"/>
                <w:sz w:val="20"/>
                <w:szCs w:val="20"/>
              </w:rPr>
              <w:t>N</w:t>
            </w:r>
            <w:r w:rsidRPr="000401B2">
              <w:rPr>
                <w:rFonts w:ascii="Helvetica" w:hAnsi="Helvetica"/>
                <w:b/>
                <w:color w:val="000000" w:themeColor="text1"/>
                <w:sz w:val="20"/>
                <w:szCs w:val="20"/>
                <w:vertAlign w:val="subscript"/>
              </w:rPr>
              <w:t>Z</w:t>
            </w:r>
          </w:p>
          <w:p w14:paraId="70B9ABCC" w14:textId="77777777" w:rsidR="00FB123C" w:rsidRPr="000401B2" w:rsidRDefault="00FB123C" w:rsidP="00B43419">
            <w:pPr>
              <w:snapToGrid w:val="0"/>
              <w:rPr>
                <w:rFonts w:ascii="Helvetica" w:hAnsi="Helvetica"/>
                <w:b/>
                <w:color w:val="000000" w:themeColor="text1"/>
                <w:sz w:val="20"/>
                <w:szCs w:val="20"/>
              </w:rPr>
            </w:pPr>
          </w:p>
        </w:tc>
        <w:tc>
          <w:tcPr>
            <w:tcW w:w="988" w:type="dxa"/>
            <w:tcBorders>
              <w:top w:val="single" w:sz="4" w:space="0" w:color="auto"/>
              <w:bottom w:val="single" w:sz="4" w:space="0" w:color="auto"/>
            </w:tcBorders>
            <w:vAlign w:val="center"/>
          </w:tcPr>
          <w:p w14:paraId="1E00A793" w14:textId="77777777" w:rsidR="00FB123C" w:rsidRDefault="00FB123C" w:rsidP="00B43419">
            <w:pPr>
              <w:snapToGrid w:val="0"/>
              <w:jc w:val="center"/>
              <w:rPr>
                <w:rFonts w:ascii="Helvetica" w:hAnsi="Helvetica"/>
                <w:b/>
                <w:color w:val="000000" w:themeColor="text1"/>
                <w:sz w:val="20"/>
                <w:szCs w:val="20"/>
                <w:vertAlign w:val="subscript"/>
              </w:rPr>
            </w:pPr>
            <w:r w:rsidRPr="000401B2">
              <w:rPr>
                <w:rFonts w:ascii="Helvetica" w:hAnsi="Helvetica"/>
                <w:b/>
                <w:color w:val="000000" w:themeColor="text1"/>
                <w:sz w:val="20"/>
                <w:szCs w:val="20"/>
              </w:rPr>
              <w:t>T</w:t>
            </w:r>
            <w:r w:rsidRPr="000401B2">
              <w:rPr>
                <w:rFonts w:ascii="Helvetica" w:hAnsi="Helvetica"/>
                <w:b/>
                <w:color w:val="000000" w:themeColor="text1"/>
                <w:sz w:val="20"/>
                <w:szCs w:val="20"/>
                <w:vertAlign w:val="subscript"/>
              </w:rPr>
              <w:t>X</w:t>
            </w:r>
          </w:p>
          <w:p w14:paraId="1A296CA0" w14:textId="77777777" w:rsidR="00FB123C" w:rsidRPr="000401B2" w:rsidRDefault="00FB123C" w:rsidP="00B43419">
            <w:pPr>
              <w:snapToGrid w:val="0"/>
              <w:jc w:val="center"/>
              <w:rPr>
                <w:rFonts w:ascii="Helvetica" w:hAnsi="Helvetica"/>
                <w:b/>
                <w:color w:val="000000" w:themeColor="text1"/>
                <w:sz w:val="20"/>
                <w:szCs w:val="20"/>
              </w:rPr>
            </w:pPr>
            <w:r w:rsidRPr="000401B2">
              <w:rPr>
                <w:rFonts w:ascii="Helvetica" w:hAnsi="Helvetica"/>
                <w:b/>
                <w:color w:val="000000" w:themeColor="text1"/>
                <w:sz w:val="20"/>
                <w:szCs w:val="20"/>
              </w:rPr>
              <w:t xml:space="preserve"> </w:t>
            </w:r>
            <w:r w:rsidRPr="000401B2">
              <w:rPr>
                <w:rFonts w:ascii="Helvetica" w:hAnsi="Helvetica"/>
                <w:color w:val="000000" w:themeColor="text1"/>
                <w:sz w:val="20"/>
                <w:szCs w:val="20"/>
              </w:rPr>
              <w:t>(µm)</w:t>
            </w:r>
          </w:p>
        </w:tc>
        <w:tc>
          <w:tcPr>
            <w:tcW w:w="813" w:type="dxa"/>
            <w:tcBorders>
              <w:top w:val="single" w:sz="4" w:space="0" w:color="auto"/>
              <w:bottom w:val="single" w:sz="4" w:space="0" w:color="auto"/>
            </w:tcBorders>
            <w:vAlign w:val="center"/>
          </w:tcPr>
          <w:p w14:paraId="4238EEC5" w14:textId="77777777" w:rsidR="00FB123C" w:rsidRPr="000401B2" w:rsidRDefault="00FB123C" w:rsidP="00B43419">
            <w:pPr>
              <w:snapToGrid w:val="0"/>
              <w:jc w:val="center"/>
              <w:rPr>
                <w:rFonts w:ascii="Helvetica" w:hAnsi="Helvetica"/>
                <w:b/>
                <w:color w:val="000000" w:themeColor="text1"/>
                <w:sz w:val="20"/>
                <w:szCs w:val="20"/>
              </w:rPr>
            </w:pPr>
            <w:r w:rsidRPr="000401B2">
              <w:rPr>
                <w:rFonts w:ascii="Helvetica" w:hAnsi="Helvetica"/>
                <w:b/>
                <w:color w:val="000000" w:themeColor="text1"/>
                <w:sz w:val="20"/>
                <w:szCs w:val="20"/>
              </w:rPr>
              <w:t>T</w:t>
            </w:r>
            <w:r w:rsidRPr="000401B2">
              <w:rPr>
                <w:rFonts w:ascii="Helvetica" w:hAnsi="Helvetica"/>
                <w:b/>
                <w:color w:val="000000" w:themeColor="text1"/>
                <w:sz w:val="20"/>
                <w:szCs w:val="20"/>
                <w:vertAlign w:val="subscript"/>
              </w:rPr>
              <w:t>Y</w:t>
            </w:r>
            <w:r w:rsidRPr="000401B2">
              <w:rPr>
                <w:rFonts w:ascii="Helvetica" w:hAnsi="Helvetica"/>
                <w:b/>
                <w:color w:val="000000" w:themeColor="text1"/>
                <w:sz w:val="20"/>
                <w:szCs w:val="20"/>
              </w:rPr>
              <w:t xml:space="preserve"> </w:t>
            </w:r>
            <w:r w:rsidRPr="000401B2">
              <w:rPr>
                <w:rFonts w:ascii="Helvetica" w:hAnsi="Helvetica"/>
                <w:color w:val="000000" w:themeColor="text1"/>
                <w:sz w:val="20"/>
                <w:szCs w:val="20"/>
              </w:rPr>
              <w:t>(µm)</w:t>
            </w:r>
          </w:p>
        </w:tc>
        <w:tc>
          <w:tcPr>
            <w:tcW w:w="786" w:type="dxa"/>
            <w:tcBorders>
              <w:top w:val="single" w:sz="4" w:space="0" w:color="auto"/>
              <w:bottom w:val="single" w:sz="4" w:space="0" w:color="auto"/>
            </w:tcBorders>
            <w:vAlign w:val="center"/>
          </w:tcPr>
          <w:p w14:paraId="1D2CE1B2" w14:textId="77777777" w:rsidR="00FB123C" w:rsidRPr="000401B2" w:rsidRDefault="00FB123C" w:rsidP="00B43419">
            <w:pPr>
              <w:snapToGrid w:val="0"/>
              <w:jc w:val="center"/>
              <w:rPr>
                <w:rFonts w:ascii="Helvetica" w:hAnsi="Helvetica"/>
                <w:b/>
                <w:color w:val="000000" w:themeColor="text1"/>
                <w:sz w:val="20"/>
                <w:szCs w:val="20"/>
              </w:rPr>
            </w:pPr>
            <w:r w:rsidRPr="000401B2">
              <w:rPr>
                <w:rFonts w:ascii="Helvetica" w:hAnsi="Helvetica"/>
                <w:b/>
                <w:color w:val="000000" w:themeColor="text1"/>
                <w:sz w:val="20"/>
                <w:szCs w:val="20"/>
              </w:rPr>
              <w:t>T</w:t>
            </w:r>
            <w:r w:rsidRPr="000401B2">
              <w:rPr>
                <w:rFonts w:ascii="Helvetica" w:hAnsi="Helvetica"/>
                <w:b/>
                <w:color w:val="000000" w:themeColor="text1"/>
                <w:sz w:val="20"/>
                <w:szCs w:val="20"/>
                <w:vertAlign w:val="subscript"/>
              </w:rPr>
              <w:t>Z</w:t>
            </w:r>
            <w:r w:rsidRPr="000401B2">
              <w:rPr>
                <w:rFonts w:ascii="Helvetica" w:hAnsi="Helvetica"/>
                <w:b/>
                <w:color w:val="000000" w:themeColor="text1"/>
                <w:sz w:val="20"/>
                <w:szCs w:val="20"/>
              </w:rPr>
              <w:t xml:space="preserve"> </w:t>
            </w:r>
            <w:r w:rsidRPr="000401B2">
              <w:rPr>
                <w:rFonts w:ascii="Helvetica" w:hAnsi="Helvetica"/>
                <w:color w:val="000000" w:themeColor="text1"/>
                <w:sz w:val="20"/>
                <w:szCs w:val="20"/>
              </w:rPr>
              <w:t>(µm)</w:t>
            </w:r>
          </w:p>
        </w:tc>
        <w:tc>
          <w:tcPr>
            <w:tcW w:w="870" w:type="dxa"/>
            <w:tcBorders>
              <w:top w:val="single" w:sz="4" w:space="0" w:color="auto"/>
              <w:bottom w:val="single" w:sz="4" w:space="0" w:color="auto"/>
            </w:tcBorders>
            <w:vAlign w:val="center"/>
          </w:tcPr>
          <w:p w14:paraId="5DDB333E" w14:textId="77777777" w:rsidR="00FB123C" w:rsidRPr="000401B2" w:rsidRDefault="00FB123C" w:rsidP="00B43419">
            <w:pPr>
              <w:snapToGrid w:val="0"/>
              <w:jc w:val="center"/>
              <w:rPr>
                <w:rFonts w:ascii="Helvetica" w:hAnsi="Helvetica"/>
                <w:b/>
                <w:color w:val="000000" w:themeColor="text1"/>
                <w:sz w:val="20"/>
                <w:szCs w:val="20"/>
              </w:rPr>
            </w:pPr>
            <w:r w:rsidRPr="000401B2">
              <w:rPr>
                <w:rFonts w:ascii="Helvetica" w:hAnsi="Helvetica"/>
                <w:b/>
                <w:color w:val="000000" w:themeColor="text1"/>
                <w:sz w:val="20"/>
                <w:szCs w:val="20"/>
              </w:rPr>
              <w:t>M</w:t>
            </w:r>
            <w:r w:rsidRPr="000401B2">
              <w:rPr>
                <w:rFonts w:ascii="Helvetica" w:hAnsi="Helvetica"/>
                <w:b/>
                <w:color w:val="000000" w:themeColor="text1"/>
                <w:sz w:val="20"/>
                <w:szCs w:val="20"/>
                <w:vertAlign w:val="subscript"/>
              </w:rPr>
              <w:t>X</w:t>
            </w:r>
          </w:p>
          <w:p w14:paraId="3D49B999" w14:textId="77777777" w:rsidR="00FB123C" w:rsidRPr="000401B2" w:rsidRDefault="00FB123C" w:rsidP="00B43419">
            <w:pPr>
              <w:snapToGrid w:val="0"/>
              <w:jc w:val="center"/>
              <w:rPr>
                <w:rFonts w:ascii="Helvetica" w:hAnsi="Helvetica"/>
                <w:color w:val="000000" w:themeColor="text1"/>
                <w:sz w:val="20"/>
                <w:szCs w:val="20"/>
              </w:rPr>
            </w:pPr>
            <w:r w:rsidRPr="000401B2">
              <w:rPr>
                <w:rFonts w:ascii="Helvetica" w:hAnsi="Helvetica"/>
                <w:color w:val="000000" w:themeColor="text1"/>
                <w:sz w:val="20"/>
                <w:szCs w:val="20"/>
              </w:rPr>
              <w:t>(times)</w:t>
            </w:r>
          </w:p>
        </w:tc>
        <w:tc>
          <w:tcPr>
            <w:tcW w:w="870" w:type="dxa"/>
            <w:tcBorders>
              <w:top w:val="single" w:sz="4" w:space="0" w:color="auto"/>
              <w:bottom w:val="single" w:sz="4" w:space="0" w:color="auto"/>
            </w:tcBorders>
            <w:vAlign w:val="center"/>
          </w:tcPr>
          <w:p w14:paraId="506207E2" w14:textId="77777777" w:rsidR="00FB123C" w:rsidRPr="000401B2" w:rsidRDefault="00FB123C" w:rsidP="008525B4">
            <w:pPr>
              <w:snapToGrid w:val="0"/>
              <w:ind w:left="22" w:hangingChars="10" w:hanging="22"/>
              <w:jc w:val="center"/>
              <w:rPr>
                <w:rFonts w:ascii="Helvetica" w:hAnsi="Helvetica"/>
                <w:b/>
                <w:color w:val="000000" w:themeColor="text1"/>
                <w:sz w:val="20"/>
                <w:szCs w:val="20"/>
              </w:rPr>
            </w:pPr>
            <w:r w:rsidRPr="000401B2">
              <w:rPr>
                <w:rFonts w:ascii="Helvetica" w:hAnsi="Helvetica"/>
                <w:b/>
                <w:color w:val="000000" w:themeColor="text1"/>
                <w:sz w:val="20"/>
                <w:szCs w:val="20"/>
              </w:rPr>
              <w:t>M</w:t>
            </w:r>
            <w:r w:rsidRPr="000401B2">
              <w:rPr>
                <w:rFonts w:ascii="Helvetica" w:hAnsi="Helvetica"/>
                <w:b/>
                <w:color w:val="000000" w:themeColor="text1"/>
                <w:sz w:val="20"/>
                <w:szCs w:val="20"/>
                <w:vertAlign w:val="subscript"/>
              </w:rPr>
              <w:t>Y</w:t>
            </w:r>
          </w:p>
          <w:p w14:paraId="5BD5591E" w14:textId="77777777" w:rsidR="00FB123C" w:rsidRPr="000401B2" w:rsidRDefault="00FB123C" w:rsidP="00B43419">
            <w:pPr>
              <w:snapToGrid w:val="0"/>
              <w:ind w:left="20" w:hangingChars="10" w:hanging="20"/>
              <w:jc w:val="center"/>
              <w:rPr>
                <w:rFonts w:ascii="Helvetica" w:hAnsi="Helvetica"/>
                <w:color w:val="000000" w:themeColor="text1"/>
                <w:sz w:val="20"/>
                <w:szCs w:val="20"/>
              </w:rPr>
            </w:pPr>
            <w:r w:rsidRPr="000401B2">
              <w:rPr>
                <w:rFonts w:ascii="Helvetica" w:hAnsi="Helvetica"/>
                <w:color w:val="000000" w:themeColor="text1"/>
                <w:sz w:val="20"/>
                <w:szCs w:val="20"/>
              </w:rPr>
              <w:t>(times)</w:t>
            </w:r>
          </w:p>
        </w:tc>
        <w:tc>
          <w:tcPr>
            <w:tcW w:w="870" w:type="dxa"/>
            <w:tcBorders>
              <w:top w:val="single" w:sz="4" w:space="0" w:color="auto"/>
              <w:bottom w:val="single" w:sz="4" w:space="0" w:color="auto"/>
            </w:tcBorders>
            <w:vAlign w:val="center"/>
          </w:tcPr>
          <w:p w14:paraId="22C8C2F2" w14:textId="77777777" w:rsidR="00FB123C" w:rsidRPr="000401B2" w:rsidRDefault="00FB123C" w:rsidP="008525B4">
            <w:pPr>
              <w:snapToGrid w:val="0"/>
              <w:ind w:left="22" w:hangingChars="10" w:hanging="22"/>
              <w:jc w:val="center"/>
              <w:rPr>
                <w:rFonts w:ascii="Helvetica" w:hAnsi="Helvetica"/>
                <w:b/>
                <w:color w:val="000000" w:themeColor="text1"/>
                <w:sz w:val="20"/>
                <w:szCs w:val="20"/>
              </w:rPr>
            </w:pPr>
            <w:r w:rsidRPr="000401B2">
              <w:rPr>
                <w:rFonts w:ascii="Helvetica" w:hAnsi="Helvetica"/>
                <w:b/>
                <w:color w:val="000000" w:themeColor="text1"/>
                <w:sz w:val="20"/>
                <w:szCs w:val="20"/>
              </w:rPr>
              <w:t>M</w:t>
            </w:r>
            <w:r w:rsidRPr="000401B2">
              <w:rPr>
                <w:rFonts w:ascii="Helvetica" w:hAnsi="Helvetica"/>
                <w:b/>
                <w:color w:val="000000" w:themeColor="text1"/>
                <w:sz w:val="20"/>
                <w:szCs w:val="20"/>
                <w:vertAlign w:val="subscript"/>
              </w:rPr>
              <w:t>Z</w:t>
            </w:r>
          </w:p>
          <w:p w14:paraId="0AEB78BD" w14:textId="77777777" w:rsidR="00FB123C" w:rsidRPr="000401B2" w:rsidRDefault="00FB123C" w:rsidP="00B43419">
            <w:pPr>
              <w:snapToGrid w:val="0"/>
              <w:ind w:left="20" w:hangingChars="10" w:hanging="20"/>
              <w:jc w:val="center"/>
              <w:rPr>
                <w:rFonts w:ascii="Helvetica" w:hAnsi="Helvetica"/>
                <w:b/>
                <w:color w:val="000000" w:themeColor="text1"/>
                <w:sz w:val="20"/>
                <w:szCs w:val="20"/>
              </w:rPr>
            </w:pPr>
            <w:r w:rsidRPr="000401B2">
              <w:rPr>
                <w:rFonts w:ascii="Helvetica" w:hAnsi="Helvetica"/>
                <w:color w:val="000000" w:themeColor="text1"/>
                <w:sz w:val="20"/>
                <w:szCs w:val="20"/>
              </w:rPr>
              <w:t>(times)</w:t>
            </w:r>
          </w:p>
        </w:tc>
        <w:tc>
          <w:tcPr>
            <w:tcW w:w="1122" w:type="dxa"/>
            <w:tcBorders>
              <w:top w:val="single" w:sz="4" w:space="0" w:color="auto"/>
              <w:bottom w:val="single" w:sz="4" w:space="0" w:color="auto"/>
            </w:tcBorders>
            <w:vAlign w:val="center"/>
          </w:tcPr>
          <w:p w14:paraId="06838E54" w14:textId="77777777" w:rsidR="00FB123C" w:rsidRPr="000401B2" w:rsidRDefault="00FB123C" w:rsidP="008525B4">
            <w:pPr>
              <w:snapToGrid w:val="0"/>
              <w:ind w:left="22" w:hangingChars="10" w:hanging="22"/>
              <w:jc w:val="center"/>
              <w:rPr>
                <w:rFonts w:ascii="Helvetica" w:hAnsi="Helvetica"/>
                <w:b/>
                <w:color w:val="000000" w:themeColor="text1"/>
                <w:sz w:val="20"/>
                <w:szCs w:val="20"/>
              </w:rPr>
            </w:pPr>
            <w:r w:rsidRPr="000401B2">
              <w:rPr>
                <w:rFonts w:ascii="Helvetica" w:hAnsi="Helvetica"/>
                <w:b/>
                <w:color w:val="000000" w:themeColor="text1"/>
                <w:sz w:val="20"/>
                <w:szCs w:val="20"/>
              </w:rPr>
              <w:t>R</w:t>
            </w:r>
            <w:r w:rsidRPr="000401B2">
              <w:rPr>
                <w:rFonts w:ascii="Helvetica" w:hAnsi="Helvetica"/>
                <w:b/>
                <w:color w:val="000000" w:themeColor="text1"/>
                <w:sz w:val="20"/>
                <w:szCs w:val="20"/>
                <w:vertAlign w:val="subscript"/>
              </w:rPr>
              <w:t>Z</w:t>
            </w:r>
          </w:p>
          <w:p w14:paraId="7FF7F1AC" w14:textId="77777777" w:rsidR="00FB123C" w:rsidRPr="000401B2" w:rsidRDefault="00FB123C" w:rsidP="00B43419">
            <w:pPr>
              <w:snapToGrid w:val="0"/>
              <w:ind w:left="20" w:hangingChars="10" w:hanging="20"/>
              <w:jc w:val="center"/>
              <w:rPr>
                <w:rFonts w:ascii="Helvetica" w:hAnsi="Helvetica"/>
                <w:color w:val="000000" w:themeColor="text1"/>
                <w:sz w:val="20"/>
                <w:szCs w:val="20"/>
              </w:rPr>
            </w:pPr>
            <w:r w:rsidRPr="000401B2">
              <w:rPr>
                <w:rFonts w:ascii="Helvetica" w:hAnsi="Helvetica"/>
                <w:color w:val="000000" w:themeColor="text1"/>
                <w:sz w:val="20"/>
                <w:szCs w:val="20"/>
              </w:rPr>
              <w:t>(degrees)</w:t>
            </w:r>
          </w:p>
        </w:tc>
      </w:tr>
      <w:tr w:rsidR="00FB123C" w:rsidRPr="000401B2" w14:paraId="24F234A5" w14:textId="77777777" w:rsidTr="00B43419">
        <w:trPr>
          <w:trHeight w:val="288"/>
        </w:trPr>
        <w:tc>
          <w:tcPr>
            <w:tcW w:w="585" w:type="dxa"/>
            <w:tcBorders>
              <w:top w:val="single" w:sz="4" w:space="0" w:color="auto"/>
              <w:bottom w:val="nil"/>
            </w:tcBorders>
            <w:vAlign w:val="center"/>
          </w:tcPr>
          <w:p w14:paraId="0D3D8FA7" w14:textId="77777777" w:rsidR="00FB123C" w:rsidRPr="000401B2" w:rsidRDefault="00FB123C" w:rsidP="00B43419">
            <w:pPr>
              <w:snapToGrid w:val="0"/>
              <w:spacing w:line="360" w:lineRule="auto"/>
              <w:rPr>
                <w:rFonts w:ascii="Helvetica" w:hAnsi="Helvetica"/>
                <w:color w:val="000000" w:themeColor="text1"/>
                <w:sz w:val="20"/>
                <w:szCs w:val="20"/>
              </w:rPr>
            </w:pPr>
            <w:r w:rsidRPr="000401B2">
              <w:rPr>
                <w:rFonts w:ascii="Helvetica" w:hAnsi="Helvetica"/>
                <w:color w:val="000000" w:themeColor="text1"/>
                <w:sz w:val="20"/>
                <w:szCs w:val="20"/>
              </w:rPr>
              <w:t>1a</w:t>
            </w:r>
          </w:p>
        </w:tc>
        <w:tc>
          <w:tcPr>
            <w:tcW w:w="1357" w:type="dxa"/>
            <w:tcBorders>
              <w:top w:val="single" w:sz="4" w:space="0" w:color="auto"/>
              <w:bottom w:val="nil"/>
            </w:tcBorders>
            <w:vAlign w:val="center"/>
          </w:tcPr>
          <w:p w14:paraId="0DBCBB29"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600</w:t>
            </w:r>
          </w:p>
        </w:tc>
        <w:tc>
          <w:tcPr>
            <w:tcW w:w="550" w:type="dxa"/>
            <w:tcBorders>
              <w:top w:val="single" w:sz="4" w:space="0" w:color="auto"/>
              <w:bottom w:val="nil"/>
            </w:tcBorders>
            <w:vAlign w:val="center"/>
          </w:tcPr>
          <w:p w14:paraId="1C64BDEF"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101</w:t>
            </w:r>
          </w:p>
        </w:tc>
        <w:tc>
          <w:tcPr>
            <w:tcW w:w="988" w:type="dxa"/>
            <w:tcBorders>
              <w:top w:val="single" w:sz="4" w:space="0" w:color="auto"/>
              <w:bottom w:val="nil"/>
            </w:tcBorders>
            <w:vAlign w:val="center"/>
          </w:tcPr>
          <w:p w14:paraId="5FD7297A"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-0.150</w:t>
            </w:r>
          </w:p>
        </w:tc>
        <w:tc>
          <w:tcPr>
            <w:tcW w:w="813" w:type="dxa"/>
            <w:tcBorders>
              <w:top w:val="single" w:sz="4" w:space="0" w:color="auto"/>
              <w:bottom w:val="nil"/>
            </w:tcBorders>
            <w:vAlign w:val="center"/>
          </w:tcPr>
          <w:p w14:paraId="5C5F1B3D"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-0.185</w:t>
            </w:r>
          </w:p>
        </w:tc>
        <w:tc>
          <w:tcPr>
            <w:tcW w:w="786" w:type="dxa"/>
            <w:tcBorders>
              <w:top w:val="single" w:sz="4" w:space="0" w:color="auto"/>
              <w:bottom w:val="nil"/>
            </w:tcBorders>
            <w:vAlign w:val="center"/>
          </w:tcPr>
          <w:p w14:paraId="47A4DEE8"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0.467</w:t>
            </w:r>
          </w:p>
        </w:tc>
        <w:tc>
          <w:tcPr>
            <w:tcW w:w="870" w:type="dxa"/>
            <w:tcBorders>
              <w:top w:val="single" w:sz="4" w:space="0" w:color="auto"/>
              <w:bottom w:val="nil"/>
            </w:tcBorders>
            <w:vAlign w:val="center"/>
          </w:tcPr>
          <w:p w14:paraId="1B084BC4"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0.9998</w:t>
            </w:r>
          </w:p>
        </w:tc>
        <w:tc>
          <w:tcPr>
            <w:tcW w:w="870" w:type="dxa"/>
            <w:tcBorders>
              <w:top w:val="single" w:sz="4" w:space="0" w:color="auto"/>
              <w:bottom w:val="nil"/>
            </w:tcBorders>
            <w:vAlign w:val="center"/>
          </w:tcPr>
          <w:p w14:paraId="284F5DBE"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0.9994</w:t>
            </w:r>
          </w:p>
        </w:tc>
        <w:tc>
          <w:tcPr>
            <w:tcW w:w="870" w:type="dxa"/>
            <w:tcBorders>
              <w:top w:val="single" w:sz="4" w:space="0" w:color="auto"/>
              <w:bottom w:val="nil"/>
            </w:tcBorders>
            <w:vAlign w:val="center"/>
          </w:tcPr>
          <w:p w14:paraId="07CC1D11"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0.9921</w:t>
            </w:r>
          </w:p>
        </w:tc>
        <w:tc>
          <w:tcPr>
            <w:tcW w:w="1122" w:type="dxa"/>
            <w:tcBorders>
              <w:top w:val="single" w:sz="4" w:space="0" w:color="auto"/>
              <w:bottom w:val="nil"/>
            </w:tcBorders>
            <w:vAlign w:val="center"/>
          </w:tcPr>
          <w:p w14:paraId="3C83BCE3"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-0.474</w:t>
            </w:r>
          </w:p>
        </w:tc>
      </w:tr>
      <w:tr w:rsidR="00FB123C" w:rsidRPr="000401B2" w14:paraId="53031634" w14:textId="77777777" w:rsidTr="00B43419">
        <w:trPr>
          <w:trHeight w:val="288"/>
        </w:trPr>
        <w:tc>
          <w:tcPr>
            <w:tcW w:w="585" w:type="dxa"/>
            <w:tcBorders>
              <w:top w:val="nil"/>
            </w:tcBorders>
            <w:vAlign w:val="center"/>
          </w:tcPr>
          <w:p w14:paraId="7ADA7228" w14:textId="77777777" w:rsidR="00FB123C" w:rsidRPr="000401B2" w:rsidRDefault="00FB123C" w:rsidP="00B43419">
            <w:pPr>
              <w:snapToGrid w:val="0"/>
              <w:spacing w:line="360" w:lineRule="auto"/>
              <w:rPr>
                <w:rFonts w:ascii="Helvetica" w:hAnsi="Helvetica"/>
                <w:color w:val="000000" w:themeColor="text1"/>
                <w:sz w:val="20"/>
                <w:szCs w:val="20"/>
              </w:rPr>
            </w:pPr>
            <w:r w:rsidRPr="000401B2">
              <w:rPr>
                <w:rFonts w:ascii="Helvetica" w:hAnsi="Helvetica"/>
                <w:color w:val="000000" w:themeColor="text1"/>
                <w:sz w:val="20"/>
                <w:szCs w:val="20"/>
              </w:rPr>
              <w:t>1c</w:t>
            </w:r>
          </w:p>
        </w:tc>
        <w:tc>
          <w:tcPr>
            <w:tcW w:w="1357" w:type="dxa"/>
            <w:tcBorders>
              <w:top w:val="nil"/>
            </w:tcBorders>
            <w:vAlign w:val="center"/>
          </w:tcPr>
          <w:p w14:paraId="295A6F07"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600</w:t>
            </w:r>
          </w:p>
        </w:tc>
        <w:tc>
          <w:tcPr>
            <w:tcW w:w="550" w:type="dxa"/>
            <w:tcBorders>
              <w:top w:val="nil"/>
            </w:tcBorders>
            <w:vAlign w:val="center"/>
          </w:tcPr>
          <w:p w14:paraId="0D623B2F"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37</w:t>
            </w:r>
          </w:p>
        </w:tc>
        <w:tc>
          <w:tcPr>
            <w:tcW w:w="988" w:type="dxa"/>
            <w:tcBorders>
              <w:top w:val="nil"/>
            </w:tcBorders>
            <w:vAlign w:val="center"/>
          </w:tcPr>
          <w:p w14:paraId="0C85332C"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eastAsia="ヒラギノ角ゴ ProN W3" w:hAnsi="Helvetica" w:cs="ヒラギノ角ゴ ProN W3"/>
                <w:color w:val="000000"/>
                <w:kern w:val="0"/>
                <w:sz w:val="20"/>
                <w:szCs w:val="20"/>
              </w:rPr>
              <w:t>1.052</w:t>
            </w:r>
          </w:p>
        </w:tc>
        <w:tc>
          <w:tcPr>
            <w:tcW w:w="813" w:type="dxa"/>
            <w:tcBorders>
              <w:top w:val="nil"/>
            </w:tcBorders>
            <w:vAlign w:val="center"/>
          </w:tcPr>
          <w:p w14:paraId="6D08E231"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eastAsia="ヒラギノ角ゴ ProN W3" w:hAnsi="Helvetica" w:cs="ヒラギノ角ゴ ProN W3"/>
                <w:color w:val="000000"/>
                <w:kern w:val="0"/>
                <w:sz w:val="20"/>
                <w:szCs w:val="20"/>
              </w:rPr>
              <w:t>-0.889</w:t>
            </w:r>
          </w:p>
        </w:tc>
        <w:tc>
          <w:tcPr>
            <w:tcW w:w="786" w:type="dxa"/>
            <w:tcBorders>
              <w:top w:val="nil"/>
            </w:tcBorders>
            <w:vAlign w:val="center"/>
          </w:tcPr>
          <w:p w14:paraId="08DA6F62"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eastAsia="ヒラギノ角ゴ ProN W3" w:hAnsi="Helvetica" w:cs="ヒラギノ角ゴ ProN W3"/>
                <w:color w:val="000000"/>
                <w:kern w:val="0"/>
                <w:sz w:val="20"/>
                <w:szCs w:val="20"/>
              </w:rPr>
              <w:t>-0.115</w:t>
            </w:r>
          </w:p>
        </w:tc>
        <w:tc>
          <w:tcPr>
            <w:tcW w:w="870" w:type="dxa"/>
            <w:tcBorders>
              <w:top w:val="nil"/>
            </w:tcBorders>
            <w:vAlign w:val="center"/>
          </w:tcPr>
          <w:p w14:paraId="3EEFC690"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eastAsia="ヒラギノ角ゴ ProN W3" w:hAnsi="Helvetica" w:cs="ヒラギノ角ゴ ProN W3"/>
                <w:color w:val="000000"/>
                <w:kern w:val="0"/>
                <w:sz w:val="20"/>
                <w:szCs w:val="20"/>
              </w:rPr>
              <w:t>0.9889</w:t>
            </w:r>
          </w:p>
        </w:tc>
        <w:tc>
          <w:tcPr>
            <w:tcW w:w="870" w:type="dxa"/>
            <w:tcBorders>
              <w:top w:val="nil"/>
            </w:tcBorders>
            <w:vAlign w:val="center"/>
          </w:tcPr>
          <w:p w14:paraId="0FA1527D"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eastAsia="ヒラギノ角ゴ ProN W3" w:hAnsi="Helvetica" w:cs="ヒラギノ角ゴ ProN W3"/>
                <w:color w:val="000000"/>
                <w:kern w:val="0"/>
                <w:sz w:val="20"/>
                <w:szCs w:val="20"/>
              </w:rPr>
              <w:t>0.9879</w:t>
            </w:r>
          </w:p>
        </w:tc>
        <w:tc>
          <w:tcPr>
            <w:tcW w:w="870" w:type="dxa"/>
            <w:tcBorders>
              <w:top w:val="nil"/>
            </w:tcBorders>
            <w:vAlign w:val="center"/>
          </w:tcPr>
          <w:p w14:paraId="3AE64686"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eastAsia="ヒラギノ角ゴ ProN W3" w:hAnsi="Helvetica" w:cs="ヒラギノ角ゴ ProN W3"/>
                <w:color w:val="000000"/>
                <w:kern w:val="0"/>
                <w:sz w:val="20"/>
                <w:szCs w:val="20"/>
              </w:rPr>
              <w:t>1.0540</w:t>
            </w:r>
          </w:p>
        </w:tc>
        <w:tc>
          <w:tcPr>
            <w:tcW w:w="1122" w:type="dxa"/>
            <w:tcBorders>
              <w:top w:val="nil"/>
            </w:tcBorders>
            <w:vAlign w:val="center"/>
          </w:tcPr>
          <w:p w14:paraId="2F2C569A"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0.006</w:t>
            </w:r>
          </w:p>
        </w:tc>
      </w:tr>
      <w:tr w:rsidR="00FB123C" w:rsidRPr="000401B2" w14:paraId="27BE8CD8" w14:textId="77777777" w:rsidTr="00B43419">
        <w:trPr>
          <w:trHeight w:val="288"/>
        </w:trPr>
        <w:tc>
          <w:tcPr>
            <w:tcW w:w="585" w:type="dxa"/>
            <w:vAlign w:val="center"/>
          </w:tcPr>
          <w:p w14:paraId="3877B4F0" w14:textId="77777777" w:rsidR="00FB123C" w:rsidRPr="000401B2" w:rsidRDefault="00FB123C" w:rsidP="00B43419">
            <w:pPr>
              <w:snapToGrid w:val="0"/>
              <w:spacing w:line="360" w:lineRule="auto"/>
              <w:rPr>
                <w:rFonts w:ascii="Helvetica" w:hAnsi="Helvetica"/>
                <w:color w:val="000000" w:themeColor="text1"/>
                <w:sz w:val="20"/>
                <w:szCs w:val="20"/>
              </w:rPr>
            </w:pPr>
            <w:r w:rsidRPr="000401B2">
              <w:rPr>
                <w:rFonts w:ascii="Helvetica" w:hAnsi="Helvetica"/>
                <w:color w:val="000000" w:themeColor="text1"/>
                <w:sz w:val="20"/>
                <w:szCs w:val="20"/>
              </w:rPr>
              <w:t>4</w:t>
            </w:r>
          </w:p>
        </w:tc>
        <w:tc>
          <w:tcPr>
            <w:tcW w:w="1357" w:type="dxa"/>
            <w:vAlign w:val="center"/>
          </w:tcPr>
          <w:p w14:paraId="6365322D"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600</w:t>
            </w:r>
          </w:p>
        </w:tc>
        <w:tc>
          <w:tcPr>
            <w:tcW w:w="550" w:type="dxa"/>
            <w:vAlign w:val="center"/>
          </w:tcPr>
          <w:p w14:paraId="3C42E421"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49</w:t>
            </w:r>
          </w:p>
        </w:tc>
        <w:tc>
          <w:tcPr>
            <w:tcW w:w="988" w:type="dxa"/>
            <w:vAlign w:val="center"/>
          </w:tcPr>
          <w:p w14:paraId="6D36A286"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-0.245</w:t>
            </w:r>
          </w:p>
        </w:tc>
        <w:tc>
          <w:tcPr>
            <w:tcW w:w="813" w:type="dxa"/>
            <w:vAlign w:val="center"/>
          </w:tcPr>
          <w:p w14:paraId="6405D508"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-0.326</w:t>
            </w:r>
          </w:p>
        </w:tc>
        <w:tc>
          <w:tcPr>
            <w:tcW w:w="786" w:type="dxa"/>
            <w:vAlign w:val="center"/>
          </w:tcPr>
          <w:p w14:paraId="4ECA728A"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0.090</w:t>
            </w:r>
          </w:p>
        </w:tc>
        <w:tc>
          <w:tcPr>
            <w:tcW w:w="870" w:type="dxa"/>
            <w:vAlign w:val="center"/>
          </w:tcPr>
          <w:p w14:paraId="479901C8"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0.9896</w:t>
            </w:r>
          </w:p>
        </w:tc>
        <w:tc>
          <w:tcPr>
            <w:tcW w:w="870" w:type="dxa"/>
            <w:vAlign w:val="center"/>
          </w:tcPr>
          <w:p w14:paraId="53E633D7"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0.9890</w:t>
            </w:r>
          </w:p>
        </w:tc>
        <w:tc>
          <w:tcPr>
            <w:tcW w:w="870" w:type="dxa"/>
            <w:vAlign w:val="center"/>
          </w:tcPr>
          <w:p w14:paraId="415FA54F"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0.9954</w:t>
            </w:r>
          </w:p>
        </w:tc>
        <w:tc>
          <w:tcPr>
            <w:tcW w:w="1122" w:type="dxa"/>
            <w:vAlign w:val="center"/>
          </w:tcPr>
          <w:p w14:paraId="0D559840"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-0.014</w:t>
            </w:r>
          </w:p>
        </w:tc>
      </w:tr>
      <w:tr w:rsidR="00FB123C" w:rsidRPr="000401B2" w14:paraId="0D99F77D" w14:textId="77777777" w:rsidTr="00B43419">
        <w:trPr>
          <w:trHeight w:val="288"/>
        </w:trPr>
        <w:tc>
          <w:tcPr>
            <w:tcW w:w="585" w:type="dxa"/>
            <w:vAlign w:val="center"/>
          </w:tcPr>
          <w:p w14:paraId="542DF9C8" w14:textId="77777777" w:rsidR="00FB123C" w:rsidRPr="000401B2" w:rsidRDefault="00FB123C" w:rsidP="00B43419">
            <w:pPr>
              <w:snapToGrid w:val="0"/>
              <w:spacing w:line="360" w:lineRule="auto"/>
              <w:rPr>
                <w:rFonts w:ascii="Helvetica" w:hAnsi="Helvetica"/>
                <w:color w:val="000000" w:themeColor="text1"/>
                <w:sz w:val="20"/>
                <w:szCs w:val="20"/>
              </w:rPr>
            </w:pPr>
            <w:r w:rsidRPr="000401B2">
              <w:rPr>
                <w:rFonts w:ascii="Helvetica" w:hAnsi="Helvetica"/>
                <w:color w:val="000000" w:themeColor="text1"/>
                <w:sz w:val="20"/>
                <w:szCs w:val="20"/>
              </w:rPr>
              <w:t>4</w:t>
            </w:r>
          </w:p>
        </w:tc>
        <w:tc>
          <w:tcPr>
            <w:tcW w:w="1357" w:type="dxa"/>
            <w:vAlign w:val="center"/>
          </w:tcPr>
          <w:p w14:paraId="02D45A28"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600</w:t>
            </w:r>
          </w:p>
        </w:tc>
        <w:tc>
          <w:tcPr>
            <w:tcW w:w="550" w:type="dxa"/>
            <w:vAlign w:val="center"/>
          </w:tcPr>
          <w:p w14:paraId="2793649C"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49</w:t>
            </w:r>
          </w:p>
        </w:tc>
        <w:tc>
          <w:tcPr>
            <w:tcW w:w="988" w:type="dxa"/>
            <w:vAlign w:val="center"/>
          </w:tcPr>
          <w:p w14:paraId="5C87715D"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-0.226</w:t>
            </w:r>
          </w:p>
        </w:tc>
        <w:tc>
          <w:tcPr>
            <w:tcW w:w="813" w:type="dxa"/>
            <w:vAlign w:val="center"/>
          </w:tcPr>
          <w:p w14:paraId="5314F292"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-0.310</w:t>
            </w:r>
          </w:p>
        </w:tc>
        <w:tc>
          <w:tcPr>
            <w:tcW w:w="786" w:type="dxa"/>
            <w:vAlign w:val="center"/>
          </w:tcPr>
          <w:p w14:paraId="65AAB98E"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0.087</w:t>
            </w:r>
          </w:p>
        </w:tc>
        <w:tc>
          <w:tcPr>
            <w:tcW w:w="870" w:type="dxa"/>
            <w:vAlign w:val="center"/>
          </w:tcPr>
          <w:p w14:paraId="619D79B7"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0.9895</w:t>
            </w:r>
          </w:p>
        </w:tc>
        <w:tc>
          <w:tcPr>
            <w:tcW w:w="870" w:type="dxa"/>
            <w:vAlign w:val="center"/>
          </w:tcPr>
          <w:p w14:paraId="7153485B"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0.9890</w:t>
            </w:r>
          </w:p>
        </w:tc>
        <w:tc>
          <w:tcPr>
            <w:tcW w:w="870" w:type="dxa"/>
            <w:vAlign w:val="center"/>
          </w:tcPr>
          <w:p w14:paraId="230BB3F6"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1.0044</w:t>
            </w:r>
          </w:p>
        </w:tc>
        <w:tc>
          <w:tcPr>
            <w:tcW w:w="1122" w:type="dxa"/>
            <w:vAlign w:val="center"/>
          </w:tcPr>
          <w:p w14:paraId="1303A33C"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-0.013</w:t>
            </w:r>
          </w:p>
        </w:tc>
      </w:tr>
      <w:tr w:rsidR="00FB123C" w:rsidRPr="000401B2" w14:paraId="4CD072DF" w14:textId="77777777" w:rsidTr="00B43419">
        <w:trPr>
          <w:trHeight w:val="288"/>
        </w:trPr>
        <w:tc>
          <w:tcPr>
            <w:tcW w:w="585" w:type="dxa"/>
            <w:vAlign w:val="center"/>
          </w:tcPr>
          <w:p w14:paraId="66B81CD9" w14:textId="77777777" w:rsidR="00FB123C" w:rsidRPr="000401B2" w:rsidRDefault="00FB123C" w:rsidP="00B43419">
            <w:pPr>
              <w:snapToGrid w:val="0"/>
              <w:spacing w:line="360" w:lineRule="auto"/>
              <w:rPr>
                <w:rFonts w:ascii="Helvetica" w:hAnsi="Helvetica"/>
                <w:color w:val="000000" w:themeColor="text1"/>
                <w:sz w:val="20"/>
                <w:szCs w:val="20"/>
              </w:rPr>
            </w:pPr>
            <w:r w:rsidRPr="000401B2">
              <w:rPr>
                <w:rFonts w:ascii="Helvetica" w:hAnsi="Helvetica"/>
                <w:color w:val="000000" w:themeColor="text1"/>
                <w:sz w:val="20"/>
                <w:szCs w:val="20"/>
              </w:rPr>
              <w:t>4</w:t>
            </w:r>
          </w:p>
        </w:tc>
        <w:tc>
          <w:tcPr>
            <w:tcW w:w="1357" w:type="dxa"/>
            <w:vAlign w:val="center"/>
          </w:tcPr>
          <w:p w14:paraId="403791A4"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600</w:t>
            </w:r>
          </w:p>
        </w:tc>
        <w:tc>
          <w:tcPr>
            <w:tcW w:w="550" w:type="dxa"/>
            <w:vAlign w:val="center"/>
          </w:tcPr>
          <w:p w14:paraId="2EDB0E21"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49</w:t>
            </w:r>
          </w:p>
        </w:tc>
        <w:tc>
          <w:tcPr>
            <w:tcW w:w="988" w:type="dxa"/>
            <w:vAlign w:val="center"/>
          </w:tcPr>
          <w:p w14:paraId="24B9E1C1"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-0.221</w:t>
            </w:r>
          </w:p>
        </w:tc>
        <w:tc>
          <w:tcPr>
            <w:tcW w:w="813" w:type="dxa"/>
            <w:vAlign w:val="center"/>
          </w:tcPr>
          <w:p w14:paraId="0A1673D2"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-0.306</w:t>
            </w:r>
          </w:p>
        </w:tc>
        <w:tc>
          <w:tcPr>
            <w:tcW w:w="786" w:type="dxa"/>
            <w:vAlign w:val="center"/>
          </w:tcPr>
          <w:p w14:paraId="1A65F670"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0.093</w:t>
            </w:r>
          </w:p>
        </w:tc>
        <w:tc>
          <w:tcPr>
            <w:tcW w:w="870" w:type="dxa"/>
            <w:vAlign w:val="center"/>
          </w:tcPr>
          <w:p w14:paraId="54ABF489"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0.9896</w:t>
            </w:r>
          </w:p>
        </w:tc>
        <w:tc>
          <w:tcPr>
            <w:tcW w:w="870" w:type="dxa"/>
            <w:vAlign w:val="center"/>
          </w:tcPr>
          <w:p w14:paraId="63D12168"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0.9888</w:t>
            </w:r>
          </w:p>
        </w:tc>
        <w:tc>
          <w:tcPr>
            <w:tcW w:w="870" w:type="dxa"/>
            <w:vAlign w:val="center"/>
          </w:tcPr>
          <w:p w14:paraId="68FB735D"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1.0008</w:t>
            </w:r>
          </w:p>
        </w:tc>
        <w:tc>
          <w:tcPr>
            <w:tcW w:w="1122" w:type="dxa"/>
            <w:vAlign w:val="center"/>
          </w:tcPr>
          <w:p w14:paraId="118595CC"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-0.014</w:t>
            </w:r>
          </w:p>
        </w:tc>
      </w:tr>
      <w:tr w:rsidR="00FB123C" w:rsidRPr="000401B2" w14:paraId="396766DC" w14:textId="77777777" w:rsidTr="00B43419">
        <w:trPr>
          <w:trHeight w:val="288"/>
        </w:trPr>
        <w:tc>
          <w:tcPr>
            <w:tcW w:w="585" w:type="dxa"/>
            <w:vAlign w:val="center"/>
          </w:tcPr>
          <w:p w14:paraId="73D3C4F4" w14:textId="77777777" w:rsidR="00FB123C" w:rsidRPr="000401B2" w:rsidRDefault="00FB123C" w:rsidP="00B43419">
            <w:pPr>
              <w:snapToGrid w:val="0"/>
              <w:spacing w:line="360" w:lineRule="auto"/>
              <w:rPr>
                <w:rFonts w:ascii="Helvetica" w:hAnsi="Helvetica"/>
                <w:color w:val="000000" w:themeColor="text1"/>
                <w:sz w:val="20"/>
                <w:szCs w:val="20"/>
              </w:rPr>
            </w:pPr>
            <w:r w:rsidRPr="000401B2">
              <w:rPr>
                <w:rFonts w:ascii="Helvetica" w:hAnsi="Helvetica"/>
                <w:color w:val="000000" w:themeColor="text1"/>
                <w:sz w:val="20"/>
                <w:szCs w:val="20"/>
              </w:rPr>
              <w:t>4</w:t>
            </w:r>
          </w:p>
        </w:tc>
        <w:tc>
          <w:tcPr>
            <w:tcW w:w="1357" w:type="dxa"/>
            <w:vAlign w:val="center"/>
          </w:tcPr>
          <w:p w14:paraId="1E37ACB8"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442</w:t>
            </w:r>
          </w:p>
        </w:tc>
        <w:tc>
          <w:tcPr>
            <w:tcW w:w="550" w:type="dxa"/>
            <w:vAlign w:val="center"/>
          </w:tcPr>
          <w:p w14:paraId="58E9CDDB"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49</w:t>
            </w:r>
          </w:p>
        </w:tc>
        <w:tc>
          <w:tcPr>
            <w:tcW w:w="988" w:type="dxa"/>
            <w:vAlign w:val="center"/>
          </w:tcPr>
          <w:p w14:paraId="1C8B418C"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-0.110</w:t>
            </w:r>
          </w:p>
        </w:tc>
        <w:tc>
          <w:tcPr>
            <w:tcW w:w="813" w:type="dxa"/>
            <w:vAlign w:val="center"/>
          </w:tcPr>
          <w:p w14:paraId="255E5C6C"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-0.311</w:t>
            </w:r>
          </w:p>
        </w:tc>
        <w:tc>
          <w:tcPr>
            <w:tcW w:w="786" w:type="dxa"/>
            <w:vAlign w:val="center"/>
          </w:tcPr>
          <w:p w14:paraId="300C566E"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-0.228</w:t>
            </w:r>
          </w:p>
        </w:tc>
        <w:tc>
          <w:tcPr>
            <w:tcW w:w="870" w:type="dxa"/>
            <w:vAlign w:val="center"/>
          </w:tcPr>
          <w:p w14:paraId="645C8077"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0.9850</w:t>
            </w:r>
          </w:p>
        </w:tc>
        <w:tc>
          <w:tcPr>
            <w:tcW w:w="870" w:type="dxa"/>
            <w:vAlign w:val="center"/>
          </w:tcPr>
          <w:p w14:paraId="4BB95283"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0.9859</w:t>
            </w:r>
          </w:p>
        </w:tc>
        <w:tc>
          <w:tcPr>
            <w:tcW w:w="870" w:type="dxa"/>
            <w:vAlign w:val="center"/>
          </w:tcPr>
          <w:p w14:paraId="1F9F3A0B"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1.0036</w:t>
            </w:r>
          </w:p>
        </w:tc>
        <w:tc>
          <w:tcPr>
            <w:tcW w:w="1122" w:type="dxa"/>
            <w:vAlign w:val="center"/>
          </w:tcPr>
          <w:p w14:paraId="3A82724A"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-0.488</w:t>
            </w:r>
          </w:p>
        </w:tc>
      </w:tr>
      <w:tr w:rsidR="00FB123C" w:rsidRPr="000401B2" w14:paraId="7E997A60" w14:textId="77777777" w:rsidTr="00B43419">
        <w:trPr>
          <w:trHeight w:val="288"/>
        </w:trPr>
        <w:tc>
          <w:tcPr>
            <w:tcW w:w="585" w:type="dxa"/>
            <w:vAlign w:val="center"/>
          </w:tcPr>
          <w:p w14:paraId="4EE1E7ED" w14:textId="77777777" w:rsidR="00FB123C" w:rsidRPr="000401B2" w:rsidRDefault="00FB123C" w:rsidP="00B43419">
            <w:pPr>
              <w:snapToGrid w:val="0"/>
              <w:spacing w:line="360" w:lineRule="auto"/>
              <w:rPr>
                <w:rFonts w:ascii="Helvetica" w:hAnsi="Helvetica"/>
                <w:color w:val="000000" w:themeColor="text1"/>
                <w:sz w:val="20"/>
                <w:szCs w:val="20"/>
              </w:rPr>
            </w:pPr>
            <w:r w:rsidRPr="000401B2">
              <w:rPr>
                <w:rFonts w:ascii="Helvetica" w:hAnsi="Helvetica"/>
                <w:color w:val="000000" w:themeColor="text1"/>
                <w:sz w:val="20"/>
                <w:szCs w:val="20"/>
              </w:rPr>
              <w:t>4</w:t>
            </w:r>
          </w:p>
        </w:tc>
        <w:tc>
          <w:tcPr>
            <w:tcW w:w="1357" w:type="dxa"/>
            <w:vAlign w:val="center"/>
          </w:tcPr>
          <w:p w14:paraId="4B8B5F6A"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442</w:t>
            </w:r>
          </w:p>
        </w:tc>
        <w:tc>
          <w:tcPr>
            <w:tcW w:w="550" w:type="dxa"/>
            <w:vAlign w:val="center"/>
          </w:tcPr>
          <w:p w14:paraId="3CD84A10"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49</w:t>
            </w:r>
          </w:p>
        </w:tc>
        <w:tc>
          <w:tcPr>
            <w:tcW w:w="988" w:type="dxa"/>
            <w:vAlign w:val="center"/>
          </w:tcPr>
          <w:p w14:paraId="509E1882"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-0.104</w:t>
            </w:r>
          </w:p>
        </w:tc>
        <w:tc>
          <w:tcPr>
            <w:tcW w:w="813" w:type="dxa"/>
            <w:vAlign w:val="center"/>
          </w:tcPr>
          <w:p w14:paraId="5C1F251E"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-0.287</w:t>
            </w:r>
          </w:p>
        </w:tc>
        <w:tc>
          <w:tcPr>
            <w:tcW w:w="786" w:type="dxa"/>
            <w:vAlign w:val="center"/>
          </w:tcPr>
          <w:p w14:paraId="31DFCD56"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-0.210</w:t>
            </w:r>
          </w:p>
        </w:tc>
        <w:tc>
          <w:tcPr>
            <w:tcW w:w="870" w:type="dxa"/>
            <w:vAlign w:val="center"/>
          </w:tcPr>
          <w:p w14:paraId="71D5231F"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0.9848</w:t>
            </w:r>
          </w:p>
        </w:tc>
        <w:tc>
          <w:tcPr>
            <w:tcW w:w="870" w:type="dxa"/>
            <w:vAlign w:val="center"/>
          </w:tcPr>
          <w:p w14:paraId="18B15606"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0.9858</w:t>
            </w:r>
          </w:p>
        </w:tc>
        <w:tc>
          <w:tcPr>
            <w:tcW w:w="870" w:type="dxa"/>
            <w:vAlign w:val="center"/>
          </w:tcPr>
          <w:p w14:paraId="663DDE19"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1.0000</w:t>
            </w:r>
          </w:p>
        </w:tc>
        <w:tc>
          <w:tcPr>
            <w:tcW w:w="1122" w:type="dxa"/>
            <w:vAlign w:val="center"/>
          </w:tcPr>
          <w:p w14:paraId="6E7E4E94"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-0.486</w:t>
            </w:r>
          </w:p>
        </w:tc>
      </w:tr>
      <w:tr w:rsidR="00FB123C" w:rsidRPr="000401B2" w14:paraId="5E8EDF26" w14:textId="77777777" w:rsidTr="00B43419">
        <w:trPr>
          <w:trHeight w:val="288"/>
        </w:trPr>
        <w:tc>
          <w:tcPr>
            <w:tcW w:w="585" w:type="dxa"/>
            <w:vAlign w:val="center"/>
          </w:tcPr>
          <w:p w14:paraId="60F8A364" w14:textId="77777777" w:rsidR="00FB123C" w:rsidRPr="000401B2" w:rsidRDefault="00FB123C" w:rsidP="00B43419">
            <w:pPr>
              <w:snapToGrid w:val="0"/>
              <w:spacing w:line="360" w:lineRule="auto"/>
              <w:rPr>
                <w:rFonts w:ascii="Helvetica" w:hAnsi="Helvetica"/>
                <w:color w:val="000000" w:themeColor="text1"/>
                <w:sz w:val="20"/>
                <w:szCs w:val="20"/>
              </w:rPr>
            </w:pPr>
            <w:r w:rsidRPr="000401B2">
              <w:rPr>
                <w:rFonts w:ascii="Helvetica" w:hAnsi="Helvetica"/>
                <w:color w:val="000000" w:themeColor="text1"/>
                <w:sz w:val="20"/>
                <w:szCs w:val="20"/>
              </w:rPr>
              <w:t>4</w:t>
            </w:r>
          </w:p>
        </w:tc>
        <w:tc>
          <w:tcPr>
            <w:tcW w:w="1357" w:type="dxa"/>
            <w:vAlign w:val="center"/>
          </w:tcPr>
          <w:p w14:paraId="3DA13089"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442</w:t>
            </w:r>
          </w:p>
        </w:tc>
        <w:tc>
          <w:tcPr>
            <w:tcW w:w="550" w:type="dxa"/>
            <w:vAlign w:val="center"/>
          </w:tcPr>
          <w:p w14:paraId="6BCFBF40"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49</w:t>
            </w:r>
          </w:p>
        </w:tc>
        <w:tc>
          <w:tcPr>
            <w:tcW w:w="988" w:type="dxa"/>
            <w:vAlign w:val="center"/>
          </w:tcPr>
          <w:p w14:paraId="1BE8DF08" w14:textId="77777777" w:rsidR="00FB123C" w:rsidRPr="000401B2" w:rsidRDefault="00FB123C" w:rsidP="00B43419">
            <w:pPr>
              <w:snapToGrid w:val="0"/>
              <w:spacing w:line="360" w:lineRule="auto"/>
              <w:jc w:val="center"/>
              <w:rPr>
                <w:rFonts w:ascii="Helvetica" w:hAnsi="Helvetica"/>
                <w:i/>
                <w:color w:val="000000" w:themeColor="text1"/>
                <w:sz w:val="20"/>
                <w:szCs w:val="20"/>
              </w:rPr>
            </w:pPr>
            <w:r w:rsidRPr="000401B2">
              <w:rPr>
                <w:rFonts w:ascii="Helvetica" w:eastAsia="ヒラギノ角ゴ ProN W3" w:hAnsi="Helvetica" w:cs="ヒラギノ角ゴ ProN W3"/>
                <w:color w:val="000000"/>
                <w:kern w:val="0"/>
                <w:sz w:val="20"/>
                <w:szCs w:val="20"/>
              </w:rPr>
              <w:t>-0.108</w:t>
            </w:r>
          </w:p>
        </w:tc>
        <w:tc>
          <w:tcPr>
            <w:tcW w:w="813" w:type="dxa"/>
            <w:vAlign w:val="center"/>
          </w:tcPr>
          <w:p w14:paraId="4FC0F538" w14:textId="77777777" w:rsidR="00FB123C" w:rsidRPr="000401B2" w:rsidRDefault="00FB123C" w:rsidP="00B43419">
            <w:pPr>
              <w:snapToGrid w:val="0"/>
              <w:spacing w:line="360" w:lineRule="auto"/>
              <w:jc w:val="center"/>
              <w:rPr>
                <w:rFonts w:ascii="Helvetica" w:hAnsi="Helvetica"/>
                <w:i/>
                <w:color w:val="000000" w:themeColor="text1"/>
                <w:sz w:val="20"/>
                <w:szCs w:val="20"/>
              </w:rPr>
            </w:pPr>
            <w:r w:rsidRPr="000401B2">
              <w:rPr>
                <w:rFonts w:ascii="Helvetica" w:eastAsia="ヒラギノ角ゴ ProN W3" w:hAnsi="Helvetica" w:cs="ヒラギノ角ゴ ProN W3"/>
                <w:color w:val="000000"/>
                <w:kern w:val="0"/>
                <w:sz w:val="20"/>
                <w:szCs w:val="20"/>
              </w:rPr>
              <w:t>-0.286</w:t>
            </w:r>
          </w:p>
        </w:tc>
        <w:tc>
          <w:tcPr>
            <w:tcW w:w="786" w:type="dxa"/>
            <w:vAlign w:val="center"/>
          </w:tcPr>
          <w:p w14:paraId="388C51D7" w14:textId="77777777" w:rsidR="00FB123C" w:rsidRPr="000401B2" w:rsidRDefault="00FB123C" w:rsidP="00B43419">
            <w:pPr>
              <w:snapToGrid w:val="0"/>
              <w:spacing w:line="360" w:lineRule="auto"/>
              <w:jc w:val="center"/>
              <w:rPr>
                <w:rFonts w:ascii="Helvetica" w:hAnsi="Helvetica"/>
                <w:i/>
                <w:color w:val="000000" w:themeColor="text1"/>
                <w:sz w:val="20"/>
                <w:szCs w:val="20"/>
              </w:rPr>
            </w:pPr>
            <w:r w:rsidRPr="000401B2">
              <w:rPr>
                <w:rFonts w:ascii="Helvetica" w:eastAsia="ヒラギノ角ゴ ProN W3" w:hAnsi="Helvetica" w:cs="ヒラギノ角ゴ ProN W3"/>
                <w:color w:val="000000"/>
                <w:kern w:val="0"/>
                <w:sz w:val="20"/>
                <w:szCs w:val="20"/>
              </w:rPr>
              <w:t>-0.209</w:t>
            </w:r>
          </w:p>
        </w:tc>
        <w:tc>
          <w:tcPr>
            <w:tcW w:w="870" w:type="dxa"/>
            <w:vAlign w:val="center"/>
          </w:tcPr>
          <w:p w14:paraId="7A2C7F8A" w14:textId="77777777" w:rsidR="00FB123C" w:rsidRPr="000401B2" w:rsidRDefault="00FB123C" w:rsidP="00B43419">
            <w:pPr>
              <w:snapToGrid w:val="0"/>
              <w:spacing w:line="360" w:lineRule="auto"/>
              <w:jc w:val="center"/>
              <w:rPr>
                <w:rFonts w:ascii="Helvetica" w:hAnsi="Helvetica"/>
                <w:i/>
                <w:color w:val="000000" w:themeColor="text1"/>
                <w:sz w:val="20"/>
                <w:szCs w:val="20"/>
              </w:rPr>
            </w:pPr>
            <w:r w:rsidRPr="000401B2">
              <w:rPr>
                <w:rFonts w:ascii="Helvetica" w:eastAsia="ヒラギノ角ゴ ProN W3" w:hAnsi="Helvetica" w:cs="ヒラギノ角ゴ ProN W3"/>
                <w:color w:val="000000"/>
                <w:kern w:val="0"/>
                <w:sz w:val="20"/>
                <w:szCs w:val="20"/>
              </w:rPr>
              <w:t>0.9851</w:t>
            </w:r>
          </w:p>
        </w:tc>
        <w:tc>
          <w:tcPr>
            <w:tcW w:w="870" w:type="dxa"/>
            <w:vAlign w:val="center"/>
          </w:tcPr>
          <w:p w14:paraId="1825DA8E" w14:textId="77777777" w:rsidR="00FB123C" w:rsidRPr="000401B2" w:rsidRDefault="00FB123C" w:rsidP="00B43419">
            <w:pPr>
              <w:snapToGrid w:val="0"/>
              <w:spacing w:line="360" w:lineRule="auto"/>
              <w:jc w:val="center"/>
              <w:rPr>
                <w:rFonts w:ascii="Helvetica" w:hAnsi="Helvetica"/>
                <w:i/>
                <w:color w:val="000000" w:themeColor="text1"/>
                <w:sz w:val="20"/>
                <w:szCs w:val="20"/>
              </w:rPr>
            </w:pPr>
            <w:r w:rsidRPr="000401B2">
              <w:rPr>
                <w:rFonts w:ascii="Helvetica" w:eastAsia="ヒラギノ角ゴ ProN W3" w:hAnsi="Helvetica" w:cs="ヒラギノ角ゴ ProN W3"/>
                <w:color w:val="000000"/>
                <w:kern w:val="0"/>
                <w:sz w:val="20"/>
                <w:szCs w:val="20"/>
              </w:rPr>
              <w:t>0.9860</w:t>
            </w:r>
          </w:p>
        </w:tc>
        <w:tc>
          <w:tcPr>
            <w:tcW w:w="870" w:type="dxa"/>
            <w:vAlign w:val="center"/>
          </w:tcPr>
          <w:p w14:paraId="7F3E3227" w14:textId="77777777" w:rsidR="00FB123C" w:rsidRPr="000401B2" w:rsidRDefault="00FB123C" w:rsidP="00B43419">
            <w:pPr>
              <w:snapToGrid w:val="0"/>
              <w:spacing w:line="360" w:lineRule="auto"/>
              <w:jc w:val="center"/>
              <w:rPr>
                <w:rFonts w:ascii="Helvetica" w:hAnsi="Helvetica"/>
                <w:i/>
                <w:color w:val="000000" w:themeColor="text1"/>
                <w:sz w:val="20"/>
                <w:szCs w:val="20"/>
              </w:rPr>
            </w:pPr>
            <w:r w:rsidRPr="000401B2">
              <w:rPr>
                <w:rFonts w:ascii="Helvetica" w:eastAsia="ヒラギノ角ゴ ProN W3" w:hAnsi="Helvetica" w:cs="ヒラギノ角ゴ ProN W3"/>
                <w:color w:val="000000"/>
                <w:kern w:val="0"/>
                <w:sz w:val="20"/>
                <w:szCs w:val="20"/>
              </w:rPr>
              <w:t>0.9968</w:t>
            </w:r>
          </w:p>
        </w:tc>
        <w:tc>
          <w:tcPr>
            <w:tcW w:w="1122" w:type="dxa"/>
            <w:vAlign w:val="center"/>
          </w:tcPr>
          <w:p w14:paraId="101707B2"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-0.483</w:t>
            </w:r>
          </w:p>
        </w:tc>
      </w:tr>
      <w:tr w:rsidR="00FB123C" w:rsidRPr="000401B2" w14:paraId="237168CB" w14:textId="77777777" w:rsidTr="00B43419">
        <w:trPr>
          <w:trHeight w:val="288"/>
        </w:trPr>
        <w:tc>
          <w:tcPr>
            <w:tcW w:w="585" w:type="dxa"/>
            <w:vAlign w:val="center"/>
          </w:tcPr>
          <w:p w14:paraId="2A13AA72" w14:textId="77777777" w:rsidR="00FB123C" w:rsidRPr="000401B2" w:rsidRDefault="00FB123C" w:rsidP="00B43419">
            <w:pPr>
              <w:snapToGrid w:val="0"/>
              <w:spacing w:line="360" w:lineRule="auto"/>
              <w:rPr>
                <w:rFonts w:ascii="Helvetica" w:hAnsi="Helvetica"/>
                <w:color w:val="000000" w:themeColor="text1"/>
                <w:sz w:val="20"/>
                <w:szCs w:val="20"/>
              </w:rPr>
            </w:pPr>
            <w:r w:rsidRPr="000401B2">
              <w:rPr>
                <w:rFonts w:ascii="Helvetica" w:hAnsi="Helvetica"/>
                <w:color w:val="000000" w:themeColor="text1"/>
                <w:sz w:val="20"/>
                <w:szCs w:val="20"/>
              </w:rPr>
              <w:t>6a</w:t>
            </w:r>
          </w:p>
        </w:tc>
        <w:tc>
          <w:tcPr>
            <w:tcW w:w="1357" w:type="dxa"/>
            <w:vAlign w:val="center"/>
          </w:tcPr>
          <w:p w14:paraId="4F7E91A2"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 xml:space="preserve">623 </w:t>
            </w:r>
            <w:r>
              <w:rPr>
                <w:rFonts w:ascii="Helvetica" w:hAnsi="Helvetica"/>
                <w:color w:val="000000" w:themeColor="text1"/>
                <w:sz w:val="20"/>
                <w:szCs w:val="20"/>
              </w:rPr>
              <w:t>(ex</w:t>
            </w:r>
            <w:r w:rsidRPr="000401B2">
              <w:rPr>
                <w:rFonts w:ascii="Helvetica" w:hAnsi="Helvetica"/>
                <w:color w:val="000000" w:themeColor="text1"/>
                <w:sz w:val="20"/>
                <w:szCs w:val="20"/>
              </w:rPr>
              <w:t>561</w:t>
            </w:r>
            <w:r>
              <w:rPr>
                <w:rFonts w:ascii="Helvetica" w:hAnsi="Helvetica"/>
                <w:color w:val="000000" w:themeColor="text1"/>
                <w:sz w:val="20"/>
                <w:szCs w:val="20"/>
              </w:rPr>
              <w:t>)</w:t>
            </w:r>
          </w:p>
        </w:tc>
        <w:tc>
          <w:tcPr>
            <w:tcW w:w="550" w:type="dxa"/>
            <w:vAlign w:val="center"/>
          </w:tcPr>
          <w:p w14:paraId="45A5D2DC"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17</w:t>
            </w:r>
          </w:p>
        </w:tc>
        <w:tc>
          <w:tcPr>
            <w:tcW w:w="988" w:type="dxa"/>
            <w:vAlign w:val="center"/>
          </w:tcPr>
          <w:p w14:paraId="0597280E"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0.000</w:t>
            </w:r>
          </w:p>
        </w:tc>
        <w:tc>
          <w:tcPr>
            <w:tcW w:w="813" w:type="dxa"/>
            <w:vAlign w:val="center"/>
          </w:tcPr>
          <w:p w14:paraId="12E8444E"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0.042</w:t>
            </w:r>
          </w:p>
        </w:tc>
        <w:tc>
          <w:tcPr>
            <w:tcW w:w="786" w:type="dxa"/>
            <w:vAlign w:val="center"/>
          </w:tcPr>
          <w:p w14:paraId="7391260C"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0.313</w:t>
            </w:r>
          </w:p>
        </w:tc>
        <w:tc>
          <w:tcPr>
            <w:tcW w:w="870" w:type="dxa"/>
            <w:vAlign w:val="center"/>
          </w:tcPr>
          <w:p w14:paraId="226D7FAA"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0.9905</w:t>
            </w:r>
          </w:p>
        </w:tc>
        <w:tc>
          <w:tcPr>
            <w:tcW w:w="870" w:type="dxa"/>
            <w:vAlign w:val="center"/>
          </w:tcPr>
          <w:p w14:paraId="5DC76669"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0.9906</w:t>
            </w:r>
          </w:p>
        </w:tc>
        <w:tc>
          <w:tcPr>
            <w:tcW w:w="870" w:type="dxa"/>
            <w:vAlign w:val="center"/>
          </w:tcPr>
          <w:p w14:paraId="45B0B930"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1.0000</w:t>
            </w:r>
          </w:p>
        </w:tc>
        <w:tc>
          <w:tcPr>
            <w:tcW w:w="1122" w:type="dxa"/>
            <w:vAlign w:val="center"/>
          </w:tcPr>
          <w:p w14:paraId="27BD479F"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0.0002</w:t>
            </w:r>
          </w:p>
        </w:tc>
      </w:tr>
      <w:tr w:rsidR="00FB123C" w:rsidRPr="000401B2" w14:paraId="1FC3298A" w14:textId="77777777" w:rsidTr="00B43419">
        <w:trPr>
          <w:trHeight w:val="288"/>
        </w:trPr>
        <w:tc>
          <w:tcPr>
            <w:tcW w:w="585" w:type="dxa"/>
            <w:vAlign w:val="center"/>
          </w:tcPr>
          <w:p w14:paraId="50CDF8E7" w14:textId="77777777" w:rsidR="00FB123C" w:rsidRPr="000401B2" w:rsidRDefault="00FB123C" w:rsidP="00B43419">
            <w:pPr>
              <w:snapToGrid w:val="0"/>
              <w:spacing w:line="360" w:lineRule="auto"/>
              <w:rPr>
                <w:rFonts w:ascii="Helvetica" w:hAnsi="Helvetica"/>
                <w:color w:val="000000" w:themeColor="text1"/>
                <w:sz w:val="20"/>
                <w:szCs w:val="20"/>
              </w:rPr>
            </w:pPr>
            <w:r w:rsidRPr="000401B2">
              <w:rPr>
                <w:rFonts w:ascii="Helvetica" w:hAnsi="Helvetica"/>
                <w:color w:val="000000" w:themeColor="text1"/>
                <w:sz w:val="20"/>
                <w:szCs w:val="20"/>
              </w:rPr>
              <w:t>6a</w:t>
            </w:r>
          </w:p>
        </w:tc>
        <w:tc>
          <w:tcPr>
            <w:tcW w:w="1357" w:type="dxa"/>
            <w:vAlign w:val="center"/>
          </w:tcPr>
          <w:p w14:paraId="08D2A8DD"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 xml:space="preserve">623 </w:t>
            </w:r>
            <w:r>
              <w:rPr>
                <w:rFonts w:ascii="Helvetica" w:hAnsi="Helvetica"/>
                <w:color w:val="000000" w:themeColor="text1"/>
                <w:sz w:val="20"/>
                <w:szCs w:val="20"/>
              </w:rPr>
              <w:t>(ex</w:t>
            </w:r>
            <w:r w:rsidRPr="000401B2">
              <w:rPr>
                <w:rFonts w:ascii="Helvetica" w:hAnsi="Helvetica"/>
                <w:color w:val="000000" w:themeColor="text1"/>
                <w:sz w:val="20"/>
                <w:szCs w:val="20"/>
              </w:rPr>
              <w:t>561</w:t>
            </w:r>
            <w:r>
              <w:rPr>
                <w:rFonts w:ascii="Helvetica" w:hAnsi="Helvetica"/>
                <w:color w:val="000000" w:themeColor="text1"/>
                <w:sz w:val="20"/>
                <w:szCs w:val="20"/>
              </w:rPr>
              <w:t>)</w:t>
            </w:r>
          </w:p>
        </w:tc>
        <w:tc>
          <w:tcPr>
            <w:tcW w:w="550" w:type="dxa"/>
            <w:vAlign w:val="center"/>
          </w:tcPr>
          <w:p w14:paraId="14A4CBD4"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21</w:t>
            </w:r>
          </w:p>
        </w:tc>
        <w:tc>
          <w:tcPr>
            <w:tcW w:w="988" w:type="dxa"/>
            <w:vAlign w:val="center"/>
          </w:tcPr>
          <w:p w14:paraId="112C3792"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-0.004</w:t>
            </w:r>
          </w:p>
        </w:tc>
        <w:tc>
          <w:tcPr>
            <w:tcW w:w="813" w:type="dxa"/>
            <w:vAlign w:val="center"/>
          </w:tcPr>
          <w:p w14:paraId="685C8E50"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0.036</w:t>
            </w:r>
          </w:p>
        </w:tc>
        <w:tc>
          <w:tcPr>
            <w:tcW w:w="786" w:type="dxa"/>
            <w:vAlign w:val="center"/>
          </w:tcPr>
          <w:p w14:paraId="41CC8EB2"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0.354</w:t>
            </w:r>
          </w:p>
        </w:tc>
        <w:tc>
          <w:tcPr>
            <w:tcW w:w="870" w:type="dxa"/>
            <w:vAlign w:val="center"/>
          </w:tcPr>
          <w:p w14:paraId="5F8B1143"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0.9907</w:t>
            </w:r>
          </w:p>
        </w:tc>
        <w:tc>
          <w:tcPr>
            <w:tcW w:w="870" w:type="dxa"/>
            <w:vAlign w:val="center"/>
          </w:tcPr>
          <w:p w14:paraId="752225EE"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0.9906</w:t>
            </w:r>
          </w:p>
        </w:tc>
        <w:tc>
          <w:tcPr>
            <w:tcW w:w="870" w:type="dxa"/>
            <w:vAlign w:val="center"/>
          </w:tcPr>
          <w:p w14:paraId="3A161F8F"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1.0000</w:t>
            </w:r>
          </w:p>
        </w:tc>
        <w:tc>
          <w:tcPr>
            <w:tcW w:w="1122" w:type="dxa"/>
            <w:vAlign w:val="center"/>
          </w:tcPr>
          <w:p w14:paraId="7DC593C7"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0.0000</w:t>
            </w:r>
          </w:p>
        </w:tc>
      </w:tr>
      <w:tr w:rsidR="00FB123C" w:rsidRPr="000401B2" w14:paraId="471FAC0C" w14:textId="77777777" w:rsidTr="00B43419">
        <w:trPr>
          <w:trHeight w:val="288"/>
        </w:trPr>
        <w:tc>
          <w:tcPr>
            <w:tcW w:w="585" w:type="dxa"/>
            <w:vAlign w:val="center"/>
          </w:tcPr>
          <w:p w14:paraId="1D1D4A82" w14:textId="77777777" w:rsidR="00FB123C" w:rsidRPr="000401B2" w:rsidRDefault="00FB123C" w:rsidP="00B43419">
            <w:pPr>
              <w:snapToGrid w:val="0"/>
              <w:spacing w:line="360" w:lineRule="auto"/>
              <w:rPr>
                <w:rFonts w:ascii="Helvetica" w:hAnsi="Helvetica"/>
                <w:color w:val="000000" w:themeColor="text1"/>
                <w:sz w:val="20"/>
                <w:szCs w:val="20"/>
              </w:rPr>
            </w:pPr>
            <w:r w:rsidRPr="000401B2">
              <w:rPr>
                <w:rFonts w:ascii="Helvetica" w:hAnsi="Helvetica"/>
                <w:color w:val="000000" w:themeColor="text1"/>
                <w:sz w:val="20"/>
                <w:szCs w:val="20"/>
              </w:rPr>
              <w:t>6a</w:t>
            </w:r>
          </w:p>
        </w:tc>
        <w:tc>
          <w:tcPr>
            <w:tcW w:w="1357" w:type="dxa"/>
            <w:vAlign w:val="center"/>
          </w:tcPr>
          <w:p w14:paraId="07C0199F"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 xml:space="preserve">623 </w:t>
            </w:r>
            <w:r>
              <w:rPr>
                <w:rFonts w:ascii="Helvetica" w:hAnsi="Helvetica"/>
                <w:color w:val="000000" w:themeColor="text1"/>
                <w:sz w:val="20"/>
                <w:szCs w:val="20"/>
              </w:rPr>
              <w:t>(ex</w:t>
            </w:r>
            <w:r w:rsidRPr="000401B2">
              <w:rPr>
                <w:rFonts w:ascii="Helvetica" w:hAnsi="Helvetica"/>
                <w:color w:val="000000" w:themeColor="text1"/>
                <w:sz w:val="20"/>
                <w:szCs w:val="20"/>
              </w:rPr>
              <w:t>561</w:t>
            </w:r>
            <w:r>
              <w:rPr>
                <w:rFonts w:ascii="Helvetica" w:hAnsi="Helvetica"/>
                <w:color w:val="000000" w:themeColor="text1"/>
                <w:sz w:val="20"/>
                <w:szCs w:val="20"/>
              </w:rPr>
              <w:t>)</w:t>
            </w:r>
          </w:p>
        </w:tc>
        <w:tc>
          <w:tcPr>
            <w:tcW w:w="550" w:type="dxa"/>
            <w:vAlign w:val="center"/>
          </w:tcPr>
          <w:p w14:paraId="6FA3ABAC"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20</w:t>
            </w:r>
          </w:p>
        </w:tc>
        <w:tc>
          <w:tcPr>
            <w:tcW w:w="988" w:type="dxa"/>
            <w:vAlign w:val="center"/>
          </w:tcPr>
          <w:p w14:paraId="74FDC730"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-0.007</w:t>
            </w:r>
          </w:p>
        </w:tc>
        <w:tc>
          <w:tcPr>
            <w:tcW w:w="813" w:type="dxa"/>
            <w:vAlign w:val="center"/>
          </w:tcPr>
          <w:p w14:paraId="46CF773F"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0.031</w:t>
            </w:r>
          </w:p>
        </w:tc>
        <w:tc>
          <w:tcPr>
            <w:tcW w:w="786" w:type="dxa"/>
            <w:vAlign w:val="center"/>
          </w:tcPr>
          <w:p w14:paraId="201E7AA3"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0.344</w:t>
            </w:r>
          </w:p>
        </w:tc>
        <w:tc>
          <w:tcPr>
            <w:tcW w:w="870" w:type="dxa"/>
            <w:vAlign w:val="center"/>
          </w:tcPr>
          <w:p w14:paraId="4C539562"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0.9904</w:t>
            </w:r>
          </w:p>
        </w:tc>
        <w:tc>
          <w:tcPr>
            <w:tcW w:w="870" w:type="dxa"/>
            <w:vAlign w:val="center"/>
          </w:tcPr>
          <w:p w14:paraId="3D96A618"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0.9908</w:t>
            </w:r>
          </w:p>
        </w:tc>
        <w:tc>
          <w:tcPr>
            <w:tcW w:w="870" w:type="dxa"/>
            <w:vAlign w:val="center"/>
          </w:tcPr>
          <w:p w14:paraId="576ECA39"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1.0000</w:t>
            </w:r>
          </w:p>
        </w:tc>
        <w:tc>
          <w:tcPr>
            <w:tcW w:w="1122" w:type="dxa"/>
            <w:vAlign w:val="center"/>
          </w:tcPr>
          <w:p w14:paraId="5050CEF0"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0.0079</w:t>
            </w:r>
          </w:p>
        </w:tc>
      </w:tr>
      <w:tr w:rsidR="00FB123C" w:rsidRPr="000401B2" w14:paraId="60DE149E" w14:textId="77777777" w:rsidTr="00B43419">
        <w:trPr>
          <w:trHeight w:val="288"/>
        </w:trPr>
        <w:tc>
          <w:tcPr>
            <w:tcW w:w="585" w:type="dxa"/>
            <w:vAlign w:val="center"/>
          </w:tcPr>
          <w:p w14:paraId="2518208D" w14:textId="77777777" w:rsidR="00FB123C" w:rsidRPr="000401B2" w:rsidRDefault="00FB123C" w:rsidP="00B43419">
            <w:pPr>
              <w:snapToGrid w:val="0"/>
              <w:spacing w:line="360" w:lineRule="auto"/>
              <w:rPr>
                <w:rFonts w:ascii="Helvetica" w:hAnsi="Helvetica"/>
                <w:color w:val="000000" w:themeColor="text1"/>
                <w:sz w:val="20"/>
                <w:szCs w:val="20"/>
              </w:rPr>
            </w:pPr>
            <w:r w:rsidRPr="000401B2">
              <w:rPr>
                <w:rFonts w:ascii="Helvetica" w:hAnsi="Helvetica"/>
                <w:color w:val="000000" w:themeColor="text1"/>
                <w:sz w:val="20"/>
                <w:szCs w:val="20"/>
              </w:rPr>
              <w:t>6a</w:t>
            </w:r>
          </w:p>
        </w:tc>
        <w:tc>
          <w:tcPr>
            <w:tcW w:w="1357" w:type="dxa"/>
            <w:vAlign w:val="center"/>
          </w:tcPr>
          <w:p w14:paraId="29A5930C"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 xml:space="preserve">623 </w:t>
            </w:r>
            <w:r>
              <w:rPr>
                <w:rFonts w:ascii="Helvetica" w:hAnsi="Helvetica"/>
                <w:color w:val="000000" w:themeColor="text1"/>
                <w:sz w:val="20"/>
                <w:szCs w:val="20"/>
              </w:rPr>
              <w:t>(ex</w:t>
            </w:r>
            <w:r w:rsidRPr="000401B2">
              <w:rPr>
                <w:rFonts w:ascii="Helvetica" w:hAnsi="Helvetica"/>
                <w:color w:val="000000" w:themeColor="text1"/>
                <w:sz w:val="20"/>
                <w:szCs w:val="20"/>
              </w:rPr>
              <w:t>488</w:t>
            </w:r>
            <w:r>
              <w:rPr>
                <w:rFonts w:ascii="Helvetica" w:hAnsi="Helvetica"/>
                <w:color w:val="000000" w:themeColor="text1"/>
                <w:sz w:val="20"/>
                <w:szCs w:val="20"/>
              </w:rPr>
              <w:t>)</w:t>
            </w:r>
          </w:p>
        </w:tc>
        <w:tc>
          <w:tcPr>
            <w:tcW w:w="550" w:type="dxa"/>
            <w:vAlign w:val="center"/>
          </w:tcPr>
          <w:p w14:paraId="5006F452"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17</w:t>
            </w:r>
          </w:p>
        </w:tc>
        <w:tc>
          <w:tcPr>
            <w:tcW w:w="988" w:type="dxa"/>
            <w:vAlign w:val="center"/>
          </w:tcPr>
          <w:p w14:paraId="35D7DA23"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-0.001</w:t>
            </w:r>
          </w:p>
        </w:tc>
        <w:tc>
          <w:tcPr>
            <w:tcW w:w="813" w:type="dxa"/>
            <w:vAlign w:val="center"/>
          </w:tcPr>
          <w:p w14:paraId="34D83D38"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-0.001</w:t>
            </w:r>
          </w:p>
        </w:tc>
        <w:tc>
          <w:tcPr>
            <w:tcW w:w="786" w:type="dxa"/>
            <w:vAlign w:val="center"/>
          </w:tcPr>
          <w:p w14:paraId="66B15247"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0.004</w:t>
            </w:r>
          </w:p>
        </w:tc>
        <w:tc>
          <w:tcPr>
            <w:tcW w:w="870" w:type="dxa"/>
            <w:vAlign w:val="center"/>
          </w:tcPr>
          <w:p w14:paraId="3BAE4BD4"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0.9998</w:t>
            </w:r>
          </w:p>
        </w:tc>
        <w:tc>
          <w:tcPr>
            <w:tcW w:w="870" w:type="dxa"/>
            <w:vAlign w:val="center"/>
          </w:tcPr>
          <w:p w14:paraId="289FDC48"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0.9998</w:t>
            </w:r>
          </w:p>
        </w:tc>
        <w:tc>
          <w:tcPr>
            <w:tcW w:w="870" w:type="dxa"/>
            <w:vAlign w:val="center"/>
          </w:tcPr>
          <w:p w14:paraId="17D28EF3"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1.0000</w:t>
            </w:r>
          </w:p>
        </w:tc>
        <w:tc>
          <w:tcPr>
            <w:tcW w:w="1122" w:type="dxa"/>
            <w:vAlign w:val="center"/>
          </w:tcPr>
          <w:p w14:paraId="03C2BD20"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-0.0014</w:t>
            </w:r>
          </w:p>
        </w:tc>
      </w:tr>
      <w:tr w:rsidR="00FB123C" w:rsidRPr="000401B2" w14:paraId="071B569F" w14:textId="77777777" w:rsidTr="00B43419">
        <w:trPr>
          <w:trHeight w:val="288"/>
        </w:trPr>
        <w:tc>
          <w:tcPr>
            <w:tcW w:w="585" w:type="dxa"/>
            <w:vAlign w:val="center"/>
          </w:tcPr>
          <w:p w14:paraId="42C9E0BE" w14:textId="77777777" w:rsidR="00FB123C" w:rsidRPr="000401B2" w:rsidRDefault="00FB123C" w:rsidP="00B43419">
            <w:pPr>
              <w:snapToGrid w:val="0"/>
              <w:spacing w:line="360" w:lineRule="auto"/>
              <w:rPr>
                <w:rFonts w:ascii="Helvetica" w:hAnsi="Helvetica"/>
                <w:color w:val="000000" w:themeColor="text1"/>
                <w:sz w:val="20"/>
                <w:szCs w:val="20"/>
              </w:rPr>
            </w:pPr>
            <w:r w:rsidRPr="000401B2">
              <w:rPr>
                <w:rFonts w:ascii="Helvetica" w:hAnsi="Helvetica"/>
                <w:color w:val="000000" w:themeColor="text1"/>
                <w:sz w:val="20"/>
                <w:szCs w:val="20"/>
              </w:rPr>
              <w:t>6a</w:t>
            </w:r>
          </w:p>
        </w:tc>
        <w:tc>
          <w:tcPr>
            <w:tcW w:w="1357" w:type="dxa"/>
            <w:vAlign w:val="center"/>
          </w:tcPr>
          <w:p w14:paraId="55BFAFB7"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 xml:space="preserve">623 </w:t>
            </w:r>
            <w:r>
              <w:rPr>
                <w:rFonts w:ascii="Helvetica" w:hAnsi="Helvetica"/>
                <w:color w:val="000000" w:themeColor="text1"/>
                <w:sz w:val="20"/>
                <w:szCs w:val="20"/>
              </w:rPr>
              <w:t>(ex</w:t>
            </w:r>
            <w:r w:rsidRPr="000401B2">
              <w:rPr>
                <w:rFonts w:ascii="Helvetica" w:hAnsi="Helvetica"/>
                <w:color w:val="000000" w:themeColor="text1"/>
                <w:sz w:val="20"/>
                <w:szCs w:val="20"/>
              </w:rPr>
              <w:t>488</w:t>
            </w:r>
            <w:r>
              <w:rPr>
                <w:rFonts w:ascii="Helvetica" w:hAnsi="Helvetica"/>
                <w:color w:val="000000" w:themeColor="text1"/>
                <w:sz w:val="20"/>
                <w:szCs w:val="20"/>
              </w:rPr>
              <w:t>)</w:t>
            </w:r>
          </w:p>
        </w:tc>
        <w:tc>
          <w:tcPr>
            <w:tcW w:w="550" w:type="dxa"/>
            <w:vAlign w:val="center"/>
          </w:tcPr>
          <w:p w14:paraId="35C4DF64"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21</w:t>
            </w:r>
          </w:p>
        </w:tc>
        <w:tc>
          <w:tcPr>
            <w:tcW w:w="988" w:type="dxa"/>
            <w:vAlign w:val="center"/>
          </w:tcPr>
          <w:p w14:paraId="5CBAC5FC"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-0.003</w:t>
            </w:r>
          </w:p>
        </w:tc>
        <w:tc>
          <w:tcPr>
            <w:tcW w:w="813" w:type="dxa"/>
            <w:vAlign w:val="center"/>
          </w:tcPr>
          <w:p w14:paraId="044A3968"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-0.001</w:t>
            </w:r>
          </w:p>
        </w:tc>
        <w:tc>
          <w:tcPr>
            <w:tcW w:w="786" w:type="dxa"/>
            <w:vAlign w:val="center"/>
          </w:tcPr>
          <w:p w14:paraId="2E88EAA1"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0.000</w:t>
            </w:r>
          </w:p>
        </w:tc>
        <w:tc>
          <w:tcPr>
            <w:tcW w:w="870" w:type="dxa"/>
            <w:vAlign w:val="center"/>
          </w:tcPr>
          <w:p w14:paraId="559DDD88"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1.000</w:t>
            </w:r>
          </w:p>
        </w:tc>
        <w:tc>
          <w:tcPr>
            <w:tcW w:w="870" w:type="dxa"/>
            <w:vAlign w:val="center"/>
          </w:tcPr>
          <w:p w14:paraId="24488958"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0.9999</w:t>
            </w:r>
          </w:p>
        </w:tc>
        <w:tc>
          <w:tcPr>
            <w:tcW w:w="870" w:type="dxa"/>
            <w:vAlign w:val="center"/>
          </w:tcPr>
          <w:p w14:paraId="0DC9ADC5"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1.0000</w:t>
            </w:r>
          </w:p>
        </w:tc>
        <w:tc>
          <w:tcPr>
            <w:tcW w:w="1122" w:type="dxa"/>
            <w:vAlign w:val="center"/>
          </w:tcPr>
          <w:p w14:paraId="0D1C05E8"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-0.0081</w:t>
            </w:r>
          </w:p>
        </w:tc>
      </w:tr>
      <w:tr w:rsidR="00FB123C" w:rsidRPr="000401B2" w14:paraId="4BCCCF55" w14:textId="77777777" w:rsidTr="00B43419">
        <w:trPr>
          <w:trHeight w:val="288"/>
        </w:trPr>
        <w:tc>
          <w:tcPr>
            <w:tcW w:w="585" w:type="dxa"/>
            <w:vAlign w:val="center"/>
          </w:tcPr>
          <w:p w14:paraId="3ED6D439" w14:textId="77777777" w:rsidR="00FB123C" w:rsidRPr="000401B2" w:rsidRDefault="00FB123C" w:rsidP="00B43419">
            <w:pPr>
              <w:snapToGrid w:val="0"/>
              <w:spacing w:line="360" w:lineRule="auto"/>
              <w:rPr>
                <w:rFonts w:ascii="Helvetica" w:hAnsi="Helvetica"/>
                <w:color w:val="000000" w:themeColor="text1"/>
                <w:sz w:val="20"/>
                <w:szCs w:val="20"/>
              </w:rPr>
            </w:pPr>
            <w:r w:rsidRPr="000401B2">
              <w:rPr>
                <w:rFonts w:ascii="Helvetica" w:hAnsi="Helvetica"/>
                <w:color w:val="000000" w:themeColor="text1"/>
                <w:sz w:val="20"/>
                <w:szCs w:val="20"/>
              </w:rPr>
              <w:t>6a</w:t>
            </w:r>
          </w:p>
        </w:tc>
        <w:tc>
          <w:tcPr>
            <w:tcW w:w="1357" w:type="dxa"/>
            <w:vAlign w:val="center"/>
          </w:tcPr>
          <w:p w14:paraId="52986CF7"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 xml:space="preserve">623 </w:t>
            </w:r>
            <w:r>
              <w:rPr>
                <w:rFonts w:ascii="Helvetica" w:hAnsi="Helvetica"/>
                <w:color w:val="000000" w:themeColor="text1"/>
                <w:sz w:val="20"/>
                <w:szCs w:val="20"/>
              </w:rPr>
              <w:t>(ex</w:t>
            </w:r>
            <w:r w:rsidRPr="000401B2">
              <w:rPr>
                <w:rFonts w:ascii="Helvetica" w:hAnsi="Helvetica"/>
                <w:color w:val="000000" w:themeColor="text1"/>
                <w:sz w:val="20"/>
                <w:szCs w:val="20"/>
              </w:rPr>
              <w:t>488</w:t>
            </w:r>
            <w:r>
              <w:rPr>
                <w:rFonts w:ascii="Helvetica" w:hAnsi="Helvetica"/>
                <w:color w:val="000000" w:themeColor="text1"/>
                <w:sz w:val="20"/>
                <w:szCs w:val="20"/>
              </w:rPr>
              <w:t>)</w:t>
            </w:r>
          </w:p>
        </w:tc>
        <w:tc>
          <w:tcPr>
            <w:tcW w:w="550" w:type="dxa"/>
            <w:vAlign w:val="center"/>
          </w:tcPr>
          <w:p w14:paraId="3C992CE7"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20</w:t>
            </w:r>
          </w:p>
        </w:tc>
        <w:tc>
          <w:tcPr>
            <w:tcW w:w="988" w:type="dxa"/>
            <w:vAlign w:val="center"/>
          </w:tcPr>
          <w:p w14:paraId="5B5C6658"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-0.003</w:t>
            </w:r>
          </w:p>
        </w:tc>
        <w:tc>
          <w:tcPr>
            <w:tcW w:w="813" w:type="dxa"/>
            <w:vAlign w:val="center"/>
          </w:tcPr>
          <w:p w14:paraId="02CF224D"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-0.001</w:t>
            </w:r>
          </w:p>
        </w:tc>
        <w:tc>
          <w:tcPr>
            <w:tcW w:w="786" w:type="dxa"/>
            <w:vAlign w:val="center"/>
          </w:tcPr>
          <w:p w14:paraId="5F639FC4"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0.000</w:t>
            </w:r>
          </w:p>
        </w:tc>
        <w:tc>
          <w:tcPr>
            <w:tcW w:w="870" w:type="dxa"/>
            <w:vAlign w:val="center"/>
          </w:tcPr>
          <w:p w14:paraId="0BF4FA1A"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1.0001</w:t>
            </w:r>
          </w:p>
        </w:tc>
        <w:tc>
          <w:tcPr>
            <w:tcW w:w="870" w:type="dxa"/>
            <w:vAlign w:val="center"/>
          </w:tcPr>
          <w:p w14:paraId="502B5E08"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0.9999</w:t>
            </w:r>
          </w:p>
        </w:tc>
        <w:tc>
          <w:tcPr>
            <w:tcW w:w="870" w:type="dxa"/>
            <w:vAlign w:val="center"/>
          </w:tcPr>
          <w:p w14:paraId="2AC347A7"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1.0000</w:t>
            </w:r>
          </w:p>
        </w:tc>
        <w:tc>
          <w:tcPr>
            <w:tcW w:w="1122" w:type="dxa"/>
            <w:vAlign w:val="center"/>
          </w:tcPr>
          <w:p w14:paraId="20A096FB"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0.0085</w:t>
            </w:r>
          </w:p>
        </w:tc>
      </w:tr>
      <w:tr w:rsidR="00FB123C" w:rsidRPr="000401B2" w14:paraId="70DC758D" w14:textId="77777777" w:rsidTr="00B43419">
        <w:trPr>
          <w:trHeight w:val="288"/>
        </w:trPr>
        <w:tc>
          <w:tcPr>
            <w:tcW w:w="585" w:type="dxa"/>
            <w:vAlign w:val="center"/>
          </w:tcPr>
          <w:p w14:paraId="0B3AD9E8" w14:textId="77777777" w:rsidR="00FB123C" w:rsidRPr="000401B2" w:rsidRDefault="00FB123C" w:rsidP="00B43419">
            <w:pPr>
              <w:snapToGrid w:val="0"/>
              <w:spacing w:line="360" w:lineRule="auto"/>
              <w:rPr>
                <w:rFonts w:ascii="Helvetica" w:hAnsi="Helvetica"/>
                <w:color w:val="000000" w:themeColor="text1"/>
                <w:sz w:val="20"/>
                <w:szCs w:val="20"/>
              </w:rPr>
            </w:pPr>
            <w:r w:rsidRPr="000401B2">
              <w:rPr>
                <w:rFonts w:ascii="Helvetica" w:hAnsi="Helvetica"/>
                <w:color w:val="000000" w:themeColor="text1"/>
                <w:sz w:val="20"/>
                <w:szCs w:val="20"/>
              </w:rPr>
              <w:t>7b</w:t>
            </w:r>
          </w:p>
        </w:tc>
        <w:tc>
          <w:tcPr>
            <w:tcW w:w="1357" w:type="dxa"/>
            <w:vAlign w:val="center"/>
          </w:tcPr>
          <w:p w14:paraId="6BC64D94"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609</w:t>
            </w:r>
          </w:p>
        </w:tc>
        <w:tc>
          <w:tcPr>
            <w:tcW w:w="550" w:type="dxa"/>
            <w:vAlign w:val="center"/>
          </w:tcPr>
          <w:p w14:paraId="319B1EBA"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93</w:t>
            </w:r>
          </w:p>
        </w:tc>
        <w:tc>
          <w:tcPr>
            <w:tcW w:w="988" w:type="dxa"/>
            <w:vAlign w:val="center"/>
          </w:tcPr>
          <w:p w14:paraId="26F69811"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-0.107</w:t>
            </w:r>
          </w:p>
        </w:tc>
        <w:tc>
          <w:tcPr>
            <w:tcW w:w="813" w:type="dxa"/>
            <w:vAlign w:val="center"/>
          </w:tcPr>
          <w:p w14:paraId="5D349D7D"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-0.016</w:t>
            </w:r>
          </w:p>
        </w:tc>
        <w:tc>
          <w:tcPr>
            <w:tcW w:w="786" w:type="dxa"/>
            <w:vAlign w:val="center"/>
          </w:tcPr>
          <w:p w14:paraId="468AB208"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0.116</w:t>
            </w:r>
          </w:p>
        </w:tc>
        <w:tc>
          <w:tcPr>
            <w:tcW w:w="870" w:type="dxa"/>
            <w:vAlign w:val="center"/>
          </w:tcPr>
          <w:p w14:paraId="51DCACC7"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1.0002</w:t>
            </w:r>
          </w:p>
        </w:tc>
        <w:tc>
          <w:tcPr>
            <w:tcW w:w="870" w:type="dxa"/>
            <w:vAlign w:val="center"/>
          </w:tcPr>
          <w:p w14:paraId="19DD4043"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0.9994</w:t>
            </w:r>
          </w:p>
        </w:tc>
        <w:tc>
          <w:tcPr>
            <w:tcW w:w="870" w:type="dxa"/>
            <w:vAlign w:val="center"/>
          </w:tcPr>
          <w:p w14:paraId="57F70861"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0.9986</w:t>
            </w:r>
          </w:p>
        </w:tc>
        <w:tc>
          <w:tcPr>
            <w:tcW w:w="1122" w:type="dxa"/>
            <w:vAlign w:val="center"/>
          </w:tcPr>
          <w:p w14:paraId="3B095A5D"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-0.4680</w:t>
            </w:r>
          </w:p>
        </w:tc>
      </w:tr>
      <w:tr w:rsidR="00FB123C" w:rsidRPr="000401B2" w14:paraId="5BCC6340" w14:textId="77777777" w:rsidTr="00B43419">
        <w:trPr>
          <w:trHeight w:val="288"/>
        </w:trPr>
        <w:tc>
          <w:tcPr>
            <w:tcW w:w="585" w:type="dxa"/>
            <w:vAlign w:val="center"/>
          </w:tcPr>
          <w:p w14:paraId="5496A545" w14:textId="77777777" w:rsidR="00FB123C" w:rsidRPr="000401B2" w:rsidRDefault="00FB123C" w:rsidP="00B43419">
            <w:pPr>
              <w:snapToGrid w:val="0"/>
              <w:spacing w:line="360" w:lineRule="auto"/>
              <w:rPr>
                <w:rFonts w:ascii="Helvetica" w:hAnsi="Helvetica"/>
                <w:color w:val="000000" w:themeColor="text1"/>
                <w:sz w:val="20"/>
                <w:szCs w:val="20"/>
              </w:rPr>
            </w:pPr>
            <w:r w:rsidRPr="000401B2">
              <w:rPr>
                <w:rFonts w:ascii="Helvetica" w:hAnsi="Helvetica"/>
                <w:color w:val="000000" w:themeColor="text1"/>
                <w:sz w:val="20"/>
                <w:szCs w:val="20"/>
              </w:rPr>
              <w:t>7b</w:t>
            </w:r>
          </w:p>
        </w:tc>
        <w:tc>
          <w:tcPr>
            <w:tcW w:w="1357" w:type="dxa"/>
            <w:vAlign w:val="center"/>
          </w:tcPr>
          <w:p w14:paraId="324F3C6E"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609</w:t>
            </w:r>
          </w:p>
        </w:tc>
        <w:tc>
          <w:tcPr>
            <w:tcW w:w="550" w:type="dxa"/>
            <w:vAlign w:val="center"/>
          </w:tcPr>
          <w:p w14:paraId="24CE252C"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103</w:t>
            </w:r>
          </w:p>
        </w:tc>
        <w:tc>
          <w:tcPr>
            <w:tcW w:w="988" w:type="dxa"/>
            <w:vAlign w:val="center"/>
          </w:tcPr>
          <w:p w14:paraId="1374E154"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-0.11</w:t>
            </w:r>
          </w:p>
        </w:tc>
        <w:tc>
          <w:tcPr>
            <w:tcW w:w="813" w:type="dxa"/>
            <w:vAlign w:val="center"/>
          </w:tcPr>
          <w:p w14:paraId="05F50CEA"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-0.008</w:t>
            </w:r>
          </w:p>
        </w:tc>
        <w:tc>
          <w:tcPr>
            <w:tcW w:w="786" w:type="dxa"/>
            <w:vAlign w:val="center"/>
          </w:tcPr>
          <w:p w14:paraId="24FD25BB"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0.106</w:t>
            </w:r>
          </w:p>
        </w:tc>
        <w:tc>
          <w:tcPr>
            <w:tcW w:w="870" w:type="dxa"/>
            <w:vAlign w:val="center"/>
          </w:tcPr>
          <w:p w14:paraId="1E9D3DAB"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1.0001</w:t>
            </w:r>
          </w:p>
        </w:tc>
        <w:tc>
          <w:tcPr>
            <w:tcW w:w="870" w:type="dxa"/>
            <w:vAlign w:val="center"/>
          </w:tcPr>
          <w:p w14:paraId="11538E95"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0.9991</w:t>
            </w:r>
          </w:p>
        </w:tc>
        <w:tc>
          <w:tcPr>
            <w:tcW w:w="870" w:type="dxa"/>
            <w:vAlign w:val="center"/>
          </w:tcPr>
          <w:p w14:paraId="4D91AC37"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1.0001</w:t>
            </w:r>
          </w:p>
        </w:tc>
        <w:tc>
          <w:tcPr>
            <w:tcW w:w="1122" w:type="dxa"/>
            <w:vAlign w:val="center"/>
          </w:tcPr>
          <w:p w14:paraId="68889BC2"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-0.4599</w:t>
            </w:r>
          </w:p>
        </w:tc>
      </w:tr>
      <w:tr w:rsidR="00FB123C" w:rsidRPr="000401B2" w14:paraId="139495E7" w14:textId="77777777" w:rsidTr="00B43419">
        <w:trPr>
          <w:trHeight w:val="288"/>
        </w:trPr>
        <w:tc>
          <w:tcPr>
            <w:tcW w:w="585" w:type="dxa"/>
            <w:vAlign w:val="center"/>
          </w:tcPr>
          <w:p w14:paraId="4B087F2B" w14:textId="77777777" w:rsidR="00FB123C" w:rsidRPr="000401B2" w:rsidRDefault="00FB123C" w:rsidP="00B43419">
            <w:pPr>
              <w:snapToGrid w:val="0"/>
              <w:spacing w:line="360" w:lineRule="auto"/>
              <w:rPr>
                <w:rFonts w:ascii="Helvetica" w:hAnsi="Helvetica"/>
                <w:color w:val="000000" w:themeColor="text1"/>
                <w:sz w:val="20"/>
                <w:szCs w:val="20"/>
              </w:rPr>
            </w:pPr>
            <w:r w:rsidRPr="000401B2">
              <w:rPr>
                <w:rFonts w:ascii="Helvetica" w:hAnsi="Helvetica"/>
                <w:color w:val="000000" w:themeColor="text1"/>
                <w:sz w:val="20"/>
                <w:szCs w:val="20"/>
              </w:rPr>
              <w:t>7b</w:t>
            </w:r>
          </w:p>
        </w:tc>
        <w:tc>
          <w:tcPr>
            <w:tcW w:w="1357" w:type="dxa"/>
            <w:vAlign w:val="center"/>
          </w:tcPr>
          <w:p w14:paraId="20036432"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609</w:t>
            </w:r>
          </w:p>
        </w:tc>
        <w:tc>
          <w:tcPr>
            <w:tcW w:w="550" w:type="dxa"/>
            <w:vAlign w:val="center"/>
          </w:tcPr>
          <w:p w14:paraId="3D27A842" w14:textId="77777777" w:rsidR="00FB123C" w:rsidRPr="000401B2" w:rsidRDefault="00FB123C" w:rsidP="00B43419">
            <w:pPr>
              <w:snapToGrid w:val="0"/>
              <w:spacing w:line="360" w:lineRule="auto"/>
              <w:jc w:val="center"/>
              <w:rPr>
                <w:rFonts w:ascii="Helvetica" w:hAnsi="Helvetica"/>
                <w:color w:val="000000" w:themeColor="text1"/>
                <w:sz w:val="20"/>
                <w:szCs w:val="20"/>
              </w:rPr>
            </w:pPr>
            <w:r w:rsidRPr="000401B2">
              <w:rPr>
                <w:rFonts w:ascii="Helvetica" w:hAnsi="Helvetica"/>
                <w:color w:val="000000" w:themeColor="text1"/>
                <w:sz w:val="20"/>
                <w:szCs w:val="20"/>
              </w:rPr>
              <w:t>69</w:t>
            </w:r>
          </w:p>
        </w:tc>
        <w:tc>
          <w:tcPr>
            <w:tcW w:w="988" w:type="dxa"/>
            <w:vAlign w:val="center"/>
          </w:tcPr>
          <w:p w14:paraId="356EBA81"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-0.117</w:t>
            </w:r>
          </w:p>
        </w:tc>
        <w:tc>
          <w:tcPr>
            <w:tcW w:w="813" w:type="dxa"/>
            <w:vAlign w:val="center"/>
          </w:tcPr>
          <w:p w14:paraId="73F5A81F"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-0.008</w:t>
            </w:r>
          </w:p>
        </w:tc>
        <w:tc>
          <w:tcPr>
            <w:tcW w:w="786" w:type="dxa"/>
            <w:vAlign w:val="center"/>
          </w:tcPr>
          <w:p w14:paraId="323FB57C"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0.100</w:t>
            </w:r>
          </w:p>
        </w:tc>
        <w:tc>
          <w:tcPr>
            <w:tcW w:w="870" w:type="dxa"/>
            <w:vAlign w:val="center"/>
          </w:tcPr>
          <w:p w14:paraId="51221237"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1.0002</w:t>
            </w:r>
          </w:p>
        </w:tc>
        <w:tc>
          <w:tcPr>
            <w:tcW w:w="870" w:type="dxa"/>
            <w:vAlign w:val="center"/>
          </w:tcPr>
          <w:p w14:paraId="23219C5A"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0.9994</w:t>
            </w:r>
          </w:p>
        </w:tc>
        <w:tc>
          <w:tcPr>
            <w:tcW w:w="870" w:type="dxa"/>
            <w:vAlign w:val="center"/>
          </w:tcPr>
          <w:p w14:paraId="5B77F066"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0.9927</w:t>
            </w:r>
          </w:p>
        </w:tc>
        <w:tc>
          <w:tcPr>
            <w:tcW w:w="1122" w:type="dxa"/>
            <w:vAlign w:val="center"/>
          </w:tcPr>
          <w:p w14:paraId="234E72BE" w14:textId="77777777" w:rsidR="00FB123C" w:rsidRPr="000401B2" w:rsidRDefault="00FB123C" w:rsidP="00B43419">
            <w:pPr>
              <w:snapToGrid w:val="0"/>
              <w:spacing w:line="360" w:lineRule="auto"/>
              <w:jc w:val="center"/>
              <w:rPr>
                <w:rFonts w:ascii="Helvetica" w:eastAsia="ヒラギノ角ゴ ProN W3" w:hAnsi="Helvetica" w:cs="ヒラギノ角ゴ ProN W3"/>
                <w:color w:val="000000"/>
                <w:kern w:val="0"/>
                <w:sz w:val="20"/>
                <w:szCs w:val="20"/>
              </w:rPr>
            </w:pPr>
            <w:r w:rsidRPr="000401B2">
              <w:rPr>
                <w:rFonts w:ascii="Helvetica" w:eastAsia="ヒラギノ角ゴ ProN W3" w:hAnsi="Helvetica" w:cs="ヒラギノ角ゴ ProN W3"/>
                <w:color w:val="000000"/>
                <w:kern w:val="0"/>
                <w:sz w:val="20"/>
                <w:szCs w:val="20"/>
              </w:rPr>
              <w:t>-0.4672</w:t>
            </w:r>
          </w:p>
        </w:tc>
      </w:tr>
    </w:tbl>
    <w:p w14:paraId="46477F35" w14:textId="77777777" w:rsidR="00FB123C" w:rsidRDefault="00FB123C" w:rsidP="00FB123C">
      <w:pPr>
        <w:widowControl/>
        <w:rPr>
          <w:rFonts w:ascii="Helvetica" w:hAnsi="Helvetica" w:cs="Times New Roman"/>
          <w:sz w:val="22"/>
          <w:szCs w:val="22"/>
        </w:rPr>
      </w:pPr>
    </w:p>
    <w:p w14:paraId="3FE7E840" w14:textId="77777777" w:rsidR="00FB123C" w:rsidRPr="00B41B6E" w:rsidRDefault="00FB123C" w:rsidP="00FB123C">
      <w:pPr>
        <w:widowControl/>
        <w:rPr>
          <w:rFonts w:ascii="Helvetica" w:hAnsi="Helvetica" w:cs="Times New Roman"/>
          <w:sz w:val="22"/>
          <w:szCs w:val="22"/>
        </w:rPr>
      </w:pPr>
      <w:r w:rsidRPr="004D6F88">
        <w:rPr>
          <w:rFonts w:ascii="Helvetica" w:hAnsi="Helvetica" w:cs="Times New Roman"/>
          <w:sz w:val="22"/>
          <w:szCs w:val="22"/>
        </w:rPr>
        <w:t xml:space="preserve">Registration calculation was performed with </w:t>
      </w:r>
      <w:proofErr w:type="spellStart"/>
      <w:r w:rsidRPr="004D6F88">
        <w:rPr>
          <w:rFonts w:ascii="Helvetica" w:hAnsi="Helvetica" w:cs="Times New Roman"/>
          <w:sz w:val="22"/>
          <w:szCs w:val="22"/>
        </w:rPr>
        <w:t>quadrisection</w:t>
      </w:r>
      <w:proofErr w:type="spellEnd"/>
      <w:r w:rsidRPr="004D6F88">
        <w:rPr>
          <w:rFonts w:ascii="Helvetica" w:hAnsi="Helvetica" w:cs="Times New Roman"/>
          <w:sz w:val="22"/>
          <w:szCs w:val="22"/>
        </w:rPr>
        <w:t xml:space="preserve"> phase correlation using green channel (525 nm) as a reference. </w:t>
      </w:r>
      <w:r>
        <w:rPr>
          <w:rFonts w:ascii="Helvetica" w:hAnsi="Helvetica" w:cs="Times New Roman"/>
          <w:b/>
          <w:sz w:val="22"/>
          <w:szCs w:val="22"/>
        </w:rPr>
        <w:t>N</w:t>
      </w:r>
      <w:r w:rsidRPr="000401B2">
        <w:rPr>
          <w:rFonts w:ascii="Helvetica" w:hAnsi="Helvetica" w:cs="Times New Roman"/>
          <w:b/>
          <w:sz w:val="22"/>
          <w:szCs w:val="22"/>
          <w:vertAlign w:val="subscript"/>
        </w:rPr>
        <w:t>Z</w:t>
      </w:r>
      <w:r w:rsidRPr="004D6F88">
        <w:rPr>
          <w:rFonts w:ascii="Helvetica" w:hAnsi="Helvetica" w:cs="Times New Roman"/>
          <w:sz w:val="22"/>
          <w:szCs w:val="22"/>
        </w:rPr>
        <w:t xml:space="preserve"> is </w:t>
      </w:r>
      <w:r>
        <w:rPr>
          <w:rFonts w:ascii="Helvetica" w:hAnsi="Helvetica" w:cs="Times New Roman"/>
          <w:sz w:val="22"/>
          <w:szCs w:val="22"/>
        </w:rPr>
        <w:t xml:space="preserve">the </w:t>
      </w:r>
      <w:r w:rsidRPr="004D6F88">
        <w:rPr>
          <w:rFonts w:ascii="Helvetica" w:hAnsi="Helvetica" w:cs="Times New Roman"/>
          <w:sz w:val="22"/>
          <w:szCs w:val="22"/>
        </w:rPr>
        <w:t xml:space="preserve">number of Z section. </w:t>
      </w:r>
      <w:r>
        <w:rPr>
          <w:rFonts w:ascii="Helvetica" w:hAnsi="Helvetica" w:cs="Times New Roman"/>
          <w:sz w:val="22"/>
          <w:szCs w:val="22"/>
        </w:rPr>
        <w:t>Data for different figures may be acquired with different camera positioning and objective lenses. The data in Fig. 6a was calculated without magnification along the Z axis due to small number of optical slices.</w:t>
      </w:r>
      <w:r>
        <w:br w:type="page"/>
      </w:r>
    </w:p>
    <w:p w14:paraId="3EC5AA7A" w14:textId="77777777" w:rsidR="00FB123C" w:rsidRPr="00FA610F" w:rsidRDefault="00FB123C" w:rsidP="00FB123C">
      <w:pPr>
        <w:snapToGrid w:val="0"/>
        <w:spacing w:line="360" w:lineRule="auto"/>
        <w:rPr>
          <w:rFonts w:ascii="Helvetica" w:hAnsi="Helvetica" w:cs="Times New Roman"/>
          <w:b/>
          <w:sz w:val="22"/>
          <w:szCs w:val="22"/>
        </w:rPr>
      </w:pPr>
      <w:r w:rsidRPr="00FA610F">
        <w:rPr>
          <w:rFonts w:ascii="Helvetica" w:hAnsi="Helvetica" w:cs="Times New Roman"/>
          <w:b/>
          <w:sz w:val="22"/>
          <w:szCs w:val="22"/>
        </w:rPr>
        <w:lastRenderedPageBreak/>
        <w:t>Table S</w:t>
      </w:r>
      <w:r>
        <w:rPr>
          <w:rFonts w:ascii="Helvetica" w:hAnsi="Helvetica" w:cs="Times New Roman"/>
          <w:b/>
          <w:sz w:val="22"/>
          <w:szCs w:val="22"/>
        </w:rPr>
        <w:t>2</w:t>
      </w:r>
      <w:r w:rsidRPr="00FA610F">
        <w:rPr>
          <w:rFonts w:ascii="Helvetica" w:hAnsi="Helvetica" w:cs="Times New Roman"/>
          <w:b/>
          <w:sz w:val="22"/>
          <w:szCs w:val="22"/>
        </w:rPr>
        <w:t xml:space="preserve"> </w:t>
      </w:r>
      <w:r>
        <w:rPr>
          <w:rFonts w:ascii="Helvetica" w:hAnsi="Helvetica" w:cs="Times New Roman"/>
          <w:b/>
          <w:sz w:val="22"/>
          <w:szCs w:val="22"/>
        </w:rPr>
        <w:t>Registration methods and microscopy used in this</w:t>
      </w:r>
      <w:r w:rsidRPr="00FA610F">
        <w:rPr>
          <w:rFonts w:ascii="Helvetica" w:hAnsi="Helvetica" w:cs="Times New Roman"/>
          <w:b/>
          <w:sz w:val="22"/>
          <w:szCs w:val="22"/>
        </w:rPr>
        <w:t xml:space="preserve"> study.</w:t>
      </w:r>
    </w:p>
    <w:p w14:paraId="4029F23F" w14:textId="77777777" w:rsidR="00FB123C" w:rsidRDefault="00FB123C" w:rsidP="00FB123C">
      <w:pPr>
        <w:snapToGrid w:val="0"/>
        <w:spacing w:line="360" w:lineRule="auto"/>
        <w:rPr>
          <w:rFonts w:ascii="Helvetica" w:hAnsi="Helvetica" w:cs="Times New Roman"/>
          <w:b/>
          <w:sz w:val="22"/>
          <w:szCs w:val="22"/>
        </w:rPr>
      </w:pPr>
    </w:p>
    <w:tbl>
      <w:tblPr>
        <w:tblStyle w:val="af2"/>
        <w:tblW w:w="8486" w:type="dxa"/>
        <w:tblBorders>
          <w:left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959"/>
        <w:gridCol w:w="4536"/>
        <w:gridCol w:w="1440"/>
        <w:gridCol w:w="1551"/>
      </w:tblGrid>
      <w:tr w:rsidR="00FB123C" w:rsidRPr="00FA610F" w14:paraId="2FA96D60" w14:textId="77777777" w:rsidTr="00B43419">
        <w:tc>
          <w:tcPr>
            <w:tcW w:w="959" w:type="dxa"/>
            <w:tcBorders>
              <w:top w:val="single" w:sz="4" w:space="0" w:color="auto"/>
              <w:bottom w:val="single" w:sz="4" w:space="0" w:color="auto"/>
            </w:tcBorders>
          </w:tcPr>
          <w:p w14:paraId="243F3241" w14:textId="77777777" w:rsidR="00FB123C" w:rsidRPr="00FA610F" w:rsidRDefault="00FB123C" w:rsidP="00B43419">
            <w:pPr>
              <w:snapToGrid w:val="0"/>
              <w:spacing w:line="360" w:lineRule="auto"/>
              <w:rPr>
                <w:rFonts w:ascii="Helvetica" w:hAnsi="Helvetica"/>
                <w:b/>
                <w:color w:val="000000" w:themeColor="text1"/>
                <w:sz w:val="22"/>
                <w:szCs w:val="22"/>
              </w:rPr>
            </w:pPr>
            <w:r>
              <w:rPr>
                <w:rFonts w:ascii="Helvetica" w:hAnsi="Helvetica"/>
                <w:b/>
                <w:color w:val="000000" w:themeColor="text1"/>
                <w:sz w:val="22"/>
                <w:szCs w:val="22"/>
              </w:rPr>
              <w:t>Fig.</w:t>
            </w:r>
          </w:p>
        </w:tc>
        <w:tc>
          <w:tcPr>
            <w:tcW w:w="4536" w:type="dxa"/>
            <w:tcBorders>
              <w:top w:val="single" w:sz="4" w:space="0" w:color="auto"/>
              <w:bottom w:val="single" w:sz="4" w:space="0" w:color="auto"/>
            </w:tcBorders>
          </w:tcPr>
          <w:p w14:paraId="2777B983" w14:textId="77777777" w:rsidR="00FB123C" w:rsidRPr="00FA610F" w:rsidRDefault="00FB123C" w:rsidP="00B43419">
            <w:pPr>
              <w:snapToGrid w:val="0"/>
              <w:spacing w:line="360" w:lineRule="auto"/>
              <w:rPr>
                <w:rFonts w:ascii="Helvetica" w:hAnsi="Helvetica"/>
                <w:b/>
                <w:color w:val="000000" w:themeColor="text1"/>
                <w:sz w:val="22"/>
                <w:szCs w:val="22"/>
              </w:rPr>
            </w:pPr>
            <w:r>
              <w:rPr>
                <w:rFonts w:ascii="Helvetica" w:hAnsi="Helvetica"/>
                <w:b/>
                <w:color w:val="000000" w:themeColor="text1"/>
                <w:sz w:val="22"/>
                <w:szCs w:val="22"/>
              </w:rPr>
              <w:t>Reference for channel alignment</w:t>
            </w:r>
          </w:p>
        </w:tc>
        <w:tc>
          <w:tcPr>
            <w:tcW w:w="1440" w:type="dxa"/>
            <w:tcBorders>
              <w:top w:val="single" w:sz="4" w:space="0" w:color="auto"/>
              <w:bottom w:val="single" w:sz="4" w:space="0" w:color="auto"/>
            </w:tcBorders>
          </w:tcPr>
          <w:p w14:paraId="37149E86" w14:textId="77777777" w:rsidR="00FB123C" w:rsidRPr="00FA610F" w:rsidRDefault="00FB123C" w:rsidP="00B43419">
            <w:pPr>
              <w:snapToGrid w:val="0"/>
              <w:spacing w:line="360" w:lineRule="auto"/>
              <w:rPr>
                <w:rFonts w:ascii="Helvetica" w:hAnsi="Helvetica"/>
                <w:b/>
                <w:color w:val="000000" w:themeColor="text1"/>
                <w:sz w:val="22"/>
                <w:szCs w:val="22"/>
              </w:rPr>
            </w:pPr>
            <w:r>
              <w:rPr>
                <w:rFonts w:ascii="Helvetica" w:hAnsi="Helvetica"/>
                <w:b/>
                <w:color w:val="000000" w:themeColor="text1"/>
                <w:sz w:val="22"/>
                <w:szCs w:val="22"/>
              </w:rPr>
              <w:t>Microscopy</w:t>
            </w:r>
          </w:p>
        </w:tc>
        <w:tc>
          <w:tcPr>
            <w:tcW w:w="1551" w:type="dxa"/>
            <w:tcBorders>
              <w:top w:val="single" w:sz="4" w:space="0" w:color="auto"/>
              <w:bottom w:val="single" w:sz="4" w:space="0" w:color="auto"/>
            </w:tcBorders>
          </w:tcPr>
          <w:p w14:paraId="2D123C8B" w14:textId="77777777" w:rsidR="00FB123C" w:rsidRPr="00FA610F" w:rsidRDefault="00FB123C" w:rsidP="008525B4">
            <w:pPr>
              <w:snapToGrid w:val="0"/>
              <w:spacing w:line="360" w:lineRule="auto"/>
              <w:ind w:left="24" w:hangingChars="10" w:hanging="24"/>
              <w:rPr>
                <w:rFonts w:ascii="Helvetica" w:hAnsi="Helvetica"/>
                <w:b/>
                <w:color w:val="000000" w:themeColor="text1"/>
                <w:sz w:val="22"/>
                <w:szCs w:val="22"/>
              </w:rPr>
            </w:pPr>
            <w:r>
              <w:rPr>
                <w:rFonts w:ascii="Helvetica" w:hAnsi="Helvetica"/>
                <w:b/>
                <w:color w:val="000000" w:themeColor="text1"/>
                <w:sz w:val="22"/>
                <w:szCs w:val="22"/>
              </w:rPr>
              <w:t>Registration</w:t>
            </w:r>
          </w:p>
        </w:tc>
      </w:tr>
      <w:tr w:rsidR="00FB123C" w:rsidRPr="00FA610F" w14:paraId="027227D0" w14:textId="77777777" w:rsidTr="00B43419">
        <w:tc>
          <w:tcPr>
            <w:tcW w:w="959" w:type="dxa"/>
          </w:tcPr>
          <w:p w14:paraId="11D5BD4A" w14:textId="77777777" w:rsidR="00FB123C" w:rsidRPr="00FA610F"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1a-b</w:t>
            </w:r>
          </w:p>
        </w:tc>
        <w:tc>
          <w:tcPr>
            <w:tcW w:w="4536" w:type="dxa"/>
          </w:tcPr>
          <w:p w14:paraId="4FCB8950" w14:textId="77777777" w:rsidR="00FB123C" w:rsidRPr="002C0C58"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Actin stained with Alexa Fluor 488 and 594</w:t>
            </w:r>
          </w:p>
        </w:tc>
        <w:tc>
          <w:tcPr>
            <w:tcW w:w="1440" w:type="dxa"/>
          </w:tcPr>
          <w:p w14:paraId="4E5F9C33" w14:textId="77777777" w:rsidR="00FB123C" w:rsidRPr="002C0C58"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3D-SIM</w:t>
            </w:r>
          </w:p>
        </w:tc>
        <w:tc>
          <w:tcPr>
            <w:tcW w:w="1551" w:type="dxa"/>
          </w:tcPr>
          <w:p w14:paraId="44F83E13" w14:textId="77777777" w:rsidR="00FB123C" w:rsidRPr="002C0C58"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Global</w:t>
            </w:r>
          </w:p>
        </w:tc>
      </w:tr>
      <w:tr w:rsidR="00FB123C" w:rsidRPr="00FA610F" w14:paraId="2613F07C" w14:textId="77777777" w:rsidTr="00B43419">
        <w:tc>
          <w:tcPr>
            <w:tcW w:w="959" w:type="dxa"/>
          </w:tcPr>
          <w:p w14:paraId="706DFFEC"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1c-d</w:t>
            </w:r>
          </w:p>
        </w:tc>
        <w:tc>
          <w:tcPr>
            <w:tcW w:w="4536" w:type="dxa"/>
          </w:tcPr>
          <w:p w14:paraId="46FFE4C4"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 xml:space="preserve">DNA stained with DAPI </w:t>
            </w:r>
          </w:p>
        </w:tc>
        <w:tc>
          <w:tcPr>
            <w:tcW w:w="1440" w:type="dxa"/>
          </w:tcPr>
          <w:p w14:paraId="61F8107D"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3D-SIM</w:t>
            </w:r>
          </w:p>
        </w:tc>
        <w:tc>
          <w:tcPr>
            <w:tcW w:w="1551" w:type="dxa"/>
          </w:tcPr>
          <w:p w14:paraId="049D6AB9"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Global</w:t>
            </w:r>
          </w:p>
        </w:tc>
      </w:tr>
      <w:tr w:rsidR="00FB123C" w:rsidRPr="00FA610F" w14:paraId="34A0B6C6" w14:textId="77777777" w:rsidTr="00B43419">
        <w:tc>
          <w:tcPr>
            <w:tcW w:w="959" w:type="dxa"/>
          </w:tcPr>
          <w:p w14:paraId="65FD7E24"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1e-f</w:t>
            </w:r>
          </w:p>
        </w:tc>
        <w:tc>
          <w:tcPr>
            <w:tcW w:w="4536" w:type="dxa"/>
          </w:tcPr>
          <w:p w14:paraId="48DD14A7" w14:textId="77777777" w:rsidR="00FB123C" w:rsidRDefault="00FB123C" w:rsidP="00B43419">
            <w:pPr>
              <w:snapToGrid w:val="0"/>
              <w:spacing w:line="360" w:lineRule="auto"/>
              <w:rPr>
                <w:rFonts w:ascii="Helvetica" w:hAnsi="Helvetica"/>
                <w:color w:val="000000" w:themeColor="text1"/>
                <w:sz w:val="22"/>
                <w:szCs w:val="22"/>
              </w:rPr>
            </w:pPr>
            <w:r w:rsidRPr="001E2828">
              <w:rPr>
                <w:rFonts w:ascii="Helvetica" w:hAnsi="Helvetica"/>
                <w:sz w:val="22"/>
                <w:szCs w:val="22"/>
              </w:rPr>
              <w:t xml:space="preserve">treacle and </w:t>
            </w:r>
            <w:proofErr w:type="spellStart"/>
            <w:r w:rsidRPr="001E2828">
              <w:rPr>
                <w:rFonts w:ascii="Helvetica" w:hAnsi="Helvetica"/>
                <w:sz w:val="22"/>
                <w:szCs w:val="22"/>
              </w:rPr>
              <w:t>fibrillarin</w:t>
            </w:r>
            <w:proofErr w:type="spellEnd"/>
            <w:r w:rsidRPr="001E2828">
              <w:rPr>
                <w:rFonts w:ascii="Helvetica" w:hAnsi="Helvetica"/>
                <w:sz w:val="22"/>
                <w:szCs w:val="22"/>
              </w:rPr>
              <w:t>, stained with Alexa Fluor 488 and 568</w:t>
            </w:r>
          </w:p>
        </w:tc>
        <w:tc>
          <w:tcPr>
            <w:tcW w:w="1440" w:type="dxa"/>
          </w:tcPr>
          <w:p w14:paraId="646E21E2"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3D-SIM</w:t>
            </w:r>
          </w:p>
        </w:tc>
        <w:tc>
          <w:tcPr>
            <w:tcW w:w="1551" w:type="dxa"/>
          </w:tcPr>
          <w:p w14:paraId="7016C56C"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Global</w:t>
            </w:r>
          </w:p>
        </w:tc>
      </w:tr>
      <w:tr w:rsidR="00FB123C" w:rsidRPr="00FA610F" w14:paraId="715A5480" w14:textId="77777777" w:rsidTr="00B43419">
        <w:tc>
          <w:tcPr>
            <w:tcW w:w="959" w:type="dxa"/>
          </w:tcPr>
          <w:p w14:paraId="14908B32"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2</w:t>
            </w:r>
          </w:p>
        </w:tc>
        <w:tc>
          <w:tcPr>
            <w:tcW w:w="4536" w:type="dxa"/>
          </w:tcPr>
          <w:p w14:paraId="0838B8A9"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Simulated images</w:t>
            </w:r>
          </w:p>
        </w:tc>
        <w:tc>
          <w:tcPr>
            <w:tcW w:w="1440" w:type="dxa"/>
          </w:tcPr>
          <w:p w14:paraId="0310E76B"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WFM</w:t>
            </w:r>
          </w:p>
        </w:tc>
        <w:tc>
          <w:tcPr>
            <w:tcW w:w="1551" w:type="dxa"/>
          </w:tcPr>
          <w:p w14:paraId="3A8A93F1" w14:textId="77777777" w:rsidR="00FB123C" w:rsidRPr="00FA610F" w:rsidRDefault="00FB123C" w:rsidP="00B43419">
            <w:pPr>
              <w:snapToGrid w:val="0"/>
              <w:spacing w:line="360" w:lineRule="auto"/>
              <w:rPr>
                <w:rFonts w:ascii="Helvetica" w:hAnsi="Helvetica"/>
                <w:i/>
                <w:color w:val="000000" w:themeColor="text1"/>
                <w:sz w:val="22"/>
                <w:szCs w:val="22"/>
              </w:rPr>
            </w:pPr>
            <w:r>
              <w:rPr>
                <w:rFonts w:ascii="Helvetica" w:hAnsi="Helvetica"/>
                <w:color w:val="000000" w:themeColor="text1"/>
                <w:sz w:val="22"/>
                <w:szCs w:val="22"/>
              </w:rPr>
              <w:t>Global</w:t>
            </w:r>
          </w:p>
        </w:tc>
      </w:tr>
      <w:tr w:rsidR="00FB123C" w:rsidRPr="00FA610F" w14:paraId="58C2DE6A" w14:textId="77777777" w:rsidTr="00B43419">
        <w:tc>
          <w:tcPr>
            <w:tcW w:w="959" w:type="dxa"/>
            <w:tcBorders>
              <w:bottom w:val="nil"/>
            </w:tcBorders>
          </w:tcPr>
          <w:p w14:paraId="31689C13" w14:textId="77777777" w:rsidR="00FB123C" w:rsidRPr="00FA610F"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3</w:t>
            </w:r>
          </w:p>
        </w:tc>
        <w:tc>
          <w:tcPr>
            <w:tcW w:w="4536" w:type="dxa"/>
            <w:tcBorders>
              <w:bottom w:val="nil"/>
            </w:tcBorders>
          </w:tcPr>
          <w:p w14:paraId="15385C32" w14:textId="77777777" w:rsidR="00FB123C" w:rsidRPr="00FA610F" w:rsidRDefault="00FB123C" w:rsidP="00B43419">
            <w:pPr>
              <w:snapToGrid w:val="0"/>
              <w:spacing w:line="360" w:lineRule="auto"/>
              <w:rPr>
                <w:rFonts w:ascii="Helvetica" w:hAnsi="Helvetica"/>
                <w:i/>
                <w:color w:val="000000" w:themeColor="text1"/>
                <w:sz w:val="22"/>
                <w:szCs w:val="22"/>
              </w:rPr>
            </w:pPr>
            <w:r>
              <w:rPr>
                <w:rFonts w:ascii="Helvetica" w:hAnsi="Helvetica"/>
                <w:color w:val="000000" w:themeColor="text1"/>
                <w:sz w:val="22"/>
                <w:szCs w:val="22"/>
              </w:rPr>
              <w:t xml:space="preserve">DNA stained with DAPI </w:t>
            </w:r>
          </w:p>
        </w:tc>
        <w:tc>
          <w:tcPr>
            <w:tcW w:w="1440" w:type="dxa"/>
            <w:tcBorders>
              <w:bottom w:val="nil"/>
            </w:tcBorders>
          </w:tcPr>
          <w:p w14:paraId="2E35B518" w14:textId="77777777" w:rsidR="00FB123C" w:rsidRPr="00FA610F" w:rsidRDefault="00FB123C" w:rsidP="00B43419">
            <w:pPr>
              <w:snapToGrid w:val="0"/>
              <w:spacing w:line="360" w:lineRule="auto"/>
              <w:rPr>
                <w:rFonts w:ascii="Helvetica" w:hAnsi="Helvetica"/>
                <w:i/>
                <w:color w:val="000000" w:themeColor="text1"/>
                <w:sz w:val="22"/>
                <w:szCs w:val="22"/>
              </w:rPr>
            </w:pPr>
            <w:r>
              <w:rPr>
                <w:rFonts w:ascii="Helvetica" w:hAnsi="Helvetica"/>
                <w:color w:val="000000" w:themeColor="text1"/>
                <w:sz w:val="22"/>
                <w:szCs w:val="22"/>
              </w:rPr>
              <w:t>3D-SIM</w:t>
            </w:r>
          </w:p>
        </w:tc>
        <w:tc>
          <w:tcPr>
            <w:tcW w:w="1551" w:type="dxa"/>
            <w:tcBorders>
              <w:bottom w:val="nil"/>
            </w:tcBorders>
          </w:tcPr>
          <w:p w14:paraId="5D7125C5" w14:textId="77777777" w:rsidR="00FB123C" w:rsidRPr="00FA610F" w:rsidRDefault="00FB123C" w:rsidP="00B43419">
            <w:pPr>
              <w:snapToGrid w:val="0"/>
              <w:spacing w:line="360" w:lineRule="auto"/>
              <w:rPr>
                <w:rFonts w:ascii="Helvetica" w:hAnsi="Helvetica"/>
                <w:i/>
                <w:color w:val="000000" w:themeColor="text1"/>
                <w:sz w:val="22"/>
                <w:szCs w:val="22"/>
              </w:rPr>
            </w:pPr>
          </w:p>
        </w:tc>
      </w:tr>
      <w:tr w:rsidR="00FB123C" w:rsidRPr="00FA610F" w14:paraId="0C2904AA" w14:textId="77777777" w:rsidTr="00B43419">
        <w:tc>
          <w:tcPr>
            <w:tcW w:w="959" w:type="dxa"/>
            <w:tcBorders>
              <w:top w:val="nil"/>
              <w:bottom w:val="nil"/>
            </w:tcBorders>
          </w:tcPr>
          <w:p w14:paraId="46DB7F45" w14:textId="77777777" w:rsidR="00FB123C" w:rsidRPr="00FA610F"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4</w:t>
            </w:r>
          </w:p>
        </w:tc>
        <w:tc>
          <w:tcPr>
            <w:tcW w:w="4536" w:type="dxa"/>
            <w:tcBorders>
              <w:top w:val="nil"/>
              <w:bottom w:val="nil"/>
            </w:tcBorders>
          </w:tcPr>
          <w:p w14:paraId="6DAE5015" w14:textId="77777777" w:rsidR="00FB123C" w:rsidRPr="00FA610F" w:rsidRDefault="00FB123C" w:rsidP="00B43419">
            <w:pPr>
              <w:snapToGrid w:val="0"/>
              <w:spacing w:line="360" w:lineRule="auto"/>
              <w:rPr>
                <w:rFonts w:ascii="Helvetica" w:hAnsi="Helvetica"/>
                <w:i/>
                <w:color w:val="000000" w:themeColor="text1"/>
                <w:sz w:val="22"/>
                <w:szCs w:val="22"/>
              </w:rPr>
            </w:pPr>
            <w:r>
              <w:rPr>
                <w:rFonts w:ascii="Helvetica" w:hAnsi="Helvetica"/>
                <w:color w:val="000000" w:themeColor="text1"/>
                <w:sz w:val="22"/>
                <w:szCs w:val="22"/>
              </w:rPr>
              <w:t xml:space="preserve">0.2 µm </w:t>
            </w:r>
            <w:r w:rsidRPr="002C0C58">
              <w:rPr>
                <w:rFonts w:ascii="Helvetica" w:hAnsi="Helvetica"/>
                <w:color w:val="000000" w:themeColor="text1"/>
                <w:sz w:val="22"/>
                <w:szCs w:val="22"/>
              </w:rPr>
              <w:t>Multispectral beads</w:t>
            </w:r>
          </w:p>
        </w:tc>
        <w:tc>
          <w:tcPr>
            <w:tcW w:w="1440" w:type="dxa"/>
            <w:tcBorders>
              <w:top w:val="nil"/>
              <w:bottom w:val="nil"/>
            </w:tcBorders>
          </w:tcPr>
          <w:p w14:paraId="5343238C" w14:textId="77777777" w:rsidR="00FB123C" w:rsidRPr="00FA610F" w:rsidRDefault="00FB123C" w:rsidP="00B43419">
            <w:pPr>
              <w:snapToGrid w:val="0"/>
              <w:spacing w:line="360" w:lineRule="auto"/>
              <w:rPr>
                <w:rFonts w:ascii="Helvetica" w:hAnsi="Helvetica"/>
                <w:i/>
                <w:color w:val="000000" w:themeColor="text1"/>
                <w:sz w:val="22"/>
                <w:szCs w:val="22"/>
              </w:rPr>
            </w:pPr>
            <w:r>
              <w:rPr>
                <w:rFonts w:ascii="Helvetica" w:hAnsi="Helvetica"/>
                <w:color w:val="000000" w:themeColor="text1"/>
                <w:sz w:val="22"/>
                <w:szCs w:val="22"/>
              </w:rPr>
              <w:t>3D-SIM</w:t>
            </w:r>
          </w:p>
        </w:tc>
        <w:tc>
          <w:tcPr>
            <w:tcW w:w="1551" w:type="dxa"/>
            <w:tcBorders>
              <w:top w:val="nil"/>
              <w:bottom w:val="nil"/>
            </w:tcBorders>
          </w:tcPr>
          <w:p w14:paraId="51B79DAE" w14:textId="77777777" w:rsidR="00FB123C" w:rsidRPr="00FA610F" w:rsidRDefault="00FB123C" w:rsidP="00B43419">
            <w:pPr>
              <w:snapToGrid w:val="0"/>
              <w:spacing w:line="360" w:lineRule="auto"/>
              <w:rPr>
                <w:rFonts w:ascii="Helvetica" w:hAnsi="Helvetica"/>
                <w:i/>
                <w:color w:val="000000" w:themeColor="text1"/>
                <w:sz w:val="22"/>
                <w:szCs w:val="22"/>
              </w:rPr>
            </w:pPr>
            <w:r>
              <w:rPr>
                <w:rFonts w:ascii="Helvetica" w:hAnsi="Helvetica"/>
                <w:color w:val="000000" w:themeColor="text1"/>
                <w:sz w:val="22"/>
                <w:szCs w:val="22"/>
              </w:rPr>
              <w:t>Global and local</w:t>
            </w:r>
          </w:p>
        </w:tc>
      </w:tr>
      <w:tr w:rsidR="00FB123C" w:rsidRPr="00FA610F" w14:paraId="63B721BD" w14:textId="77777777" w:rsidTr="00B43419">
        <w:tc>
          <w:tcPr>
            <w:tcW w:w="959" w:type="dxa"/>
            <w:tcBorders>
              <w:top w:val="nil"/>
              <w:bottom w:val="nil"/>
            </w:tcBorders>
          </w:tcPr>
          <w:p w14:paraId="1CA4A92E"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5a-b</w:t>
            </w:r>
          </w:p>
        </w:tc>
        <w:tc>
          <w:tcPr>
            <w:tcW w:w="4536" w:type="dxa"/>
            <w:tcBorders>
              <w:top w:val="nil"/>
              <w:bottom w:val="nil"/>
            </w:tcBorders>
          </w:tcPr>
          <w:p w14:paraId="73FAFEC2"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 xml:space="preserve">0.2 µm </w:t>
            </w:r>
            <w:r w:rsidRPr="002C0C58">
              <w:rPr>
                <w:rFonts w:ascii="Helvetica" w:hAnsi="Helvetica"/>
                <w:color w:val="000000" w:themeColor="text1"/>
                <w:sz w:val="22"/>
                <w:szCs w:val="22"/>
              </w:rPr>
              <w:t>Multispectral beads</w:t>
            </w:r>
          </w:p>
        </w:tc>
        <w:tc>
          <w:tcPr>
            <w:tcW w:w="1440" w:type="dxa"/>
            <w:tcBorders>
              <w:top w:val="nil"/>
              <w:bottom w:val="nil"/>
            </w:tcBorders>
          </w:tcPr>
          <w:p w14:paraId="7F0C4964"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3D-SIM</w:t>
            </w:r>
          </w:p>
        </w:tc>
        <w:tc>
          <w:tcPr>
            <w:tcW w:w="1551" w:type="dxa"/>
            <w:tcBorders>
              <w:top w:val="nil"/>
              <w:bottom w:val="nil"/>
            </w:tcBorders>
          </w:tcPr>
          <w:p w14:paraId="15687758"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Global</w:t>
            </w:r>
          </w:p>
        </w:tc>
      </w:tr>
      <w:tr w:rsidR="00FB123C" w:rsidRPr="00FA610F" w14:paraId="3D4E5C6D" w14:textId="77777777" w:rsidTr="00B43419">
        <w:tc>
          <w:tcPr>
            <w:tcW w:w="959" w:type="dxa"/>
          </w:tcPr>
          <w:p w14:paraId="03964766" w14:textId="77777777" w:rsidR="00FB123C" w:rsidRPr="00FA610F"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5c</w:t>
            </w:r>
          </w:p>
        </w:tc>
        <w:tc>
          <w:tcPr>
            <w:tcW w:w="4536" w:type="dxa"/>
          </w:tcPr>
          <w:p w14:paraId="373DD192" w14:textId="77777777" w:rsidR="00FB123C" w:rsidRPr="002C0C58"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 xml:space="preserve">1.0 µm </w:t>
            </w:r>
            <w:r w:rsidRPr="002C0C58">
              <w:rPr>
                <w:rFonts w:ascii="Helvetica" w:hAnsi="Helvetica"/>
                <w:color w:val="000000" w:themeColor="text1"/>
                <w:sz w:val="22"/>
                <w:szCs w:val="22"/>
              </w:rPr>
              <w:t>Blue beads</w:t>
            </w:r>
          </w:p>
        </w:tc>
        <w:tc>
          <w:tcPr>
            <w:tcW w:w="1440" w:type="dxa"/>
          </w:tcPr>
          <w:p w14:paraId="599DACBF" w14:textId="77777777" w:rsidR="00FB123C" w:rsidRPr="002C0C58"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WFM</w:t>
            </w:r>
          </w:p>
        </w:tc>
        <w:tc>
          <w:tcPr>
            <w:tcW w:w="1551" w:type="dxa"/>
          </w:tcPr>
          <w:p w14:paraId="10F90C02" w14:textId="77777777" w:rsidR="00FB123C" w:rsidRPr="002C0C58"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Global</w:t>
            </w:r>
          </w:p>
        </w:tc>
      </w:tr>
      <w:tr w:rsidR="00FB123C" w:rsidRPr="00FA610F" w14:paraId="669AC229" w14:textId="77777777" w:rsidTr="00B43419">
        <w:tc>
          <w:tcPr>
            <w:tcW w:w="959" w:type="dxa"/>
          </w:tcPr>
          <w:p w14:paraId="023CA82E"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5f</w:t>
            </w:r>
          </w:p>
        </w:tc>
        <w:tc>
          <w:tcPr>
            <w:tcW w:w="4536" w:type="dxa"/>
          </w:tcPr>
          <w:p w14:paraId="6C0C935F"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 xml:space="preserve">0.2 µm </w:t>
            </w:r>
            <w:r w:rsidRPr="002C0C58">
              <w:rPr>
                <w:rFonts w:ascii="Helvetica" w:hAnsi="Helvetica"/>
                <w:color w:val="000000" w:themeColor="text1"/>
                <w:sz w:val="22"/>
                <w:szCs w:val="22"/>
              </w:rPr>
              <w:t>Multispectral beads</w:t>
            </w:r>
            <w:r>
              <w:rPr>
                <w:rFonts w:ascii="Helvetica" w:hAnsi="Helvetica"/>
                <w:color w:val="000000" w:themeColor="text1"/>
                <w:sz w:val="22"/>
                <w:szCs w:val="22"/>
              </w:rPr>
              <w:t xml:space="preserve"> and DAPI image</w:t>
            </w:r>
          </w:p>
        </w:tc>
        <w:tc>
          <w:tcPr>
            <w:tcW w:w="1440" w:type="dxa"/>
          </w:tcPr>
          <w:p w14:paraId="397E993A"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3D-SIM and WFM</w:t>
            </w:r>
          </w:p>
        </w:tc>
        <w:tc>
          <w:tcPr>
            <w:tcW w:w="1551" w:type="dxa"/>
          </w:tcPr>
          <w:p w14:paraId="48C91E43"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Global</w:t>
            </w:r>
          </w:p>
        </w:tc>
      </w:tr>
      <w:tr w:rsidR="00FB123C" w:rsidRPr="00FA610F" w14:paraId="5DA8F29A" w14:textId="77777777" w:rsidTr="00B43419">
        <w:tc>
          <w:tcPr>
            <w:tcW w:w="959" w:type="dxa"/>
          </w:tcPr>
          <w:p w14:paraId="5A178638"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5e</w:t>
            </w:r>
          </w:p>
        </w:tc>
        <w:tc>
          <w:tcPr>
            <w:tcW w:w="4536" w:type="dxa"/>
          </w:tcPr>
          <w:p w14:paraId="5384FEB0"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DNA stained with DAPI</w:t>
            </w:r>
          </w:p>
        </w:tc>
        <w:tc>
          <w:tcPr>
            <w:tcW w:w="1440" w:type="dxa"/>
          </w:tcPr>
          <w:p w14:paraId="302B98CE"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3D-SIM</w:t>
            </w:r>
          </w:p>
        </w:tc>
        <w:tc>
          <w:tcPr>
            <w:tcW w:w="1551" w:type="dxa"/>
          </w:tcPr>
          <w:p w14:paraId="1391DBC6"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Global</w:t>
            </w:r>
          </w:p>
        </w:tc>
      </w:tr>
      <w:tr w:rsidR="00FB123C" w:rsidRPr="00FA610F" w14:paraId="6AE3AE0B" w14:textId="77777777" w:rsidTr="00B43419">
        <w:tc>
          <w:tcPr>
            <w:tcW w:w="959" w:type="dxa"/>
          </w:tcPr>
          <w:p w14:paraId="356FD636" w14:textId="77777777" w:rsidR="00FB123C" w:rsidRPr="00FA610F"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5f</w:t>
            </w:r>
          </w:p>
        </w:tc>
        <w:tc>
          <w:tcPr>
            <w:tcW w:w="4536" w:type="dxa"/>
          </w:tcPr>
          <w:p w14:paraId="1E79AE69" w14:textId="77777777" w:rsidR="00FB123C" w:rsidRPr="00FA610F" w:rsidRDefault="00FB123C" w:rsidP="00B43419">
            <w:pPr>
              <w:snapToGrid w:val="0"/>
              <w:spacing w:line="360" w:lineRule="auto"/>
              <w:rPr>
                <w:rFonts w:ascii="Helvetica" w:hAnsi="Helvetica"/>
                <w:i/>
                <w:color w:val="000000" w:themeColor="text1"/>
                <w:sz w:val="22"/>
                <w:szCs w:val="22"/>
              </w:rPr>
            </w:pPr>
            <w:r>
              <w:rPr>
                <w:rFonts w:ascii="Helvetica" w:hAnsi="Helvetica"/>
                <w:color w:val="000000" w:themeColor="text1"/>
                <w:sz w:val="22"/>
                <w:szCs w:val="22"/>
              </w:rPr>
              <w:t xml:space="preserve">0.2 µm </w:t>
            </w:r>
            <w:r w:rsidRPr="002C0C58">
              <w:rPr>
                <w:rFonts w:ascii="Helvetica" w:hAnsi="Helvetica"/>
                <w:color w:val="000000" w:themeColor="text1"/>
                <w:sz w:val="22"/>
                <w:szCs w:val="22"/>
              </w:rPr>
              <w:t>Multispectral beads</w:t>
            </w:r>
            <w:r>
              <w:rPr>
                <w:rFonts w:ascii="Helvetica" w:hAnsi="Helvetica"/>
                <w:color w:val="000000" w:themeColor="text1"/>
                <w:sz w:val="22"/>
                <w:szCs w:val="22"/>
              </w:rPr>
              <w:t xml:space="preserve"> and DAPI image</w:t>
            </w:r>
          </w:p>
        </w:tc>
        <w:tc>
          <w:tcPr>
            <w:tcW w:w="1440" w:type="dxa"/>
          </w:tcPr>
          <w:p w14:paraId="3D24AEFD" w14:textId="77777777" w:rsidR="00FB123C" w:rsidRPr="00F30626"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3D-SIM</w:t>
            </w:r>
          </w:p>
        </w:tc>
        <w:tc>
          <w:tcPr>
            <w:tcW w:w="1551" w:type="dxa"/>
          </w:tcPr>
          <w:p w14:paraId="4359E645" w14:textId="77777777" w:rsidR="00FB123C" w:rsidRPr="00FA610F" w:rsidRDefault="00FB123C" w:rsidP="00B43419">
            <w:pPr>
              <w:snapToGrid w:val="0"/>
              <w:spacing w:line="360" w:lineRule="auto"/>
              <w:rPr>
                <w:rFonts w:ascii="Helvetica" w:hAnsi="Helvetica"/>
                <w:i/>
                <w:color w:val="000000" w:themeColor="text1"/>
                <w:sz w:val="22"/>
                <w:szCs w:val="22"/>
              </w:rPr>
            </w:pPr>
            <w:r>
              <w:rPr>
                <w:rFonts w:ascii="Helvetica" w:hAnsi="Helvetica"/>
                <w:color w:val="000000" w:themeColor="text1"/>
                <w:sz w:val="22"/>
                <w:szCs w:val="22"/>
              </w:rPr>
              <w:t>Global</w:t>
            </w:r>
          </w:p>
        </w:tc>
      </w:tr>
      <w:tr w:rsidR="00FB123C" w:rsidRPr="00FA610F" w14:paraId="1D81940B" w14:textId="77777777" w:rsidTr="00B43419">
        <w:tc>
          <w:tcPr>
            <w:tcW w:w="959" w:type="dxa"/>
          </w:tcPr>
          <w:p w14:paraId="3B98D90D"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6b</w:t>
            </w:r>
          </w:p>
        </w:tc>
        <w:tc>
          <w:tcPr>
            <w:tcW w:w="4536" w:type="dxa"/>
          </w:tcPr>
          <w:p w14:paraId="71CBA7B4" w14:textId="77777777" w:rsidR="00FB123C" w:rsidRPr="002C0C58"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Actin stained with Alexa Fluor 488 and 594</w:t>
            </w:r>
          </w:p>
        </w:tc>
        <w:tc>
          <w:tcPr>
            <w:tcW w:w="1440" w:type="dxa"/>
          </w:tcPr>
          <w:p w14:paraId="2CED9862"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CLSM</w:t>
            </w:r>
          </w:p>
        </w:tc>
        <w:tc>
          <w:tcPr>
            <w:tcW w:w="1551" w:type="dxa"/>
          </w:tcPr>
          <w:p w14:paraId="31FBA1F9" w14:textId="77777777" w:rsidR="00FB123C" w:rsidRPr="002C0C58"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Global</w:t>
            </w:r>
          </w:p>
        </w:tc>
      </w:tr>
      <w:tr w:rsidR="00FB123C" w:rsidRPr="00FA610F" w14:paraId="383E7B69" w14:textId="77777777" w:rsidTr="00B43419">
        <w:tc>
          <w:tcPr>
            <w:tcW w:w="959" w:type="dxa"/>
          </w:tcPr>
          <w:p w14:paraId="0F192185"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6d, 7</w:t>
            </w:r>
          </w:p>
        </w:tc>
        <w:tc>
          <w:tcPr>
            <w:tcW w:w="4536" w:type="dxa"/>
          </w:tcPr>
          <w:p w14:paraId="5227B5A5"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Actin stained with Alexa Fluor 488 and 594</w:t>
            </w:r>
          </w:p>
        </w:tc>
        <w:tc>
          <w:tcPr>
            <w:tcW w:w="1440" w:type="dxa"/>
          </w:tcPr>
          <w:p w14:paraId="58705BF9"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3D-SIM</w:t>
            </w:r>
          </w:p>
        </w:tc>
        <w:tc>
          <w:tcPr>
            <w:tcW w:w="1551" w:type="dxa"/>
          </w:tcPr>
          <w:p w14:paraId="698541E9"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Global</w:t>
            </w:r>
          </w:p>
        </w:tc>
      </w:tr>
      <w:tr w:rsidR="00FB123C" w:rsidRPr="00FA610F" w14:paraId="5731B26E" w14:textId="77777777" w:rsidTr="00B43419">
        <w:tc>
          <w:tcPr>
            <w:tcW w:w="959" w:type="dxa"/>
          </w:tcPr>
          <w:p w14:paraId="501136F9" w14:textId="6030B7FB" w:rsidR="00FB123C" w:rsidRPr="00FA610F"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S1,2</w:t>
            </w:r>
          </w:p>
        </w:tc>
        <w:tc>
          <w:tcPr>
            <w:tcW w:w="4536" w:type="dxa"/>
          </w:tcPr>
          <w:p w14:paraId="3F76C167" w14:textId="77777777" w:rsidR="00FB123C" w:rsidRPr="002C0C58"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Simulated images</w:t>
            </w:r>
          </w:p>
        </w:tc>
        <w:tc>
          <w:tcPr>
            <w:tcW w:w="1440" w:type="dxa"/>
          </w:tcPr>
          <w:p w14:paraId="49E6692E" w14:textId="77777777" w:rsidR="00FB123C" w:rsidRPr="002C0C58"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WFM</w:t>
            </w:r>
          </w:p>
        </w:tc>
        <w:tc>
          <w:tcPr>
            <w:tcW w:w="1551" w:type="dxa"/>
          </w:tcPr>
          <w:p w14:paraId="275DDE9B" w14:textId="77777777" w:rsidR="00FB123C" w:rsidRPr="002C0C58"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Global</w:t>
            </w:r>
          </w:p>
        </w:tc>
      </w:tr>
      <w:tr w:rsidR="00FB123C" w:rsidRPr="00FA610F" w14:paraId="25C846D3" w14:textId="77777777" w:rsidTr="00B43419">
        <w:tc>
          <w:tcPr>
            <w:tcW w:w="959" w:type="dxa"/>
          </w:tcPr>
          <w:p w14:paraId="289702CD" w14:textId="77777777" w:rsidR="00FB123C" w:rsidRPr="00FA610F"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S3</w:t>
            </w:r>
          </w:p>
        </w:tc>
        <w:tc>
          <w:tcPr>
            <w:tcW w:w="4536" w:type="dxa"/>
          </w:tcPr>
          <w:p w14:paraId="445327F9" w14:textId="77777777" w:rsidR="00FB123C" w:rsidRPr="00FA610F" w:rsidRDefault="00FB123C" w:rsidP="00B43419">
            <w:pPr>
              <w:snapToGrid w:val="0"/>
              <w:spacing w:line="360" w:lineRule="auto"/>
              <w:rPr>
                <w:rFonts w:ascii="Helvetica" w:hAnsi="Helvetica"/>
                <w:i/>
                <w:color w:val="000000" w:themeColor="text1"/>
                <w:sz w:val="22"/>
                <w:szCs w:val="22"/>
              </w:rPr>
            </w:pPr>
            <w:r>
              <w:rPr>
                <w:rFonts w:ascii="Helvetica" w:hAnsi="Helvetica"/>
                <w:color w:val="000000" w:themeColor="text1"/>
                <w:sz w:val="22"/>
                <w:szCs w:val="22"/>
              </w:rPr>
              <w:t xml:space="preserve">DAPI and 0.2 µm </w:t>
            </w:r>
            <w:r w:rsidRPr="002C0C58">
              <w:rPr>
                <w:rFonts w:ascii="Helvetica" w:hAnsi="Helvetica"/>
                <w:color w:val="000000" w:themeColor="text1"/>
                <w:sz w:val="22"/>
                <w:szCs w:val="22"/>
              </w:rPr>
              <w:t>Multispectral beads</w:t>
            </w:r>
          </w:p>
        </w:tc>
        <w:tc>
          <w:tcPr>
            <w:tcW w:w="1440" w:type="dxa"/>
          </w:tcPr>
          <w:p w14:paraId="45314975" w14:textId="77777777" w:rsidR="00FB123C" w:rsidRPr="00FA610F" w:rsidRDefault="00FB123C" w:rsidP="00B43419">
            <w:pPr>
              <w:snapToGrid w:val="0"/>
              <w:spacing w:line="360" w:lineRule="auto"/>
              <w:rPr>
                <w:rFonts w:ascii="Helvetica" w:hAnsi="Helvetica"/>
                <w:i/>
                <w:color w:val="000000" w:themeColor="text1"/>
                <w:sz w:val="22"/>
                <w:szCs w:val="22"/>
              </w:rPr>
            </w:pPr>
            <w:r>
              <w:rPr>
                <w:rFonts w:ascii="Helvetica" w:hAnsi="Helvetica"/>
                <w:color w:val="000000" w:themeColor="text1"/>
                <w:sz w:val="22"/>
                <w:szCs w:val="22"/>
              </w:rPr>
              <w:t>3D-SIM</w:t>
            </w:r>
          </w:p>
        </w:tc>
        <w:tc>
          <w:tcPr>
            <w:tcW w:w="1551" w:type="dxa"/>
          </w:tcPr>
          <w:p w14:paraId="0EDBEAB8" w14:textId="77777777" w:rsidR="00FB123C" w:rsidRPr="002C0C58"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Local</w:t>
            </w:r>
          </w:p>
        </w:tc>
      </w:tr>
      <w:tr w:rsidR="00BD7874" w:rsidRPr="00FA610F" w14:paraId="63DCBDCF" w14:textId="77777777" w:rsidTr="00B43419">
        <w:tc>
          <w:tcPr>
            <w:tcW w:w="959" w:type="dxa"/>
          </w:tcPr>
          <w:p w14:paraId="29CEF3CA" w14:textId="61E5E2CD" w:rsidR="00BD7874" w:rsidDel="00114A7A" w:rsidRDefault="00BD7874" w:rsidP="00114A7A">
            <w:pPr>
              <w:snapToGrid w:val="0"/>
              <w:spacing w:line="360" w:lineRule="auto"/>
              <w:rPr>
                <w:rFonts w:ascii="Helvetica" w:hAnsi="Helvetica"/>
                <w:color w:val="000000" w:themeColor="text1"/>
                <w:sz w:val="22"/>
                <w:szCs w:val="22"/>
              </w:rPr>
            </w:pPr>
            <w:r>
              <w:rPr>
                <w:rFonts w:ascii="Helvetica" w:hAnsi="Helvetica" w:hint="eastAsia"/>
                <w:color w:val="000000" w:themeColor="text1"/>
                <w:sz w:val="22"/>
                <w:szCs w:val="22"/>
              </w:rPr>
              <w:t>S4</w:t>
            </w:r>
          </w:p>
        </w:tc>
        <w:tc>
          <w:tcPr>
            <w:tcW w:w="4536" w:type="dxa"/>
          </w:tcPr>
          <w:p w14:paraId="036B5897" w14:textId="0A70F38A" w:rsidR="00BD7874" w:rsidRDefault="00BD7874"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Simulated images</w:t>
            </w:r>
          </w:p>
        </w:tc>
        <w:tc>
          <w:tcPr>
            <w:tcW w:w="1440" w:type="dxa"/>
          </w:tcPr>
          <w:p w14:paraId="483241EA" w14:textId="4E88AF0C" w:rsidR="00BD7874" w:rsidRDefault="00BD7874"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WFM</w:t>
            </w:r>
          </w:p>
        </w:tc>
        <w:tc>
          <w:tcPr>
            <w:tcW w:w="1551" w:type="dxa"/>
          </w:tcPr>
          <w:p w14:paraId="4B179C87" w14:textId="5BCD7CCF" w:rsidR="00BD7874" w:rsidRDefault="00BD7874" w:rsidP="00B43419">
            <w:pPr>
              <w:snapToGrid w:val="0"/>
              <w:spacing w:line="360" w:lineRule="auto"/>
              <w:rPr>
                <w:rFonts w:ascii="Helvetica" w:hAnsi="Helvetica"/>
                <w:color w:val="000000" w:themeColor="text1"/>
                <w:sz w:val="22"/>
                <w:szCs w:val="22"/>
              </w:rPr>
            </w:pPr>
            <w:r>
              <w:rPr>
                <w:rFonts w:ascii="Helvetica" w:hAnsi="Helvetica" w:hint="eastAsia"/>
                <w:color w:val="000000" w:themeColor="text1"/>
                <w:sz w:val="22"/>
                <w:szCs w:val="22"/>
              </w:rPr>
              <w:t>Local</w:t>
            </w:r>
          </w:p>
        </w:tc>
      </w:tr>
      <w:tr w:rsidR="00FB123C" w:rsidRPr="00FA610F" w14:paraId="3EA1E6CA" w14:textId="77777777" w:rsidTr="00B43419">
        <w:tc>
          <w:tcPr>
            <w:tcW w:w="959" w:type="dxa"/>
          </w:tcPr>
          <w:p w14:paraId="0F51C60D" w14:textId="25C6C4EB" w:rsidR="00FB123C" w:rsidRPr="00FA610F" w:rsidRDefault="00114A7A" w:rsidP="00114A7A">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S5</w:t>
            </w:r>
          </w:p>
        </w:tc>
        <w:tc>
          <w:tcPr>
            <w:tcW w:w="4536" w:type="dxa"/>
          </w:tcPr>
          <w:p w14:paraId="4F279971" w14:textId="77777777" w:rsidR="00FB123C" w:rsidRPr="002C0C58"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 xml:space="preserve">0.2 µm </w:t>
            </w:r>
            <w:r w:rsidRPr="002C0C58">
              <w:rPr>
                <w:rFonts w:ascii="Helvetica" w:hAnsi="Helvetica"/>
                <w:color w:val="000000" w:themeColor="text1"/>
                <w:sz w:val="22"/>
                <w:szCs w:val="22"/>
              </w:rPr>
              <w:t>Multispectral beads</w:t>
            </w:r>
          </w:p>
        </w:tc>
        <w:tc>
          <w:tcPr>
            <w:tcW w:w="1440" w:type="dxa"/>
          </w:tcPr>
          <w:p w14:paraId="3D367126" w14:textId="77777777" w:rsidR="00FB123C" w:rsidRPr="002C0C58"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3D-SIM</w:t>
            </w:r>
          </w:p>
        </w:tc>
        <w:tc>
          <w:tcPr>
            <w:tcW w:w="1551" w:type="dxa"/>
          </w:tcPr>
          <w:p w14:paraId="6C9F8443" w14:textId="77777777" w:rsidR="00FB123C" w:rsidRPr="002C0C58"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Global and local</w:t>
            </w:r>
          </w:p>
        </w:tc>
      </w:tr>
      <w:tr w:rsidR="00FB123C" w:rsidRPr="00FA610F" w14:paraId="045D8517" w14:textId="77777777" w:rsidTr="00B43419">
        <w:tc>
          <w:tcPr>
            <w:tcW w:w="959" w:type="dxa"/>
          </w:tcPr>
          <w:p w14:paraId="641FB550" w14:textId="557D3B8B" w:rsidR="00FB123C" w:rsidRDefault="00114A7A" w:rsidP="00114A7A">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S6</w:t>
            </w:r>
          </w:p>
        </w:tc>
        <w:tc>
          <w:tcPr>
            <w:tcW w:w="4536" w:type="dxa"/>
          </w:tcPr>
          <w:p w14:paraId="2F7BA76A"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DNA stained with Hoechst</w:t>
            </w:r>
          </w:p>
        </w:tc>
        <w:tc>
          <w:tcPr>
            <w:tcW w:w="1440" w:type="dxa"/>
          </w:tcPr>
          <w:p w14:paraId="35D24FD2"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3D-SIM</w:t>
            </w:r>
          </w:p>
        </w:tc>
        <w:tc>
          <w:tcPr>
            <w:tcW w:w="1551" w:type="dxa"/>
          </w:tcPr>
          <w:p w14:paraId="604CFB9C"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Global and local</w:t>
            </w:r>
          </w:p>
        </w:tc>
      </w:tr>
      <w:tr w:rsidR="00FB123C" w:rsidRPr="00FA610F" w14:paraId="218FFEE2" w14:textId="77777777" w:rsidTr="00B43419">
        <w:tc>
          <w:tcPr>
            <w:tcW w:w="959" w:type="dxa"/>
          </w:tcPr>
          <w:p w14:paraId="12C768AC" w14:textId="40622AF9" w:rsidR="00FB123C" w:rsidRDefault="00114A7A" w:rsidP="00114A7A">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S7b</w:t>
            </w:r>
          </w:p>
        </w:tc>
        <w:tc>
          <w:tcPr>
            <w:tcW w:w="4536" w:type="dxa"/>
          </w:tcPr>
          <w:p w14:paraId="0707537F" w14:textId="77777777" w:rsidR="00FB123C" w:rsidRPr="002C0C58"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 xml:space="preserve">0.2 µm </w:t>
            </w:r>
            <w:r w:rsidRPr="002C0C58">
              <w:rPr>
                <w:rFonts w:ascii="Helvetica" w:hAnsi="Helvetica"/>
                <w:color w:val="000000" w:themeColor="text1"/>
                <w:sz w:val="22"/>
                <w:szCs w:val="22"/>
              </w:rPr>
              <w:t>Multispectral beads</w:t>
            </w:r>
          </w:p>
        </w:tc>
        <w:tc>
          <w:tcPr>
            <w:tcW w:w="1440" w:type="dxa"/>
          </w:tcPr>
          <w:p w14:paraId="3F1AEDC7"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WFM,</w:t>
            </w:r>
          </w:p>
          <w:p w14:paraId="0720BF71"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bright filed</w:t>
            </w:r>
          </w:p>
        </w:tc>
        <w:tc>
          <w:tcPr>
            <w:tcW w:w="1551" w:type="dxa"/>
          </w:tcPr>
          <w:p w14:paraId="0E5D04DB" w14:textId="77777777" w:rsidR="00FB123C" w:rsidRPr="002C0C58"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Global</w:t>
            </w:r>
          </w:p>
        </w:tc>
      </w:tr>
      <w:tr w:rsidR="00FB123C" w:rsidRPr="00FA610F" w14:paraId="46CE810A" w14:textId="77777777" w:rsidTr="00B43419">
        <w:tc>
          <w:tcPr>
            <w:tcW w:w="959" w:type="dxa"/>
          </w:tcPr>
          <w:p w14:paraId="2C31D5DB" w14:textId="11176661" w:rsidR="00FB123C" w:rsidRDefault="00114A7A" w:rsidP="00114A7A">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S9</w:t>
            </w:r>
          </w:p>
        </w:tc>
        <w:tc>
          <w:tcPr>
            <w:tcW w:w="4536" w:type="dxa"/>
          </w:tcPr>
          <w:p w14:paraId="0EE5FD6A"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DNA stained with DAPI</w:t>
            </w:r>
          </w:p>
        </w:tc>
        <w:tc>
          <w:tcPr>
            <w:tcW w:w="1440" w:type="dxa"/>
          </w:tcPr>
          <w:p w14:paraId="28379098"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3D-SIM</w:t>
            </w:r>
          </w:p>
        </w:tc>
        <w:tc>
          <w:tcPr>
            <w:tcW w:w="1551" w:type="dxa"/>
          </w:tcPr>
          <w:p w14:paraId="76B2DCD3" w14:textId="77777777" w:rsidR="00FB123C" w:rsidRDefault="00FB123C" w:rsidP="00B43419">
            <w:pPr>
              <w:snapToGrid w:val="0"/>
              <w:spacing w:line="360" w:lineRule="auto"/>
              <w:rPr>
                <w:rFonts w:ascii="Helvetica" w:hAnsi="Helvetica"/>
                <w:color w:val="000000" w:themeColor="text1"/>
                <w:sz w:val="22"/>
                <w:szCs w:val="22"/>
              </w:rPr>
            </w:pPr>
            <w:r>
              <w:rPr>
                <w:rFonts w:ascii="Helvetica" w:hAnsi="Helvetica"/>
                <w:color w:val="000000" w:themeColor="text1"/>
                <w:sz w:val="22"/>
                <w:szCs w:val="22"/>
              </w:rPr>
              <w:t>Local</w:t>
            </w:r>
          </w:p>
        </w:tc>
      </w:tr>
    </w:tbl>
    <w:p w14:paraId="7B39362B" w14:textId="77777777" w:rsidR="00FB123C" w:rsidRDefault="00FB123C" w:rsidP="00FB123C"/>
    <w:p w14:paraId="01302581" w14:textId="77777777" w:rsidR="0086491D" w:rsidRPr="00BD6EFB" w:rsidRDefault="0086491D" w:rsidP="00BD6EFB">
      <w:pPr>
        <w:snapToGrid w:val="0"/>
        <w:spacing w:line="360" w:lineRule="auto"/>
        <w:rPr>
          <w:rFonts w:ascii="Helvetica" w:hAnsi="Helvetica" w:cs="Times New Roman"/>
          <w:sz w:val="22"/>
          <w:szCs w:val="22"/>
        </w:rPr>
      </w:pPr>
    </w:p>
    <w:sectPr w:rsidR="0086491D" w:rsidRPr="00BD6EFB" w:rsidSect="006C5473">
      <w:footerReference w:type="even" r:id="rId18"/>
      <w:footerReference w:type="default" r:id="rId19"/>
      <w:pgSz w:w="11900" w:h="16840"/>
      <w:pgMar w:top="1985" w:right="1701" w:bottom="1701" w:left="1701" w:header="851" w:footer="992" w:gutter="0"/>
      <w:cols w:space="425"/>
      <w:docGrid w:type="lines" w:linePitch="40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C07CAE" w14:textId="77777777" w:rsidR="00444890" w:rsidRDefault="00444890" w:rsidP="00415E5B">
      <w:r>
        <w:separator/>
      </w:r>
    </w:p>
  </w:endnote>
  <w:endnote w:type="continuationSeparator" w:id="0">
    <w:p w14:paraId="5E0C0790" w14:textId="77777777" w:rsidR="00444890" w:rsidRDefault="00444890" w:rsidP="00415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ＭＳ 明朝">
    <w:panose1 w:val="02020609040205080304"/>
    <w:charset w:val="4E"/>
    <w:family w:val="auto"/>
    <w:pitch w:val="variable"/>
    <w:sig w:usb0="E00002FF" w:usb1="6AC7FDFB" w:usb2="00000012" w:usb3="00000000" w:csb0="0002009F" w:csb1="00000000"/>
  </w:font>
  <w:font w:name="Century">
    <w:panose1 w:val="02040604050505020304"/>
    <w:charset w:val="00"/>
    <w:family w:val="auto"/>
    <w:pitch w:val="variable"/>
    <w:sig w:usb0="00000287" w:usb1="00000000" w:usb2="00000000" w:usb3="00000000" w:csb0="0000009F" w:csb1="00000000"/>
  </w:font>
  <w:font w:name="Verdana">
    <w:panose1 w:val="020B0604030504040204"/>
    <w:charset w:val="00"/>
    <w:family w:val="auto"/>
    <w:pitch w:val="variable"/>
    <w:sig w:usb0="A10006FF" w:usb1="4000205B" w:usb2="00000010" w:usb3="00000000" w:csb0="0000019F" w:csb1="00000000"/>
  </w:font>
  <w:font w:name="ヒラギノ角ゴ ProN W3">
    <w:panose1 w:val="020B0300000000000000"/>
    <w:charset w:val="4E"/>
    <w:family w:val="auto"/>
    <w:pitch w:val="variable"/>
    <w:sig w:usb0="E00002FF" w:usb1="7AC7FFFF" w:usb2="00000012" w:usb3="00000000" w:csb0="0002000D" w:csb1="00000000"/>
  </w:font>
  <w:font w:name="Courier New">
    <w:panose1 w:val="02070309020205020404"/>
    <w:charset w:val="00"/>
    <w:family w:val="auto"/>
    <w:pitch w:val="variable"/>
    <w:sig w:usb0="E0002AFF" w:usb1="C0007843" w:usb2="00000009" w:usb3="00000000" w:csb0="000001FF" w:csb1="00000000"/>
  </w:font>
  <w:font w:name="ヒラギノ角ゴ Pro W3">
    <w:panose1 w:val="020B0300000000000000"/>
    <w:charset w:val="4E"/>
    <w:family w:val="auto"/>
    <w:pitch w:val="variable"/>
    <w:sig w:usb0="E00002FF" w:usb1="7AC7FFFF" w:usb2="00000012" w:usb3="00000000" w:csb0="0002000D" w:csb1="00000000"/>
  </w:font>
  <w:font w:name="Cambria Math">
    <w:panose1 w:val="02040503050406030204"/>
    <w:charset w:val="00"/>
    <w:family w:val="auto"/>
    <w:pitch w:val="variable"/>
    <w:sig w:usb0="E00002FF" w:usb1="420024FF" w:usb2="00000000" w:usb3="00000000" w:csb0="0000019F"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4674C8" w14:textId="77777777" w:rsidR="00F01DF6" w:rsidRDefault="00F01DF6" w:rsidP="00166540">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644AAFC8" w14:textId="77777777" w:rsidR="00F01DF6" w:rsidRDefault="00F01DF6" w:rsidP="00415E5B">
    <w:pPr>
      <w:pStyle w:val="a4"/>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555872" w14:textId="1B10E8BE" w:rsidR="00F01DF6" w:rsidRPr="009A5D7F" w:rsidRDefault="00F01DF6" w:rsidP="00166540">
    <w:pPr>
      <w:pStyle w:val="a4"/>
      <w:framePr w:wrap="around" w:vAnchor="text" w:hAnchor="margin" w:xAlign="right" w:y="1"/>
      <w:rPr>
        <w:rStyle w:val="a6"/>
        <w:rFonts w:asciiTheme="majorHAnsi" w:hAnsiTheme="majorHAnsi" w:cstheme="majorHAnsi"/>
        <w:sz w:val="22"/>
        <w:szCs w:val="22"/>
      </w:rPr>
    </w:pPr>
    <w:r w:rsidRPr="009A5D7F">
      <w:rPr>
        <w:rStyle w:val="a6"/>
        <w:rFonts w:asciiTheme="majorHAnsi" w:hAnsiTheme="majorHAnsi" w:cstheme="majorHAnsi"/>
        <w:sz w:val="22"/>
        <w:szCs w:val="22"/>
      </w:rPr>
      <w:fldChar w:fldCharType="begin"/>
    </w:r>
    <w:r w:rsidRPr="009A5D7F">
      <w:rPr>
        <w:rStyle w:val="a6"/>
        <w:rFonts w:asciiTheme="majorHAnsi" w:hAnsiTheme="majorHAnsi" w:cstheme="majorHAnsi"/>
        <w:sz w:val="22"/>
        <w:szCs w:val="22"/>
      </w:rPr>
      <w:instrText xml:space="preserve">PAGE  </w:instrText>
    </w:r>
    <w:r w:rsidRPr="009A5D7F">
      <w:rPr>
        <w:rStyle w:val="a6"/>
        <w:rFonts w:asciiTheme="majorHAnsi" w:hAnsiTheme="majorHAnsi" w:cstheme="majorHAnsi"/>
        <w:sz w:val="22"/>
        <w:szCs w:val="22"/>
      </w:rPr>
      <w:fldChar w:fldCharType="separate"/>
    </w:r>
    <w:r w:rsidR="008525B4">
      <w:rPr>
        <w:rStyle w:val="a6"/>
        <w:rFonts w:asciiTheme="majorHAnsi" w:hAnsiTheme="majorHAnsi" w:cstheme="majorHAnsi"/>
        <w:noProof/>
        <w:sz w:val="22"/>
        <w:szCs w:val="22"/>
      </w:rPr>
      <w:t>15</w:t>
    </w:r>
    <w:r w:rsidRPr="009A5D7F">
      <w:rPr>
        <w:rStyle w:val="a6"/>
        <w:rFonts w:asciiTheme="majorHAnsi" w:hAnsiTheme="majorHAnsi" w:cstheme="majorHAnsi"/>
        <w:sz w:val="22"/>
        <w:szCs w:val="22"/>
      </w:rPr>
      <w:fldChar w:fldCharType="end"/>
    </w:r>
  </w:p>
  <w:p w14:paraId="3AE66249" w14:textId="77777777" w:rsidR="00F01DF6" w:rsidRDefault="00F01DF6" w:rsidP="00415E5B">
    <w:pPr>
      <w:pStyle w:val="a4"/>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D4E810" w14:textId="77777777" w:rsidR="00444890" w:rsidRDefault="00444890" w:rsidP="00415E5B">
      <w:r>
        <w:separator/>
      </w:r>
    </w:p>
  </w:footnote>
  <w:footnote w:type="continuationSeparator" w:id="0">
    <w:p w14:paraId="6EA0BF33" w14:textId="77777777" w:rsidR="00444890" w:rsidRDefault="00444890" w:rsidP="00415E5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1A1EC1"/>
    <w:multiLevelType w:val="hybridMultilevel"/>
    <w:tmpl w:val="FC68C416"/>
    <w:lvl w:ilvl="0" w:tplc="0F800C8E">
      <w:start w:val="2"/>
      <w:numFmt w:val="lowerLetter"/>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
    <w:nsid w:val="762D5BF0"/>
    <w:multiLevelType w:val="hybridMultilevel"/>
    <w:tmpl w:val="87EE3F72"/>
    <w:lvl w:ilvl="0" w:tplc="8B2241E0">
      <w:start w:val="1"/>
      <w:numFmt w:val="lowerLetter"/>
      <w:lvlText w:val="(%1)"/>
      <w:lvlJc w:val="left"/>
      <w:pPr>
        <w:ind w:left="360" w:hanging="360"/>
      </w:pPr>
      <w:rPr>
        <w:rFonts w:ascii="Helvetica" w:eastAsiaTheme="minorEastAsia" w:hAnsi="Helvetica" w:cstheme="minorBidi"/>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embedSystemFonts/>
  <w:bordersDoNotSurroundHeader/>
  <w:bordersDoNotSurroundFooter/>
  <w:activeWritingStyle w:appName="MSWord" w:lang="en-US" w:vendorID="64" w:dllVersion="6" w:nlCheck="1" w:checkStyle="1"/>
  <w:activeWritingStyle w:appName="MSWord" w:lang="ja-JP" w:vendorID="64" w:dllVersion="6" w:nlCheck="1" w:checkStyle="1"/>
  <w:activeWritingStyle w:appName="MSWord" w:lang="en-US" w:vendorID="64" w:dllVersion="4096" w:nlCheck="1" w:checkStyle="0"/>
  <w:activeWritingStyle w:appName="MSWord" w:lang="ja-JP" w:vendorID="64" w:dllVersion="0" w:nlCheck="1" w:checkStyle="1"/>
  <w:activeWritingStyle w:appName="MSWord" w:lang="en-US" w:vendorID="64" w:dllVersion="131078" w:nlCheck="1" w:checkStyle="1"/>
  <w:proofState w:spelling="clean" w:grammar="clean"/>
  <w:defaultTabStop w:val="960"/>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1FC"/>
    <w:rsid w:val="000009D6"/>
    <w:rsid w:val="00002225"/>
    <w:rsid w:val="00005B3F"/>
    <w:rsid w:val="0000656A"/>
    <w:rsid w:val="0001020A"/>
    <w:rsid w:val="0001117F"/>
    <w:rsid w:val="000132DE"/>
    <w:rsid w:val="00013C90"/>
    <w:rsid w:val="0001421D"/>
    <w:rsid w:val="00016CF7"/>
    <w:rsid w:val="0001794D"/>
    <w:rsid w:val="00022344"/>
    <w:rsid w:val="00027410"/>
    <w:rsid w:val="000312F2"/>
    <w:rsid w:val="00031AB1"/>
    <w:rsid w:val="000369B3"/>
    <w:rsid w:val="000411F4"/>
    <w:rsid w:val="00042361"/>
    <w:rsid w:val="00042DBD"/>
    <w:rsid w:val="000460DF"/>
    <w:rsid w:val="00046828"/>
    <w:rsid w:val="00050FC4"/>
    <w:rsid w:val="000513F7"/>
    <w:rsid w:val="00052E56"/>
    <w:rsid w:val="000540F5"/>
    <w:rsid w:val="00055C5F"/>
    <w:rsid w:val="00057070"/>
    <w:rsid w:val="00062017"/>
    <w:rsid w:val="000644B0"/>
    <w:rsid w:val="00065960"/>
    <w:rsid w:val="000709FA"/>
    <w:rsid w:val="000757C3"/>
    <w:rsid w:val="000774A5"/>
    <w:rsid w:val="00077720"/>
    <w:rsid w:val="000824AC"/>
    <w:rsid w:val="00082852"/>
    <w:rsid w:val="00083550"/>
    <w:rsid w:val="00084810"/>
    <w:rsid w:val="000850A9"/>
    <w:rsid w:val="0009037A"/>
    <w:rsid w:val="00091820"/>
    <w:rsid w:val="00091D2B"/>
    <w:rsid w:val="00092145"/>
    <w:rsid w:val="00093B12"/>
    <w:rsid w:val="00094286"/>
    <w:rsid w:val="00095CFF"/>
    <w:rsid w:val="000A00D6"/>
    <w:rsid w:val="000A1F20"/>
    <w:rsid w:val="000A3E17"/>
    <w:rsid w:val="000B11B1"/>
    <w:rsid w:val="000B2AF0"/>
    <w:rsid w:val="000B48D6"/>
    <w:rsid w:val="000B57AB"/>
    <w:rsid w:val="000B642A"/>
    <w:rsid w:val="000B6C1F"/>
    <w:rsid w:val="000C4F82"/>
    <w:rsid w:val="000C5B18"/>
    <w:rsid w:val="000C7161"/>
    <w:rsid w:val="000D38B7"/>
    <w:rsid w:val="000D3D1D"/>
    <w:rsid w:val="000D5547"/>
    <w:rsid w:val="000D7E54"/>
    <w:rsid w:val="000E08AD"/>
    <w:rsid w:val="000E0BFC"/>
    <w:rsid w:val="000E1383"/>
    <w:rsid w:val="000E400D"/>
    <w:rsid w:val="000E6BE4"/>
    <w:rsid w:val="000E6CBF"/>
    <w:rsid w:val="000E6CE4"/>
    <w:rsid w:val="000F27E0"/>
    <w:rsid w:val="000F2D32"/>
    <w:rsid w:val="001003F3"/>
    <w:rsid w:val="00101B20"/>
    <w:rsid w:val="00102301"/>
    <w:rsid w:val="00105781"/>
    <w:rsid w:val="0010682C"/>
    <w:rsid w:val="001120D6"/>
    <w:rsid w:val="00114A7A"/>
    <w:rsid w:val="0011693D"/>
    <w:rsid w:val="00123A15"/>
    <w:rsid w:val="00125548"/>
    <w:rsid w:val="00127B23"/>
    <w:rsid w:val="00130C51"/>
    <w:rsid w:val="001322C6"/>
    <w:rsid w:val="00134209"/>
    <w:rsid w:val="00135419"/>
    <w:rsid w:val="00137328"/>
    <w:rsid w:val="00140132"/>
    <w:rsid w:val="00142017"/>
    <w:rsid w:val="001440AE"/>
    <w:rsid w:val="00144459"/>
    <w:rsid w:val="00151A6D"/>
    <w:rsid w:val="001537A4"/>
    <w:rsid w:val="0015545D"/>
    <w:rsid w:val="0015749B"/>
    <w:rsid w:val="001615DF"/>
    <w:rsid w:val="0016225D"/>
    <w:rsid w:val="00162B8A"/>
    <w:rsid w:val="00165E9D"/>
    <w:rsid w:val="00166540"/>
    <w:rsid w:val="00166B1D"/>
    <w:rsid w:val="00167607"/>
    <w:rsid w:val="001677A5"/>
    <w:rsid w:val="00173185"/>
    <w:rsid w:val="0017384F"/>
    <w:rsid w:val="00174133"/>
    <w:rsid w:val="00176BB8"/>
    <w:rsid w:val="00181287"/>
    <w:rsid w:val="00182F30"/>
    <w:rsid w:val="00183A49"/>
    <w:rsid w:val="0019036C"/>
    <w:rsid w:val="001912D4"/>
    <w:rsid w:val="00191D88"/>
    <w:rsid w:val="00192A2E"/>
    <w:rsid w:val="0019355C"/>
    <w:rsid w:val="00195DC7"/>
    <w:rsid w:val="001A09BE"/>
    <w:rsid w:val="001A0DEB"/>
    <w:rsid w:val="001A1A7A"/>
    <w:rsid w:val="001A2A5F"/>
    <w:rsid w:val="001A4A53"/>
    <w:rsid w:val="001B03C0"/>
    <w:rsid w:val="001B05C3"/>
    <w:rsid w:val="001B4F2A"/>
    <w:rsid w:val="001B5DB9"/>
    <w:rsid w:val="001B698A"/>
    <w:rsid w:val="001B6C67"/>
    <w:rsid w:val="001C0111"/>
    <w:rsid w:val="001C05F2"/>
    <w:rsid w:val="001C1656"/>
    <w:rsid w:val="001C2B19"/>
    <w:rsid w:val="001C3639"/>
    <w:rsid w:val="001D0F3F"/>
    <w:rsid w:val="001D22E3"/>
    <w:rsid w:val="001D4747"/>
    <w:rsid w:val="001E0A1A"/>
    <w:rsid w:val="001E299C"/>
    <w:rsid w:val="001E5A3C"/>
    <w:rsid w:val="001E70B1"/>
    <w:rsid w:val="001E779A"/>
    <w:rsid w:val="001F09AD"/>
    <w:rsid w:val="001F0C7C"/>
    <w:rsid w:val="001F2A0B"/>
    <w:rsid w:val="001F3FDF"/>
    <w:rsid w:val="001F438C"/>
    <w:rsid w:val="001F61B7"/>
    <w:rsid w:val="001F76A9"/>
    <w:rsid w:val="002034A2"/>
    <w:rsid w:val="0020357F"/>
    <w:rsid w:val="002051D3"/>
    <w:rsid w:val="00205314"/>
    <w:rsid w:val="00207E73"/>
    <w:rsid w:val="0021385E"/>
    <w:rsid w:val="00214D25"/>
    <w:rsid w:val="00215010"/>
    <w:rsid w:val="0021589A"/>
    <w:rsid w:val="002158B9"/>
    <w:rsid w:val="00216C06"/>
    <w:rsid w:val="00221921"/>
    <w:rsid w:val="00221DBC"/>
    <w:rsid w:val="002224AB"/>
    <w:rsid w:val="00225112"/>
    <w:rsid w:val="002262FC"/>
    <w:rsid w:val="002334B1"/>
    <w:rsid w:val="002357DC"/>
    <w:rsid w:val="00236EB5"/>
    <w:rsid w:val="002402EA"/>
    <w:rsid w:val="00240A34"/>
    <w:rsid w:val="00241482"/>
    <w:rsid w:val="002416BC"/>
    <w:rsid w:val="00254000"/>
    <w:rsid w:val="002551A0"/>
    <w:rsid w:val="00263530"/>
    <w:rsid w:val="002646C5"/>
    <w:rsid w:val="00264882"/>
    <w:rsid w:val="002654EF"/>
    <w:rsid w:val="00266A96"/>
    <w:rsid w:val="00266BAC"/>
    <w:rsid w:val="0027263C"/>
    <w:rsid w:val="00273A59"/>
    <w:rsid w:val="00275627"/>
    <w:rsid w:val="002765AB"/>
    <w:rsid w:val="0027732E"/>
    <w:rsid w:val="00281927"/>
    <w:rsid w:val="002821BE"/>
    <w:rsid w:val="00284482"/>
    <w:rsid w:val="0028480D"/>
    <w:rsid w:val="00285AD5"/>
    <w:rsid w:val="00285DF1"/>
    <w:rsid w:val="002940A1"/>
    <w:rsid w:val="00294AB8"/>
    <w:rsid w:val="00294FBD"/>
    <w:rsid w:val="00295114"/>
    <w:rsid w:val="0029526A"/>
    <w:rsid w:val="002960ED"/>
    <w:rsid w:val="00296171"/>
    <w:rsid w:val="002970C7"/>
    <w:rsid w:val="002A0692"/>
    <w:rsid w:val="002A18E1"/>
    <w:rsid w:val="002A461B"/>
    <w:rsid w:val="002A6D29"/>
    <w:rsid w:val="002B0D48"/>
    <w:rsid w:val="002B1F9A"/>
    <w:rsid w:val="002B2E49"/>
    <w:rsid w:val="002B3574"/>
    <w:rsid w:val="002B361E"/>
    <w:rsid w:val="002B5842"/>
    <w:rsid w:val="002B6388"/>
    <w:rsid w:val="002B6A33"/>
    <w:rsid w:val="002B7669"/>
    <w:rsid w:val="002C5EF6"/>
    <w:rsid w:val="002D1980"/>
    <w:rsid w:val="002D38F4"/>
    <w:rsid w:val="002D4782"/>
    <w:rsid w:val="002D612D"/>
    <w:rsid w:val="002E2C2B"/>
    <w:rsid w:val="002E3A7E"/>
    <w:rsid w:val="002E6A34"/>
    <w:rsid w:val="002E6FA3"/>
    <w:rsid w:val="002F10F9"/>
    <w:rsid w:val="002F319E"/>
    <w:rsid w:val="002F3AC8"/>
    <w:rsid w:val="002F4683"/>
    <w:rsid w:val="00300B6A"/>
    <w:rsid w:val="00302939"/>
    <w:rsid w:val="00304056"/>
    <w:rsid w:val="003045F6"/>
    <w:rsid w:val="00304BAF"/>
    <w:rsid w:val="00310596"/>
    <w:rsid w:val="003111FF"/>
    <w:rsid w:val="00312F39"/>
    <w:rsid w:val="00314C01"/>
    <w:rsid w:val="00315871"/>
    <w:rsid w:val="00316026"/>
    <w:rsid w:val="00320CE5"/>
    <w:rsid w:val="0032155F"/>
    <w:rsid w:val="0032429E"/>
    <w:rsid w:val="00333FC4"/>
    <w:rsid w:val="00334467"/>
    <w:rsid w:val="00336135"/>
    <w:rsid w:val="003375E6"/>
    <w:rsid w:val="00337B88"/>
    <w:rsid w:val="00340077"/>
    <w:rsid w:val="00341513"/>
    <w:rsid w:val="00342388"/>
    <w:rsid w:val="00347432"/>
    <w:rsid w:val="003474DB"/>
    <w:rsid w:val="00347F69"/>
    <w:rsid w:val="00351E19"/>
    <w:rsid w:val="0035328C"/>
    <w:rsid w:val="0035500B"/>
    <w:rsid w:val="003559E6"/>
    <w:rsid w:val="00357DE5"/>
    <w:rsid w:val="00361FFD"/>
    <w:rsid w:val="003626A2"/>
    <w:rsid w:val="00362A7C"/>
    <w:rsid w:val="003648A2"/>
    <w:rsid w:val="003665F9"/>
    <w:rsid w:val="00367DB2"/>
    <w:rsid w:val="003712BA"/>
    <w:rsid w:val="0037200A"/>
    <w:rsid w:val="003723A2"/>
    <w:rsid w:val="00382B20"/>
    <w:rsid w:val="00382C55"/>
    <w:rsid w:val="00383060"/>
    <w:rsid w:val="00384E29"/>
    <w:rsid w:val="003868A6"/>
    <w:rsid w:val="003906FB"/>
    <w:rsid w:val="00392FEC"/>
    <w:rsid w:val="00393960"/>
    <w:rsid w:val="00394EF1"/>
    <w:rsid w:val="00397CBD"/>
    <w:rsid w:val="003A21EB"/>
    <w:rsid w:val="003A2F2D"/>
    <w:rsid w:val="003A61A0"/>
    <w:rsid w:val="003A63A5"/>
    <w:rsid w:val="003A6EDA"/>
    <w:rsid w:val="003B005E"/>
    <w:rsid w:val="003B0F18"/>
    <w:rsid w:val="003C0A05"/>
    <w:rsid w:val="003C202C"/>
    <w:rsid w:val="003C27DF"/>
    <w:rsid w:val="003C3B82"/>
    <w:rsid w:val="003D2DAB"/>
    <w:rsid w:val="003D4821"/>
    <w:rsid w:val="003D5ED4"/>
    <w:rsid w:val="003D615A"/>
    <w:rsid w:val="003D7CF1"/>
    <w:rsid w:val="003E0D6D"/>
    <w:rsid w:val="003E1F59"/>
    <w:rsid w:val="003E3868"/>
    <w:rsid w:val="003E4E67"/>
    <w:rsid w:val="003F29E9"/>
    <w:rsid w:val="003F55CE"/>
    <w:rsid w:val="003F6EBF"/>
    <w:rsid w:val="00404AE3"/>
    <w:rsid w:val="00407DDF"/>
    <w:rsid w:val="00411200"/>
    <w:rsid w:val="00411507"/>
    <w:rsid w:val="004121A7"/>
    <w:rsid w:val="00412FCD"/>
    <w:rsid w:val="004135A8"/>
    <w:rsid w:val="0041429D"/>
    <w:rsid w:val="00414E6C"/>
    <w:rsid w:val="00415E5B"/>
    <w:rsid w:val="004162D3"/>
    <w:rsid w:val="00416C8A"/>
    <w:rsid w:val="004235A6"/>
    <w:rsid w:val="00424B69"/>
    <w:rsid w:val="004264AC"/>
    <w:rsid w:val="00430317"/>
    <w:rsid w:val="00431CE7"/>
    <w:rsid w:val="00433691"/>
    <w:rsid w:val="00435894"/>
    <w:rsid w:val="00435F03"/>
    <w:rsid w:val="00436168"/>
    <w:rsid w:val="00436D35"/>
    <w:rsid w:val="00436E3F"/>
    <w:rsid w:val="00444890"/>
    <w:rsid w:val="00445931"/>
    <w:rsid w:val="00446E58"/>
    <w:rsid w:val="00447414"/>
    <w:rsid w:val="00452338"/>
    <w:rsid w:val="004543EA"/>
    <w:rsid w:val="004553DD"/>
    <w:rsid w:val="0045665F"/>
    <w:rsid w:val="00456BA6"/>
    <w:rsid w:val="004600F9"/>
    <w:rsid w:val="0046037D"/>
    <w:rsid w:val="00460788"/>
    <w:rsid w:val="0046375F"/>
    <w:rsid w:val="004648C1"/>
    <w:rsid w:val="00467417"/>
    <w:rsid w:val="00467D26"/>
    <w:rsid w:val="00471731"/>
    <w:rsid w:val="00472E98"/>
    <w:rsid w:val="00473110"/>
    <w:rsid w:val="00473F45"/>
    <w:rsid w:val="00476229"/>
    <w:rsid w:val="004766D6"/>
    <w:rsid w:val="00477056"/>
    <w:rsid w:val="004779C4"/>
    <w:rsid w:val="00481402"/>
    <w:rsid w:val="00481F4F"/>
    <w:rsid w:val="004835CE"/>
    <w:rsid w:val="00484099"/>
    <w:rsid w:val="00484715"/>
    <w:rsid w:val="00486537"/>
    <w:rsid w:val="00491CF6"/>
    <w:rsid w:val="00492D42"/>
    <w:rsid w:val="00495052"/>
    <w:rsid w:val="004950AB"/>
    <w:rsid w:val="004A1C65"/>
    <w:rsid w:val="004A2DA2"/>
    <w:rsid w:val="004A58A7"/>
    <w:rsid w:val="004A77A8"/>
    <w:rsid w:val="004B2905"/>
    <w:rsid w:val="004B47C8"/>
    <w:rsid w:val="004C0E50"/>
    <w:rsid w:val="004C15F0"/>
    <w:rsid w:val="004C3F75"/>
    <w:rsid w:val="004C3F87"/>
    <w:rsid w:val="004C4396"/>
    <w:rsid w:val="004C5E96"/>
    <w:rsid w:val="004D0346"/>
    <w:rsid w:val="004D04D8"/>
    <w:rsid w:val="004D5005"/>
    <w:rsid w:val="004E467D"/>
    <w:rsid w:val="004E68AF"/>
    <w:rsid w:val="004E69AA"/>
    <w:rsid w:val="004F083C"/>
    <w:rsid w:val="004F308E"/>
    <w:rsid w:val="004F6911"/>
    <w:rsid w:val="00500E95"/>
    <w:rsid w:val="005052FE"/>
    <w:rsid w:val="00510818"/>
    <w:rsid w:val="00511B95"/>
    <w:rsid w:val="0051265D"/>
    <w:rsid w:val="0051431F"/>
    <w:rsid w:val="005157E6"/>
    <w:rsid w:val="00521845"/>
    <w:rsid w:val="0052338F"/>
    <w:rsid w:val="005234AA"/>
    <w:rsid w:val="00524338"/>
    <w:rsid w:val="00524CCA"/>
    <w:rsid w:val="005251E8"/>
    <w:rsid w:val="005320F0"/>
    <w:rsid w:val="00532B5D"/>
    <w:rsid w:val="00532F9A"/>
    <w:rsid w:val="0054005B"/>
    <w:rsid w:val="00542938"/>
    <w:rsid w:val="00545067"/>
    <w:rsid w:val="00550317"/>
    <w:rsid w:val="00550472"/>
    <w:rsid w:val="00551335"/>
    <w:rsid w:val="00552C50"/>
    <w:rsid w:val="005539C0"/>
    <w:rsid w:val="00553EAB"/>
    <w:rsid w:val="0055484E"/>
    <w:rsid w:val="00556081"/>
    <w:rsid w:val="00557B6A"/>
    <w:rsid w:val="005606E9"/>
    <w:rsid w:val="00572AA2"/>
    <w:rsid w:val="00572EBE"/>
    <w:rsid w:val="00573841"/>
    <w:rsid w:val="0058075C"/>
    <w:rsid w:val="00581ECD"/>
    <w:rsid w:val="00583473"/>
    <w:rsid w:val="005845B3"/>
    <w:rsid w:val="00586BBD"/>
    <w:rsid w:val="005910A6"/>
    <w:rsid w:val="00591132"/>
    <w:rsid w:val="005956B4"/>
    <w:rsid w:val="005A1F5C"/>
    <w:rsid w:val="005A36F9"/>
    <w:rsid w:val="005A3CDE"/>
    <w:rsid w:val="005A5222"/>
    <w:rsid w:val="005B28E5"/>
    <w:rsid w:val="005B4BE2"/>
    <w:rsid w:val="005B581C"/>
    <w:rsid w:val="005C1647"/>
    <w:rsid w:val="005C4A7D"/>
    <w:rsid w:val="005C6F02"/>
    <w:rsid w:val="005C7634"/>
    <w:rsid w:val="005D1CF6"/>
    <w:rsid w:val="005E1F9D"/>
    <w:rsid w:val="005E228B"/>
    <w:rsid w:val="005E2B17"/>
    <w:rsid w:val="005E2B7C"/>
    <w:rsid w:val="005E332A"/>
    <w:rsid w:val="005E4372"/>
    <w:rsid w:val="005F0709"/>
    <w:rsid w:val="005F34C6"/>
    <w:rsid w:val="005F38B9"/>
    <w:rsid w:val="005F5273"/>
    <w:rsid w:val="005F6FC3"/>
    <w:rsid w:val="005F742E"/>
    <w:rsid w:val="005F78F7"/>
    <w:rsid w:val="00605F9C"/>
    <w:rsid w:val="00606DD6"/>
    <w:rsid w:val="006119F1"/>
    <w:rsid w:val="00614C65"/>
    <w:rsid w:val="00615621"/>
    <w:rsid w:val="00620117"/>
    <w:rsid w:val="00621405"/>
    <w:rsid w:val="00621FC5"/>
    <w:rsid w:val="00622C4E"/>
    <w:rsid w:val="006236D3"/>
    <w:rsid w:val="00625583"/>
    <w:rsid w:val="00625D6E"/>
    <w:rsid w:val="00626B91"/>
    <w:rsid w:val="00627B62"/>
    <w:rsid w:val="00630186"/>
    <w:rsid w:val="00630B9C"/>
    <w:rsid w:val="006318B2"/>
    <w:rsid w:val="006319C6"/>
    <w:rsid w:val="00631B4E"/>
    <w:rsid w:val="0063561C"/>
    <w:rsid w:val="00635E79"/>
    <w:rsid w:val="00637295"/>
    <w:rsid w:val="00637F67"/>
    <w:rsid w:val="00644621"/>
    <w:rsid w:val="00647CEC"/>
    <w:rsid w:val="00650211"/>
    <w:rsid w:val="006506F5"/>
    <w:rsid w:val="00650A39"/>
    <w:rsid w:val="006515BD"/>
    <w:rsid w:val="006515D5"/>
    <w:rsid w:val="00652C36"/>
    <w:rsid w:val="00653A2B"/>
    <w:rsid w:val="0065690B"/>
    <w:rsid w:val="00656A79"/>
    <w:rsid w:val="006576FB"/>
    <w:rsid w:val="006611BF"/>
    <w:rsid w:val="00665CCF"/>
    <w:rsid w:val="00666F9F"/>
    <w:rsid w:val="00671F03"/>
    <w:rsid w:val="00674A39"/>
    <w:rsid w:val="00674AB3"/>
    <w:rsid w:val="006819F9"/>
    <w:rsid w:val="0068329C"/>
    <w:rsid w:val="0068635B"/>
    <w:rsid w:val="00687641"/>
    <w:rsid w:val="00691BD9"/>
    <w:rsid w:val="00692FFB"/>
    <w:rsid w:val="00694304"/>
    <w:rsid w:val="006A0069"/>
    <w:rsid w:val="006A4EB6"/>
    <w:rsid w:val="006A57DD"/>
    <w:rsid w:val="006A585B"/>
    <w:rsid w:val="006B4413"/>
    <w:rsid w:val="006B5C9F"/>
    <w:rsid w:val="006B6B41"/>
    <w:rsid w:val="006C110F"/>
    <w:rsid w:val="006C38F4"/>
    <w:rsid w:val="006C5473"/>
    <w:rsid w:val="006D6FE8"/>
    <w:rsid w:val="006D7E97"/>
    <w:rsid w:val="006E12A4"/>
    <w:rsid w:val="006E2B39"/>
    <w:rsid w:val="006E3DD6"/>
    <w:rsid w:val="006E4177"/>
    <w:rsid w:val="006E568A"/>
    <w:rsid w:val="006E75E2"/>
    <w:rsid w:val="006E7920"/>
    <w:rsid w:val="006E7AB0"/>
    <w:rsid w:val="006F0BED"/>
    <w:rsid w:val="006F1802"/>
    <w:rsid w:val="006F1D0B"/>
    <w:rsid w:val="006F1EEA"/>
    <w:rsid w:val="006F395D"/>
    <w:rsid w:val="006F4606"/>
    <w:rsid w:val="006F7B8F"/>
    <w:rsid w:val="00701717"/>
    <w:rsid w:val="0070273B"/>
    <w:rsid w:val="007043CC"/>
    <w:rsid w:val="00704A21"/>
    <w:rsid w:val="00711F79"/>
    <w:rsid w:val="0071342F"/>
    <w:rsid w:val="00713BC1"/>
    <w:rsid w:val="0071427D"/>
    <w:rsid w:val="0071554F"/>
    <w:rsid w:val="00716A95"/>
    <w:rsid w:val="007178FE"/>
    <w:rsid w:val="007179A0"/>
    <w:rsid w:val="00721AF3"/>
    <w:rsid w:val="00723301"/>
    <w:rsid w:val="00724351"/>
    <w:rsid w:val="00732289"/>
    <w:rsid w:val="00733F74"/>
    <w:rsid w:val="007366DF"/>
    <w:rsid w:val="00740B45"/>
    <w:rsid w:val="00742916"/>
    <w:rsid w:val="0074424E"/>
    <w:rsid w:val="007449FC"/>
    <w:rsid w:val="00745A8B"/>
    <w:rsid w:val="00746253"/>
    <w:rsid w:val="007469CF"/>
    <w:rsid w:val="00747D01"/>
    <w:rsid w:val="00751931"/>
    <w:rsid w:val="00754D63"/>
    <w:rsid w:val="0075515A"/>
    <w:rsid w:val="00755858"/>
    <w:rsid w:val="00756AE1"/>
    <w:rsid w:val="0076046E"/>
    <w:rsid w:val="00761219"/>
    <w:rsid w:val="00762001"/>
    <w:rsid w:val="007627F3"/>
    <w:rsid w:val="00763E7C"/>
    <w:rsid w:val="007643C6"/>
    <w:rsid w:val="007646F2"/>
    <w:rsid w:val="00764D9D"/>
    <w:rsid w:val="0076574A"/>
    <w:rsid w:val="00765F48"/>
    <w:rsid w:val="00771959"/>
    <w:rsid w:val="00772461"/>
    <w:rsid w:val="007729D8"/>
    <w:rsid w:val="00776460"/>
    <w:rsid w:val="00777BED"/>
    <w:rsid w:val="00784BEA"/>
    <w:rsid w:val="00792CBB"/>
    <w:rsid w:val="00793329"/>
    <w:rsid w:val="0079450C"/>
    <w:rsid w:val="007A1BF3"/>
    <w:rsid w:val="007A37DB"/>
    <w:rsid w:val="007B04E1"/>
    <w:rsid w:val="007B645B"/>
    <w:rsid w:val="007C021B"/>
    <w:rsid w:val="007C128F"/>
    <w:rsid w:val="007C2132"/>
    <w:rsid w:val="007C5139"/>
    <w:rsid w:val="007C53DD"/>
    <w:rsid w:val="007C6D48"/>
    <w:rsid w:val="007C6F0D"/>
    <w:rsid w:val="007D0269"/>
    <w:rsid w:val="007D026D"/>
    <w:rsid w:val="007D2F42"/>
    <w:rsid w:val="007D336C"/>
    <w:rsid w:val="007D34E3"/>
    <w:rsid w:val="007D4C03"/>
    <w:rsid w:val="007E2968"/>
    <w:rsid w:val="007E2D7C"/>
    <w:rsid w:val="007E358B"/>
    <w:rsid w:val="007E6A82"/>
    <w:rsid w:val="007F2F76"/>
    <w:rsid w:val="007F4631"/>
    <w:rsid w:val="007F70C6"/>
    <w:rsid w:val="007F7F99"/>
    <w:rsid w:val="00810887"/>
    <w:rsid w:val="00816067"/>
    <w:rsid w:val="00816AD4"/>
    <w:rsid w:val="00820778"/>
    <w:rsid w:val="00821C73"/>
    <w:rsid w:val="0082263B"/>
    <w:rsid w:val="00824994"/>
    <w:rsid w:val="008258FA"/>
    <w:rsid w:val="00831D4C"/>
    <w:rsid w:val="00834B53"/>
    <w:rsid w:val="00835B1F"/>
    <w:rsid w:val="00837918"/>
    <w:rsid w:val="00844706"/>
    <w:rsid w:val="008449DA"/>
    <w:rsid w:val="00845741"/>
    <w:rsid w:val="00845B34"/>
    <w:rsid w:val="00845F2F"/>
    <w:rsid w:val="00846FC8"/>
    <w:rsid w:val="0085206F"/>
    <w:rsid w:val="008525B4"/>
    <w:rsid w:val="00852F70"/>
    <w:rsid w:val="00854381"/>
    <w:rsid w:val="00855487"/>
    <w:rsid w:val="00856419"/>
    <w:rsid w:val="00861951"/>
    <w:rsid w:val="0086244E"/>
    <w:rsid w:val="0086332D"/>
    <w:rsid w:val="0086491D"/>
    <w:rsid w:val="00865DA6"/>
    <w:rsid w:val="00867324"/>
    <w:rsid w:val="008701B5"/>
    <w:rsid w:val="00870F54"/>
    <w:rsid w:val="00873822"/>
    <w:rsid w:val="0087407B"/>
    <w:rsid w:val="0087407E"/>
    <w:rsid w:val="00876439"/>
    <w:rsid w:val="008802C7"/>
    <w:rsid w:val="00881577"/>
    <w:rsid w:val="00886060"/>
    <w:rsid w:val="0088688D"/>
    <w:rsid w:val="00886A80"/>
    <w:rsid w:val="008901FC"/>
    <w:rsid w:val="00892B73"/>
    <w:rsid w:val="0089602C"/>
    <w:rsid w:val="008A31AB"/>
    <w:rsid w:val="008A3B47"/>
    <w:rsid w:val="008A40B3"/>
    <w:rsid w:val="008A5504"/>
    <w:rsid w:val="008B6A5E"/>
    <w:rsid w:val="008C0CAD"/>
    <w:rsid w:val="008C0F4A"/>
    <w:rsid w:val="008C1756"/>
    <w:rsid w:val="008C5A94"/>
    <w:rsid w:val="008D0E7F"/>
    <w:rsid w:val="008D2BB4"/>
    <w:rsid w:val="008D2CDF"/>
    <w:rsid w:val="008D30F7"/>
    <w:rsid w:val="008D3E2F"/>
    <w:rsid w:val="008D4016"/>
    <w:rsid w:val="008D4FE4"/>
    <w:rsid w:val="008D611C"/>
    <w:rsid w:val="008E15DC"/>
    <w:rsid w:val="008E2074"/>
    <w:rsid w:val="008E305B"/>
    <w:rsid w:val="008E6CFF"/>
    <w:rsid w:val="008E7AA1"/>
    <w:rsid w:val="008F24F3"/>
    <w:rsid w:val="008F2E6F"/>
    <w:rsid w:val="00900C67"/>
    <w:rsid w:val="00903A0D"/>
    <w:rsid w:val="00904D78"/>
    <w:rsid w:val="00905707"/>
    <w:rsid w:val="00910756"/>
    <w:rsid w:val="009136F2"/>
    <w:rsid w:val="00913710"/>
    <w:rsid w:val="00914983"/>
    <w:rsid w:val="00914A9D"/>
    <w:rsid w:val="00915793"/>
    <w:rsid w:val="00916B57"/>
    <w:rsid w:val="0092152A"/>
    <w:rsid w:val="0092198A"/>
    <w:rsid w:val="009313AA"/>
    <w:rsid w:val="0093161A"/>
    <w:rsid w:val="00931757"/>
    <w:rsid w:val="00932DB6"/>
    <w:rsid w:val="00933EA6"/>
    <w:rsid w:val="009354BA"/>
    <w:rsid w:val="00937C72"/>
    <w:rsid w:val="009401AA"/>
    <w:rsid w:val="009434D7"/>
    <w:rsid w:val="009464C3"/>
    <w:rsid w:val="00947288"/>
    <w:rsid w:val="00951DE6"/>
    <w:rsid w:val="00954537"/>
    <w:rsid w:val="009608ED"/>
    <w:rsid w:val="009644EF"/>
    <w:rsid w:val="00971ED7"/>
    <w:rsid w:val="0097202E"/>
    <w:rsid w:val="00973609"/>
    <w:rsid w:val="00974071"/>
    <w:rsid w:val="009762F6"/>
    <w:rsid w:val="00977B44"/>
    <w:rsid w:val="00980A5B"/>
    <w:rsid w:val="00984726"/>
    <w:rsid w:val="00984D9B"/>
    <w:rsid w:val="009860C9"/>
    <w:rsid w:val="00987482"/>
    <w:rsid w:val="00990C1D"/>
    <w:rsid w:val="00993D67"/>
    <w:rsid w:val="00993FD4"/>
    <w:rsid w:val="009960CD"/>
    <w:rsid w:val="009965A7"/>
    <w:rsid w:val="009A2307"/>
    <w:rsid w:val="009A4B99"/>
    <w:rsid w:val="009A5D7F"/>
    <w:rsid w:val="009A6E59"/>
    <w:rsid w:val="009B0063"/>
    <w:rsid w:val="009B13CD"/>
    <w:rsid w:val="009B3943"/>
    <w:rsid w:val="009C0C69"/>
    <w:rsid w:val="009C2E82"/>
    <w:rsid w:val="009C7F7E"/>
    <w:rsid w:val="009D06F0"/>
    <w:rsid w:val="009D07CA"/>
    <w:rsid w:val="009D55E2"/>
    <w:rsid w:val="009D71D0"/>
    <w:rsid w:val="009E15BA"/>
    <w:rsid w:val="009E2B76"/>
    <w:rsid w:val="009E2E6A"/>
    <w:rsid w:val="009E5F57"/>
    <w:rsid w:val="009E626A"/>
    <w:rsid w:val="009F1399"/>
    <w:rsid w:val="00A017C6"/>
    <w:rsid w:val="00A0397A"/>
    <w:rsid w:val="00A0445E"/>
    <w:rsid w:val="00A0690E"/>
    <w:rsid w:val="00A07EF4"/>
    <w:rsid w:val="00A10A7D"/>
    <w:rsid w:val="00A12BCD"/>
    <w:rsid w:val="00A12D70"/>
    <w:rsid w:val="00A13A16"/>
    <w:rsid w:val="00A16D03"/>
    <w:rsid w:val="00A17AB8"/>
    <w:rsid w:val="00A21970"/>
    <w:rsid w:val="00A21FDC"/>
    <w:rsid w:val="00A2407B"/>
    <w:rsid w:val="00A255B9"/>
    <w:rsid w:val="00A317FA"/>
    <w:rsid w:val="00A328C1"/>
    <w:rsid w:val="00A3444A"/>
    <w:rsid w:val="00A35327"/>
    <w:rsid w:val="00A3769C"/>
    <w:rsid w:val="00A37CA0"/>
    <w:rsid w:val="00A41472"/>
    <w:rsid w:val="00A44220"/>
    <w:rsid w:val="00A44B65"/>
    <w:rsid w:val="00A44F3F"/>
    <w:rsid w:val="00A47285"/>
    <w:rsid w:val="00A47A13"/>
    <w:rsid w:val="00A532D9"/>
    <w:rsid w:val="00A5627F"/>
    <w:rsid w:val="00A570CB"/>
    <w:rsid w:val="00A6290D"/>
    <w:rsid w:val="00A62DFF"/>
    <w:rsid w:val="00A673BF"/>
    <w:rsid w:val="00A71F15"/>
    <w:rsid w:val="00A760AB"/>
    <w:rsid w:val="00A76807"/>
    <w:rsid w:val="00A83BD7"/>
    <w:rsid w:val="00A85945"/>
    <w:rsid w:val="00A91C22"/>
    <w:rsid w:val="00A91D2B"/>
    <w:rsid w:val="00A9231F"/>
    <w:rsid w:val="00A930DB"/>
    <w:rsid w:val="00A96FE8"/>
    <w:rsid w:val="00AA0E39"/>
    <w:rsid w:val="00AA2688"/>
    <w:rsid w:val="00AA4C9D"/>
    <w:rsid w:val="00AA50D6"/>
    <w:rsid w:val="00AA5707"/>
    <w:rsid w:val="00AA7856"/>
    <w:rsid w:val="00AB0346"/>
    <w:rsid w:val="00AB372E"/>
    <w:rsid w:val="00AB3C1C"/>
    <w:rsid w:val="00AC02E6"/>
    <w:rsid w:val="00AC07B1"/>
    <w:rsid w:val="00AC34FB"/>
    <w:rsid w:val="00AC4DBB"/>
    <w:rsid w:val="00AC6585"/>
    <w:rsid w:val="00AC7D81"/>
    <w:rsid w:val="00AD0AE9"/>
    <w:rsid w:val="00AD24CC"/>
    <w:rsid w:val="00AD60B5"/>
    <w:rsid w:val="00AD7C6B"/>
    <w:rsid w:val="00AE14D3"/>
    <w:rsid w:val="00AE1E91"/>
    <w:rsid w:val="00AE22ED"/>
    <w:rsid w:val="00AE23B4"/>
    <w:rsid w:val="00AE3075"/>
    <w:rsid w:val="00AE3EF9"/>
    <w:rsid w:val="00AE4714"/>
    <w:rsid w:val="00AF08A8"/>
    <w:rsid w:val="00AF33E6"/>
    <w:rsid w:val="00AF6147"/>
    <w:rsid w:val="00AF685E"/>
    <w:rsid w:val="00B010E0"/>
    <w:rsid w:val="00B01C7A"/>
    <w:rsid w:val="00B031F5"/>
    <w:rsid w:val="00B04C29"/>
    <w:rsid w:val="00B10E7E"/>
    <w:rsid w:val="00B144BC"/>
    <w:rsid w:val="00B144FC"/>
    <w:rsid w:val="00B151BD"/>
    <w:rsid w:val="00B20FE0"/>
    <w:rsid w:val="00B212A1"/>
    <w:rsid w:val="00B22C05"/>
    <w:rsid w:val="00B23D19"/>
    <w:rsid w:val="00B26A61"/>
    <w:rsid w:val="00B27ED7"/>
    <w:rsid w:val="00B30EED"/>
    <w:rsid w:val="00B30F4E"/>
    <w:rsid w:val="00B30FC2"/>
    <w:rsid w:val="00B32CD6"/>
    <w:rsid w:val="00B33864"/>
    <w:rsid w:val="00B41724"/>
    <w:rsid w:val="00B42BC6"/>
    <w:rsid w:val="00B43419"/>
    <w:rsid w:val="00B50F44"/>
    <w:rsid w:val="00B53BCB"/>
    <w:rsid w:val="00B56CF5"/>
    <w:rsid w:val="00B570DF"/>
    <w:rsid w:val="00B601C3"/>
    <w:rsid w:val="00B61F24"/>
    <w:rsid w:val="00B6305A"/>
    <w:rsid w:val="00B6332D"/>
    <w:rsid w:val="00B6600D"/>
    <w:rsid w:val="00B71388"/>
    <w:rsid w:val="00B71722"/>
    <w:rsid w:val="00B7215F"/>
    <w:rsid w:val="00B742CD"/>
    <w:rsid w:val="00B763B6"/>
    <w:rsid w:val="00B81101"/>
    <w:rsid w:val="00B86967"/>
    <w:rsid w:val="00B87380"/>
    <w:rsid w:val="00B90CFA"/>
    <w:rsid w:val="00B93C9D"/>
    <w:rsid w:val="00BA5DF3"/>
    <w:rsid w:val="00BA6E61"/>
    <w:rsid w:val="00BA7CF4"/>
    <w:rsid w:val="00BB2395"/>
    <w:rsid w:val="00BC3C6B"/>
    <w:rsid w:val="00BC3EDA"/>
    <w:rsid w:val="00BC403A"/>
    <w:rsid w:val="00BD033B"/>
    <w:rsid w:val="00BD28AA"/>
    <w:rsid w:val="00BD5349"/>
    <w:rsid w:val="00BD6EFB"/>
    <w:rsid w:val="00BD7874"/>
    <w:rsid w:val="00BE0947"/>
    <w:rsid w:val="00BE3890"/>
    <w:rsid w:val="00BE4690"/>
    <w:rsid w:val="00BE6AB2"/>
    <w:rsid w:val="00BF07A4"/>
    <w:rsid w:val="00BF0AFB"/>
    <w:rsid w:val="00BF21BD"/>
    <w:rsid w:val="00BF5E99"/>
    <w:rsid w:val="00BF77ED"/>
    <w:rsid w:val="00C00151"/>
    <w:rsid w:val="00C00468"/>
    <w:rsid w:val="00C0237F"/>
    <w:rsid w:val="00C07708"/>
    <w:rsid w:val="00C1104F"/>
    <w:rsid w:val="00C1171D"/>
    <w:rsid w:val="00C13B74"/>
    <w:rsid w:val="00C15089"/>
    <w:rsid w:val="00C21ED0"/>
    <w:rsid w:val="00C21FAE"/>
    <w:rsid w:val="00C2664F"/>
    <w:rsid w:val="00C26C01"/>
    <w:rsid w:val="00C2705D"/>
    <w:rsid w:val="00C323AB"/>
    <w:rsid w:val="00C32F8F"/>
    <w:rsid w:val="00C34F93"/>
    <w:rsid w:val="00C351F3"/>
    <w:rsid w:val="00C37211"/>
    <w:rsid w:val="00C378E7"/>
    <w:rsid w:val="00C413D2"/>
    <w:rsid w:val="00C439A0"/>
    <w:rsid w:val="00C43CFA"/>
    <w:rsid w:val="00C45B6C"/>
    <w:rsid w:val="00C51B84"/>
    <w:rsid w:val="00C54E05"/>
    <w:rsid w:val="00C56BB1"/>
    <w:rsid w:val="00C62F66"/>
    <w:rsid w:val="00C63072"/>
    <w:rsid w:val="00C6407B"/>
    <w:rsid w:val="00C6641D"/>
    <w:rsid w:val="00C66D54"/>
    <w:rsid w:val="00C71609"/>
    <w:rsid w:val="00C71798"/>
    <w:rsid w:val="00C718D3"/>
    <w:rsid w:val="00C743E8"/>
    <w:rsid w:val="00C8039F"/>
    <w:rsid w:val="00C84553"/>
    <w:rsid w:val="00C856FB"/>
    <w:rsid w:val="00C9009A"/>
    <w:rsid w:val="00C943F1"/>
    <w:rsid w:val="00C97531"/>
    <w:rsid w:val="00CA03FD"/>
    <w:rsid w:val="00CA0BEE"/>
    <w:rsid w:val="00CA2A41"/>
    <w:rsid w:val="00CA3B9C"/>
    <w:rsid w:val="00CA3C5D"/>
    <w:rsid w:val="00CA7733"/>
    <w:rsid w:val="00CA7C73"/>
    <w:rsid w:val="00CB0DA8"/>
    <w:rsid w:val="00CB119C"/>
    <w:rsid w:val="00CB1EAD"/>
    <w:rsid w:val="00CB41AA"/>
    <w:rsid w:val="00CB439D"/>
    <w:rsid w:val="00CB7217"/>
    <w:rsid w:val="00CB7CB2"/>
    <w:rsid w:val="00CC06F6"/>
    <w:rsid w:val="00CC1ED3"/>
    <w:rsid w:val="00CC4E26"/>
    <w:rsid w:val="00CD002A"/>
    <w:rsid w:val="00CD21CB"/>
    <w:rsid w:val="00CD23AF"/>
    <w:rsid w:val="00CD29C6"/>
    <w:rsid w:val="00CD410F"/>
    <w:rsid w:val="00CD4593"/>
    <w:rsid w:val="00CD5F0A"/>
    <w:rsid w:val="00CE00C9"/>
    <w:rsid w:val="00CE0646"/>
    <w:rsid w:val="00CE3B65"/>
    <w:rsid w:val="00CE4BAA"/>
    <w:rsid w:val="00CE5A44"/>
    <w:rsid w:val="00CE6AD3"/>
    <w:rsid w:val="00CE6CF7"/>
    <w:rsid w:val="00CE77B2"/>
    <w:rsid w:val="00CF0CEC"/>
    <w:rsid w:val="00CF115B"/>
    <w:rsid w:val="00CF4B1E"/>
    <w:rsid w:val="00CF64DE"/>
    <w:rsid w:val="00CF6973"/>
    <w:rsid w:val="00CF6F20"/>
    <w:rsid w:val="00D023B1"/>
    <w:rsid w:val="00D054A7"/>
    <w:rsid w:val="00D06F08"/>
    <w:rsid w:val="00D070B7"/>
    <w:rsid w:val="00D1054E"/>
    <w:rsid w:val="00D161C5"/>
    <w:rsid w:val="00D165B9"/>
    <w:rsid w:val="00D20D63"/>
    <w:rsid w:val="00D20FA5"/>
    <w:rsid w:val="00D20FBB"/>
    <w:rsid w:val="00D218AC"/>
    <w:rsid w:val="00D225DA"/>
    <w:rsid w:val="00D25E5E"/>
    <w:rsid w:val="00D263A0"/>
    <w:rsid w:val="00D30133"/>
    <w:rsid w:val="00D3087F"/>
    <w:rsid w:val="00D31624"/>
    <w:rsid w:val="00D317EB"/>
    <w:rsid w:val="00D33E9F"/>
    <w:rsid w:val="00D35AA4"/>
    <w:rsid w:val="00D35B73"/>
    <w:rsid w:val="00D422F4"/>
    <w:rsid w:val="00D437C3"/>
    <w:rsid w:val="00D45CD1"/>
    <w:rsid w:val="00D4708A"/>
    <w:rsid w:val="00D47561"/>
    <w:rsid w:val="00D50261"/>
    <w:rsid w:val="00D51FC7"/>
    <w:rsid w:val="00D5380C"/>
    <w:rsid w:val="00D55F3A"/>
    <w:rsid w:val="00D57CC6"/>
    <w:rsid w:val="00D6120D"/>
    <w:rsid w:val="00D61AE2"/>
    <w:rsid w:val="00D61CF8"/>
    <w:rsid w:val="00D62982"/>
    <w:rsid w:val="00D639D3"/>
    <w:rsid w:val="00D7340D"/>
    <w:rsid w:val="00D77CD2"/>
    <w:rsid w:val="00D810D5"/>
    <w:rsid w:val="00D826F6"/>
    <w:rsid w:val="00D83C19"/>
    <w:rsid w:val="00D84738"/>
    <w:rsid w:val="00D848E5"/>
    <w:rsid w:val="00D84E5E"/>
    <w:rsid w:val="00D86638"/>
    <w:rsid w:val="00D9020E"/>
    <w:rsid w:val="00D9048E"/>
    <w:rsid w:val="00D91435"/>
    <w:rsid w:val="00D918FA"/>
    <w:rsid w:val="00D919F1"/>
    <w:rsid w:val="00D92346"/>
    <w:rsid w:val="00D93531"/>
    <w:rsid w:val="00D94F6C"/>
    <w:rsid w:val="00D94FCD"/>
    <w:rsid w:val="00D957C0"/>
    <w:rsid w:val="00D95F2E"/>
    <w:rsid w:val="00D96012"/>
    <w:rsid w:val="00D970EE"/>
    <w:rsid w:val="00DA0049"/>
    <w:rsid w:val="00DA087A"/>
    <w:rsid w:val="00DA4A3B"/>
    <w:rsid w:val="00DA50FC"/>
    <w:rsid w:val="00DA5491"/>
    <w:rsid w:val="00DA54EC"/>
    <w:rsid w:val="00DA55E3"/>
    <w:rsid w:val="00DA5B47"/>
    <w:rsid w:val="00DB0789"/>
    <w:rsid w:val="00DB2FA1"/>
    <w:rsid w:val="00DB3971"/>
    <w:rsid w:val="00DB40AD"/>
    <w:rsid w:val="00DB6A44"/>
    <w:rsid w:val="00DB6DD5"/>
    <w:rsid w:val="00DB7B7C"/>
    <w:rsid w:val="00DC2F1E"/>
    <w:rsid w:val="00DC36BE"/>
    <w:rsid w:val="00DC37B3"/>
    <w:rsid w:val="00DC48E8"/>
    <w:rsid w:val="00DC7668"/>
    <w:rsid w:val="00DD7F11"/>
    <w:rsid w:val="00DE0C60"/>
    <w:rsid w:val="00DE20C6"/>
    <w:rsid w:val="00DE34CF"/>
    <w:rsid w:val="00DE3A7A"/>
    <w:rsid w:val="00DE54BE"/>
    <w:rsid w:val="00DE5ABC"/>
    <w:rsid w:val="00DF0322"/>
    <w:rsid w:val="00DF0805"/>
    <w:rsid w:val="00DF1507"/>
    <w:rsid w:val="00DF4AD8"/>
    <w:rsid w:val="00DF4E2D"/>
    <w:rsid w:val="00DF5669"/>
    <w:rsid w:val="00E015B4"/>
    <w:rsid w:val="00E03D26"/>
    <w:rsid w:val="00E05223"/>
    <w:rsid w:val="00E10CF2"/>
    <w:rsid w:val="00E11AFE"/>
    <w:rsid w:val="00E16CE2"/>
    <w:rsid w:val="00E2192D"/>
    <w:rsid w:val="00E2376A"/>
    <w:rsid w:val="00E24112"/>
    <w:rsid w:val="00E27583"/>
    <w:rsid w:val="00E3010B"/>
    <w:rsid w:val="00E328CC"/>
    <w:rsid w:val="00E34C25"/>
    <w:rsid w:val="00E4163C"/>
    <w:rsid w:val="00E43395"/>
    <w:rsid w:val="00E44B36"/>
    <w:rsid w:val="00E46481"/>
    <w:rsid w:val="00E47F09"/>
    <w:rsid w:val="00E56EE9"/>
    <w:rsid w:val="00E57AB8"/>
    <w:rsid w:val="00E57DEC"/>
    <w:rsid w:val="00E62858"/>
    <w:rsid w:val="00E64EEC"/>
    <w:rsid w:val="00E65726"/>
    <w:rsid w:val="00E756A3"/>
    <w:rsid w:val="00E769FF"/>
    <w:rsid w:val="00E803AE"/>
    <w:rsid w:val="00E808FA"/>
    <w:rsid w:val="00E8373D"/>
    <w:rsid w:val="00E84116"/>
    <w:rsid w:val="00E86C5D"/>
    <w:rsid w:val="00E908B4"/>
    <w:rsid w:val="00E91628"/>
    <w:rsid w:val="00E92D70"/>
    <w:rsid w:val="00E942A2"/>
    <w:rsid w:val="00E94969"/>
    <w:rsid w:val="00E94AEE"/>
    <w:rsid w:val="00E94F8B"/>
    <w:rsid w:val="00E95787"/>
    <w:rsid w:val="00E95FA5"/>
    <w:rsid w:val="00E96568"/>
    <w:rsid w:val="00E972C5"/>
    <w:rsid w:val="00E97E02"/>
    <w:rsid w:val="00E97E27"/>
    <w:rsid w:val="00E97E2C"/>
    <w:rsid w:val="00EA163F"/>
    <w:rsid w:val="00EA4581"/>
    <w:rsid w:val="00EA4E40"/>
    <w:rsid w:val="00EA73E4"/>
    <w:rsid w:val="00EA7DEE"/>
    <w:rsid w:val="00EB0607"/>
    <w:rsid w:val="00EB086E"/>
    <w:rsid w:val="00EB112B"/>
    <w:rsid w:val="00EB6435"/>
    <w:rsid w:val="00EB7641"/>
    <w:rsid w:val="00EB7DD4"/>
    <w:rsid w:val="00EC197B"/>
    <w:rsid w:val="00EC19CF"/>
    <w:rsid w:val="00EC4782"/>
    <w:rsid w:val="00EC6D40"/>
    <w:rsid w:val="00EC7E52"/>
    <w:rsid w:val="00ED1C45"/>
    <w:rsid w:val="00ED7972"/>
    <w:rsid w:val="00EE0356"/>
    <w:rsid w:val="00EE3BB2"/>
    <w:rsid w:val="00EE3D29"/>
    <w:rsid w:val="00EE4CE0"/>
    <w:rsid w:val="00EE54BF"/>
    <w:rsid w:val="00EE65CA"/>
    <w:rsid w:val="00EE6A28"/>
    <w:rsid w:val="00EE782F"/>
    <w:rsid w:val="00EE7E93"/>
    <w:rsid w:val="00EF031B"/>
    <w:rsid w:val="00EF5CBC"/>
    <w:rsid w:val="00EF7D53"/>
    <w:rsid w:val="00F00E36"/>
    <w:rsid w:val="00F00F33"/>
    <w:rsid w:val="00F01740"/>
    <w:rsid w:val="00F01DF6"/>
    <w:rsid w:val="00F046CE"/>
    <w:rsid w:val="00F07ED6"/>
    <w:rsid w:val="00F1236C"/>
    <w:rsid w:val="00F16958"/>
    <w:rsid w:val="00F21D98"/>
    <w:rsid w:val="00F23046"/>
    <w:rsid w:val="00F256C2"/>
    <w:rsid w:val="00F345FA"/>
    <w:rsid w:val="00F354F6"/>
    <w:rsid w:val="00F35571"/>
    <w:rsid w:val="00F360E3"/>
    <w:rsid w:val="00F3691C"/>
    <w:rsid w:val="00F40733"/>
    <w:rsid w:val="00F4282F"/>
    <w:rsid w:val="00F4349B"/>
    <w:rsid w:val="00F4419F"/>
    <w:rsid w:val="00F50192"/>
    <w:rsid w:val="00F600B9"/>
    <w:rsid w:val="00F60464"/>
    <w:rsid w:val="00F60ED7"/>
    <w:rsid w:val="00F64085"/>
    <w:rsid w:val="00F64E62"/>
    <w:rsid w:val="00F6566F"/>
    <w:rsid w:val="00F66DEE"/>
    <w:rsid w:val="00F66EC4"/>
    <w:rsid w:val="00F67982"/>
    <w:rsid w:val="00F73EEA"/>
    <w:rsid w:val="00F754E6"/>
    <w:rsid w:val="00F75F4A"/>
    <w:rsid w:val="00F77827"/>
    <w:rsid w:val="00F77AC3"/>
    <w:rsid w:val="00F80709"/>
    <w:rsid w:val="00F81335"/>
    <w:rsid w:val="00F839A0"/>
    <w:rsid w:val="00F8480C"/>
    <w:rsid w:val="00F86DCE"/>
    <w:rsid w:val="00F876CB"/>
    <w:rsid w:val="00F87D8C"/>
    <w:rsid w:val="00F90482"/>
    <w:rsid w:val="00F910E9"/>
    <w:rsid w:val="00F9209B"/>
    <w:rsid w:val="00F92A27"/>
    <w:rsid w:val="00F95538"/>
    <w:rsid w:val="00F96CAD"/>
    <w:rsid w:val="00F97E73"/>
    <w:rsid w:val="00FA0B85"/>
    <w:rsid w:val="00FA0FA9"/>
    <w:rsid w:val="00FA1771"/>
    <w:rsid w:val="00FA1F39"/>
    <w:rsid w:val="00FA2D72"/>
    <w:rsid w:val="00FA610F"/>
    <w:rsid w:val="00FB0FE9"/>
    <w:rsid w:val="00FB123C"/>
    <w:rsid w:val="00FB193D"/>
    <w:rsid w:val="00FB2EA6"/>
    <w:rsid w:val="00FB5134"/>
    <w:rsid w:val="00FB5F51"/>
    <w:rsid w:val="00FC6188"/>
    <w:rsid w:val="00FC7B15"/>
    <w:rsid w:val="00FD070E"/>
    <w:rsid w:val="00FD4088"/>
    <w:rsid w:val="00FE0632"/>
    <w:rsid w:val="00FE0E55"/>
    <w:rsid w:val="00FE583E"/>
    <w:rsid w:val="00FE6255"/>
    <w:rsid w:val="00FF1128"/>
    <w:rsid w:val="00FF1ECD"/>
    <w:rsid w:val="00FF27F0"/>
    <w:rsid w:val="00FF7B1E"/>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1"/>
    </o:shapelayout>
  </w:shapeDefaults>
  <w:decimalSymbol w:val="."/>
  <w:listSeparator w:val=","/>
  <w14:docId w14:val="7FAB5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43C6"/>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2">
    <w:name w:val="*Head 2"/>
    <w:basedOn w:val="a0"/>
    <w:rsid w:val="007F2F76"/>
    <w:rPr>
      <w:rFonts w:ascii="Verdana" w:hAnsi="Verdana"/>
      <w:b/>
      <w:sz w:val="19"/>
      <w:szCs w:val="20"/>
    </w:rPr>
  </w:style>
  <w:style w:type="character" w:styleId="a3">
    <w:name w:val="Hyperlink"/>
    <w:basedOn w:val="a0"/>
    <w:uiPriority w:val="99"/>
    <w:unhideWhenUsed/>
    <w:rsid w:val="000312F2"/>
    <w:rPr>
      <w:color w:val="0000FF" w:themeColor="hyperlink"/>
      <w:u w:val="single"/>
    </w:rPr>
  </w:style>
  <w:style w:type="paragraph" w:customStyle="1" w:styleId="Heading">
    <w:name w:val="Heading"/>
    <w:basedOn w:val="a"/>
    <w:next w:val="a"/>
    <w:qFormat/>
    <w:rsid w:val="00052E56"/>
    <w:pPr>
      <w:snapToGrid w:val="0"/>
      <w:spacing w:line="480" w:lineRule="auto"/>
    </w:pPr>
    <w:rPr>
      <w:rFonts w:ascii="Times New Roman" w:eastAsia="Times New Roman" w:hAnsi="Times New Roman"/>
      <w:b/>
    </w:rPr>
  </w:style>
  <w:style w:type="paragraph" w:customStyle="1" w:styleId="MidHeading">
    <w:name w:val="MidHeading"/>
    <w:basedOn w:val="a"/>
    <w:next w:val="a"/>
    <w:qFormat/>
    <w:rsid w:val="007643C6"/>
    <w:pPr>
      <w:snapToGrid w:val="0"/>
      <w:spacing w:line="480" w:lineRule="auto"/>
    </w:pPr>
    <w:rPr>
      <w:rFonts w:eastAsia="Times New Roman"/>
      <w:b/>
    </w:rPr>
  </w:style>
  <w:style w:type="paragraph" w:customStyle="1" w:styleId="1">
    <w:name w:val="文献目録1"/>
    <w:basedOn w:val="a"/>
    <w:rsid w:val="00EE782F"/>
    <w:pPr>
      <w:tabs>
        <w:tab w:val="left" w:pos="380"/>
      </w:tabs>
      <w:spacing w:after="240"/>
      <w:ind w:left="384" w:hanging="384"/>
    </w:pPr>
  </w:style>
  <w:style w:type="paragraph" w:styleId="a4">
    <w:name w:val="footer"/>
    <w:basedOn w:val="a"/>
    <w:link w:val="a5"/>
    <w:uiPriority w:val="99"/>
    <w:unhideWhenUsed/>
    <w:rsid w:val="00415E5B"/>
    <w:pPr>
      <w:tabs>
        <w:tab w:val="center" w:pos="4419"/>
        <w:tab w:val="right" w:pos="8838"/>
      </w:tabs>
      <w:snapToGrid w:val="0"/>
    </w:pPr>
  </w:style>
  <w:style w:type="character" w:customStyle="1" w:styleId="a5">
    <w:name w:val="フッター (文字)"/>
    <w:basedOn w:val="a0"/>
    <w:link w:val="a4"/>
    <w:uiPriority w:val="99"/>
    <w:rsid w:val="00415E5B"/>
  </w:style>
  <w:style w:type="character" w:styleId="a6">
    <w:name w:val="page number"/>
    <w:basedOn w:val="a0"/>
    <w:uiPriority w:val="99"/>
    <w:semiHidden/>
    <w:unhideWhenUsed/>
    <w:rsid w:val="00415E5B"/>
  </w:style>
  <w:style w:type="paragraph" w:styleId="a7">
    <w:name w:val="Balloon Text"/>
    <w:basedOn w:val="a"/>
    <w:link w:val="a8"/>
    <w:uiPriority w:val="99"/>
    <w:semiHidden/>
    <w:unhideWhenUsed/>
    <w:rsid w:val="00166540"/>
    <w:rPr>
      <w:rFonts w:ascii="ヒラギノ角ゴ ProN W3" w:eastAsia="ヒラギノ角ゴ ProN W3"/>
      <w:sz w:val="18"/>
      <w:szCs w:val="18"/>
    </w:rPr>
  </w:style>
  <w:style w:type="character" w:customStyle="1" w:styleId="a8">
    <w:name w:val="吹き出し (文字)"/>
    <w:basedOn w:val="a0"/>
    <w:link w:val="a7"/>
    <w:uiPriority w:val="99"/>
    <w:semiHidden/>
    <w:rsid w:val="00166540"/>
    <w:rPr>
      <w:rFonts w:ascii="ヒラギノ角ゴ ProN W3" w:eastAsia="ヒラギノ角ゴ ProN W3"/>
      <w:sz w:val="18"/>
      <w:szCs w:val="18"/>
    </w:rPr>
  </w:style>
  <w:style w:type="character" w:styleId="a9">
    <w:name w:val="Placeholder Text"/>
    <w:basedOn w:val="a0"/>
    <w:uiPriority w:val="99"/>
    <w:semiHidden/>
    <w:rsid w:val="002416BC"/>
    <w:rPr>
      <w:color w:val="808080"/>
    </w:rPr>
  </w:style>
  <w:style w:type="character" w:styleId="aa">
    <w:name w:val="annotation reference"/>
    <w:basedOn w:val="a0"/>
    <w:uiPriority w:val="99"/>
    <w:semiHidden/>
    <w:unhideWhenUsed/>
    <w:rsid w:val="00CD5F0A"/>
    <w:rPr>
      <w:sz w:val="18"/>
      <w:szCs w:val="18"/>
    </w:rPr>
  </w:style>
  <w:style w:type="paragraph" w:styleId="ab">
    <w:name w:val="annotation text"/>
    <w:basedOn w:val="a"/>
    <w:link w:val="ac"/>
    <w:uiPriority w:val="99"/>
    <w:semiHidden/>
    <w:unhideWhenUsed/>
    <w:rsid w:val="00CD5F0A"/>
  </w:style>
  <w:style w:type="character" w:customStyle="1" w:styleId="ac">
    <w:name w:val="コメント文字列 (文字)"/>
    <w:basedOn w:val="a0"/>
    <w:link w:val="ab"/>
    <w:uiPriority w:val="99"/>
    <w:semiHidden/>
    <w:rsid w:val="00CD5F0A"/>
  </w:style>
  <w:style w:type="paragraph" w:styleId="ad">
    <w:name w:val="annotation subject"/>
    <w:basedOn w:val="ab"/>
    <w:next w:val="ab"/>
    <w:link w:val="ae"/>
    <w:uiPriority w:val="99"/>
    <w:semiHidden/>
    <w:unhideWhenUsed/>
    <w:rsid w:val="00CD5F0A"/>
    <w:rPr>
      <w:b/>
      <w:bCs/>
    </w:rPr>
  </w:style>
  <w:style w:type="character" w:customStyle="1" w:styleId="ae">
    <w:name w:val="コメント内容 (文字)"/>
    <w:basedOn w:val="ac"/>
    <w:link w:val="ad"/>
    <w:uiPriority w:val="99"/>
    <w:semiHidden/>
    <w:rsid w:val="00CD5F0A"/>
    <w:rPr>
      <w:b/>
      <w:bCs/>
    </w:rPr>
  </w:style>
  <w:style w:type="paragraph" w:styleId="af">
    <w:name w:val="header"/>
    <w:basedOn w:val="a"/>
    <w:link w:val="af0"/>
    <w:uiPriority w:val="99"/>
    <w:unhideWhenUsed/>
    <w:rsid w:val="002D1980"/>
    <w:pPr>
      <w:tabs>
        <w:tab w:val="center" w:pos="4252"/>
        <w:tab w:val="right" w:pos="8504"/>
      </w:tabs>
      <w:snapToGrid w:val="0"/>
    </w:pPr>
  </w:style>
  <w:style w:type="character" w:customStyle="1" w:styleId="af0">
    <w:name w:val="ヘッダー (文字)"/>
    <w:basedOn w:val="a0"/>
    <w:link w:val="af"/>
    <w:uiPriority w:val="99"/>
    <w:rsid w:val="002D1980"/>
  </w:style>
  <w:style w:type="paragraph" w:styleId="HTML">
    <w:name w:val="HTML Preformatted"/>
    <w:basedOn w:val="a"/>
    <w:link w:val="HTML0"/>
    <w:uiPriority w:val="99"/>
    <w:semiHidden/>
    <w:unhideWhenUsed/>
    <w:rsid w:val="00EE6A28"/>
    <w:rPr>
      <w:rFonts w:ascii="Courier New" w:hAnsi="Courier New" w:cs="Courier New"/>
      <w:sz w:val="20"/>
      <w:szCs w:val="20"/>
    </w:rPr>
  </w:style>
  <w:style w:type="character" w:customStyle="1" w:styleId="HTML0">
    <w:name w:val="HTML 書式付き (文字)"/>
    <w:basedOn w:val="a0"/>
    <w:link w:val="HTML"/>
    <w:uiPriority w:val="99"/>
    <w:semiHidden/>
    <w:rsid w:val="00EE6A28"/>
    <w:rPr>
      <w:rFonts w:ascii="Courier New" w:hAnsi="Courier New" w:cs="Courier New"/>
      <w:sz w:val="20"/>
      <w:szCs w:val="20"/>
    </w:rPr>
  </w:style>
  <w:style w:type="character" w:customStyle="1" w:styleId="blue">
    <w:name w:val="blue"/>
    <w:basedOn w:val="a0"/>
    <w:rsid w:val="0071342F"/>
  </w:style>
  <w:style w:type="paragraph" w:styleId="af1">
    <w:name w:val="Revision"/>
    <w:hidden/>
    <w:uiPriority w:val="99"/>
    <w:semiHidden/>
    <w:rsid w:val="00BC403A"/>
  </w:style>
  <w:style w:type="table" w:styleId="af2">
    <w:name w:val="Table Grid"/>
    <w:basedOn w:val="a1"/>
    <w:uiPriority w:val="59"/>
    <w:rsid w:val="00D612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List Paragraph"/>
    <w:basedOn w:val="a"/>
    <w:uiPriority w:val="34"/>
    <w:qFormat/>
    <w:rsid w:val="0021385E"/>
    <w:pPr>
      <w:ind w:leftChars="400" w:left="9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43C6"/>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2">
    <w:name w:val="*Head 2"/>
    <w:basedOn w:val="a0"/>
    <w:rsid w:val="007F2F76"/>
    <w:rPr>
      <w:rFonts w:ascii="Verdana" w:hAnsi="Verdana"/>
      <w:b/>
      <w:sz w:val="19"/>
      <w:szCs w:val="20"/>
    </w:rPr>
  </w:style>
  <w:style w:type="character" w:styleId="a3">
    <w:name w:val="Hyperlink"/>
    <w:basedOn w:val="a0"/>
    <w:uiPriority w:val="99"/>
    <w:unhideWhenUsed/>
    <w:rsid w:val="000312F2"/>
    <w:rPr>
      <w:color w:val="0000FF" w:themeColor="hyperlink"/>
      <w:u w:val="single"/>
    </w:rPr>
  </w:style>
  <w:style w:type="paragraph" w:customStyle="1" w:styleId="Heading">
    <w:name w:val="Heading"/>
    <w:basedOn w:val="a"/>
    <w:next w:val="a"/>
    <w:qFormat/>
    <w:rsid w:val="00052E56"/>
    <w:pPr>
      <w:snapToGrid w:val="0"/>
      <w:spacing w:line="480" w:lineRule="auto"/>
    </w:pPr>
    <w:rPr>
      <w:rFonts w:ascii="Times New Roman" w:eastAsia="Times New Roman" w:hAnsi="Times New Roman"/>
      <w:b/>
    </w:rPr>
  </w:style>
  <w:style w:type="paragraph" w:customStyle="1" w:styleId="MidHeading">
    <w:name w:val="MidHeading"/>
    <w:basedOn w:val="a"/>
    <w:next w:val="a"/>
    <w:qFormat/>
    <w:rsid w:val="007643C6"/>
    <w:pPr>
      <w:snapToGrid w:val="0"/>
      <w:spacing w:line="480" w:lineRule="auto"/>
    </w:pPr>
    <w:rPr>
      <w:rFonts w:eastAsia="Times New Roman"/>
      <w:b/>
    </w:rPr>
  </w:style>
  <w:style w:type="paragraph" w:customStyle="1" w:styleId="1">
    <w:name w:val="文献目録1"/>
    <w:basedOn w:val="a"/>
    <w:rsid w:val="00EE782F"/>
    <w:pPr>
      <w:tabs>
        <w:tab w:val="left" w:pos="380"/>
      </w:tabs>
      <w:spacing w:after="240"/>
      <w:ind w:left="384" w:hanging="384"/>
    </w:pPr>
  </w:style>
  <w:style w:type="paragraph" w:styleId="a4">
    <w:name w:val="footer"/>
    <w:basedOn w:val="a"/>
    <w:link w:val="a5"/>
    <w:uiPriority w:val="99"/>
    <w:unhideWhenUsed/>
    <w:rsid w:val="00415E5B"/>
    <w:pPr>
      <w:tabs>
        <w:tab w:val="center" w:pos="4419"/>
        <w:tab w:val="right" w:pos="8838"/>
      </w:tabs>
      <w:snapToGrid w:val="0"/>
    </w:pPr>
  </w:style>
  <w:style w:type="character" w:customStyle="1" w:styleId="a5">
    <w:name w:val="フッター (文字)"/>
    <w:basedOn w:val="a0"/>
    <w:link w:val="a4"/>
    <w:uiPriority w:val="99"/>
    <w:rsid w:val="00415E5B"/>
  </w:style>
  <w:style w:type="character" w:styleId="a6">
    <w:name w:val="page number"/>
    <w:basedOn w:val="a0"/>
    <w:uiPriority w:val="99"/>
    <w:semiHidden/>
    <w:unhideWhenUsed/>
    <w:rsid w:val="00415E5B"/>
  </w:style>
  <w:style w:type="paragraph" w:styleId="a7">
    <w:name w:val="Balloon Text"/>
    <w:basedOn w:val="a"/>
    <w:link w:val="a8"/>
    <w:uiPriority w:val="99"/>
    <w:semiHidden/>
    <w:unhideWhenUsed/>
    <w:rsid w:val="00166540"/>
    <w:rPr>
      <w:rFonts w:ascii="ヒラギノ角ゴ ProN W3" w:eastAsia="ヒラギノ角ゴ ProN W3"/>
      <w:sz w:val="18"/>
      <w:szCs w:val="18"/>
    </w:rPr>
  </w:style>
  <w:style w:type="character" w:customStyle="1" w:styleId="a8">
    <w:name w:val="吹き出し (文字)"/>
    <w:basedOn w:val="a0"/>
    <w:link w:val="a7"/>
    <w:uiPriority w:val="99"/>
    <w:semiHidden/>
    <w:rsid w:val="00166540"/>
    <w:rPr>
      <w:rFonts w:ascii="ヒラギノ角ゴ ProN W3" w:eastAsia="ヒラギノ角ゴ ProN W3"/>
      <w:sz w:val="18"/>
      <w:szCs w:val="18"/>
    </w:rPr>
  </w:style>
  <w:style w:type="character" w:styleId="a9">
    <w:name w:val="Placeholder Text"/>
    <w:basedOn w:val="a0"/>
    <w:uiPriority w:val="99"/>
    <w:semiHidden/>
    <w:rsid w:val="002416BC"/>
    <w:rPr>
      <w:color w:val="808080"/>
    </w:rPr>
  </w:style>
  <w:style w:type="character" w:styleId="aa">
    <w:name w:val="annotation reference"/>
    <w:basedOn w:val="a0"/>
    <w:uiPriority w:val="99"/>
    <w:semiHidden/>
    <w:unhideWhenUsed/>
    <w:rsid w:val="00CD5F0A"/>
    <w:rPr>
      <w:sz w:val="18"/>
      <w:szCs w:val="18"/>
    </w:rPr>
  </w:style>
  <w:style w:type="paragraph" w:styleId="ab">
    <w:name w:val="annotation text"/>
    <w:basedOn w:val="a"/>
    <w:link w:val="ac"/>
    <w:uiPriority w:val="99"/>
    <w:semiHidden/>
    <w:unhideWhenUsed/>
    <w:rsid w:val="00CD5F0A"/>
  </w:style>
  <w:style w:type="character" w:customStyle="1" w:styleId="ac">
    <w:name w:val="コメント文字列 (文字)"/>
    <w:basedOn w:val="a0"/>
    <w:link w:val="ab"/>
    <w:uiPriority w:val="99"/>
    <w:semiHidden/>
    <w:rsid w:val="00CD5F0A"/>
  </w:style>
  <w:style w:type="paragraph" w:styleId="ad">
    <w:name w:val="annotation subject"/>
    <w:basedOn w:val="ab"/>
    <w:next w:val="ab"/>
    <w:link w:val="ae"/>
    <w:uiPriority w:val="99"/>
    <w:semiHidden/>
    <w:unhideWhenUsed/>
    <w:rsid w:val="00CD5F0A"/>
    <w:rPr>
      <w:b/>
      <w:bCs/>
    </w:rPr>
  </w:style>
  <w:style w:type="character" w:customStyle="1" w:styleId="ae">
    <w:name w:val="コメント内容 (文字)"/>
    <w:basedOn w:val="ac"/>
    <w:link w:val="ad"/>
    <w:uiPriority w:val="99"/>
    <w:semiHidden/>
    <w:rsid w:val="00CD5F0A"/>
    <w:rPr>
      <w:b/>
      <w:bCs/>
    </w:rPr>
  </w:style>
  <w:style w:type="paragraph" w:styleId="af">
    <w:name w:val="header"/>
    <w:basedOn w:val="a"/>
    <w:link w:val="af0"/>
    <w:uiPriority w:val="99"/>
    <w:unhideWhenUsed/>
    <w:rsid w:val="002D1980"/>
    <w:pPr>
      <w:tabs>
        <w:tab w:val="center" w:pos="4252"/>
        <w:tab w:val="right" w:pos="8504"/>
      </w:tabs>
      <w:snapToGrid w:val="0"/>
    </w:pPr>
  </w:style>
  <w:style w:type="character" w:customStyle="1" w:styleId="af0">
    <w:name w:val="ヘッダー (文字)"/>
    <w:basedOn w:val="a0"/>
    <w:link w:val="af"/>
    <w:uiPriority w:val="99"/>
    <w:rsid w:val="002D1980"/>
  </w:style>
  <w:style w:type="paragraph" w:styleId="HTML">
    <w:name w:val="HTML Preformatted"/>
    <w:basedOn w:val="a"/>
    <w:link w:val="HTML0"/>
    <w:uiPriority w:val="99"/>
    <w:semiHidden/>
    <w:unhideWhenUsed/>
    <w:rsid w:val="00EE6A28"/>
    <w:rPr>
      <w:rFonts w:ascii="Courier New" w:hAnsi="Courier New" w:cs="Courier New"/>
      <w:sz w:val="20"/>
      <w:szCs w:val="20"/>
    </w:rPr>
  </w:style>
  <w:style w:type="character" w:customStyle="1" w:styleId="HTML0">
    <w:name w:val="HTML 書式付き (文字)"/>
    <w:basedOn w:val="a0"/>
    <w:link w:val="HTML"/>
    <w:uiPriority w:val="99"/>
    <w:semiHidden/>
    <w:rsid w:val="00EE6A28"/>
    <w:rPr>
      <w:rFonts w:ascii="Courier New" w:hAnsi="Courier New" w:cs="Courier New"/>
      <w:sz w:val="20"/>
      <w:szCs w:val="20"/>
    </w:rPr>
  </w:style>
  <w:style w:type="character" w:customStyle="1" w:styleId="blue">
    <w:name w:val="blue"/>
    <w:basedOn w:val="a0"/>
    <w:rsid w:val="0071342F"/>
  </w:style>
  <w:style w:type="paragraph" w:styleId="af1">
    <w:name w:val="Revision"/>
    <w:hidden/>
    <w:uiPriority w:val="99"/>
    <w:semiHidden/>
    <w:rsid w:val="00BC403A"/>
  </w:style>
  <w:style w:type="table" w:styleId="af2">
    <w:name w:val="Table Grid"/>
    <w:basedOn w:val="a1"/>
    <w:uiPriority w:val="59"/>
    <w:rsid w:val="00D612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List Paragraph"/>
    <w:basedOn w:val="a"/>
    <w:uiPriority w:val="34"/>
    <w:qFormat/>
    <w:rsid w:val="0021385E"/>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213170">
      <w:bodyDiv w:val="1"/>
      <w:marLeft w:val="0"/>
      <w:marRight w:val="0"/>
      <w:marTop w:val="0"/>
      <w:marBottom w:val="0"/>
      <w:divBdr>
        <w:top w:val="none" w:sz="0" w:space="0" w:color="auto"/>
        <w:left w:val="none" w:sz="0" w:space="0" w:color="auto"/>
        <w:bottom w:val="none" w:sz="0" w:space="0" w:color="auto"/>
        <w:right w:val="none" w:sz="0" w:space="0" w:color="auto"/>
      </w:divBdr>
    </w:div>
    <w:div w:id="874737106">
      <w:bodyDiv w:val="1"/>
      <w:marLeft w:val="0"/>
      <w:marRight w:val="0"/>
      <w:marTop w:val="0"/>
      <w:marBottom w:val="0"/>
      <w:divBdr>
        <w:top w:val="none" w:sz="0" w:space="0" w:color="auto"/>
        <w:left w:val="none" w:sz="0" w:space="0" w:color="auto"/>
        <w:bottom w:val="none" w:sz="0" w:space="0" w:color="auto"/>
        <w:right w:val="none" w:sz="0" w:space="0" w:color="auto"/>
      </w:divBdr>
    </w:div>
    <w:div w:id="112481362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image" Target="media/image2.jpg"/><Relationship Id="rId11" Type="http://schemas.openxmlformats.org/officeDocument/2006/relationships/image" Target="media/image3.jpeg"/><Relationship Id="rId12" Type="http://schemas.openxmlformats.org/officeDocument/2006/relationships/image" Target="media/image4.jpg"/><Relationship Id="rId13" Type="http://schemas.openxmlformats.org/officeDocument/2006/relationships/image" Target="media/image5.jpeg"/><Relationship Id="rId14" Type="http://schemas.openxmlformats.org/officeDocument/2006/relationships/image" Target="media/image6.jpeg"/><Relationship Id="rId15" Type="http://schemas.openxmlformats.org/officeDocument/2006/relationships/image" Target="media/image7.jpeg"/><Relationship Id="rId16" Type="http://schemas.openxmlformats.org/officeDocument/2006/relationships/image" Target="media/image8.jpeg"/><Relationship Id="rId17" Type="http://schemas.openxmlformats.org/officeDocument/2006/relationships/image" Target="media/image9.jpeg"/><Relationship Id="rId18" Type="http://schemas.openxmlformats.org/officeDocument/2006/relationships/footer" Target="footer1.xml"/><Relationship Id="rId19" Type="http://schemas.openxmlformats.org/officeDocument/2006/relationships/footer" Target="footer2.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019944-F5C4-6843-AA69-CFD282DB5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1749</Words>
  <Characters>9971</Characters>
  <Application>Microsoft Macintosh Word</Application>
  <DocSecurity>0</DocSecurity>
  <Lines>83</Lines>
  <Paragraphs>23</Paragraphs>
  <ScaleCrop>false</ScaleCrop>
  <HeadingPairs>
    <vt:vector size="2" baseType="variant">
      <vt:variant>
        <vt:lpstr>タイトル</vt:lpstr>
      </vt:variant>
      <vt:variant>
        <vt:i4>1</vt:i4>
      </vt:variant>
    </vt:vector>
  </HeadingPairs>
  <TitlesOfParts>
    <vt:vector size="1" baseType="lpstr">
      <vt:lpstr/>
    </vt:vector>
  </TitlesOfParts>
  <Company>National Institute of Communication Technology</Company>
  <LinksUpToDate>false</LinksUpToDate>
  <CharactersWithSpaces>11697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Atsushi Matsuda</dc:creator>
  <cp:lastModifiedBy>Hiraoka Yasushi</cp:lastModifiedBy>
  <cp:revision>2</cp:revision>
  <cp:lastPrinted>2018-03-22T08:33:00Z</cp:lastPrinted>
  <dcterms:created xsi:type="dcterms:W3CDTF">2018-04-25T06:47:00Z</dcterms:created>
  <dcterms:modified xsi:type="dcterms:W3CDTF">2018-04-25T06:47:00Z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zotero-version="4.0.29.15"&gt;&lt;session id="ZGMIV9P0"/&gt;&lt;style id="http://www.zotero.org/styles/pnas" hasBibliography="1" bibliographyStyleHasBeenSet="1"/&gt;&lt;prefs&gt;&lt;pref name="fieldType" value="Field"/&gt;&lt;pref name="storeReferences" value="t</vt:lpwstr>
  </property>
  <property fmtid="{D5CDD505-2E9C-101B-9397-08002B2CF9AE}" pid="3" name="ZOTERO_PREF_2">
    <vt:lpwstr>rue"/&gt;&lt;pref name="automaticJournalAbbreviations" value="true"/&gt;&lt;pref name="noteType" value="0"/&gt;&lt;/prefs&gt;&lt;/data&gt;</vt:lpwstr>
  </property>
</Properties>
</file>