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5D" w:rsidRPr="00BE785D" w:rsidRDefault="00BE785D" w:rsidP="00BE785D">
      <w:pPr>
        <w:rPr>
          <w:rFonts w:ascii="Times New Roman" w:hAnsi="Times New Roman" w:cs="Times New Roman"/>
          <w:b/>
          <w:sz w:val="28"/>
          <w:szCs w:val="28"/>
        </w:rPr>
      </w:pPr>
      <w:r w:rsidRPr="00BE785D">
        <w:rPr>
          <w:rFonts w:ascii="Times New Roman" w:hAnsi="Times New Roman" w:cs="Times New Roman" w:hint="eastAsia"/>
          <w:b/>
          <w:sz w:val="28"/>
          <w:szCs w:val="28"/>
        </w:rPr>
        <w:t>The CAMI-score: A Novel Tool d</w:t>
      </w:r>
      <w:r w:rsidRPr="00BE785D">
        <w:rPr>
          <w:rFonts w:ascii="Times New Roman" w:hAnsi="Times New Roman" w:cs="Times New Roman"/>
          <w:b/>
          <w:sz w:val="28"/>
          <w:szCs w:val="28"/>
        </w:rPr>
        <w:t xml:space="preserve">erived From CAMI Registry to Predict In-hospital Death </w:t>
      </w:r>
      <w:r w:rsidRPr="00BE785D">
        <w:rPr>
          <w:rFonts w:ascii="Times New Roman" w:hAnsi="Times New Roman" w:cs="Times New Roman" w:hint="eastAsia"/>
          <w:b/>
          <w:sz w:val="28"/>
          <w:szCs w:val="28"/>
        </w:rPr>
        <w:t>among Acute Myocardial Infarction Patients</w:t>
      </w:r>
    </w:p>
    <w:p w:rsidR="00BE785D" w:rsidRPr="00BE785D" w:rsidRDefault="00BE785D" w:rsidP="00BE785D">
      <w:pPr>
        <w:rPr>
          <w:rFonts w:ascii="Times New Roman" w:hAnsi="Times New Roman" w:cs="Times New Roman"/>
          <w:b/>
          <w:sz w:val="28"/>
          <w:szCs w:val="28"/>
        </w:rPr>
      </w:pPr>
    </w:p>
    <w:p w:rsidR="00BE785D" w:rsidRPr="00BE785D" w:rsidRDefault="00BE785D" w:rsidP="00BE785D">
      <w:pPr>
        <w:rPr>
          <w:rFonts w:ascii="Times New Roman" w:hAnsi="Times New Roman" w:cs="Times New Roman"/>
          <w:b/>
          <w:sz w:val="28"/>
          <w:szCs w:val="28"/>
        </w:rPr>
      </w:pPr>
    </w:p>
    <w:p w:rsidR="00BE785D" w:rsidRPr="00BE785D" w:rsidRDefault="00BE785D" w:rsidP="00BE785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Chenxi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Song, MD1,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Rui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Fu, MD1,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Kefei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Dou, MD, PhD1</w:t>
      </w:r>
      <w:r w:rsidRPr="00BE785D">
        <w:rPr>
          <w:rFonts w:ascii="Times New Roman" w:hAnsi="Times New Roman" w:cs="Times New Roman" w:hint="eastAsia"/>
          <w:b/>
          <w:sz w:val="28"/>
          <w:szCs w:val="28"/>
        </w:rPr>
        <w:t>※</w:t>
      </w:r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,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Jingang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Yang, MD, PhD1,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Haiyan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Xu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, MD, PhD1,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Xiaojin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Gao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, MD, PhD1, Wei Li, PhD1,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Guofeng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Gao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, MD1,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Zhiyong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Zhao, MD1,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Jia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Liu, PhD1, </w:t>
      </w:r>
      <w:proofErr w:type="spellStart"/>
      <w:r w:rsidRPr="00BE785D">
        <w:rPr>
          <w:rFonts w:ascii="Times New Roman" w:hAnsi="Times New Roman" w:cs="Times New Roman" w:hint="eastAsia"/>
          <w:b/>
          <w:sz w:val="28"/>
          <w:szCs w:val="28"/>
        </w:rPr>
        <w:t>Yuejin</w:t>
      </w:r>
      <w:proofErr w:type="spellEnd"/>
      <w:r w:rsidRPr="00BE785D">
        <w:rPr>
          <w:rFonts w:ascii="Times New Roman" w:hAnsi="Times New Roman" w:cs="Times New Roman" w:hint="eastAsia"/>
          <w:b/>
          <w:sz w:val="28"/>
          <w:szCs w:val="28"/>
        </w:rPr>
        <w:t xml:space="preserve"> Yang, MD, PhD1</w:t>
      </w:r>
      <w:r w:rsidRPr="00BE785D">
        <w:rPr>
          <w:rFonts w:ascii="Times New Roman" w:hAnsi="Times New Roman" w:cs="Times New Roman" w:hint="eastAsia"/>
          <w:b/>
          <w:sz w:val="28"/>
          <w:szCs w:val="28"/>
        </w:rPr>
        <w:t>※</w:t>
      </w:r>
    </w:p>
    <w:p w:rsidR="00A276CC" w:rsidRDefault="00A276CC" w:rsidP="00BE785D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6CC">
        <w:rPr>
          <w:rFonts w:ascii="Times New Roman" w:hAnsi="Times New Roman" w:cs="Times New Roman"/>
          <w:b/>
          <w:sz w:val="28"/>
          <w:szCs w:val="28"/>
        </w:rPr>
        <w:t>Supplementary material</w:t>
      </w: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BE785D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Cs w:val="28"/>
        </w:rPr>
      </w:pPr>
      <w:r w:rsidRPr="00A276CC">
        <w:rPr>
          <w:rFonts w:ascii="Times New Roman" w:hAnsi="Times New Roman" w:cs="Times New Roman" w:hint="eastAsia"/>
          <w:b/>
          <w:szCs w:val="28"/>
        </w:rPr>
        <w:lastRenderedPageBreak/>
        <w:t>Supplementary table 1 In-</w:t>
      </w:r>
      <w:r>
        <w:rPr>
          <w:rFonts w:ascii="Times New Roman" w:hAnsi="Times New Roman" w:cs="Times New Roman" w:hint="eastAsia"/>
          <w:b/>
          <w:szCs w:val="28"/>
        </w:rPr>
        <w:t>hospital mortality risk associated with each point</w:t>
      </w:r>
    </w:p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Cs w:val="28"/>
        </w:rPr>
      </w:pPr>
    </w:p>
    <w:tbl>
      <w:tblPr>
        <w:tblW w:w="7418" w:type="dxa"/>
        <w:jc w:val="center"/>
        <w:tblLook w:val="04A0"/>
      </w:tblPr>
      <w:tblGrid>
        <w:gridCol w:w="880"/>
        <w:gridCol w:w="1686"/>
        <w:gridCol w:w="740"/>
        <w:gridCol w:w="1686"/>
        <w:gridCol w:w="740"/>
        <w:gridCol w:w="1686"/>
      </w:tblGrid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0.003163666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46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0.014602462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92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0.064715199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0.003271092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47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0.015092423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93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0.066772668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0.003382153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48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0.015598563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94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0.068890731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0.003496971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49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0.016121399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95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0.071070863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0.003615673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0.016661463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96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0.073314557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0.003738389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0.017219303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97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0.075623316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0.003865255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0.017795481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98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0.077998662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0.003996408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0.018390578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99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0.080442125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0.004131992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0.019005191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0.082955247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0.004272158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0.019639934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0.08553958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0.004417056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0.020295437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0.088196679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0.004566847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0.02097235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0.090928109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0.004721693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0.02167134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0.093735434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0.004881764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59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0.022393095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0.09662022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0.005047233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0.023138319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0.099584033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0.005218283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0.023907737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0.102628432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0.005395097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0.024702093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0.105754971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0.005577869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0.025522152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0.108965192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0.005766797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0.0263687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0.112260628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19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0.005962086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0.027242542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0.115642792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0.006163947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0.028144505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0.119113182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0.006372598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0.029075438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0.12267327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0.006588266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0.030036213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0.126324504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0.006811183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69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0.03102772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0.130068301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0.007041588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0.032050876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0.133906045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0.007279731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0.033106619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0.137839082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0.007525866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0.034195909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0.141868717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0.007780259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0.03531973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119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0.145996206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0.00804318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0.036479089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0.150222758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29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0.008314913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0.037675018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0.154549525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0.008595746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0.03890857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0.158977598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0.008885978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0.040180826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0.163508005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0.00918592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0.041492886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0.168141705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0.009495889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79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0.042845877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0.172879582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0.009816215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0.04424095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0.177722439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0.010147235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0.04567928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0.182670998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0.010489299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0.047162064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0.187725888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0.010842768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0.048690524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129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0.192887647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0.011208013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0.050265906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0.198156711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39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0.011585418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0.05188948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131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0.203533412</w:t>
            </w:r>
          </w:p>
        </w:tc>
      </w:tr>
      <w:tr w:rsidR="000C5000" w:rsidRPr="00A276CC" w:rsidTr="008E5D47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40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0.011975377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0.053562537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132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0.209017973</w:t>
            </w:r>
          </w:p>
        </w:tc>
      </w:tr>
      <w:tr w:rsidR="000C5000" w:rsidRPr="00A276CC" w:rsidTr="008E5D47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41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0.012378297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0.055286393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133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0.214610503</w:t>
            </w:r>
          </w:p>
        </w:tc>
      </w:tr>
      <w:tr w:rsidR="000C5000" w:rsidRPr="00A276CC" w:rsidTr="008E5D47">
        <w:trPr>
          <w:trHeight w:hRule="exact" w:val="284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42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0.012794599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0.057062384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134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0.220310989</w:t>
            </w:r>
          </w:p>
        </w:tc>
      </w:tr>
      <w:tr w:rsidR="000C5000" w:rsidRPr="00A276CC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43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0.013224714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89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0.05889187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135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0.226119298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44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0.013669088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90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0.06077623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136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0.232035167</w:t>
            </w:r>
          </w:p>
        </w:tc>
      </w:tr>
      <w:tr w:rsidR="000C5000" w:rsidRPr="00A276CC" w:rsidTr="00A276CC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45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276CC" w:rsidRDefault="000C5000" w:rsidP="00A276CC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276CC">
              <w:rPr>
                <w:rFonts w:ascii="Times New Roman" w:hAnsi="Times New Roman" w:cs="Times New Roman"/>
                <w:b/>
                <w:szCs w:val="28"/>
              </w:rPr>
              <w:t>0.014128179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A75FF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91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A75FF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A75FF">
              <w:rPr>
                <w:rFonts w:ascii="Times New Roman" w:hAnsi="Times New Roman" w:cs="Times New Roman"/>
                <w:b/>
                <w:szCs w:val="28"/>
              </w:rPr>
              <w:t>0.062716866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000" w:rsidRPr="00A11BC4" w:rsidRDefault="000C5000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137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000" w:rsidRPr="00A11BC4" w:rsidRDefault="000C5000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A11BC4">
              <w:rPr>
                <w:rFonts w:ascii="Times New Roman" w:hAnsi="Times New Roman" w:cs="Times New Roman"/>
                <w:b/>
                <w:szCs w:val="28"/>
              </w:rPr>
              <w:t>0.238058199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lastRenderedPageBreak/>
              <w:t>138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0.244187861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0.617309748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0.889549235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139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0.25042348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0.625192022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0.892797957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0.256764239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0.633008462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0.8959623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0.26320917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0.640755561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0.8990438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0.269757158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0.64842995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0.902044009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0.276406932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0.656028403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0.904964482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0.283157068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0.663547844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0.907806783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0.290005981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0.670985344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0.910572477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0.296951929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0.678338134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0.913263131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0.303993009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0.685603598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0.915880308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0.311127159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0.69277928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0.918425569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149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0.318352153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0.699862881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0.920900468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0.325665609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0.706852268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0.92330655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0.333064983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199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0.713745463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0.925645353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0.340547574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0.720540652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0.927918401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0.348110525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0.72723618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249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0.930127206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0.355750828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0.733830549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0.932273267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0.363465324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0.740322418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0.934358066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0.371250708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0.746710603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0.936383068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0.379103534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0.752994068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0.938349723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0.387020222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0.759171931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0.94025946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159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0.394997059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0.76524345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0.942113688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0.403030207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0.771208031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0.943913797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0.411115711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209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0.777065216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0.945661157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0.419249506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0.782814682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0.947357113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0.427427422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0.788456236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259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0.949002993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0.435645195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0.793989811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0.950600097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0.443898475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0.799415463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0.952149705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0.452182833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0.804733363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0.953653075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0.460493771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0.809943793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0.955111438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0.468826736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0.815047144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0.956526004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169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0.477177121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0.820043908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0.957897957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0.485540283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0.824934673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0.959228461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0.493911551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219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0.82972012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0.96051865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0.502286234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0.834401014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0.96176964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0.510659635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0.838978205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269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0.962982519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0.519027058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0.843452618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0.964158353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0.527383821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0.847825249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0.965298183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0.535725268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0.852097162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0.966403027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0.544046775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0.856269482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0.967473881</w:t>
            </w:r>
          </w:p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</w:p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</w:p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0.552343763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0.860343393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0.968511715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179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0.560611706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0.864320129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0.969517477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0.568846144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0.868200975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0.970492093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0.577042691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229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0.871987257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277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0.971436466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0.58519704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0.875680344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278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0.972351476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0.59330498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0.879281637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279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0.973237982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0.601362397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0.882792571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280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0.974096821</w:t>
            </w:r>
          </w:p>
        </w:tc>
      </w:tr>
      <w:tr w:rsidR="00EA4EDD" w:rsidRPr="00A25910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185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0.609365283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233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0.886214609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281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EA4EDD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0.974928808</w:t>
            </w:r>
          </w:p>
        </w:tc>
      </w:tr>
    </w:tbl>
    <w:p w:rsidR="00A276CC" w:rsidRDefault="00A276CC" w:rsidP="00A276CC">
      <w:pPr>
        <w:widowControl/>
        <w:jc w:val="center"/>
        <w:rPr>
          <w:rFonts w:ascii="Times New Roman" w:hAnsi="Times New Roman" w:cs="Times New Roman"/>
          <w:b/>
          <w:szCs w:val="28"/>
        </w:rPr>
      </w:pPr>
    </w:p>
    <w:tbl>
      <w:tblPr>
        <w:tblW w:w="7418" w:type="dxa"/>
        <w:jc w:val="center"/>
        <w:tblLook w:val="04A0"/>
      </w:tblPr>
      <w:tblGrid>
        <w:gridCol w:w="880"/>
        <w:gridCol w:w="1686"/>
        <w:gridCol w:w="740"/>
        <w:gridCol w:w="1686"/>
        <w:gridCol w:w="740"/>
        <w:gridCol w:w="1686"/>
      </w:tblGrid>
      <w:tr w:rsidR="00EA4EDD" w:rsidRPr="00EA4EDD" w:rsidTr="008E5D47">
        <w:trPr>
          <w:trHeight w:hRule="exact" w:val="284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lastRenderedPageBreak/>
              <w:t xml:space="preserve"> </w:t>
            </w:r>
            <w:r w:rsidRPr="00EA4EDD">
              <w:rPr>
                <w:rFonts w:ascii="Times New Roman" w:hAnsi="Times New Roman" w:cs="Times New Roman"/>
                <w:b/>
                <w:szCs w:val="28"/>
              </w:rPr>
              <w:t>282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0.975734738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 w:rsidRPr="00EA4EDD">
              <w:rPr>
                <w:rFonts w:ascii="Times New Roman" w:hAnsi="Times New Roman" w:cs="Times New Roman"/>
                <w:b/>
                <w:szCs w:val="28"/>
              </w:rPr>
              <w:t>283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0.976515385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8E5D47">
            <w:pPr>
              <w:widowControl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 w:rsidRPr="00EA4EDD">
              <w:rPr>
                <w:rFonts w:ascii="Times New Roman" w:hAnsi="Times New Roman" w:cs="Times New Roman"/>
                <w:b/>
                <w:szCs w:val="28"/>
              </w:rPr>
              <w:t>284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4EDD" w:rsidRPr="00EA4EDD" w:rsidRDefault="00EA4EDD" w:rsidP="008E5D47">
            <w:pPr>
              <w:widowControl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EA4EDD">
              <w:rPr>
                <w:rFonts w:ascii="Times New Roman" w:hAnsi="Times New Roman" w:cs="Times New Roman"/>
                <w:b/>
                <w:szCs w:val="28"/>
              </w:rPr>
              <w:t>0.977271503</w:t>
            </w:r>
          </w:p>
        </w:tc>
      </w:tr>
    </w:tbl>
    <w:p w:rsidR="00164979" w:rsidRDefault="00164979" w:rsidP="00A276CC">
      <w:pPr>
        <w:widowControl/>
        <w:jc w:val="center"/>
        <w:rPr>
          <w:rFonts w:ascii="Times New Roman" w:hAnsi="Times New Roman" w:cs="Times New Roman"/>
          <w:b/>
          <w:szCs w:val="28"/>
        </w:rPr>
      </w:pPr>
    </w:p>
    <w:p w:rsidR="008E5D47" w:rsidRDefault="00635DB3" w:rsidP="00A276CC">
      <w:pPr>
        <w:widowControl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 w:hint="eastAsia"/>
          <w:b/>
          <w:szCs w:val="28"/>
        </w:rPr>
        <w:t xml:space="preserve">Table 2 Missing data </w:t>
      </w:r>
      <w:r w:rsidR="00431A43">
        <w:rPr>
          <w:rFonts w:ascii="Times New Roman" w:hAnsi="Times New Roman" w:cs="Times New Roman" w:hint="eastAsia"/>
          <w:b/>
          <w:szCs w:val="28"/>
        </w:rPr>
        <w:t>for each baseline variable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40"/>
        <w:gridCol w:w="2841"/>
        <w:gridCol w:w="2841"/>
      </w:tblGrid>
      <w:tr w:rsidR="00E7060F" w:rsidRPr="00C35A58" w:rsidTr="00452DB7"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:rsidR="00E7060F" w:rsidRPr="00C35A58" w:rsidRDefault="008B6526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b/>
                <w:szCs w:val="28"/>
              </w:rPr>
              <w:t>Baseline characteristics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:rsidR="00E7060F" w:rsidRPr="00C35A58" w:rsidRDefault="008B6526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b/>
                <w:szCs w:val="28"/>
              </w:rPr>
              <w:t>In-</w:t>
            </w:r>
            <w:r w:rsidR="00C35A58" w:rsidRPr="00C35A58">
              <w:rPr>
                <w:rFonts w:ascii="Times New Roman" w:hAnsi="Times New Roman" w:cs="Times New Roman" w:hint="eastAsia"/>
                <w:b/>
                <w:szCs w:val="28"/>
              </w:rPr>
              <w:t>hospital death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:rsidR="00E7060F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b/>
                <w:szCs w:val="28"/>
              </w:rPr>
              <w:t>In-hospital survival</w:t>
            </w:r>
          </w:p>
        </w:tc>
      </w:tr>
      <w:tr w:rsidR="00E7060F" w:rsidRPr="00C35A58" w:rsidTr="00452DB7">
        <w:tc>
          <w:tcPr>
            <w:tcW w:w="2840" w:type="dxa"/>
            <w:tcBorders>
              <w:top w:val="single" w:sz="4" w:space="0" w:color="auto"/>
            </w:tcBorders>
          </w:tcPr>
          <w:p w:rsidR="00E7060F" w:rsidRPr="003C33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3C3358">
              <w:rPr>
                <w:rFonts w:ascii="Times New Roman" w:hAnsi="Times New Roman" w:cs="Times New Roman" w:hint="eastAsia"/>
                <w:b/>
                <w:szCs w:val="28"/>
              </w:rPr>
              <w:t>Age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:rsidR="00E7060F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 xml:space="preserve">1504 (0)   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:rsidR="00E7060F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>21913 (0)</w:t>
            </w:r>
          </w:p>
        </w:tc>
      </w:tr>
      <w:tr w:rsidR="00E7060F" w:rsidRPr="00C35A58" w:rsidTr="00452DB7">
        <w:tc>
          <w:tcPr>
            <w:tcW w:w="2840" w:type="dxa"/>
          </w:tcPr>
          <w:p w:rsidR="00E7060F" w:rsidRPr="003C33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3C3358">
              <w:rPr>
                <w:rFonts w:ascii="Times New Roman" w:hAnsi="Times New Roman" w:cs="Times New Roman" w:hint="eastAsia"/>
                <w:b/>
                <w:szCs w:val="28"/>
              </w:rPr>
              <w:t>Gender</w:t>
            </w:r>
          </w:p>
        </w:tc>
        <w:tc>
          <w:tcPr>
            <w:tcW w:w="2841" w:type="dxa"/>
          </w:tcPr>
          <w:p w:rsidR="00E7060F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 xml:space="preserve">1504 (0)   </w:t>
            </w:r>
          </w:p>
        </w:tc>
        <w:tc>
          <w:tcPr>
            <w:tcW w:w="2841" w:type="dxa"/>
          </w:tcPr>
          <w:p w:rsidR="00E7060F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>21913 (0)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3C33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3C3358">
              <w:rPr>
                <w:rFonts w:ascii="Times New Roman" w:hAnsi="Times New Roman" w:cs="Times New Roman" w:hint="eastAsia"/>
                <w:b/>
                <w:szCs w:val="28"/>
              </w:rPr>
              <w:t>Body mass index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 xml:space="preserve">1504 (0)   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>21913 (0)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/>
                <w:b/>
                <w:szCs w:val="28"/>
              </w:rPr>
              <w:t>C</w:t>
            </w:r>
            <w:r w:rsidRPr="00C35A58">
              <w:rPr>
                <w:rFonts w:ascii="Times New Roman" w:hAnsi="Times New Roman" w:cs="Times New Roman" w:hint="eastAsia"/>
                <w:b/>
                <w:szCs w:val="28"/>
              </w:rPr>
              <w:t>hest pain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>1218 (286)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20073 (</w:t>
            </w:r>
            <w:r w:rsidRPr="00C35A58">
              <w:rPr>
                <w:rFonts w:ascii="Times New Roman" w:hAnsi="Times New Roman" w:cs="Times New Roman" w:hint="eastAsia"/>
                <w:szCs w:val="28"/>
              </w:rPr>
              <w:t>1840)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b/>
                <w:szCs w:val="28"/>
              </w:rPr>
              <w:t>ST-segment elevation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>1483 (21)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 xml:space="preserve">21514 (399)  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b/>
                <w:szCs w:val="28"/>
              </w:rPr>
              <w:t>Anterior wall involvement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 xml:space="preserve">1500 (4)  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>21732 (181)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>Systolic blood pressure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>1470</w:t>
            </w:r>
            <w:r w:rsidR="00E324BE"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C35A58">
              <w:rPr>
                <w:rFonts w:ascii="Times New Roman" w:hAnsi="Times New Roman" w:cs="Times New Roman" w:hint="eastAsia"/>
                <w:szCs w:val="28"/>
              </w:rPr>
              <w:t>(34)</w:t>
            </w:r>
          </w:p>
        </w:tc>
        <w:tc>
          <w:tcPr>
            <w:tcW w:w="2841" w:type="dxa"/>
          </w:tcPr>
          <w:p w:rsidR="00C35A58" w:rsidRPr="00C35A58" w:rsidRDefault="00C35A58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C35A58">
              <w:rPr>
                <w:rFonts w:ascii="Times New Roman" w:hAnsi="Times New Roman" w:cs="Times New Roman" w:hint="eastAsia"/>
                <w:szCs w:val="28"/>
              </w:rPr>
              <w:t>21768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C35A58">
              <w:rPr>
                <w:rFonts w:ascii="Times New Roman" w:hAnsi="Times New Roman" w:cs="Times New Roman" w:hint="eastAsia"/>
                <w:szCs w:val="28"/>
              </w:rPr>
              <w:t>(145)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>Heart rate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>1497</w:t>
            </w:r>
            <w:r w:rsidR="00E324BE"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644E95">
              <w:rPr>
                <w:rFonts w:ascii="Times New Roman" w:hAnsi="Times New Roman" w:cs="Times New Roman" w:hint="eastAsia"/>
                <w:szCs w:val="28"/>
              </w:rPr>
              <w:t>(7)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>21797(116)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b/>
                <w:szCs w:val="28"/>
              </w:rPr>
              <w:t>Fatal arrhythmia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>1495 (9)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>21808 (105)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b/>
                <w:szCs w:val="28"/>
              </w:rPr>
              <w:t>Cardiac arrest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>1498 (6)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>21825 (88)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proofErr w:type="spellStart"/>
            <w:r w:rsidRPr="00644E95">
              <w:rPr>
                <w:rFonts w:ascii="Times New Roman" w:hAnsi="Times New Roman" w:cs="Times New Roman" w:hint="eastAsia"/>
                <w:b/>
                <w:szCs w:val="28"/>
              </w:rPr>
              <w:t>Killip</w:t>
            </w:r>
            <w:proofErr w:type="spellEnd"/>
            <w:r w:rsidRPr="00644E95">
              <w:rPr>
                <w:rFonts w:ascii="Times New Roman" w:hAnsi="Times New Roman" w:cs="Times New Roman" w:hint="eastAsia"/>
                <w:b/>
                <w:szCs w:val="28"/>
              </w:rPr>
              <w:t xml:space="preserve"> classification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>1490 (14)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>21754 (159)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b/>
                <w:szCs w:val="28"/>
              </w:rPr>
              <w:t>Hypertension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 xml:space="preserve">1500 (4)   </w:t>
            </w:r>
          </w:p>
        </w:tc>
        <w:tc>
          <w:tcPr>
            <w:tcW w:w="2841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644E95">
              <w:rPr>
                <w:rFonts w:ascii="Times New Roman" w:hAnsi="Times New Roman" w:cs="Times New Roman" w:hint="eastAsia"/>
                <w:szCs w:val="28"/>
              </w:rPr>
              <w:t>21853 (60)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644E95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proofErr w:type="spellStart"/>
            <w:r w:rsidRPr="00644E95">
              <w:rPr>
                <w:rFonts w:ascii="Times New Roman" w:hAnsi="Times New Roman" w:cs="Times New Roman" w:hint="eastAsia"/>
                <w:b/>
                <w:szCs w:val="28"/>
              </w:rPr>
              <w:t>Hyperlipidemia</w:t>
            </w:r>
            <w:proofErr w:type="spellEnd"/>
          </w:p>
        </w:tc>
        <w:tc>
          <w:tcPr>
            <w:tcW w:w="2841" w:type="dxa"/>
          </w:tcPr>
          <w:p w:rsidR="00C35A58" w:rsidRPr="00C35A58" w:rsidRDefault="00097A2D" w:rsidP="00097A2D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097A2D">
              <w:rPr>
                <w:rFonts w:ascii="Times New Roman" w:hAnsi="Times New Roman" w:cs="Times New Roman" w:hint="eastAsia"/>
                <w:szCs w:val="28"/>
              </w:rPr>
              <w:t>1502 (2)</w:t>
            </w:r>
          </w:p>
        </w:tc>
        <w:tc>
          <w:tcPr>
            <w:tcW w:w="2841" w:type="dxa"/>
          </w:tcPr>
          <w:p w:rsidR="00C35A58" w:rsidRPr="00C35A58" w:rsidRDefault="00097A2D" w:rsidP="00097A2D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097A2D">
              <w:rPr>
                <w:rFonts w:ascii="Times New Roman" w:hAnsi="Times New Roman" w:cs="Times New Roman" w:hint="eastAsia"/>
                <w:szCs w:val="28"/>
              </w:rPr>
              <w:t>21834 (79)</w:t>
            </w:r>
          </w:p>
        </w:tc>
      </w:tr>
      <w:tr w:rsidR="00C35A58" w:rsidRPr="00C35A58" w:rsidTr="00452DB7">
        <w:tc>
          <w:tcPr>
            <w:tcW w:w="2840" w:type="dxa"/>
          </w:tcPr>
          <w:p w:rsidR="00C35A58" w:rsidRPr="00C35A58" w:rsidRDefault="00477EFB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477EFB">
              <w:rPr>
                <w:rFonts w:ascii="Times New Roman" w:hAnsi="Times New Roman" w:cs="Times New Roman" w:hint="eastAsia"/>
                <w:b/>
                <w:szCs w:val="28"/>
              </w:rPr>
              <w:t>Diabetes</w:t>
            </w:r>
          </w:p>
        </w:tc>
        <w:tc>
          <w:tcPr>
            <w:tcW w:w="2841" w:type="dxa"/>
          </w:tcPr>
          <w:p w:rsidR="00C35A58" w:rsidRPr="00C35A58" w:rsidRDefault="00477EFB" w:rsidP="00477EFB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477EFB">
              <w:rPr>
                <w:rFonts w:ascii="Times New Roman" w:hAnsi="Times New Roman" w:cs="Times New Roman" w:hint="eastAsia"/>
                <w:szCs w:val="28"/>
              </w:rPr>
              <w:t>1498 (6)</w:t>
            </w:r>
          </w:p>
        </w:tc>
        <w:tc>
          <w:tcPr>
            <w:tcW w:w="2841" w:type="dxa"/>
          </w:tcPr>
          <w:p w:rsidR="00C35A58" w:rsidRPr="00C35A58" w:rsidRDefault="00477EFB" w:rsidP="00477EFB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477EFB">
              <w:rPr>
                <w:rFonts w:ascii="Times New Roman" w:hAnsi="Times New Roman" w:cs="Times New Roman" w:hint="eastAsia"/>
                <w:szCs w:val="28"/>
              </w:rPr>
              <w:t>21829 (84)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B32D7D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B32D7D">
              <w:rPr>
                <w:rFonts w:ascii="Times New Roman" w:hAnsi="Times New Roman" w:cs="Times New Roman" w:hint="eastAsia"/>
                <w:b/>
                <w:szCs w:val="28"/>
              </w:rPr>
              <w:t>Premature family CAD</w:t>
            </w:r>
          </w:p>
        </w:tc>
        <w:tc>
          <w:tcPr>
            <w:tcW w:w="2841" w:type="dxa"/>
          </w:tcPr>
          <w:p w:rsidR="001265C3" w:rsidRPr="00477EFB" w:rsidRDefault="00B32D7D" w:rsidP="00B32D7D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B32D7D">
              <w:rPr>
                <w:rFonts w:ascii="Times New Roman" w:hAnsi="Times New Roman" w:cs="Times New Roman" w:hint="eastAsia"/>
                <w:szCs w:val="28"/>
              </w:rPr>
              <w:t>1500 (4)</w:t>
            </w:r>
          </w:p>
        </w:tc>
        <w:tc>
          <w:tcPr>
            <w:tcW w:w="2841" w:type="dxa"/>
          </w:tcPr>
          <w:p w:rsidR="001265C3" w:rsidRPr="00477EFB" w:rsidRDefault="00B32D7D" w:rsidP="00B32D7D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B32D7D">
              <w:rPr>
                <w:rFonts w:ascii="Times New Roman" w:hAnsi="Times New Roman" w:cs="Times New Roman" w:hint="eastAsia"/>
                <w:szCs w:val="28"/>
              </w:rPr>
              <w:t>21811 (102)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B32D7D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>Prior myocardial infarction</w:t>
            </w:r>
          </w:p>
        </w:tc>
        <w:tc>
          <w:tcPr>
            <w:tcW w:w="2841" w:type="dxa"/>
          </w:tcPr>
          <w:p w:rsidR="001265C3" w:rsidRPr="00477EFB" w:rsidRDefault="00B32D7D" w:rsidP="00B32D7D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B32D7D">
              <w:rPr>
                <w:rFonts w:ascii="Times New Roman" w:hAnsi="Times New Roman" w:cs="Times New Roman" w:hint="eastAsia"/>
                <w:szCs w:val="28"/>
              </w:rPr>
              <w:t xml:space="preserve">1502 (2)  </w:t>
            </w:r>
          </w:p>
        </w:tc>
        <w:tc>
          <w:tcPr>
            <w:tcW w:w="2841" w:type="dxa"/>
          </w:tcPr>
          <w:p w:rsidR="001265C3" w:rsidRPr="00477EFB" w:rsidRDefault="00B32D7D" w:rsidP="00B32D7D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B32D7D">
              <w:rPr>
                <w:rFonts w:ascii="Times New Roman" w:hAnsi="Times New Roman" w:cs="Times New Roman" w:hint="eastAsia"/>
                <w:szCs w:val="28"/>
              </w:rPr>
              <w:t>21802 (111)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B32D7D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 xml:space="preserve">Prior </w:t>
            </w:r>
            <w:r w:rsidR="0058332B">
              <w:rPr>
                <w:rFonts w:ascii="Times New Roman" w:hAnsi="Times New Roman" w:cs="Times New Roman" w:hint="eastAsia"/>
                <w:b/>
                <w:szCs w:val="28"/>
              </w:rPr>
              <w:t>PCI</w:t>
            </w:r>
          </w:p>
        </w:tc>
        <w:tc>
          <w:tcPr>
            <w:tcW w:w="2841" w:type="dxa"/>
          </w:tcPr>
          <w:p w:rsidR="001265C3" w:rsidRPr="00477EFB" w:rsidRDefault="00A22E3B" w:rsidP="00A22E3B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A22E3B">
              <w:rPr>
                <w:rFonts w:ascii="Times New Roman" w:hAnsi="Times New Roman" w:cs="Times New Roman" w:hint="eastAsia"/>
                <w:szCs w:val="28"/>
              </w:rPr>
              <w:t xml:space="preserve">1502 (2)   </w:t>
            </w:r>
          </w:p>
        </w:tc>
        <w:tc>
          <w:tcPr>
            <w:tcW w:w="2841" w:type="dxa"/>
          </w:tcPr>
          <w:p w:rsidR="001265C3" w:rsidRPr="00477EFB" w:rsidRDefault="00A22E3B" w:rsidP="00A22E3B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A22E3B">
              <w:rPr>
                <w:rFonts w:ascii="Times New Roman" w:hAnsi="Times New Roman" w:cs="Times New Roman" w:hint="eastAsia"/>
                <w:szCs w:val="28"/>
              </w:rPr>
              <w:t>21761 (152)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A22E3B" w:rsidP="00A22E3B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>Prior CABG</w:t>
            </w:r>
          </w:p>
        </w:tc>
        <w:tc>
          <w:tcPr>
            <w:tcW w:w="2841" w:type="dxa"/>
          </w:tcPr>
          <w:p w:rsidR="001265C3" w:rsidRPr="00477EFB" w:rsidRDefault="00A22E3B" w:rsidP="00A22E3B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A22E3B">
              <w:rPr>
                <w:rFonts w:ascii="Times New Roman" w:hAnsi="Times New Roman" w:cs="Times New Roman" w:hint="eastAsia"/>
                <w:szCs w:val="28"/>
              </w:rPr>
              <w:t>1501 (3)</w:t>
            </w:r>
          </w:p>
        </w:tc>
        <w:tc>
          <w:tcPr>
            <w:tcW w:w="2841" w:type="dxa"/>
          </w:tcPr>
          <w:p w:rsidR="001265C3" w:rsidRPr="00477EFB" w:rsidRDefault="00A22E3B" w:rsidP="00A22E3B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A22E3B">
              <w:rPr>
                <w:rFonts w:ascii="Times New Roman" w:hAnsi="Times New Roman" w:cs="Times New Roman" w:hint="eastAsia"/>
                <w:szCs w:val="28"/>
              </w:rPr>
              <w:t>21786 (127)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737F17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b/>
                <w:szCs w:val="28"/>
              </w:rPr>
              <w:t>Heart failure</w:t>
            </w:r>
          </w:p>
        </w:tc>
        <w:tc>
          <w:tcPr>
            <w:tcW w:w="2841" w:type="dxa"/>
          </w:tcPr>
          <w:p w:rsidR="001265C3" w:rsidRPr="00477EFB" w:rsidRDefault="00737F17" w:rsidP="00737F17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szCs w:val="28"/>
              </w:rPr>
              <w:t xml:space="preserve">1501 (3)  </w:t>
            </w:r>
          </w:p>
        </w:tc>
        <w:tc>
          <w:tcPr>
            <w:tcW w:w="2841" w:type="dxa"/>
          </w:tcPr>
          <w:p w:rsidR="001265C3" w:rsidRPr="00477EFB" w:rsidRDefault="00737F17" w:rsidP="00737F17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szCs w:val="28"/>
              </w:rPr>
              <w:t>21790 (123)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737F17" w:rsidP="00737F17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>P</w:t>
            </w:r>
            <w:r w:rsidRPr="00737F17">
              <w:rPr>
                <w:rFonts w:ascii="Times New Roman" w:hAnsi="Times New Roman" w:cs="Times New Roman"/>
                <w:b/>
                <w:szCs w:val="28"/>
              </w:rPr>
              <w:t>eripheral</w:t>
            </w:r>
            <w:r>
              <w:rPr>
                <w:rFonts w:ascii="Times New Roman" w:hAnsi="Times New Roman" w:cs="Times New Roman" w:hint="eastAsia"/>
                <w:b/>
                <w:szCs w:val="28"/>
              </w:rPr>
              <w:t xml:space="preserve"> artery disease</w:t>
            </w:r>
          </w:p>
        </w:tc>
        <w:tc>
          <w:tcPr>
            <w:tcW w:w="2841" w:type="dxa"/>
          </w:tcPr>
          <w:p w:rsidR="001265C3" w:rsidRPr="00477EFB" w:rsidRDefault="00737F17" w:rsidP="00737F17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szCs w:val="28"/>
              </w:rPr>
              <w:t>1501 (3)</w:t>
            </w:r>
          </w:p>
        </w:tc>
        <w:tc>
          <w:tcPr>
            <w:tcW w:w="2841" w:type="dxa"/>
          </w:tcPr>
          <w:p w:rsidR="001265C3" w:rsidRPr="00477EFB" w:rsidRDefault="00737F17" w:rsidP="00737F17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szCs w:val="28"/>
              </w:rPr>
              <w:t>21779 (134)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737F17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b/>
                <w:szCs w:val="28"/>
              </w:rPr>
              <w:t>Stroke</w:t>
            </w:r>
          </w:p>
        </w:tc>
        <w:tc>
          <w:tcPr>
            <w:tcW w:w="2841" w:type="dxa"/>
          </w:tcPr>
          <w:p w:rsidR="001265C3" w:rsidRPr="00477EFB" w:rsidRDefault="00737F17" w:rsidP="00737F17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szCs w:val="28"/>
              </w:rPr>
              <w:t>1499 (5)</w:t>
            </w:r>
          </w:p>
        </w:tc>
        <w:tc>
          <w:tcPr>
            <w:tcW w:w="2841" w:type="dxa"/>
          </w:tcPr>
          <w:p w:rsidR="001265C3" w:rsidRPr="00477EFB" w:rsidRDefault="00737F17" w:rsidP="00737F17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szCs w:val="28"/>
              </w:rPr>
              <w:t>21795 (118)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737F17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>COPD</w:t>
            </w:r>
          </w:p>
        </w:tc>
        <w:tc>
          <w:tcPr>
            <w:tcW w:w="2841" w:type="dxa"/>
          </w:tcPr>
          <w:p w:rsidR="001265C3" w:rsidRPr="00477EFB" w:rsidRDefault="00737F17" w:rsidP="00737F17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szCs w:val="28"/>
              </w:rPr>
              <w:t xml:space="preserve">1489 (15)  </w:t>
            </w:r>
          </w:p>
        </w:tc>
        <w:tc>
          <w:tcPr>
            <w:tcW w:w="2841" w:type="dxa"/>
          </w:tcPr>
          <w:p w:rsidR="001265C3" w:rsidRPr="00477EFB" w:rsidRDefault="00737F17" w:rsidP="00737F17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737F17">
              <w:rPr>
                <w:rFonts w:ascii="Times New Roman" w:hAnsi="Times New Roman" w:cs="Times New Roman" w:hint="eastAsia"/>
                <w:szCs w:val="28"/>
              </w:rPr>
              <w:t>21679 (234)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E324BE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proofErr w:type="spellStart"/>
            <w:r w:rsidRPr="00E324BE">
              <w:rPr>
                <w:rFonts w:ascii="Times New Roman" w:hAnsi="Times New Roman" w:cs="Times New Roman" w:hint="eastAsia"/>
                <w:b/>
                <w:szCs w:val="28"/>
              </w:rPr>
              <w:t>Creatinine</w:t>
            </w:r>
            <w:proofErr w:type="spellEnd"/>
          </w:p>
        </w:tc>
        <w:tc>
          <w:tcPr>
            <w:tcW w:w="2841" w:type="dxa"/>
          </w:tcPr>
          <w:p w:rsidR="001265C3" w:rsidRPr="00477EFB" w:rsidRDefault="00E324BE" w:rsidP="00E324BE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1300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>(204)</w:t>
            </w:r>
          </w:p>
        </w:tc>
        <w:tc>
          <w:tcPr>
            <w:tcW w:w="2841" w:type="dxa"/>
          </w:tcPr>
          <w:p w:rsidR="001265C3" w:rsidRPr="00477EFB" w:rsidRDefault="00E324BE" w:rsidP="00477EFB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20610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(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>1303)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E324BE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b/>
                <w:szCs w:val="28"/>
              </w:rPr>
              <w:t>Hemoglobin</w:t>
            </w:r>
          </w:p>
        </w:tc>
        <w:tc>
          <w:tcPr>
            <w:tcW w:w="2841" w:type="dxa"/>
          </w:tcPr>
          <w:p w:rsidR="001265C3" w:rsidRPr="00477EFB" w:rsidRDefault="00E324BE" w:rsidP="00477EFB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1381 (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 xml:space="preserve">123)  </w:t>
            </w:r>
          </w:p>
        </w:tc>
        <w:tc>
          <w:tcPr>
            <w:tcW w:w="2841" w:type="dxa"/>
          </w:tcPr>
          <w:p w:rsidR="001265C3" w:rsidRPr="00477EFB" w:rsidRDefault="00E324BE" w:rsidP="00E324BE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21446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>(467)</w:t>
            </w:r>
          </w:p>
        </w:tc>
      </w:tr>
      <w:tr w:rsidR="001265C3" w:rsidRPr="00C35A58" w:rsidTr="00452DB7">
        <w:tc>
          <w:tcPr>
            <w:tcW w:w="2840" w:type="dxa"/>
          </w:tcPr>
          <w:p w:rsidR="001265C3" w:rsidRPr="00477EFB" w:rsidRDefault="00E324BE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>WBC</w:t>
            </w:r>
          </w:p>
        </w:tc>
        <w:tc>
          <w:tcPr>
            <w:tcW w:w="2841" w:type="dxa"/>
          </w:tcPr>
          <w:p w:rsidR="001265C3" w:rsidRPr="00477EFB" w:rsidRDefault="00E324BE" w:rsidP="00E324BE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1382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>(122)</w:t>
            </w:r>
          </w:p>
        </w:tc>
        <w:tc>
          <w:tcPr>
            <w:tcW w:w="2841" w:type="dxa"/>
          </w:tcPr>
          <w:p w:rsidR="001265C3" w:rsidRPr="00477EFB" w:rsidRDefault="00E324BE" w:rsidP="00E324BE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21469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>(444)</w:t>
            </w:r>
          </w:p>
        </w:tc>
      </w:tr>
      <w:tr w:rsidR="00E324BE" w:rsidRPr="00C35A58" w:rsidTr="00452DB7">
        <w:tc>
          <w:tcPr>
            <w:tcW w:w="2840" w:type="dxa"/>
          </w:tcPr>
          <w:p w:rsidR="00E324BE" w:rsidRPr="00477EFB" w:rsidRDefault="00E324BE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E324BE">
              <w:rPr>
                <w:rFonts w:ascii="Times New Roman" w:hAnsi="Times New Roman" w:cs="Times New Roman"/>
                <w:b/>
                <w:bCs/>
                <w:szCs w:val="28"/>
              </w:rPr>
              <w:t>K</w:t>
            </w:r>
            <w:r w:rsidRPr="00E324BE">
              <w:rPr>
                <w:rFonts w:ascii="Times New Roman" w:hAnsi="Times New Roman" w:cs="Times New Roman"/>
                <w:b/>
                <w:bCs/>
                <w:szCs w:val="28"/>
                <w:vertAlign w:val="superscript"/>
              </w:rPr>
              <w:t>+</w:t>
            </w:r>
          </w:p>
        </w:tc>
        <w:tc>
          <w:tcPr>
            <w:tcW w:w="2841" w:type="dxa"/>
          </w:tcPr>
          <w:p w:rsidR="00E324BE" w:rsidRPr="00477EFB" w:rsidRDefault="00E324BE" w:rsidP="00477EFB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1399 (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>105)</w:t>
            </w:r>
          </w:p>
        </w:tc>
        <w:tc>
          <w:tcPr>
            <w:tcW w:w="2841" w:type="dxa"/>
          </w:tcPr>
          <w:p w:rsidR="00E324BE" w:rsidRPr="00477EFB" w:rsidRDefault="00E324BE" w:rsidP="00E324BE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21520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>(393)</w:t>
            </w:r>
          </w:p>
        </w:tc>
      </w:tr>
      <w:tr w:rsidR="00E324BE" w:rsidRPr="00C35A58" w:rsidTr="00452DB7">
        <w:tc>
          <w:tcPr>
            <w:tcW w:w="2840" w:type="dxa"/>
          </w:tcPr>
          <w:p w:rsidR="00E324BE" w:rsidRPr="00477EFB" w:rsidRDefault="00E324BE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b/>
                <w:szCs w:val="28"/>
              </w:rPr>
              <w:t>Na</w:t>
            </w:r>
            <w:r w:rsidRPr="00E324BE">
              <w:rPr>
                <w:rFonts w:ascii="Times New Roman" w:hAnsi="Times New Roman" w:cs="Times New Roman"/>
                <w:b/>
                <w:bCs/>
                <w:szCs w:val="28"/>
                <w:vertAlign w:val="superscript"/>
              </w:rPr>
              <w:t>+</w:t>
            </w:r>
          </w:p>
        </w:tc>
        <w:tc>
          <w:tcPr>
            <w:tcW w:w="2841" w:type="dxa"/>
          </w:tcPr>
          <w:p w:rsidR="00E324BE" w:rsidRPr="00477EFB" w:rsidRDefault="00E324BE" w:rsidP="00E324BE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1400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>(104)</w:t>
            </w:r>
          </w:p>
        </w:tc>
        <w:tc>
          <w:tcPr>
            <w:tcW w:w="2841" w:type="dxa"/>
          </w:tcPr>
          <w:p w:rsidR="00E324BE" w:rsidRPr="00477EFB" w:rsidRDefault="00E324BE" w:rsidP="00E324BE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21506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E324BE">
              <w:rPr>
                <w:rFonts w:ascii="Times New Roman" w:hAnsi="Times New Roman" w:cs="Times New Roman" w:hint="eastAsia"/>
                <w:szCs w:val="28"/>
              </w:rPr>
              <w:t>(407)</w:t>
            </w:r>
          </w:p>
        </w:tc>
      </w:tr>
      <w:tr w:rsidR="00E324BE" w:rsidRPr="00C35A58" w:rsidTr="00452DB7">
        <w:tc>
          <w:tcPr>
            <w:tcW w:w="2840" w:type="dxa"/>
          </w:tcPr>
          <w:p w:rsidR="00E324BE" w:rsidRPr="00477EFB" w:rsidRDefault="00E324BE" w:rsidP="00644E95">
            <w:pPr>
              <w:widowControl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b/>
                <w:szCs w:val="28"/>
              </w:rPr>
              <w:t>Smoking status</w:t>
            </w:r>
          </w:p>
        </w:tc>
        <w:tc>
          <w:tcPr>
            <w:tcW w:w="2841" w:type="dxa"/>
          </w:tcPr>
          <w:p w:rsidR="00E324BE" w:rsidRPr="00477EFB" w:rsidRDefault="00E324BE" w:rsidP="00E324BE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1494 (10)</w:t>
            </w:r>
          </w:p>
        </w:tc>
        <w:tc>
          <w:tcPr>
            <w:tcW w:w="2841" w:type="dxa"/>
          </w:tcPr>
          <w:p w:rsidR="00E324BE" w:rsidRPr="00477EFB" w:rsidRDefault="00E324BE" w:rsidP="00E324BE">
            <w:pPr>
              <w:widowControl/>
              <w:jc w:val="left"/>
              <w:rPr>
                <w:rFonts w:ascii="Times New Roman" w:hAnsi="Times New Roman" w:cs="Times New Roman"/>
                <w:szCs w:val="28"/>
              </w:rPr>
            </w:pPr>
            <w:r w:rsidRPr="00E324BE">
              <w:rPr>
                <w:rFonts w:ascii="Times New Roman" w:hAnsi="Times New Roman" w:cs="Times New Roman" w:hint="eastAsia"/>
                <w:szCs w:val="28"/>
              </w:rPr>
              <w:t>21790 (123)</w:t>
            </w:r>
          </w:p>
        </w:tc>
      </w:tr>
    </w:tbl>
    <w:p w:rsidR="00431A43" w:rsidRPr="00E7060F" w:rsidRDefault="00E7060F" w:rsidP="00E7060F">
      <w:pPr>
        <w:widowControl/>
        <w:jc w:val="left"/>
        <w:rPr>
          <w:rFonts w:ascii="Times New Roman" w:hAnsi="Times New Roman" w:cs="Times New Roman"/>
          <w:szCs w:val="28"/>
        </w:rPr>
      </w:pPr>
      <w:r w:rsidRPr="00E7060F">
        <w:rPr>
          <w:rFonts w:ascii="Times New Roman" w:hAnsi="Times New Roman" w:cs="Times New Roman" w:hint="eastAsia"/>
          <w:szCs w:val="28"/>
        </w:rPr>
        <w:t>The number</w:t>
      </w:r>
      <w:r w:rsidR="00C35A58">
        <w:rPr>
          <w:rFonts w:ascii="Times New Roman" w:hAnsi="Times New Roman" w:cs="Times New Roman" w:hint="eastAsia"/>
          <w:szCs w:val="28"/>
        </w:rPr>
        <w:t xml:space="preserve"> in the brackets</w:t>
      </w:r>
      <w:r>
        <w:rPr>
          <w:rFonts w:ascii="Times New Roman" w:hAnsi="Times New Roman" w:cs="Times New Roman" w:hint="eastAsia"/>
          <w:szCs w:val="28"/>
        </w:rPr>
        <w:t xml:space="preserve"> denotes number of patients with missing data. </w:t>
      </w:r>
    </w:p>
    <w:p w:rsidR="003C3358" w:rsidRDefault="003C3358" w:rsidP="003C3358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C510ED" w:rsidRPr="00C510ED" w:rsidRDefault="00C510ED" w:rsidP="00C510ED">
      <w:pPr>
        <w:widowControl/>
        <w:jc w:val="center"/>
        <w:rPr>
          <w:rFonts w:ascii="Times New Roman" w:hAnsi="Times New Roman" w:cs="Times New Roman"/>
          <w:b/>
          <w:szCs w:val="28"/>
        </w:rPr>
      </w:pPr>
      <w:r w:rsidRPr="00C510ED">
        <w:rPr>
          <w:rFonts w:ascii="Times New Roman" w:hAnsi="Times New Roman" w:cs="Times New Roman" w:hint="eastAsia"/>
          <w:b/>
          <w:szCs w:val="28"/>
        </w:rPr>
        <w:t xml:space="preserve">Table 3 </w:t>
      </w:r>
      <w:proofErr w:type="gramStart"/>
      <w:r w:rsidRPr="00C510ED">
        <w:rPr>
          <w:rFonts w:ascii="Times New Roman" w:hAnsi="Times New Roman" w:cs="Times New Roman" w:hint="eastAsia"/>
          <w:b/>
          <w:szCs w:val="28"/>
        </w:rPr>
        <w:t>An</w:t>
      </w:r>
      <w:proofErr w:type="gramEnd"/>
      <w:r w:rsidRPr="00C510ED">
        <w:rPr>
          <w:rFonts w:ascii="Times New Roman" w:hAnsi="Times New Roman" w:cs="Times New Roman" w:hint="eastAsia"/>
          <w:b/>
          <w:szCs w:val="28"/>
        </w:rPr>
        <w:t xml:space="preserve"> example CRF in CAMI registry</w:t>
      </w:r>
    </w:p>
    <w:tbl>
      <w:tblPr>
        <w:tblStyle w:val="a5"/>
        <w:tblW w:w="8613" w:type="dxa"/>
        <w:tblLook w:val="04A0"/>
      </w:tblPr>
      <w:tblGrid>
        <w:gridCol w:w="6062"/>
        <w:gridCol w:w="2551"/>
      </w:tblGrid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pStyle w:val="a6"/>
              <w:numPr>
                <w:ilvl w:val="0"/>
                <w:numId w:val="1"/>
              </w:numPr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Baseline Characteristics</w:t>
            </w:r>
          </w:p>
        </w:tc>
      </w:tr>
      <w:tr w:rsidR="003C3358" w:rsidRPr="003C3358" w:rsidTr="003C3358">
        <w:tc>
          <w:tcPr>
            <w:tcW w:w="8613" w:type="dxa"/>
            <w:gridSpan w:val="2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1.01 Ethnicity □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3C3358">
              <w:rPr>
                <w:rFonts w:ascii="Times New Roman" w:hAnsi="Times New Roman" w:cs="Times New Roman"/>
                <w:szCs w:val="21"/>
              </w:rPr>
              <w:t>Han □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3C3358">
              <w:rPr>
                <w:rFonts w:ascii="Times New Roman" w:hAnsi="Times New Roman" w:cs="Times New Roman"/>
                <w:szCs w:val="21"/>
              </w:rPr>
              <w:t>Non-Han □ Foreigner □ Other</w:t>
            </w:r>
          </w:p>
        </w:tc>
      </w:tr>
      <w:tr w:rsidR="003C3358" w:rsidRPr="003C3358" w:rsidTr="003C3358">
        <w:tc>
          <w:tcPr>
            <w:tcW w:w="8613" w:type="dxa"/>
            <w:gridSpan w:val="2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1.02 Height □□□cm</w:t>
            </w:r>
          </w:p>
        </w:tc>
      </w:tr>
      <w:tr w:rsidR="003C3358" w:rsidRPr="003C3358" w:rsidTr="003C3358">
        <w:tc>
          <w:tcPr>
            <w:tcW w:w="8613" w:type="dxa"/>
            <w:gridSpan w:val="2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1.03 Weight □□□Kg</w:t>
            </w:r>
          </w:p>
        </w:tc>
      </w:tr>
      <w:tr w:rsidR="003C3358" w:rsidRPr="003C3358" w:rsidTr="003C3358">
        <w:tc>
          <w:tcPr>
            <w:tcW w:w="8613" w:type="dxa"/>
            <w:gridSpan w:val="2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1.04 Marital status □Married □Divorced □Unmarried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1.05 Medical insurance □Basic medical care □ New rural cooperative medical system</w:t>
            </w:r>
          </w:p>
        </w:tc>
      </w:tr>
      <w:tr w:rsidR="003C3358" w:rsidRPr="003C3358" w:rsidTr="003C3358">
        <w:tc>
          <w:tcPr>
            <w:tcW w:w="8613" w:type="dxa"/>
            <w:gridSpan w:val="2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1.06 Education level □Illiteracy □Primary school □High school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Colledge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1.07 Occupation _________</w:t>
            </w:r>
          </w:p>
        </w:tc>
      </w:tr>
      <w:tr w:rsidR="003C3358" w:rsidRPr="003C3358" w:rsidTr="003C3358">
        <w:tc>
          <w:tcPr>
            <w:tcW w:w="8613" w:type="dxa"/>
            <w:gridSpan w:val="2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 xml:space="preserve">1.08 Living status </w:t>
            </w:r>
            <w:r w:rsidR="00C510ED"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Pr="003C3358">
              <w:rPr>
                <w:rFonts w:ascii="Times New Roman" w:hAnsi="Times New Roman" w:cs="Times New Roman"/>
                <w:szCs w:val="21"/>
              </w:rPr>
              <w:t xml:space="preserve">□Living alone </w:t>
            </w:r>
            <w:r w:rsidR="00C510ED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3C3358">
              <w:rPr>
                <w:rFonts w:ascii="Times New Roman" w:hAnsi="Times New Roman" w:cs="Times New Roman"/>
                <w:szCs w:val="21"/>
              </w:rPr>
              <w:t>□Living with others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pStyle w:val="a6"/>
              <w:numPr>
                <w:ilvl w:val="0"/>
                <w:numId w:val="1"/>
              </w:numPr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Onset characteristics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2.01</w:t>
            </w:r>
            <w:r w:rsidRPr="003C3358">
              <w:rPr>
                <w:rFonts w:ascii="Times New Roman" w:hAnsi="Times New Roman" w:cs="Times New Roman"/>
                <w:color w:val="FF0000"/>
                <w:szCs w:val="21"/>
              </w:rPr>
              <w:t xml:space="preserve"> </w:t>
            </w:r>
            <w:r w:rsidRPr="003C3358">
              <w:rPr>
                <w:rFonts w:ascii="Times New Roman" w:hAnsi="Times New Roman" w:cs="Times New Roman"/>
                <w:szCs w:val="21"/>
              </w:rPr>
              <w:t>Place of the attack</w:t>
            </w:r>
            <w:r w:rsidRPr="003C3358">
              <w:rPr>
                <w:rFonts w:ascii="Times New Roman" w:hAnsi="Times New Roman" w:cs="Times New Roman"/>
                <w:color w:val="FF0000"/>
                <w:szCs w:val="21"/>
              </w:rPr>
              <w:t xml:space="preserve"> </w:t>
            </w:r>
            <w:r w:rsidRPr="003C3358">
              <w:rPr>
                <w:rFonts w:ascii="Times New Roman" w:hAnsi="Times New Roman" w:cs="Times New Roman"/>
                <w:szCs w:val="21"/>
              </w:rPr>
              <w:t>□Home □Public area □Hospital □ Working place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2.02 Time of the attack □□□□year □□month□□day□□hour□□minute 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2.03 Symptoms □Chest pain □ Atypical symptoms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2.04 Symptom onset □Sudden and lasting onset □Intermittent onset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2.05 Duration of symptom □□hours □□ minutes   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pStyle w:val="a6"/>
              <w:numPr>
                <w:ilvl w:val="1"/>
                <w:numId w:val="1"/>
              </w:numPr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Chest pain location □Anterior part of chest □Chest and chin □Left arm </w:t>
            </w:r>
          </w:p>
          <w:p w:rsidR="003C3358" w:rsidRPr="003C3358" w:rsidRDefault="00C510ED" w:rsidP="003C3358">
            <w:pPr>
              <w:pStyle w:val="a6"/>
              <w:ind w:left="410" w:firstLineChars="0" w:firstLine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          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3C3358" w:rsidRPr="003C3358">
              <w:rPr>
                <w:rFonts w:ascii="Times New Roman" w:hAnsi="Times New Roman" w:cs="Times New Roman"/>
                <w:szCs w:val="21"/>
              </w:rPr>
              <w:t>□Upper abdomen □Mandible □Left shoulder and both forearms</w:t>
            </w:r>
          </w:p>
          <w:p w:rsidR="003C3358" w:rsidRPr="003C3358" w:rsidRDefault="00C510ED" w:rsidP="003C3358">
            <w:pPr>
              <w:pStyle w:val="a6"/>
              <w:ind w:left="410" w:firstLineChars="0" w:firstLine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            </w:t>
            </w:r>
            <w:r w:rsidR="003C3358" w:rsidRPr="003C3358">
              <w:rPr>
                <w:rFonts w:ascii="Times New Roman" w:hAnsi="Times New Roman" w:cs="Times New Roman"/>
                <w:szCs w:val="21"/>
              </w:rPr>
              <w:t>□ Back pain □Other location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2.07 Atypical symptoms □Shortness of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breathe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□Syncope □ Cardiac arrest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2.08 Accompanying symptoms □Diaphoresis □Nausea □Syncope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2.09 Cardiac arrest prior to admission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pStyle w:val="a6"/>
              <w:numPr>
                <w:ilvl w:val="0"/>
                <w:numId w:val="1"/>
              </w:numPr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Presentation characteristics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3.01 Admission to hospital  □Emergency system  □ Transferred from other hospitals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                     □By other family members  □On one’s own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3.02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in ambulance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3.021 Pre-hospital 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>defibrillation</w:t>
            </w:r>
            <w:r w:rsidRPr="003C3358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3C3358">
              <w:rPr>
                <w:rFonts w:ascii="Times New Roman" w:hAnsi="Times New Roman" w:cs="Times New Roman"/>
                <w:szCs w:val="21"/>
              </w:rPr>
              <w:t>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3.03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at other hospitals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3.04 Primary PCI at other hospitals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3.05 Pre-hospital ECG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3.06 Time to hospital □□□□year □□month□□day□□hour□□minute 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4 Electrocardiography (ECG)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4.01 Time of first ECG □□□□year □□month□□day□□hour□□minute   □Unclear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                 □Not performed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4.02 Rhythm □Sinus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Atrial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fibrillation □Pacing rhythm □Ventricular fibrillation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         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Atrioventricular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block</w:t>
            </w:r>
            <w:r w:rsidRPr="003C3358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3C3358">
              <w:rPr>
                <w:rFonts w:ascii="Times New Roman" w:hAnsi="Times New Roman" w:cs="Times New Roman"/>
                <w:szCs w:val="21"/>
              </w:rPr>
              <w:t>□Ventricular tachycardia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4.03 ECG characteristics </w:t>
            </w:r>
          </w:p>
          <w:p w:rsidR="003C3358" w:rsidRPr="003C3358" w:rsidRDefault="003C3358" w:rsidP="003C3358">
            <w:pPr>
              <w:ind w:firstLineChars="200" w:firstLine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□ST-segment elevation □ST-segment depression </w:t>
            </w:r>
          </w:p>
          <w:p w:rsidR="003C3358" w:rsidRPr="003C3358" w:rsidRDefault="003C3358" w:rsidP="003C3358">
            <w:pPr>
              <w:ind w:firstLine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 Complete left bundle branch block □Complete right bundle branch block</w:t>
            </w:r>
          </w:p>
          <w:p w:rsidR="003C3358" w:rsidRPr="003C3358" w:rsidRDefault="003C3358" w:rsidP="003C3358">
            <w:pPr>
              <w:ind w:firstLine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□Non-specific ST-T segment change □Abnormal Q wave</w:t>
            </w:r>
          </w:p>
          <w:p w:rsidR="003C3358" w:rsidRPr="003C3358" w:rsidRDefault="003C3358" w:rsidP="003C3358">
            <w:pPr>
              <w:ind w:firstLine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□No change □Other □Not performed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4.03 AMI location based on ECG </w:t>
            </w:r>
          </w:p>
          <w:p w:rsidR="003C3358" w:rsidRPr="003C3358" w:rsidRDefault="003C3358" w:rsidP="003C3358">
            <w:pPr>
              <w:ind w:firstLine="420"/>
              <w:rPr>
                <w:rFonts w:ascii="Times New Roman" w:hAnsi="Times New Roman" w:cs="Times New Roman"/>
                <w:bCs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Anteroseptal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wall (V</w:t>
            </w:r>
            <w:r w:rsidRPr="003C3358">
              <w:rPr>
                <w:rFonts w:ascii="Times New Roman" w:hAnsi="Times New Roman" w:cs="Times New Roman"/>
                <w:szCs w:val="21"/>
                <w:vertAlign w:val="subscript"/>
              </w:rPr>
              <w:t>1</w:t>
            </w:r>
            <w:r w:rsidRPr="003C3358">
              <w:rPr>
                <w:rFonts w:ascii="Times New Roman" w:hAnsi="Times New Roman" w:cs="Times New Roman"/>
                <w:szCs w:val="21"/>
              </w:rPr>
              <w:t>,V</w:t>
            </w:r>
            <w:r w:rsidRPr="003C3358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C3358">
              <w:rPr>
                <w:rFonts w:ascii="Times New Roman" w:hAnsi="Times New Roman" w:cs="Times New Roman"/>
                <w:szCs w:val="21"/>
              </w:rPr>
              <w:t>) □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>Anterior wall(V</w:t>
            </w:r>
            <w:r w:rsidRPr="003C3358"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1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>-V</w:t>
            </w:r>
            <w:r w:rsidRPr="003C3358"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3,4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>)</w:t>
            </w:r>
            <w:r w:rsidRPr="003C3358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3C3358">
              <w:rPr>
                <w:rFonts w:ascii="Times New Roman" w:hAnsi="Times New Roman" w:cs="Times New Roman"/>
                <w:szCs w:val="21"/>
              </w:rPr>
              <w:t xml:space="preserve">□Extensive 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>anterior wall (V</w:t>
            </w:r>
            <w:r w:rsidRPr="003C3358"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1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>-V</w:t>
            </w:r>
            <w:r w:rsidRPr="003C3358"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5,6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>)</w:t>
            </w:r>
          </w:p>
          <w:p w:rsidR="003C3358" w:rsidRPr="003C3358" w:rsidRDefault="003C3358" w:rsidP="003C3358">
            <w:pPr>
              <w:ind w:firstLine="42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□High lateral wall (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I,avL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) □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>Anterior lateral wall (V</w:t>
            </w:r>
            <w:r w:rsidRPr="003C3358"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5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>,V</w:t>
            </w:r>
            <w:r w:rsidRPr="003C3358"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6</w:t>
            </w:r>
            <w:r w:rsidRPr="003C3358">
              <w:rPr>
                <w:rFonts w:ascii="Times New Roman" w:hAnsi="Times New Roman" w:cs="Times New Roman"/>
                <w:bCs/>
                <w:szCs w:val="21"/>
              </w:rPr>
              <w:t xml:space="preserve">) </w:t>
            </w:r>
            <w:r w:rsidRPr="003C3358">
              <w:rPr>
                <w:rFonts w:ascii="Times New Roman" w:hAnsi="Times New Roman" w:cs="Times New Roman"/>
                <w:szCs w:val="21"/>
              </w:rPr>
              <w:t>□Posterior wall (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II,III,avF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)</w:t>
            </w:r>
          </w:p>
          <w:p w:rsidR="003C3358" w:rsidRPr="003C3358" w:rsidRDefault="003C3358" w:rsidP="003C3358">
            <w:pPr>
              <w:ind w:firstLine="42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□Posterior wall (V</w:t>
            </w:r>
            <w:r w:rsidRPr="003C3358">
              <w:rPr>
                <w:rFonts w:ascii="Times New Roman" w:hAnsi="Times New Roman" w:cs="Times New Roman"/>
                <w:szCs w:val="21"/>
                <w:vertAlign w:val="subscript"/>
              </w:rPr>
              <w:t>7</w:t>
            </w:r>
            <w:r w:rsidRPr="003C3358">
              <w:rPr>
                <w:rFonts w:ascii="Times New Roman" w:hAnsi="Times New Roman" w:cs="Times New Roman"/>
                <w:szCs w:val="21"/>
              </w:rPr>
              <w:t>-V</w:t>
            </w:r>
            <w:r w:rsidRPr="003C3358">
              <w:rPr>
                <w:rFonts w:ascii="Times New Roman" w:hAnsi="Times New Roman" w:cs="Times New Roman"/>
                <w:szCs w:val="21"/>
                <w:vertAlign w:val="subscript"/>
              </w:rPr>
              <w:t>9</w:t>
            </w:r>
            <w:r w:rsidRPr="003C3358">
              <w:rPr>
                <w:rFonts w:ascii="Times New Roman" w:hAnsi="Times New Roman" w:cs="Times New Roman"/>
                <w:szCs w:val="21"/>
              </w:rPr>
              <w:t>) □ Right ventricular □Difficult to locate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Cadiac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enzyme and biomarker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4.05 CK-MB peak level ______□IU/L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/ml  □Not performed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4.06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Troponin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□TNI (to 4.07) □TNT (to 4.08)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hs-Troponin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□Not performed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4.07 TNI peak level □□□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/ml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4.08 TNT peak level □□□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/ml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4.09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hs-Troponin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peal level □□□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/ml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5.0 Diagnosis and treatment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>5.01 Diagnosis □STEMI □NSTEMI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Initial Evaluation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uto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5.02 Heart rate □□□beat/min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uto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5.03 Systolic blood pressure □□□mmHg  □not performed □not detected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uto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5.04 Diastolic blood pressure □□□mmHg  □not performed □not detected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uto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5.05 Heart failure □Yes □No □Uncertain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uto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5.06 Cardiac shock □Yes □No □Uncertain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uto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5.07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Killip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classification □I □II □III □IV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Medication at emergency department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5.08 Medication at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at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emergency department □Yes (to 5.09-5.11) □No (to 5.12)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5.09 Medication </w:t>
            </w:r>
          </w:p>
          <w:p w:rsidR="003C3358" w:rsidRPr="003C3358" w:rsidRDefault="003C3358" w:rsidP="003C3358">
            <w:pPr>
              <w:ind w:firstLineChars="200" w:firstLine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□Dopamine  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Dobutamine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 □Adrenaline 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Metaraminol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Norepinephrine</w:t>
            </w:r>
            <w:proofErr w:type="spellEnd"/>
          </w:p>
          <w:p w:rsidR="003C3358" w:rsidRPr="003C3358" w:rsidRDefault="003C3358" w:rsidP="003C3358">
            <w:pPr>
              <w:ind w:firstLineChars="200" w:firstLine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□None of the above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5.10 Administration method □Bolus injection □ Intravenous drip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5.11 Administration duration □□□hours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5.12 Defibrillation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 Risk factor and medical history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6.01 Hypertension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6.02 Treatment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6.03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Hyperlipidemia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6.04 Type □Hypercholesterolemia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Hypertriglyceridemia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□Both □Unclear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6.05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Statins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treatment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6.06 Type II diabetes □Yes (to 6.07-6.08)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6.07 Date of first diabetes diagnosis</w:t>
            </w:r>
          </w:p>
          <w:p w:rsidR="003C3358" w:rsidRPr="003C3358" w:rsidRDefault="003C3358" w:rsidP="003C3358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□□□□year □□month□□day□□hour□□minute 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6.08 Management □Diet □Oral medication □Insulin □DPP-4/GLP-1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6.09 Smoking □Current smoker □Ex-smoker (quit smoking more than one year) 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          □Ex-smoker (quit smoking less than one year) □Non-smoker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6.10 Premature coronary artery disease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6.11 Menstrual history □Menopause □Not Menopause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Medical history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6.12 Coronary artery disease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6.13 Prior coronary lesion with DS%</w:t>
            </w:r>
            <w:r w:rsidRPr="003C3358">
              <w:rPr>
                <w:rFonts w:ascii="Times New Roman" w:hAnsi="Times New Roman" w:cs="Times New Roman"/>
                <w:szCs w:val="21"/>
              </w:rPr>
              <w:t>＞</w:t>
            </w:r>
            <w:r w:rsidRPr="003C3358">
              <w:rPr>
                <w:rFonts w:ascii="Times New Roman" w:hAnsi="Times New Roman" w:cs="Times New Roman"/>
                <w:szCs w:val="21"/>
              </w:rPr>
              <w:t>50%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6.14 Prior angina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6.15 Prior myocardial infarction □Yes (to 6.16-6.19)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6.16 Number of prior heart attacks:____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6.17 MI location □ Anterior wall □Non-anterior wall □Both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6.18 Date of first MI □□ years ago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6.19 Emergent revascularization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□Primary PCI □ Not reperfusion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6.20 Elective PCI □Yes (to 6.21-6.23)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6.21 Number of prior PCI: 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6.22 Date of last PCI procedure: □□□□year □□month□□day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6.23 Number of stents: 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>6.24 Prior CABG: □Yes (to 6.25)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6.25 Date of last CABG: □□□□year □□month□□day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6.26 Prior heart failure: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6.27 Prior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atrial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fibrillation: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6.28 Prior stroke: □Yes (to 6.29)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6.29 Type of stroke □Cerebral hemorrhage □Cerebral infarction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6.30 Peripheral artery disease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6.31 Prior aortic disease □Yes (to 6.32)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6.32 Type of aortic disease □Aortic dissection □Aortic aneurysm □Other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                     □Aortic hematoma □Aortic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stenosis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6.33 Renal dysfunction □Yes (to 6.34)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6.34 Dialysis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6.35 COPD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6.36 Immune system disease □Yes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6.37 Malignant tumor □Yes (to 6.38)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6.38 Type of malignant tumor:____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6.39 Thyroid disease □Yes (to 6.40) □No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6.40 Type of thyroid disease: □Hyperthyroidism □Hypothyroidism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Thyroiditis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 STEMI emergent reperfusion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7.01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□Yes (to 7.02-7.05) □No (to 7.21)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7.02 Time of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□□□□year □□month□□day□□minute 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7.03 Time of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from disease onset 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□less than 3 hours □3-6 hours □6-12 hours □12-24 hours □1-3 days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7.04 Medication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□Streptokinase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Urokinase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rtPA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Staphylokinase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Reteplase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7.041Dose _____mg  □IU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7.042 Thrombolytic effect □Successful □Unsuccessful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7.05 Treatment after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□Medication □Rescue PCI □Transfer to superior hospital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Emergent coronary angiography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7.06 Coronary angiography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7.061 Dominant type □Right dominant □ Left dominant □Balance type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7.062 Lesion location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7.063 Coronary angiography □One-vessel □Two vessel □Three vessel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7.0631 LM lesions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7.0632 Infarct-related coronary artery </w:t>
            </w:r>
          </w:p>
          <w:p w:rsidR="003C3358" w:rsidRPr="003C3358" w:rsidRDefault="003C3358" w:rsidP="003C3358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□LAD □LM □PDA □LCX □RCA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□PLA □OM □Bypass artery □ 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7.0633 Most severe degree of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stenosis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: _____%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7.0634 TIMI flow □0 □I □II □III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7.0635 Thrombus □Primary thrombus □Thrombus in stent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Primary PCI</w:t>
            </w:r>
          </w:p>
        </w:tc>
      </w:tr>
      <w:tr w:rsidR="003C3358" w:rsidRPr="003C3358" w:rsidTr="003C3358">
        <w:trPr>
          <w:trHeight w:val="342"/>
        </w:trPr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7.07 Primary PCI □Yes (to 7.08-15, 7.18,7.20) □No (to 7.22)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7.08 PCI type □Primary PCI □Rescue PCI □Coronary angiography or PCI after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>7.09 Anticoagulants  □Heparin □Low molecular weight heparin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Bivalirudin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7.10 GP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IIb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IIIa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7.11 PCI sequence 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□Emergency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department→Cath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Lab→Ward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□Emergency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department→Ward→Cath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Lab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Ambulance→Cath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Lab→Ward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          □AMI during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hospitalization→Cath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Lab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□Out-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patient→Ward→Cath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Lab   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7.12 Time of PCI from onset </w:t>
            </w:r>
          </w:p>
          <w:p w:rsidR="003C3358" w:rsidRPr="003C3358" w:rsidRDefault="003C3358" w:rsidP="003C3358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</w:t>
            </w:r>
            <w:r w:rsidRPr="003C3358">
              <w:rPr>
                <w:rFonts w:ascii="Times New Roman" w:hAnsi="Times New Roman" w:cs="Times New Roman"/>
                <w:szCs w:val="21"/>
              </w:rPr>
              <w:t>＜</w:t>
            </w:r>
            <w:r w:rsidRPr="003C3358">
              <w:rPr>
                <w:rFonts w:ascii="Times New Roman" w:hAnsi="Times New Roman" w:cs="Times New Roman"/>
                <w:szCs w:val="21"/>
              </w:rPr>
              <w:t>3 hours □3-6 hours □6-12 hours □12-24 hours □ 1-3 days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7.13 Time of entering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Cath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lab □□□□year □□month□□day□□hour   □Unclear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7.14 PCI approach □Radial artery □Femoral artery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Ulnar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artery □Brachial artery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PCI treatment of infarct-related artery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7.15 PCI treatment of infarct-related artery □Yes (to 7.16)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7.16 Time of balloon dilation </w:t>
            </w:r>
          </w:p>
          <w:p w:rsidR="003C3358" w:rsidRPr="003C3358" w:rsidRDefault="003C3358" w:rsidP="003C3358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□□□□year □□month□□day□□hour□□minute   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7.17 PCI method □Thrombus aspiration □PTCA □Stent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7.171 Stent type □DES □BMS □Both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7.172 BMS stent number:____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7.173 DES stent number: 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7.174 TIMI flow grade post PCI □0 □I □II □III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7.175 Complication □Yes (to 7.176)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7.176 Complication </w:t>
            </w:r>
          </w:p>
          <w:p w:rsidR="003C3358" w:rsidRPr="003C3358" w:rsidRDefault="003C3358" w:rsidP="003C3358">
            <w:pPr>
              <w:ind w:firstLineChars="250" w:firstLine="525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□No reflow □Acute in-stent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restenosis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□Coronary artery perforation □Emergent CABG</w:t>
            </w:r>
          </w:p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   □Cardiac arrest □Death □Slow blood flow □Coronary artery rupture </w:t>
            </w:r>
          </w:p>
          <w:p w:rsidR="003C3358" w:rsidRPr="003C3358" w:rsidRDefault="003C3358" w:rsidP="003C3358">
            <w:pPr>
              <w:ind w:firstLineChars="250" w:firstLine="525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□Cardiac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tamponade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□Ventricular tachycardia □Other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PCI treatment of non-infarct related artery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7.18 PCI treatment of non-infarct related artery □Yes (to 7.19-7.198) □No (to 7.20)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7.19 Reason </w:t>
            </w:r>
          </w:p>
          <w:p w:rsidR="003C3358" w:rsidRPr="003C3358" w:rsidRDefault="003C3358" w:rsidP="003C3358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□Severe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stenosis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□Based on experience □ Suspected myocardial ischemia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7.191 Artery segment treated: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7.192 Stent implantation: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7.193 Stent type □DES □BMS □Both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7.194 BMS stent number:____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7.195 DES stent number: 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7.196 TIMI flow grade post PCI □0 □I □II □III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7.197Complication □Yes (to 7.176)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7.198 Complication </w:t>
            </w:r>
          </w:p>
          <w:p w:rsidR="003C3358" w:rsidRPr="003C3358" w:rsidRDefault="003C3358" w:rsidP="003C3358">
            <w:pPr>
              <w:ind w:firstLineChars="250" w:firstLine="525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□No reflow □Acute in-stent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restenosis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□Coronary artery perforation □Emergent CABG</w:t>
            </w:r>
          </w:p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   □Cardiac arrest □Death □Slow blood flow □Coronary artery rupture </w:t>
            </w:r>
          </w:p>
          <w:p w:rsidR="003C3358" w:rsidRPr="003C3358" w:rsidRDefault="003C3358" w:rsidP="003C3358">
            <w:pPr>
              <w:ind w:firstLineChars="250" w:firstLine="525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□Cardiac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tamponade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□Ventricular tachycardia □Other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Reperfusion efficiency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7.20 ST-segment resolution □</w:t>
            </w:r>
            <w:r w:rsidRPr="003C3358">
              <w:rPr>
                <w:rFonts w:ascii="Times New Roman" w:hAnsi="Times New Roman" w:cs="Times New Roman"/>
                <w:szCs w:val="21"/>
              </w:rPr>
              <w:t>＜</w:t>
            </w:r>
            <w:r w:rsidRPr="003C3358">
              <w:rPr>
                <w:rFonts w:ascii="Times New Roman" w:hAnsi="Times New Roman" w:cs="Times New Roman"/>
                <w:szCs w:val="21"/>
              </w:rPr>
              <w:t>50% □</w:t>
            </w:r>
            <w:r w:rsidRPr="003C3358">
              <w:rPr>
                <w:rFonts w:ascii="Times New Roman" w:hAnsi="Times New Roman" w:cs="Times New Roman"/>
                <w:szCs w:val="21"/>
              </w:rPr>
              <w:t>＞</w:t>
            </w:r>
            <w:r w:rsidRPr="003C3358">
              <w:rPr>
                <w:rFonts w:ascii="Times New Roman" w:hAnsi="Times New Roman" w:cs="Times New Roman"/>
                <w:szCs w:val="21"/>
              </w:rPr>
              <w:t xml:space="preserve">50% □Close to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equipotential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line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7.21 Reason not to perform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thrombolysis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7.22 Reason not to perform primary PCI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>Emergent CABG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7.23 Emergent CABG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7.23 Emergent CABG □Yes (to 7.26) □No (to 8.0)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7.24 In-hospital outcome □Survive  □Died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 NSTEMI emergent reperfusion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8.01 Emergent coronary angiography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8.011 Dominant type □Right dominant □ Left dominant □Balance type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8.012 Lesion location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8.013 Coronary angiography □One-vessel □Two vessel □Three vessel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8.014 LM lesions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8.015 Infarct-related coronary artery </w:t>
            </w:r>
          </w:p>
          <w:p w:rsidR="003C3358" w:rsidRPr="003C3358" w:rsidRDefault="003C3358" w:rsidP="003C3358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□LAD □LM □PDA □LCX □RCA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□PLA □OM □Bypass artery □ 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8.016 Most severe degree of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stenosis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: _____%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8.017 TIMI flow □0 □I □II □III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8.018 Thrombus □Primary thrombus □Thrombus in stent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Primary PCI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8.02 Primary PCI □Yes (to 7.08-15, 7.18,7.20) □No (to 7.22)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8.03 Indication for primary PCI □Persistent myocardial ischemia □Instable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hemodynamics</w:t>
            </w:r>
            <w:proofErr w:type="spellEnd"/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□Instable cardiac electrical activity □Cardiac dysfunction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8.04 Time of emergent PCI □□□□year □□month□□day□□hour□□minute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8.05 PCI approach □Radial artery □Femoral artery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Ulnar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artery □Brachial artery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8.06 Anticoagulants  □Heparin □Low molecular weight heparin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Bivalirudin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8.07 GP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IIb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IIIa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PCI treatment of infarct-related artery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8.08 PCI treatment of infarct-related artery □Yes (to 8.10) □No (to 8.09)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8.09 If no, the reason </w:t>
            </w:r>
          </w:p>
          <w:p w:rsidR="003C3358" w:rsidRPr="003C3358" w:rsidRDefault="003C3358" w:rsidP="003C3358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□TIMI flow grade 3 □Contradiction for PCI □Severe condition □Patient rejection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8.10 PCI method □Thrombus aspiration □PTCA □Stent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8.101 Stent type □DES □BMS □Both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8.102 BMS stent number:____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8.103 DES stent number: 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8.104 TIMI flow grade post PCI □0 □I □II □III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8.105 Complication □Yes (to 7.176)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8.106 Complication </w:t>
            </w:r>
          </w:p>
          <w:p w:rsidR="003C3358" w:rsidRPr="003C3358" w:rsidRDefault="003C3358" w:rsidP="003C3358">
            <w:pPr>
              <w:ind w:firstLineChars="250" w:firstLine="525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□No reflow □Acute in-stent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restenosis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□Coronary artery perforation □Emergent CABG</w:t>
            </w:r>
          </w:p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   □Cardiac arrest □Death □Slow blood flow □Coronary artery rupture </w:t>
            </w:r>
          </w:p>
          <w:p w:rsidR="003C3358" w:rsidRPr="003C3358" w:rsidRDefault="003C3358" w:rsidP="003C3358">
            <w:pPr>
              <w:ind w:firstLineChars="250" w:firstLine="525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□Cardiac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tamponade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□Ventricular tachycardia □Other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PCI treatment of non-infarct related artery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8.11 PCI treatment of non-infarct related artery □Yes (to 8.12) □No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8.12 Reason </w:t>
            </w:r>
          </w:p>
          <w:p w:rsidR="003C3358" w:rsidRPr="003C3358" w:rsidRDefault="003C3358" w:rsidP="003C3358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□Severe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stenosis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□Based on experience □ Suspected myocardial ischemia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8.121 Artery segment treated: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8.122 Stent type □DES □BMS □Both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>8.123 BMS stent number:____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8.124 DES stent number: 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8.125 TIMI flow grade post PCI □0 □I □II □III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8.126 Complication □Yes (to 8.127)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8.127 Complication </w:t>
            </w:r>
          </w:p>
          <w:p w:rsidR="003C3358" w:rsidRPr="003C3358" w:rsidRDefault="003C3358" w:rsidP="003C3358">
            <w:pPr>
              <w:ind w:firstLineChars="250" w:firstLine="525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□No reflow □Acute in-stent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restenosis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□Coronary artery perforation □Emergent CABG</w:t>
            </w:r>
          </w:p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     □Cardiac arrest □Death □Slow blood flow □Coronary artery rupture </w:t>
            </w:r>
          </w:p>
          <w:p w:rsidR="003C3358" w:rsidRPr="003C3358" w:rsidRDefault="003C3358" w:rsidP="003C3358">
            <w:pPr>
              <w:ind w:firstLineChars="250" w:firstLine="525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□Cardiac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tamponade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□Ventricular tachycardia □Other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Emergent CABG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8.13 Emergent CABG □Yes (to 8.14) □No (to 9.0)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8.14 In-hospital outcome □Survive  □Died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 Medication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9.01 Aspirin loading dose (300mg) □Yes □No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9.02 Aspirin maintenance dose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ind w:left="420" w:hangingChars="200" w:hanging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9.03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Thienopyridine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Clopidogrel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(9.031-9.032)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Ticagrelor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(9.033-9.034)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Prasugrel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 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Sarpogrelate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□Not take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9.031 Loading dose □300mg □600mg □No loading dose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9.032 Routine dose □150mg □75mg □50mg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9.033 Loading dose □180mg □No loading dose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9.034 Routine dose □90mg bid □90mg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qd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9.04 Other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antiplatelet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Cilostazol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Dipyridamole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□Not clear □None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9.05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GPIIb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IIIa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antagonist □Yes (9.06) □No (9.07)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9.06 Duration □</w:t>
            </w:r>
            <w:r w:rsidRPr="003C3358">
              <w:rPr>
                <w:rFonts w:ascii="Times New Roman" w:hAnsi="Times New Roman" w:cs="Times New Roman"/>
                <w:szCs w:val="21"/>
              </w:rPr>
              <w:t>＜</w:t>
            </w:r>
            <w:r w:rsidRPr="003C3358">
              <w:rPr>
                <w:rFonts w:ascii="Times New Roman" w:hAnsi="Times New Roman" w:cs="Times New Roman"/>
                <w:szCs w:val="21"/>
              </w:rPr>
              <w:t>24h □24-48h □</w:t>
            </w:r>
            <w:r w:rsidRPr="003C3358">
              <w:rPr>
                <w:rFonts w:ascii="Times New Roman" w:hAnsi="Times New Roman" w:cs="Times New Roman"/>
                <w:szCs w:val="21"/>
              </w:rPr>
              <w:t>＞</w:t>
            </w:r>
            <w:r w:rsidRPr="003C3358">
              <w:rPr>
                <w:rFonts w:ascii="Times New Roman" w:hAnsi="Times New Roman" w:cs="Times New Roman"/>
                <w:szCs w:val="21"/>
              </w:rPr>
              <w:t>48h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9.07  Heparin 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9.08 Low-weight heparin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9.09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Fondaparinux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sodium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9.10 Oral anticoagulants □Yes(9.11-9.12) □No (9.13)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9.11 Medication type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Warfarin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Shaaban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Dabigatran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9.13 Loading dose of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statins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within 24h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9.14 Maintain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statins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treatment □Yes (9.15-9.16) □No (9.17)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9.15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Statins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type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Simvastatin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Atorvastatin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Pravastatin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Lovastatin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 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9.16 Dose ___mg/d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9.17 Nitrate Esters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9.18 β-blocker □Intravenous Injection  □oral □Intravenous Injection and oral Intravenous Injection 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9.19 Ca</w:t>
            </w:r>
            <w:r w:rsidRPr="003C3358">
              <w:rPr>
                <w:rFonts w:ascii="Times New Roman" w:hAnsi="Times New Roman" w:cs="Times New Roman"/>
                <w:szCs w:val="21"/>
                <w:vertAlign w:val="superscript"/>
              </w:rPr>
              <w:t>2+</w:t>
            </w:r>
            <w:r w:rsidRPr="003C3358">
              <w:rPr>
                <w:rFonts w:ascii="Times New Roman" w:hAnsi="Times New Roman" w:cs="Times New Roman"/>
                <w:szCs w:val="21"/>
              </w:rPr>
              <w:t xml:space="preserve"> blocker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9.20 ACEI/ARB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9.21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Antiarrhythmic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 medication □Yes (9.22) □No (9.23)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9.22 Type  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Amiodarone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 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Lidocaine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 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Propafenone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 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9.23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Aldosterone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antagonist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9.24 Diuretic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9.25 Non-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statins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lipid-lowering agents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9.26 Gastric acid inhibitor □Yes (to 9.27) □No (to 9.28)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>9.27 Type □PPI inhibitor □H2 receptor blocker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9.28 Oral Chinese medicine □Yes (to 9.29) □No (to 9.30)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9.29 Type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Danshen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Tonxinluo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Shexiang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9.30 Intravenous Chinese medicine □Yes (to 9.31) □No (to 10.0)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9.31 Type_______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 Blood biomarker and ultrasound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 Fasting glucose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10.011 OGTT 2-hour glucose 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10.02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Creatinine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10.03 Hemoglobin _____g/L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10.04 Triglyceride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10.05 LDL-c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10.06 HDL-c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10.07 K</w:t>
            </w:r>
            <w:r w:rsidRPr="003C3358">
              <w:rPr>
                <w:rFonts w:ascii="Times New Roman" w:hAnsi="Times New Roman" w:cs="Times New Roman"/>
                <w:szCs w:val="21"/>
                <w:vertAlign w:val="superscript"/>
              </w:rPr>
              <w:t>＋</w:t>
            </w:r>
            <w:r w:rsidRPr="003C3358">
              <w:rPr>
                <w:rFonts w:ascii="Times New Roman" w:hAnsi="Times New Roman" w:cs="Times New Roman"/>
                <w:szCs w:val="21"/>
              </w:rPr>
              <w:t>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10.08 Hs-CRP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10.09 HBA1C ______%  □Not done</w:t>
            </w:r>
          </w:p>
        </w:tc>
      </w:tr>
      <w:tr w:rsidR="003C3358" w:rsidRPr="003C3358" w:rsidTr="0073440F">
        <w:tc>
          <w:tcPr>
            <w:tcW w:w="6062" w:type="dxa"/>
            <w:shd w:val="clear" w:color="auto" w:fill="FFFFFF" w:themeFill="background1"/>
          </w:tcPr>
          <w:p w:rsidR="003C3358" w:rsidRPr="003C3358" w:rsidRDefault="003C3358" w:rsidP="0073440F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10.10 BNP ______  □pg/ml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/ml □pg/L </w:t>
            </w:r>
            <w:r w:rsidR="0073440F" w:rsidRPr="003C3358">
              <w:rPr>
                <w:rFonts w:ascii="Times New Roman" w:hAnsi="Times New Roman" w:cs="Times New Roman"/>
                <w:szCs w:val="21"/>
              </w:rPr>
              <w:t>□</w:t>
            </w:r>
            <w:proofErr w:type="spellStart"/>
            <w:r w:rsidR="0073440F"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="0073440F" w:rsidRPr="003C3358">
              <w:rPr>
                <w:rFonts w:ascii="Times New Roman" w:hAnsi="Times New Roman" w:cs="Times New Roman"/>
                <w:szCs w:val="21"/>
              </w:rPr>
              <w:t>/L □</w:t>
            </w:r>
            <w:proofErr w:type="spellStart"/>
            <w:r w:rsidR="0073440F" w:rsidRPr="003C3358">
              <w:rPr>
                <w:rFonts w:ascii="Times New Roman" w:hAnsi="Times New Roman" w:cs="Times New Roman"/>
                <w:szCs w:val="21"/>
              </w:rPr>
              <w:t>pmol</w:t>
            </w:r>
            <w:proofErr w:type="spellEnd"/>
            <w:r w:rsidR="0073440F" w:rsidRPr="003C3358">
              <w:rPr>
                <w:rFonts w:ascii="Times New Roman" w:hAnsi="Times New Roman" w:cs="Times New Roman"/>
                <w:szCs w:val="21"/>
              </w:rPr>
              <w:t>/L</w:t>
            </w:r>
          </w:p>
        </w:tc>
        <w:tc>
          <w:tcPr>
            <w:tcW w:w="2551" w:type="dxa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□Not done</w:t>
            </w:r>
          </w:p>
        </w:tc>
      </w:tr>
      <w:tr w:rsidR="003C3358" w:rsidRPr="003C3358" w:rsidTr="0073440F">
        <w:tc>
          <w:tcPr>
            <w:tcW w:w="6062" w:type="dxa"/>
            <w:shd w:val="clear" w:color="auto" w:fill="FFFFFF" w:themeFill="background1"/>
          </w:tcPr>
          <w:p w:rsidR="003C3358" w:rsidRPr="003C3358" w:rsidRDefault="003C3358" w:rsidP="0073440F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10.11 NT-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ProBNP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______ □pg/ml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/ml □pg/L </w:t>
            </w:r>
            <w:r w:rsidR="0073440F" w:rsidRPr="003C3358">
              <w:rPr>
                <w:rFonts w:ascii="Times New Roman" w:hAnsi="Times New Roman" w:cs="Times New Roman"/>
                <w:szCs w:val="21"/>
              </w:rPr>
              <w:t>□</w:t>
            </w:r>
            <w:proofErr w:type="spellStart"/>
            <w:r w:rsidR="0073440F"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="0073440F" w:rsidRPr="003C3358">
              <w:rPr>
                <w:rFonts w:ascii="Times New Roman" w:hAnsi="Times New Roman" w:cs="Times New Roman"/>
                <w:szCs w:val="21"/>
              </w:rPr>
              <w:t>/L □</w:t>
            </w:r>
            <w:proofErr w:type="spellStart"/>
            <w:r w:rsidR="0073440F" w:rsidRPr="003C3358">
              <w:rPr>
                <w:rFonts w:ascii="Times New Roman" w:hAnsi="Times New Roman" w:cs="Times New Roman"/>
                <w:szCs w:val="21"/>
              </w:rPr>
              <w:t>pmol</w:t>
            </w:r>
            <w:proofErr w:type="spellEnd"/>
            <w:r w:rsidR="0073440F" w:rsidRPr="003C3358">
              <w:rPr>
                <w:rFonts w:ascii="Times New Roman" w:hAnsi="Times New Roman" w:cs="Times New Roman"/>
                <w:szCs w:val="21"/>
              </w:rPr>
              <w:t>/L</w:t>
            </w:r>
          </w:p>
        </w:tc>
        <w:tc>
          <w:tcPr>
            <w:tcW w:w="2551" w:type="dxa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F90EA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10.12 Thyroid function □Done </w:t>
            </w:r>
            <w:r w:rsidR="00F90EAE">
              <w:rPr>
                <w:rFonts w:ascii="Times New Roman" w:hAnsi="Times New Roman" w:cs="Times New Roman" w:hint="eastAsia"/>
                <w:szCs w:val="21"/>
              </w:rPr>
              <w:t>(10.121)</w:t>
            </w:r>
            <w:r w:rsidRPr="003C3358">
              <w:rPr>
                <w:rFonts w:ascii="Times New Roman" w:hAnsi="Times New Roman" w:cs="Times New Roman"/>
                <w:szCs w:val="21"/>
              </w:rPr>
              <w:t xml:space="preserve">  □Not done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F90EAE" w:rsidRDefault="00F90EAE" w:rsidP="00F90EA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10.121 </w:t>
            </w:r>
            <w:r w:rsidR="003C3358" w:rsidRPr="003C3358">
              <w:rPr>
                <w:rFonts w:ascii="Times New Roman" w:hAnsi="Times New Roman" w:cs="Times New Roman"/>
                <w:szCs w:val="21"/>
              </w:rPr>
              <w:t>TSH______□IU/ml □</w:t>
            </w:r>
            <w:proofErr w:type="spellStart"/>
            <w:r w:rsidR="003C3358" w:rsidRPr="003C3358">
              <w:rPr>
                <w:rFonts w:ascii="Times New Roman" w:hAnsi="Times New Roman" w:cs="Times New Roman"/>
                <w:szCs w:val="21"/>
              </w:rPr>
              <w:t>mIU</w:t>
            </w:r>
            <w:proofErr w:type="spellEnd"/>
            <w:r w:rsidR="003C3358" w:rsidRPr="003C3358">
              <w:rPr>
                <w:rFonts w:ascii="Times New Roman" w:hAnsi="Times New Roman" w:cs="Times New Roman"/>
                <w:szCs w:val="21"/>
              </w:rPr>
              <w:t>/L;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3C3358" w:rsidRPr="003C3358">
              <w:rPr>
                <w:rFonts w:ascii="Times New Roman" w:hAnsi="Times New Roman" w:cs="Times New Roman"/>
                <w:szCs w:val="21"/>
              </w:rPr>
              <w:t>TT4______□g/dl □</w:t>
            </w:r>
            <w:proofErr w:type="spellStart"/>
            <w:r w:rsidR="003C3358" w:rsidRPr="003C3358">
              <w:rPr>
                <w:rFonts w:ascii="Times New Roman" w:hAnsi="Times New Roman" w:cs="Times New Roman"/>
                <w:szCs w:val="21"/>
              </w:rPr>
              <w:t>nmol</w:t>
            </w:r>
            <w:proofErr w:type="spellEnd"/>
            <w:r w:rsidR="003C3358" w:rsidRPr="003C3358">
              <w:rPr>
                <w:rFonts w:ascii="Times New Roman" w:hAnsi="Times New Roman" w:cs="Times New Roman"/>
                <w:szCs w:val="21"/>
              </w:rPr>
              <w:t>/L;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F90EAE" w:rsidRDefault="003C3358" w:rsidP="00F90EA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TT3_____</w:t>
            </w:r>
            <w:r w:rsidR="00F90EAE">
              <w:rPr>
                <w:rFonts w:ascii="Times New Roman" w:hAnsi="Times New Roman" w:cs="Times New Roman"/>
                <w:szCs w:val="21"/>
              </w:rPr>
              <w:t>_□ng/ml</w:t>
            </w:r>
            <w:r w:rsidR="00F90EA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3C3358">
              <w:rPr>
                <w:rFonts w:ascii="Times New Roman" w:hAnsi="Times New Roman" w:cs="Times New Roman"/>
                <w:szCs w:val="21"/>
              </w:rPr>
              <w:t>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dl□nmol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</w:t>
            </w:r>
            <w:r w:rsidR="00F90EAE">
              <w:rPr>
                <w:rFonts w:ascii="Times New Roman" w:hAnsi="Times New Roman" w:cs="Times New Roman" w:hint="eastAsia"/>
                <w:szCs w:val="21"/>
              </w:rPr>
              <w:t xml:space="preserve">; </w:t>
            </w:r>
            <w:r w:rsidRPr="003C3358">
              <w:rPr>
                <w:rFonts w:ascii="Times New Roman" w:hAnsi="Times New Roman" w:cs="Times New Roman"/>
                <w:szCs w:val="21"/>
              </w:rPr>
              <w:t>FT4______□pg/ml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/dl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pmol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/L; </w:t>
            </w:r>
          </w:p>
          <w:p w:rsidR="003C3358" w:rsidRPr="003C3358" w:rsidRDefault="003C3358" w:rsidP="00F90EA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FT3______□pg/ml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/dl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pmol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/L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10.122 CK ______U/L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10.123 MYO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ng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/ml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10.124 ALT ______U/L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10.125 AST ______U/L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10.126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Scr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μmol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/L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10.127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TBil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μmol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/L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10.128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DBil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μmol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/L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10.129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IBil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μmol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/L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Cardiac Ultrasound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10.13 Date of first cardiac ultrasound □□□□year □□month □□day  □Not done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10.14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LVEDd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□□mm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10.15 LVEF% □□%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10.16 Wall motion abnormality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Hypokinesis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Akinesis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Dyskinesis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 Elective coronary angiography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11.01 Elective coronary angiography □Yes (to 11.02) □No (to 12.0)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11.02 First angiography □ First angiography (to CAG1C) □Second angiography (to 11.03)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11.03 Re-angiography </w:t>
            </w:r>
          </w:p>
          <w:p w:rsidR="003C3358" w:rsidRPr="003C3358" w:rsidRDefault="003C3358" w:rsidP="003C3358">
            <w:pPr>
              <w:ind w:firstLineChars="250" w:firstLine="525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□The same as first angiography □Patent stent □In-stent thrombus □In-stent occlusion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Coronary angiography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11.021 Dominant type □Right dominant □ Left dominant □Balance type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11.022 Lesion location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>11.023 Coronary angiography □One-vessel □Two vessel □Three vessel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11.024 LM lesions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11.025 Infarct-related coronary artery </w:t>
            </w:r>
          </w:p>
          <w:p w:rsidR="003C3358" w:rsidRPr="003C3358" w:rsidRDefault="003C3358" w:rsidP="003C3358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□LAD □LM □PDA □LCX □RCA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□PLA □OM □Bypass artery □ 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11.026 Most severe degree of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stenosis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: _____%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11.027 TIMI flow □0 □I □II □III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11.028 Thrombus □Primary thrombus □Thrombus in stent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11.04 Elective PCI □Yes (to 11.05)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11.05 Date □□□□year □□month□□date           □□unclear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11.06 Time of PCI from onset </w:t>
            </w:r>
          </w:p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□1-3 days □3-7 days □7-14 days □14-28 days □more than 28 days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11.07 Indication for elective PCI □Myocardial ischemia □Infarct-related artery PCI </w:t>
            </w:r>
          </w:p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□Non-infarct related artery PCI □Other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11.08 PCI approach □Radial artery □Femoral artery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Ulnar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artery □Brachial artery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11.09 Anticoagulants  □Heparin □Low molecular weight heparin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Bivalirudin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11.10 GP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IIb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IIIa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11.101 Vessel segment treated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11.102 Stent type □DES □BMS □Both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11.103 Number of BMS □□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11.104 Number of DES □□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11.105 Final blood flow post PCI □0 □1 □2 □3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11.106 Complication □ 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Selective CABG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11.11 Selective CABG □Yes (to 11.12) □No (to 12.0)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11.12 In-hospital outcome □Died □Survival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12. Major complication and adverse events during hospitalization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12.01 CABG during hospitalization □ 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12.02 Cardiac arrest □ 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12.03 Heart failure □ 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12.04 Cardiac shock □ 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12.05 Mechanical complication □ Yes (to 12.06-12.07)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12.06 Type   □Ventricular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septal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rupture □Papillary muscle rupture □Free ventricular wall rupture □False ventricular aneurysm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12.07 Treatment □Interventional device closure □Surgery □ Intervention procedure failure and surgery □ No treatment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12.08 Severe arrhythmia □Yes (12.09-11)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12.09 Type □Ventricular tachycardia □Severe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bradycardia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  □ AV block second degree type II</w:t>
            </w:r>
          </w:p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□AVB (third degree ) □AVB ( high degree )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12.10 Special treatment □Temporary pacemaker □Permanent pacemaker □ICD □CRT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12.11 Electric defibrillation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12.12 Recurrent myocardial ischemia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12.13 Re-infarction □Yes (12.14-12.17)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12.14 Causes for re-infarction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>12.15 Re-emergent revascularization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12.16 Original lesion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12.17 In-stent thrombus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12.18 IABP □Yes(to 12.19)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12.19 Time of application </w:t>
            </w:r>
          </w:p>
          <w:p w:rsidR="003C3358" w:rsidRPr="003C3358" w:rsidRDefault="003C3358" w:rsidP="003C3358">
            <w:pPr>
              <w:ind w:firstLineChars="250" w:firstLine="525"/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□Before PCI □ During PCI □ Post PCI □The patient didn’t receive PCI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12.20 Other specific treatment □No □Ventilator  □Left ventricular assist device □ECMO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12.21 Stroke □Yes (12.22-12.23) □No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12.22 Date □□□□year□□month□□day 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12.23 Type  □Cerebral Hemorrhage  □Cerebral Hemorrhage after infarction</w:t>
            </w:r>
          </w:p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□Cerebral infarction □Unclear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12.24 Other hemorrhage events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12.29 Pulmonary embolism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12.30 Peripheral artery embolism □Yes (to 12.31)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12.31 Location ______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12.32 Allergy □Contrast medium allergy □Other medication allergy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12.33 Death □Yes (to 12.34-12.35) □No (to 13.0)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12.34 Date of death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12.35 Cause of death □Cardiac death □Cardiac shock □Heart failure □Fatal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arrhymia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="003C3358" w:rsidRPr="00F64725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□Mechanical complication □Intervention complication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Multiorgan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dysfunction □ Cerebral hemorrhage □Pulmonary infection □Cerebral infarction □Allergy □Major bleeding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 Discharge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13.01 Please select the following: </w:t>
            </w:r>
          </w:p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□Discharge after vital signs are stable □Transfer to surgical department to receive CABG</w:t>
            </w:r>
          </w:p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□automatic discharge □Transfer to superior hospital □Transfer to other rehabilitation medical constitution □Transfer to other department (in the same department)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13.02 Aspirin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13.03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Clopidogrel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□Yes (13.04-13.05)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13.04 Type □Imported □Domestic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13.05 Dose ____mg/d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13.06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Ticagrelor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13.07 β-blocker □Yes (to 13.08-13.09)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13.08 Type 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Metoprolol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Metoprolol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sustained-release tablets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Bisoprolol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Carvedilol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13.09 Dose ____mg/d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13.10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Statins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□Yes (to 13.11-13.12)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13.11 Type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Simvastatin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Atorvastatin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Pravastatin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Lovastatin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 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13.12 Dose ____mg/d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13.13 ACEI/ARB □Yes (to 13.14-13.15)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13.14 Type ____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13.15 Dose ____mg/d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13.16 Anti-arrhythmia  □Yes (to 13.17-13.18)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13.17 Type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Propafenone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Mexiletine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Amiodarone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Sotalol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13.18 Dose  ____mg/d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lastRenderedPageBreak/>
              <w:t xml:space="preserve">13.19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Digoxin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13.20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Spironolactone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 □Yes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13.21 Chinese medication □Yes (13.22)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13.22 Type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Tongxinluo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Danshen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□Musk pill □Other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13.23 Gastric acid inhibitor □Yes (13.24) □No (13.25)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13.24 Type □PPI □H2 receptor inhibitor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13.25 Glucose-lowering treatment □Yes (13.26) □No (to 14)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13.26 Oral medication □Sulfonylurea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Biguanides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Glucosidase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 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Thiazolidinedione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□Insulin 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secretagogues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13.27 Insulin □Yes (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dose:____unit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>) 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 xml:space="preserve">13.28 Other □DDP-4 inhibitor □GLP-1 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A6A6A6" w:themeFill="background1" w:themeFillShade="A6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 Hospitalization days and cost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14.01 Hospitalized for □□days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14.02 Intensive care unit for □□days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14.03 Emergency department □□hours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14.04 Emergency cost: ____________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yuan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14.05 Hospitalization cost: ____________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yuan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14.06 Material cost: ____________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yuan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14.07 Examination cost: ____________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yuan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14.08 Surgery cost: ____________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yuan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14.09 Medication cost: ____________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yuan</w:t>
            </w:r>
            <w:proofErr w:type="spellEnd"/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15. 01 AMI classification prior to discharge: □I □II □III □Iva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IVb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</w:t>
            </w:r>
            <w:proofErr w:type="spellStart"/>
            <w:r w:rsidRPr="003C3358">
              <w:rPr>
                <w:rFonts w:ascii="Times New Roman" w:hAnsi="Times New Roman" w:cs="Times New Roman"/>
                <w:szCs w:val="21"/>
              </w:rPr>
              <w:t>IVc</w:t>
            </w:r>
            <w:proofErr w:type="spellEnd"/>
            <w:r w:rsidRPr="003C3358">
              <w:rPr>
                <w:rFonts w:ascii="Times New Roman" w:hAnsi="Times New Roman" w:cs="Times New Roman"/>
                <w:szCs w:val="21"/>
              </w:rPr>
              <w:t xml:space="preserve"> □V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15.02 The patient participated in other clinical study □Yes (to 15.03) □No</w:t>
            </w:r>
          </w:p>
        </w:tc>
      </w:tr>
      <w:tr w:rsidR="003C3358" w:rsidRPr="003C3358" w:rsidTr="003C3358">
        <w:tc>
          <w:tcPr>
            <w:tcW w:w="8613" w:type="dxa"/>
            <w:gridSpan w:val="2"/>
            <w:shd w:val="clear" w:color="auto" w:fill="FFFFFF" w:themeFill="background1"/>
          </w:tcPr>
          <w:p w:rsidR="003C3358" w:rsidRPr="003C3358" w:rsidRDefault="003C3358" w:rsidP="003C335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3358">
              <w:rPr>
                <w:rFonts w:ascii="Times New Roman" w:hAnsi="Times New Roman" w:cs="Times New Roman"/>
                <w:szCs w:val="21"/>
              </w:rPr>
              <w:t>15.03 Type: ____________</w:t>
            </w:r>
          </w:p>
        </w:tc>
      </w:tr>
    </w:tbl>
    <w:p w:rsidR="003C3358" w:rsidRDefault="003C3358" w:rsidP="00A276C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CC" w:rsidRPr="00522624" w:rsidRDefault="00A276CC" w:rsidP="00522624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sectPr w:rsidR="00A276CC" w:rsidRPr="00522624" w:rsidSect="0048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A19" w:rsidRDefault="00D60A19" w:rsidP="00A276CC">
      <w:r>
        <w:separator/>
      </w:r>
    </w:p>
  </w:endnote>
  <w:endnote w:type="continuationSeparator" w:id="0">
    <w:p w:rsidR="00D60A19" w:rsidRDefault="00D60A19" w:rsidP="00A276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A19" w:rsidRDefault="00D60A19" w:rsidP="00A276CC">
      <w:r>
        <w:separator/>
      </w:r>
    </w:p>
  </w:footnote>
  <w:footnote w:type="continuationSeparator" w:id="0">
    <w:p w:rsidR="00D60A19" w:rsidRDefault="00D60A19" w:rsidP="00A276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34485"/>
    <w:multiLevelType w:val="multilevel"/>
    <w:tmpl w:val="32126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E093988"/>
    <w:multiLevelType w:val="multilevel"/>
    <w:tmpl w:val="B9F2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9A4FD5"/>
    <w:multiLevelType w:val="multilevel"/>
    <w:tmpl w:val="A9D4A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76CC"/>
    <w:rsid w:val="00063B36"/>
    <w:rsid w:val="00097A2D"/>
    <w:rsid w:val="000C5000"/>
    <w:rsid w:val="001265C3"/>
    <w:rsid w:val="00164979"/>
    <w:rsid w:val="002505A9"/>
    <w:rsid w:val="00365AC6"/>
    <w:rsid w:val="003C3358"/>
    <w:rsid w:val="00431A43"/>
    <w:rsid w:val="00452DB7"/>
    <w:rsid w:val="00477EFB"/>
    <w:rsid w:val="004816DC"/>
    <w:rsid w:val="004E38DD"/>
    <w:rsid w:val="00522624"/>
    <w:rsid w:val="0058332B"/>
    <w:rsid w:val="005A5402"/>
    <w:rsid w:val="005E1B12"/>
    <w:rsid w:val="00635DB3"/>
    <w:rsid w:val="00644E95"/>
    <w:rsid w:val="0073440F"/>
    <w:rsid w:val="00737F17"/>
    <w:rsid w:val="008549E5"/>
    <w:rsid w:val="008B6526"/>
    <w:rsid w:val="008E5D47"/>
    <w:rsid w:val="00A11BC4"/>
    <w:rsid w:val="00A22E3B"/>
    <w:rsid w:val="00A276CC"/>
    <w:rsid w:val="00A3337F"/>
    <w:rsid w:val="00AA75FF"/>
    <w:rsid w:val="00B32D7D"/>
    <w:rsid w:val="00BE785D"/>
    <w:rsid w:val="00C35A58"/>
    <w:rsid w:val="00C510ED"/>
    <w:rsid w:val="00D10BCB"/>
    <w:rsid w:val="00D60A19"/>
    <w:rsid w:val="00DB0AD5"/>
    <w:rsid w:val="00E324BE"/>
    <w:rsid w:val="00E63350"/>
    <w:rsid w:val="00E6520A"/>
    <w:rsid w:val="00E7060F"/>
    <w:rsid w:val="00EA4EDD"/>
    <w:rsid w:val="00F11BCE"/>
    <w:rsid w:val="00F64725"/>
    <w:rsid w:val="00F90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6D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276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276C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276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276CC"/>
    <w:rPr>
      <w:sz w:val="18"/>
      <w:szCs w:val="18"/>
    </w:rPr>
  </w:style>
  <w:style w:type="table" w:styleId="a5">
    <w:name w:val="Table Grid"/>
    <w:basedOn w:val="a1"/>
    <w:uiPriority w:val="59"/>
    <w:rsid w:val="00E706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C3358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3C3358"/>
    <w:rPr>
      <w:color w:val="0000FF" w:themeColor="hyperlink"/>
      <w:u w:val="single"/>
    </w:rPr>
  </w:style>
  <w:style w:type="paragraph" w:customStyle="1" w:styleId="Default">
    <w:name w:val="Default"/>
    <w:rsid w:val="003C3358"/>
    <w:pPr>
      <w:widowControl w:val="0"/>
      <w:autoSpaceDE w:val="0"/>
      <w:autoSpaceDN w:val="0"/>
      <w:adjustRightInd w:val="0"/>
    </w:pPr>
    <w:rPr>
      <w:rFonts w:ascii="SimSun" w:hAnsi="SimSun" w:cs="SimSu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3915</Words>
  <Characters>22318</Characters>
  <Application>Microsoft Office Word</Application>
  <DocSecurity>0</DocSecurity>
  <Lines>185</Lines>
  <Paragraphs>52</Paragraphs>
  <ScaleCrop>false</ScaleCrop>
  <Company/>
  <LinksUpToDate>false</LinksUpToDate>
  <CharactersWithSpaces>26181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晨曦</cp:lastModifiedBy>
  <cp:revision>6</cp:revision>
  <dcterms:created xsi:type="dcterms:W3CDTF">2018-02-24T23:59:00Z</dcterms:created>
  <dcterms:modified xsi:type="dcterms:W3CDTF">2018-02-27T22:41:00Z</dcterms:modified>
</cp:coreProperties>
</file>