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26C54B" w14:textId="77777777" w:rsidR="0017193E" w:rsidRPr="00B72B69" w:rsidRDefault="0017193E" w:rsidP="0017193E">
      <w:pPr>
        <w:spacing w:line="480" w:lineRule="auto"/>
        <w:jc w:val="left"/>
        <w:rPr>
          <w:b/>
          <w:sz w:val="24"/>
        </w:rPr>
      </w:pPr>
      <w:r w:rsidRPr="00B72B69">
        <w:rPr>
          <w:b/>
          <w:sz w:val="24"/>
        </w:rPr>
        <w:t>Acceptability of placebo multiparticulate formulations in children and adults</w:t>
      </w:r>
    </w:p>
    <w:p w14:paraId="2B6BAD42" w14:textId="77777777" w:rsidR="0017193E" w:rsidRPr="00B72B69" w:rsidRDefault="0017193E" w:rsidP="0017193E">
      <w:pPr>
        <w:spacing w:line="480" w:lineRule="auto"/>
        <w:jc w:val="left"/>
      </w:pPr>
    </w:p>
    <w:p w14:paraId="5CE27CBD" w14:textId="77777777" w:rsidR="0017193E" w:rsidRPr="00B72B69" w:rsidRDefault="0017193E" w:rsidP="0017193E">
      <w:pPr>
        <w:spacing w:line="480" w:lineRule="auto"/>
        <w:jc w:val="left"/>
      </w:pPr>
      <w:r w:rsidRPr="00B72B69">
        <w:t xml:space="preserve">Felipe L. </w:t>
      </w:r>
      <w:proofErr w:type="spellStart"/>
      <w:r w:rsidRPr="00B72B69">
        <w:t>Lopez</w:t>
      </w:r>
      <w:r w:rsidRPr="00B72B69">
        <w:rPr>
          <w:vertAlign w:val="superscript"/>
        </w:rPr>
        <w:t>a</w:t>
      </w:r>
      <w:proofErr w:type="spellEnd"/>
      <w:r w:rsidRPr="00B72B69">
        <w:t xml:space="preserve">, </w:t>
      </w:r>
      <w:proofErr w:type="spellStart"/>
      <w:r w:rsidRPr="00B72B69">
        <w:t>Punam</w:t>
      </w:r>
      <w:proofErr w:type="spellEnd"/>
      <w:r w:rsidRPr="00B72B69">
        <w:t xml:space="preserve"> </w:t>
      </w:r>
      <w:proofErr w:type="spellStart"/>
      <w:r w:rsidRPr="00B72B69">
        <w:t>Mistry</w:t>
      </w:r>
      <w:r w:rsidRPr="00B72B69">
        <w:rPr>
          <w:vertAlign w:val="superscript"/>
        </w:rPr>
        <w:t>b</w:t>
      </w:r>
      <w:proofErr w:type="spellEnd"/>
      <w:r w:rsidRPr="00B72B69">
        <w:t xml:space="preserve">, Hannah K. </w:t>
      </w:r>
      <w:proofErr w:type="spellStart"/>
      <w:r w:rsidRPr="00B72B69">
        <w:t>Batchelor</w:t>
      </w:r>
      <w:r w:rsidRPr="00B72B69">
        <w:rPr>
          <w:vertAlign w:val="superscript"/>
        </w:rPr>
        <w:t>b</w:t>
      </w:r>
      <w:proofErr w:type="spellEnd"/>
      <w:r w:rsidRPr="00B72B69">
        <w:t xml:space="preserve">, Joanne </w:t>
      </w:r>
      <w:proofErr w:type="spellStart"/>
      <w:r w:rsidRPr="00B72B69">
        <w:t>Bennett</w:t>
      </w:r>
      <w:r w:rsidRPr="00B72B69">
        <w:rPr>
          <w:vertAlign w:val="superscript"/>
        </w:rPr>
        <w:t>c</w:t>
      </w:r>
      <w:proofErr w:type="spellEnd"/>
      <w:r w:rsidRPr="00B72B69">
        <w:t xml:space="preserve">, Alastair </w:t>
      </w:r>
      <w:proofErr w:type="spellStart"/>
      <w:r w:rsidRPr="00B72B69">
        <w:t>Coupe</w:t>
      </w:r>
      <w:r w:rsidRPr="00B72B69">
        <w:rPr>
          <w:vertAlign w:val="superscript"/>
        </w:rPr>
        <w:t>c</w:t>
      </w:r>
      <w:proofErr w:type="spellEnd"/>
      <w:r w:rsidRPr="00B72B69">
        <w:t xml:space="preserve">, Terry B. </w:t>
      </w:r>
      <w:proofErr w:type="spellStart"/>
      <w:r w:rsidRPr="00B72B69">
        <w:t>Ernest</w:t>
      </w:r>
      <w:r w:rsidRPr="00B72B69">
        <w:rPr>
          <w:vertAlign w:val="superscript"/>
        </w:rPr>
        <w:t>d</w:t>
      </w:r>
      <w:proofErr w:type="spellEnd"/>
      <w:r w:rsidRPr="00B72B69">
        <w:t xml:space="preserve">, Mine </w:t>
      </w:r>
      <w:proofErr w:type="spellStart"/>
      <w:r w:rsidRPr="00B72B69">
        <w:t>Orlu</w:t>
      </w:r>
      <w:r w:rsidRPr="00B72B69">
        <w:rPr>
          <w:vertAlign w:val="superscript"/>
        </w:rPr>
        <w:t>a</w:t>
      </w:r>
      <w:proofErr w:type="spellEnd"/>
      <w:r w:rsidRPr="00B72B69">
        <w:t xml:space="preserve">, Catherine </w:t>
      </w:r>
      <w:proofErr w:type="spellStart"/>
      <w:r w:rsidRPr="00B72B69">
        <w:t>Tuleu</w:t>
      </w:r>
      <w:r w:rsidRPr="00B72B69">
        <w:rPr>
          <w:vertAlign w:val="superscript"/>
        </w:rPr>
        <w:t>a</w:t>
      </w:r>
      <w:proofErr w:type="spellEnd"/>
      <w:r w:rsidRPr="00B72B69">
        <w:rPr>
          <w:vertAlign w:val="superscript"/>
        </w:rPr>
        <w:t>,</w:t>
      </w:r>
      <w:r w:rsidRPr="00B72B69">
        <w:t>*.</w:t>
      </w:r>
    </w:p>
    <w:p w14:paraId="77D84E9A" w14:textId="77777777" w:rsidR="0017193E" w:rsidRPr="00B72B69" w:rsidRDefault="0017193E" w:rsidP="0017193E">
      <w:pPr>
        <w:spacing w:line="480" w:lineRule="auto"/>
        <w:jc w:val="left"/>
      </w:pPr>
    </w:p>
    <w:p w14:paraId="404C5205" w14:textId="77777777" w:rsidR="0017193E" w:rsidRPr="00B72B69" w:rsidRDefault="0017193E" w:rsidP="0017193E">
      <w:pPr>
        <w:spacing w:line="480" w:lineRule="auto"/>
        <w:jc w:val="left"/>
      </w:pPr>
    </w:p>
    <w:p w14:paraId="4AF36F32" w14:textId="77777777" w:rsidR="0017193E" w:rsidRPr="00B72B69" w:rsidRDefault="0017193E" w:rsidP="0017193E">
      <w:pPr>
        <w:spacing w:line="480" w:lineRule="auto"/>
        <w:jc w:val="left"/>
      </w:pPr>
      <w:r w:rsidRPr="00B72B69">
        <w:t xml:space="preserve">Affiliations: </w:t>
      </w:r>
      <w:proofErr w:type="spellStart"/>
      <w:r w:rsidRPr="00B72B69">
        <w:rPr>
          <w:vertAlign w:val="superscript"/>
        </w:rPr>
        <w:t>a</w:t>
      </w:r>
      <w:r w:rsidRPr="00B72B69">
        <w:t>School</w:t>
      </w:r>
      <w:proofErr w:type="spellEnd"/>
      <w:r w:rsidRPr="00B72B69">
        <w:t xml:space="preserve"> of Pharmacy, University College London, London, United Kingdom. </w:t>
      </w:r>
      <w:proofErr w:type="spellStart"/>
      <w:r w:rsidRPr="00B72B69">
        <w:rPr>
          <w:vertAlign w:val="superscript"/>
        </w:rPr>
        <w:t>b</w:t>
      </w:r>
      <w:r w:rsidRPr="00B72B69">
        <w:t>School</w:t>
      </w:r>
      <w:proofErr w:type="spellEnd"/>
      <w:r w:rsidRPr="00B72B69">
        <w:t xml:space="preserve"> of Pharmacy, Institute of Clinical Sciences, University of Birmingham, Birmingham, United Kingdom. </w:t>
      </w:r>
      <w:proofErr w:type="spellStart"/>
      <w:r w:rsidRPr="00B72B69">
        <w:rPr>
          <w:vertAlign w:val="superscript"/>
        </w:rPr>
        <w:t>c</w:t>
      </w:r>
      <w:r w:rsidRPr="00B72B69">
        <w:t>Pfizer</w:t>
      </w:r>
      <w:proofErr w:type="spellEnd"/>
      <w:r w:rsidRPr="00B72B69">
        <w:t xml:space="preserve"> Global R&amp;D, Sandwich, Kent, United Kingdom. </w:t>
      </w:r>
      <w:proofErr w:type="spellStart"/>
      <w:r w:rsidRPr="00B72B69">
        <w:rPr>
          <w:vertAlign w:val="superscript"/>
        </w:rPr>
        <w:t>d</w:t>
      </w:r>
      <w:r w:rsidRPr="00B72B69">
        <w:t>GlaxoSmithKline</w:t>
      </w:r>
      <w:proofErr w:type="spellEnd"/>
      <w:r w:rsidRPr="00B72B69">
        <w:t>, Harlow, Essex, United Kingdom.</w:t>
      </w:r>
    </w:p>
    <w:p w14:paraId="77FDA1C9" w14:textId="77777777" w:rsidR="0017193E" w:rsidRPr="00B72B69" w:rsidRDefault="0017193E" w:rsidP="0017193E">
      <w:pPr>
        <w:spacing w:line="480" w:lineRule="auto"/>
        <w:jc w:val="left"/>
      </w:pPr>
    </w:p>
    <w:p w14:paraId="583486F1" w14:textId="77777777" w:rsidR="0017193E" w:rsidRPr="00B72B69" w:rsidRDefault="0017193E" w:rsidP="0017193E">
      <w:pPr>
        <w:spacing w:line="480" w:lineRule="auto"/>
        <w:jc w:val="left"/>
      </w:pPr>
    </w:p>
    <w:p w14:paraId="7229AD2E" w14:textId="77777777" w:rsidR="0017193E" w:rsidRDefault="0017193E" w:rsidP="0017193E">
      <w:pPr>
        <w:spacing w:line="480" w:lineRule="auto"/>
        <w:jc w:val="left"/>
      </w:pPr>
      <w:r w:rsidRPr="00B72B69">
        <w:t xml:space="preserve">* Corresponding author: Catherine </w:t>
      </w:r>
      <w:proofErr w:type="spellStart"/>
      <w:r w:rsidRPr="00B72B69">
        <w:t>Tuleu</w:t>
      </w:r>
      <w:proofErr w:type="spellEnd"/>
      <w:r w:rsidRPr="00B72B69">
        <w:t>, UCL School of Pharmacy, 29-39 Brunswick Square, London, WC1N 1AX, United Kingdom, [c.tuleu@ucl.ac.uk</w:t>
      </w:r>
      <w:r w:rsidRPr="00967416">
        <w:t>],</w:t>
      </w:r>
      <w:r w:rsidRPr="00B72B69">
        <w:t xml:space="preserve"> +44(0)20 7753 5857.</w:t>
      </w:r>
    </w:p>
    <w:p w14:paraId="6243E37E" w14:textId="77777777" w:rsidR="0017193E" w:rsidRDefault="0017193E">
      <w:pPr>
        <w:spacing w:after="160"/>
        <w:jc w:val="left"/>
        <w:rPr>
          <w:b/>
        </w:rPr>
      </w:pPr>
      <w:r>
        <w:rPr>
          <w:b/>
        </w:rPr>
        <w:br w:type="page"/>
      </w:r>
    </w:p>
    <w:p w14:paraId="70D43017" w14:textId="72A5EB61" w:rsidR="00C344D4" w:rsidRPr="002610CE" w:rsidRDefault="002610CE">
      <w:pPr>
        <w:rPr>
          <w:b/>
        </w:rPr>
      </w:pPr>
      <w:bookmarkStart w:id="0" w:name="_GoBack"/>
      <w:bookmarkEnd w:id="0"/>
      <w:r w:rsidRPr="002610CE">
        <w:rPr>
          <w:b/>
        </w:rPr>
        <w:lastRenderedPageBreak/>
        <w:t>Supplementary information</w:t>
      </w:r>
    </w:p>
    <w:p w14:paraId="55644D83" w14:textId="03FE7209" w:rsidR="002610CE" w:rsidRDefault="002610CE"/>
    <w:p w14:paraId="0FD7F0BE" w14:textId="77777777" w:rsidR="002610CE" w:rsidRDefault="002610CE" w:rsidP="002610CE">
      <w:pPr>
        <w:pStyle w:val="Tablecaption"/>
      </w:pPr>
      <w:bookmarkStart w:id="1" w:name="_Toc491772942"/>
      <w:r>
        <w:t>Demographic characteristics of the study participants.</w:t>
      </w:r>
      <w:bookmarkEnd w:id="1"/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1413"/>
        <w:gridCol w:w="850"/>
        <w:gridCol w:w="1417"/>
        <w:gridCol w:w="1418"/>
        <w:gridCol w:w="851"/>
        <w:gridCol w:w="1417"/>
        <w:gridCol w:w="1418"/>
      </w:tblGrid>
      <w:tr w:rsidR="002610CE" w14:paraId="10D3C20C" w14:textId="77777777" w:rsidTr="00BE2C71">
        <w:trPr>
          <w:trHeight w:val="454"/>
        </w:trPr>
        <w:tc>
          <w:tcPr>
            <w:tcW w:w="1413" w:type="dxa"/>
            <w:vMerge w:val="restart"/>
            <w:vAlign w:val="center"/>
            <w:hideMark/>
          </w:tcPr>
          <w:p w14:paraId="6A3B6B42" w14:textId="77777777" w:rsidR="002610CE" w:rsidRDefault="002610CE" w:rsidP="00062076">
            <w:pPr>
              <w:pStyle w:val="Tablecontent"/>
              <w:rPr>
                <w:b/>
              </w:rPr>
            </w:pPr>
            <w:r>
              <w:rPr>
                <w:b/>
              </w:rPr>
              <w:t>Session</w:t>
            </w:r>
          </w:p>
        </w:tc>
        <w:tc>
          <w:tcPr>
            <w:tcW w:w="3685" w:type="dxa"/>
            <w:gridSpan w:val="3"/>
            <w:vAlign w:val="center"/>
            <w:hideMark/>
          </w:tcPr>
          <w:p w14:paraId="048EB2B3" w14:textId="77777777" w:rsidR="002610CE" w:rsidRDefault="002610CE" w:rsidP="00062076">
            <w:pPr>
              <w:pStyle w:val="Tablecontent"/>
              <w:jc w:val="center"/>
              <w:rPr>
                <w:b/>
              </w:rPr>
            </w:pPr>
            <w:r>
              <w:rPr>
                <w:b/>
              </w:rPr>
              <w:t>Children</w:t>
            </w:r>
          </w:p>
        </w:tc>
        <w:tc>
          <w:tcPr>
            <w:tcW w:w="3686" w:type="dxa"/>
            <w:gridSpan w:val="3"/>
            <w:vAlign w:val="center"/>
            <w:hideMark/>
          </w:tcPr>
          <w:p w14:paraId="716A29D5" w14:textId="77777777" w:rsidR="002610CE" w:rsidRDefault="002610CE" w:rsidP="00062076">
            <w:pPr>
              <w:pStyle w:val="Tablecontent"/>
              <w:jc w:val="center"/>
              <w:rPr>
                <w:b/>
              </w:rPr>
            </w:pPr>
            <w:r>
              <w:rPr>
                <w:b/>
              </w:rPr>
              <w:t>Adults</w:t>
            </w:r>
          </w:p>
        </w:tc>
      </w:tr>
      <w:tr w:rsidR="002610CE" w14:paraId="254DD2AF" w14:textId="77777777" w:rsidTr="00BE2C71">
        <w:trPr>
          <w:trHeight w:val="454"/>
        </w:trPr>
        <w:tc>
          <w:tcPr>
            <w:tcW w:w="1413" w:type="dxa"/>
            <w:vMerge/>
            <w:vAlign w:val="center"/>
            <w:hideMark/>
          </w:tcPr>
          <w:p w14:paraId="26C80EF7" w14:textId="77777777" w:rsidR="002610CE" w:rsidRDefault="002610CE" w:rsidP="00062076">
            <w:pPr>
              <w:spacing w:after="0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vAlign w:val="center"/>
            <w:hideMark/>
          </w:tcPr>
          <w:p w14:paraId="63F2F3F1" w14:textId="77777777" w:rsidR="002610CE" w:rsidRDefault="002610CE" w:rsidP="00062076">
            <w:pPr>
              <w:pStyle w:val="Tablecontent"/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1417" w:type="dxa"/>
            <w:vAlign w:val="center"/>
            <w:hideMark/>
          </w:tcPr>
          <w:p w14:paraId="200D69BD" w14:textId="50FB599B" w:rsidR="00BE2C71" w:rsidRDefault="002610CE" w:rsidP="00062076">
            <w:pPr>
              <w:pStyle w:val="Tablecontent"/>
              <w:jc w:val="center"/>
              <w:rPr>
                <w:b/>
              </w:rPr>
            </w:pPr>
            <w:r>
              <w:rPr>
                <w:b/>
              </w:rPr>
              <w:t>Age (years)</w:t>
            </w:r>
          </w:p>
          <w:p w14:paraId="7A855910" w14:textId="78CFA50A" w:rsidR="002610CE" w:rsidRDefault="00BE2C71" w:rsidP="00062076">
            <w:pPr>
              <w:pStyle w:val="Tablecontent"/>
              <w:jc w:val="center"/>
              <w:rPr>
                <w:b/>
              </w:rPr>
            </w:pPr>
            <w:r>
              <w:rPr>
                <w:b/>
              </w:rPr>
              <w:t>A</w:t>
            </w:r>
            <w:r w:rsidR="002610CE">
              <w:rPr>
                <w:b/>
              </w:rPr>
              <w:t>ve ± SD</w:t>
            </w:r>
          </w:p>
        </w:tc>
        <w:tc>
          <w:tcPr>
            <w:tcW w:w="1418" w:type="dxa"/>
            <w:vAlign w:val="center"/>
          </w:tcPr>
          <w:p w14:paraId="537CEAD0" w14:textId="77777777" w:rsidR="00BE2C71" w:rsidRDefault="002610CE" w:rsidP="00062076">
            <w:pPr>
              <w:pStyle w:val="Tablecontent"/>
              <w:jc w:val="center"/>
              <w:rPr>
                <w:b/>
              </w:rPr>
            </w:pPr>
            <w:r>
              <w:rPr>
                <w:b/>
              </w:rPr>
              <w:t>Age (years)</w:t>
            </w:r>
          </w:p>
          <w:p w14:paraId="68B6A5F5" w14:textId="61F6C8A9" w:rsidR="002610CE" w:rsidRDefault="002610CE" w:rsidP="00062076">
            <w:pPr>
              <w:pStyle w:val="Tablecontent"/>
              <w:jc w:val="center"/>
              <w:rPr>
                <w:b/>
              </w:rPr>
            </w:pPr>
            <w:r>
              <w:rPr>
                <w:b/>
              </w:rPr>
              <w:t xml:space="preserve">Min. </w:t>
            </w:r>
            <w:r w:rsidR="004679DF">
              <w:rPr>
                <w:b/>
              </w:rPr>
              <w:t>-</w:t>
            </w:r>
            <w:r>
              <w:rPr>
                <w:b/>
              </w:rPr>
              <w:t xml:space="preserve"> Max.</w:t>
            </w:r>
          </w:p>
        </w:tc>
        <w:tc>
          <w:tcPr>
            <w:tcW w:w="851" w:type="dxa"/>
            <w:vAlign w:val="center"/>
            <w:hideMark/>
          </w:tcPr>
          <w:p w14:paraId="42099E9E" w14:textId="77777777" w:rsidR="002610CE" w:rsidRDefault="002610CE" w:rsidP="00062076">
            <w:pPr>
              <w:pStyle w:val="Tablecontent"/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1417" w:type="dxa"/>
            <w:vAlign w:val="center"/>
          </w:tcPr>
          <w:p w14:paraId="4482803E" w14:textId="77777777" w:rsidR="00BE2C71" w:rsidRDefault="002610CE" w:rsidP="00062076">
            <w:pPr>
              <w:pStyle w:val="Tablecontent"/>
              <w:jc w:val="center"/>
              <w:rPr>
                <w:b/>
              </w:rPr>
            </w:pPr>
            <w:r>
              <w:rPr>
                <w:b/>
              </w:rPr>
              <w:t>Age (years)</w:t>
            </w:r>
          </w:p>
          <w:p w14:paraId="0616DB7C" w14:textId="5F40657E" w:rsidR="002610CE" w:rsidRDefault="002610CE" w:rsidP="00062076">
            <w:pPr>
              <w:pStyle w:val="Tablecontent"/>
              <w:jc w:val="center"/>
              <w:rPr>
                <w:b/>
              </w:rPr>
            </w:pPr>
            <w:r>
              <w:rPr>
                <w:b/>
              </w:rPr>
              <w:t>Ave ± SD</w:t>
            </w:r>
          </w:p>
        </w:tc>
        <w:tc>
          <w:tcPr>
            <w:tcW w:w="1418" w:type="dxa"/>
            <w:vAlign w:val="center"/>
          </w:tcPr>
          <w:p w14:paraId="531517CA" w14:textId="77777777" w:rsidR="00BE2C71" w:rsidRDefault="002610CE" w:rsidP="00062076">
            <w:pPr>
              <w:pStyle w:val="Tablecontent"/>
              <w:jc w:val="center"/>
              <w:rPr>
                <w:b/>
              </w:rPr>
            </w:pPr>
            <w:r>
              <w:rPr>
                <w:b/>
              </w:rPr>
              <w:t>Age (years)</w:t>
            </w:r>
          </w:p>
          <w:p w14:paraId="35EECD7C" w14:textId="609F1C7F" w:rsidR="002610CE" w:rsidRDefault="002610CE" w:rsidP="00062076">
            <w:pPr>
              <w:pStyle w:val="Tablecontent"/>
              <w:jc w:val="center"/>
              <w:rPr>
                <w:b/>
              </w:rPr>
            </w:pPr>
            <w:r>
              <w:rPr>
                <w:b/>
              </w:rPr>
              <w:t xml:space="preserve">Min. </w:t>
            </w:r>
            <w:r w:rsidR="004679DF">
              <w:rPr>
                <w:b/>
              </w:rPr>
              <w:t>-</w:t>
            </w:r>
            <w:r>
              <w:rPr>
                <w:b/>
              </w:rPr>
              <w:t xml:space="preserve"> Max.</w:t>
            </w:r>
          </w:p>
        </w:tc>
      </w:tr>
      <w:tr w:rsidR="002610CE" w14:paraId="4BEA1966" w14:textId="77777777" w:rsidTr="00BE2C71">
        <w:trPr>
          <w:trHeight w:val="454"/>
        </w:trPr>
        <w:tc>
          <w:tcPr>
            <w:tcW w:w="1413" w:type="dxa"/>
            <w:shd w:val="clear" w:color="auto" w:fill="F2F2F2" w:themeFill="background1" w:themeFillShade="F2"/>
            <w:vAlign w:val="center"/>
            <w:hideMark/>
          </w:tcPr>
          <w:p w14:paraId="359845BD" w14:textId="77777777" w:rsidR="002610CE" w:rsidRDefault="002610CE" w:rsidP="00062076">
            <w:pPr>
              <w:pStyle w:val="Tablecontent"/>
              <w:ind w:firstLine="321"/>
            </w:pPr>
            <w:r>
              <w:t>1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  <w:hideMark/>
          </w:tcPr>
          <w:p w14:paraId="2DB8260C" w14:textId="77777777" w:rsidR="002610CE" w:rsidRDefault="002610CE" w:rsidP="00062076">
            <w:pPr>
              <w:pStyle w:val="Tablecontent"/>
              <w:jc w:val="center"/>
            </w:pPr>
            <w:r>
              <w:t>9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  <w:hideMark/>
          </w:tcPr>
          <w:p w14:paraId="0C9871A8" w14:textId="77777777" w:rsidR="002610CE" w:rsidRDefault="002610CE" w:rsidP="00062076">
            <w:pPr>
              <w:pStyle w:val="Tablecontent"/>
              <w:jc w:val="center"/>
            </w:pPr>
            <w:r>
              <w:t>6.6 ± 1.7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4F4CDE98" w14:textId="74449073" w:rsidR="002610CE" w:rsidRDefault="00F77AF2" w:rsidP="00062076">
            <w:pPr>
              <w:pStyle w:val="Tablecontent"/>
              <w:jc w:val="center"/>
            </w:pPr>
            <w:r>
              <w:t>4 - 9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  <w:hideMark/>
          </w:tcPr>
          <w:p w14:paraId="53045FA2" w14:textId="77777777" w:rsidR="002610CE" w:rsidRDefault="002610CE" w:rsidP="00062076">
            <w:pPr>
              <w:pStyle w:val="Tablecontent"/>
              <w:jc w:val="center"/>
            </w:pPr>
            <w:r>
              <w:t>6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69D5B1B3" w14:textId="77777777" w:rsidR="002610CE" w:rsidRDefault="002610CE" w:rsidP="00062076">
            <w:pPr>
              <w:pStyle w:val="Tablecontent"/>
              <w:jc w:val="center"/>
            </w:pPr>
            <w:r>
              <w:t>25.3 ± 5.2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460F16CA" w14:textId="635ADBC1" w:rsidR="002610CE" w:rsidRDefault="00F77AF2" w:rsidP="00062076">
            <w:pPr>
              <w:pStyle w:val="Tablecontent"/>
              <w:jc w:val="center"/>
            </w:pPr>
            <w:r>
              <w:t>21 - 35</w:t>
            </w:r>
          </w:p>
        </w:tc>
      </w:tr>
      <w:tr w:rsidR="002610CE" w14:paraId="7B0AFB64" w14:textId="77777777" w:rsidTr="00BE2C71">
        <w:trPr>
          <w:trHeight w:val="454"/>
        </w:trPr>
        <w:tc>
          <w:tcPr>
            <w:tcW w:w="1413" w:type="dxa"/>
            <w:shd w:val="clear" w:color="auto" w:fill="F2F2F2" w:themeFill="background1" w:themeFillShade="F2"/>
            <w:vAlign w:val="center"/>
            <w:hideMark/>
          </w:tcPr>
          <w:p w14:paraId="6EDD4BF9" w14:textId="77777777" w:rsidR="002610CE" w:rsidRDefault="002610CE" w:rsidP="00062076">
            <w:pPr>
              <w:pStyle w:val="Tablecontent"/>
              <w:ind w:firstLine="321"/>
            </w:pPr>
            <w:r>
              <w:t>2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  <w:hideMark/>
          </w:tcPr>
          <w:p w14:paraId="3AB87B34" w14:textId="77777777" w:rsidR="002610CE" w:rsidRDefault="002610CE" w:rsidP="00062076">
            <w:pPr>
              <w:pStyle w:val="Tablecontent"/>
              <w:jc w:val="center"/>
            </w:pPr>
            <w:r>
              <w:t>13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  <w:hideMark/>
          </w:tcPr>
          <w:p w14:paraId="525B5B85" w14:textId="77777777" w:rsidR="002610CE" w:rsidRDefault="002610CE" w:rsidP="00062076">
            <w:pPr>
              <w:pStyle w:val="Tablecontent"/>
              <w:jc w:val="center"/>
            </w:pPr>
            <w:r>
              <w:t>8.2 ± 2.2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15D2F129" w14:textId="7DE5DE75" w:rsidR="002610CE" w:rsidRDefault="00F77AF2" w:rsidP="00062076">
            <w:pPr>
              <w:pStyle w:val="Tablecontent"/>
              <w:jc w:val="center"/>
            </w:pPr>
            <w:r>
              <w:t>5 - 12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  <w:hideMark/>
          </w:tcPr>
          <w:p w14:paraId="587A5E53" w14:textId="77777777" w:rsidR="002610CE" w:rsidRDefault="002610CE" w:rsidP="00062076">
            <w:pPr>
              <w:pStyle w:val="Tablecontent"/>
              <w:jc w:val="center"/>
            </w:pPr>
            <w:r>
              <w:t>12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69818B57" w14:textId="77777777" w:rsidR="002610CE" w:rsidRDefault="002610CE" w:rsidP="00062076">
            <w:pPr>
              <w:pStyle w:val="Tablecontent"/>
              <w:jc w:val="center"/>
            </w:pPr>
            <w:r>
              <w:t>23.0 ± 5.3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9CB65BE" w14:textId="616DF47C" w:rsidR="002610CE" w:rsidRDefault="00F77AF2" w:rsidP="00062076">
            <w:pPr>
              <w:pStyle w:val="Tablecontent"/>
              <w:jc w:val="center"/>
            </w:pPr>
            <w:r>
              <w:t>19 - 37</w:t>
            </w:r>
          </w:p>
        </w:tc>
      </w:tr>
      <w:tr w:rsidR="002610CE" w14:paraId="38893E65" w14:textId="77777777" w:rsidTr="00BE2C71">
        <w:trPr>
          <w:trHeight w:val="454"/>
        </w:trPr>
        <w:tc>
          <w:tcPr>
            <w:tcW w:w="1413" w:type="dxa"/>
            <w:shd w:val="clear" w:color="auto" w:fill="F2F2F2" w:themeFill="background1" w:themeFillShade="F2"/>
            <w:vAlign w:val="center"/>
            <w:hideMark/>
          </w:tcPr>
          <w:p w14:paraId="6F5B3591" w14:textId="77777777" w:rsidR="002610CE" w:rsidRDefault="002610CE" w:rsidP="00062076">
            <w:pPr>
              <w:pStyle w:val="Tablecontent"/>
              <w:ind w:firstLine="321"/>
            </w:pPr>
            <w:r>
              <w:t>3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  <w:hideMark/>
          </w:tcPr>
          <w:p w14:paraId="192300D3" w14:textId="77777777" w:rsidR="002610CE" w:rsidRDefault="002610CE" w:rsidP="00062076">
            <w:pPr>
              <w:pStyle w:val="Tablecontent"/>
              <w:jc w:val="center"/>
            </w:pPr>
            <w:r>
              <w:t>8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  <w:hideMark/>
          </w:tcPr>
          <w:p w14:paraId="6EE36FF2" w14:textId="77777777" w:rsidR="002610CE" w:rsidRDefault="002610CE" w:rsidP="00062076">
            <w:pPr>
              <w:pStyle w:val="Tablecontent"/>
              <w:jc w:val="center"/>
            </w:pPr>
            <w:r>
              <w:t>6.6 ± 2.2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64A9A31" w14:textId="597520AB" w:rsidR="002610CE" w:rsidRDefault="00F77AF2" w:rsidP="00062076">
            <w:pPr>
              <w:pStyle w:val="Tablecontent"/>
              <w:jc w:val="center"/>
            </w:pPr>
            <w:r>
              <w:t>4 - 10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  <w:hideMark/>
          </w:tcPr>
          <w:p w14:paraId="170A0645" w14:textId="77777777" w:rsidR="002610CE" w:rsidRDefault="002610CE" w:rsidP="00062076">
            <w:pPr>
              <w:pStyle w:val="Tablecontent"/>
              <w:jc w:val="center"/>
            </w:pPr>
            <w:r>
              <w:t>8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769F4EF1" w14:textId="77777777" w:rsidR="002610CE" w:rsidRDefault="002610CE" w:rsidP="00062076">
            <w:pPr>
              <w:pStyle w:val="Tablecontent"/>
              <w:jc w:val="center"/>
            </w:pPr>
            <w:r>
              <w:t>20.6 ± 3.0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58A47780" w14:textId="3283A844" w:rsidR="002610CE" w:rsidRDefault="00F77AF2" w:rsidP="00062076">
            <w:pPr>
              <w:pStyle w:val="Tablecontent"/>
              <w:jc w:val="center"/>
            </w:pPr>
            <w:r>
              <w:t>18 - 27</w:t>
            </w:r>
          </w:p>
        </w:tc>
      </w:tr>
      <w:tr w:rsidR="002610CE" w14:paraId="777B477B" w14:textId="77777777" w:rsidTr="00BE2C71">
        <w:trPr>
          <w:trHeight w:val="454"/>
        </w:trPr>
        <w:tc>
          <w:tcPr>
            <w:tcW w:w="1413" w:type="dxa"/>
            <w:shd w:val="clear" w:color="auto" w:fill="F2F2F2" w:themeFill="background1" w:themeFillShade="F2"/>
            <w:vAlign w:val="center"/>
            <w:hideMark/>
          </w:tcPr>
          <w:p w14:paraId="042B7AD1" w14:textId="77777777" w:rsidR="002610CE" w:rsidRDefault="002610CE" w:rsidP="00062076">
            <w:pPr>
              <w:pStyle w:val="Tablecontent"/>
              <w:ind w:firstLine="321"/>
            </w:pPr>
            <w:r>
              <w:t>4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  <w:hideMark/>
          </w:tcPr>
          <w:p w14:paraId="13135A67" w14:textId="77777777" w:rsidR="002610CE" w:rsidRDefault="002610CE" w:rsidP="00062076">
            <w:pPr>
              <w:pStyle w:val="Tablecontent"/>
              <w:jc w:val="center"/>
            </w:pPr>
            <w:r>
              <w:t>7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  <w:hideMark/>
          </w:tcPr>
          <w:p w14:paraId="687FD6EA" w14:textId="77777777" w:rsidR="002610CE" w:rsidRDefault="002610CE" w:rsidP="00062076">
            <w:pPr>
              <w:pStyle w:val="Tablecontent"/>
              <w:jc w:val="center"/>
            </w:pPr>
            <w:r>
              <w:t>7.0 ± 2.1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0B64C360" w14:textId="18C74E71" w:rsidR="002610CE" w:rsidRDefault="00F77AF2" w:rsidP="00062076">
            <w:pPr>
              <w:pStyle w:val="Tablecontent"/>
              <w:jc w:val="center"/>
            </w:pPr>
            <w:r>
              <w:t>5 - 11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  <w:hideMark/>
          </w:tcPr>
          <w:p w14:paraId="33A7F0B9" w14:textId="77777777" w:rsidR="002610CE" w:rsidRDefault="002610CE" w:rsidP="00062076">
            <w:pPr>
              <w:pStyle w:val="Tablecontent"/>
              <w:jc w:val="center"/>
            </w:pPr>
            <w:r>
              <w:t>7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4CCAC18C" w14:textId="77777777" w:rsidR="002610CE" w:rsidRDefault="002610CE" w:rsidP="00062076">
            <w:pPr>
              <w:pStyle w:val="Tablecontent"/>
              <w:jc w:val="center"/>
            </w:pPr>
            <w:r>
              <w:t>20.7 ± 2.1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196FF79F" w14:textId="5CCB87A6" w:rsidR="002610CE" w:rsidRDefault="00F77AF2" w:rsidP="00062076">
            <w:pPr>
              <w:pStyle w:val="Tablecontent"/>
              <w:jc w:val="center"/>
            </w:pPr>
            <w:r>
              <w:t>18 - 25</w:t>
            </w:r>
          </w:p>
        </w:tc>
      </w:tr>
      <w:tr w:rsidR="002610CE" w14:paraId="260EBAA3" w14:textId="77777777" w:rsidTr="00BE2C71">
        <w:trPr>
          <w:trHeight w:val="454"/>
        </w:trPr>
        <w:tc>
          <w:tcPr>
            <w:tcW w:w="1413" w:type="dxa"/>
            <w:vAlign w:val="center"/>
            <w:hideMark/>
          </w:tcPr>
          <w:p w14:paraId="4F7226C7" w14:textId="77777777" w:rsidR="002610CE" w:rsidRDefault="002610CE" w:rsidP="00062076">
            <w:pPr>
              <w:pStyle w:val="Tablecontent"/>
            </w:pPr>
            <w:r>
              <w:t>Phase 1 total</w:t>
            </w:r>
          </w:p>
        </w:tc>
        <w:tc>
          <w:tcPr>
            <w:tcW w:w="850" w:type="dxa"/>
            <w:vAlign w:val="center"/>
            <w:hideMark/>
          </w:tcPr>
          <w:p w14:paraId="69468C1D" w14:textId="77777777" w:rsidR="002610CE" w:rsidRDefault="002610CE" w:rsidP="00062076">
            <w:pPr>
              <w:pStyle w:val="Tablecontent"/>
              <w:jc w:val="center"/>
            </w:pPr>
            <w:r>
              <w:t>37</w:t>
            </w:r>
          </w:p>
        </w:tc>
        <w:tc>
          <w:tcPr>
            <w:tcW w:w="1417" w:type="dxa"/>
            <w:vAlign w:val="center"/>
            <w:hideMark/>
          </w:tcPr>
          <w:p w14:paraId="527A1CFC" w14:textId="77777777" w:rsidR="002610CE" w:rsidRDefault="002610CE" w:rsidP="00062076">
            <w:pPr>
              <w:pStyle w:val="Tablecontent"/>
              <w:jc w:val="center"/>
            </w:pPr>
            <w:r>
              <w:t>7.2 ± 2.1</w:t>
            </w:r>
          </w:p>
        </w:tc>
        <w:tc>
          <w:tcPr>
            <w:tcW w:w="1418" w:type="dxa"/>
            <w:vAlign w:val="center"/>
          </w:tcPr>
          <w:p w14:paraId="31B6D154" w14:textId="6E525268" w:rsidR="002610CE" w:rsidRDefault="00F77AF2" w:rsidP="00062076">
            <w:pPr>
              <w:pStyle w:val="Tablecontent"/>
              <w:jc w:val="center"/>
            </w:pPr>
            <w:r>
              <w:t>4 - 12</w:t>
            </w:r>
          </w:p>
        </w:tc>
        <w:tc>
          <w:tcPr>
            <w:tcW w:w="851" w:type="dxa"/>
            <w:vAlign w:val="center"/>
            <w:hideMark/>
          </w:tcPr>
          <w:p w14:paraId="4D895EED" w14:textId="77777777" w:rsidR="002610CE" w:rsidRDefault="002610CE" w:rsidP="00062076">
            <w:pPr>
              <w:pStyle w:val="Tablecontent"/>
              <w:jc w:val="center"/>
            </w:pPr>
            <w:r>
              <w:t>33</w:t>
            </w:r>
          </w:p>
        </w:tc>
        <w:tc>
          <w:tcPr>
            <w:tcW w:w="1417" w:type="dxa"/>
            <w:vAlign w:val="center"/>
          </w:tcPr>
          <w:p w14:paraId="2A0B9B04" w14:textId="77777777" w:rsidR="002610CE" w:rsidRDefault="002610CE" w:rsidP="00062076">
            <w:pPr>
              <w:pStyle w:val="Tablecontent"/>
              <w:jc w:val="center"/>
            </w:pPr>
            <w:r>
              <w:t>22.4 ± 4.5</w:t>
            </w:r>
          </w:p>
        </w:tc>
        <w:tc>
          <w:tcPr>
            <w:tcW w:w="1418" w:type="dxa"/>
            <w:vAlign w:val="center"/>
          </w:tcPr>
          <w:p w14:paraId="1A46B808" w14:textId="7F00052F" w:rsidR="002610CE" w:rsidRDefault="00F77AF2" w:rsidP="00062076">
            <w:pPr>
              <w:pStyle w:val="Tablecontent"/>
              <w:jc w:val="center"/>
            </w:pPr>
            <w:r>
              <w:t>18 - 37</w:t>
            </w:r>
          </w:p>
        </w:tc>
      </w:tr>
      <w:tr w:rsidR="002610CE" w14:paraId="209F16AB" w14:textId="77777777" w:rsidTr="00BE2C71">
        <w:trPr>
          <w:trHeight w:val="454"/>
        </w:trPr>
        <w:tc>
          <w:tcPr>
            <w:tcW w:w="1413" w:type="dxa"/>
            <w:shd w:val="clear" w:color="auto" w:fill="F2F2F2" w:themeFill="background1" w:themeFillShade="F2"/>
            <w:vAlign w:val="center"/>
            <w:hideMark/>
          </w:tcPr>
          <w:p w14:paraId="1E1ACDBE" w14:textId="77777777" w:rsidR="002610CE" w:rsidRDefault="002610CE" w:rsidP="00062076">
            <w:pPr>
              <w:pStyle w:val="Tablecontent"/>
              <w:ind w:firstLine="321"/>
            </w:pPr>
            <w:r>
              <w:t>5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  <w:hideMark/>
          </w:tcPr>
          <w:p w14:paraId="0553B34A" w14:textId="77777777" w:rsidR="002610CE" w:rsidRDefault="002610CE" w:rsidP="00062076">
            <w:pPr>
              <w:pStyle w:val="Tablecontent"/>
              <w:jc w:val="center"/>
            </w:pPr>
            <w:r>
              <w:t>8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  <w:hideMark/>
          </w:tcPr>
          <w:p w14:paraId="7711D95F" w14:textId="77777777" w:rsidR="002610CE" w:rsidRDefault="002610CE" w:rsidP="00062076">
            <w:pPr>
              <w:pStyle w:val="Tablecontent"/>
              <w:jc w:val="center"/>
            </w:pPr>
            <w:r>
              <w:t>7.1 ± 2.3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02CD1A43" w14:textId="19068B87" w:rsidR="002610CE" w:rsidRDefault="00F77AF2" w:rsidP="00062076">
            <w:pPr>
              <w:pStyle w:val="Tablecontent"/>
              <w:jc w:val="center"/>
            </w:pPr>
            <w:r>
              <w:t>4 - 10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  <w:hideMark/>
          </w:tcPr>
          <w:p w14:paraId="11751C7D" w14:textId="77777777" w:rsidR="002610CE" w:rsidRDefault="002610CE" w:rsidP="00062076">
            <w:pPr>
              <w:pStyle w:val="Tablecontent"/>
              <w:jc w:val="center"/>
            </w:pPr>
            <w:r>
              <w:t>7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54D297F7" w14:textId="77777777" w:rsidR="002610CE" w:rsidRDefault="002610CE" w:rsidP="00062076">
            <w:pPr>
              <w:pStyle w:val="Tablecontent"/>
              <w:jc w:val="center"/>
            </w:pPr>
            <w:r>
              <w:t>23.6 ± 4.9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E1CC42F" w14:textId="2AFDDF7C" w:rsidR="002610CE" w:rsidRDefault="00F77AF2" w:rsidP="00062076">
            <w:pPr>
              <w:pStyle w:val="Tablecontent"/>
              <w:jc w:val="center"/>
            </w:pPr>
            <w:r>
              <w:t>19 - 30</w:t>
            </w:r>
          </w:p>
        </w:tc>
      </w:tr>
      <w:tr w:rsidR="002610CE" w14:paraId="554DBDDE" w14:textId="77777777" w:rsidTr="00BE2C71">
        <w:trPr>
          <w:trHeight w:val="454"/>
        </w:trPr>
        <w:tc>
          <w:tcPr>
            <w:tcW w:w="1413" w:type="dxa"/>
            <w:shd w:val="clear" w:color="auto" w:fill="F2F2F2" w:themeFill="background1" w:themeFillShade="F2"/>
            <w:vAlign w:val="center"/>
            <w:hideMark/>
          </w:tcPr>
          <w:p w14:paraId="12355E90" w14:textId="77777777" w:rsidR="002610CE" w:rsidRDefault="002610CE" w:rsidP="00062076">
            <w:pPr>
              <w:pStyle w:val="Tablecontent"/>
              <w:ind w:firstLine="321"/>
            </w:pPr>
            <w:r>
              <w:t>6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  <w:hideMark/>
          </w:tcPr>
          <w:p w14:paraId="247975E2" w14:textId="77777777" w:rsidR="002610CE" w:rsidRDefault="002610CE" w:rsidP="00062076">
            <w:pPr>
              <w:pStyle w:val="Tablecontent"/>
              <w:jc w:val="center"/>
            </w:pPr>
            <w:r>
              <w:t>7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  <w:hideMark/>
          </w:tcPr>
          <w:p w14:paraId="62AC2216" w14:textId="77777777" w:rsidR="002610CE" w:rsidRDefault="002610CE" w:rsidP="00062076">
            <w:pPr>
              <w:pStyle w:val="Tablecontent"/>
              <w:jc w:val="center"/>
            </w:pPr>
            <w:r>
              <w:t>8.7 ± 2.0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00A48EAC" w14:textId="0ED7F8D0" w:rsidR="002610CE" w:rsidRDefault="00F77AF2" w:rsidP="00062076">
            <w:pPr>
              <w:pStyle w:val="Tablecontent"/>
              <w:jc w:val="center"/>
            </w:pPr>
            <w:r>
              <w:t>6 - 11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  <w:hideMark/>
          </w:tcPr>
          <w:p w14:paraId="44020672" w14:textId="77777777" w:rsidR="002610CE" w:rsidRDefault="002610CE" w:rsidP="00062076">
            <w:pPr>
              <w:pStyle w:val="Tablecontent"/>
              <w:jc w:val="center"/>
            </w:pPr>
            <w:r>
              <w:t>7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1CBE1278" w14:textId="77777777" w:rsidR="002610CE" w:rsidRDefault="002610CE" w:rsidP="00062076">
            <w:pPr>
              <w:pStyle w:val="Tablecontent"/>
              <w:jc w:val="center"/>
            </w:pPr>
            <w:r>
              <w:t>24.7 ± 4.3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42D7365F" w14:textId="511102B1" w:rsidR="002610CE" w:rsidRDefault="00F77AF2" w:rsidP="00062076">
            <w:pPr>
              <w:pStyle w:val="Tablecontent"/>
              <w:jc w:val="center"/>
            </w:pPr>
            <w:r>
              <w:t>20 - 32</w:t>
            </w:r>
          </w:p>
        </w:tc>
      </w:tr>
      <w:tr w:rsidR="002610CE" w14:paraId="41BB8B3E" w14:textId="77777777" w:rsidTr="00BE2C71">
        <w:trPr>
          <w:trHeight w:val="454"/>
        </w:trPr>
        <w:tc>
          <w:tcPr>
            <w:tcW w:w="1413" w:type="dxa"/>
            <w:shd w:val="clear" w:color="auto" w:fill="F2F2F2" w:themeFill="background1" w:themeFillShade="F2"/>
            <w:vAlign w:val="center"/>
            <w:hideMark/>
          </w:tcPr>
          <w:p w14:paraId="2279C1F2" w14:textId="77777777" w:rsidR="002610CE" w:rsidRDefault="002610CE" w:rsidP="00062076">
            <w:pPr>
              <w:pStyle w:val="Tablecontent"/>
              <w:ind w:firstLine="321"/>
            </w:pPr>
            <w:r>
              <w:t>7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  <w:hideMark/>
          </w:tcPr>
          <w:p w14:paraId="341221A7" w14:textId="77777777" w:rsidR="002610CE" w:rsidRDefault="002610CE" w:rsidP="00062076">
            <w:pPr>
              <w:pStyle w:val="Tablecontent"/>
              <w:jc w:val="center"/>
            </w:pPr>
            <w:r>
              <w:t>12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  <w:hideMark/>
          </w:tcPr>
          <w:p w14:paraId="36A1DB1C" w14:textId="77777777" w:rsidR="002610CE" w:rsidRDefault="002610CE" w:rsidP="00062076">
            <w:pPr>
              <w:pStyle w:val="Tablecontent"/>
              <w:jc w:val="center"/>
            </w:pPr>
            <w:r>
              <w:t>6.8 ± 1.5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7A5F9A09" w14:textId="193EDAFD" w:rsidR="002610CE" w:rsidRDefault="00F77AF2" w:rsidP="00062076">
            <w:pPr>
              <w:pStyle w:val="Tablecontent"/>
              <w:jc w:val="center"/>
            </w:pPr>
            <w:r>
              <w:t>4 - 9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  <w:hideMark/>
          </w:tcPr>
          <w:p w14:paraId="40A53571" w14:textId="77777777" w:rsidR="002610CE" w:rsidRDefault="002610CE" w:rsidP="00062076">
            <w:pPr>
              <w:pStyle w:val="Tablecontent"/>
              <w:jc w:val="center"/>
            </w:pPr>
            <w:r>
              <w:t>6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1D0018BA" w14:textId="77777777" w:rsidR="002610CE" w:rsidRDefault="002610CE" w:rsidP="00062076">
            <w:pPr>
              <w:pStyle w:val="Tablecontent"/>
              <w:jc w:val="center"/>
            </w:pPr>
            <w:r>
              <w:t>26.5 ± 4.3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7C167E5" w14:textId="7A364B16" w:rsidR="002610CE" w:rsidRDefault="00F77AF2" w:rsidP="00062076">
            <w:pPr>
              <w:pStyle w:val="Tablecontent"/>
              <w:jc w:val="center"/>
            </w:pPr>
            <w:r>
              <w:t>24 - 35</w:t>
            </w:r>
          </w:p>
        </w:tc>
      </w:tr>
      <w:tr w:rsidR="002610CE" w14:paraId="715DC37F" w14:textId="77777777" w:rsidTr="00BE2C71">
        <w:trPr>
          <w:trHeight w:val="454"/>
        </w:trPr>
        <w:tc>
          <w:tcPr>
            <w:tcW w:w="1413" w:type="dxa"/>
            <w:shd w:val="clear" w:color="auto" w:fill="F2F2F2" w:themeFill="background1" w:themeFillShade="F2"/>
            <w:vAlign w:val="center"/>
            <w:hideMark/>
          </w:tcPr>
          <w:p w14:paraId="52D99533" w14:textId="77777777" w:rsidR="002610CE" w:rsidRDefault="002610CE" w:rsidP="00062076">
            <w:pPr>
              <w:pStyle w:val="Tablecontent"/>
              <w:ind w:firstLine="321"/>
            </w:pPr>
            <w:r>
              <w:t>8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  <w:hideMark/>
          </w:tcPr>
          <w:p w14:paraId="003DB0E7" w14:textId="77777777" w:rsidR="002610CE" w:rsidRDefault="002610CE" w:rsidP="00062076">
            <w:pPr>
              <w:pStyle w:val="Tablecontent"/>
              <w:jc w:val="center"/>
            </w:pPr>
            <w:r>
              <w:t>7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  <w:hideMark/>
          </w:tcPr>
          <w:p w14:paraId="59B84C8F" w14:textId="77777777" w:rsidR="002610CE" w:rsidRDefault="002610CE" w:rsidP="00062076">
            <w:pPr>
              <w:pStyle w:val="Tablecontent"/>
              <w:jc w:val="center"/>
            </w:pPr>
            <w:r>
              <w:t>6.9 ± 2.4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0E5DDE19" w14:textId="58F78D8E" w:rsidR="002610CE" w:rsidRDefault="00F77AF2" w:rsidP="00062076">
            <w:pPr>
              <w:pStyle w:val="Tablecontent"/>
              <w:jc w:val="center"/>
            </w:pPr>
            <w:r>
              <w:t>4 - 11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  <w:hideMark/>
          </w:tcPr>
          <w:p w14:paraId="421E2645" w14:textId="77777777" w:rsidR="002610CE" w:rsidRDefault="002610CE" w:rsidP="00062076">
            <w:pPr>
              <w:pStyle w:val="Tablecontent"/>
              <w:jc w:val="center"/>
            </w:pPr>
            <w:r>
              <w:t>8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19AEFFF5" w14:textId="77777777" w:rsidR="002610CE" w:rsidRDefault="002610CE" w:rsidP="00062076">
            <w:pPr>
              <w:pStyle w:val="Tablecontent"/>
              <w:jc w:val="center"/>
            </w:pPr>
            <w:r>
              <w:t>26.6 ± 4.9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699E1A24" w14:textId="7381ECF3" w:rsidR="002610CE" w:rsidRDefault="00F77AF2" w:rsidP="00062076">
            <w:pPr>
              <w:pStyle w:val="Tablecontent"/>
              <w:jc w:val="center"/>
            </w:pPr>
            <w:r>
              <w:t>20 - 34</w:t>
            </w:r>
          </w:p>
        </w:tc>
      </w:tr>
      <w:tr w:rsidR="002610CE" w14:paraId="5B5A1D20" w14:textId="77777777" w:rsidTr="00BE2C71">
        <w:trPr>
          <w:trHeight w:val="454"/>
        </w:trPr>
        <w:tc>
          <w:tcPr>
            <w:tcW w:w="1413" w:type="dxa"/>
            <w:vAlign w:val="center"/>
            <w:hideMark/>
          </w:tcPr>
          <w:p w14:paraId="3521D8F9" w14:textId="77777777" w:rsidR="002610CE" w:rsidRDefault="002610CE" w:rsidP="00062076">
            <w:pPr>
              <w:pStyle w:val="Tablecontent"/>
            </w:pPr>
            <w:r>
              <w:t>Phase 2 total</w:t>
            </w:r>
          </w:p>
        </w:tc>
        <w:tc>
          <w:tcPr>
            <w:tcW w:w="850" w:type="dxa"/>
            <w:vAlign w:val="center"/>
            <w:hideMark/>
          </w:tcPr>
          <w:p w14:paraId="6E8D896B" w14:textId="77777777" w:rsidR="002610CE" w:rsidRDefault="002610CE" w:rsidP="00062076">
            <w:pPr>
              <w:pStyle w:val="Tablecontent"/>
              <w:jc w:val="center"/>
            </w:pPr>
            <w:r>
              <w:t>34</w:t>
            </w:r>
          </w:p>
        </w:tc>
        <w:tc>
          <w:tcPr>
            <w:tcW w:w="1417" w:type="dxa"/>
            <w:vAlign w:val="center"/>
            <w:hideMark/>
          </w:tcPr>
          <w:p w14:paraId="46DDBA38" w14:textId="77777777" w:rsidR="002610CE" w:rsidRDefault="002610CE" w:rsidP="00062076">
            <w:pPr>
              <w:pStyle w:val="Tablecontent"/>
              <w:jc w:val="center"/>
            </w:pPr>
            <w:r>
              <w:t>7.3 ± 2.1</w:t>
            </w:r>
          </w:p>
        </w:tc>
        <w:tc>
          <w:tcPr>
            <w:tcW w:w="1418" w:type="dxa"/>
            <w:vAlign w:val="center"/>
          </w:tcPr>
          <w:p w14:paraId="433DC2FF" w14:textId="065773E8" w:rsidR="002610CE" w:rsidRDefault="00F77AF2" w:rsidP="00062076">
            <w:pPr>
              <w:pStyle w:val="Tablecontent"/>
              <w:jc w:val="center"/>
            </w:pPr>
            <w:r>
              <w:t>4 - 11</w:t>
            </w:r>
          </w:p>
        </w:tc>
        <w:tc>
          <w:tcPr>
            <w:tcW w:w="851" w:type="dxa"/>
            <w:vAlign w:val="center"/>
            <w:hideMark/>
          </w:tcPr>
          <w:p w14:paraId="336E8382" w14:textId="77777777" w:rsidR="002610CE" w:rsidRDefault="002610CE" w:rsidP="00062076">
            <w:pPr>
              <w:pStyle w:val="Tablecontent"/>
              <w:jc w:val="center"/>
            </w:pPr>
            <w:r>
              <w:t>28</w:t>
            </w:r>
          </w:p>
        </w:tc>
        <w:tc>
          <w:tcPr>
            <w:tcW w:w="1417" w:type="dxa"/>
            <w:vAlign w:val="center"/>
          </w:tcPr>
          <w:p w14:paraId="31B7E805" w14:textId="77777777" w:rsidR="002610CE" w:rsidRDefault="002610CE" w:rsidP="00062076">
            <w:pPr>
              <w:pStyle w:val="Tablecontent"/>
              <w:jc w:val="center"/>
            </w:pPr>
            <w:r>
              <w:t>25.4 ± 4.6</w:t>
            </w:r>
          </w:p>
        </w:tc>
        <w:tc>
          <w:tcPr>
            <w:tcW w:w="1418" w:type="dxa"/>
            <w:vAlign w:val="center"/>
          </w:tcPr>
          <w:p w14:paraId="774CE0D4" w14:textId="73FC3348" w:rsidR="002610CE" w:rsidRDefault="00F77AF2" w:rsidP="00062076">
            <w:pPr>
              <w:pStyle w:val="Tablecontent"/>
              <w:jc w:val="center"/>
            </w:pPr>
            <w:r>
              <w:t>19 - 35</w:t>
            </w:r>
          </w:p>
        </w:tc>
      </w:tr>
      <w:tr w:rsidR="002610CE" w14:paraId="341AFEC5" w14:textId="77777777" w:rsidTr="00BE2C71">
        <w:trPr>
          <w:trHeight w:val="454"/>
        </w:trPr>
        <w:tc>
          <w:tcPr>
            <w:tcW w:w="1413" w:type="dxa"/>
            <w:shd w:val="clear" w:color="auto" w:fill="F2F2F2" w:themeFill="background1" w:themeFillShade="F2"/>
            <w:vAlign w:val="center"/>
            <w:hideMark/>
          </w:tcPr>
          <w:p w14:paraId="2B1C350F" w14:textId="77777777" w:rsidR="002610CE" w:rsidRDefault="002610CE" w:rsidP="00062076">
            <w:pPr>
              <w:pStyle w:val="Tablecontent"/>
            </w:pPr>
            <w:r>
              <w:t>Grand total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  <w:hideMark/>
          </w:tcPr>
          <w:p w14:paraId="742C5185" w14:textId="77777777" w:rsidR="002610CE" w:rsidRDefault="002610CE" w:rsidP="00062076">
            <w:pPr>
              <w:pStyle w:val="Tablecontent"/>
              <w:jc w:val="center"/>
            </w:pPr>
            <w:r>
              <w:t>71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  <w:hideMark/>
          </w:tcPr>
          <w:p w14:paraId="634049AF" w14:textId="77777777" w:rsidR="002610CE" w:rsidRDefault="002610CE" w:rsidP="00062076">
            <w:pPr>
              <w:pStyle w:val="Tablecontent"/>
              <w:jc w:val="center"/>
            </w:pPr>
            <w:r>
              <w:t>7.2 ± 4.0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3457ADD8" w14:textId="77777777" w:rsidR="002610CE" w:rsidRDefault="002610CE" w:rsidP="00062076">
            <w:pPr>
              <w:pStyle w:val="Tablecontent"/>
              <w:jc w:val="center"/>
            </w:pPr>
            <w:r>
              <w:t>4 - 12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  <w:hideMark/>
          </w:tcPr>
          <w:p w14:paraId="22B50732" w14:textId="77777777" w:rsidR="002610CE" w:rsidRDefault="002610CE" w:rsidP="00062076">
            <w:pPr>
              <w:pStyle w:val="Tablecontent"/>
              <w:jc w:val="center"/>
            </w:pPr>
            <w:r>
              <w:t>61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15E1C6D5" w14:textId="77777777" w:rsidR="002610CE" w:rsidRDefault="002610CE" w:rsidP="00062076">
            <w:pPr>
              <w:pStyle w:val="Tablecontent"/>
              <w:jc w:val="center"/>
            </w:pPr>
            <w:r>
              <w:t>23.7 ± 4.7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11959FAA" w14:textId="79C27B55" w:rsidR="002610CE" w:rsidRDefault="004679DF" w:rsidP="00062076">
            <w:pPr>
              <w:pStyle w:val="Tablecontent"/>
              <w:jc w:val="center"/>
            </w:pPr>
            <w:r>
              <w:t>18 - 37</w:t>
            </w:r>
          </w:p>
        </w:tc>
      </w:tr>
    </w:tbl>
    <w:p w14:paraId="1BB09060" w14:textId="5F9F7436" w:rsidR="00A90D1E" w:rsidRDefault="00A90D1E" w:rsidP="00A90D1E">
      <w:pPr>
        <w:rPr>
          <w:highlight w:val="yellow"/>
        </w:rPr>
      </w:pPr>
    </w:p>
    <w:p w14:paraId="137206F4" w14:textId="77777777" w:rsidR="005018B1" w:rsidRDefault="005018B1">
      <w:pPr>
        <w:spacing w:after="160"/>
        <w:jc w:val="left"/>
        <w:rPr>
          <w:rFonts w:ascii="Times New Roman" w:hAnsi="Times New Roman" w:cs="Times New Roman"/>
        </w:rPr>
      </w:pPr>
      <w:r>
        <w:br w:type="page"/>
      </w:r>
    </w:p>
    <w:p w14:paraId="470D88E8" w14:textId="78A956C0" w:rsidR="005018B1" w:rsidRDefault="005018B1" w:rsidP="005018B1">
      <w:pPr>
        <w:pStyle w:val="Tablecaption"/>
      </w:pPr>
      <w:r>
        <w:lastRenderedPageBreak/>
        <w:t>The ages of the volunteers that participated in the study are shown in the histograms below:</w:t>
      </w:r>
      <w:r>
        <w:tab/>
      </w:r>
    </w:p>
    <w:p w14:paraId="2979BE32" w14:textId="3E8258D6" w:rsidR="005018B1" w:rsidRDefault="005018B1" w:rsidP="005018B1">
      <w:pPr>
        <w:spacing w:after="0"/>
      </w:pPr>
      <w:r w:rsidRPr="00303CD5">
        <w:rPr>
          <w:noProof/>
          <w:lang w:eastAsia="en-GB"/>
        </w:rPr>
        <w:drawing>
          <wp:inline distT="0" distB="0" distL="0" distR="0" wp14:anchorId="4D71D292" wp14:editId="00CD7946">
            <wp:extent cx="4320000" cy="3780000"/>
            <wp:effectExtent l="0" t="0" r="4445" b="0"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clrChange>
                        <a:clrFrom>
                          <a:srgbClr val="E5E5E5"/>
                        </a:clrFrom>
                        <a:clrTo>
                          <a:srgbClr val="E5E5E5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4" t="12915" r="2523" b="1972"/>
                    <a:stretch/>
                  </pic:blipFill>
                  <pic:spPr bwMode="auto">
                    <a:xfrm>
                      <a:off x="0" y="0"/>
                      <a:ext cx="4320000" cy="37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96DDF7" w14:textId="388E4AE9" w:rsidR="005018B1" w:rsidRDefault="005018B1" w:rsidP="005018B1">
      <w:pPr>
        <w:pStyle w:val="Tablecaption"/>
      </w:pPr>
      <w:r>
        <w:t>Figure 1. Histogram of age for adult participants.</w:t>
      </w:r>
    </w:p>
    <w:p w14:paraId="45DCA18A" w14:textId="77777777" w:rsidR="005018B1" w:rsidRDefault="005018B1" w:rsidP="005018B1">
      <w:pPr>
        <w:pStyle w:val="Tablecaption"/>
      </w:pPr>
    </w:p>
    <w:p w14:paraId="6D4A10C2" w14:textId="7684B01D" w:rsidR="005018B1" w:rsidRDefault="005018B1" w:rsidP="005018B1">
      <w:pPr>
        <w:spacing w:after="0"/>
      </w:pPr>
      <w:r w:rsidRPr="007F2D95">
        <w:rPr>
          <w:noProof/>
          <w:lang w:eastAsia="en-GB"/>
        </w:rPr>
        <w:drawing>
          <wp:inline distT="0" distB="0" distL="0" distR="0" wp14:anchorId="6750E5FD" wp14:editId="7DFD8B9B">
            <wp:extent cx="4320000" cy="3780000"/>
            <wp:effectExtent l="0" t="0" r="4445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r="9058" b="6054"/>
                    <a:stretch/>
                  </pic:blipFill>
                  <pic:spPr bwMode="auto">
                    <a:xfrm>
                      <a:off x="0" y="0"/>
                      <a:ext cx="4320000" cy="378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AF81A5" w14:textId="11AD4280" w:rsidR="005018B1" w:rsidRPr="005018B1" w:rsidRDefault="005018B1" w:rsidP="005018B1">
      <w:pPr>
        <w:pStyle w:val="Tablecaption"/>
      </w:pPr>
      <w:r>
        <w:t>Figure 2. Histogram of age for children participants.</w:t>
      </w:r>
    </w:p>
    <w:sectPr w:rsidR="005018B1" w:rsidRPr="005018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0CE"/>
    <w:rsid w:val="0017193E"/>
    <w:rsid w:val="002610CE"/>
    <w:rsid w:val="004679DF"/>
    <w:rsid w:val="005018B1"/>
    <w:rsid w:val="00A90D1E"/>
    <w:rsid w:val="00BE2C71"/>
    <w:rsid w:val="00C344D4"/>
    <w:rsid w:val="00F77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50D0A"/>
  <w15:chartTrackingRefBased/>
  <w15:docId w15:val="{4EA0B288-308E-4587-8459-95614F9D6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10CE"/>
    <w:pPr>
      <w:spacing w:after="120"/>
      <w:jc w:val="both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1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">
    <w:name w:val="Table content"/>
    <w:basedOn w:val="Normal"/>
    <w:link w:val="TablecontentChar"/>
    <w:qFormat/>
    <w:rsid w:val="002610CE"/>
    <w:pPr>
      <w:spacing w:before="60" w:after="60" w:line="240" w:lineRule="auto"/>
      <w:jc w:val="left"/>
    </w:pPr>
    <w:rPr>
      <w:sz w:val="20"/>
      <w:szCs w:val="18"/>
    </w:rPr>
  </w:style>
  <w:style w:type="character" w:customStyle="1" w:styleId="TablecontentChar">
    <w:name w:val="Table content Char"/>
    <w:basedOn w:val="DefaultParagraphFont"/>
    <w:link w:val="Tablecontent"/>
    <w:rsid w:val="002610CE"/>
    <w:rPr>
      <w:rFonts w:ascii="Arial" w:hAnsi="Arial" w:cs="Arial"/>
      <w:sz w:val="20"/>
      <w:szCs w:val="18"/>
    </w:rPr>
  </w:style>
  <w:style w:type="character" w:customStyle="1" w:styleId="TablecaptionChar">
    <w:name w:val="Table caption Char"/>
    <w:basedOn w:val="DefaultParagraphFont"/>
    <w:link w:val="Tablecaption"/>
    <w:locked/>
    <w:rsid w:val="002610CE"/>
    <w:rPr>
      <w:rFonts w:ascii="Times New Roman" w:hAnsi="Times New Roman" w:cs="Times New Roman"/>
    </w:rPr>
  </w:style>
  <w:style w:type="paragraph" w:customStyle="1" w:styleId="Tablecaption">
    <w:name w:val="Table caption"/>
    <w:basedOn w:val="Normal"/>
    <w:link w:val="TablecaptionChar"/>
    <w:qFormat/>
    <w:rsid w:val="002610CE"/>
    <w:pPr>
      <w:spacing w:before="120" w:line="360" w:lineRule="auto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LopezLopez, Felipe</dc:creator>
  <cp:keywords/>
  <dc:description/>
  <cp:lastModifiedBy>LopezLopez, Felipe</cp:lastModifiedBy>
  <cp:revision>7</cp:revision>
  <dcterms:created xsi:type="dcterms:W3CDTF">2018-05-01T08:42:00Z</dcterms:created>
  <dcterms:modified xsi:type="dcterms:W3CDTF">2018-05-10T12:27:00Z</dcterms:modified>
</cp:coreProperties>
</file>