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C6B34D" w14:textId="77777777" w:rsidR="00932510" w:rsidRPr="00895B33" w:rsidRDefault="00932510" w:rsidP="00932510">
      <w:pPr>
        <w:tabs>
          <w:tab w:val="left" w:pos="1560"/>
        </w:tabs>
        <w:spacing w:line="480" w:lineRule="auto"/>
        <w:jc w:val="center"/>
        <w:rPr>
          <w:rFonts w:ascii="Times New Roman" w:hAnsi="Times New Roman"/>
          <w:b/>
          <w:lang w:val="en-GB"/>
        </w:rPr>
      </w:pPr>
      <w:r w:rsidRPr="00895B33">
        <w:rPr>
          <w:rFonts w:ascii="Times New Roman" w:hAnsi="Times New Roman"/>
          <w:b/>
          <w:lang w:val="en-GB"/>
        </w:rPr>
        <w:t>TITLE PAGE</w:t>
      </w:r>
    </w:p>
    <w:p w14:paraId="70D985DC" w14:textId="77777777" w:rsidR="00932510" w:rsidRPr="00895B33" w:rsidRDefault="00932510" w:rsidP="00932510">
      <w:pPr>
        <w:tabs>
          <w:tab w:val="left" w:pos="1560"/>
        </w:tabs>
        <w:spacing w:line="480" w:lineRule="auto"/>
        <w:jc w:val="both"/>
        <w:rPr>
          <w:rFonts w:ascii="Times New Roman" w:hAnsi="Times New Roman"/>
          <w:b/>
          <w:lang w:val="en-GB"/>
        </w:rPr>
      </w:pPr>
      <w:r w:rsidRPr="00895B33">
        <w:rPr>
          <w:rFonts w:ascii="Times New Roman" w:hAnsi="Times New Roman"/>
          <w:lang w:val="en-GB"/>
        </w:rPr>
        <w:t xml:space="preserve">TITLE: </w:t>
      </w:r>
      <w:r w:rsidRPr="00895B33">
        <w:rPr>
          <w:rFonts w:ascii="Times New Roman" w:hAnsi="Times New Roman"/>
          <w:b/>
          <w:lang w:val="en-GB"/>
        </w:rPr>
        <w:t>Functional brain networks reveal the existence of cognitive reserve and the interplay between network topology and dynamics</w:t>
      </w:r>
    </w:p>
    <w:p w14:paraId="63F1308C" w14:textId="77777777" w:rsidR="00932510" w:rsidRPr="00895B33" w:rsidRDefault="00932510" w:rsidP="00932510">
      <w:pPr>
        <w:spacing w:line="480" w:lineRule="auto"/>
        <w:jc w:val="both"/>
        <w:rPr>
          <w:rFonts w:ascii="Times New Roman" w:hAnsi="Times New Roman"/>
          <w:lang w:val="en-GB"/>
        </w:rPr>
      </w:pPr>
      <w:r w:rsidRPr="00895B33">
        <w:rPr>
          <w:rFonts w:ascii="Times New Roman" w:hAnsi="Times New Roman"/>
          <w:lang w:val="en-GB"/>
        </w:rPr>
        <w:t>RUNNING TITLE: Topological and dynamical networks in cognitive reserve</w:t>
      </w:r>
    </w:p>
    <w:p w14:paraId="36E04CCB" w14:textId="61670AB5" w:rsidR="00932510" w:rsidRPr="00895B33" w:rsidRDefault="00932510" w:rsidP="00932510">
      <w:pPr>
        <w:spacing w:line="480" w:lineRule="auto"/>
        <w:jc w:val="both"/>
        <w:rPr>
          <w:rFonts w:ascii="Times New Roman" w:hAnsi="Times New Roman"/>
        </w:rPr>
      </w:pPr>
      <w:r w:rsidRPr="00895B33">
        <w:rPr>
          <w:rFonts w:ascii="Times New Roman" w:hAnsi="Times New Roman"/>
        </w:rPr>
        <w:t>AUTHORS: Johann H. Martínez</w:t>
      </w:r>
      <w:r w:rsidRPr="00895B33">
        <w:rPr>
          <w:rFonts w:ascii="Times New Roman" w:hAnsi="Times New Roman"/>
          <w:vertAlign w:val="superscript"/>
        </w:rPr>
        <w:t>1</w:t>
      </w:r>
      <w:proofErr w:type="gramStart"/>
      <w:r w:rsidRPr="00895B33">
        <w:rPr>
          <w:rFonts w:ascii="Times New Roman" w:hAnsi="Times New Roman"/>
          <w:vertAlign w:val="superscript"/>
        </w:rPr>
        <w:t>,2</w:t>
      </w:r>
      <w:proofErr w:type="gramEnd"/>
      <w:r w:rsidR="009C717F">
        <w:rPr>
          <w:rFonts w:ascii="Times New Roman" w:hAnsi="Times New Roman"/>
        </w:rPr>
        <w:t xml:space="preserve"> *, María Eugenia</w:t>
      </w:r>
      <w:r w:rsidRPr="00895B33">
        <w:rPr>
          <w:rFonts w:ascii="Times New Roman" w:hAnsi="Times New Roman"/>
        </w:rPr>
        <w:t xml:space="preserve"> López</w:t>
      </w:r>
      <w:r w:rsidRPr="00895B33">
        <w:rPr>
          <w:rFonts w:ascii="Times New Roman" w:hAnsi="Times New Roman"/>
          <w:vertAlign w:val="superscript"/>
        </w:rPr>
        <w:t xml:space="preserve">3 </w:t>
      </w:r>
      <w:r w:rsidRPr="00895B33">
        <w:rPr>
          <w:rFonts w:ascii="Times New Roman" w:hAnsi="Times New Roman"/>
        </w:rPr>
        <w:t>*, Pedro Ariza</w:t>
      </w:r>
      <w:r w:rsidRPr="00895B33">
        <w:rPr>
          <w:rFonts w:ascii="Times New Roman" w:hAnsi="Times New Roman"/>
          <w:vertAlign w:val="superscript"/>
        </w:rPr>
        <w:t>2</w:t>
      </w:r>
      <w:r w:rsidRPr="00895B33">
        <w:rPr>
          <w:rFonts w:ascii="Times New Roman" w:hAnsi="Times New Roman"/>
        </w:rPr>
        <w:t>, Mario Chavez</w:t>
      </w:r>
      <w:r w:rsidRPr="00895B33">
        <w:rPr>
          <w:rFonts w:ascii="Times New Roman" w:hAnsi="Times New Roman"/>
          <w:vertAlign w:val="superscript"/>
        </w:rPr>
        <w:t>4</w:t>
      </w:r>
      <w:r w:rsidRPr="00895B33">
        <w:rPr>
          <w:rFonts w:ascii="Times New Roman" w:hAnsi="Times New Roman"/>
        </w:rPr>
        <w:t>, José A. Pineda-Pardo</w:t>
      </w:r>
      <w:r w:rsidRPr="00895B33">
        <w:rPr>
          <w:rFonts w:ascii="Times New Roman" w:hAnsi="Times New Roman"/>
          <w:vertAlign w:val="superscript"/>
        </w:rPr>
        <w:t>5,6</w:t>
      </w:r>
      <w:r w:rsidRPr="00895B33">
        <w:rPr>
          <w:rFonts w:ascii="Times New Roman" w:hAnsi="Times New Roman"/>
        </w:rPr>
        <w:t>, David López-Sanz</w:t>
      </w:r>
      <w:r w:rsidRPr="00895B33">
        <w:rPr>
          <w:rFonts w:ascii="Times New Roman" w:hAnsi="Times New Roman"/>
          <w:vertAlign w:val="superscript"/>
        </w:rPr>
        <w:t>3,7</w:t>
      </w:r>
      <w:r w:rsidRPr="00895B33">
        <w:rPr>
          <w:rFonts w:ascii="Times New Roman" w:hAnsi="Times New Roman"/>
        </w:rPr>
        <w:t>, Pedro Gil</w:t>
      </w:r>
      <w:r w:rsidRPr="00895B33">
        <w:rPr>
          <w:rFonts w:ascii="Times New Roman" w:hAnsi="Times New Roman"/>
          <w:vertAlign w:val="superscript"/>
        </w:rPr>
        <w:t>8,9</w:t>
      </w:r>
      <w:r w:rsidRPr="00895B33">
        <w:rPr>
          <w:rFonts w:ascii="Times New Roman" w:hAnsi="Times New Roman"/>
        </w:rPr>
        <w:t>, Fernando Maestú</w:t>
      </w:r>
      <w:r w:rsidRPr="00895B33">
        <w:rPr>
          <w:rFonts w:ascii="Times New Roman" w:hAnsi="Times New Roman"/>
          <w:vertAlign w:val="superscript"/>
        </w:rPr>
        <w:t>3,7</w:t>
      </w:r>
      <w:r w:rsidRPr="00895B33">
        <w:rPr>
          <w:rFonts w:ascii="Times New Roman" w:hAnsi="Times New Roman"/>
        </w:rPr>
        <w:t xml:space="preserve"> and Javier M. Buldú</w:t>
      </w:r>
      <w:r w:rsidRPr="00895B33">
        <w:rPr>
          <w:rFonts w:ascii="Times New Roman" w:hAnsi="Times New Roman"/>
          <w:vertAlign w:val="superscript"/>
        </w:rPr>
        <w:t>2,10</w:t>
      </w:r>
      <w:r w:rsidRPr="00895B33">
        <w:rPr>
          <w:rFonts w:ascii="Times New Roman" w:hAnsi="Times New Roman"/>
        </w:rPr>
        <w:t>.</w:t>
      </w:r>
    </w:p>
    <w:p w14:paraId="55EECABB" w14:textId="77777777" w:rsidR="00932510" w:rsidRPr="00895B33" w:rsidRDefault="00932510" w:rsidP="00932510">
      <w:pPr>
        <w:pStyle w:val="Ttulo3"/>
        <w:spacing w:before="0" w:beforeAutospacing="0" w:after="0" w:afterAutospacing="0"/>
        <w:jc w:val="both"/>
        <w:rPr>
          <w:b w:val="0"/>
          <w:sz w:val="22"/>
          <w:szCs w:val="22"/>
          <w:vertAlign w:val="superscript"/>
          <w:lang w:val="en-GB"/>
        </w:rPr>
      </w:pPr>
      <w:r w:rsidRPr="00895B33">
        <w:rPr>
          <w:b w:val="0"/>
          <w:sz w:val="22"/>
          <w:szCs w:val="22"/>
          <w:lang w:val="en-GB"/>
        </w:rPr>
        <w:t>* These authors have contributed equally and must be considered as the first authors</w:t>
      </w:r>
      <w:r w:rsidRPr="00895B33">
        <w:rPr>
          <w:b w:val="0"/>
          <w:sz w:val="22"/>
          <w:szCs w:val="22"/>
          <w:vertAlign w:val="superscript"/>
          <w:lang w:val="en-GB"/>
        </w:rPr>
        <w:t xml:space="preserve"> </w:t>
      </w:r>
    </w:p>
    <w:p w14:paraId="44E4509C" w14:textId="77777777" w:rsidR="00932510" w:rsidRPr="00895B33" w:rsidRDefault="00932510" w:rsidP="00932510">
      <w:pPr>
        <w:pStyle w:val="Ttulo3"/>
        <w:spacing w:before="0" w:beforeAutospacing="0" w:after="0" w:afterAutospacing="0"/>
        <w:jc w:val="both"/>
        <w:rPr>
          <w:b w:val="0"/>
          <w:sz w:val="20"/>
          <w:szCs w:val="20"/>
          <w:vertAlign w:val="superscript"/>
          <w:lang w:val="en-GB"/>
        </w:rPr>
      </w:pPr>
    </w:p>
    <w:p w14:paraId="05F54100" w14:textId="77777777" w:rsidR="00932510" w:rsidRPr="00895B33" w:rsidRDefault="00932510" w:rsidP="00932510">
      <w:pPr>
        <w:pStyle w:val="Ttulo3"/>
        <w:spacing w:before="0" w:beforeAutospacing="0" w:after="0" w:afterAutospacing="0"/>
        <w:jc w:val="both"/>
        <w:rPr>
          <w:rFonts w:eastAsia="Times New Roman"/>
          <w:b w:val="0"/>
          <w:sz w:val="20"/>
          <w:szCs w:val="20"/>
          <w:lang w:val="en-GB"/>
        </w:rPr>
      </w:pPr>
      <w:r w:rsidRPr="00895B33">
        <w:rPr>
          <w:b w:val="0"/>
          <w:sz w:val="20"/>
          <w:szCs w:val="20"/>
          <w:vertAlign w:val="superscript"/>
          <w:lang w:val="es-ES"/>
        </w:rPr>
        <w:t xml:space="preserve">1 </w:t>
      </w:r>
      <w:r w:rsidRPr="00895B33">
        <w:rPr>
          <w:b w:val="0"/>
          <w:sz w:val="20"/>
          <w:szCs w:val="20"/>
          <w:lang w:val="es-ES"/>
        </w:rPr>
        <w:t xml:space="preserve">INSERM, </w:t>
      </w:r>
      <w:proofErr w:type="spellStart"/>
      <w:r w:rsidRPr="00895B33">
        <w:rPr>
          <w:rFonts w:eastAsia="Times New Roman"/>
          <w:b w:val="0"/>
          <w:sz w:val="20"/>
          <w:szCs w:val="20"/>
          <w:lang w:val="es-ES"/>
        </w:rPr>
        <w:t>Institut</w:t>
      </w:r>
      <w:proofErr w:type="spellEnd"/>
      <w:r w:rsidRPr="00895B33">
        <w:rPr>
          <w:rFonts w:eastAsia="Times New Roman"/>
          <w:b w:val="0"/>
          <w:sz w:val="20"/>
          <w:szCs w:val="20"/>
          <w:lang w:val="es-ES"/>
        </w:rPr>
        <w:t xml:space="preserve"> du </w:t>
      </w:r>
      <w:proofErr w:type="spellStart"/>
      <w:r w:rsidRPr="00895B33">
        <w:rPr>
          <w:rFonts w:eastAsia="Times New Roman"/>
          <w:b w:val="0"/>
          <w:sz w:val="20"/>
          <w:szCs w:val="20"/>
          <w:lang w:val="es-ES"/>
        </w:rPr>
        <w:t>Cerveau</w:t>
      </w:r>
      <w:proofErr w:type="spellEnd"/>
      <w:r w:rsidRPr="00895B33">
        <w:rPr>
          <w:rFonts w:eastAsia="Times New Roman"/>
          <w:b w:val="0"/>
          <w:sz w:val="20"/>
          <w:szCs w:val="20"/>
          <w:lang w:val="es-ES"/>
        </w:rPr>
        <w:t xml:space="preserve"> et de la </w:t>
      </w:r>
      <w:proofErr w:type="spellStart"/>
      <w:r w:rsidRPr="00895B33">
        <w:rPr>
          <w:rFonts w:eastAsia="Times New Roman"/>
          <w:b w:val="0"/>
          <w:sz w:val="20"/>
          <w:szCs w:val="20"/>
          <w:lang w:val="es-ES"/>
        </w:rPr>
        <w:t>Moelle</w:t>
      </w:r>
      <w:proofErr w:type="spellEnd"/>
      <w:r w:rsidRPr="00895B33">
        <w:rPr>
          <w:rFonts w:eastAsia="Times New Roman"/>
          <w:b w:val="0"/>
          <w:sz w:val="20"/>
          <w:szCs w:val="20"/>
          <w:lang w:val="es-ES"/>
        </w:rPr>
        <w:t xml:space="preserve"> </w:t>
      </w:r>
      <w:proofErr w:type="spellStart"/>
      <w:r w:rsidRPr="00895B33">
        <w:rPr>
          <w:rFonts w:eastAsia="Times New Roman"/>
          <w:b w:val="0"/>
          <w:sz w:val="20"/>
          <w:szCs w:val="20"/>
          <w:lang w:val="es-ES"/>
        </w:rPr>
        <w:t>Epinière</w:t>
      </w:r>
      <w:proofErr w:type="spellEnd"/>
      <w:r w:rsidRPr="00895B33">
        <w:rPr>
          <w:rFonts w:eastAsia="Times New Roman"/>
          <w:b w:val="0"/>
          <w:sz w:val="20"/>
          <w:szCs w:val="20"/>
          <w:lang w:val="es-ES"/>
        </w:rPr>
        <w:t xml:space="preserve"> (ICM). </w:t>
      </w:r>
      <w:proofErr w:type="spellStart"/>
      <w:r w:rsidRPr="00895B33">
        <w:rPr>
          <w:b w:val="0"/>
          <w:sz w:val="20"/>
          <w:szCs w:val="20"/>
          <w:shd w:val="clear" w:color="auto" w:fill="FFFFFF"/>
          <w:lang w:val="en-GB"/>
        </w:rPr>
        <w:t>Hôpital</w:t>
      </w:r>
      <w:proofErr w:type="spellEnd"/>
      <w:r w:rsidRPr="00895B33">
        <w:rPr>
          <w:b w:val="0"/>
          <w:sz w:val="20"/>
          <w:szCs w:val="20"/>
          <w:shd w:val="clear" w:color="auto" w:fill="FFFFFF"/>
          <w:lang w:val="en-GB"/>
        </w:rPr>
        <w:t xml:space="preserve"> </w:t>
      </w:r>
      <w:proofErr w:type="spellStart"/>
      <w:r w:rsidRPr="00895B33">
        <w:rPr>
          <w:b w:val="0"/>
          <w:sz w:val="20"/>
          <w:szCs w:val="20"/>
          <w:shd w:val="clear" w:color="auto" w:fill="FFFFFF"/>
          <w:lang w:val="en-GB"/>
        </w:rPr>
        <w:t>Pitié</w:t>
      </w:r>
      <w:proofErr w:type="spellEnd"/>
      <w:r w:rsidRPr="00895B33">
        <w:rPr>
          <w:b w:val="0"/>
          <w:sz w:val="20"/>
          <w:szCs w:val="20"/>
          <w:shd w:val="clear" w:color="auto" w:fill="FFFFFF"/>
          <w:lang w:val="en-GB"/>
        </w:rPr>
        <w:t xml:space="preserve"> </w:t>
      </w:r>
      <w:proofErr w:type="spellStart"/>
      <w:r w:rsidRPr="00895B33">
        <w:rPr>
          <w:b w:val="0"/>
          <w:sz w:val="20"/>
          <w:szCs w:val="20"/>
          <w:shd w:val="clear" w:color="auto" w:fill="FFFFFF"/>
          <w:lang w:val="en-GB"/>
        </w:rPr>
        <w:t>Salpétrière</w:t>
      </w:r>
      <w:proofErr w:type="spellEnd"/>
      <w:r w:rsidRPr="00895B33">
        <w:rPr>
          <w:b w:val="0"/>
          <w:sz w:val="20"/>
          <w:szCs w:val="20"/>
          <w:shd w:val="clear" w:color="auto" w:fill="FFFFFF"/>
          <w:lang w:val="en-GB"/>
        </w:rPr>
        <w:t xml:space="preserve">, </w:t>
      </w:r>
      <w:r w:rsidRPr="00895B33">
        <w:rPr>
          <w:rFonts w:eastAsia="Times New Roman"/>
          <w:b w:val="0"/>
          <w:sz w:val="20"/>
          <w:szCs w:val="20"/>
          <w:lang w:val="en-GB"/>
        </w:rPr>
        <w:t>Paris, France</w:t>
      </w:r>
    </w:p>
    <w:p w14:paraId="2CCB45B0" w14:textId="77777777" w:rsidR="00932510" w:rsidRPr="00895B33" w:rsidRDefault="00932510" w:rsidP="00932510">
      <w:pPr>
        <w:autoSpaceDE w:val="0"/>
        <w:autoSpaceDN w:val="0"/>
        <w:adjustRightInd w:val="0"/>
        <w:spacing w:after="0" w:line="240" w:lineRule="auto"/>
        <w:jc w:val="both"/>
        <w:rPr>
          <w:rFonts w:ascii="Times New Roman" w:eastAsia="Times New Roman" w:hAnsi="Times New Roman"/>
          <w:sz w:val="20"/>
          <w:szCs w:val="20"/>
          <w:lang w:val="en-GB" w:eastAsia="es-ES"/>
        </w:rPr>
      </w:pPr>
      <w:r w:rsidRPr="00895B33">
        <w:rPr>
          <w:rFonts w:ascii="Times New Roman" w:hAnsi="Times New Roman"/>
          <w:sz w:val="20"/>
          <w:szCs w:val="20"/>
          <w:vertAlign w:val="superscript"/>
          <w:lang w:val="en-GB"/>
        </w:rPr>
        <w:t xml:space="preserve">2 </w:t>
      </w:r>
      <w:proofErr w:type="gramStart"/>
      <w:r w:rsidRPr="00895B33">
        <w:rPr>
          <w:rFonts w:ascii="Times New Roman" w:eastAsia="Times New Roman" w:hAnsi="Times New Roman"/>
          <w:sz w:val="20"/>
          <w:szCs w:val="20"/>
          <w:lang w:val="en-GB"/>
        </w:rPr>
        <w:t>Laboratory</w:t>
      </w:r>
      <w:proofErr w:type="gramEnd"/>
      <w:r w:rsidRPr="00895B33">
        <w:rPr>
          <w:rFonts w:ascii="Times New Roman" w:hAnsi="Times New Roman"/>
          <w:sz w:val="20"/>
          <w:szCs w:val="20"/>
          <w:lang w:val="en-GB"/>
        </w:rPr>
        <w:t xml:space="preserve"> of Biological Networks, </w:t>
      </w:r>
      <w:proofErr w:type="spellStart"/>
      <w:r w:rsidRPr="00895B33">
        <w:rPr>
          <w:rFonts w:ascii="Times New Roman" w:eastAsia="Times New Roman" w:hAnsi="Times New Roman"/>
          <w:sz w:val="20"/>
          <w:szCs w:val="20"/>
          <w:lang w:val="en-GB" w:eastAsia="es-ES"/>
        </w:rPr>
        <w:t>Center</w:t>
      </w:r>
      <w:proofErr w:type="spellEnd"/>
      <w:r w:rsidRPr="00895B33">
        <w:rPr>
          <w:rFonts w:ascii="Times New Roman" w:eastAsia="Times New Roman" w:hAnsi="Times New Roman"/>
          <w:sz w:val="20"/>
          <w:szCs w:val="20"/>
          <w:lang w:val="en-GB" w:eastAsia="es-ES"/>
        </w:rPr>
        <w:t xml:space="preserve"> for Biomedical Technology (CTB), Madrid, Spain</w:t>
      </w:r>
    </w:p>
    <w:p w14:paraId="0D3D3C9E" w14:textId="77777777" w:rsidR="00932510" w:rsidRPr="00895B33" w:rsidRDefault="00932510" w:rsidP="00932510">
      <w:pPr>
        <w:spacing w:after="0" w:line="240" w:lineRule="auto"/>
        <w:jc w:val="both"/>
        <w:rPr>
          <w:rFonts w:ascii="Times New Roman" w:eastAsia="Calibri" w:hAnsi="Times New Roman"/>
          <w:lang w:val="en-US"/>
        </w:rPr>
      </w:pPr>
      <w:r w:rsidRPr="00895B33">
        <w:rPr>
          <w:rFonts w:ascii="Times New Roman" w:hAnsi="Times New Roman"/>
          <w:vertAlign w:val="superscript"/>
          <w:lang w:val="en-US"/>
        </w:rPr>
        <w:t>3</w:t>
      </w:r>
      <w:r w:rsidRPr="00895B33">
        <w:rPr>
          <w:rFonts w:ascii="Times New Roman" w:hAnsi="Times New Roman"/>
          <w:lang w:val="en-US"/>
        </w:rPr>
        <w:t xml:space="preserve"> </w:t>
      </w:r>
      <w:r w:rsidRPr="00895B33">
        <w:rPr>
          <w:rFonts w:ascii="Times New Roman" w:hAnsi="Times New Roman"/>
          <w:sz w:val="20"/>
          <w:lang w:val="en-US"/>
        </w:rPr>
        <w:t xml:space="preserve">Department of Basic Psychology II, </w:t>
      </w:r>
      <w:proofErr w:type="spellStart"/>
      <w:r w:rsidRPr="00895B33">
        <w:rPr>
          <w:rFonts w:ascii="Times New Roman" w:hAnsi="Times New Roman"/>
          <w:sz w:val="20"/>
          <w:lang w:val="en-US"/>
        </w:rPr>
        <w:t>Complutense</w:t>
      </w:r>
      <w:proofErr w:type="spellEnd"/>
      <w:r w:rsidRPr="00895B33">
        <w:rPr>
          <w:rFonts w:ascii="Times New Roman" w:hAnsi="Times New Roman"/>
          <w:sz w:val="20"/>
          <w:lang w:val="en-US"/>
        </w:rPr>
        <w:t xml:space="preserve"> University of Madrid, Madrid, Spain</w:t>
      </w:r>
    </w:p>
    <w:p w14:paraId="014B3E69" w14:textId="77777777" w:rsidR="00932510" w:rsidRPr="00895B33" w:rsidRDefault="00932510" w:rsidP="00932510">
      <w:pPr>
        <w:spacing w:after="0" w:line="240" w:lineRule="auto"/>
        <w:rPr>
          <w:rFonts w:ascii="Times New Roman" w:hAnsi="Times New Roman"/>
          <w:sz w:val="20"/>
        </w:rPr>
      </w:pPr>
      <w:r w:rsidRPr="00895B33">
        <w:rPr>
          <w:rFonts w:ascii="Times New Roman" w:hAnsi="Times New Roman"/>
          <w:vertAlign w:val="superscript"/>
        </w:rPr>
        <w:t>4</w:t>
      </w:r>
      <w:r w:rsidRPr="00895B33">
        <w:rPr>
          <w:rFonts w:ascii="Times New Roman" w:hAnsi="Times New Roman"/>
          <w:sz w:val="20"/>
          <w:szCs w:val="20"/>
        </w:rPr>
        <w:t xml:space="preserve"> </w:t>
      </w:r>
      <w:r w:rsidRPr="00895B33">
        <w:rPr>
          <w:rFonts w:ascii="Times New Roman" w:hAnsi="Times New Roman"/>
          <w:sz w:val="20"/>
        </w:rPr>
        <w:t xml:space="preserve">7CNRS-UMR 7225, </w:t>
      </w:r>
      <w:proofErr w:type="spellStart"/>
      <w:r w:rsidRPr="00895B33">
        <w:rPr>
          <w:rFonts w:ascii="Times New Roman" w:hAnsi="Times New Roman"/>
          <w:sz w:val="20"/>
        </w:rPr>
        <w:t>Hôpital</w:t>
      </w:r>
      <w:proofErr w:type="spellEnd"/>
      <w:r w:rsidRPr="00895B33">
        <w:rPr>
          <w:rFonts w:ascii="Times New Roman" w:hAnsi="Times New Roman"/>
          <w:sz w:val="20"/>
        </w:rPr>
        <w:t xml:space="preserve"> </w:t>
      </w:r>
      <w:proofErr w:type="spellStart"/>
      <w:r w:rsidRPr="00895B33">
        <w:rPr>
          <w:rFonts w:ascii="Times New Roman" w:hAnsi="Times New Roman"/>
          <w:sz w:val="20"/>
        </w:rPr>
        <w:t>Pitié-Salpetrière</w:t>
      </w:r>
      <w:proofErr w:type="spellEnd"/>
      <w:r w:rsidRPr="00895B33">
        <w:rPr>
          <w:rFonts w:ascii="Times New Roman" w:hAnsi="Times New Roman"/>
          <w:sz w:val="20"/>
        </w:rPr>
        <w:t>, Paris, France.</w:t>
      </w:r>
    </w:p>
    <w:p w14:paraId="3EA600C9" w14:textId="77777777" w:rsidR="00932510" w:rsidRPr="00895B33" w:rsidRDefault="00932510" w:rsidP="00932510">
      <w:pPr>
        <w:tabs>
          <w:tab w:val="left" w:pos="1560"/>
        </w:tabs>
        <w:spacing w:after="0" w:line="240" w:lineRule="auto"/>
        <w:jc w:val="both"/>
        <w:rPr>
          <w:rFonts w:ascii="Times New Roman" w:hAnsi="Times New Roman"/>
          <w:sz w:val="20"/>
          <w:szCs w:val="20"/>
        </w:rPr>
      </w:pPr>
      <w:r w:rsidRPr="00895B33">
        <w:rPr>
          <w:rFonts w:ascii="Times New Roman" w:hAnsi="Times New Roman"/>
          <w:sz w:val="20"/>
          <w:szCs w:val="20"/>
          <w:vertAlign w:val="superscript"/>
        </w:rPr>
        <w:t>5</w:t>
      </w:r>
      <w:r w:rsidRPr="00895B33">
        <w:rPr>
          <w:rFonts w:ascii="Times New Roman" w:hAnsi="Times New Roman"/>
          <w:sz w:val="20"/>
          <w:szCs w:val="20"/>
        </w:rPr>
        <w:t xml:space="preserve"> Centro Integral de Neurociencias AC (CINAC), HM Puerta del Sur, Madrid, </w:t>
      </w:r>
      <w:proofErr w:type="spellStart"/>
      <w:r w:rsidRPr="00895B33">
        <w:rPr>
          <w:rFonts w:ascii="Times New Roman" w:hAnsi="Times New Roman"/>
          <w:sz w:val="20"/>
          <w:szCs w:val="20"/>
        </w:rPr>
        <w:t>Spain</w:t>
      </w:r>
      <w:proofErr w:type="spellEnd"/>
      <w:r w:rsidRPr="00895B33">
        <w:rPr>
          <w:rFonts w:ascii="Times New Roman" w:hAnsi="Times New Roman"/>
          <w:sz w:val="20"/>
          <w:szCs w:val="20"/>
        </w:rPr>
        <w:t xml:space="preserve"> </w:t>
      </w:r>
    </w:p>
    <w:p w14:paraId="0178F32B" w14:textId="77777777" w:rsidR="00932510" w:rsidRPr="00895B33" w:rsidRDefault="00932510" w:rsidP="00932510">
      <w:pPr>
        <w:tabs>
          <w:tab w:val="left" w:pos="1560"/>
        </w:tabs>
        <w:spacing w:after="0" w:line="240" w:lineRule="auto"/>
        <w:jc w:val="both"/>
        <w:rPr>
          <w:rFonts w:ascii="Times New Roman" w:hAnsi="Times New Roman"/>
          <w:sz w:val="20"/>
          <w:szCs w:val="20"/>
          <w:lang w:val="en-GB"/>
        </w:rPr>
      </w:pPr>
      <w:r w:rsidRPr="00895B33">
        <w:rPr>
          <w:rFonts w:ascii="Times New Roman" w:hAnsi="Times New Roman"/>
          <w:sz w:val="20"/>
          <w:szCs w:val="20"/>
          <w:vertAlign w:val="superscript"/>
          <w:lang w:val="en-GB"/>
        </w:rPr>
        <w:t>6</w:t>
      </w:r>
      <w:r w:rsidRPr="00895B33">
        <w:rPr>
          <w:rFonts w:ascii="Times New Roman" w:hAnsi="Times New Roman"/>
          <w:sz w:val="20"/>
          <w:szCs w:val="20"/>
          <w:lang w:val="en-GB"/>
        </w:rPr>
        <w:t xml:space="preserve"> CEU San Pablo </w:t>
      </w:r>
      <w:proofErr w:type="gramStart"/>
      <w:r w:rsidRPr="00895B33">
        <w:rPr>
          <w:rFonts w:ascii="Times New Roman" w:hAnsi="Times New Roman"/>
          <w:sz w:val="20"/>
          <w:szCs w:val="20"/>
          <w:lang w:val="en-GB"/>
        </w:rPr>
        <w:t>University</w:t>
      </w:r>
      <w:proofErr w:type="gramEnd"/>
      <w:r w:rsidRPr="00895B33">
        <w:rPr>
          <w:rFonts w:ascii="Times New Roman" w:hAnsi="Times New Roman"/>
          <w:sz w:val="20"/>
          <w:szCs w:val="20"/>
          <w:lang w:val="en-GB"/>
        </w:rPr>
        <w:t>, Madrid, Spain.</w:t>
      </w:r>
    </w:p>
    <w:p w14:paraId="181576E4" w14:textId="77777777" w:rsidR="00932510" w:rsidRPr="00895B33" w:rsidRDefault="00932510" w:rsidP="00932510">
      <w:pPr>
        <w:autoSpaceDE w:val="0"/>
        <w:autoSpaceDN w:val="0"/>
        <w:adjustRightInd w:val="0"/>
        <w:spacing w:after="0" w:line="240" w:lineRule="auto"/>
        <w:jc w:val="both"/>
        <w:rPr>
          <w:rFonts w:ascii="Times New Roman" w:eastAsia="Times New Roman" w:hAnsi="Times New Roman"/>
          <w:sz w:val="20"/>
          <w:szCs w:val="20"/>
          <w:lang w:val="en-US" w:eastAsia="es-ES"/>
        </w:rPr>
      </w:pPr>
      <w:r w:rsidRPr="00895B33">
        <w:rPr>
          <w:rFonts w:ascii="Times New Roman" w:eastAsia="Times New Roman" w:hAnsi="Times New Roman"/>
          <w:sz w:val="20"/>
          <w:szCs w:val="20"/>
          <w:vertAlign w:val="superscript"/>
          <w:lang w:val="en-GB" w:eastAsia="es-ES"/>
        </w:rPr>
        <w:t>7</w:t>
      </w:r>
      <w:r w:rsidRPr="00895B33">
        <w:rPr>
          <w:rFonts w:ascii="Times New Roman" w:eastAsia="Times New Roman" w:hAnsi="Times New Roman"/>
          <w:sz w:val="20"/>
          <w:szCs w:val="20"/>
          <w:lang w:val="en-US" w:eastAsia="es-ES"/>
        </w:rPr>
        <w:t>Laboratory of Cognitive and Computational Neuroscience (UCM-UPM), Center for Biomedical Technology (CTB), Madrid, Spain</w:t>
      </w:r>
    </w:p>
    <w:p w14:paraId="0A7EBA23" w14:textId="77777777" w:rsidR="00932510" w:rsidRPr="00895B33" w:rsidRDefault="00932510" w:rsidP="00932510">
      <w:pPr>
        <w:tabs>
          <w:tab w:val="left" w:pos="1560"/>
        </w:tabs>
        <w:spacing w:after="0" w:line="240" w:lineRule="auto"/>
        <w:jc w:val="both"/>
        <w:rPr>
          <w:rFonts w:ascii="Times New Roman" w:eastAsia="Calibri" w:hAnsi="Times New Roman"/>
          <w:iCs/>
          <w:sz w:val="20"/>
          <w:szCs w:val="20"/>
          <w:lang w:val="en-GB" w:eastAsia="es-ES"/>
        </w:rPr>
      </w:pPr>
      <w:r w:rsidRPr="00895B33">
        <w:rPr>
          <w:rFonts w:ascii="Times New Roman" w:hAnsi="Times New Roman"/>
          <w:iCs/>
          <w:sz w:val="20"/>
          <w:szCs w:val="20"/>
          <w:vertAlign w:val="superscript"/>
          <w:lang w:val="en-US" w:eastAsia="es-ES"/>
        </w:rPr>
        <w:t>8</w:t>
      </w:r>
      <w:r w:rsidRPr="00895B33">
        <w:rPr>
          <w:rFonts w:ascii="Times New Roman" w:hAnsi="Times New Roman"/>
          <w:iCs/>
          <w:sz w:val="20"/>
          <w:szCs w:val="20"/>
          <w:lang w:val="en-GB" w:eastAsia="es-ES"/>
        </w:rPr>
        <w:t xml:space="preserve"> Institute of Sanitary Investigation [</w:t>
      </w:r>
      <w:proofErr w:type="spellStart"/>
      <w:r w:rsidRPr="00895B33">
        <w:rPr>
          <w:rFonts w:ascii="Times New Roman" w:hAnsi="Times New Roman"/>
          <w:iCs/>
          <w:sz w:val="20"/>
          <w:szCs w:val="20"/>
          <w:lang w:val="en-GB" w:eastAsia="es-ES"/>
        </w:rPr>
        <w:t>IdISSC</w:t>
      </w:r>
      <w:proofErr w:type="spellEnd"/>
      <w:r w:rsidRPr="00895B33">
        <w:rPr>
          <w:rFonts w:ascii="Times New Roman" w:hAnsi="Times New Roman"/>
          <w:iCs/>
          <w:sz w:val="20"/>
          <w:szCs w:val="20"/>
          <w:lang w:val="en-GB" w:eastAsia="es-ES"/>
        </w:rPr>
        <w:t>], San Carlos University Hospital, Madrid, Spain</w:t>
      </w:r>
    </w:p>
    <w:p w14:paraId="3AB77D43" w14:textId="77777777" w:rsidR="00932510" w:rsidRPr="00895B33" w:rsidRDefault="00932510" w:rsidP="00932510">
      <w:pPr>
        <w:tabs>
          <w:tab w:val="left" w:pos="1560"/>
        </w:tabs>
        <w:spacing w:after="0" w:line="240" w:lineRule="auto"/>
        <w:jc w:val="both"/>
        <w:rPr>
          <w:rFonts w:ascii="Times New Roman" w:hAnsi="Times New Roman"/>
          <w:iCs/>
          <w:sz w:val="20"/>
          <w:szCs w:val="20"/>
          <w:lang w:val="en-GB" w:eastAsia="es-ES"/>
        </w:rPr>
      </w:pPr>
      <w:r w:rsidRPr="00895B33">
        <w:rPr>
          <w:rFonts w:ascii="Times New Roman" w:hAnsi="Times New Roman"/>
          <w:iCs/>
          <w:sz w:val="20"/>
          <w:szCs w:val="20"/>
          <w:vertAlign w:val="superscript"/>
          <w:lang w:val="en-GB" w:eastAsia="es-ES"/>
        </w:rPr>
        <w:t>9</w:t>
      </w:r>
      <w:r w:rsidRPr="00895B33">
        <w:rPr>
          <w:rFonts w:ascii="Times New Roman" w:hAnsi="Times New Roman"/>
          <w:iCs/>
          <w:sz w:val="20"/>
          <w:szCs w:val="20"/>
          <w:lang w:val="en-GB" w:eastAsia="es-ES"/>
        </w:rPr>
        <w:t xml:space="preserve"> Geriatrics </w:t>
      </w:r>
      <w:proofErr w:type="gramStart"/>
      <w:r w:rsidRPr="00895B33">
        <w:rPr>
          <w:rFonts w:ascii="Times New Roman" w:hAnsi="Times New Roman"/>
          <w:iCs/>
          <w:sz w:val="20"/>
          <w:szCs w:val="20"/>
          <w:lang w:val="en-GB" w:eastAsia="es-ES"/>
        </w:rPr>
        <w:t>Department</w:t>
      </w:r>
      <w:proofErr w:type="gramEnd"/>
      <w:r w:rsidRPr="00895B33">
        <w:rPr>
          <w:rFonts w:ascii="Times New Roman" w:hAnsi="Times New Roman"/>
          <w:iCs/>
          <w:sz w:val="20"/>
          <w:szCs w:val="20"/>
          <w:lang w:val="en-GB" w:eastAsia="es-ES"/>
        </w:rPr>
        <w:t>, San Carlos University Hospital, Madrid, Spain.</w:t>
      </w:r>
    </w:p>
    <w:p w14:paraId="2C4D3970" w14:textId="77777777" w:rsidR="00932510" w:rsidRPr="00895B33" w:rsidRDefault="00932510" w:rsidP="00932510">
      <w:pPr>
        <w:tabs>
          <w:tab w:val="left" w:pos="1560"/>
        </w:tabs>
        <w:spacing w:after="0" w:line="240" w:lineRule="auto"/>
        <w:jc w:val="both"/>
        <w:rPr>
          <w:rFonts w:ascii="Times New Roman" w:hAnsi="Times New Roman"/>
          <w:sz w:val="20"/>
          <w:szCs w:val="20"/>
          <w:lang w:val="en-US"/>
        </w:rPr>
      </w:pPr>
      <w:r w:rsidRPr="00895B33">
        <w:rPr>
          <w:rFonts w:ascii="Times New Roman" w:hAnsi="Times New Roman"/>
          <w:sz w:val="20"/>
          <w:szCs w:val="20"/>
          <w:vertAlign w:val="superscript"/>
          <w:lang w:val="en-US"/>
        </w:rPr>
        <w:t>10</w:t>
      </w:r>
      <w:r w:rsidRPr="00895B33">
        <w:rPr>
          <w:rFonts w:ascii="Times New Roman" w:hAnsi="Times New Roman"/>
          <w:sz w:val="20"/>
          <w:szCs w:val="20"/>
          <w:lang w:val="en-US"/>
        </w:rPr>
        <w:t xml:space="preserve"> Complex Systems Group, Universidad Rey Juan Carlos, Madrid, Spain </w:t>
      </w:r>
    </w:p>
    <w:p w14:paraId="29A1416D" w14:textId="77777777" w:rsidR="00932510" w:rsidRPr="00895B33" w:rsidRDefault="00932510" w:rsidP="00932510">
      <w:pPr>
        <w:spacing w:after="120" w:line="480" w:lineRule="auto"/>
        <w:jc w:val="both"/>
        <w:rPr>
          <w:rFonts w:ascii="Times New Roman" w:hAnsi="Times New Roman"/>
          <w:lang w:val="en-GB"/>
        </w:rPr>
      </w:pPr>
    </w:p>
    <w:p w14:paraId="2A57ADDE" w14:textId="77777777" w:rsidR="00932510" w:rsidRPr="00895B33" w:rsidRDefault="00932510" w:rsidP="00932510">
      <w:pPr>
        <w:pStyle w:val="Cuadrculamedia1-nfasis21"/>
        <w:numPr>
          <w:ilvl w:val="0"/>
          <w:numId w:val="1"/>
        </w:numPr>
        <w:tabs>
          <w:tab w:val="left" w:pos="1560"/>
        </w:tabs>
        <w:spacing w:after="120" w:line="360" w:lineRule="auto"/>
        <w:jc w:val="both"/>
        <w:rPr>
          <w:rFonts w:ascii="Times New Roman" w:hAnsi="Times New Roman"/>
        </w:rPr>
      </w:pPr>
      <w:r w:rsidRPr="00895B33">
        <w:rPr>
          <w:rFonts w:ascii="Times New Roman" w:hAnsi="Times New Roman"/>
        </w:rPr>
        <w:t>Johann H. Martínez*</w:t>
      </w:r>
    </w:p>
    <w:p w14:paraId="00B5EB21" w14:textId="77777777" w:rsidR="00932510" w:rsidRPr="00895B33" w:rsidRDefault="00932510" w:rsidP="00932510">
      <w:pPr>
        <w:pStyle w:val="Ttulo3"/>
        <w:spacing w:before="0" w:beforeAutospacing="0" w:after="120" w:afterAutospacing="0" w:line="360" w:lineRule="auto"/>
        <w:jc w:val="both"/>
        <w:rPr>
          <w:rFonts w:eastAsia="Times New Roman"/>
          <w:b w:val="0"/>
          <w:sz w:val="22"/>
          <w:szCs w:val="22"/>
          <w:lang w:val="en-GB"/>
        </w:rPr>
      </w:pPr>
      <w:r w:rsidRPr="00895B33">
        <w:rPr>
          <w:b w:val="0"/>
          <w:sz w:val="22"/>
          <w:szCs w:val="22"/>
          <w:lang w:val="es-ES"/>
        </w:rPr>
        <w:t xml:space="preserve">INSERM, </w:t>
      </w:r>
      <w:proofErr w:type="spellStart"/>
      <w:r w:rsidRPr="00895B33">
        <w:rPr>
          <w:rFonts w:eastAsia="Times New Roman"/>
          <w:b w:val="0"/>
          <w:sz w:val="22"/>
          <w:szCs w:val="22"/>
          <w:lang w:val="es-ES"/>
        </w:rPr>
        <w:t>Institut</w:t>
      </w:r>
      <w:proofErr w:type="spellEnd"/>
      <w:r w:rsidRPr="00895B33">
        <w:rPr>
          <w:rFonts w:eastAsia="Times New Roman"/>
          <w:b w:val="0"/>
          <w:sz w:val="22"/>
          <w:szCs w:val="22"/>
          <w:lang w:val="es-ES"/>
        </w:rPr>
        <w:t xml:space="preserve"> du </w:t>
      </w:r>
      <w:proofErr w:type="spellStart"/>
      <w:r w:rsidRPr="00895B33">
        <w:rPr>
          <w:rFonts w:eastAsia="Times New Roman"/>
          <w:b w:val="0"/>
          <w:sz w:val="22"/>
          <w:szCs w:val="22"/>
          <w:lang w:val="es-ES"/>
        </w:rPr>
        <w:t>Cerveau</w:t>
      </w:r>
      <w:proofErr w:type="spellEnd"/>
      <w:r w:rsidRPr="00895B33">
        <w:rPr>
          <w:rFonts w:eastAsia="Times New Roman"/>
          <w:b w:val="0"/>
          <w:sz w:val="22"/>
          <w:szCs w:val="22"/>
          <w:lang w:val="es-ES"/>
        </w:rPr>
        <w:t xml:space="preserve"> et de la </w:t>
      </w:r>
      <w:proofErr w:type="spellStart"/>
      <w:r w:rsidRPr="00895B33">
        <w:rPr>
          <w:rFonts w:eastAsia="Times New Roman"/>
          <w:b w:val="0"/>
          <w:sz w:val="22"/>
          <w:szCs w:val="22"/>
          <w:lang w:val="es-ES"/>
        </w:rPr>
        <w:t>Moelle</w:t>
      </w:r>
      <w:proofErr w:type="spellEnd"/>
      <w:r w:rsidRPr="00895B33">
        <w:rPr>
          <w:rFonts w:eastAsia="Times New Roman"/>
          <w:b w:val="0"/>
          <w:sz w:val="22"/>
          <w:szCs w:val="22"/>
          <w:lang w:val="es-ES"/>
        </w:rPr>
        <w:t xml:space="preserve"> </w:t>
      </w:r>
      <w:proofErr w:type="spellStart"/>
      <w:r w:rsidRPr="00895B33">
        <w:rPr>
          <w:rFonts w:eastAsia="Times New Roman"/>
          <w:b w:val="0"/>
          <w:sz w:val="22"/>
          <w:szCs w:val="22"/>
          <w:lang w:val="es-ES"/>
        </w:rPr>
        <w:t>Epinière</w:t>
      </w:r>
      <w:proofErr w:type="spellEnd"/>
      <w:r w:rsidRPr="00895B33">
        <w:rPr>
          <w:rFonts w:eastAsia="Times New Roman"/>
          <w:b w:val="0"/>
          <w:sz w:val="22"/>
          <w:szCs w:val="22"/>
          <w:lang w:val="es-ES"/>
        </w:rPr>
        <w:t xml:space="preserve"> (ICM). </w:t>
      </w:r>
      <w:r w:rsidRPr="00895B33">
        <w:rPr>
          <w:b w:val="0"/>
          <w:sz w:val="22"/>
          <w:szCs w:val="22"/>
          <w:shd w:val="clear" w:color="auto" w:fill="FFFFFF"/>
          <w:lang w:val="es-ES"/>
        </w:rPr>
        <w:t>INSERM U11127 ICM-</w:t>
      </w:r>
      <w:proofErr w:type="spellStart"/>
      <w:r w:rsidRPr="00895B33">
        <w:rPr>
          <w:b w:val="0"/>
          <w:sz w:val="22"/>
          <w:szCs w:val="22"/>
          <w:shd w:val="clear" w:color="auto" w:fill="FFFFFF"/>
          <w:lang w:val="es-ES"/>
        </w:rPr>
        <w:t>Hôpital</w:t>
      </w:r>
      <w:proofErr w:type="spellEnd"/>
      <w:r w:rsidRPr="00895B33">
        <w:rPr>
          <w:b w:val="0"/>
          <w:sz w:val="22"/>
          <w:szCs w:val="22"/>
          <w:shd w:val="clear" w:color="auto" w:fill="FFFFFF"/>
          <w:lang w:val="es-ES"/>
        </w:rPr>
        <w:t xml:space="preserve"> </w:t>
      </w:r>
      <w:proofErr w:type="spellStart"/>
      <w:r w:rsidRPr="00895B33">
        <w:rPr>
          <w:b w:val="0"/>
          <w:sz w:val="22"/>
          <w:szCs w:val="22"/>
          <w:shd w:val="clear" w:color="auto" w:fill="FFFFFF"/>
          <w:lang w:val="es-ES"/>
        </w:rPr>
        <w:t>Pitié</w:t>
      </w:r>
      <w:proofErr w:type="spellEnd"/>
      <w:r w:rsidRPr="00895B33">
        <w:rPr>
          <w:b w:val="0"/>
          <w:sz w:val="22"/>
          <w:szCs w:val="22"/>
          <w:shd w:val="clear" w:color="auto" w:fill="FFFFFF"/>
          <w:lang w:val="es-ES"/>
        </w:rPr>
        <w:t xml:space="preserve"> </w:t>
      </w:r>
      <w:proofErr w:type="spellStart"/>
      <w:r w:rsidRPr="00895B33">
        <w:rPr>
          <w:b w:val="0"/>
          <w:sz w:val="22"/>
          <w:szCs w:val="22"/>
          <w:shd w:val="clear" w:color="auto" w:fill="FFFFFF"/>
          <w:lang w:val="es-ES"/>
        </w:rPr>
        <w:t>Salpétrière</w:t>
      </w:r>
      <w:proofErr w:type="spellEnd"/>
      <w:r w:rsidRPr="00895B33">
        <w:rPr>
          <w:b w:val="0"/>
          <w:sz w:val="22"/>
          <w:szCs w:val="22"/>
          <w:shd w:val="clear" w:color="auto" w:fill="FFFFFF"/>
          <w:lang w:val="es-ES"/>
        </w:rPr>
        <w:t xml:space="preserve">. </w:t>
      </w:r>
      <w:r w:rsidRPr="00895B33">
        <w:rPr>
          <w:b w:val="0"/>
          <w:sz w:val="22"/>
          <w:szCs w:val="22"/>
          <w:shd w:val="clear" w:color="auto" w:fill="FFFFFF"/>
          <w:lang w:val="en-GB"/>
        </w:rPr>
        <w:t xml:space="preserve">47 </w:t>
      </w:r>
      <w:proofErr w:type="spellStart"/>
      <w:r w:rsidRPr="00895B33">
        <w:rPr>
          <w:b w:val="0"/>
          <w:sz w:val="22"/>
          <w:szCs w:val="22"/>
          <w:shd w:val="clear" w:color="auto" w:fill="FFFFFF"/>
          <w:lang w:val="en-GB"/>
        </w:rPr>
        <w:t>Bd</w:t>
      </w:r>
      <w:proofErr w:type="spellEnd"/>
      <w:r w:rsidRPr="00895B33">
        <w:rPr>
          <w:b w:val="0"/>
          <w:sz w:val="22"/>
          <w:szCs w:val="22"/>
          <w:shd w:val="clear" w:color="auto" w:fill="FFFFFF"/>
          <w:lang w:val="en-GB"/>
        </w:rPr>
        <w:t xml:space="preserve"> de </w:t>
      </w:r>
      <w:proofErr w:type="spellStart"/>
      <w:r w:rsidRPr="00895B33">
        <w:rPr>
          <w:b w:val="0"/>
          <w:sz w:val="22"/>
          <w:szCs w:val="22"/>
          <w:shd w:val="clear" w:color="auto" w:fill="FFFFFF"/>
          <w:lang w:val="en-GB"/>
        </w:rPr>
        <w:t>l'Hopital</w:t>
      </w:r>
      <w:proofErr w:type="spellEnd"/>
      <w:r w:rsidRPr="00895B33">
        <w:rPr>
          <w:b w:val="0"/>
          <w:sz w:val="22"/>
          <w:szCs w:val="22"/>
          <w:shd w:val="clear" w:color="auto" w:fill="FFFFFF"/>
          <w:lang w:val="en-GB"/>
        </w:rPr>
        <w:t xml:space="preserve"> PC: 75013, </w:t>
      </w:r>
      <w:r w:rsidRPr="00895B33">
        <w:rPr>
          <w:rFonts w:eastAsia="Times New Roman"/>
          <w:b w:val="0"/>
          <w:sz w:val="22"/>
          <w:szCs w:val="22"/>
          <w:lang w:val="en-GB"/>
        </w:rPr>
        <w:t>Paris, France,</w:t>
      </w:r>
    </w:p>
    <w:p w14:paraId="5E09FD6B" w14:textId="77777777" w:rsidR="00932510" w:rsidRPr="00895B33" w:rsidRDefault="00932510" w:rsidP="00932510">
      <w:pPr>
        <w:tabs>
          <w:tab w:val="left" w:pos="1560"/>
        </w:tabs>
        <w:spacing w:after="120" w:line="360" w:lineRule="auto"/>
        <w:jc w:val="both"/>
        <w:rPr>
          <w:rFonts w:ascii="Times New Roman" w:eastAsia="Calibri" w:hAnsi="Times New Roman"/>
          <w:lang w:val="en-US"/>
        </w:rPr>
      </w:pPr>
      <w:r w:rsidRPr="00895B33">
        <w:rPr>
          <w:rFonts w:eastAsia="Times New Roman"/>
          <w:lang w:val="en-GB"/>
        </w:rPr>
        <w:t xml:space="preserve">and </w:t>
      </w:r>
      <w:r w:rsidRPr="00895B33">
        <w:rPr>
          <w:rFonts w:ascii="Times New Roman" w:hAnsi="Times New Roman"/>
          <w:lang w:val="en-US"/>
        </w:rPr>
        <w:t xml:space="preserve">Laboratory of Biological Networks, Center for Biomedical Technology, UPM, </w:t>
      </w:r>
      <w:r w:rsidRPr="00895B33">
        <w:rPr>
          <w:rFonts w:ascii="Times New Roman" w:hAnsi="Times New Roman"/>
          <w:shd w:val="clear" w:color="auto" w:fill="FFFFFF"/>
          <w:lang w:val="en-GB"/>
        </w:rPr>
        <w:t xml:space="preserve">Campus de </w:t>
      </w:r>
      <w:proofErr w:type="spellStart"/>
      <w:r w:rsidRPr="00895B33">
        <w:rPr>
          <w:rFonts w:ascii="Times New Roman" w:hAnsi="Times New Roman"/>
          <w:shd w:val="clear" w:color="auto" w:fill="FFFFFF"/>
          <w:lang w:val="en-GB"/>
        </w:rPr>
        <w:t>Montegancedo</w:t>
      </w:r>
      <w:proofErr w:type="spellEnd"/>
      <w:r w:rsidRPr="00895B33">
        <w:rPr>
          <w:rFonts w:ascii="Times New Roman" w:hAnsi="Times New Roman"/>
          <w:shd w:val="clear" w:color="auto" w:fill="FFFFFF"/>
          <w:lang w:val="en-GB"/>
        </w:rPr>
        <w:t xml:space="preserve">, 28223, </w:t>
      </w:r>
      <w:proofErr w:type="spellStart"/>
      <w:r w:rsidRPr="00895B33">
        <w:rPr>
          <w:rFonts w:ascii="Times New Roman" w:hAnsi="Times New Roman"/>
          <w:lang w:val="en-US"/>
        </w:rPr>
        <w:t>Pozuelo</w:t>
      </w:r>
      <w:proofErr w:type="spellEnd"/>
      <w:r w:rsidRPr="00895B33">
        <w:rPr>
          <w:rFonts w:ascii="Times New Roman" w:hAnsi="Times New Roman"/>
          <w:lang w:val="en-US"/>
        </w:rPr>
        <w:t xml:space="preserve"> de </w:t>
      </w:r>
      <w:proofErr w:type="spellStart"/>
      <w:r w:rsidRPr="00895B33">
        <w:rPr>
          <w:rFonts w:ascii="Times New Roman" w:hAnsi="Times New Roman"/>
          <w:lang w:val="en-US"/>
        </w:rPr>
        <w:t>Alarcón</w:t>
      </w:r>
      <w:proofErr w:type="spellEnd"/>
      <w:r w:rsidRPr="00895B33">
        <w:rPr>
          <w:rFonts w:ascii="Times New Roman" w:hAnsi="Times New Roman"/>
          <w:lang w:val="en-US"/>
        </w:rPr>
        <w:t>, Madrid, Spain</w:t>
      </w:r>
    </w:p>
    <w:p w14:paraId="404BE70F" w14:textId="77777777" w:rsidR="00932510" w:rsidRPr="00895B33" w:rsidRDefault="00932510" w:rsidP="00932510">
      <w:pPr>
        <w:pStyle w:val="Ttulo3"/>
        <w:spacing w:before="0" w:beforeAutospacing="0" w:after="120" w:afterAutospacing="0" w:line="360" w:lineRule="auto"/>
        <w:jc w:val="both"/>
        <w:rPr>
          <w:rStyle w:val="Hipervnculo"/>
          <w:b w:val="0"/>
          <w:color w:val="auto"/>
          <w:sz w:val="22"/>
          <w:szCs w:val="22"/>
          <w:lang w:val="en-GB"/>
        </w:rPr>
      </w:pPr>
      <w:r w:rsidRPr="00895B33">
        <w:rPr>
          <w:b w:val="0"/>
          <w:sz w:val="22"/>
          <w:szCs w:val="22"/>
          <w:lang w:val="en-GB"/>
        </w:rPr>
        <w:t xml:space="preserve">Email: </w:t>
      </w:r>
      <w:hyperlink r:id="rId6" w:history="1">
        <w:r w:rsidRPr="00895B33">
          <w:rPr>
            <w:rStyle w:val="Hipervnculo"/>
            <w:b w:val="0"/>
            <w:color w:val="auto"/>
            <w:sz w:val="22"/>
            <w:szCs w:val="22"/>
            <w:lang w:val="en-GB"/>
          </w:rPr>
          <w:t>johemart@gmail.com</w:t>
        </w:r>
      </w:hyperlink>
    </w:p>
    <w:p w14:paraId="3AEC130D" w14:textId="77777777" w:rsidR="00932510" w:rsidRPr="00895B33" w:rsidRDefault="00932510" w:rsidP="00932510">
      <w:pPr>
        <w:shd w:val="clear" w:color="auto" w:fill="FFFFFF"/>
        <w:spacing w:after="120" w:line="360" w:lineRule="auto"/>
        <w:jc w:val="both"/>
        <w:textAlignment w:val="baseline"/>
        <w:rPr>
          <w:rFonts w:ascii="Times New Roman" w:hAnsi="Times New Roman"/>
          <w:lang w:val="en-US"/>
        </w:rPr>
      </w:pPr>
      <w:r w:rsidRPr="00895B33">
        <w:rPr>
          <w:rFonts w:ascii="Times New Roman" w:hAnsi="Times New Roman"/>
          <w:lang w:val="en-GB"/>
        </w:rPr>
        <w:t>Telephone Number: (+33) 0625708097</w:t>
      </w:r>
    </w:p>
    <w:p w14:paraId="59B4096F" w14:textId="6C9F2099" w:rsidR="00932510" w:rsidRPr="00895B33" w:rsidRDefault="00932510" w:rsidP="00932510">
      <w:pPr>
        <w:shd w:val="clear" w:color="auto" w:fill="FFFFFF"/>
        <w:spacing w:after="120" w:line="360" w:lineRule="auto"/>
        <w:jc w:val="both"/>
        <w:textAlignment w:val="baseline"/>
        <w:rPr>
          <w:rFonts w:ascii="Times New Roman" w:eastAsia="Times New Roman" w:hAnsi="Times New Roman"/>
          <w:lang w:val="en-GB" w:eastAsia="es-ES"/>
        </w:rPr>
      </w:pPr>
      <w:r w:rsidRPr="00895B33">
        <w:rPr>
          <w:rFonts w:ascii="Times New Roman" w:eastAsia="Times New Roman" w:hAnsi="Times New Roman"/>
          <w:lang w:val="en-GB" w:eastAsia="es-ES"/>
        </w:rPr>
        <w:t>Contribution(s): Contributed writing paper, in-</w:t>
      </w:r>
      <w:proofErr w:type="spellStart"/>
      <w:r w:rsidRPr="00895B33">
        <w:rPr>
          <w:rFonts w:ascii="Times New Roman" w:eastAsia="Times New Roman" w:hAnsi="Times New Roman"/>
          <w:lang w:val="en-GB" w:eastAsia="es-ES"/>
        </w:rPr>
        <w:t>silico</w:t>
      </w:r>
      <w:proofErr w:type="spellEnd"/>
      <w:r w:rsidRPr="00895B33">
        <w:rPr>
          <w:rFonts w:ascii="Times New Roman" w:eastAsia="Times New Roman" w:hAnsi="Times New Roman"/>
          <w:lang w:val="en-GB" w:eastAsia="es-ES"/>
        </w:rPr>
        <w:t xml:space="preserve"> experimental setup, wrote code for results, analysed the data</w:t>
      </w:r>
    </w:p>
    <w:p w14:paraId="6ADAD8FD" w14:textId="77777777" w:rsidR="00932510" w:rsidRPr="00895B33" w:rsidRDefault="00932510" w:rsidP="00932510">
      <w:pPr>
        <w:pStyle w:val="Cuadrculamedia1-nfasis21"/>
        <w:numPr>
          <w:ilvl w:val="0"/>
          <w:numId w:val="1"/>
        </w:numPr>
        <w:tabs>
          <w:tab w:val="left" w:pos="1560"/>
        </w:tabs>
        <w:spacing w:after="120" w:line="360" w:lineRule="auto"/>
        <w:ind w:left="714" w:hanging="357"/>
        <w:jc w:val="both"/>
        <w:rPr>
          <w:rFonts w:ascii="Times New Roman" w:hAnsi="Times New Roman"/>
        </w:rPr>
      </w:pPr>
      <w:r w:rsidRPr="00895B33">
        <w:rPr>
          <w:rFonts w:ascii="Times New Roman" w:hAnsi="Times New Roman"/>
        </w:rPr>
        <w:t>María Eugenia López* (</w:t>
      </w:r>
      <w:proofErr w:type="spellStart"/>
      <w:r w:rsidRPr="00895B33">
        <w:rPr>
          <w:rFonts w:ascii="Times New Roman" w:hAnsi="Times New Roman"/>
        </w:rPr>
        <w:t>corresponding</w:t>
      </w:r>
      <w:proofErr w:type="spellEnd"/>
      <w:r w:rsidRPr="00895B33">
        <w:rPr>
          <w:rFonts w:ascii="Times New Roman" w:hAnsi="Times New Roman"/>
        </w:rPr>
        <w:t xml:space="preserve"> autor)</w:t>
      </w:r>
    </w:p>
    <w:p w14:paraId="68C350CD" w14:textId="77777777" w:rsidR="00932510" w:rsidRPr="00895B33" w:rsidRDefault="00932510" w:rsidP="00932510">
      <w:pPr>
        <w:spacing w:after="120" w:line="360" w:lineRule="auto"/>
        <w:jc w:val="both"/>
        <w:rPr>
          <w:rFonts w:ascii="Times New Roman" w:hAnsi="Times New Roman"/>
          <w:lang w:val="en-US"/>
        </w:rPr>
      </w:pPr>
      <w:r w:rsidRPr="00895B33">
        <w:rPr>
          <w:rFonts w:ascii="Times New Roman" w:hAnsi="Times New Roman"/>
          <w:lang w:val="en-US"/>
        </w:rPr>
        <w:t xml:space="preserve">Department of Basic Psychology II, </w:t>
      </w:r>
      <w:proofErr w:type="spellStart"/>
      <w:r w:rsidRPr="00895B33">
        <w:rPr>
          <w:rFonts w:ascii="Times New Roman" w:hAnsi="Times New Roman"/>
          <w:lang w:val="en-US"/>
        </w:rPr>
        <w:t>Complutense</w:t>
      </w:r>
      <w:proofErr w:type="spellEnd"/>
      <w:r w:rsidRPr="00895B33">
        <w:rPr>
          <w:rFonts w:ascii="Times New Roman" w:hAnsi="Times New Roman"/>
          <w:lang w:val="en-US"/>
        </w:rPr>
        <w:t xml:space="preserve"> University of Madrid, Campus de </w:t>
      </w:r>
      <w:proofErr w:type="spellStart"/>
      <w:r w:rsidRPr="00895B33">
        <w:rPr>
          <w:rFonts w:ascii="Times New Roman" w:hAnsi="Times New Roman"/>
          <w:lang w:val="en-US"/>
        </w:rPr>
        <w:t>Somosaguas</w:t>
      </w:r>
      <w:proofErr w:type="spellEnd"/>
      <w:r w:rsidRPr="00895B33">
        <w:rPr>
          <w:rFonts w:ascii="Times New Roman" w:hAnsi="Times New Roman"/>
          <w:lang w:val="en-US"/>
        </w:rPr>
        <w:t xml:space="preserve"> 28223, Madrid, Spain </w:t>
      </w:r>
    </w:p>
    <w:p w14:paraId="27FFC215" w14:textId="77777777" w:rsidR="00932510" w:rsidRPr="00895B33" w:rsidRDefault="00932510" w:rsidP="00932510">
      <w:pPr>
        <w:tabs>
          <w:tab w:val="left" w:pos="1560"/>
        </w:tabs>
        <w:spacing w:after="120" w:line="360" w:lineRule="auto"/>
        <w:jc w:val="both"/>
        <w:rPr>
          <w:rStyle w:val="Hipervnculo"/>
          <w:color w:val="auto"/>
          <w:lang w:val="en-US"/>
        </w:rPr>
      </w:pPr>
      <w:r w:rsidRPr="00895B33">
        <w:rPr>
          <w:rFonts w:ascii="Times New Roman" w:hAnsi="Times New Roman"/>
          <w:lang w:val="en-GB"/>
        </w:rPr>
        <w:t xml:space="preserve">Email: </w:t>
      </w:r>
      <w:hyperlink r:id="rId7" w:history="1">
        <w:r w:rsidRPr="00895B33">
          <w:rPr>
            <w:rStyle w:val="Hipervnculo"/>
            <w:rFonts w:ascii="Times New Roman" w:hAnsi="Times New Roman"/>
            <w:color w:val="auto"/>
            <w:lang w:val="en-US"/>
          </w:rPr>
          <w:t>meugenia.lopez@ctb.upm.es</w:t>
        </w:r>
      </w:hyperlink>
    </w:p>
    <w:p w14:paraId="19C571E7" w14:textId="5DFDB653" w:rsidR="00932510" w:rsidRPr="00895B33" w:rsidRDefault="00932510" w:rsidP="00932510">
      <w:pPr>
        <w:tabs>
          <w:tab w:val="left" w:pos="1560"/>
        </w:tabs>
        <w:spacing w:after="120" w:line="360" w:lineRule="auto"/>
        <w:jc w:val="both"/>
        <w:rPr>
          <w:rFonts w:eastAsia="Times New Roman"/>
          <w:lang w:val="en-GB" w:eastAsia="es-ES"/>
        </w:rPr>
      </w:pPr>
      <w:r w:rsidRPr="00895B33">
        <w:rPr>
          <w:rFonts w:ascii="Times New Roman" w:eastAsia="Times New Roman" w:hAnsi="Times New Roman"/>
          <w:lang w:val="en-GB" w:eastAsia="es-ES"/>
        </w:rPr>
        <w:lastRenderedPageBreak/>
        <w:t xml:space="preserve">Contribution(s): </w:t>
      </w:r>
      <w:r w:rsidR="00A73C92" w:rsidRPr="0016155C">
        <w:rPr>
          <w:rFonts w:ascii="Times New Roman" w:eastAsia="Times New Roman" w:hAnsi="Times New Roman"/>
          <w:color w:val="222222"/>
          <w:lang w:val="en-GB" w:eastAsia="es-ES"/>
        </w:rPr>
        <w:t>M</w:t>
      </w:r>
      <w:r w:rsidR="00A73C92">
        <w:rPr>
          <w:rFonts w:ascii="Times New Roman" w:eastAsia="Times New Roman" w:hAnsi="Times New Roman"/>
          <w:color w:val="222222"/>
          <w:lang w:val="en-GB" w:eastAsia="es-ES"/>
        </w:rPr>
        <w:t>agnetoencephalographic</w:t>
      </w:r>
      <w:bookmarkStart w:id="0" w:name="_GoBack"/>
      <w:bookmarkEnd w:id="0"/>
      <w:r w:rsidRPr="00895B33">
        <w:rPr>
          <w:rFonts w:ascii="Times New Roman" w:eastAsia="Times New Roman" w:hAnsi="Times New Roman"/>
          <w:lang w:val="en-GB" w:eastAsia="es-ES"/>
        </w:rPr>
        <w:t xml:space="preserve"> recordings and writing paper</w:t>
      </w:r>
    </w:p>
    <w:p w14:paraId="46AF6F54" w14:textId="77777777" w:rsidR="00932510" w:rsidRPr="00895B33" w:rsidRDefault="00932510" w:rsidP="00932510">
      <w:pPr>
        <w:pStyle w:val="Cuadrculamedia1-nfasis21"/>
        <w:numPr>
          <w:ilvl w:val="0"/>
          <w:numId w:val="1"/>
        </w:numPr>
        <w:tabs>
          <w:tab w:val="left" w:pos="1560"/>
        </w:tabs>
        <w:spacing w:after="120" w:line="360" w:lineRule="auto"/>
        <w:ind w:left="714" w:hanging="357"/>
        <w:jc w:val="both"/>
        <w:rPr>
          <w:rFonts w:ascii="Times New Roman" w:hAnsi="Times New Roman"/>
          <w:lang w:val="en-GB"/>
        </w:rPr>
      </w:pPr>
      <w:r w:rsidRPr="00895B33">
        <w:rPr>
          <w:rFonts w:ascii="Times New Roman" w:hAnsi="Times New Roman"/>
        </w:rPr>
        <w:t>Pedro Ariza</w:t>
      </w:r>
    </w:p>
    <w:p w14:paraId="534EBD22" w14:textId="77777777" w:rsidR="00932510" w:rsidRPr="00895B33" w:rsidRDefault="00932510" w:rsidP="00932510">
      <w:pPr>
        <w:tabs>
          <w:tab w:val="left" w:pos="1560"/>
        </w:tabs>
        <w:spacing w:after="120" w:line="360" w:lineRule="auto"/>
        <w:jc w:val="both"/>
        <w:rPr>
          <w:rFonts w:ascii="Times New Roman" w:hAnsi="Times New Roman"/>
          <w:lang w:val="en-US"/>
        </w:rPr>
      </w:pPr>
      <w:r w:rsidRPr="00895B33">
        <w:rPr>
          <w:rFonts w:ascii="Times New Roman" w:hAnsi="Times New Roman"/>
          <w:lang w:val="en-US"/>
        </w:rPr>
        <w:t xml:space="preserve">Laboratory of Biological Networks, Center for Biomedical Technology, UPM, </w:t>
      </w:r>
      <w:r w:rsidRPr="00895B33">
        <w:rPr>
          <w:rFonts w:ascii="Times New Roman" w:hAnsi="Times New Roman"/>
          <w:shd w:val="clear" w:color="auto" w:fill="FFFFFF"/>
          <w:lang w:val="en-GB"/>
        </w:rPr>
        <w:t xml:space="preserve">Campus de </w:t>
      </w:r>
      <w:proofErr w:type="spellStart"/>
      <w:r w:rsidRPr="00895B33">
        <w:rPr>
          <w:rFonts w:ascii="Times New Roman" w:hAnsi="Times New Roman"/>
          <w:shd w:val="clear" w:color="auto" w:fill="FFFFFF"/>
          <w:lang w:val="en-GB"/>
        </w:rPr>
        <w:t>Montegancedo</w:t>
      </w:r>
      <w:proofErr w:type="spellEnd"/>
      <w:r w:rsidRPr="00895B33">
        <w:rPr>
          <w:rFonts w:ascii="Times New Roman" w:hAnsi="Times New Roman"/>
          <w:shd w:val="clear" w:color="auto" w:fill="FFFFFF"/>
          <w:lang w:val="en-GB"/>
        </w:rPr>
        <w:t xml:space="preserve">, 28223, </w:t>
      </w:r>
      <w:proofErr w:type="spellStart"/>
      <w:r w:rsidRPr="00895B33">
        <w:rPr>
          <w:rFonts w:ascii="Times New Roman" w:hAnsi="Times New Roman"/>
          <w:lang w:val="en-US"/>
        </w:rPr>
        <w:t>Pozuelo</w:t>
      </w:r>
      <w:proofErr w:type="spellEnd"/>
      <w:r w:rsidRPr="00895B33">
        <w:rPr>
          <w:rFonts w:ascii="Times New Roman" w:hAnsi="Times New Roman"/>
          <w:lang w:val="en-US"/>
        </w:rPr>
        <w:t xml:space="preserve"> de </w:t>
      </w:r>
      <w:proofErr w:type="spellStart"/>
      <w:r w:rsidRPr="00895B33">
        <w:rPr>
          <w:rFonts w:ascii="Times New Roman" w:hAnsi="Times New Roman"/>
          <w:lang w:val="en-US"/>
        </w:rPr>
        <w:t>Alarcón</w:t>
      </w:r>
      <w:proofErr w:type="spellEnd"/>
      <w:r w:rsidRPr="00895B33">
        <w:rPr>
          <w:rFonts w:ascii="Times New Roman" w:hAnsi="Times New Roman"/>
          <w:lang w:val="en-US"/>
        </w:rPr>
        <w:t>, Madrid, Spain</w:t>
      </w:r>
    </w:p>
    <w:p w14:paraId="0EBAB678" w14:textId="77777777" w:rsidR="00932510" w:rsidRPr="00895B33" w:rsidRDefault="00932510" w:rsidP="00932510">
      <w:pPr>
        <w:tabs>
          <w:tab w:val="left" w:pos="1560"/>
        </w:tabs>
        <w:spacing w:after="120" w:line="360" w:lineRule="auto"/>
        <w:jc w:val="both"/>
        <w:rPr>
          <w:rStyle w:val="Hipervnculo"/>
          <w:color w:val="auto"/>
          <w:lang w:val="en-US"/>
        </w:rPr>
      </w:pPr>
      <w:r w:rsidRPr="00895B33">
        <w:rPr>
          <w:rFonts w:ascii="Times New Roman" w:hAnsi="Times New Roman"/>
          <w:lang w:val="en-US"/>
        </w:rPr>
        <w:t xml:space="preserve">Email: </w:t>
      </w:r>
      <w:hyperlink r:id="rId8" w:history="1">
        <w:r w:rsidRPr="00895B33">
          <w:rPr>
            <w:rStyle w:val="Hipervnculo"/>
            <w:rFonts w:ascii="Times New Roman" w:hAnsi="Times New Roman"/>
            <w:color w:val="auto"/>
            <w:lang w:val="en-US"/>
          </w:rPr>
          <w:t>pedro.ariza@ctb.upm.es</w:t>
        </w:r>
      </w:hyperlink>
    </w:p>
    <w:p w14:paraId="2BF6C966" w14:textId="77777777" w:rsidR="00932510" w:rsidRPr="00895B33" w:rsidRDefault="00932510" w:rsidP="00932510">
      <w:pPr>
        <w:tabs>
          <w:tab w:val="left" w:pos="1560"/>
        </w:tabs>
        <w:spacing w:after="120" w:line="360" w:lineRule="auto"/>
        <w:jc w:val="both"/>
        <w:rPr>
          <w:shd w:val="clear" w:color="auto" w:fill="FFFFFF"/>
          <w:lang w:val="en-GB"/>
        </w:rPr>
      </w:pPr>
      <w:r w:rsidRPr="00895B33">
        <w:rPr>
          <w:rStyle w:val="Hipervnculo"/>
          <w:rFonts w:ascii="Times New Roman" w:hAnsi="Times New Roman"/>
          <w:color w:val="auto"/>
          <w:lang w:val="en-US"/>
        </w:rPr>
        <w:t xml:space="preserve">Telephone number: </w:t>
      </w:r>
      <w:hyperlink r:id="rId9" w:tgtFrame="_blank" w:history="1">
        <w:r w:rsidRPr="00895B33">
          <w:rPr>
            <w:rStyle w:val="Hipervnculo"/>
            <w:rFonts w:ascii="Times New Roman" w:hAnsi="Times New Roman"/>
            <w:color w:val="auto"/>
            <w:shd w:val="clear" w:color="auto" w:fill="FFFFFF"/>
            <w:lang w:val="en-GB"/>
          </w:rPr>
          <w:t>+34 6</w:t>
        </w:r>
      </w:hyperlink>
      <w:r w:rsidRPr="00895B33">
        <w:rPr>
          <w:rFonts w:ascii="Times New Roman" w:hAnsi="Times New Roman"/>
          <w:shd w:val="clear" w:color="auto" w:fill="FFFFFF"/>
          <w:lang w:val="en-GB"/>
        </w:rPr>
        <w:t>17039770</w:t>
      </w:r>
    </w:p>
    <w:p w14:paraId="3599238D" w14:textId="77777777" w:rsidR="00932510" w:rsidRPr="00895B33" w:rsidRDefault="00932510" w:rsidP="00932510">
      <w:pPr>
        <w:tabs>
          <w:tab w:val="left" w:pos="1560"/>
        </w:tabs>
        <w:spacing w:after="120" w:line="360" w:lineRule="auto"/>
        <w:jc w:val="both"/>
        <w:rPr>
          <w:rFonts w:ascii="Times New Roman" w:hAnsi="Times New Roman"/>
          <w:lang w:val="en-US"/>
        </w:rPr>
      </w:pPr>
      <w:r w:rsidRPr="00895B33">
        <w:rPr>
          <w:rFonts w:ascii="Times New Roman" w:eastAsia="Times New Roman" w:hAnsi="Times New Roman"/>
          <w:lang w:val="en-GB" w:eastAsia="es-ES"/>
        </w:rPr>
        <w:t>Contribution(s):</w:t>
      </w:r>
      <w:r w:rsidRPr="00895B33">
        <w:rPr>
          <w:rFonts w:ascii="Times New Roman" w:hAnsi="Times New Roman"/>
          <w:lang w:val="en-US"/>
        </w:rPr>
        <w:t xml:space="preserve"> Contributed with the analysis of the data</w:t>
      </w:r>
    </w:p>
    <w:p w14:paraId="4EF5955D" w14:textId="77777777" w:rsidR="00932510" w:rsidRPr="00895B33" w:rsidRDefault="00932510" w:rsidP="00932510">
      <w:pPr>
        <w:numPr>
          <w:ilvl w:val="0"/>
          <w:numId w:val="1"/>
        </w:numPr>
        <w:tabs>
          <w:tab w:val="left" w:pos="1560"/>
        </w:tabs>
        <w:spacing w:after="120" w:line="360" w:lineRule="auto"/>
        <w:ind w:left="714" w:hanging="357"/>
        <w:jc w:val="both"/>
        <w:rPr>
          <w:rFonts w:ascii="Times New Roman" w:hAnsi="Times New Roman"/>
          <w:lang w:val="en-US"/>
        </w:rPr>
      </w:pPr>
      <w:r w:rsidRPr="00895B33">
        <w:rPr>
          <w:rFonts w:ascii="Times New Roman" w:hAnsi="Times New Roman"/>
          <w:lang w:val="en-US"/>
        </w:rPr>
        <w:t>Mario Chavez</w:t>
      </w:r>
    </w:p>
    <w:p w14:paraId="3E6FF304" w14:textId="77777777" w:rsidR="00932510" w:rsidRPr="00895B33" w:rsidRDefault="00932510" w:rsidP="00932510">
      <w:pPr>
        <w:spacing w:after="120" w:line="360" w:lineRule="auto"/>
        <w:jc w:val="both"/>
        <w:rPr>
          <w:rFonts w:ascii="Times New Roman" w:hAnsi="Times New Roman"/>
          <w:lang w:val="en-US"/>
        </w:rPr>
      </w:pPr>
      <w:proofErr w:type="spellStart"/>
      <w:r w:rsidRPr="00895B33">
        <w:rPr>
          <w:rFonts w:ascii="Times New Roman" w:hAnsi="Times New Roman"/>
          <w:lang w:val="en-US"/>
        </w:rPr>
        <w:t>Hôpital</w:t>
      </w:r>
      <w:proofErr w:type="spellEnd"/>
      <w:r w:rsidRPr="00895B33">
        <w:rPr>
          <w:rFonts w:ascii="Times New Roman" w:hAnsi="Times New Roman"/>
          <w:lang w:val="en-US"/>
        </w:rPr>
        <w:t xml:space="preserve"> </w:t>
      </w:r>
      <w:proofErr w:type="spellStart"/>
      <w:r w:rsidRPr="00895B33">
        <w:rPr>
          <w:rFonts w:ascii="Times New Roman" w:hAnsi="Times New Roman"/>
          <w:lang w:val="en-US"/>
        </w:rPr>
        <w:t>Pitié-Salpetrière</w:t>
      </w:r>
      <w:proofErr w:type="spellEnd"/>
      <w:r w:rsidRPr="00895B33">
        <w:rPr>
          <w:rFonts w:ascii="Times New Roman" w:hAnsi="Times New Roman"/>
          <w:lang w:val="en-US"/>
        </w:rPr>
        <w:t>, 7CNRS-UMR 7225. Paris, France.</w:t>
      </w:r>
    </w:p>
    <w:p w14:paraId="67CABF4F" w14:textId="77777777" w:rsidR="00932510" w:rsidRPr="00895B33" w:rsidRDefault="00932510" w:rsidP="00932510">
      <w:pPr>
        <w:spacing w:after="120" w:line="360" w:lineRule="auto"/>
        <w:jc w:val="both"/>
        <w:rPr>
          <w:rFonts w:ascii="Times New Roman" w:hAnsi="Times New Roman"/>
          <w:lang w:val="en-US"/>
        </w:rPr>
      </w:pPr>
      <w:r w:rsidRPr="00895B33">
        <w:rPr>
          <w:rFonts w:ascii="Times New Roman" w:hAnsi="Times New Roman"/>
          <w:lang w:val="en-US"/>
        </w:rPr>
        <w:t>Contribution(s): MC contributed with results and statistical analysis</w:t>
      </w:r>
    </w:p>
    <w:p w14:paraId="681A3840" w14:textId="77777777" w:rsidR="00932510" w:rsidRPr="00895B33" w:rsidRDefault="00932510" w:rsidP="00932510">
      <w:pPr>
        <w:spacing w:after="120" w:line="360" w:lineRule="auto"/>
        <w:jc w:val="both"/>
        <w:rPr>
          <w:rFonts w:ascii="Times New Roman" w:hAnsi="Times New Roman"/>
          <w:lang w:val="en-US"/>
        </w:rPr>
      </w:pPr>
      <w:r w:rsidRPr="00895B33">
        <w:rPr>
          <w:rFonts w:ascii="Times New Roman" w:hAnsi="Times New Roman"/>
          <w:lang w:val="en-US"/>
        </w:rPr>
        <w:t xml:space="preserve">Email: </w:t>
      </w:r>
      <w:hyperlink r:id="rId10" w:history="1">
        <w:r w:rsidRPr="00895B33">
          <w:rPr>
            <w:rStyle w:val="Hipervnculo"/>
            <w:rFonts w:ascii="Times New Roman" w:hAnsi="Times New Roman"/>
            <w:color w:val="auto"/>
            <w:lang w:val="en-US"/>
          </w:rPr>
          <w:t>mario.chavez@upmc.fr</w:t>
        </w:r>
      </w:hyperlink>
    </w:p>
    <w:p w14:paraId="50ECE76F" w14:textId="77777777" w:rsidR="00932510" w:rsidRPr="00895B33" w:rsidRDefault="00932510" w:rsidP="00932510">
      <w:pPr>
        <w:pStyle w:val="Cuadrculamedia1-nfasis21"/>
        <w:numPr>
          <w:ilvl w:val="0"/>
          <w:numId w:val="1"/>
        </w:numPr>
        <w:tabs>
          <w:tab w:val="left" w:pos="1560"/>
        </w:tabs>
        <w:spacing w:after="120" w:line="360" w:lineRule="auto"/>
        <w:ind w:left="714" w:hanging="357"/>
        <w:jc w:val="both"/>
        <w:rPr>
          <w:rFonts w:ascii="Times New Roman" w:hAnsi="Times New Roman"/>
        </w:rPr>
      </w:pPr>
      <w:r w:rsidRPr="00895B33">
        <w:rPr>
          <w:rFonts w:ascii="Times New Roman" w:hAnsi="Times New Roman"/>
        </w:rPr>
        <w:t>José A. Pineda- Pardo</w:t>
      </w:r>
    </w:p>
    <w:p w14:paraId="2B7774A7" w14:textId="77777777" w:rsidR="00932510" w:rsidRPr="00895B33" w:rsidRDefault="00932510" w:rsidP="00932510">
      <w:pPr>
        <w:tabs>
          <w:tab w:val="left" w:pos="1560"/>
        </w:tabs>
        <w:spacing w:after="120" w:line="360" w:lineRule="auto"/>
        <w:jc w:val="both"/>
        <w:rPr>
          <w:rFonts w:ascii="Times New Roman" w:hAnsi="Times New Roman"/>
        </w:rPr>
      </w:pPr>
      <w:r w:rsidRPr="00895B33">
        <w:rPr>
          <w:rFonts w:ascii="Times New Roman" w:hAnsi="Times New Roman"/>
        </w:rPr>
        <w:t xml:space="preserve">Centro Integral de Neurociencias AC (CINAC), HM Puerta del Sur, Hospitales de Madrid </w:t>
      </w:r>
      <w:proofErr w:type="spellStart"/>
      <w:r w:rsidRPr="00895B33">
        <w:rPr>
          <w:rFonts w:ascii="Times New Roman" w:hAnsi="Times New Roman"/>
        </w:rPr>
        <w:t>Mostoles</w:t>
      </w:r>
      <w:proofErr w:type="spellEnd"/>
      <w:r w:rsidRPr="00895B33">
        <w:rPr>
          <w:rFonts w:ascii="Times New Roman" w:hAnsi="Times New Roman"/>
        </w:rPr>
        <w:t xml:space="preserve">, 28938 Madrid, </w:t>
      </w:r>
      <w:proofErr w:type="spellStart"/>
      <w:r w:rsidRPr="00895B33">
        <w:rPr>
          <w:rFonts w:ascii="Times New Roman" w:hAnsi="Times New Roman"/>
        </w:rPr>
        <w:t>Spain</w:t>
      </w:r>
      <w:proofErr w:type="spellEnd"/>
      <w:r w:rsidRPr="00895B33">
        <w:rPr>
          <w:rFonts w:ascii="Times New Roman" w:hAnsi="Times New Roman"/>
        </w:rPr>
        <w:t xml:space="preserve"> </w:t>
      </w:r>
    </w:p>
    <w:p w14:paraId="20C2F0A7" w14:textId="77777777" w:rsidR="00932510" w:rsidRPr="00895B33" w:rsidRDefault="00932510" w:rsidP="00932510">
      <w:pPr>
        <w:tabs>
          <w:tab w:val="left" w:pos="1560"/>
        </w:tabs>
        <w:spacing w:after="120" w:line="360" w:lineRule="auto"/>
        <w:jc w:val="both"/>
        <w:rPr>
          <w:rFonts w:ascii="Times New Roman" w:hAnsi="Times New Roman"/>
        </w:rPr>
      </w:pPr>
      <w:r w:rsidRPr="00895B33">
        <w:rPr>
          <w:rFonts w:ascii="Times New Roman" w:hAnsi="Times New Roman"/>
        </w:rPr>
        <w:t xml:space="preserve">CEU San Pablo </w:t>
      </w:r>
      <w:proofErr w:type="spellStart"/>
      <w:r w:rsidRPr="00895B33">
        <w:rPr>
          <w:rFonts w:ascii="Times New Roman" w:hAnsi="Times New Roman"/>
        </w:rPr>
        <w:t>University</w:t>
      </w:r>
      <w:proofErr w:type="spellEnd"/>
      <w:r w:rsidRPr="00895B33">
        <w:rPr>
          <w:rFonts w:ascii="Times New Roman" w:hAnsi="Times New Roman"/>
        </w:rPr>
        <w:t xml:space="preserve">, Campus de Moncloa, Calle Julián Romea, 18, 28003 Madrid, </w:t>
      </w:r>
      <w:proofErr w:type="spellStart"/>
      <w:r w:rsidRPr="00895B33">
        <w:rPr>
          <w:rFonts w:ascii="Times New Roman" w:hAnsi="Times New Roman"/>
        </w:rPr>
        <w:t>Spain</w:t>
      </w:r>
      <w:proofErr w:type="spellEnd"/>
      <w:r w:rsidRPr="00895B33">
        <w:rPr>
          <w:rFonts w:ascii="Times New Roman" w:hAnsi="Times New Roman"/>
        </w:rPr>
        <w:t>.</w:t>
      </w:r>
    </w:p>
    <w:p w14:paraId="7197032B" w14:textId="77777777" w:rsidR="00932510" w:rsidRPr="00895B33" w:rsidRDefault="00932510" w:rsidP="00932510">
      <w:pPr>
        <w:tabs>
          <w:tab w:val="left" w:pos="1560"/>
        </w:tabs>
        <w:spacing w:after="120" w:line="360" w:lineRule="auto"/>
        <w:jc w:val="both"/>
        <w:rPr>
          <w:rStyle w:val="Hipervnculo"/>
          <w:color w:val="auto"/>
          <w:lang w:val="en-GB"/>
        </w:rPr>
      </w:pPr>
      <w:r w:rsidRPr="00895B33">
        <w:rPr>
          <w:rFonts w:ascii="Times New Roman" w:hAnsi="Times New Roman"/>
          <w:lang w:val="en-US"/>
        </w:rPr>
        <w:t xml:space="preserve">Email: </w:t>
      </w:r>
      <w:hyperlink r:id="rId11" w:history="1">
        <w:r w:rsidRPr="00895B33">
          <w:rPr>
            <w:rStyle w:val="Hipervnculo"/>
            <w:rFonts w:ascii="Times New Roman" w:hAnsi="Times New Roman"/>
            <w:color w:val="auto"/>
            <w:lang w:val="en-GB"/>
          </w:rPr>
          <w:t>joseangel.ppardo@gmail.com</w:t>
        </w:r>
      </w:hyperlink>
    </w:p>
    <w:p w14:paraId="496173EB" w14:textId="77777777" w:rsidR="00932510" w:rsidRPr="00895B33" w:rsidRDefault="00932510" w:rsidP="00932510">
      <w:pPr>
        <w:tabs>
          <w:tab w:val="left" w:pos="1560"/>
        </w:tabs>
        <w:spacing w:after="120" w:line="360" w:lineRule="auto"/>
        <w:jc w:val="both"/>
        <w:rPr>
          <w:lang w:val="en-US"/>
        </w:rPr>
      </w:pPr>
      <w:r w:rsidRPr="00895B33">
        <w:rPr>
          <w:rFonts w:ascii="Times New Roman" w:hAnsi="Times New Roman"/>
          <w:shd w:val="clear" w:color="auto" w:fill="FFFFFF"/>
          <w:lang w:val="en-GB"/>
        </w:rPr>
        <w:t>Telephone Number </w:t>
      </w:r>
      <w:hyperlink r:id="rId12" w:tgtFrame="_blank" w:history="1">
        <w:r w:rsidRPr="00895B33">
          <w:rPr>
            <w:rStyle w:val="Hipervnculo"/>
            <w:rFonts w:ascii="Times New Roman" w:hAnsi="Times New Roman"/>
            <w:color w:val="auto"/>
            <w:shd w:val="clear" w:color="auto" w:fill="FFFFFF"/>
            <w:lang w:val="en-GB"/>
          </w:rPr>
          <w:t>+34 659401851</w:t>
        </w:r>
      </w:hyperlink>
    </w:p>
    <w:p w14:paraId="3AA8DC68" w14:textId="77777777" w:rsidR="00932510" w:rsidRPr="00895B33" w:rsidRDefault="00932510" w:rsidP="00932510">
      <w:pPr>
        <w:tabs>
          <w:tab w:val="left" w:pos="1560"/>
        </w:tabs>
        <w:spacing w:after="120" w:line="360" w:lineRule="auto"/>
        <w:jc w:val="both"/>
        <w:rPr>
          <w:rFonts w:ascii="Times New Roman" w:hAnsi="Times New Roman"/>
          <w:lang w:val="en-GB"/>
        </w:rPr>
      </w:pPr>
      <w:r w:rsidRPr="00895B33">
        <w:rPr>
          <w:rFonts w:ascii="Times New Roman" w:eastAsia="Times New Roman" w:hAnsi="Times New Roman"/>
          <w:lang w:val="en-GB" w:eastAsia="es-ES"/>
        </w:rPr>
        <w:t>Contribution(s) Statistical analysis</w:t>
      </w:r>
    </w:p>
    <w:p w14:paraId="7B1C5A0B" w14:textId="77777777" w:rsidR="00932510" w:rsidRPr="00895B33" w:rsidRDefault="00932510" w:rsidP="00932510">
      <w:pPr>
        <w:pStyle w:val="Cuadrculamedia1-nfasis21"/>
        <w:numPr>
          <w:ilvl w:val="0"/>
          <w:numId w:val="1"/>
        </w:numPr>
        <w:tabs>
          <w:tab w:val="left" w:pos="1560"/>
        </w:tabs>
        <w:spacing w:after="120" w:line="360" w:lineRule="auto"/>
        <w:ind w:left="714" w:hanging="357"/>
        <w:jc w:val="both"/>
        <w:rPr>
          <w:rFonts w:ascii="Times New Roman" w:hAnsi="Times New Roman"/>
          <w:lang w:val="en-GB"/>
        </w:rPr>
      </w:pPr>
      <w:r w:rsidRPr="00895B33">
        <w:rPr>
          <w:rFonts w:ascii="Times New Roman" w:hAnsi="Times New Roman"/>
        </w:rPr>
        <w:t>David López-Sanz</w:t>
      </w:r>
    </w:p>
    <w:p w14:paraId="09B75727" w14:textId="77777777" w:rsidR="00932510" w:rsidRPr="00895B33" w:rsidRDefault="00932510" w:rsidP="00932510">
      <w:pPr>
        <w:autoSpaceDE w:val="0"/>
        <w:autoSpaceDN w:val="0"/>
        <w:adjustRightInd w:val="0"/>
        <w:spacing w:after="120" w:line="360" w:lineRule="auto"/>
        <w:jc w:val="both"/>
        <w:rPr>
          <w:rFonts w:ascii="Times New Roman" w:eastAsia="Times New Roman" w:hAnsi="Times New Roman"/>
          <w:lang w:val="en-US" w:eastAsia="es-ES"/>
        </w:rPr>
      </w:pPr>
      <w:r w:rsidRPr="00895B33">
        <w:rPr>
          <w:rFonts w:ascii="Times New Roman" w:eastAsia="Times New Roman" w:hAnsi="Times New Roman"/>
          <w:lang w:val="en-US" w:eastAsia="es-ES"/>
        </w:rPr>
        <w:t xml:space="preserve">Laboratory of Cognitive and Computational Neuroscience (UCM-UPM), Centre for Biomedical Technology (CTB), </w:t>
      </w:r>
      <w:r w:rsidRPr="00895B33">
        <w:rPr>
          <w:rFonts w:ascii="Times New Roman" w:hAnsi="Times New Roman"/>
          <w:shd w:val="clear" w:color="auto" w:fill="FFFFFF"/>
          <w:lang w:val="en-GB"/>
        </w:rPr>
        <w:t xml:space="preserve">Campus de </w:t>
      </w:r>
      <w:proofErr w:type="spellStart"/>
      <w:r w:rsidRPr="00895B33">
        <w:rPr>
          <w:rFonts w:ascii="Times New Roman" w:hAnsi="Times New Roman"/>
          <w:shd w:val="clear" w:color="auto" w:fill="FFFFFF"/>
          <w:lang w:val="en-GB"/>
        </w:rPr>
        <w:t>Montegancedo</w:t>
      </w:r>
      <w:proofErr w:type="spellEnd"/>
      <w:r w:rsidRPr="00895B33">
        <w:rPr>
          <w:rFonts w:ascii="Times New Roman" w:hAnsi="Times New Roman"/>
          <w:shd w:val="clear" w:color="auto" w:fill="FFFFFF"/>
          <w:lang w:val="en-GB"/>
        </w:rPr>
        <w:t xml:space="preserve">, 28223 </w:t>
      </w:r>
      <w:proofErr w:type="spellStart"/>
      <w:r w:rsidRPr="00895B33">
        <w:rPr>
          <w:rFonts w:ascii="Times New Roman" w:hAnsi="Times New Roman"/>
          <w:shd w:val="clear" w:color="auto" w:fill="FFFFFF"/>
          <w:lang w:val="en-GB"/>
        </w:rPr>
        <w:t>Pozuelo</w:t>
      </w:r>
      <w:proofErr w:type="spellEnd"/>
      <w:r w:rsidRPr="00895B33">
        <w:rPr>
          <w:rFonts w:ascii="Times New Roman" w:hAnsi="Times New Roman"/>
          <w:shd w:val="clear" w:color="auto" w:fill="FFFFFF"/>
          <w:lang w:val="en-GB"/>
        </w:rPr>
        <w:t xml:space="preserve"> de </w:t>
      </w:r>
      <w:proofErr w:type="spellStart"/>
      <w:r w:rsidRPr="00895B33">
        <w:rPr>
          <w:rFonts w:ascii="Times New Roman" w:hAnsi="Times New Roman"/>
          <w:shd w:val="clear" w:color="auto" w:fill="FFFFFF"/>
          <w:lang w:val="en-GB"/>
        </w:rPr>
        <w:t>Alarcón</w:t>
      </w:r>
      <w:proofErr w:type="spellEnd"/>
      <w:r w:rsidRPr="00895B33">
        <w:rPr>
          <w:rFonts w:ascii="Times New Roman" w:hAnsi="Times New Roman"/>
          <w:shd w:val="clear" w:color="auto" w:fill="FFFFFF"/>
          <w:lang w:val="en-GB"/>
        </w:rPr>
        <w:t>,</w:t>
      </w:r>
      <w:r w:rsidRPr="00895B33">
        <w:rPr>
          <w:rFonts w:ascii="Times New Roman" w:eastAsia="Times New Roman" w:hAnsi="Times New Roman"/>
          <w:lang w:val="en-US" w:eastAsia="es-ES"/>
        </w:rPr>
        <w:t xml:space="preserve"> Madrid, Spain; </w:t>
      </w:r>
    </w:p>
    <w:p w14:paraId="59973015" w14:textId="77777777" w:rsidR="00932510" w:rsidRPr="00895B33" w:rsidRDefault="00932510" w:rsidP="00932510">
      <w:pPr>
        <w:autoSpaceDE w:val="0"/>
        <w:autoSpaceDN w:val="0"/>
        <w:adjustRightInd w:val="0"/>
        <w:spacing w:after="120" w:line="360" w:lineRule="auto"/>
        <w:jc w:val="both"/>
        <w:rPr>
          <w:rFonts w:ascii="Times New Roman" w:eastAsia="Calibri" w:hAnsi="Times New Roman"/>
          <w:lang w:val="en-US"/>
        </w:rPr>
      </w:pPr>
      <w:proofErr w:type="gramStart"/>
      <w:r w:rsidRPr="00895B33">
        <w:rPr>
          <w:rFonts w:ascii="Times New Roman" w:eastAsia="Times New Roman" w:hAnsi="Times New Roman"/>
          <w:lang w:val="en-US" w:eastAsia="es-ES"/>
        </w:rPr>
        <w:t>and</w:t>
      </w:r>
      <w:proofErr w:type="gramEnd"/>
      <w:r w:rsidRPr="00895B33">
        <w:rPr>
          <w:rFonts w:ascii="Times New Roman" w:hAnsi="Times New Roman"/>
          <w:vertAlign w:val="superscript"/>
          <w:lang w:val="en-GB"/>
        </w:rPr>
        <w:t xml:space="preserve"> </w:t>
      </w:r>
      <w:r w:rsidRPr="00895B33">
        <w:rPr>
          <w:rFonts w:ascii="Times New Roman" w:hAnsi="Times New Roman"/>
          <w:lang w:val="en-US"/>
        </w:rPr>
        <w:t xml:space="preserve">Department of Basic Psychology II, </w:t>
      </w:r>
      <w:proofErr w:type="spellStart"/>
      <w:r w:rsidRPr="00895B33">
        <w:rPr>
          <w:rFonts w:ascii="Times New Roman" w:hAnsi="Times New Roman"/>
          <w:lang w:val="en-US"/>
        </w:rPr>
        <w:t>Complutense</w:t>
      </w:r>
      <w:proofErr w:type="spellEnd"/>
      <w:r w:rsidRPr="00895B33">
        <w:rPr>
          <w:rFonts w:ascii="Times New Roman" w:hAnsi="Times New Roman"/>
          <w:lang w:val="en-US"/>
        </w:rPr>
        <w:t xml:space="preserve"> University of Madrid, </w:t>
      </w:r>
      <w:r w:rsidRPr="00895B33">
        <w:rPr>
          <w:rFonts w:ascii="Times New Roman" w:hAnsi="Times New Roman"/>
          <w:lang w:val="en-GB"/>
        </w:rPr>
        <w:t xml:space="preserve">Campus de </w:t>
      </w:r>
      <w:proofErr w:type="spellStart"/>
      <w:r w:rsidRPr="00895B33">
        <w:rPr>
          <w:rFonts w:ascii="Times New Roman" w:hAnsi="Times New Roman"/>
          <w:lang w:val="en-GB"/>
        </w:rPr>
        <w:t>Somosaguas</w:t>
      </w:r>
      <w:proofErr w:type="spellEnd"/>
      <w:r w:rsidRPr="00895B33">
        <w:rPr>
          <w:rFonts w:ascii="Times New Roman" w:hAnsi="Times New Roman"/>
          <w:lang w:val="en-GB"/>
        </w:rPr>
        <w:t xml:space="preserve"> 28223,</w:t>
      </w:r>
      <w:r w:rsidRPr="00895B33">
        <w:rPr>
          <w:rFonts w:ascii="Times New Roman" w:hAnsi="Times New Roman"/>
          <w:lang w:val="en-US"/>
        </w:rPr>
        <w:t xml:space="preserve"> Madrid, Spain.</w:t>
      </w:r>
    </w:p>
    <w:p w14:paraId="181C8952" w14:textId="77777777" w:rsidR="00932510" w:rsidRPr="00895B33" w:rsidRDefault="00932510" w:rsidP="00932510">
      <w:pPr>
        <w:tabs>
          <w:tab w:val="left" w:pos="1560"/>
        </w:tabs>
        <w:spacing w:after="120" w:line="360" w:lineRule="auto"/>
        <w:jc w:val="both"/>
        <w:rPr>
          <w:rStyle w:val="Hipervnculo"/>
          <w:rFonts w:eastAsia="Times New Roman"/>
          <w:color w:val="auto"/>
          <w:lang w:val="en-GB" w:eastAsia="es-ES"/>
        </w:rPr>
      </w:pPr>
      <w:r w:rsidRPr="00895B33">
        <w:rPr>
          <w:rFonts w:ascii="Times New Roman" w:eastAsia="Times New Roman" w:hAnsi="Times New Roman"/>
          <w:lang w:val="en-GB" w:eastAsia="es-ES"/>
        </w:rPr>
        <w:t xml:space="preserve">Email: </w:t>
      </w:r>
      <w:hyperlink r:id="rId13" w:history="1">
        <w:r w:rsidRPr="00895B33">
          <w:rPr>
            <w:rStyle w:val="Hipervnculo"/>
            <w:rFonts w:ascii="Times New Roman" w:eastAsia="Times New Roman" w:hAnsi="Times New Roman"/>
            <w:color w:val="auto"/>
            <w:lang w:val="en-GB" w:eastAsia="es-ES"/>
          </w:rPr>
          <w:t>david.lopez@ctb.upm.es</w:t>
        </w:r>
      </w:hyperlink>
    </w:p>
    <w:p w14:paraId="19CCD3A7" w14:textId="77777777" w:rsidR="00932510" w:rsidRPr="00895B33" w:rsidRDefault="00932510" w:rsidP="00932510">
      <w:pPr>
        <w:tabs>
          <w:tab w:val="left" w:pos="1560"/>
        </w:tabs>
        <w:spacing w:after="120" w:line="360" w:lineRule="auto"/>
        <w:jc w:val="both"/>
        <w:rPr>
          <w:rFonts w:eastAsia="Calibri"/>
          <w:lang w:val="en-US"/>
        </w:rPr>
      </w:pPr>
      <w:r w:rsidRPr="00895B33">
        <w:rPr>
          <w:rFonts w:ascii="Times New Roman" w:hAnsi="Times New Roman"/>
          <w:lang w:val="en-GB"/>
        </w:rPr>
        <w:t xml:space="preserve">Telephone Number: </w:t>
      </w:r>
      <w:hyperlink r:id="rId14" w:tgtFrame="_blank" w:history="1">
        <w:r w:rsidRPr="00895B33">
          <w:rPr>
            <w:rStyle w:val="Hipervnculo"/>
            <w:rFonts w:ascii="Times New Roman" w:hAnsi="Times New Roman"/>
            <w:color w:val="auto"/>
            <w:shd w:val="clear" w:color="auto" w:fill="FFFFFF"/>
            <w:lang w:val="en-GB"/>
          </w:rPr>
          <w:t>(+34) 91 3364642</w:t>
        </w:r>
      </w:hyperlink>
    </w:p>
    <w:p w14:paraId="61E05E5F" w14:textId="77777777" w:rsidR="00932510" w:rsidRPr="00895B33" w:rsidRDefault="00932510" w:rsidP="00932510">
      <w:pPr>
        <w:tabs>
          <w:tab w:val="left" w:pos="1560"/>
        </w:tabs>
        <w:spacing w:after="120" w:line="360" w:lineRule="auto"/>
        <w:jc w:val="both"/>
        <w:rPr>
          <w:rFonts w:ascii="Times New Roman" w:hAnsi="Times New Roman"/>
          <w:lang w:val="en-GB"/>
        </w:rPr>
      </w:pPr>
      <w:r w:rsidRPr="00895B33">
        <w:rPr>
          <w:rFonts w:ascii="Times New Roman" w:hAnsi="Times New Roman"/>
          <w:lang w:val="en-GB"/>
        </w:rPr>
        <w:t xml:space="preserve">Contribution(s): Contributed writing the paper </w:t>
      </w:r>
    </w:p>
    <w:p w14:paraId="2FB28DF0" w14:textId="77777777" w:rsidR="00932510" w:rsidRPr="00895B33" w:rsidRDefault="00932510" w:rsidP="00932510">
      <w:pPr>
        <w:tabs>
          <w:tab w:val="left" w:pos="1560"/>
        </w:tabs>
        <w:spacing w:after="120" w:line="360" w:lineRule="auto"/>
        <w:jc w:val="both"/>
        <w:rPr>
          <w:rFonts w:ascii="Times New Roman" w:hAnsi="Times New Roman"/>
          <w:lang w:val="en-GB"/>
        </w:rPr>
      </w:pPr>
    </w:p>
    <w:p w14:paraId="6FFBF50B" w14:textId="77777777" w:rsidR="00932510" w:rsidRPr="00895B33" w:rsidRDefault="00932510" w:rsidP="00932510">
      <w:pPr>
        <w:tabs>
          <w:tab w:val="left" w:pos="1560"/>
        </w:tabs>
        <w:spacing w:after="120" w:line="360" w:lineRule="auto"/>
        <w:jc w:val="both"/>
        <w:rPr>
          <w:rFonts w:ascii="Times New Roman" w:hAnsi="Times New Roman"/>
          <w:lang w:val="en-GB"/>
        </w:rPr>
      </w:pPr>
    </w:p>
    <w:p w14:paraId="2FF4A46D" w14:textId="77777777" w:rsidR="00932510" w:rsidRPr="00895B33" w:rsidRDefault="00932510" w:rsidP="00932510">
      <w:pPr>
        <w:tabs>
          <w:tab w:val="left" w:pos="1560"/>
        </w:tabs>
        <w:spacing w:after="120" w:line="360" w:lineRule="auto"/>
        <w:jc w:val="both"/>
        <w:rPr>
          <w:rFonts w:ascii="Times New Roman" w:hAnsi="Times New Roman"/>
          <w:lang w:val="en-GB"/>
        </w:rPr>
      </w:pPr>
    </w:p>
    <w:p w14:paraId="5754C622" w14:textId="77777777" w:rsidR="00932510" w:rsidRPr="00895B33" w:rsidRDefault="00932510" w:rsidP="00932510">
      <w:pPr>
        <w:tabs>
          <w:tab w:val="left" w:pos="1560"/>
        </w:tabs>
        <w:spacing w:after="120" w:line="360" w:lineRule="auto"/>
        <w:jc w:val="both"/>
        <w:rPr>
          <w:rFonts w:ascii="Times New Roman" w:eastAsia="Times New Roman" w:hAnsi="Times New Roman"/>
          <w:lang w:val="en-GB" w:eastAsia="es-ES"/>
        </w:rPr>
      </w:pPr>
    </w:p>
    <w:p w14:paraId="77913EE5" w14:textId="77777777" w:rsidR="00932510" w:rsidRPr="00895B33" w:rsidRDefault="00932510" w:rsidP="00932510">
      <w:pPr>
        <w:pStyle w:val="Cuadrculamedia1-nfasis21"/>
        <w:numPr>
          <w:ilvl w:val="0"/>
          <w:numId w:val="1"/>
        </w:numPr>
        <w:tabs>
          <w:tab w:val="left" w:pos="1560"/>
        </w:tabs>
        <w:spacing w:after="120" w:line="360" w:lineRule="auto"/>
        <w:ind w:left="714" w:hanging="357"/>
        <w:jc w:val="both"/>
        <w:rPr>
          <w:rFonts w:ascii="Times New Roman" w:hAnsi="Times New Roman"/>
          <w:lang w:val="en-GB"/>
        </w:rPr>
      </w:pPr>
      <w:r w:rsidRPr="00895B33">
        <w:rPr>
          <w:rFonts w:ascii="Times New Roman" w:hAnsi="Times New Roman"/>
        </w:rPr>
        <w:t>Pedro Gil</w:t>
      </w:r>
    </w:p>
    <w:p w14:paraId="1A26D5F9" w14:textId="77777777" w:rsidR="00932510" w:rsidRPr="00895B33" w:rsidRDefault="00932510" w:rsidP="00932510">
      <w:pPr>
        <w:tabs>
          <w:tab w:val="left" w:pos="1560"/>
        </w:tabs>
        <w:spacing w:after="120" w:line="360" w:lineRule="auto"/>
        <w:jc w:val="both"/>
        <w:rPr>
          <w:rFonts w:ascii="Times New Roman" w:hAnsi="Times New Roman"/>
          <w:iCs/>
          <w:lang w:val="en-GB" w:eastAsia="es-ES"/>
        </w:rPr>
      </w:pPr>
      <w:r w:rsidRPr="00895B33">
        <w:rPr>
          <w:rFonts w:ascii="Times New Roman" w:hAnsi="Times New Roman"/>
          <w:iCs/>
          <w:lang w:val="en-GB" w:eastAsia="es-ES"/>
        </w:rPr>
        <w:t>Institute of Sanitary Investigation [</w:t>
      </w:r>
      <w:proofErr w:type="spellStart"/>
      <w:r w:rsidRPr="00895B33">
        <w:rPr>
          <w:rFonts w:ascii="Times New Roman" w:hAnsi="Times New Roman"/>
          <w:iCs/>
          <w:lang w:val="en-GB" w:eastAsia="es-ES"/>
        </w:rPr>
        <w:t>IdISSC</w:t>
      </w:r>
      <w:proofErr w:type="spellEnd"/>
      <w:r w:rsidRPr="00895B33">
        <w:rPr>
          <w:rFonts w:ascii="Times New Roman" w:hAnsi="Times New Roman"/>
          <w:iCs/>
          <w:lang w:val="en-GB" w:eastAsia="es-ES"/>
        </w:rPr>
        <w:t xml:space="preserve">], San Carlos University Hospital, </w:t>
      </w:r>
      <w:proofErr w:type="spellStart"/>
      <w:r w:rsidRPr="00895B33">
        <w:rPr>
          <w:rStyle w:val="xbe"/>
          <w:rFonts w:ascii="Times New Roman" w:hAnsi="Times New Roman"/>
          <w:lang w:val="en-GB"/>
        </w:rPr>
        <w:t>Calle</w:t>
      </w:r>
      <w:proofErr w:type="spellEnd"/>
      <w:r w:rsidRPr="00895B33">
        <w:rPr>
          <w:rStyle w:val="xbe"/>
          <w:rFonts w:ascii="Times New Roman" w:hAnsi="Times New Roman"/>
          <w:lang w:val="en-GB"/>
        </w:rPr>
        <w:t xml:space="preserve"> del Prof Martín Lagos, s/n, 28040 </w:t>
      </w:r>
      <w:r w:rsidRPr="00895B33">
        <w:rPr>
          <w:rFonts w:ascii="Times New Roman" w:hAnsi="Times New Roman"/>
          <w:iCs/>
          <w:lang w:val="en-GB" w:eastAsia="es-ES"/>
        </w:rPr>
        <w:t xml:space="preserve">Madrid, Spain; </w:t>
      </w:r>
    </w:p>
    <w:p w14:paraId="5EEB71D2" w14:textId="77777777" w:rsidR="00932510" w:rsidRPr="00895B33" w:rsidRDefault="00932510" w:rsidP="00932510">
      <w:pPr>
        <w:tabs>
          <w:tab w:val="left" w:pos="1560"/>
        </w:tabs>
        <w:spacing w:after="120" w:line="360" w:lineRule="auto"/>
        <w:jc w:val="both"/>
        <w:rPr>
          <w:rFonts w:ascii="Times New Roman" w:hAnsi="Times New Roman"/>
          <w:iCs/>
          <w:lang w:val="en-GB" w:eastAsia="es-ES"/>
        </w:rPr>
      </w:pPr>
      <w:r w:rsidRPr="00895B33">
        <w:rPr>
          <w:rFonts w:ascii="Times New Roman" w:hAnsi="Times New Roman"/>
          <w:iCs/>
          <w:lang w:val="en-GB" w:eastAsia="es-ES"/>
        </w:rPr>
        <w:t xml:space="preserve">and Geriatrics Department, San Carlos University Hospital, </w:t>
      </w:r>
      <w:proofErr w:type="spellStart"/>
      <w:r w:rsidRPr="00895B33">
        <w:rPr>
          <w:rStyle w:val="xbe"/>
          <w:rFonts w:ascii="Times New Roman" w:hAnsi="Times New Roman"/>
          <w:lang w:val="en-GB"/>
        </w:rPr>
        <w:t>Calle</w:t>
      </w:r>
      <w:proofErr w:type="spellEnd"/>
      <w:r w:rsidRPr="00895B33">
        <w:rPr>
          <w:rStyle w:val="xbe"/>
          <w:rFonts w:ascii="Times New Roman" w:hAnsi="Times New Roman"/>
          <w:lang w:val="en-GB"/>
        </w:rPr>
        <w:t xml:space="preserve"> del Prof Martín Lagos, s/n, 28040, </w:t>
      </w:r>
      <w:r w:rsidRPr="00895B33">
        <w:rPr>
          <w:rFonts w:ascii="Times New Roman" w:hAnsi="Times New Roman"/>
          <w:iCs/>
          <w:lang w:val="en-GB" w:eastAsia="es-ES"/>
        </w:rPr>
        <w:t>Madrid, Spain.</w:t>
      </w:r>
    </w:p>
    <w:p w14:paraId="097A6041" w14:textId="77777777" w:rsidR="00932510" w:rsidRPr="00895B33" w:rsidRDefault="00932510" w:rsidP="00932510">
      <w:pPr>
        <w:tabs>
          <w:tab w:val="left" w:pos="1560"/>
        </w:tabs>
        <w:spacing w:after="120" w:line="360" w:lineRule="auto"/>
        <w:jc w:val="both"/>
        <w:rPr>
          <w:rStyle w:val="gi"/>
          <w:u w:val="single"/>
          <w:lang w:val="en-US"/>
        </w:rPr>
      </w:pPr>
      <w:r w:rsidRPr="00895B33">
        <w:rPr>
          <w:rFonts w:ascii="Times New Roman" w:hAnsi="Times New Roman"/>
          <w:iCs/>
          <w:lang w:val="en-GB" w:eastAsia="es-ES"/>
        </w:rPr>
        <w:t xml:space="preserve">Email: </w:t>
      </w:r>
      <w:hyperlink r:id="rId15" w:history="1">
        <w:r w:rsidRPr="00895B33">
          <w:rPr>
            <w:rStyle w:val="Hipervnculo"/>
            <w:rFonts w:ascii="Times New Roman" w:hAnsi="Times New Roman"/>
            <w:color w:val="auto"/>
            <w:lang w:val="en-US"/>
          </w:rPr>
          <w:t>pgil@salud.madrid.org</w:t>
        </w:r>
      </w:hyperlink>
    </w:p>
    <w:p w14:paraId="36CB64B9" w14:textId="77777777" w:rsidR="00932510" w:rsidRPr="00895B33" w:rsidRDefault="00932510" w:rsidP="00932510">
      <w:pPr>
        <w:tabs>
          <w:tab w:val="left" w:pos="1560"/>
        </w:tabs>
        <w:spacing w:after="120" w:line="360" w:lineRule="auto"/>
        <w:jc w:val="both"/>
        <w:rPr>
          <w:lang w:val="en-GB"/>
        </w:rPr>
      </w:pPr>
      <w:r w:rsidRPr="00895B33">
        <w:rPr>
          <w:rFonts w:ascii="Times New Roman" w:eastAsia="Times New Roman" w:hAnsi="Times New Roman"/>
          <w:lang w:val="en-GB" w:eastAsia="es-ES"/>
        </w:rPr>
        <w:t>Contribution(s): Contributed with the clinical assessment of the participants</w:t>
      </w:r>
    </w:p>
    <w:p w14:paraId="33E3CF25" w14:textId="77777777" w:rsidR="00932510" w:rsidRPr="00895B33" w:rsidRDefault="00932510" w:rsidP="00932510">
      <w:pPr>
        <w:pStyle w:val="Cuadrculamedia1-nfasis21"/>
        <w:numPr>
          <w:ilvl w:val="0"/>
          <w:numId w:val="1"/>
        </w:numPr>
        <w:tabs>
          <w:tab w:val="left" w:pos="1560"/>
        </w:tabs>
        <w:spacing w:after="120" w:line="360" w:lineRule="auto"/>
        <w:ind w:left="714" w:hanging="357"/>
        <w:jc w:val="both"/>
        <w:rPr>
          <w:rFonts w:ascii="Times New Roman" w:hAnsi="Times New Roman"/>
          <w:lang w:val="en-GB"/>
        </w:rPr>
      </w:pPr>
      <w:r w:rsidRPr="00895B33">
        <w:rPr>
          <w:rFonts w:ascii="Times New Roman" w:hAnsi="Times New Roman"/>
        </w:rPr>
        <w:t xml:space="preserve">Fernando </w:t>
      </w:r>
      <w:proofErr w:type="spellStart"/>
      <w:r w:rsidRPr="00895B33">
        <w:rPr>
          <w:rFonts w:ascii="Times New Roman" w:hAnsi="Times New Roman"/>
        </w:rPr>
        <w:t>Maestú</w:t>
      </w:r>
      <w:proofErr w:type="spellEnd"/>
    </w:p>
    <w:p w14:paraId="458E9249" w14:textId="77777777" w:rsidR="00932510" w:rsidRPr="00895B33" w:rsidRDefault="00932510" w:rsidP="00932510">
      <w:pPr>
        <w:autoSpaceDE w:val="0"/>
        <w:autoSpaceDN w:val="0"/>
        <w:adjustRightInd w:val="0"/>
        <w:spacing w:after="120" w:line="360" w:lineRule="auto"/>
        <w:jc w:val="both"/>
        <w:rPr>
          <w:rFonts w:ascii="Times New Roman" w:eastAsia="Times New Roman" w:hAnsi="Times New Roman"/>
          <w:lang w:val="en-US" w:eastAsia="es-ES"/>
        </w:rPr>
      </w:pPr>
      <w:r w:rsidRPr="00895B33">
        <w:rPr>
          <w:rFonts w:ascii="Times New Roman" w:eastAsia="Times New Roman" w:hAnsi="Times New Roman"/>
          <w:lang w:val="en-US" w:eastAsia="es-ES"/>
        </w:rPr>
        <w:t xml:space="preserve">Laboratory of Cognitive and Computational Neuroscience (UCM-UPM), Centre for Biomedical Technology (CTB), </w:t>
      </w:r>
      <w:r w:rsidRPr="00895B33">
        <w:rPr>
          <w:rFonts w:ascii="Times New Roman" w:hAnsi="Times New Roman"/>
          <w:shd w:val="clear" w:color="auto" w:fill="FFFFFF"/>
          <w:lang w:val="en-GB"/>
        </w:rPr>
        <w:t xml:space="preserve">Campus de </w:t>
      </w:r>
      <w:proofErr w:type="spellStart"/>
      <w:r w:rsidRPr="00895B33">
        <w:rPr>
          <w:rFonts w:ascii="Times New Roman" w:hAnsi="Times New Roman"/>
          <w:shd w:val="clear" w:color="auto" w:fill="FFFFFF"/>
          <w:lang w:val="en-GB"/>
        </w:rPr>
        <w:t>Montegancedo</w:t>
      </w:r>
      <w:proofErr w:type="spellEnd"/>
      <w:r w:rsidRPr="00895B33">
        <w:rPr>
          <w:rFonts w:ascii="Times New Roman" w:hAnsi="Times New Roman"/>
          <w:shd w:val="clear" w:color="auto" w:fill="FFFFFF"/>
          <w:lang w:val="en-GB"/>
        </w:rPr>
        <w:t xml:space="preserve">, 28223 </w:t>
      </w:r>
      <w:proofErr w:type="spellStart"/>
      <w:r w:rsidRPr="00895B33">
        <w:rPr>
          <w:rFonts w:ascii="Times New Roman" w:hAnsi="Times New Roman"/>
          <w:shd w:val="clear" w:color="auto" w:fill="FFFFFF"/>
          <w:lang w:val="en-GB"/>
        </w:rPr>
        <w:t>Pozuelo</w:t>
      </w:r>
      <w:proofErr w:type="spellEnd"/>
      <w:r w:rsidRPr="00895B33">
        <w:rPr>
          <w:rFonts w:ascii="Times New Roman" w:hAnsi="Times New Roman"/>
          <w:shd w:val="clear" w:color="auto" w:fill="FFFFFF"/>
          <w:lang w:val="en-GB"/>
        </w:rPr>
        <w:t xml:space="preserve"> de </w:t>
      </w:r>
      <w:proofErr w:type="spellStart"/>
      <w:r w:rsidRPr="00895B33">
        <w:rPr>
          <w:rFonts w:ascii="Times New Roman" w:hAnsi="Times New Roman"/>
          <w:shd w:val="clear" w:color="auto" w:fill="FFFFFF"/>
          <w:lang w:val="en-GB"/>
        </w:rPr>
        <w:t>Alarcón</w:t>
      </w:r>
      <w:proofErr w:type="spellEnd"/>
      <w:r w:rsidRPr="00895B33">
        <w:rPr>
          <w:rFonts w:ascii="Times New Roman" w:eastAsia="Times New Roman" w:hAnsi="Times New Roman"/>
          <w:lang w:val="en-US" w:eastAsia="es-ES"/>
        </w:rPr>
        <w:t xml:space="preserve"> Madrid, Spain; </w:t>
      </w:r>
    </w:p>
    <w:p w14:paraId="098EDE2E" w14:textId="77777777" w:rsidR="00932510" w:rsidRPr="00895B33" w:rsidRDefault="00932510" w:rsidP="00932510">
      <w:pPr>
        <w:autoSpaceDE w:val="0"/>
        <w:autoSpaceDN w:val="0"/>
        <w:adjustRightInd w:val="0"/>
        <w:spacing w:after="120" w:line="360" w:lineRule="auto"/>
        <w:jc w:val="both"/>
        <w:rPr>
          <w:rFonts w:ascii="Times New Roman" w:eastAsia="Calibri" w:hAnsi="Times New Roman"/>
          <w:lang w:val="en-US"/>
        </w:rPr>
      </w:pPr>
      <w:proofErr w:type="gramStart"/>
      <w:r w:rsidRPr="00895B33">
        <w:rPr>
          <w:rFonts w:ascii="Times New Roman" w:eastAsia="Times New Roman" w:hAnsi="Times New Roman"/>
          <w:lang w:val="en-US" w:eastAsia="es-ES"/>
        </w:rPr>
        <w:t>and</w:t>
      </w:r>
      <w:proofErr w:type="gramEnd"/>
      <w:r w:rsidRPr="00895B33">
        <w:rPr>
          <w:rFonts w:ascii="Times New Roman" w:hAnsi="Times New Roman"/>
          <w:vertAlign w:val="superscript"/>
          <w:lang w:val="en-GB"/>
        </w:rPr>
        <w:t xml:space="preserve"> </w:t>
      </w:r>
      <w:r w:rsidRPr="00895B33">
        <w:rPr>
          <w:rFonts w:ascii="Times New Roman" w:hAnsi="Times New Roman"/>
          <w:lang w:val="en-US"/>
        </w:rPr>
        <w:t xml:space="preserve">Department of Basic Psychology II, </w:t>
      </w:r>
      <w:proofErr w:type="spellStart"/>
      <w:r w:rsidRPr="00895B33">
        <w:rPr>
          <w:rFonts w:ascii="Times New Roman" w:hAnsi="Times New Roman"/>
          <w:lang w:val="en-US"/>
        </w:rPr>
        <w:t>Complutense</w:t>
      </w:r>
      <w:proofErr w:type="spellEnd"/>
      <w:r w:rsidRPr="00895B33">
        <w:rPr>
          <w:rFonts w:ascii="Times New Roman" w:hAnsi="Times New Roman"/>
          <w:lang w:val="en-US"/>
        </w:rPr>
        <w:t xml:space="preserve"> University of Madrid, </w:t>
      </w:r>
      <w:r w:rsidRPr="00895B33">
        <w:rPr>
          <w:rFonts w:ascii="Times New Roman" w:hAnsi="Times New Roman"/>
          <w:lang w:val="en-GB"/>
        </w:rPr>
        <w:t xml:space="preserve">Campus de </w:t>
      </w:r>
      <w:proofErr w:type="spellStart"/>
      <w:r w:rsidRPr="00895B33">
        <w:rPr>
          <w:rFonts w:ascii="Times New Roman" w:hAnsi="Times New Roman"/>
          <w:lang w:val="en-GB"/>
        </w:rPr>
        <w:t>Somosaguas</w:t>
      </w:r>
      <w:proofErr w:type="spellEnd"/>
      <w:r w:rsidRPr="00895B33">
        <w:rPr>
          <w:rFonts w:ascii="Times New Roman" w:hAnsi="Times New Roman"/>
          <w:lang w:val="en-GB"/>
        </w:rPr>
        <w:t xml:space="preserve"> 28223</w:t>
      </w:r>
      <w:r w:rsidRPr="00895B33">
        <w:rPr>
          <w:rFonts w:ascii="Times New Roman" w:hAnsi="Times New Roman"/>
          <w:lang w:val="en-US"/>
        </w:rPr>
        <w:t>, Madrid, Spain.</w:t>
      </w:r>
    </w:p>
    <w:p w14:paraId="48EE2E27" w14:textId="77777777" w:rsidR="00932510" w:rsidRPr="00895B33" w:rsidRDefault="00932510" w:rsidP="00932510">
      <w:pPr>
        <w:autoSpaceDE w:val="0"/>
        <w:autoSpaceDN w:val="0"/>
        <w:adjustRightInd w:val="0"/>
        <w:spacing w:after="120" w:line="360" w:lineRule="auto"/>
        <w:jc w:val="both"/>
        <w:rPr>
          <w:rStyle w:val="Hipervnculo"/>
          <w:color w:val="auto"/>
          <w:shd w:val="clear" w:color="auto" w:fill="FFFFFF"/>
          <w:lang w:val="en-GB"/>
        </w:rPr>
      </w:pPr>
      <w:r w:rsidRPr="00895B33">
        <w:rPr>
          <w:rFonts w:ascii="Times New Roman" w:hAnsi="Times New Roman"/>
          <w:lang w:val="en-US"/>
        </w:rPr>
        <w:t>Email:</w:t>
      </w:r>
      <w:r w:rsidRPr="00895B33">
        <w:rPr>
          <w:rFonts w:ascii="Times New Roman" w:hAnsi="Times New Roman"/>
          <w:shd w:val="clear" w:color="auto" w:fill="FFFFFF"/>
          <w:lang w:val="en-GB"/>
        </w:rPr>
        <w:t xml:space="preserve"> </w:t>
      </w:r>
      <w:hyperlink r:id="rId16" w:history="1">
        <w:r w:rsidRPr="00895B33">
          <w:rPr>
            <w:rStyle w:val="Hipervnculo"/>
            <w:rFonts w:ascii="Times New Roman" w:hAnsi="Times New Roman"/>
            <w:color w:val="auto"/>
            <w:shd w:val="clear" w:color="auto" w:fill="FFFFFF"/>
            <w:lang w:val="en-GB"/>
          </w:rPr>
          <w:t>fernando.maestu@ctb.upm.es</w:t>
        </w:r>
      </w:hyperlink>
    </w:p>
    <w:p w14:paraId="746D64C8" w14:textId="77777777" w:rsidR="00932510" w:rsidRPr="00895B33" w:rsidRDefault="00932510" w:rsidP="00932510">
      <w:pPr>
        <w:tabs>
          <w:tab w:val="left" w:pos="1560"/>
        </w:tabs>
        <w:spacing w:after="120" w:line="360" w:lineRule="auto"/>
        <w:jc w:val="both"/>
        <w:rPr>
          <w:lang w:val="en-US"/>
        </w:rPr>
      </w:pPr>
      <w:r w:rsidRPr="00895B33">
        <w:rPr>
          <w:rFonts w:ascii="Times New Roman" w:eastAsia="Times New Roman" w:hAnsi="Times New Roman"/>
          <w:lang w:val="en-GB" w:eastAsia="es-ES"/>
        </w:rPr>
        <w:t>Contribution(s):</w:t>
      </w:r>
      <w:r w:rsidRPr="00895B33">
        <w:rPr>
          <w:rFonts w:ascii="Times New Roman" w:hAnsi="Times New Roman"/>
          <w:lang w:val="en-US"/>
        </w:rPr>
        <w:t xml:space="preserve"> Design the paradigm</w:t>
      </w:r>
    </w:p>
    <w:p w14:paraId="23C04BF6" w14:textId="77777777" w:rsidR="00932510" w:rsidRPr="00895B33" w:rsidRDefault="00932510" w:rsidP="00932510">
      <w:pPr>
        <w:pStyle w:val="Cuadrculamedia1-nfasis21"/>
        <w:numPr>
          <w:ilvl w:val="0"/>
          <w:numId w:val="1"/>
        </w:numPr>
        <w:tabs>
          <w:tab w:val="left" w:pos="1560"/>
        </w:tabs>
        <w:spacing w:after="120" w:line="360" w:lineRule="auto"/>
        <w:ind w:left="714" w:hanging="357"/>
        <w:jc w:val="both"/>
        <w:rPr>
          <w:rFonts w:ascii="Times New Roman" w:hAnsi="Times New Roman"/>
          <w:lang w:val="en-GB"/>
        </w:rPr>
      </w:pPr>
      <w:r w:rsidRPr="00895B33">
        <w:rPr>
          <w:rFonts w:ascii="Times New Roman" w:hAnsi="Times New Roman"/>
        </w:rPr>
        <w:t xml:space="preserve">Javier M. </w:t>
      </w:r>
      <w:proofErr w:type="spellStart"/>
      <w:r w:rsidRPr="00895B33">
        <w:rPr>
          <w:rFonts w:ascii="Times New Roman" w:hAnsi="Times New Roman"/>
        </w:rPr>
        <w:t>Buldú</w:t>
      </w:r>
      <w:proofErr w:type="spellEnd"/>
    </w:p>
    <w:p w14:paraId="232EE739" w14:textId="77777777" w:rsidR="00932510" w:rsidRPr="00895B33" w:rsidRDefault="00932510" w:rsidP="00932510">
      <w:pPr>
        <w:tabs>
          <w:tab w:val="left" w:pos="1560"/>
        </w:tabs>
        <w:spacing w:after="120" w:line="360" w:lineRule="auto"/>
        <w:jc w:val="both"/>
        <w:rPr>
          <w:rFonts w:ascii="Times New Roman" w:hAnsi="Times New Roman"/>
          <w:lang w:val="en-US"/>
        </w:rPr>
      </w:pPr>
      <w:r w:rsidRPr="00895B33">
        <w:rPr>
          <w:rFonts w:ascii="Times New Roman" w:hAnsi="Times New Roman"/>
          <w:lang w:val="en-US"/>
        </w:rPr>
        <w:t xml:space="preserve">Complex Systems Group, Universidad Rey Juan Carlos, </w:t>
      </w:r>
      <w:r w:rsidRPr="00895B33">
        <w:rPr>
          <w:rFonts w:ascii="Times New Roman" w:hAnsi="Times New Roman"/>
          <w:shd w:val="clear" w:color="auto" w:fill="FFFFFF"/>
        </w:rPr>
        <w:t xml:space="preserve">Calle Tulipán s/n, 28933, Móstoles, </w:t>
      </w:r>
      <w:proofErr w:type="spellStart"/>
      <w:r w:rsidRPr="00895B33">
        <w:rPr>
          <w:rFonts w:ascii="Times New Roman" w:hAnsi="Times New Roman"/>
          <w:shd w:val="clear" w:color="auto" w:fill="FFFFFF"/>
        </w:rPr>
        <w:t>Spain</w:t>
      </w:r>
      <w:proofErr w:type="spellEnd"/>
      <w:r w:rsidRPr="00895B33">
        <w:rPr>
          <w:rFonts w:ascii="Times New Roman" w:hAnsi="Times New Roman"/>
          <w:shd w:val="clear" w:color="auto" w:fill="FFFFFF"/>
        </w:rPr>
        <w:t>,</w:t>
      </w:r>
      <w:r w:rsidRPr="00895B33">
        <w:rPr>
          <w:rFonts w:ascii="Times New Roman" w:hAnsi="Times New Roman"/>
          <w:lang w:val="en-US"/>
        </w:rPr>
        <w:t xml:space="preserve"> Madrid, Spain; </w:t>
      </w:r>
    </w:p>
    <w:p w14:paraId="59693ACA" w14:textId="77777777" w:rsidR="00932510" w:rsidRPr="00895B33" w:rsidRDefault="00932510" w:rsidP="00932510">
      <w:pPr>
        <w:tabs>
          <w:tab w:val="left" w:pos="1560"/>
        </w:tabs>
        <w:spacing w:after="120" w:line="360" w:lineRule="auto"/>
        <w:jc w:val="both"/>
        <w:rPr>
          <w:rFonts w:ascii="Times New Roman" w:hAnsi="Times New Roman"/>
          <w:shd w:val="clear" w:color="auto" w:fill="FFFFFF"/>
          <w:lang w:val="en-GB"/>
        </w:rPr>
      </w:pPr>
      <w:r w:rsidRPr="00895B33">
        <w:rPr>
          <w:rFonts w:ascii="Times New Roman" w:hAnsi="Times New Roman"/>
          <w:lang w:val="en-US"/>
        </w:rPr>
        <w:t xml:space="preserve">and Laboratory of Biological Networks, Center for Biomedical Technology, UPM, </w:t>
      </w:r>
      <w:r w:rsidRPr="00895B33">
        <w:rPr>
          <w:rFonts w:ascii="Times New Roman" w:hAnsi="Times New Roman"/>
          <w:shd w:val="clear" w:color="auto" w:fill="FFFFFF"/>
          <w:lang w:val="en-GB"/>
        </w:rPr>
        <w:t xml:space="preserve">Campus de </w:t>
      </w:r>
      <w:proofErr w:type="spellStart"/>
      <w:r w:rsidRPr="00895B33">
        <w:rPr>
          <w:rFonts w:ascii="Times New Roman" w:hAnsi="Times New Roman"/>
          <w:shd w:val="clear" w:color="auto" w:fill="FFFFFF"/>
          <w:lang w:val="en-GB"/>
        </w:rPr>
        <w:t>Montegancedo</w:t>
      </w:r>
      <w:proofErr w:type="spellEnd"/>
      <w:r w:rsidRPr="00895B33">
        <w:rPr>
          <w:rFonts w:ascii="Times New Roman" w:hAnsi="Times New Roman"/>
          <w:shd w:val="clear" w:color="auto" w:fill="FFFFFF"/>
          <w:lang w:val="en-GB"/>
        </w:rPr>
        <w:t xml:space="preserve">, 28223 </w:t>
      </w:r>
      <w:proofErr w:type="spellStart"/>
      <w:r w:rsidRPr="00895B33">
        <w:rPr>
          <w:rFonts w:ascii="Times New Roman" w:hAnsi="Times New Roman"/>
          <w:shd w:val="clear" w:color="auto" w:fill="FFFFFF"/>
          <w:lang w:val="en-GB"/>
        </w:rPr>
        <w:t>Pozuelo</w:t>
      </w:r>
      <w:proofErr w:type="spellEnd"/>
      <w:r w:rsidRPr="00895B33">
        <w:rPr>
          <w:rFonts w:ascii="Times New Roman" w:hAnsi="Times New Roman"/>
          <w:shd w:val="clear" w:color="auto" w:fill="FFFFFF"/>
          <w:lang w:val="en-GB"/>
        </w:rPr>
        <w:t xml:space="preserve"> de </w:t>
      </w:r>
      <w:proofErr w:type="spellStart"/>
      <w:r w:rsidRPr="00895B33">
        <w:rPr>
          <w:rFonts w:ascii="Times New Roman" w:hAnsi="Times New Roman"/>
          <w:shd w:val="clear" w:color="auto" w:fill="FFFFFF"/>
          <w:lang w:val="en-GB"/>
        </w:rPr>
        <w:t>Alarcón</w:t>
      </w:r>
      <w:proofErr w:type="spellEnd"/>
      <w:r w:rsidRPr="00895B33">
        <w:rPr>
          <w:rFonts w:ascii="Times New Roman" w:hAnsi="Times New Roman"/>
          <w:shd w:val="clear" w:color="auto" w:fill="FFFFFF"/>
          <w:lang w:val="en-GB"/>
        </w:rPr>
        <w:t>, Madrid, Spain.</w:t>
      </w:r>
    </w:p>
    <w:p w14:paraId="3501435B" w14:textId="77777777" w:rsidR="00932510" w:rsidRPr="00895B33" w:rsidRDefault="00932510" w:rsidP="00932510">
      <w:pPr>
        <w:tabs>
          <w:tab w:val="left" w:pos="1560"/>
        </w:tabs>
        <w:spacing w:after="120" w:line="360" w:lineRule="auto"/>
        <w:jc w:val="both"/>
        <w:rPr>
          <w:rStyle w:val="Hipervnculo"/>
          <w:color w:val="auto"/>
          <w:lang w:val="en-US"/>
        </w:rPr>
      </w:pPr>
      <w:r w:rsidRPr="00895B33">
        <w:rPr>
          <w:rFonts w:ascii="Times New Roman" w:hAnsi="Times New Roman"/>
          <w:lang w:val="en-US"/>
        </w:rPr>
        <w:t xml:space="preserve">Email: </w:t>
      </w:r>
      <w:hyperlink r:id="rId17" w:history="1">
        <w:r w:rsidRPr="00895B33">
          <w:rPr>
            <w:rStyle w:val="Hipervnculo"/>
            <w:rFonts w:ascii="Times New Roman" w:hAnsi="Times New Roman"/>
            <w:color w:val="auto"/>
            <w:lang w:val="en-US"/>
          </w:rPr>
          <w:t>javier.buldu@urjc.es</w:t>
        </w:r>
      </w:hyperlink>
    </w:p>
    <w:p w14:paraId="0C81CA16" w14:textId="77777777" w:rsidR="00932510" w:rsidRPr="00895B33" w:rsidRDefault="00932510" w:rsidP="00932510">
      <w:pPr>
        <w:tabs>
          <w:tab w:val="left" w:pos="1560"/>
        </w:tabs>
        <w:spacing w:after="120" w:line="360" w:lineRule="auto"/>
        <w:jc w:val="both"/>
        <w:rPr>
          <w:shd w:val="clear" w:color="auto" w:fill="FFFFFF"/>
          <w:lang w:val="en-GB"/>
        </w:rPr>
      </w:pPr>
      <w:r w:rsidRPr="00895B33">
        <w:rPr>
          <w:rStyle w:val="Hipervnculo"/>
          <w:rFonts w:ascii="Times New Roman" w:hAnsi="Times New Roman"/>
          <w:color w:val="auto"/>
          <w:lang w:val="en-US"/>
        </w:rPr>
        <w:t xml:space="preserve">Telephone number: </w:t>
      </w:r>
      <w:hyperlink r:id="rId18" w:tgtFrame="_blank" w:history="1">
        <w:r w:rsidRPr="00895B33">
          <w:rPr>
            <w:rStyle w:val="Hipervnculo"/>
            <w:rFonts w:ascii="Times New Roman" w:hAnsi="Times New Roman"/>
            <w:color w:val="auto"/>
            <w:shd w:val="clear" w:color="auto" w:fill="FFFFFF"/>
            <w:lang w:val="en-GB"/>
          </w:rPr>
          <w:t>+34 6</w:t>
        </w:r>
      </w:hyperlink>
      <w:r w:rsidRPr="00895B33">
        <w:rPr>
          <w:rFonts w:ascii="Times New Roman" w:hAnsi="Times New Roman"/>
          <w:shd w:val="clear" w:color="auto" w:fill="FFFFFF"/>
          <w:lang w:val="en-GB"/>
        </w:rPr>
        <w:t>17039770</w:t>
      </w:r>
    </w:p>
    <w:p w14:paraId="6A32612A" w14:textId="77777777" w:rsidR="00932510" w:rsidRPr="00895B33" w:rsidRDefault="00932510" w:rsidP="00932510">
      <w:pPr>
        <w:shd w:val="clear" w:color="auto" w:fill="FFFFFF"/>
        <w:spacing w:after="120" w:line="360" w:lineRule="auto"/>
        <w:ind w:right="465"/>
        <w:textAlignment w:val="baseline"/>
        <w:rPr>
          <w:rFonts w:ascii="Times New Roman" w:eastAsia="Times New Roman" w:hAnsi="Times New Roman"/>
          <w:lang w:val="en-GB" w:eastAsia="es-ES"/>
        </w:rPr>
      </w:pPr>
      <w:r w:rsidRPr="00895B33">
        <w:rPr>
          <w:rFonts w:ascii="Times New Roman" w:eastAsia="Times New Roman" w:hAnsi="Times New Roman"/>
          <w:lang w:val="en-GB" w:eastAsia="es-ES"/>
        </w:rPr>
        <w:t xml:space="preserve">Contribution(s): Conceived the analysis, </w:t>
      </w:r>
      <w:proofErr w:type="spellStart"/>
      <w:r w:rsidRPr="00895B33">
        <w:rPr>
          <w:rFonts w:ascii="Times New Roman" w:eastAsia="Times New Roman" w:hAnsi="Times New Roman"/>
          <w:lang w:val="en-GB" w:eastAsia="es-ES"/>
        </w:rPr>
        <w:t>analyzed</w:t>
      </w:r>
      <w:proofErr w:type="spellEnd"/>
      <w:r w:rsidRPr="00895B33">
        <w:rPr>
          <w:rFonts w:ascii="Times New Roman" w:eastAsia="Times New Roman" w:hAnsi="Times New Roman"/>
          <w:lang w:val="en-GB" w:eastAsia="es-ES"/>
        </w:rPr>
        <w:t xml:space="preserve"> the data and wrote the manuscript.</w:t>
      </w:r>
    </w:p>
    <w:p w14:paraId="03867F02" w14:textId="77777777" w:rsidR="00932510" w:rsidRPr="00895B33" w:rsidRDefault="00932510" w:rsidP="00064390">
      <w:pPr>
        <w:tabs>
          <w:tab w:val="left" w:pos="1560"/>
        </w:tabs>
        <w:spacing w:line="480" w:lineRule="auto"/>
        <w:jc w:val="both"/>
        <w:rPr>
          <w:rFonts w:ascii="Times New Roman" w:hAnsi="Times New Roman"/>
          <w:b/>
          <w:sz w:val="36"/>
          <w:szCs w:val="36"/>
          <w:lang w:val="en-GB"/>
        </w:rPr>
      </w:pPr>
    </w:p>
    <w:p w14:paraId="6A41ECB4" w14:textId="77777777" w:rsidR="00932510" w:rsidRPr="00895B33" w:rsidRDefault="00932510" w:rsidP="00064390">
      <w:pPr>
        <w:tabs>
          <w:tab w:val="left" w:pos="1560"/>
        </w:tabs>
        <w:spacing w:line="480" w:lineRule="auto"/>
        <w:jc w:val="both"/>
        <w:rPr>
          <w:rFonts w:ascii="Times New Roman" w:hAnsi="Times New Roman"/>
          <w:b/>
          <w:sz w:val="36"/>
          <w:szCs w:val="36"/>
          <w:lang w:val="en-GB"/>
        </w:rPr>
      </w:pPr>
    </w:p>
    <w:p w14:paraId="7E2293DF" w14:textId="77777777" w:rsidR="00932510" w:rsidRPr="00895B33" w:rsidRDefault="00932510" w:rsidP="00064390">
      <w:pPr>
        <w:tabs>
          <w:tab w:val="left" w:pos="1560"/>
        </w:tabs>
        <w:spacing w:line="480" w:lineRule="auto"/>
        <w:jc w:val="both"/>
        <w:rPr>
          <w:rFonts w:ascii="Times New Roman" w:hAnsi="Times New Roman"/>
          <w:b/>
          <w:sz w:val="36"/>
          <w:szCs w:val="36"/>
          <w:lang w:val="en-GB"/>
        </w:rPr>
      </w:pPr>
    </w:p>
    <w:p w14:paraId="0F8FD417" w14:textId="77777777" w:rsidR="00932510" w:rsidRPr="00895B33" w:rsidRDefault="00932510" w:rsidP="00064390">
      <w:pPr>
        <w:tabs>
          <w:tab w:val="left" w:pos="1560"/>
        </w:tabs>
        <w:spacing w:line="480" w:lineRule="auto"/>
        <w:jc w:val="both"/>
        <w:rPr>
          <w:rFonts w:ascii="Times New Roman" w:hAnsi="Times New Roman"/>
          <w:b/>
          <w:sz w:val="36"/>
          <w:szCs w:val="36"/>
          <w:lang w:val="en-GB"/>
        </w:rPr>
      </w:pPr>
    </w:p>
    <w:p w14:paraId="2AF6025F" w14:textId="3AC5B5E7" w:rsidR="005002E7" w:rsidRPr="00895B33" w:rsidRDefault="00A5454E" w:rsidP="00064390">
      <w:pPr>
        <w:tabs>
          <w:tab w:val="left" w:pos="1560"/>
        </w:tabs>
        <w:spacing w:line="480" w:lineRule="auto"/>
        <w:jc w:val="both"/>
        <w:rPr>
          <w:rFonts w:ascii="Times New Roman" w:hAnsi="Times New Roman"/>
          <w:b/>
          <w:sz w:val="36"/>
          <w:szCs w:val="36"/>
          <w:lang w:val="en-GB"/>
        </w:rPr>
      </w:pPr>
      <w:r w:rsidRPr="00895B33">
        <w:rPr>
          <w:rFonts w:ascii="Times New Roman" w:hAnsi="Times New Roman"/>
          <w:b/>
          <w:sz w:val="36"/>
          <w:szCs w:val="36"/>
          <w:lang w:val="en-GB"/>
        </w:rPr>
        <w:t>SUPLEMENTARY INFORMATION</w:t>
      </w:r>
    </w:p>
    <w:p w14:paraId="33C48722" w14:textId="32B772D1" w:rsidR="000722B6" w:rsidRPr="00895B33" w:rsidRDefault="005E2D62" w:rsidP="00064390">
      <w:pPr>
        <w:tabs>
          <w:tab w:val="left" w:pos="1560"/>
        </w:tabs>
        <w:spacing w:line="480" w:lineRule="auto"/>
        <w:jc w:val="both"/>
        <w:rPr>
          <w:rFonts w:ascii="Times New Roman" w:hAnsi="Times New Roman"/>
          <w:b/>
          <w:sz w:val="24"/>
          <w:szCs w:val="24"/>
          <w:lang w:val="en-GB"/>
        </w:rPr>
      </w:pPr>
      <w:r w:rsidRPr="00895B33">
        <w:rPr>
          <w:rFonts w:ascii="Times New Roman" w:hAnsi="Times New Roman"/>
          <w:b/>
          <w:sz w:val="24"/>
          <w:szCs w:val="24"/>
          <w:lang w:val="en-GB"/>
        </w:rPr>
        <w:t>S</w:t>
      </w:r>
      <w:r w:rsidR="008F3AA8" w:rsidRPr="00895B33">
        <w:rPr>
          <w:rFonts w:ascii="Times New Roman" w:hAnsi="Times New Roman"/>
          <w:b/>
          <w:sz w:val="24"/>
          <w:szCs w:val="24"/>
          <w:lang w:val="en-GB"/>
        </w:rPr>
        <w:t>1</w:t>
      </w:r>
      <w:proofErr w:type="gramStart"/>
      <w:r w:rsidR="008F3AA8" w:rsidRPr="00895B33">
        <w:rPr>
          <w:rFonts w:ascii="Times New Roman" w:hAnsi="Times New Roman"/>
          <w:b/>
          <w:sz w:val="24"/>
          <w:szCs w:val="24"/>
          <w:lang w:val="en-GB"/>
        </w:rPr>
        <w:t>.</w:t>
      </w:r>
      <w:r w:rsidRPr="00895B33">
        <w:rPr>
          <w:rFonts w:ascii="Times New Roman" w:hAnsi="Times New Roman"/>
          <w:b/>
          <w:sz w:val="24"/>
          <w:szCs w:val="24"/>
          <w:lang w:val="en-GB"/>
        </w:rPr>
        <w:t>-</w:t>
      </w:r>
      <w:proofErr w:type="gramEnd"/>
      <w:r w:rsidR="008F3AA8" w:rsidRPr="00895B33">
        <w:rPr>
          <w:rFonts w:ascii="Times New Roman" w:hAnsi="Times New Roman"/>
          <w:b/>
          <w:sz w:val="24"/>
          <w:szCs w:val="24"/>
          <w:lang w:val="en-GB"/>
        </w:rPr>
        <w:t xml:space="preserve"> DEFINITION OF NETWORK METRICS</w:t>
      </w:r>
    </w:p>
    <w:p w14:paraId="4A14AC5E" w14:textId="2CD38F89" w:rsidR="008F3AA8" w:rsidRPr="00895B33" w:rsidRDefault="008F3AA8" w:rsidP="00064390">
      <w:pPr>
        <w:widowControl w:val="0"/>
        <w:autoSpaceDE w:val="0"/>
        <w:autoSpaceDN w:val="0"/>
        <w:adjustRightInd w:val="0"/>
        <w:jc w:val="both"/>
        <w:rPr>
          <w:rFonts w:ascii="Times New Roman" w:hAnsi="Times New Roman" w:cs="Times New Roman"/>
          <w:bCs/>
          <w:lang w:val="en-GB"/>
        </w:rPr>
      </w:pPr>
      <w:r w:rsidRPr="00895B33">
        <w:rPr>
          <w:rFonts w:ascii="Times New Roman" w:hAnsi="Times New Roman" w:cs="Times New Roman"/>
          <w:lang w:val="en-GB"/>
        </w:rPr>
        <w:t xml:space="preserve">The strength </w:t>
      </w:r>
      <w:proofErr w:type="gramStart"/>
      <w:r w:rsidRPr="00895B33">
        <w:rPr>
          <w:rFonts w:ascii="Times New Roman" w:hAnsi="Times New Roman" w:cs="Times New Roman"/>
          <w:b/>
          <w:bCs/>
          <w:i/>
          <w:lang w:val="en-GB"/>
        </w:rPr>
        <w:t>s(</w:t>
      </w:r>
      <w:proofErr w:type="spellStart"/>
      <w:proofErr w:type="gramEnd"/>
      <w:r w:rsidRPr="00895B33">
        <w:rPr>
          <w:rFonts w:ascii="Times New Roman" w:hAnsi="Times New Roman" w:cs="Times New Roman"/>
          <w:b/>
          <w:bCs/>
          <w:i/>
          <w:lang w:val="en-GB"/>
        </w:rPr>
        <w:t>i</w:t>
      </w:r>
      <w:proofErr w:type="spellEnd"/>
      <w:r w:rsidRPr="00895B33">
        <w:rPr>
          <w:rFonts w:ascii="Times New Roman" w:hAnsi="Times New Roman" w:cs="Times New Roman"/>
          <w:b/>
          <w:bCs/>
          <w:i/>
          <w:lang w:val="en-GB"/>
        </w:rPr>
        <w:t>)</w:t>
      </w:r>
      <w:r w:rsidRPr="00895B33">
        <w:rPr>
          <w:rFonts w:ascii="Times New Roman" w:hAnsi="Times New Roman" w:cs="Times New Roman"/>
          <w:lang w:val="en-GB"/>
        </w:rPr>
        <w:t xml:space="preserve"> of a node </w:t>
      </w:r>
      <w:proofErr w:type="spellStart"/>
      <w:r w:rsidRPr="00895B33">
        <w:rPr>
          <w:rFonts w:ascii="Times New Roman" w:hAnsi="Times New Roman" w:cs="Times New Roman"/>
          <w:i/>
          <w:lang w:val="en-GB"/>
        </w:rPr>
        <w:t>i</w:t>
      </w:r>
      <w:proofErr w:type="spellEnd"/>
      <w:r w:rsidRPr="00895B33">
        <w:rPr>
          <w:rFonts w:ascii="Times New Roman" w:hAnsi="Times New Roman" w:cs="Times New Roman"/>
          <w:i/>
          <w:lang w:val="en-GB"/>
        </w:rPr>
        <w:t xml:space="preserve"> </w:t>
      </w:r>
      <w:r w:rsidRPr="00895B33">
        <w:rPr>
          <w:rFonts w:ascii="Times New Roman" w:hAnsi="Times New Roman" w:cs="Times New Roman"/>
          <w:lang w:val="en-GB"/>
        </w:rPr>
        <w:t xml:space="preserve">is the </w:t>
      </w:r>
      <w:r w:rsidRPr="00895B33">
        <w:rPr>
          <w:rFonts w:ascii="Times New Roman" w:hAnsi="Times New Roman" w:cs="Times New Roman"/>
          <w:bCs/>
          <w:lang w:val="en-GB"/>
        </w:rPr>
        <w:t xml:space="preserve">sum of the weights </w:t>
      </w:r>
      <m:oMath>
        <m:sSub>
          <m:sSubPr>
            <m:ctrlPr>
              <w:rPr>
                <w:rFonts w:ascii="Cambria Math" w:hAnsi="Cambria Math" w:cs="Times New Roman"/>
                <w:bCs/>
                <w:i/>
                <w:lang w:val="en-GB"/>
              </w:rPr>
            </m:ctrlPr>
          </m:sSubPr>
          <m:e>
            <m:r>
              <w:rPr>
                <w:rFonts w:ascii="Cambria Math" w:hAnsi="Cambria Math" w:cs="Times New Roman"/>
                <w:lang w:val="en-GB"/>
              </w:rPr>
              <m:t>w</m:t>
            </m:r>
          </m:e>
          <m:sub>
            <m:r>
              <w:rPr>
                <w:rFonts w:ascii="Cambria Math" w:hAnsi="Cambria Math" w:cs="Times New Roman"/>
                <w:lang w:val="en-GB"/>
              </w:rPr>
              <m:t>ij</m:t>
            </m:r>
          </m:sub>
        </m:sSub>
      </m:oMath>
      <w:r w:rsidRPr="00895B33">
        <w:rPr>
          <w:rFonts w:ascii="Times New Roman" w:hAnsi="Times New Roman" w:cs="Times New Roman"/>
          <w:bCs/>
          <w:lang w:val="en-GB"/>
        </w:rPr>
        <w:t xml:space="preserve"> of all its links:</w:t>
      </w:r>
    </w:p>
    <w:p w14:paraId="49F596DB" w14:textId="77777777" w:rsidR="008F3AA8" w:rsidRPr="00895B33" w:rsidRDefault="008F3AA8" w:rsidP="00064390">
      <w:pPr>
        <w:widowControl w:val="0"/>
        <w:autoSpaceDE w:val="0"/>
        <w:autoSpaceDN w:val="0"/>
        <w:adjustRightInd w:val="0"/>
        <w:jc w:val="both"/>
        <w:rPr>
          <w:rFonts w:ascii="Times New Roman" w:hAnsi="Times New Roman" w:cs="Times New Roman"/>
          <w:b/>
          <w:bCs/>
          <w:lang w:val="en-GB"/>
        </w:rPr>
      </w:pPr>
      <m:oMathPara>
        <m:oMath>
          <m:r>
            <m:rPr>
              <m:sty m:val="bi"/>
            </m:rPr>
            <w:rPr>
              <w:rFonts w:ascii="Cambria Math" w:hAnsi="Cambria Math" w:cs="Times New Roman"/>
              <w:lang w:val="en-GB"/>
            </w:rPr>
            <m:t>s</m:t>
          </m:r>
          <m:d>
            <m:dPr>
              <m:ctrlPr>
                <w:rPr>
                  <w:rFonts w:ascii="Cambria Math" w:hAnsi="Cambria Math" w:cs="Times New Roman"/>
                  <w:b/>
                  <w:bCs/>
                  <w:i/>
                  <w:lang w:val="en-GB"/>
                </w:rPr>
              </m:ctrlPr>
            </m:dPr>
            <m:e>
              <m:r>
                <m:rPr>
                  <m:sty m:val="bi"/>
                </m:rPr>
                <w:rPr>
                  <w:rFonts w:ascii="Cambria Math" w:hAnsi="Cambria Math" w:cs="Times New Roman"/>
                  <w:lang w:val="en-GB"/>
                </w:rPr>
                <m:t>i</m:t>
              </m:r>
            </m:e>
          </m:d>
          <m:r>
            <m:rPr>
              <m:sty m:val="bi"/>
            </m:rPr>
            <w:rPr>
              <w:rFonts w:ascii="Cambria Math" w:hAnsi="Cambria Math" w:cs="Times New Roman"/>
              <w:lang w:val="en-GB"/>
            </w:rPr>
            <m:t>=</m:t>
          </m:r>
          <m:nary>
            <m:naryPr>
              <m:chr m:val="∑"/>
              <m:limLoc m:val="undOvr"/>
              <m:supHide m:val="1"/>
              <m:ctrlPr>
                <w:rPr>
                  <w:rFonts w:ascii="Cambria Math" w:hAnsi="Cambria Math" w:cs="Times New Roman"/>
                  <w:b/>
                  <w:bCs/>
                  <w:i/>
                  <w:lang w:val="en-GB"/>
                </w:rPr>
              </m:ctrlPr>
            </m:naryPr>
            <m:sub>
              <m:r>
                <m:rPr>
                  <m:sty m:val="bi"/>
                </m:rPr>
                <w:rPr>
                  <w:rFonts w:ascii="Cambria Math" w:hAnsi="Cambria Math" w:cs="Times New Roman"/>
                  <w:lang w:val="en-GB"/>
                </w:rPr>
                <m:t>j∈N</m:t>
              </m:r>
            </m:sub>
            <m:sup/>
            <m:e>
              <m:sSub>
                <m:sSubPr>
                  <m:ctrlPr>
                    <w:rPr>
                      <w:rFonts w:ascii="Cambria Math" w:hAnsi="Cambria Math" w:cs="Times New Roman"/>
                      <w:b/>
                      <w:bCs/>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ij</m:t>
                  </m:r>
                </m:sub>
              </m:sSub>
            </m:e>
          </m:nary>
        </m:oMath>
      </m:oMathPara>
    </w:p>
    <w:p w14:paraId="47FCD740" w14:textId="5BBA9E69" w:rsidR="008F3AA8" w:rsidRPr="00895B33" w:rsidRDefault="008F3AA8"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The strength </w:t>
      </w:r>
      <w:r w:rsidRPr="00895B33">
        <w:rPr>
          <w:rFonts w:ascii="Times New Roman" w:hAnsi="Times New Roman" w:cs="Times New Roman"/>
          <w:b/>
          <w:bCs/>
          <w:i/>
          <w:lang w:val="en-GB"/>
        </w:rPr>
        <w:t>S</w:t>
      </w:r>
      <w:r w:rsidRPr="00895B33">
        <w:rPr>
          <w:rFonts w:ascii="Times New Roman" w:hAnsi="Times New Roman" w:cs="Times New Roman"/>
          <w:b/>
          <w:bCs/>
          <w:lang w:val="en-GB"/>
        </w:rPr>
        <w:t xml:space="preserve"> </w:t>
      </w:r>
      <w:r w:rsidRPr="00895B33">
        <w:rPr>
          <w:rFonts w:ascii="Times New Roman" w:hAnsi="Times New Roman" w:cs="Times New Roman"/>
          <w:lang w:val="en-GB"/>
        </w:rPr>
        <w:t>of a functional network is the average of the strength of all its nodes.</w:t>
      </w:r>
    </w:p>
    <w:p w14:paraId="3F4EFD0F" w14:textId="1DEB9ED7" w:rsidR="00064390" w:rsidRPr="00895B33" w:rsidRDefault="00064390" w:rsidP="00064390">
      <w:pPr>
        <w:widowControl w:val="0"/>
        <w:autoSpaceDE w:val="0"/>
        <w:autoSpaceDN w:val="0"/>
        <w:adjustRightInd w:val="0"/>
        <w:jc w:val="both"/>
        <w:rPr>
          <w:rFonts w:ascii="Times New Roman" w:hAnsi="Times New Roman" w:cs="Times New Roman"/>
          <w:b/>
          <w:bCs/>
          <w:i/>
          <w:lang w:val="en-GB"/>
        </w:rPr>
      </w:pPr>
      <w:r w:rsidRPr="00895B33">
        <w:rPr>
          <w:rFonts w:ascii="Times New Roman" w:hAnsi="Times New Roman" w:cs="Times New Roman"/>
          <w:lang w:val="en-GB"/>
        </w:rPr>
        <w:t xml:space="preserve">The strength of the nearest neighbours </w:t>
      </w:r>
      <w:proofErr w:type="spellStart"/>
      <w:proofErr w:type="gramStart"/>
      <w:r w:rsidRPr="00895B33">
        <w:rPr>
          <w:rFonts w:ascii="Times New Roman" w:hAnsi="Times New Roman" w:cs="Times New Roman"/>
          <w:b/>
          <w:bCs/>
          <w:i/>
          <w:lang w:val="en-GB"/>
        </w:rPr>
        <w:t>snn</w:t>
      </w:r>
      <w:proofErr w:type="spellEnd"/>
      <w:r w:rsidRPr="00895B33">
        <w:rPr>
          <w:rFonts w:ascii="Times New Roman" w:hAnsi="Times New Roman" w:cs="Times New Roman"/>
          <w:b/>
          <w:bCs/>
          <w:i/>
          <w:lang w:val="en-GB"/>
        </w:rPr>
        <w:t>(</w:t>
      </w:r>
      <w:proofErr w:type="spellStart"/>
      <w:proofErr w:type="gramEnd"/>
      <w:r w:rsidRPr="00895B33">
        <w:rPr>
          <w:rFonts w:ascii="Times New Roman" w:hAnsi="Times New Roman" w:cs="Times New Roman"/>
          <w:b/>
          <w:bCs/>
          <w:i/>
          <w:lang w:val="en-GB"/>
        </w:rPr>
        <w:t>i</w:t>
      </w:r>
      <w:proofErr w:type="spellEnd"/>
      <w:r w:rsidRPr="00895B33">
        <w:rPr>
          <w:rFonts w:ascii="Times New Roman" w:hAnsi="Times New Roman" w:cs="Times New Roman"/>
          <w:b/>
          <w:bCs/>
          <w:i/>
          <w:lang w:val="en-GB"/>
        </w:rPr>
        <w:t>)</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as the average strength of all neighbours of node </w:t>
      </w:r>
      <w:proofErr w:type="spellStart"/>
      <w:r w:rsidRPr="00895B33">
        <w:rPr>
          <w:rFonts w:ascii="Times New Roman" w:hAnsi="Times New Roman" w:cs="Times New Roman"/>
          <w:i/>
          <w:lang w:val="en-GB"/>
        </w:rPr>
        <w:t>i</w:t>
      </w:r>
      <w:proofErr w:type="spellEnd"/>
      <w:r w:rsidRPr="00895B33">
        <w:rPr>
          <w:rFonts w:ascii="Times New Roman" w:hAnsi="Times New Roman" w:cs="Times New Roman"/>
          <w:lang w:val="en-GB"/>
        </w:rPr>
        <w:t>.</w:t>
      </w:r>
    </w:p>
    <w:p w14:paraId="6DA931A3" w14:textId="77777777" w:rsidR="008F3AA8" w:rsidRPr="00895B33" w:rsidRDefault="008F3AA8" w:rsidP="00064390">
      <w:pPr>
        <w:widowControl w:val="0"/>
        <w:autoSpaceDE w:val="0"/>
        <w:autoSpaceDN w:val="0"/>
        <w:adjustRightInd w:val="0"/>
        <w:jc w:val="both"/>
        <w:rPr>
          <w:rFonts w:ascii="Times New Roman" w:hAnsi="Times New Roman" w:cs="Times New Roman"/>
          <w:b/>
          <w:bCs/>
          <w:lang w:val="en-GB"/>
        </w:rPr>
      </w:pPr>
    </w:p>
    <w:p w14:paraId="1691DBF0" w14:textId="2FC57F93" w:rsidR="008F3AA8" w:rsidRPr="00895B33" w:rsidRDefault="008F3AA8" w:rsidP="00064390">
      <w:pPr>
        <w:widowControl w:val="0"/>
        <w:autoSpaceDE w:val="0"/>
        <w:autoSpaceDN w:val="0"/>
        <w:adjustRightInd w:val="0"/>
        <w:jc w:val="both"/>
        <w:rPr>
          <w:rFonts w:ascii="Times New Roman" w:hAnsi="Times New Roman" w:cs="Times New Roman"/>
          <w:bCs/>
          <w:lang w:val="en-GB"/>
        </w:rPr>
      </w:pPr>
      <w:r w:rsidRPr="00895B33">
        <w:rPr>
          <w:rFonts w:ascii="Times New Roman" w:hAnsi="Times New Roman" w:cs="Times New Roman"/>
          <w:lang w:val="en-GB"/>
        </w:rPr>
        <w:t xml:space="preserve">The outreach </w:t>
      </w:r>
      <w:proofErr w:type="gramStart"/>
      <w:r w:rsidRPr="00895B33">
        <w:rPr>
          <w:rFonts w:ascii="Times New Roman" w:hAnsi="Times New Roman" w:cs="Times New Roman"/>
          <w:b/>
          <w:bCs/>
          <w:i/>
          <w:lang w:val="en-GB"/>
        </w:rPr>
        <w:t>o(</w:t>
      </w:r>
      <w:proofErr w:type="spellStart"/>
      <w:proofErr w:type="gramEnd"/>
      <w:r w:rsidRPr="00895B33">
        <w:rPr>
          <w:rFonts w:ascii="Times New Roman" w:hAnsi="Times New Roman" w:cs="Times New Roman"/>
          <w:b/>
          <w:bCs/>
          <w:i/>
          <w:lang w:val="en-GB"/>
        </w:rPr>
        <w:t>i</w:t>
      </w:r>
      <w:proofErr w:type="spellEnd"/>
      <w:r w:rsidRPr="00895B33">
        <w:rPr>
          <w:rFonts w:ascii="Times New Roman" w:hAnsi="Times New Roman" w:cs="Times New Roman"/>
          <w:b/>
          <w:bCs/>
          <w:i/>
          <w:lang w:val="en-GB"/>
        </w:rPr>
        <w:t>)</w:t>
      </w:r>
      <w:r w:rsidRPr="00895B33">
        <w:rPr>
          <w:rFonts w:ascii="Times New Roman" w:hAnsi="Times New Roman" w:cs="Times New Roman"/>
          <w:lang w:val="en-GB"/>
        </w:rPr>
        <w:t xml:space="preserve"> of a node </w:t>
      </w:r>
      <w:proofErr w:type="spellStart"/>
      <w:r w:rsidRPr="00895B33">
        <w:rPr>
          <w:rFonts w:ascii="Times New Roman" w:hAnsi="Times New Roman" w:cs="Times New Roman"/>
          <w:i/>
          <w:lang w:val="en-GB"/>
        </w:rPr>
        <w:t>i</w:t>
      </w:r>
      <w:proofErr w:type="spellEnd"/>
      <w:r w:rsidRPr="00895B33">
        <w:rPr>
          <w:rFonts w:ascii="Times New Roman" w:hAnsi="Times New Roman" w:cs="Times New Roman"/>
          <w:i/>
          <w:lang w:val="en-GB"/>
        </w:rPr>
        <w:t xml:space="preserve"> </w:t>
      </w:r>
      <w:r w:rsidRPr="00895B33">
        <w:rPr>
          <w:rFonts w:ascii="Times New Roman" w:hAnsi="Times New Roman" w:cs="Times New Roman"/>
          <w:lang w:val="en-GB"/>
        </w:rPr>
        <w:t xml:space="preserve">is the </w:t>
      </w:r>
      <w:r w:rsidRPr="00895B33">
        <w:rPr>
          <w:rFonts w:ascii="Times New Roman" w:hAnsi="Times New Roman" w:cs="Times New Roman"/>
          <w:bCs/>
          <w:lang w:val="en-GB"/>
        </w:rPr>
        <w:t xml:space="preserve">sum of the links’ weights </w:t>
      </w:r>
      <m:oMath>
        <m:sSub>
          <m:sSubPr>
            <m:ctrlPr>
              <w:rPr>
                <w:rFonts w:ascii="Cambria Math" w:hAnsi="Cambria Math" w:cs="Times New Roman"/>
                <w:bCs/>
                <w:i/>
                <w:lang w:val="en-GB"/>
              </w:rPr>
            </m:ctrlPr>
          </m:sSubPr>
          <m:e>
            <m:r>
              <w:rPr>
                <w:rFonts w:ascii="Cambria Math" w:hAnsi="Cambria Math" w:cs="Times New Roman"/>
                <w:lang w:val="en-GB"/>
              </w:rPr>
              <m:t>w</m:t>
            </m:r>
          </m:e>
          <m:sub>
            <m:r>
              <w:rPr>
                <w:rFonts w:ascii="Cambria Math" w:hAnsi="Cambria Math" w:cs="Times New Roman"/>
                <w:lang w:val="en-GB"/>
              </w:rPr>
              <m:t>ij</m:t>
            </m:r>
          </m:sub>
        </m:sSub>
      </m:oMath>
      <w:r w:rsidRPr="00895B33">
        <w:rPr>
          <w:rFonts w:ascii="Times New Roman" w:hAnsi="Times New Roman" w:cs="Times New Roman"/>
          <w:bCs/>
          <w:lang w:val="en-GB"/>
        </w:rPr>
        <w:t xml:space="preserve"> multiplied by the link</w:t>
      </w:r>
    </w:p>
    <w:p w14:paraId="74AF30E5" w14:textId="0089032B" w:rsidR="008F3AA8" w:rsidRPr="00895B33" w:rsidRDefault="008F3AA8" w:rsidP="00064390">
      <w:pPr>
        <w:widowControl w:val="0"/>
        <w:autoSpaceDE w:val="0"/>
        <w:autoSpaceDN w:val="0"/>
        <w:adjustRightInd w:val="0"/>
        <w:jc w:val="both"/>
        <w:rPr>
          <w:rFonts w:ascii="Times New Roman" w:hAnsi="Times New Roman" w:cs="Times New Roman"/>
          <w:bCs/>
          <w:lang w:val="en-GB"/>
        </w:rPr>
      </w:pPr>
      <w:r w:rsidRPr="00895B33">
        <w:rPr>
          <w:rFonts w:ascii="Times New Roman" w:hAnsi="Times New Roman" w:cs="Times New Roman"/>
          <w:bCs/>
          <w:lang w:val="en-GB"/>
        </w:rPr>
        <w:t xml:space="preserve">Euclidean lengths </w:t>
      </w:r>
      <m:oMath>
        <m:sSub>
          <m:sSubPr>
            <m:ctrlPr>
              <w:rPr>
                <w:rFonts w:ascii="Cambria Math" w:hAnsi="Cambria Math" w:cs="Times New Roman"/>
                <w:bCs/>
                <w:i/>
                <w:lang w:val="en-GB"/>
              </w:rPr>
            </m:ctrlPr>
          </m:sSubPr>
          <m:e>
            <m:r>
              <w:rPr>
                <w:rFonts w:ascii="Cambria Math" w:hAnsi="Cambria Math" w:cs="Times New Roman"/>
                <w:lang w:val="en-GB"/>
              </w:rPr>
              <m:t>l</m:t>
            </m:r>
          </m:e>
          <m:sub>
            <m:r>
              <w:rPr>
                <w:rFonts w:ascii="Cambria Math" w:hAnsi="Cambria Math" w:cs="Times New Roman"/>
                <w:lang w:val="en-GB"/>
              </w:rPr>
              <m:t>ij</m:t>
            </m:r>
          </m:sub>
        </m:sSub>
      </m:oMath>
      <w:r w:rsidRPr="00895B33">
        <w:rPr>
          <w:rFonts w:ascii="Times New Roman" w:hAnsi="Times New Roman" w:cs="Times New Roman"/>
          <w:bCs/>
          <w:lang w:val="en-GB"/>
        </w:rPr>
        <w:t xml:space="preserve"> between node </w:t>
      </w:r>
      <w:proofErr w:type="spellStart"/>
      <w:r w:rsidRPr="00895B33">
        <w:rPr>
          <w:rFonts w:ascii="Times New Roman" w:hAnsi="Times New Roman" w:cs="Times New Roman"/>
          <w:bCs/>
          <w:i/>
          <w:lang w:val="en-GB"/>
        </w:rPr>
        <w:t>i</w:t>
      </w:r>
      <w:proofErr w:type="spellEnd"/>
      <w:r w:rsidRPr="00895B33">
        <w:rPr>
          <w:rFonts w:ascii="Times New Roman" w:hAnsi="Times New Roman" w:cs="Times New Roman"/>
          <w:bCs/>
          <w:lang w:val="en-GB"/>
        </w:rPr>
        <w:t xml:space="preserve"> and node</w:t>
      </w:r>
      <w:r w:rsidRPr="00895B33">
        <w:rPr>
          <w:rFonts w:ascii="Times New Roman" w:hAnsi="Times New Roman" w:cs="Times New Roman"/>
          <w:bCs/>
          <w:i/>
          <w:lang w:val="en-GB"/>
        </w:rPr>
        <w:t xml:space="preserve"> j</w:t>
      </w:r>
      <w:r w:rsidRPr="00895B33">
        <w:rPr>
          <w:rFonts w:ascii="Times New Roman" w:hAnsi="Times New Roman" w:cs="Times New Roman"/>
          <w:bCs/>
          <w:lang w:val="en-GB"/>
        </w:rPr>
        <w:t>:</w:t>
      </w:r>
    </w:p>
    <w:p w14:paraId="7FF3AF8F" w14:textId="77777777" w:rsidR="008F3AA8" w:rsidRPr="00895B33" w:rsidRDefault="008F3AA8" w:rsidP="00064390">
      <w:pPr>
        <w:widowControl w:val="0"/>
        <w:autoSpaceDE w:val="0"/>
        <w:autoSpaceDN w:val="0"/>
        <w:adjustRightInd w:val="0"/>
        <w:jc w:val="both"/>
        <w:rPr>
          <w:rFonts w:ascii="Times New Roman" w:hAnsi="Times New Roman" w:cs="Times New Roman"/>
          <w:bCs/>
          <w:lang w:val="en-GB"/>
        </w:rPr>
      </w:pPr>
    </w:p>
    <w:p w14:paraId="42A2F038" w14:textId="77777777" w:rsidR="008F3AA8" w:rsidRPr="00895B33" w:rsidRDefault="008F3AA8" w:rsidP="00064390">
      <w:pPr>
        <w:widowControl w:val="0"/>
        <w:autoSpaceDE w:val="0"/>
        <w:autoSpaceDN w:val="0"/>
        <w:adjustRightInd w:val="0"/>
        <w:jc w:val="both"/>
        <w:rPr>
          <w:rFonts w:ascii="Times New Roman" w:hAnsi="Times New Roman" w:cs="Times New Roman"/>
          <w:b/>
          <w:bCs/>
          <w:lang w:val="en-GB"/>
        </w:rPr>
      </w:pPr>
      <m:oMathPara>
        <m:oMath>
          <m:r>
            <m:rPr>
              <m:sty m:val="bi"/>
            </m:rPr>
            <w:rPr>
              <w:rFonts w:ascii="Cambria Math" w:hAnsi="Cambria Math" w:cs="Times New Roman"/>
              <w:lang w:val="en-GB"/>
            </w:rPr>
            <m:t>o</m:t>
          </m:r>
          <m:d>
            <m:dPr>
              <m:ctrlPr>
                <w:rPr>
                  <w:rFonts w:ascii="Cambria Math" w:hAnsi="Cambria Math" w:cs="Times New Roman"/>
                  <w:b/>
                  <w:bCs/>
                  <w:i/>
                  <w:lang w:val="en-GB"/>
                </w:rPr>
              </m:ctrlPr>
            </m:dPr>
            <m:e>
              <m:r>
                <m:rPr>
                  <m:sty m:val="bi"/>
                </m:rPr>
                <w:rPr>
                  <w:rFonts w:ascii="Cambria Math" w:hAnsi="Cambria Math" w:cs="Times New Roman"/>
                  <w:lang w:val="en-GB"/>
                </w:rPr>
                <m:t>i</m:t>
              </m:r>
            </m:e>
          </m:d>
          <m:r>
            <m:rPr>
              <m:sty m:val="bi"/>
            </m:rPr>
            <w:rPr>
              <w:rFonts w:ascii="Cambria Math" w:hAnsi="Cambria Math" w:cs="Times New Roman"/>
              <w:lang w:val="en-GB"/>
            </w:rPr>
            <m:t>=</m:t>
          </m:r>
          <m:nary>
            <m:naryPr>
              <m:chr m:val="∑"/>
              <m:limLoc m:val="undOvr"/>
              <m:supHide m:val="1"/>
              <m:ctrlPr>
                <w:rPr>
                  <w:rFonts w:ascii="Cambria Math" w:hAnsi="Cambria Math" w:cs="Times New Roman"/>
                  <w:b/>
                  <w:bCs/>
                  <w:i/>
                  <w:lang w:val="en-GB"/>
                </w:rPr>
              </m:ctrlPr>
            </m:naryPr>
            <m:sub>
              <m:r>
                <m:rPr>
                  <m:sty m:val="bi"/>
                </m:rPr>
                <w:rPr>
                  <w:rFonts w:ascii="Cambria Math" w:hAnsi="Cambria Math" w:cs="Times New Roman"/>
                  <w:lang w:val="en-GB"/>
                </w:rPr>
                <m:t>j∈N</m:t>
              </m:r>
            </m:sub>
            <m:sup/>
            <m:e>
              <m:sSub>
                <m:sSubPr>
                  <m:ctrlPr>
                    <w:rPr>
                      <w:rFonts w:ascii="Cambria Math" w:hAnsi="Cambria Math" w:cs="Times New Roman"/>
                      <w:b/>
                      <w:bCs/>
                      <w:i/>
                      <w:lang w:val="en-GB"/>
                    </w:rPr>
                  </m:ctrlPr>
                </m:sSubPr>
                <m:e>
                  <m:r>
                    <m:rPr>
                      <m:sty m:val="bi"/>
                    </m:rPr>
                    <w:rPr>
                      <w:rFonts w:ascii="Cambria Math" w:hAnsi="Cambria Math" w:cs="Times New Roman"/>
                      <w:lang w:val="en-GB"/>
                    </w:rPr>
                    <m:t>l</m:t>
                  </m:r>
                </m:e>
                <m:sub>
                  <m:r>
                    <m:rPr>
                      <m:sty m:val="bi"/>
                    </m:rPr>
                    <w:rPr>
                      <w:rFonts w:ascii="Cambria Math" w:hAnsi="Cambria Math" w:cs="Times New Roman"/>
                      <w:lang w:val="en-GB"/>
                    </w:rPr>
                    <m:t>ij</m:t>
                  </m:r>
                </m:sub>
              </m:sSub>
              <m:sSub>
                <m:sSubPr>
                  <m:ctrlPr>
                    <w:rPr>
                      <w:rFonts w:ascii="Cambria Math" w:hAnsi="Cambria Math" w:cs="Times New Roman"/>
                      <w:b/>
                      <w:bCs/>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ij</m:t>
                  </m:r>
                </m:sub>
              </m:sSub>
            </m:e>
          </m:nary>
        </m:oMath>
      </m:oMathPara>
    </w:p>
    <w:p w14:paraId="1CA4586E" w14:textId="76FBD9C5" w:rsidR="008F3AA8" w:rsidRPr="00895B33" w:rsidRDefault="008F3AA8" w:rsidP="00064390">
      <w:pPr>
        <w:widowControl w:val="0"/>
        <w:autoSpaceDE w:val="0"/>
        <w:autoSpaceDN w:val="0"/>
        <w:adjustRightInd w:val="0"/>
        <w:jc w:val="both"/>
        <w:rPr>
          <w:rFonts w:ascii="Times New Roman" w:hAnsi="Times New Roman" w:cs="Times New Roman"/>
          <w:bCs/>
          <w:lang w:val="en-GB"/>
        </w:rPr>
      </w:pPr>
      <w:r w:rsidRPr="00895B33">
        <w:rPr>
          <w:rFonts w:ascii="Times New Roman" w:hAnsi="Times New Roman" w:cs="Times New Roman"/>
          <w:lang w:val="en-GB"/>
        </w:rPr>
        <w:t xml:space="preserve">The outreach </w:t>
      </w:r>
      <w:r w:rsidRPr="00895B33">
        <w:rPr>
          <w:rFonts w:ascii="Times New Roman" w:hAnsi="Times New Roman" w:cs="Times New Roman"/>
          <w:b/>
          <w:bCs/>
          <w:i/>
          <w:lang w:val="en-GB"/>
        </w:rPr>
        <w:t>O</w:t>
      </w:r>
      <w:r w:rsidRPr="00895B33">
        <w:rPr>
          <w:rFonts w:ascii="Times New Roman" w:hAnsi="Times New Roman" w:cs="Times New Roman"/>
          <w:b/>
          <w:bCs/>
          <w:lang w:val="en-GB"/>
        </w:rPr>
        <w:t xml:space="preserve"> </w:t>
      </w:r>
      <w:r w:rsidRPr="00895B33">
        <w:rPr>
          <w:rFonts w:ascii="Times New Roman" w:hAnsi="Times New Roman" w:cs="Times New Roman"/>
          <w:lang w:val="en-GB"/>
        </w:rPr>
        <w:t>of a functional network is the average of the outreach of all its nodes.</w:t>
      </w:r>
    </w:p>
    <w:p w14:paraId="449CA413"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
    <w:p w14:paraId="268D1F59" w14:textId="093560E9" w:rsidR="008F3AA8" w:rsidRPr="00895B33" w:rsidRDefault="008F3AA8"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The weighted clustering coefficient </w:t>
      </w:r>
      <w:proofErr w:type="spellStart"/>
      <w:proofErr w:type="gramStart"/>
      <w:r w:rsidRPr="00895B33">
        <w:rPr>
          <w:rFonts w:ascii="Times New Roman" w:hAnsi="Times New Roman" w:cs="Times New Roman"/>
          <w:b/>
          <w:bCs/>
          <w:i/>
          <w:lang w:val="en-GB"/>
        </w:rPr>
        <w:t>c</w:t>
      </w:r>
      <w:r w:rsidRPr="00895B33">
        <w:rPr>
          <w:rFonts w:ascii="Times New Roman" w:hAnsi="Times New Roman" w:cs="Times New Roman"/>
          <w:b/>
          <w:bCs/>
          <w:i/>
          <w:vertAlign w:val="subscript"/>
          <w:lang w:val="en-GB"/>
        </w:rPr>
        <w:t>w</w:t>
      </w:r>
      <w:proofErr w:type="spellEnd"/>
      <w:r w:rsidRPr="00895B33">
        <w:rPr>
          <w:rFonts w:ascii="Times New Roman" w:hAnsi="Times New Roman" w:cs="Times New Roman"/>
          <w:b/>
          <w:bCs/>
          <w:i/>
          <w:lang w:val="en-GB"/>
        </w:rPr>
        <w:t>(</w:t>
      </w:r>
      <w:proofErr w:type="spellStart"/>
      <w:proofErr w:type="gramEnd"/>
      <w:r w:rsidRPr="00895B33">
        <w:rPr>
          <w:rFonts w:ascii="Times New Roman" w:hAnsi="Times New Roman" w:cs="Times New Roman"/>
          <w:b/>
          <w:bCs/>
          <w:i/>
          <w:lang w:val="en-GB"/>
        </w:rPr>
        <w:t>i</w:t>
      </w:r>
      <w:proofErr w:type="spellEnd"/>
      <w:r w:rsidRPr="00895B33">
        <w:rPr>
          <w:rFonts w:ascii="Times New Roman" w:hAnsi="Times New Roman" w:cs="Times New Roman"/>
          <w:b/>
          <w:bCs/>
          <w:i/>
          <w:lang w:val="en-GB"/>
        </w:rPr>
        <w:t>)</w:t>
      </w:r>
      <w:r w:rsidRPr="00895B33">
        <w:rPr>
          <w:rFonts w:ascii="Times New Roman" w:hAnsi="Times New Roman" w:cs="Times New Roman"/>
          <w:lang w:val="en-GB"/>
        </w:rPr>
        <w:t xml:space="preserve"> of a node</w:t>
      </w:r>
      <w:r w:rsidRPr="00895B33">
        <w:rPr>
          <w:rFonts w:ascii="Times New Roman" w:hAnsi="Times New Roman" w:cs="Times New Roman"/>
          <w:i/>
          <w:lang w:val="en-GB"/>
        </w:rPr>
        <w:t xml:space="preserve"> </w:t>
      </w:r>
      <w:proofErr w:type="spellStart"/>
      <w:r w:rsidRPr="00895B33">
        <w:rPr>
          <w:rFonts w:ascii="Times New Roman" w:hAnsi="Times New Roman" w:cs="Times New Roman"/>
          <w:i/>
          <w:lang w:val="en-GB"/>
        </w:rPr>
        <w:t>i</w:t>
      </w:r>
      <w:proofErr w:type="spellEnd"/>
      <w:r w:rsidRPr="00895B33">
        <w:rPr>
          <w:rFonts w:ascii="Times New Roman" w:hAnsi="Times New Roman" w:cs="Times New Roman"/>
          <w:lang w:val="en-GB"/>
        </w:rPr>
        <w:t xml:space="preserve"> quantifies the </w:t>
      </w:r>
      <w:r w:rsidRPr="00895B33">
        <w:rPr>
          <w:rFonts w:ascii="Times New Roman" w:hAnsi="Times New Roman" w:cs="Times New Roman"/>
          <w:bCs/>
          <w:lang w:val="en-GB"/>
        </w:rPr>
        <w:t xml:space="preserve">percentage of neighbours of a certain node that, in </w:t>
      </w:r>
      <w:r w:rsidRPr="00895B33">
        <w:rPr>
          <w:rFonts w:ascii="Times New Roman" w:hAnsi="Times New Roman" w:cs="Times New Roman"/>
          <w:lang w:val="en-GB"/>
        </w:rPr>
        <w:t>turn, are neighbours between them, taking into account the weight of the connections:</w:t>
      </w:r>
    </w:p>
    <w:p w14:paraId="0EF870A0" w14:textId="49245783" w:rsidR="008F3AA8" w:rsidRPr="00895B33" w:rsidRDefault="00A73C92" w:rsidP="00064390">
      <w:pPr>
        <w:widowControl w:val="0"/>
        <w:autoSpaceDE w:val="0"/>
        <w:autoSpaceDN w:val="0"/>
        <w:adjustRightInd w:val="0"/>
        <w:jc w:val="both"/>
        <w:rPr>
          <w:rFonts w:ascii="Times New Roman" w:hAnsi="Times New Roman" w:cs="Times New Roman"/>
          <w:b/>
          <w:bCs/>
          <w:lang w:val="en-GB"/>
        </w:rPr>
      </w:pPr>
      <m:oMathPara>
        <m:oMathParaPr>
          <m:jc m:val="center"/>
        </m:oMathParaPr>
        <m:oMath>
          <m:sSub>
            <m:sSubPr>
              <m:ctrlPr>
                <w:rPr>
                  <w:rFonts w:ascii="Cambria Math" w:hAnsi="Cambria Math" w:cs="Times New Roman"/>
                  <w:b/>
                  <w:bCs/>
                  <w:i/>
                  <w:lang w:val="en-GB"/>
                </w:rPr>
              </m:ctrlPr>
            </m:sSubPr>
            <m:e>
              <m:r>
                <m:rPr>
                  <m:sty m:val="bi"/>
                </m:rPr>
                <w:rPr>
                  <w:rFonts w:ascii="Cambria Math" w:hAnsi="Cambria Math" w:cs="Times New Roman"/>
                  <w:lang w:val="en-GB"/>
                </w:rPr>
                <m:t>c</m:t>
              </m:r>
            </m:e>
            <m:sub>
              <m:r>
                <m:rPr>
                  <m:sty m:val="bi"/>
                </m:rPr>
                <w:rPr>
                  <w:rFonts w:ascii="Cambria Math" w:hAnsi="Cambria Math" w:cs="Times New Roman"/>
                  <w:lang w:val="en-GB"/>
                </w:rPr>
                <m:t>w</m:t>
              </m:r>
            </m:sub>
          </m:sSub>
          <m:d>
            <m:dPr>
              <m:ctrlPr>
                <w:rPr>
                  <w:rFonts w:ascii="Cambria Math" w:hAnsi="Cambria Math" w:cs="Times New Roman"/>
                  <w:b/>
                  <w:bCs/>
                  <w:i/>
                  <w:lang w:val="en-GB"/>
                </w:rPr>
              </m:ctrlPr>
            </m:dPr>
            <m:e>
              <m:r>
                <m:rPr>
                  <m:sty m:val="bi"/>
                </m:rPr>
                <w:rPr>
                  <w:rFonts w:ascii="Cambria Math" w:hAnsi="Cambria Math" w:cs="Times New Roman"/>
                  <w:lang w:val="en-GB"/>
                </w:rPr>
                <m:t>i</m:t>
              </m:r>
            </m:e>
          </m:d>
          <m:r>
            <m:rPr>
              <m:sty m:val="bi"/>
            </m:rPr>
            <w:rPr>
              <w:rFonts w:ascii="Cambria Math" w:hAnsi="Cambria Math" w:cs="Times New Roman"/>
              <w:lang w:val="en-GB"/>
            </w:rPr>
            <m:t>=</m:t>
          </m:r>
          <m:f>
            <m:fPr>
              <m:ctrlPr>
                <w:rPr>
                  <w:rFonts w:ascii="Cambria Math" w:hAnsi="Cambria Math" w:cs="Times New Roman"/>
                  <w:b/>
                  <w:bCs/>
                  <w:i/>
                  <w:lang w:val="en-GB"/>
                </w:rPr>
              </m:ctrlPr>
            </m:fPr>
            <m:num>
              <m:nary>
                <m:naryPr>
                  <m:chr m:val="∑"/>
                  <m:limLoc m:val="undOvr"/>
                  <m:supHide m:val="1"/>
                  <m:ctrlPr>
                    <w:rPr>
                      <w:rFonts w:ascii="Cambria Math" w:hAnsi="Cambria Math" w:cs="Times New Roman"/>
                      <w:b/>
                      <w:bCs/>
                      <w:i/>
                      <w:lang w:val="en-GB"/>
                    </w:rPr>
                  </m:ctrlPr>
                </m:naryPr>
                <m:sub>
                  <m:r>
                    <m:rPr>
                      <m:sty m:val="bi"/>
                    </m:rPr>
                    <w:rPr>
                      <w:rFonts w:ascii="Cambria Math" w:hAnsi="Cambria Math" w:cs="Times New Roman"/>
                      <w:lang w:val="en-GB"/>
                    </w:rPr>
                    <m:t>jk</m:t>
                  </m:r>
                </m:sub>
                <m:sup/>
                <m:e>
                  <m:sSub>
                    <m:sSubPr>
                      <m:ctrlPr>
                        <w:rPr>
                          <w:rFonts w:ascii="Cambria Math" w:hAnsi="Cambria Math" w:cs="Times New Roman"/>
                          <w:b/>
                          <w:bCs/>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ij</m:t>
                      </m:r>
                    </m:sub>
                  </m:sSub>
                  <m:sSub>
                    <m:sSubPr>
                      <m:ctrlPr>
                        <w:rPr>
                          <w:rFonts w:ascii="Cambria Math" w:hAnsi="Cambria Math" w:cs="Times New Roman"/>
                          <w:b/>
                          <w:bCs/>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jk</m:t>
                      </m:r>
                    </m:sub>
                  </m:sSub>
                  <m:sSub>
                    <m:sSubPr>
                      <m:ctrlPr>
                        <w:rPr>
                          <w:rFonts w:ascii="Cambria Math" w:hAnsi="Cambria Math" w:cs="Times New Roman"/>
                          <w:b/>
                          <w:bCs/>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ik</m:t>
                      </m:r>
                    </m:sub>
                  </m:sSub>
                </m:e>
              </m:nary>
            </m:num>
            <m:den>
              <m:nary>
                <m:naryPr>
                  <m:chr m:val="∑"/>
                  <m:limLoc m:val="undOvr"/>
                  <m:supHide m:val="1"/>
                  <m:ctrlPr>
                    <w:rPr>
                      <w:rFonts w:ascii="Cambria Math" w:hAnsi="Cambria Math" w:cs="Times New Roman"/>
                      <w:b/>
                      <w:bCs/>
                      <w:i/>
                      <w:lang w:val="en-GB"/>
                    </w:rPr>
                  </m:ctrlPr>
                </m:naryPr>
                <m:sub>
                  <m:r>
                    <m:rPr>
                      <m:sty m:val="bi"/>
                    </m:rPr>
                    <w:rPr>
                      <w:rFonts w:ascii="Cambria Math" w:hAnsi="Cambria Math" w:cs="Times New Roman"/>
                      <w:lang w:val="en-GB"/>
                    </w:rPr>
                    <m:t>jk</m:t>
                  </m:r>
                </m:sub>
                <m:sup/>
                <m:e>
                  <m:sSub>
                    <m:sSubPr>
                      <m:ctrlPr>
                        <w:rPr>
                          <w:rFonts w:ascii="Cambria Math" w:hAnsi="Cambria Math" w:cs="Times New Roman"/>
                          <w:b/>
                          <w:bCs/>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ij</m:t>
                      </m:r>
                    </m:sub>
                  </m:sSub>
                  <m:sSub>
                    <m:sSubPr>
                      <m:ctrlPr>
                        <w:rPr>
                          <w:rFonts w:ascii="Cambria Math" w:hAnsi="Cambria Math" w:cs="Times New Roman"/>
                          <w:b/>
                          <w:bCs/>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ik</m:t>
                      </m:r>
                    </m:sub>
                  </m:sSub>
                </m:e>
              </m:nary>
            </m:den>
          </m:f>
        </m:oMath>
      </m:oMathPara>
    </w:p>
    <w:p w14:paraId="51776777" w14:textId="09528911" w:rsidR="008F3AA8" w:rsidRPr="00895B33" w:rsidRDefault="008F3AA8" w:rsidP="00064390">
      <w:pPr>
        <w:widowControl w:val="0"/>
        <w:autoSpaceDE w:val="0"/>
        <w:autoSpaceDN w:val="0"/>
        <w:adjustRightInd w:val="0"/>
        <w:jc w:val="both"/>
        <w:rPr>
          <w:rFonts w:ascii="Times New Roman" w:hAnsi="Times New Roman" w:cs="Times New Roman"/>
          <w:bCs/>
          <w:lang w:val="en-GB"/>
        </w:rPr>
      </w:pPr>
      <w:r w:rsidRPr="00895B33">
        <w:rPr>
          <w:rFonts w:ascii="Times New Roman" w:hAnsi="Times New Roman" w:cs="Times New Roman"/>
          <w:lang w:val="en-GB"/>
        </w:rPr>
        <w:t xml:space="preserve">The weighted clustering coefficient </w:t>
      </w:r>
      <w:proofErr w:type="spellStart"/>
      <w:r w:rsidRPr="00895B33">
        <w:rPr>
          <w:rFonts w:ascii="Times New Roman" w:hAnsi="Times New Roman" w:cs="Times New Roman"/>
          <w:b/>
          <w:bCs/>
          <w:i/>
          <w:lang w:val="en-GB"/>
        </w:rPr>
        <w:t>C</w:t>
      </w:r>
      <w:r w:rsidRPr="00895B33">
        <w:rPr>
          <w:rFonts w:ascii="Times New Roman" w:hAnsi="Times New Roman" w:cs="Times New Roman"/>
          <w:b/>
          <w:bCs/>
          <w:i/>
          <w:vertAlign w:val="subscript"/>
          <w:lang w:val="en-GB"/>
        </w:rPr>
        <w:t>w</w:t>
      </w:r>
      <w:proofErr w:type="spellEnd"/>
      <w:r w:rsidRPr="00895B33">
        <w:rPr>
          <w:rFonts w:ascii="Times New Roman" w:hAnsi="Times New Roman" w:cs="Times New Roman"/>
          <w:b/>
          <w:bCs/>
          <w:lang w:val="en-GB"/>
        </w:rPr>
        <w:t xml:space="preserve"> </w:t>
      </w:r>
      <w:r w:rsidRPr="00895B33">
        <w:rPr>
          <w:rFonts w:ascii="Times New Roman" w:hAnsi="Times New Roman" w:cs="Times New Roman"/>
          <w:lang w:val="en-GB"/>
        </w:rPr>
        <w:t>of a functional network is the average of the weighted clustering coefficient of all its nodes.</w:t>
      </w:r>
    </w:p>
    <w:p w14:paraId="6C05750D"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
    <w:p w14:paraId="28686624" w14:textId="7BAA1A56" w:rsidR="008F3AA8" w:rsidRPr="00895B33" w:rsidRDefault="00E731C4"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The e</w:t>
      </w:r>
      <w:r w:rsidR="00BB0E45" w:rsidRPr="00895B33">
        <w:rPr>
          <w:rFonts w:ascii="Times New Roman" w:hAnsi="Times New Roman" w:cs="Times New Roman"/>
          <w:lang w:val="en-GB"/>
        </w:rPr>
        <w:t>igenvector c</w:t>
      </w:r>
      <w:r w:rsidR="008F3AA8" w:rsidRPr="00895B33">
        <w:rPr>
          <w:rFonts w:ascii="Times New Roman" w:hAnsi="Times New Roman" w:cs="Times New Roman"/>
          <w:lang w:val="en-GB"/>
        </w:rPr>
        <w:t xml:space="preserve">entrality </w:t>
      </w:r>
      <w:proofErr w:type="spellStart"/>
      <w:proofErr w:type="gramStart"/>
      <w:r w:rsidR="008F3AA8" w:rsidRPr="00895B33">
        <w:rPr>
          <w:rFonts w:ascii="Times New Roman" w:hAnsi="Times New Roman" w:cs="Times New Roman"/>
          <w:b/>
          <w:bCs/>
          <w:i/>
          <w:lang w:val="en-GB"/>
        </w:rPr>
        <w:t>ev</w:t>
      </w:r>
      <w:proofErr w:type="spellEnd"/>
      <w:r w:rsidR="008F3AA8" w:rsidRPr="00895B33">
        <w:rPr>
          <w:rFonts w:ascii="Times New Roman" w:hAnsi="Times New Roman" w:cs="Times New Roman"/>
          <w:b/>
          <w:bCs/>
          <w:i/>
          <w:lang w:val="en-GB"/>
        </w:rPr>
        <w:t>(</w:t>
      </w:r>
      <w:proofErr w:type="spellStart"/>
      <w:proofErr w:type="gramEnd"/>
      <w:r w:rsidR="008F3AA8" w:rsidRPr="00895B33">
        <w:rPr>
          <w:rFonts w:ascii="Times New Roman" w:hAnsi="Times New Roman" w:cs="Times New Roman"/>
          <w:b/>
          <w:bCs/>
          <w:i/>
          <w:lang w:val="en-GB"/>
        </w:rPr>
        <w:t>i</w:t>
      </w:r>
      <w:proofErr w:type="spellEnd"/>
      <w:r w:rsidR="008F3AA8" w:rsidRPr="00895B33">
        <w:rPr>
          <w:rFonts w:ascii="Times New Roman" w:hAnsi="Times New Roman" w:cs="Times New Roman"/>
          <w:b/>
          <w:bCs/>
          <w:i/>
          <w:lang w:val="en-GB"/>
        </w:rPr>
        <w:t>)</w:t>
      </w:r>
      <w:r w:rsidR="008F3AA8" w:rsidRPr="00895B33">
        <w:rPr>
          <w:rFonts w:ascii="Times New Roman" w:hAnsi="Times New Roman" w:cs="Times New Roman"/>
          <w:lang w:val="en-GB"/>
        </w:rPr>
        <w:t xml:space="preserve"> </w:t>
      </w:r>
      <w:r w:rsidRPr="00895B33">
        <w:rPr>
          <w:rFonts w:ascii="Times New Roman" w:hAnsi="Times New Roman" w:cs="Times New Roman"/>
          <w:lang w:val="en-GB"/>
        </w:rPr>
        <w:t xml:space="preserve">of a node </w:t>
      </w:r>
      <w:proofErr w:type="spellStart"/>
      <w:r w:rsidRPr="00895B33">
        <w:rPr>
          <w:rFonts w:ascii="Times New Roman" w:hAnsi="Times New Roman" w:cs="Times New Roman"/>
          <w:i/>
          <w:lang w:val="en-GB"/>
        </w:rPr>
        <w:t>i</w:t>
      </w:r>
      <w:proofErr w:type="spellEnd"/>
      <w:r w:rsidRPr="00895B33">
        <w:rPr>
          <w:rFonts w:ascii="Times New Roman" w:hAnsi="Times New Roman" w:cs="Times New Roman"/>
          <w:lang w:val="en-GB"/>
        </w:rPr>
        <w:t xml:space="preserve"> </w:t>
      </w:r>
      <w:r w:rsidR="008F3AA8" w:rsidRPr="00895B33">
        <w:rPr>
          <w:rFonts w:ascii="Times New Roman" w:hAnsi="Times New Roman" w:cs="Times New Roman"/>
          <w:lang w:val="en-GB"/>
        </w:rPr>
        <w:t>measure</w:t>
      </w:r>
      <w:r w:rsidRPr="00895B33">
        <w:rPr>
          <w:rFonts w:ascii="Times New Roman" w:hAnsi="Times New Roman" w:cs="Times New Roman"/>
          <w:lang w:val="en-GB"/>
        </w:rPr>
        <w:t>s the importance of a</w:t>
      </w:r>
      <w:r w:rsidR="008F3AA8" w:rsidRPr="00895B33">
        <w:rPr>
          <w:rFonts w:ascii="Times New Roman" w:hAnsi="Times New Roman" w:cs="Times New Roman"/>
          <w:lang w:val="en-GB"/>
        </w:rPr>
        <w:t xml:space="preserve"> node </w:t>
      </w:r>
      <w:r w:rsidRPr="00895B33">
        <w:rPr>
          <w:rFonts w:ascii="Times New Roman" w:hAnsi="Times New Roman" w:cs="Times New Roman"/>
          <w:lang w:val="en-GB"/>
        </w:rPr>
        <w:t>according to the importance of its neighbo</w:t>
      </w:r>
      <w:r w:rsidR="00BB0E45" w:rsidRPr="00895B33">
        <w:rPr>
          <w:rFonts w:ascii="Times New Roman" w:hAnsi="Times New Roman" w:cs="Times New Roman"/>
          <w:lang w:val="en-GB"/>
        </w:rPr>
        <w:t>u</w:t>
      </w:r>
      <w:r w:rsidRPr="00895B33">
        <w:rPr>
          <w:rFonts w:ascii="Times New Roman" w:hAnsi="Times New Roman" w:cs="Times New Roman"/>
          <w:lang w:val="en-GB"/>
        </w:rPr>
        <w:t>rs</w:t>
      </w:r>
      <w:r w:rsidR="008F3AA8" w:rsidRPr="00895B33">
        <w:rPr>
          <w:rFonts w:ascii="Times New Roman" w:hAnsi="Times New Roman" w:cs="Times New Roman"/>
          <w:lang w:val="en-GB"/>
        </w:rPr>
        <w:t>. It is obtained from the eigenvector associated with the largest eigenva</w:t>
      </w:r>
      <w:r w:rsidR="00BB0E45" w:rsidRPr="00895B33">
        <w:rPr>
          <w:rFonts w:ascii="Times New Roman" w:hAnsi="Times New Roman" w:cs="Times New Roman"/>
          <w:lang w:val="en-GB"/>
        </w:rPr>
        <w:t xml:space="preserve">lue of the connectivity matrix. </w:t>
      </w:r>
    </w:p>
    <w:p w14:paraId="482334A4"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
    <w:p w14:paraId="09A74EF3" w14:textId="4A90F5B3" w:rsidR="008F3AA8" w:rsidRPr="00895B33" w:rsidRDefault="00BB0E45"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The within-module d</w:t>
      </w:r>
      <w:r w:rsidR="008F3AA8" w:rsidRPr="00895B33">
        <w:rPr>
          <w:rFonts w:ascii="Times New Roman" w:hAnsi="Times New Roman" w:cs="Times New Roman"/>
          <w:lang w:val="en-GB"/>
        </w:rPr>
        <w:t xml:space="preserve">egree </w:t>
      </w:r>
      <w:proofErr w:type="gramStart"/>
      <w:r w:rsidR="008F3AA8" w:rsidRPr="00895B33">
        <w:rPr>
          <w:rFonts w:ascii="Times New Roman" w:hAnsi="Times New Roman" w:cs="Times New Roman"/>
          <w:b/>
          <w:bCs/>
          <w:i/>
          <w:lang w:val="en-GB"/>
        </w:rPr>
        <w:t>z(</w:t>
      </w:r>
      <w:proofErr w:type="spellStart"/>
      <w:proofErr w:type="gramEnd"/>
      <w:r w:rsidR="008F3AA8" w:rsidRPr="00895B33">
        <w:rPr>
          <w:rFonts w:ascii="Times New Roman" w:hAnsi="Times New Roman" w:cs="Times New Roman"/>
          <w:b/>
          <w:bCs/>
          <w:i/>
          <w:lang w:val="en-GB"/>
        </w:rPr>
        <w:t>i</w:t>
      </w:r>
      <w:proofErr w:type="spellEnd"/>
      <w:r w:rsidR="008F3AA8" w:rsidRPr="00895B33">
        <w:rPr>
          <w:rFonts w:ascii="Times New Roman" w:hAnsi="Times New Roman" w:cs="Times New Roman"/>
          <w:b/>
          <w:bCs/>
          <w:i/>
          <w:lang w:val="en-GB"/>
        </w:rPr>
        <w:t>)</w:t>
      </w:r>
      <w:r w:rsidRPr="00895B33">
        <w:rPr>
          <w:rFonts w:ascii="Times New Roman" w:hAnsi="Times New Roman" w:cs="Times New Roman"/>
          <w:lang w:val="en-GB"/>
        </w:rPr>
        <w:t xml:space="preserve"> of a node </w:t>
      </w:r>
      <w:proofErr w:type="spellStart"/>
      <w:r w:rsidRPr="00895B33">
        <w:rPr>
          <w:rFonts w:ascii="Times New Roman" w:hAnsi="Times New Roman" w:cs="Times New Roman"/>
          <w:i/>
          <w:lang w:val="en-GB"/>
        </w:rPr>
        <w:t>i</w:t>
      </w:r>
      <w:proofErr w:type="spellEnd"/>
      <w:r w:rsidR="008F3AA8" w:rsidRPr="00895B33">
        <w:rPr>
          <w:rFonts w:ascii="Times New Roman" w:hAnsi="Times New Roman" w:cs="Times New Roman"/>
          <w:lang w:val="en-GB"/>
        </w:rPr>
        <w:t xml:space="preserve"> measures the importance</w:t>
      </w:r>
      <w:r w:rsidRPr="00895B33">
        <w:rPr>
          <w:rFonts w:ascii="Times New Roman" w:hAnsi="Times New Roman" w:cs="Times New Roman"/>
          <w:lang w:val="en-GB"/>
        </w:rPr>
        <w:t xml:space="preserve"> of a node inside its community. In our case, the community of a node is the lobe the node belongs to:</w:t>
      </w:r>
    </w:p>
    <w:p w14:paraId="728C6BCF"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
    <w:p w14:paraId="706813FF" w14:textId="756BC554" w:rsidR="008F3AA8" w:rsidRPr="00895B33" w:rsidRDefault="008F3AA8" w:rsidP="00064390">
      <w:pPr>
        <w:widowControl w:val="0"/>
        <w:autoSpaceDE w:val="0"/>
        <w:autoSpaceDN w:val="0"/>
        <w:adjustRightInd w:val="0"/>
        <w:jc w:val="both"/>
        <w:rPr>
          <w:rFonts w:ascii="Times New Roman" w:hAnsi="Times New Roman" w:cs="Times New Roman"/>
          <w:b/>
          <w:lang w:val="en-GB"/>
        </w:rPr>
      </w:pPr>
      <m:oMathPara>
        <m:oMath>
          <m:r>
            <m:rPr>
              <m:sty m:val="bi"/>
            </m:rPr>
            <w:rPr>
              <w:rFonts w:ascii="Cambria Math" w:hAnsi="Cambria Math" w:cs="Times New Roman"/>
              <w:lang w:val="en-GB"/>
            </w:rPr>
            <w:lastRenderedPageBreak/>
            <m:t>z</m:t>
          </m:r>
          <m:d>
            <m:dPr>
              <m:ctrlPr>
                <w:rPr>
                  <w:rFonts w:ascii="Cambria Math" w:hAnsi="Cambria Math" w:cs="Times New Roman"/>
                  <w:b/>
                  <w:i/>
                  <w:lang w:val="en-GB"/>
                </w:rPr>
              </m:ctrlPr>
            </m:dPr>
            <m:e>
              <m:r>
                <m:rPr>
                  <m:sty m:val="bi"/>
                </m:rPr>
                <w:rPr>
                  <w:rFonts w:ascii="Cambria Math" w:hAnsi="Cambria Math" w:cs="Times New Roman"/>
                  <w:lang w:val="en-GB"/>
                </w:rPr>
                <m:t>i</m:t>
              </m:r>
            </m:e>
          </m:d>
          <m:r>
            <m:rPr>
              <m:sty m:val="bi"/>
            </m:rPr>
            <w:rPr>
              <w:rFonts w:ascii="Cambria Math" w:hAnsi="Cambria Math" w:cs="Times New Roman"/>
              <w:lang w:val="en-GB"/>
            </w:rPr>
            <m:t>=</m:t>
          </m:r>
          <m:f>
            <m:fPr>
              <m:ctrlPr>
                <w:rPr>
                  <w:rFonts w:ascii="Cambria Math" w:hAnsi="Cambria Math" w:cs="Times New Roman"/>
                  <w:b/>
                  <w:i/>
                  <w:lang w:val="en-GB"/>
                </w:rPr>
              </m:ctrlPr>
            </m:fPr>
            <m:num>
              <m:sSub>
                <m:sSubPr>
                  <m:ctrlPr>
                    <w:rPr>
                      <w:rFonts w:ascii="Cambria Math" w:hAnsi="Cambria Math" w:cs="Times New Roman"/>
                      <w:b/>
                      <w:i/>
                      <w:lang w:val="en-GB"/>
                    </w:rPr>
                  </m:ctrlPr>
                </m:sSubPr>
                <m:e>
                  <m:r>
                    <m:rPr>
                      <m:sty m:val="bi"/>
                    </m:rPr>
                    <w:rPr>
                      <w:rFonts w:ascii="Cambria Math" w:hAnsi="Cambria Math" w:cs="Times New Roman"/>
                      <w:lang w:val="en-GB"/>
                    </w:rPr>
                    <m:t>k</m:t>
                  </m:r>
                </m:e>
                <m:sub>
                  <m:r>
                    <m:rPr>
                      <m:sty m:val="bi"/>
                    </m:rPr>
                    <w:rPr>
                      <w:rFonts w:ascii="Cambria Math" w:hAnsi="Cambria Math" w:cs="Times New Roman"/>
                      <w:lang w:val="en-GB"/>
                    </w:rPr>
                    <m:t>i</m:t>
                  </m:r>
                </m:sub>
              </m:sSub>
              <m:r>
                <m:rPr>
                  <m:sty m:val="bi"/>
                </m:rPr>
                <w:rPr>
                  <w:rFonts w:ascii="Cambria Math" w:hAnsi="Cambria Math" w:cs="Times New Roman"/>
                  <w:lang w:val="en-GB"/>
                </w:rPr>
                <m:t>(</m:t>
              </m:r>
              <m:sSub>
                <m:sSubPr>
                  <m:ctrlPr>
                    <w:rPr>
                      <w:rFonts w:ascii="Cambria Math" w:hAnsi="Cambria Math" w:cs="Times New Roman"/>
                      <w:b/>
                      <w:i/>
                      <w:lang w:val="en-GB"/>
                    </w:rPr>
                  </m:ctrlPr>
                </m:sSubPr>
                <m:e>
                  <m:r>
                    <m:rPr>
                      <m:sty m:val="bi"/>
                    </m:rPr>
                    <w:rPr>
                      <w:rFonts w:ascii="Cambria Math" w:hAnsi="Cambria Math" w:cs="Times New Roman"/>
                      <w:lang w:val="en-GB"/>
                    </w:rPr>
                    <m:t>m</m:t>
                  </m:r>
                </m:e>
                <m:sub>
                  <m:r>
                    <m:rPr>
                      <m:sty m:val="bi"/>
                    </m:rPr>
                    <w:rPr>
                      <w:rFonts w:ascii="Cambria Math" w:hAnsi="Cambria Math" w:cs="Times New Roman"/>
                      <w:lang w:val="en-GB"/>
                    </w:rPr>
                    <m:t>i</m:t>
                  </m:r>
                </m:sub>
              </m:sSub>
              <m:r>
                <m:rPr>
                  <m:sty m:val="bi"/>
                </m:rPr>
                <w:rPr>
                  <w:rFonts w:ascii="Cambria Math" w:hAnsi="Cambria Math" w:cs="Times New Roman"/>
                  <w:lang w:val="en-GB"/>
                </w:rPr>
                <m:t>)-</m:t>
              </m:r>
              <m:d>
                <m:dPr>
                  <m:begChr m:val="〈"/>
                  <m:endChr m:val="〉"/>
                  <m:ctrlPr>
                    <w:rPr>
                      <w:rFonts w:ascii="Cambria Math" w:hAnsi="Cambria Math" w:cs="Times New Roman"/>
                      <w:b/>
                      <w:i/>
                      <w:lang w:val="en-GB"/>
                    </w:rPr>
                  </m:ctrlPr>
                </m:dPr>
                <m:e>
                  <m:sSub>
                    <m:sSubPr>
                      <m:ctrlPr>
                        <w:rPr>
                          <w:rFonts w:ascii="Cambria Math" w:hAnsi="Cambria Math" w:cs="Times New Roman"/>
                          <w:b/>
                          <w:i/>
                          <w:lang w:val="en-GB"/>
                        </w:rPr>
                      </m:ctrlPr>
                    </m:sSubPr>
                    <m:e>
                      <m:r>
                        <m:rPr>
                          <m:sty m:val="bi"/>
                        </m:rPr>
                        <w:rPr>
                          <w:rFonts w:ascii="Cambria Math" w:hAnsi="Cambria Math" w:cs="Times New Roman"/>
                          <w:lang w:val="en-GB"/>
                        </w:rPr>
                        <m:t>k</m:t>
                      </m:r>
                    </m:e>
                    <m:sub>
                      <m:r>
                        <m:rPr>
                          <m:sty m:val="bi"/>
                        </m:rPr>
                        <w:rPr>
                          <w:rFonts w:ascii="Cambria Math" w:hAnsi="Cambria Math" w:cs="Times New Roman"/>
                          <w:lang w:val="en-GB"/>
                        </w:rPr>
                        <m:t>i</m:t>
                      </m:r>
                    </m:sub>
                  </m:sSub>
                  <m:r>
                    <m:rPr>
                      <m:sty m:val="bi"/>
                    </m:rPr>
                    <w:rPr>
                      <w:rFonts w:ascii="Cambria Math" w:hAnsi="Cambria Math" w:cs="Times New Roman"/>
                      <w:lang w:val="en-GB"/>
                    </w:rPr>
                    <m:t>(</m:t>
                  </m:r>
                  <m:sSub>
                    <m:sSubPr>
                      <m:ctrlPr>
                        <w:rPr>
                          <w:rFonts w:ascii="Cambria Math" w:hAnsi="Cambria Math" w:cs="Times New Roman"/>
                          <w:b/>
                          <w:i/>
                          <w:lang w:val="en-GB"/>
                        </w:rPr>
                      </m:ctrlPr>
                    </m:sSubPr>
                    <m:e>
                      <m:r>
                        <m:rPr>
                          <m:sty m:val="bi"/>
                        </m:rPr>
                        <w:rPr>
                          <w:rFonts w:ascii="Cambria Math" w:hAnsi="Cambria Math" w:cs="Times New Roman"/>
                          <w:lang w:val="en-GB"/>
                        </w:rPr>
                        <m:t>m</m:t>
                      </m:r>
                    </m:e>
                    <m:sub>
                      <m:r>
                        <m:rPr>
                          <m:sty m:val="bi"/>
                        </m:rPr>
                        <w:rPr>
                          <w:rFonts w:ascii="Cambria Math" w:hAnsi="Cambria Math" w:cs="Times New Roman"/>
                          <w:lang w:val="en-GB"/>
                        </w:rPr>
                        <m:t>i</m:t>
                      </m:r>
                    </m:sub>
                  </m:sSub>
                  <m:r>
                    <m:rPr>
                      <m:sty m:val="bi"/>
                    </m:rPr>
                    <w:rPr>
                      <w:rFonts w:ascii="Cambria Math" w:hAnsi="Cambria Math" w:cs="Times New Roman"/>
                      <w:lang w:val="en-GB"/>
                    </w:rPr>
                    <m:t>)</m:t>
                  </m:r>
                </m:e>
              </m:d>
            </m:num>
            <m:den>
              <m:sSub>
                <m:sSubPr>
                  <m:ctrlPr>
                    <w:rPr>
                      <w:rFonts w:ascii="Cambria Math" w:hAnsi="Cambria Math" w:cs="Times New Roman"/>
                      <w:b/>
                      <w:i/>
                      <w:lang w:val="en-GB"/>
                    </w:rPr>
                  </m:ctrlPr>
                </m:sSubPr>
                <m:e>
                  <m:r>
                    <m:rPr>
                      <m:sty m:val="bi"/>
                    </m:rPr>
                    <w:rPr>
                      <w:rFonts w:ascii="Cambria Math" w:hAnsi="Cambria Math" w:cs="Times New Roman"/>
                      <w:lang w:val="en-GB"/>
                    </w:rPr>
                    <m:t>σ</m:t>
                  </m:r>
                </m:e>
                <m:sub>
                  <m:r>
                    <m:rPr>
                      <m:sty m:val="bi"/>
                    </m:rPr>
                    <w:rPr>
                      <w:rFonts w:ascii="Cambria Math" w:hAnsi="Cambria Math" w:cs="Times New Roman"/>
                      <w:lang w:val="en-GB"/>
                    </w:rPr>
                    <m:t>k(</m:t>
                  </m:r>
                  <m:sSub>
                    <m:sSubPr>
                      <m:ctrlPr>
                        <w:rPr>
                          <w:rFonts w:ascii="Cambria Math" w:hAnsi="Cambria Math" w:cs="Times New Roman"/>
                          <w:b/>
                          <w:i/>
                          <w:lang w:val="en-GB"/>
                        </w:rPr>
                      </m:ctrlPr>
                    </m:sSubPr>
                    <m:e>
                      <m:r>
                        <m:rPr>
                          <m:sty m:val="bi"/>
                        </m:rPr>
                        <w:rPr>
                          <w:rFonts w:ascii="Cambria Math" w:hAnsi="Cambria Math" w:cs="Times New Roman"/>
                          <w:lang w:val="en-GB"/>
                        </w:rPr>
                        <m:t>m</m:t>
                      </m:r>
                    </m:e>
                    <m:sub>
                      <m:r>
                        <m:rPr>
                          <m:sty m:val="bi"/>
                        </m:rPr>
                        <w:rPr>
                          <w:rFonts w:ascii="Cambria Math" w:hAnsi="Cambria Math" w:cs="Times New Roman"/>
                          <w:lang w:val="en-GB"/>
                        </w:rPr>
                        <m:t>i</m:t>
                      </m:r>
                    </m:sub>
                  </m:sSub>
                  <m:r>
                    <m:rPr>
                      <m:sty m:val="bi"/>
                    </m:rPr>
                    <w:rPr>
                      <w:rFonts w:ascii="Cambria Math" w:hAnsi="Cambria Math" w:cs="Times New Roman"/>
                      <w:lang w:val="en-GB"/>
                    </w:rPr>
                    <m:t>)</m:t>
                  </m:r>
                </m:sub>
              </m:sSub>
            </m:den>
          </m:f>
        </m:oMath>
      </m:oMathPara>
    </w:p>
    <w:p w14:paraId="63D410E0" w14:textId="36ABBC83" w:rsidR="008F3AA8" w:rsidRPr="00895B33" w:rsidRDefault="008F3AA8" w:rsidP="00064390">
      <w:pPr>
        <w:widowControl w:val="0"/>
        <w:autoSpaceDE w:val="0"/>
        <w:autoSpaceDN w:val="0"/>
        <w:adjustRightInd w:val="0"/>
        <w:jc w:val="both"/>
        <w:rPr>
          <w:rFonts w:ascii="Times New Roman" w:hAnsi="Times New Roman" w:cs="Times New Roman"/>
          <w:lang w:val="en-GB"/>
        </w:rPr>
      </w:pPr>
      <w:proofErr w:type="gramStart"/>
      <w:r w:rsidRPr="00895B33">
        <w:rPr>
          <w:rFonts w:ascii="Times New Roman" w:hAnsi="Times New Roman" w:cs="Times New Roman"/>
          <w:lang w:val="en-GB"/>
        </w:rPr>
        <w:t>where</w:t>
      </w:r>
      <w:proofErr w:type="gramEnd"/>
      <w:r w:rsidRPr="00895B33">
        <w:rPr>
          <w:rFonts w:ascii="Times New Roman" w:hAnsi="Times New Roman" w:cs="Times New Roman"/>
          <w:lang w:val="en-GB"/>
        </w:rPr>
        <w:t xml:space="preserve"> </w:t>
      </w:r>
      <m:oMath>
        <m:sSub>
          <m:sSubPr>
            <m:ctrlPr>
              <w:rPr>
                <w:rFonts w:ascii="Cambria Math" w:hAnsi="Cambria Math" w:cs="Times New Roman"/>
                <w:b/>
                <w:i/>
                <w:lang w:val="en-GB"/>
              </w:rPr>
            </m:ctrlPr>
          </m:sSubPr>
          <m:e>
            <m:r>
              <m:rPr>
                <m:sty m:val="bi"/>
              </m:rPr>
              <w:rPr>
                <w:rFonts w:ascii="Cambria Math" w:hAnsi="Cambria Math" w:cs="Times New Roman"/>
                <w:lang w:val="en-GB"/>
              </w:rPr>
              <m:t>k</m:t>
            </m:r>
          </m:e>
          <m:sub>
            <m:r>
              <m:rPr>
                <m:sty m:val="bi"/>
              </m:rPr>
              <w:rPr>
                <w:rFonts w:ascii="Cambria Math" w:hAnsi="Cambria Math" w:cs="Times New Roman"/>
                <w:lang w:val="en-GB"/>
              </w:rPr>
              <m:t>i</m:t>
            </m:r>
          </m:sub>
        </m:sSub>
        <m:r>
          <m:rPr>
            <m:sty m:val="bi"/>
          </m:rPr>
          <w:rPr>
            <w:rFonts w:ascii="Cambria Math" w:hAnsi="Cambria Math" w:cs="Times New Roman"/>
            <w:lang w:val="en-GB"/>
          </w:rPr>
          <m:t>(</m:t>
        </m:r>
        <m:sSub>
          <m:sSubPr>
            <m:ctrlPr>
              <w:rPr>
                <w:rFonts w:ascii="Cambria Math" w:hAnsi="Cambria Math" w:cs="Times New Roman"/>
                <w:b/>
                <w:i/>
                <w:lang w:val="en-GB"/>
              </w:rPr>
            </m:ctrlPr>
          </m:sSubPr>
          <m:e>
            <m:r>
              <m:rPr>
                <m:sty m:val="bi"/>
              </m:rPr>
              <w:rPr>
                <w:rFonts w:ascii="Cambria Math" w:hAnsi="Cambria Math" w:cs="Times New Roman"/>
                <w:lang w:val="en-GB"/>
              </w:rPr>
              <m:t>m</m:t>
            </m:r>
          </m:e>
          <m:sub>
            <m:r>
              <m:rPr>
                <m:sty m:val="bi"/>
              </m:rPr>
              <w:rPr>
                <w:rFonts w:ascii="Cambria Math" w:hAnsi="Cambria Math" w:cs="Times New Roman"/>
                <w:lang w:val="en-GB"/>
              </w:rPr>
              <m:t>i</m:t>
            </m:r>
          </m:sub>
        </m:sSub>
        <m:r>
          <m:rPr>
            <m:sty m:val="bi"/>
          </m:rPr>
          <w:rPr>
            <w:rFonts w:ascii="Cambria Math" w:hAnsi="Cambria Math" w:cs="Times New Roman"/>
            <w:lang w:val="en-GB"/>
          </w:rPr>
          <m:t>)</m:t>
        </m:r>
      </m:oMath>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is the degree of node </w:t>
      </w:r>
      <w:proofErr w:type="spellStart"/>
      <w:r w:rsidRPr="00895B33">
        <w:rPr>
          <w:rFonts w:ascii="Times New Roman" w:hAnsi="Times New Roman" w:cs="Times New Roman"/>
          <w:bCs/>
          <w:i/>
          <w:lang w:val="en-GB"/>
        </w:rPr>
        <w:t>i</w:t>
      </w:r>
      <w:proofErr w:type="spellEnd"/>
      <w:r w:rsidRPr="00895B33">
        <w:rPr>
          <w:rFonts w:ascii="Times New Roman" w:hAnsi="Times New Roman" w:cs="Times New Roman"/>
          <w:b/>
          <w:bCs/>
          <w:lang w:val="en-GB"/>
        </w:rPr>
        <w:t xml:space="preserve"> </w:t>
      </w:r>
      <w:r w:rsidRPr="00895B33">
        <w:rPr>
          <w:rFonts w:ascii="Times New Roman" w:hAnsi="Times New Roman" w:cs="Times New Roman"/>
          <w:lang w:val="en-GB"/>
        </w:rPr>
        <w:t>inside its community</w:t>
      </w:r>
      <w:r w:rsidR="00BB0E45" w:rsidRPr="00895B33">
        <w:rPr>
          <w:rFonts w:ascii="Times New Roman" w:hAnsi="Times New Roman" w:cs="Times New Roman"/>
          <w:lang w:val="en-GB"/>
        </w:rPr>
        <w:t xml:space="preserve"> (lobe)</w:t>
      </w:r>
      <w:r w:rsidRPr="00895B33">
        <w:rPr>
          <w:rFonts w:ascii="Times New Roman" w:hAnsi="Times New Roman" w:cs="Times New Roman"/>
          <w:lang w:val="en-GB"/>
        </w:rPr>
        <w:t xml:space="preserve">, and </w:t>
      </w:r>
      <m:oMath>
        <m:d>
          <m:dPr>
            <m:begChr m:val="〈"/>
            <m:endChr m:val="〉"/>
            <m:ctrlPr>
              <w:rPr>
                <w:rFonts w:ascii="Cambria Math" w:hAnsi="Cambria Math" w:cs="Times New Roman"/>
                <w:b/>
                <w:i/>
                <w:lang w:val="en-GB"/>
              </w:rPr>
            </m:ctrlPr>
          </m:dPr>
          <m:e>
            <m:sSub>
              <m:sSubPr>
                <m:ctrlPr>
                  <w:rPr>
                    <w:rFonts w:ascii="Cambria Math" w:hAnsi="Cambria Math" w:cs="Times New Roman"/>
                    <w:b/>
                    <w:i/>
                    <w:lang w:val="en-GB"/>
                  </w:rPr>
                </m:ctrlPr>
              </m:sSubPr>
              <m:e>
                <m:r>
                  <m:rPr>
                    <m:sty m:val="bi"/>
                  </m:rPr>
                  <w:rPr>
                    <w:rFonts w:ascii="Cambria Math" w:hAnsi="Cambria Math" w:cs="Times New Roman"/>
                    <w:lang w:val="en-GB"/>
                  </w:rPr>
                  <m:t>k</m:t>
                </m:r>
              </m:e>
              <m:sub>
                <m:r>
                  <m:rPr>
                    <m:sty m:val="bi"/>
                  </m:rPr>
                  <w:rPr>
                    <w:rFonts w:ascii="Cambria Math" w:hAnsi="Cambria Math" w:cs="Times New Roman"/>
                    <w:lang w:val="en-GB"/>
                  </w:rPr>
                  <m:t>i</m:t>
                </m:r>
              </m:sub>
            </m:sSub>
            <m:r>
              <m:rPr>
                <m:sty m:val="bi"/>
              </m:rPr>
              <w:rPr>
                <w:rFonts w:ascii="Cambria Math" w:hAnsi="Cambria Math" w:cs="Times New Roman"/>
                <w:lang w:val="en-GB"/>
              </w:rPr>
              <m:t>(</m:t>
            </m:r>
            <m:sSub>
              <m:sSubPr>
                <m:ctrlPr>
                  <w:rPr>
                    <w:rFonts w:ascii="Cambria Math" w:hAnsi="Cambria Math" w:cs="Times New Roman"/>
                    <w:b/>
                    <w:i/>
                    <w:lang w:val="en-GB"/>
                  </w:rPr>
                </m:ctrlPr>
              </m:sSubPr>
              <m:e>
                <m:r>
                  <m:rPr>
                    <m:sty m:val="bi"/>
                  </m:rPr>
                  <w:rPr>
                    <w:rFonts w:ascii="Cambria Math" w:hAnsi="Cambria Math" w:cs="Times New Roman"/>
                    <w:lang w:val="en-GB"/>
                  </w:rPr>
                  <m:t>m</m:t>
                </m:r>
              </m:e>
              <m:sub>
                <m:r>
                  <m:rPr>
                    <m:sty m:val="bi"/>
                  </m:rPr>
                  <w:rPr>
                    <w:rFonts w:ascii="Cambria Math" w:hAnsi="Cambria Math" w:cs="Times New Roman"/>
                    <w:lang w:val="en-GB"/>
                  </w:rPr>
                  <m:t>i</m:t>
                </m:r>
              </m:sub>
            </m:sSub>
            <m:r>
              <m:rPr>
                <m:sty m:val="bi"/>
              </m:rPr>
              <w:rPr>
                <w:rFonts w:ascii="Cambria Math" w:hAnsi="Cambria Math" w:cs="Times New Roman"/>
                <w:lang w:val="en-GB"/>
              </w:rPr>
              <m:t>)</m:t>
            </m:r>
          </m:e>
        </m:d>
      </m:oMath>
      <w:r w:rsidRPr="00895B33">
        <w:rPr>
          <w:rFonts w:ascii="Times New Roman" w:hAnsi="Times New Roman" w:cs="Times New Roman"/>
          <w:lang w:val="en-GB"/>
        </w:rPr>
        <w:t xml:space="preserve"> and </w:t>
      </w:r>
      <m:oMath>
        <m:sSub>
          <m:sSubPr>
            <m:ctrlPr>
              <w:rPr>
                <w:rFonts w:ascii="Cambria Math" w:hAnsi="Cambria Math" w:cs="Times New Roman"/>
                <w:b/>
                <w:i/>
                <w:lang w:val="en-GB"/>
              </w:rPr>
            </m:ctrlPr>
          </m:sSubPr>
          <m:e>
            <m:r>
              <m:rPr>
                <m:sty m:val="bi"/>
              </m:rPr>
              <w:rPr>
                <w:rFonts w:ascii="Cambria Math" w:hAnsi="Cambria Math" w:cs="Times New Roman"/>
                <w:lang w:val="en-GB"/>
              </w:rPr>
              <m:t>σ</m:t>
            </m:r>
          </m:e>
          <m:sub>
            <m:r>
              <m:rPr>
                <m:sty m:val="bi"/>
              </m:rPr>
              <w:rPr>
                <w:rFonts w:ascii="Cambria Math" w:hAnsi="Cambria Math" w:cs="Times New Roman"/>
                <w:lang w:val="en-GB"/>
              </w:rPr>
              <m:t>k(</m:t>
            </m:r>
            <m:sSub>
              <m:sSubPr>
                <m:ctrlPr>
                  <w:rPr>
                    <w:rFonts w:ascii="Cambria Math" w:hAnsi="Cambria Math" w:cs="Times New Roman"/>
                    <w:b/>
                    <w:i/>
                    <w:lang w:val="en-GB"/>
                  </w:rPr>
                </m:ctrlPr>
              </m:sSubPr>
              <m:e>
                <m:r>
                  <m:rPr>
                    <m:sty m:val="bi"/>
                  </m:rPr>
                  <w:rPr>
                    <w:rFonts w:ascii="Cambria Math" w:hAnsi="Cambria Math" w:cs="Times New Roman"/>
                    <w:lang w:val="en-GB"/>
                  </w:rPr>
                  <m:t>m</m:t>
                </m:r>
              </m:e>
              <m:sub>
                <m:r>
                  <m:rPr>
                    <m:sty m:val="bi"/>
                  </m:rPr>
                  <w:rPr>
                    <w:rFonts w:ascii="Cambria Math" w:hAnsi="Cambria Math" w:cs="Times New Roman"/>
                    <w:lang w:val="en-GB"/>
                  </w:rPr>
                  <m:t>i</m:t>
                </m:r>
              </m:sub>
            </m:sSub>
            <m:r>
              <m:rPr>
                <m:sty m:val="bi"/>
              </m:rPr>
              <w:rPr>
                <w:rFonts w:ascii="Cambria Math" w:hAnsi="Cambria Math" w:cs="Times New Roman"/>
                <w:lang w:val="en-GB"/>
              </w:rPr>
              <m:t>)</m:t>
            </m:r>
          </m:sub>
        </m:sSub>
      </m:oMath>
      <w:r w:rsidRPr="00895B33">
        <w:rPr>
          <w:rFonts w:ascii="Times New Roman" w:hAnsi="Times New Roman" w:cs="Times New Roman"/>
          <w:b/>
          <w:bCs/>
          <w:lang w:val="en-GB"/>
        </w:rPr>
        <w:t xml:space="preserve"> </w:t>
      </w:r>
      <w:r w:rsidRPr="00895B33">
        <w:rPr>
          <w:rFonts w:ascii="Times New Roman" w:hAnsi="Times New Roman" w:cs="Times New Roman"/>
          <w:lang w:val="en-GB"/>
        </w:rPr>
        <w:t>are the average and the standard deviation of the degree inside the community, respectively.</w:t>
      </w:r>
    </w:p>
    <w:p w14:paraId="5998494D"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
    <w:p w14:paraId="4240E657" w14:textId="4F7875C2" w:rsidR="008F3AA8" w:rsidRPr="00895B33" w:rsidRDefault="00BB0E45"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The participation c</w:t>
      </w:r>
      <w:r w:rsidR="008F3AA8" w:rsidRPr="00895B33">
        <w:rPr>
          <w:rFonts w:ascii="Times New Roman" w:hAnsi="Times New Roman" w:cs="Times New Roman"/>
          <w:lang w:val="en-GB"/>
        </w:rPr>
        <w:t xml:space="preserve">oefficient </w:t>
      </w:r>
      <w:proofErr w:type="gramStart"/>
      <w:r w:rsidR="008F3AA8" w:rsidRPr="00895B33">
        <w:rPr>
          <w:rFonts w:ascii="Times New Roman" w:hAnsi="Times New Roman" w:cs="Times New Roman"/>
          <w:b/>
          <w:bCs/>
          <w:i/>
          <w:lang w:val="en-GB"/>
        </w:rPr>
        <w:t>p(</w:t>
      </w:r>
      <w:proofErr w:type="spellStart"/>
      <w:proofErr w:type="gramEnd"/>
      <w:r w:rsidR="008F3AA8" w:rsidRPr="00895B33">
        <w:rPr>
          <w:rFonts w:ascii="Times New Roman" w:hAnsi="Times New Roman" w:cs="Times New Roman"/>
          <w:b/>
          <w:bCs/>
          <w:i/>
          <w:lang w:val="en-GB"/>
        </w:rPr>
        <w:t>i</w:t>
      </w:r>
      <w:proofErr w:type="spellEnd"/>
      <w:r w:rsidR="008F3AA8" w:rsidRPr="00895B33">
        <w:rPr>
          <w:rFonts w:ascii="Times New Roman" w:hAnsi="Times New Roman" w:cs="Times New Roman"/>
          <w:b/>
          <w:bCs/>
          <w:i/>
          <w:lang w:val="en-GB"/>
        </w:rPr>
        <w:t>)</w:t>
      </w:r>
      <w:r w:rsidRPr="00895B33">
        <w:rPr>
          <w:rFonts w:ascii="Times New Roman" w:hAnsi="Times New Roman" w:cs="Times New Roman"/>
          <w:lang w:val="en-GB"/>
        </w:rPr>
        <w:t xml:space="preserve"> of node </w:t>
      </w:r>
      <w:proofErr w:type="spellStart"/>
      <w:r w:rsidRPr="00895B33">
        <w:rPr>
          <w:rFonts w:ascii="Times New Roman" w:hAnsi="Times New Roman" w:cs="Times New Roman"/>
          <w:bCs/>
          <w:i/>
          <w:lang w:val="en-GB"/>
        </w:rPr>
        <w:t>i</w:t>
      </w:r>
      <w:proofErr w:type="spellEnd"/>
      <w:r w:rsidRPr="00895B33">
        <w:rPr>
          <w:rFonts w:ascii="Times New Roman" w:hAnsi="Times New Roman" w:cs="Times New Roman"/>
          <w:lang w:val="en-GB"/>
        </w:rPr>
        <w:t xml:space="preserve"> quantifies the p</w:t>
      </w:r>
      <w:r w:rsidR="008F3AA8" w:rsidRPr="00895B33">
        <w:rPr>
          <w:rFonts w:ascii="Times New Roman" w:hAnsi="Times New Roman" w:cs="Times New Roman"/>
          <w:lang w:val="en-GB"/>
        </w:rPr>
        <w:t>ercentage of links of a no</w:t>
      </w:r>
      <w:r w:rsidRPr="00895B33">
        <w:rPr>
          <w:rFonts w:ascii="Times New Roman" w:hAnsi="Times New Roman" w:cs="Times New Roman"/>
          <w:lang w:val="en-GB"/>
        </w:rPr>
        <w:t>de that reach other communities:</w:t>
      </w:r>
    </w:p>
    <w:p w14:paraId="4ED16980" w14:textId="77777777" w:rsidR="008F3AA8" w:rsidRPr="00895B33" w:rsidRDefault="008F3AA8" w:rsidP="00064390">
      <w:pPr>
        <w:widowControl w:val="0"/>
        <w:autoSpaceDE w:val="0"/>
        <w:autoSpaceDN w:val="0"/>
        <w:adjustRightInd w:val="0"/>
        <w:jc w:val="both"/>
        <w:rPr>
          <w:rFonts w:ascii="Cambria Math" w:hAnsi="Cambria Math" w:cs="Times New Roman"/>
          <w:lang w:val="en-GB"/>
          <w:oMath/>
        </w:rPr>
      </w:pPr>
      <m:oMathPara>
        <m:oMath>
          <m:r>
            <m:rPr>
              <m:sty m:val="bi"/>
            </m:rPr>
            <w:rPr>
              <w:rFonts w:ascii="Cambria Math" w:hAnsi="Cambria Math" w:cs="Times New Roman"/>
              <w:lang w:val="en-GB"/>
            </w:rPr>
            <m:t>p</m:t>
          </m:r>
          <m:d>
            <m:dPr>
              <m:ctrlPr>
                <w:rPr>
                  <w:rFonts w:ascii="Cambria Math" w:hAnsi="Cambria Math" w:cs="Times New Roman"/>
                  <w:b/>
                  <w:bCs/>
                  <w:i/>
                  <w:lang w:val="en-GB"/>
                </w:rPr>
              </m:ctrlPr>
            </m:dPr>
            <m:e>
              <m:r>
                <m:rPr>
                  <m:sty m:val="bi"/>
                </m:rPr>
                <w:rPr>
                  <w:rFonts w:ascii="Cambria Math" w:hAnsi="Cambria Math" w:cs="Times New Roman"/>
                  <w:lang w:val="en-GB"/>
                </w:rPr>
                <m:t>i</m:t>
              </m:r>
            </m:e>
          </m:d>
          <m:r>
            <m:rPr>
              <m:sty m:val="bi"/>
            </m:rPr>
            <w:rPr>
              <w:rFonts w:ascii="Cambria Math" w:hAnsi="Cambria Math" w:cs="Times New Roman"/>
              <w:lang w:val="en-GB"/>
            </w:rPr>
            <m:t>=1-</m:t>
          </m:r>
          <m:nary>
            <m:naryPr>
              <m:chr m:val="∑"/>
              <m:limLoc m:val="undOvr"/>
              <m:supHide m:val="1"/>
              <m:ctrlPr>
                <w:rPr>
                  <w:rFonts w:ascii="Cambria Math" w:hAnsi="Cambria Math" w:cs="Times New Roman"/>
                  <w:b/>
                  <w:bCs/>
                  <w:i/>
                  <w:lang w:val="en-GB"/>
                </w:rPr>
              </m:ctrlPr>
            </m:naryPr>
            <m:sub>
              <m:r>
                <m:rPr>
                  <m:sty m:val="bi"/>
                </m:rPr>
                <w:rPr>
                  <w:rFonts w:ascii="Cambria Math" w:hAnsi="Cambria Math" w:cs="Times New Roman"/>
                  <w:lang w:val="en-GB"/>
                </w:rPr>
                <m:t>m</m:t>
              </m:r>
            </m:sub>
            <m:sup/>
            <m:e>
              <m:sSup>
                <m:sSupPr>
                  <m:ctrlPr>
                    <w:rPr>
                      <w:rFonts w:ascii="Cambria Math" w:hAnsi="Cambria Math" w:cs="Times New Roman"/>
                      <w:b/>
                      <w:bCs/>
                      <w:i/>
                      <w:lang w:val="en-GB"/>
                    </w:rPr>
                  </m:ctrlPr>
                </m:sSupPr>
                <m:e>
                  <m:r>
                    <m:rPr>
                      <m:sty m:val="bi"/>
                    </m:rPr>
                    <w:rPr>
                      <w:rFonts w:ascii="Cambria Math" w:hAnsi="Cambria Math" w:cs="Times New Roman"/>
                      <w:lang w:val="en-GB"/>
                    </w:rPr>
                    <m:t>(</m:t>
                  </m:r>
                  <m:f>
                    <m:fPr>
                      <m:ctrlPr>
                        <w:rPr>
                          <w:rFonts w:ascii="Cambria Math" w:hAnsi="Cambria Math" w:cs="Times New Roman"/>
                          <w:b/>
                          <w:bCs/>
                          <w:i/>
                          <w:lang w:val="en-GB"/>
                        </w:rPr>
                      </m:ctrlPr>
                    </m:fPr>
                    <m:num>
                      <m:sSub>
                        <m:sSubPr>
                          <m:ctrlPr>
                            <w:rPr>
                              <w:rFonts w:ascii="Cambria Math" w:hAnsi="Cambria Math" w:cs="Times New Roman"/>
                              <w:b/>
                              <w:i/>
                              <w:lang w:val="en-GB"/>
                            </w:rPr>
                          </m:ctrlPr>
                        </m:sSubPr>
                        <m:e>
                          <m:r>
                            <m:rPr>
                              <m:sty m:val="bi"/>
                            </m:rPr>
                            <w:rPr>
                              <w:rFonts w:ascii="Cambria Math" w:hAnsi="Cambria Math" w:cs="Times New Roman"/>
                              <w:lang w:val="en-GB"/>
                            </w:rPr>
                            <m:t>k</m:t>
                          </m:r>
                        </m:e>
                        <m:sub>
                          <m:r>
                            <m:rPr>
                              <m:sty m:val="bi"/>
                            </m:rPr>
                            <w:rPr>
                              <w:rFonts w:ascii="Cambria Math" w:hAnsi="Cambria Math" w:cs="Times New Roman"/>
                              <w:lang w:val="en-GB"/>
                            </w:rPr>
                            <m:t>i</m:t>
                          </m:r>
                        </m:sub>
                      </m:sSub>
                      <m:r>
                        <m:rPr>
                          <m:sty m:val="bi"/>
                        </m:rPr>
                        <w:rPr>
                          <w:rFonts w:ascii="Cambria Math" w:hAnsi="Cambria Math" w:cs="Times New Roman"/>
                          <w:lang w:val="en-GB"/>
                        </w:rPr>
                        <m:t>(m)</m:t>
                      </m:r>
                    </m:num>
                    <m:den>
                      <m:sSub>
                        <m:sSubPr>
                          <m:ctrlPr>
                            <w:rPr>
                              <w:rFonts w:ascii="Cambria Math" w:hAnsi="Cambria Math" w:cs="Times New Roman"/>
                              <w:b/>
                              <w:i/>
                              <w:lang w:val="en-GB"/>
                            </w:rPr>
                          </m:ctrlPr>
                        </m:sSubPr>
                        <m:e>
                          <m:r>
                            <m:rPr>
                              <m:sty m:val="bi"/>
                            </m:rPr>
                            <w:rPr>
                              <w:rFonts w:ascii="Cambria Math" w:hAnsi="Cambria Math" w:cs="Times New Roman"/>
                              <w:lang w:val="en-GB"/>
                            </w:rPr>
                            <m:t>k</m:t>
                          </m:r>
                        </m:e>
                        <m:sub>
                          <m:r>
                            <m:rPr>
                              <m:sty m:val="bi"/>
                            </m:rPr>
                            <w:rPr>
                              <w:rFonts w:ascii="Cambria Math" w:hAnsi="Cambria Math" w:cs="Times New Roman"/>
                              <w:lang w:val="en-GB"/>
                            </w:rPr>
                            <m:t>i</m:t>
                          </m:r>
                        </m:sub>
                      </m:sSub>
                    </m:den>
                  </m:f>
                  <m:r>
                    <m:rPr>
                      <m:sty m:val="bi"/>
                    </m:rPr>
                    <w:rPr>
                      <w:rFonts w:ascii="Cambria Math" w:hAnsi="Cambria Math" w:cs="Times New Roman"/>
                      <w:lang w:val="en-GB"/>
                    </w:rPr>
                    <m:t>)</m:t>
                  </m:r>
                </m:e>
                <m:sup>
                  <m:r>
                    <m:rPr>
                      <m:sty m:val="bi"/>
                    </m:rPr>
                    <w:rPr>
                      <w:rFonts w:ascii="Cambria Math" w:hAnsi="Cambria Math" w:cs="Times New Roman"/>
                      <w:lang w:val="en-GB"/>
                    </w:rPr>
                    <m:t>2</m:t>
                  </m:r>
                </m:sup>
              </m:sSup>
            </m:e>
          </m:nary>
        </m:oMath>
      </m:oMathPara>
    </w:p>
    <w:p w14:paraId="52C941CB"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roofErr w:type="gramStart"/>
      <w:r w:rsidRPr="00895B33">
        <w:rPr>
          <w:rFonts w:ascii="Times New Roman" w:hAnsi="Times New Roman" w:cs="Times New Roman"/>
          <w:lang w:val="en-GB"/>
        </w:rPr>
        <w:t>where</w:t>
      </w:r>
      <w:proofErr w:type="gramEnd"/>
      <w:r w:rsidRPr="00895B33">
        <w:rPr>
          <w:rFonts w:ascii="Times New Roman" w:hAnsi="Times New Roman" w:cs="Times New Roman"/>
          <w:lang w:val="en-GB"/>
        </w:rPr>
        <w:t xml:space="preserve"> </w:t>
      </w:r>
      <m:oMath>
        <m:sSub>
          <m:sSubPr>
            <m:ctrlPr>
              <w:rPr>
                <w:rFonts w:ascii="Cambria Math" w:hAnsi="Cambria Math" w:cs="Times New Roman"/>
                <w:b/>
                <w:i/>
                <w:lang w:val="en-GB"/>
              </w:rPr>
            </m:ctrlPr>
          </m:sSubPr>
          <m:e>
            <m:r>
              <m:rPr>
                <m:sty m:val="bi"/>
              </m:rPr>
              <w:rPr>
                <w:rFonts w:ascii="Cambria Math" w:hAnsi="Cambria Math" w:cs="Times New Roman"/>
                <w:lang w:val="en-GB"/>
              </w:rPr>
              <m:t>k</m:t>
            </m:r>
          </m:e>
          <m:sub>
            <m:r>
              <m:rPr>
                <m:sty m:val="bi"/>
              </m:rPr>
              <w:rPr>
                <w:rFonts w:ascii="Cambria Math" w:hAnsi="Cambria Math" w:cs="Times New Roman"/>
                <w:lang w:val="en-GB"/>
              </w:rPr>
              <m:t>i</m:t>
            </m:r>
          </m:sub>
        </m:sSub>
        <m:r>
          <m:rPr>
            <m:sty m:val="bi"/>
          </m:rPr>
          <w:rPr>
            <w:rFonts w:ascii="Cambria Math" w:hAnsi="Cambria Math" w:cs="Times New Roman"/>
            <w:lang w:val="en-GB"/>
          </w:rPr>
          <m:t>(m)</m:t>
        </m:r>
      </m:oMath>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is the degree of node </w:t>
      </w:r>
      <w:proofErr w:type="spellStart"/>
      <w:r w:rsidRPr="00895B33">
        <w:rPr>
          <w:rFonts w:ascii="Times New Roman" w:hAnsi="Times New Roman" w:cs="Times New Roman"/>
          <w:bCs/>
          <w:i/>
          <w:lang w:val="en-GB"/>
        </w:rPr>
        <w:t>i</w:t>
      </w:r>
      <w:proofErr w:type="spellEnd"/>
      <w:r w:rsidRPr="00895B33">
        <w:rPr>
          <w:rFonts w:ascii="Times New Roman" w:hAnsi="Times New Roman" w:cs="Times New Roman"/>
          <w:bCs/>
          <w:i/>
          <w:lang w:val="en-GB"/>
        </w:rPr>
        <w:t xml:space="preserve"> </w:t>
      </w:r>
      <w:r w:rsidRPr="00895B33">
        <w:rPr>
          <w:rFonts w:ascii="Times New Roman" w:hAnsi="Times New Roman" w:cs="Times New Roman"/>
          <w:lang w:val="en-GB"/>
        </w:rPr>
        <w:t xml:space="preserve">inside community </w:t>
      </w:r>
      <w:r w:rsidRPr="00895B33">
        <w:rPr>
          <w:rFonts w:ascii="Times New Roman" w:hAnsi="Times New Roman" w:cs="Times New Roman"/>
          <w:bCs/>
          <w:i/>
          <w:lang w:val="en-GB"/>
        </w:rPr>
        <w:t>m</w:t>
      </w:r>
      <w:r w:rsidRPr="00895B33">
        <w:rPr>
          <w:rFonts w:ascii="Times New Roman" w:hAnsi="Times New Roman" w:cs="Times New Roman"/>
          <w:lang w:val="en-GB"/>
        </w:rPr>
        <w:t>.</w:t>
      </w:r>
    </w:p>
    <w:p w14:paraId="0DEDF0FA"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
    <w:p w14:paraId="7C424D55" w14:textId="680A027B" w:rsidR="008F3AA8" w:rsidRPr="00895B33" w:rsidRDefault="00BB0E45"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The average shortest p</w:t>
      </w:r>
      <w:r w:rsidR="008F3AA8" w:rsidRPr="00895B33">
        <w:rPr>
          <w:rFonts w:ascii="Times New Roman" w:hAnsi="Times New Roman" w:cs="Times New Roman"/>
          <w:lang w:val="en-GB"/>
        </w:rPr>
        <w:t xml:space="preserve">ath </w:t>
      </w:r>
      <w:r w:rsidR="008F3AA8" w:rsidRPr="00895B33">
        <w:rPr>
          <w:rFonts w:ascii="Times New Roman" w:hAnsi="Times New Roman" w:cs="Times New Roman"/>
          <w:b/>
          <w:bCs/>
          <w:i/>
          <w:lang w:val="en-GB"/>
        </w:rPr>
        <w:t>d</w:t>
      </w:r>
      <w:r w:rsidRPr="00895B33">
        <w:rPr>
          <w:rFonts w:ascii="Times New Roman" w:hAnsi="Times New Roman" w:cs="Times New Roman"/>
          <w:lang w:val="en-GB"/>
        </w:rPr>
        <w:t xml:space="preserve"> of node </w:t>
      </w:r>
      <w:proofErr w:type="spellStart"/>
      <w:r w:rsidRPr="00895B33">
        <w:rPr>
          <w:rFonts w:ascii="Times New Roman" w:hAnsi="Times New Roman" w:cs="Times New Roman"/>
          <w:bCs/>
          <w:i/>
          <w:lang w:val="en-GB"/>
        </w:rPr>
        <w:t>i</w:t>
      </w:r>
      <w:proofErr w:type="spellEnd"/>
      <w:r w:rsidRPr="00895B33">
        <w:rPr>
          <w:rFonts w:ascii="Times New Roman" w:hAnsi="Times New Roman" w:cs="Times New Roman"/>
          <w:lang w:val="en-GB"/>
        </w:rPr>
        <w:t xml:space="preserve"> is the a</w:t>
      </w:r>
      <w:r w:rsidR="008F3AA8" w:rsidRPr="00895B33">
        <w:rPr>
          <w:rFonts w:ascii="Times New Roman" w:hAnsi="Times New Roman" w:cs="Times New Roman"/>
          <w:lang w:val="en-GB"/>
        </w:rPr>
        <w:t>verage of the minimum number of nodes to be visited when going from</w:t>
      </w:r>
      <w:r w:rsidRPr="00895B33">
        <w:rPr>
          <w:rFonts w:ascii="Times New Roman" w:hAnsi="Times New Roman" w:cs="Times New Roman"/>
          <w:lang w:val="en-GB"/>
        </w:rPr>
        <w:t xml:space="preserve"> node</w:t>
      </w:r>
      <w:r w:rsidR="008F3AA8" w:rsidRPr="00895B33">
        <w:rPr>
          <w:rFonts w:ascii="Times New Roman" w:hAnsi="Times New Roman" w:cs="Times New Roman"/>
          <w:lang w:val="en-GB"/>
        </w:rPr>
        <w:t xml:space="preserve"> </w:t>
      </w:r>
      <w:proofErr w:type="spellStart"/>
      <w:r w:rsidR="008F3AA8" w:rsidRPr="00895B33">
        <w:rPr>
          <w:rFonts w:ascii="Times New Roman" w:hAnsi="Times New Roman" w:cs="Times New Roman"/>
          <w:bCs/>
          <w:i/>
          <w:lang w:val="en-GB"/>
        </w:rPr>
        <w:t>i</w:t>
      </w:r>
      <w:proofErr w:type="spellEnd"/>
      <w:r w:rsidR="008F3AA8" w:rsidRPr="00895B33">
        <w:rPr>
          <w:rFonts w:ascii="Times New Roman" w:hAnsi="Times New Roman" w:cs="Times New Roman"/>
          <w:bCs/>
          <w:lang w:val="en-GB"/>
        </w:rPr>
        <w:t xml:space="preserve"> </w:t>
      </w:r>
      <w:r w:rsidR="008F3AA8" w:rsidRPr="00895B33">
        <w:rPr>
          <w:rFonts w:ascii="Times New Roman" w:hAnsi="Times New Roman" w:cs="Times New Roman"/>
          <w:lang w:val="en-GB"/>
        </w:rPr>
        <w:t xml:space="preserve">to </w:t>
      </w:r>
      <w:r w:rsidR="008F3AA8" w:rsidRPr="00895B33">
        <w:rPr>
          <w:rFonts w:ascii="Times New Roman" w:hAnsi="Times New Roman" w:cs="Times New Roman"/>
          <w:bCs/>
          <w:i/>
          <w:lang w:val="en-GB"/>
        </w:rPr>
        <w:t>j</w:t>
      </w:r>
      <w:r w:rsidR="008F3AA8" w:rsidRPr="00895B33">
        <w:rPr>
          <w:rFonts w:ascii="Times New Roman" w:hAnsi="Times New Roman" w:cs="Times New Roman"/>
          <w:lang w:val="en-GB"/>
        </w:rPr>
        <w:t xml:space="preserve">. </w:t>
      </w:r>
      <w:r w:rsidRPr="00895B33">
        <w:rPr>
          <w:rFonts w:ascii="Times New Roman" w:hAnsi="Times New Roman" w:cs="Times New Roman"/>
          <w:lang w:val="en-GB"/>
        </w:rPr>
        <w:t xml:space="preserve">To obtain </w:t>
      </w:r>
      <w:r w:rsidRPr="00895B33">
        <w:rPr>
          <w:rFonts w:ascii="Times New Roman" w:hAnsi="Times New Roman" w:cs="Times New Roman"/>
          <w:i/>
          <w:lang w:val="en-GB"/>
        </w:rPr>
        <w:t>d</w:t>
      </w:r>
      <w:r w:rsidRPr="00895B33">
        <w:rPr>
          <w:rFonts w:ascii="Times New Roman" w:hAnsi="Times New Roman" w:cs="Times New Roman"/>
          <w:lang w:val="en-GB"/>
        </w:rPr>
        <w:t>,</w:t>
      </w:r>
      <w:r w:rsidR="008F3AA8" w:rsidRPr="00895B33">
        <w:rPr>
          <w:rFonts w:ascii="Times New Roman" w:hAnsi="Times New Roman" w:cs="Times New Roman"/>
          <w:lang w:val="en-GB"/>
        </w:rPr>
        <w:t xml:space="preserve"> we weight the distance</w:t>
      </w:r>
      <w:r w:rsidRPr="00895B33">
        <w:rPr>
          <w:rFonts w:ascii="Times New Roman" w:hAnsi="Times New Roman" w:cs="Times New Roman"/>
          <w:lang w:val="en-GB"/>
        </w:rPr>
        <w:t>s</w:t>
      </w:r>
      <w:r w:rsidR="008F3AA8" w:rsidRPr="00895B33">
        <w:rPr>
          <w:rFonts w:ascii="Times New Roman" w:hAnsi="Times New Roman" w:cs="Times New Roman"/>
          <w:lang w:val="en-GB"/>
        </w:rPr>
        <w:t xml:space="preserve"> between nodes </w:t>
      </w:r>
      <w:proofErr w:type="spellStart"/>
      <w:r w:rsidRPr="00895B33">
        <w:rPr>
          <w:rFonts w:ascii="Times New Roman" w:hAnsi="Times New Roman" w:cs="Times New Roman"/>
          <w:b/>
          <w:bCs/>
          <w:i/>
          <w:lang w:val="en-GB"/>
        </w:rPr>
        <w:t>D</w:t>
      </w:r>
      <w:r w:rsidRPr="00895B33">
        <w:rPr>
          <w:rFonts w:ascii="Times New Roman" w:hAnsi="Times New Roman" w:cs="Times New Roman"/>
          <w:b/>
          <w:bCs/>
          <w:i/>
          <w:vertAlign w:val="subscript"/>
          <w:lang w:val="en-GB"/>
        </w:rPr>
        <w:t>i</w:t>
      </w:r>
      <w:r w:rsidR="008F3AA8" w:rsidRPr="00895B33">
        <w:rPr>
          <w:rFonts w:ascii="Times New Roman" w:hAnsi="Times New Roman" w:cs="Times New Roman"/>
          <w:b/>
          <w:bCs/>
          <w:i/>
          <w:vertAlign w:val="subscript"/>
          <w:lang w:val="en-GB"/>
        </w:rPr>
        <w:t>j</w:t>
      </w:r>
      <w:proofErr w:type="spellEnd"/>
      <w:r w:rsidRPr="00895B33">
        <w:rPr>
          <w:rFonts w:ascii="Times New Roman" w:hAnsi="Times New Roman" w:cs="Times New Roman"/>
          <w:lang w:val="en-GB"/>
        </w:rPr>
        <w:t>,</w:t>
      </w:r>
      <w:r w:rsidR="008F3AA8" w:rsidRPr="00895B33">
        <w:rPr>
          <w:rFonts w:ascii="Times New Roman" w:hAnsi="Times New Roman" w:cs="Times New Roman"/>
          <w:lang w:val="en-GB"/>
        </w:rPr>
        <w:t xml:space="preserve"> as the inverse of the elements of the connectivity </w:t>
      </w:r>
      <w:proofErr w:type="gramStart"/>
      <w:r w:rsidR="008F3AA8" w:rsidRPr="00895B33">
        <w:rPr>
          <w:rFonts w:ascii="Times New Roman" w:hAnsi="Times New Roman" w:cs="Times New Roman"/>
          <w:lang w:val="en-GB"/>
        </w:rPr>
        <w:t xml:space="preserve">matrix </w:t>
      </w:r>
      <w:proofErr w:type="gramEnd"/>
      <m:oMath>
        <m:sSub>
          <m:sSubPr>
            <m:ctrlPr>
              <w:rPr>
                <w:rFonts w:ascii="Cambria Math" w:hAnsi="Cambria Math" w:cs="Times New Roman"/>
                <w:b/>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ij</m:t>
            </m:r>
          </m:sub>
        </m:sSub>
      </m:oMath>
      <w:r w:rsidR="008F3AA8" w:rsidRPr="00895B33">
        <w:rPr>
          <w:rFonts w:ascii="Times New Roman" w:hAnsi="Times New Roman" w:cs="Times New Roman"/>
          <w:lang w:val="en-GB"/>
        </w:rPr>
        <w:t xml:space="preserve">, i.e. </w:t>
      </w:r>
      <w:proofErr w:type="spellStart"/>
      <w:r w:rsidR="008F3AA8" w:rsidRPr="00895B33">
        <w:rPr>
          <w:rFonts w:ascii="Times New Roman" w:hAnsi="Times New Roman" w:cs="Times New Roman"/>
          <w:b/>
          <w:bCs/>
          <w:i/>
          <w:lang w:val="en-GB"/>
        </w:rPr>
        <w:t>D</w:t>
      </w:r>
      <w:r w:rsidR="008F3AA8" w:rsidRPr="00895B33">
        <w:rPr>
          <w:rFonts w:ascii="Times New Roman" w:hAnsi="Times New Roman" w:cs="Times New Roman"/>
          <w:b/>
          <w:bCs/>
          <w:i/>
          <w:vertAlign w:val="subscript"/>
          <w:lang w:val="en-GB"/>
        </w:rPr>
        <w:t>ij</w:t>
      </w:r>
      <w:proofErr w:type="spellEnd"/>
      <w:r w:rsidR="008F3AA8" w:rsidRPr="00895B33">
        <w:rPr>
          <w:rFonts w:ascii="Times New Roman" w:hAnsi="Times New Roman" w:cs="Times New Roman"/>
          <w:b/>
          <w:bCs/>
          <w:i/>
          <w:lang w:val="en-GB"/>
        </w:rPr>
        <w:t xml:space="preserve">  </w:t>
      </w:r>
      <w:r w:rsidR="008F3AA8" w:rsidRPr="00895B33">
        <w:rPr>
          <w:rFonts w:ascii="Times New Roman" w:hAnsi="Times New Roman" w:cs="Times New Roman"/>
          <w:i/>
          <w:lang w:val="en-GB"/>
        </w:rPr>
        <w:t>= 1/</w:t>
      </w:r>
      <m:oMath>
        <m:sSub>
          <m:sSubPr>
            <m:ctrlPr>
              <w:rPr>
                <w:rFonts w:ascii="Cambria Math" w:hAnsi="Cambria Math" w:cs="Times New Roman"/>
                <w:b/>
                <w:i/>
                <w:lang w:val="en-GB"/>
              </w:rPr>
            </m:ctrlPr>
          </m:sSubPr>
          <m:e>
            <m:r>
              <m:rPr>
                <m:sty m:val="bi"/>
              </m:rPr>
              <w:rPr>
                <w:rFonts w:ascii="Cambria Math" w:hAnsi="Cambria Math" w:cs="Times New Roman"/>
                <w:lang w:val="en-GB"/>
              </w:rPr>
              <m:t>w</m:t>
            </m:r>
          </m:e>
          <m:sub>
            <m:r>
              <m:rPr>
                <m:sty m:val="bi"/>
              </m:rPr>
              <w:rPr>
                <w:rFonts w:ascii="Cambria Math" w:hAnsi="Cambria Math" w:cs="Times New Roman"/>
                <w:lang w:val="en-GB"/>
              </w:rPr>
              <m:t>ij</m:t>
            </m:r>
          </m:sub>
        </m:sSub>
      </m:oMath>
      <w:r w:rsidR="008F3AA8" w:rsidRPr="00895B33">
        <w:rPr>
          <w:rFonts w:ascii="Times New Roman" w:hAnsi="Times New Roman" w:cs="Times New Roman"/>
          <w:lang w:val="en-GB"/>
        </w:rPr>
        <w:t>. Next, we calculate the shortest-path distance between every pair of nodes using</w:t>
      </w:r>
      <w:r w:rsidRPr="00895B33">
        <w:rPr>
          <w:rFonts w:ascii="Times New Roman" w:hAnsi="Times New Roman" w:cs="Times New Roman"/>
          <w:lang w:val="en-GB"/>
        </w:rPr>
        <w:t xml:space="preserve"> the </w:t>
      </w:r>
      <w:proofErr w:type="spellStart"/>
      <w:r w:rsidRPr="00895B33">
        <w:rPr>
          <w:rFonts w:ascii="Times New Roman" w:hAnsi="Times New Roman" w:cs="Times New Roman"/>
          <w:lang w:val="en-GB"/>
        </w:rPr>
        <w:t>Dijkstra’s</w:t>
      </w:r>
      <w:proofErr w:type="spellEnd"/>
      <w:r w:rsidRPr="00895B33">
        <w:rPr>
          <w:rFonts w:ascii="Times New Roman" w:hAnsi="Times New Roman" w:cs="Times New Roman"/>
          <w:lang w:val="en-GB"/>
        </w:rPr>
        <w:t xml:space="preserve"> algorithm (</w:t>
      </w:r>
      <w:proofErr w:type="spellStart"/>
      <w:r w:rsidRPr="00895B33">
        <w:rPr>
          <w:rFonts w:ascii="Times New Roman" w:hAnsi="Times New Roman" w:cs="Times New Roman"/>
          <w:lang w:val="en-GB"/>
        </w:rPr>
        <w:t>Dijkstra</w:t>
      </w:r>
      <w:proofErr w:type="spellEnd"/>
      <w:r w:rsidRPr="00895B33">
        <w:rPr>
          <w:rFonts w:ascii="Times New Roman" w:hAnsi="Times New Roman" w:cs="Times New Roman"/>
          <w:lang w:val="en-GB"/>
        </w:rPr>
        <w:t>, 1959)</w:t>
      </w:r>
      <w:r w:rsidR="008F3AA8" w:rsidRPr="00895B33">
        <w:rPr>
          <w:rFonts w:ascii="Times New Roman" w:hAnsi="Times New Roman" w:cs="Times New Roman"/>
          <w:lang w:val="en-GB"/>
        </w:rPr>
        <w:t xml:space="preserve">. This way, we obtain the shortest-path matrix </w:t>
      </w:r>
      <m:oMath>
        <m:sSub>
          <m:sSubPr>
            <m:ctrlPr>
              <w:rPr>
                <w:rFonts w:ascii="Cambria Math" w:hAnsi="Cambria Math" w:cs="Times New Roman"/>
                <w:b/>
                <w:i/>
                <w:lang w:val="en-GB"/>
              </w:rPr>
            </m:ctrlPr>
          </m:sSubPr>
          <m:e>
            <m:r>
              <m:rPr>
                <m:sty m:val="bi"/>
              </m:rPr>
              <w:rPr>
                <w:rFonts w:ascii="Cambria Math" w:hAnsi="Cambria Math" w:cs="Times New Roman"/>
                <w:lang w:val="en-GB"/>
              </w:rPr>
              <m:t>dis</m:t>
            </m:r>
          </m:e>
          <m:sub>
            <m:r>
              <m:rPr>
                <m:sty m:val="bi"/>
              </m:rPr>
              <w:rPr>
                <w:rFonts w:ascii="Cambria Math" w:hAnsi="Cambria Math" w:cs="Times New Roman"/>
                <w:lang w:val="en-GB"/>
              </w:rPr>
              <m:t>ij</m:t>
            </m:r>
          </m:sub>
        </m:sSub>
      </m:oMath>
      <w:r w:rsidR="008F3AA8" w:rsidRPr="00895B33">
        <w:rPr>
          <w:rFonts w:ascii="Times New Roman" w:hAnsi="Times New Roman" w:cs="Times New Roman"/>
          <w:b/>
          <w:bCs/>
          <w:lang w:val="en-GB"/>
        </w:rPr>
        <w:t xml:space="preserve"> </w:t>
      </w:r>
      <w:r w:rsidR="009273DC" w:rsidRPr="00895B33">
        <w:rPr>
          <w:rFonts w:ascii="Times New Roman" w:hAnsi="Times New Roman" w:cs="Times New Roman"/>
          <w:lang w:val="en-GB"/>
        </w:rPr>
        <w:t>(Newman, 2010)</w:t>
      </w:r>
      <w:r w:rsidR="008F3AA8" w:rsidRPr="00895B33">
        <w:rPr>
          <w:rFonts w:ascii="Times New Roman" w:hAnsi="Times New Roman" w:cs="Times New Roman"/>
          <w:lang w:val="en-GB"/>
        </w:rPr>
        <w:t xml:space="preserve">, and finally the average shortest path </w:t>
      </w:r>
      <w:r w:rsidR="008F3AA8" w:rsidRPr="00895B33">
        <w:rPr>
          <w:rFonts w:ascii="Times New Roman" w:hAnsi="Times New Roman" w:cs="Times New Roman"/>
          <w:b/>
          <w:bCs/>
          <w:i/>
          <w:lang w:val="en-GB"/>
        </w:rPr>
        <w:t>d</w:t>
      </w:r>
      <w:r w:rsidR="008F3AA8" w:rsidRPr="00895B33">
        <w:rPr>
          <w:rFonts w:ascii="Times New Roman" w:hAnsi="Times New Roman" w:cs="Times New Roman"/>
          <w:b/>
          <w:bCs/>
          <w:lang w:val="en-GB"/>
        </w:rPr>
        <w:t xml:space="preserve"> </w:t>
      </w:r>
      <w:r w:rsidR="008F3AA8" w:rsidRPr="00895B33">
        <w:rPr>
          <w:rFonts w:ascii="Times New Roman" w:hAnsi="Times New Roman" w:cs="Times New Roman"/>
          <w:lang w:val="en-GB"/>
        </w:rPr>
        <w:t>is obtained as the average of the distance of each node to the rest of the network:</w:t>
      </w:r>
    </w:p>
    <w:p w14:paraId="169D9DA8" w14:textId="77777777" w:rsidR="008F3AA8" w:rsidRPr="00895B33" w:rsidRDefault="008F3AA8" w:rsidP="00064390">
      <w:pPr>
        <w:widowControl w:val="0"/>
        <w:autoSpaceDE w:val="0"/>
        <w:autoSpaceDN w:val="0"/>
        <w:adjustRightInd w:val="0"/>
        <w:jc w:val="both"/>
        <w:rPr>
          <w:rFonts w:ascii="Cambria Math" w:hAnsi="Cambria Math" w:cs="Times New Roman"/>
          <w:lang w:val="en-GB"/>
          <w:oMath/>
        </w:rPr>
      </w:pPr>
      <m:oMathPara>
        <m:oMath>
          <m:r>
            <m:rPr>
              <m:sty m:val="bi"/>
            </m:rPr>
            <w:rPr>
              <w:rFonts w:ascii="Cambria Math" w:hAnsi="Cambria Math" w:cs="Times New Roman"/>
              <w:lang w:val="en-GB"/>
            </w:rPr>
            <m:t>d=</m:t>
          </m:r>
          <m:f>
            <m:fPr>
              <m:ctrlPr>
                <w:rPr>
                  <w:rFonts w:ascii="Cambria Math" w:hAnsi="Cambria Math" w:cs="Times New Roman"/>
                  <w:b/>
                  <w:bCs/>
                  <w:i/>
                  <w:lang w:val="en-GB"/>
                </w:rPr>
              </m:ctrlPr>
            </m:fPr>
            <m:num>
              <m:r>
                <m:rPr>
                  <m:sty m:val="bi"/>
                </m:rPr>
                <w:rPr>
                  <w:rFonts w:ascii="Cambria Math" w:hAnsi="Cambria Math" w:cs="Times New Roman"/>
                  <w:lang w:val="en-GB"/>
                </w:rPr>
                <m:t>1</m:t>
              </m:r>
            </m:num>
            <m:den>
              <m:r>
                <m:rPr>
                  <m:sty m:val="bi"/>
                </m:rPr>
                <w:rPr>
                  <w:rFonts w:ascii="Cambria Math" w:hAnsi="Cambria Math" w:cs="Times New Roman"/>
                  <w:lang w:val="en-GB"/>
                </w:rPr>
                <m:t>N(N-1)</m:t>
              </m:r>
            </m:den>
          </m:f>
          <m:nary>
            <m:naryPr>
              <m:chr m:val="∑"/>
              <m:limLoc m:val="undOvr"/>
              <m:supHide m:val="1"/>
              <m:ctrlPr>
                <w:rPr>
                  <w:rFonts w:ascii="Cambria Math" w:hAnsi="Cambria Math" w:cs="Times New Roman"/>
                  <w:i/>
                  <w:lang w:val="en-GB"/>
                </w:rPr>
              </m:ctrlPr>
            </m:naryPr>
            <m:sub>
              <m:r>
                <w:rPr>
                  <w:rFonts w:ascii="Cambria Math" w:hAnsi="Cambria Math" w:cs="Times New Roman"/>
                  <w:lang w:val="en-GB"/>
                </w:rPr>
                <m:t>i≠j</m:t>
              </m:r>
            </m:sub>
            <m:sup/>
            <m:e>
              <m:sSub>
                <m:sSubPr>
                  <m:ctrlPr>
                    <w:rPr>
                      <w:rFonts w:ascii="Cambria Math" w:hAnsi="Cambria Math" w:cs="Times New Roman"/>
                      <w:i/>
                      <w:lang w:val="en-GB"/>
                    </w:rPr>
                  </m:ctrlPr>
                </m:sSubPr>
                <m:e>
                  <m:r>
                    <w:rPr>
                      <w:rFonts w:ascii="Cambria Math" w:hAnsi="Cambria Math" w:cs="Times New Roman"/>
                      <w:lang w:val="en-GB"/>
                    </w:rPr>
                    <m:t>dis</m:t>
                  </m:r>
                </m:e>
                <m:sub>
                  <m:r>
                    <w:rPr>
                      <w:rFonts w:ascii="Cambria Math" w:hAnsi="Cambria Math" w:cs="Times New Roman"/>
                      <w:lang w:val="en-GB"/>
                    </w:rPr>
                    <m:t>ij</m:t>
                  </m:r>
                </m:sub>
              </m:sSub>
            </m:e>
          </m:nary>
        </m:oMath>
      </m:oMathPara>
    </w:p>
    <w:p w14:paraId="37B5FF89" w14:textId="77777777" w:rsidR="008F3AA8" w:rsidRPr="00895B33" w:rsidRDefault="008F3AA8" w:rsidP="00064390">
      <w:pPr>
        <w:widowControl w:val="0"/>
        <w:autoSpaceDE w:val="0"/>
        <w:autoSpaceDN w:val="0"/>
        <w:adjustRightInd w:val="0"/>
        <w:jc w:val="both"/>
        <w:rPr>
          <w:rFonts w:ascii="Times New Roman" w:hAnsi="Times New Roman" w:cs="Times New Roman"/>
          <w:lang w:val="en-GB"/>
        </w:rPr>
      </w:pPr>
    </w:p>
    <w:p w14:paraId="5C190BE0" w14:textId="3B6981F4" w:rsidR="008F3AA8"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The </w:t>
      </w:r>
      <w:r w:rsidR="009273DC" w:rsidRPr="00895B33">
        <w:rPr>
          <w:rFonts w:ascii="Times New Roman" w:hAnsi="Times New Roman" w:cs="Times New Roman"/>
          <w:lang w:val="en-GB"/>
        </w:rPr>
        <w:t>g</w:t>
      </w:r>
      <w:r w:rsidR="008F3AA8" w:rsidRPr="00895B33">
        <w:rPr>
          <w:rFonts w:ascii="Times New Roman" w:hAnsi="Times New Roman" w:cs="Times New Roman"/>
          <w:lang w:val="en-GB"/>
        </w:rPr>
        <w:t xml:space="preserve">lobal Efficiency </w:t>
      </w:r>
      <w:proofErr w:type="spellStart"/>
      <w:r w:rsidR="008F3AA8" w:rsidRPr="00895B33">
        <w:rPr>
          <w:rFonts w:ascii="Times New Roman" w:hAnsi="Times New Roman" w:cs="Times New Roman"/>
          <w:b/>
          <w:bCs/>
          <w:i/>
          <w:lang w:val="en-GB"/>
        </w:rPr>
        <w:t>Eg</w:t>
      </w:r>
      <w:proofErr w:type="spellEnd"/>
      <w:r w:rsidRPr="00895B33">
        <w:rPr>
          <w:rFonts w:ascii="Times New Roman" w:hAnsi="Times New Roman" w:cs="Times New Roman"/>
          <w:lang w:val="en-GB"/>
        </w:rPr>
        <w:t xml:space="preserve"> of a network, first introduced by </w:t>
      </w:r>
      <w:proofErr w:type="spellStart"/>
      <w:r w:rsidRPr="00895B33">
        <w:rPr>
          <w:rFonts w:ascii="Times New Roman" w:hAnsi="Times New Roman" w:cs="Times New Roman"/>
          <w:lang w:val="en-GB"/>
        </w:rPr>
        <w:t>Latora</w:t>
      </w:r>
      <w:proofErr w:type="spellEnd"/>
      <w:r w:rsidRPr="00895B33">
        <w:rPr>
          <w:rFonts w:ascii="Times New Roman" w:hAnsi="Times New Roman" w:cs="Times New Roman"/>
          <w:lang w:val="en-GB"/>
        </w:rPr>
        <w:t xml:space="preserve"> &amp; </w:t>
      </w:r>
      <w:proofErr w:type="spellStart"/>
      <w:r w:rsidRPr="00895B33">
        <w:rPr>
          <w:rFonts w:ascii="Times New Roman" w:hAnsi="Times New Roman" w:cs="Times New Roman"/>
          <w:lang w:val="en-GB"/>
        </w:rPr>
        <w:t>Marchiori</w:t>
      </w:r>
      <w:proofErr w:type="spellEnd"/>
      <w:r w:rsidRPr="00895B33">
        <w:rPr>
          <w:rFonts w:ascii="Times New Roman" w:hAnsi="Times New Roman" w:cs="Times New Roman"/>
          <w:lang w:val="en-GB"/>
        </w:rPr>
        <w:t xml:space="preserve"> (2001), </w:t>
      </w:r>
      <w:r w:rsidR="008F3AA8" w:rsidRPr="00895B33">
        <w:rPr>
          <w:rFonts w:ascii="Times New Roman" w:hAnsi="Times New Roman" w:cs="Times New Roman"/>
          <w:lang w:val="en-GB"/>
        </w:rPr>
        <w:t>overcome</w:t>
      </w:r>
      <w:r w:rsidRPr="00895B33">
        <w:rPr>
          <w:rFonts w:ascii="Times New Roman" w:hAnsi="Times New Roman" w:cs="Times New Roman"/>
          <w:lang w:val="en-GB"/>
        </w:rPr>
        <w:t>s</w:t>
      </w:r>
      <w:r w:rsidR="008F3AA8" w:rsidRPr="00895B33">
        <w:rPr>
          <w:rFonts w:ascii="Times New Roman" w:hAnsi="Times New Roman" w:cs="Times New Roman"/>
          <w:lang w:val="en-GB"/>
        </w:rPr>
        <w:t xml:space="preserve"> the fact that certain nodes of a network could be isolated from the others, thus leading to</w:t>
      </w:r>
      <w:r w:rsidRPr="00895B33">
        <w:rPr>
          <w:rFonts w:ascii="Times New Roman" w:hAnsi="Times New Roman" w:cs="Times New Roman"/>
          <w:lang w:val="en-GB"/>
        </w:rPr>
        <w:t xml:space="preserve"> infinite distance between them. </w:t>
      </w:r>
      <w:r w:rsidR="008F3AA8" w:rsidRPr="00895B33">
        <w:rPr>
          <w:rFonts w:ascii="Times New Roman" w:hAnsi="Times New Roman" w:cs="Times New Roman"/>
          <w:lang w:val="en-GB"/>
        </w:rPr>
        <w:t xml:space="preserve">Mathematically, </w:t>
      </w:r>
      <w:proofErr w:type="spellStart"/>
      <w:r w:rsidR="008F3AA8" w:rsidRPr="00895B33">
        <w:rPr>
          <w:rFonts w:ascii="Times New Roman" w:hAnsi="Times New Roman" w:cs="Times New Roman"/>
          <w:b/>
          <w:bCs/>
          <w:i/>
          <w:lang w:val="en-GB"/>
        </w:rPr>
        <w:t>Eg</w:t>
      </w:r>
      <w:proofErr w:type="spellEnd"/>
      <w:r w:rsidR="008F3AA8" w:rsidRPr="00895B33">
        <w:rPr>
          <w:rFonts w:ascii="Times New Roman" w:hAnsi="Times New Roman" w:cs="Times New Roman"/>
          <w:b/>
          <w:bCs/>
          <w:lang w:val="en-GB"/>
        </w:rPr>
        <w:t xml:space="preserve"> </w:t>
      </w:r>
      <w:r w:rsidR="008F3AA8" w:rsidRPr="00895B33">
        <w:rPr>
          <w:rFonts w:ascii="Times New Roman" w:hAnsi="Times New Roman" w:cs="Times New Roman"/>
          <w:lang w:val="en-GB"/>
        </w:rPr>
        <w:t xml:space="preserve">is defined as the harmonic mean of the inverse of the shortest paths between all nodes of the network, </w:t>
      </w:r>
      <w:proofErr w:type="gramStart"/>
      <w:r w:rsidR="008F3AA8" w:rsidRPr="00895B33">
        <w:rPr>
          <w:rFonts w:ascii="Times New Roman" w:hAnsi="Times New Roman" w:cs="Times New Roman"/>
          <w:lang w:val="en-GB"/>
        </w:rPr>
        <w:t xml:space="preserve">with </w:t>
      </w:r>
      <w:proofErr w:type="gramEnd"/>
      <m:oMath>
        <m:sSub>
          <m:sSubPr>
            <m:ctrlPr>
              <w:rPr>
                <w:rFonts w:ascii="Cambria Math" w:hAnsi="Cambria Math" w:cs="Times New Roman"/>
                <w:i/>
                <w:lang w:val="en-GB"/>
              </w:rPr>
            </m:ctrlPr>
          </m:sSubPr>
          <m:e>
            <m:r>
              <w:rPr>
                <w:rFonts w:ascii="Cambria Math" w:hAnsi="Cambria Math" w:cs="Times New Roman"/>
                <w:lang w:val="en-GB"/>
              </w:rPr>
              <m:t>dis</m:t>
            </m:r>
          </m:e>
          <m:sub>
            <m:r>
              <w:rPr>
                <w:rFonts w:ascii="Cambria Math" w:hAnsi="Cambria Math" w:cs="Times New Roman"/>
                <w:lang w:val="en-GB"/>
              </w:rPr>
              <m:t>ij</m:t>
            </m:r>
          </m:sub>
        </m:sSub>
      </m:oMath>
      <w:r w:rsidR="008F3AA8" w:rsidRPr="00895B33">
        <w:rPr>
          <w:rFonts w:ascii="Times New Roman" w:hAnsi="Times New Roman" w:cs="Times New Roman"/>
          <w:lang w:val="en-GB"/>
        </w:rPr>
        <w:t>,</w:t>
      </w:r>
      <w:r w:rsidR="008F3AA8" w:rsidRPr="00895B33">
        <w:rPr>
          <w:rFonts w:ascii="Times New Roman" w:hAnsi="Times New Roman" w:cs="Times New Roman"/>
          <w:b/>
          <w:bCs/>
          <w:lang w:val="en-GB"/>
        </w:rPr>
        <w:t xml:space="preserve"> </w:t>
      </w:r>
      <w:r w:rsidR="008F3AA8" w:rsidRPr="00895B33">
        <w:rPr>
          <w:rFonts w:ascii="Times New Roman" w:hAnsi="Times New Roman" w:cs="Times New Roman"/>
          <w:lang w:val="en-GB"/>
        </w:rPr>
        <w:t xml:space="preserve">being the shortest path between nodes </w:t>
      </w:r>
      <w:proofErr w:type="spellStart"/>
      <w:r w:rsidR="008F3AA8" w:rsidRPr="00895B33">
        <w:rPr>
          <w:rFonts w:ascii="Times New Roman" w:hAnsi="Times New Roman" w:cs="Times New Roman"/>
          <w:lang w:val="en-GB"/>
        </w:rPr>
        <w:t>i</w:t>
      </w:r>
      <w:proofErr w:type="spellEnd"/>
      <w:r w:rsidR="008F3AA8" w:rsidRPr="00895B33">
        <w:rPr>
          <w:rFonts w:ascii="Times New Roman" w:hAnsi="Times New Roman" w:cs="Times New Roman"/>
          <w:lang w:val="en-GB"/>
        </w:rPr>
        <w:t xml:space="preserve"> and j:</w:t>
      </w:r>
    </w:p>
    <w:p w14:paraId="47E979CD" w14:textId="77777777" w:rsidR="008F3AA8" w:rsidRPr="00895B33" w:rsidRDefault="00A73C92" w:rsidP="00064390">
      <w:pPr>
        <w:widowControl w:val="0"/>
        <w:autoSpaceDE w:val="0"/>
        <w:autoSpaceDN w:val="0"/>
        <w:adjustRightInd w:val="0"/>
        <w:jc w:val="both"/>
        <w:rPr>
          <w:rFonts w:ascii="Cambria Math" w:hAnsi="Cambria Math" w:cs="Times New Roman"/>
          <w:lang w:val="en-GB"/>
          <w:oMath/>
        </w:rPr>
      </w:pPr>
      <m:oMathPara>
        <m:oMath>
          <m:sSub>
            <m:sSubPr>
              <m:ctrlPr>
                <w:rPr>
                  <w:rFonts w:ascii="Cambria Math" w:hAnsi="Cambria Math" w:cs="Times New Roman"/>
                  <w:b/>
                  <w:i/>
                  <w:lang w:val="en-GB"/>
                </w:rPr>
              </m:ctrlPr>
            </m:sSubPr>
            <m:e>
              <m:r>
                <m:rPr>
                  <m:sty m:val="bi"/>
                </m:rPr>
                <w:rPr>
                  <w:rFonts w:ascii="Cambria Math" w:hAnsi="Cambria Math" w:cs="Times New Roman"/>
                  <w:lang w:val="en-GB"/>
                </w:rPr>
                <m:t>E</m:t>
              </m:r>
            </m:e>
            <m:sub>
              <m:r>
                <m:rPr>
                  <m:sty m:val="bi"/>
                </m:rPr>
                <w:rPr>
                  <w:rFonts w:ascii="Cambria Math" w:hAnsi="Cambria Math" w:cs="Times New Roman"/>
                  <w:lang w:val="en-GB"/>
                </w:rPr>
                <m:t>g</m:t>
              </m:r>
            </m:sub>
          </m:sSub>
          <m:r>
            <m:rPr>
              <m:sty m:val="bi"/>
            </m:rPr>
            <w:rPr>
              <w:rFonts w:ascii="Cambria Math" w:hAnsi="Cambria Math" w:cs="Times New Roman"/>
              <w:lang w:val="en-GB"/>
            </w:rPr>
            <m:t>=</m:t>
          </m:r>
          <m:f>
            <m:fPr>
              <m:ctrlPr>
                <w:rPr>
                  <w:rFonts w:ascii="Cambria Math" w:hAnsi="Cambria Math" w:cs="Times New Roman"/>
                  <w:b/>
                  <w:bCs/>
                  <w:i/>
                  <w:lang w:val="en-GB"/>
                </w:rPr>
              </m:ctrlPr>
            </m:fPr>
            <m:num>
              <m:r>
                <m:rPr>
                  <m:sty m:val="bi"/>
                </m:rPr>
                <w:rPr>
                  <w:rFonts w:ascii="Cambria Math" w:hAnsi="Cambria Math" w:cs="Times New Roman"/>
                  <w:lang w:val="en-GB"/>
                </w:rPr>
                <m:t>1</m:t>
              </m:r>
            </m:num>
            <m:den>
              <m:r>
                <m:rPr>
                  <m:sty m:val="bi"/>
                </m:rPr>
                <w:rPr>
                  <w:rFonts w:ascii="Cambria Math" w:hAnsi="Cambria Math" w:cs="Times New Roman"/>
                  <w:lang w:val="en-GB"/>
                </w:rPr>
                <m:t>N(N-1)</m:t>
              </m:r>
            </m:den>
          </m:f>
          <m:nary>
            <m:naryPr>
              <m:chr m:val="∑"/>
              <m:limLoc m:val="undOvr"/>
              <m:supHide m:val="1"/>
              <m:ctrlPr>
                <w:rPr>
                  <w:rFonts w:ascii="Cambria Math" w:hAnsi="Cambria Math" w:cs="Times New Roman"/>
                  <w:i/>
                  <w:lang w:val="en-GB"/>
                </w:rPr>
              </m:ctrlPr>
            </m:naryPr>
            <m:sub>
              <m:r>
                <w:rPr>
                  <w:rFonts w:ascii="Cambria Math" w:hAnsi="Cambria Math" w:cs="Times New Roman"/>
                  <w:lang w:val="en-GB"/>
                </w:rPr>
                <m:t>i≠j</m:t>
              </m:r>
            </m:sub>
            <m:sup/>
            <m:e>
              <m:f>
                <m:fPr>
                  <m:ctrlPr>
                    <w:rPr>
                      <w:rFonts w:ascii="Cambria Math" w:hAnsi="Cambria Math" w:cs="Times New Roman"/>
                      <w:i/>
                      <w:lang w:val="en-GB"/>
                    </w:rPr>
                  </m:ctrlPr>
                </m:fPr>
                <m:num>
                  <m:r>
                    <w:rPr>
                      <w:rFonts w:ascii="Cambria Math" w:hAnsi="Cambria Math" w:cs="Times New Roman"/>
                      <w:lang w:val="en-GB"/>
                    </w:rPr>
                    <m:t>1</m:t>
                  </m:r>
                </m:num>
                <m:den>
                  <m:sSub>
                    <m:sSubPr>
                      <m:ctrlPr>
                        <w:rPr>
                          <w:rFonts w:ascii="Cambria Math" w:hAnsi="Cambria Math" w:cs="Times New Roman"/>
                          <w:i/>
                          <w:lang w:val="en-GB"/>
                        </w:rPr>
                      </m:ctrlPr>
                    </m:sSubPr>
                    <m:e>
                      <m:r>
                        <w:rPr>
                          <w:rFonts w:ascii="Cambria Math" w:hAnsi="Cambria Math" w:cs="Times New Roman"/>
                          <w:lang w:val="en-GB"/>
                        </w:rPr>
                        <m:t>dis</m:t>
                      </m:r>
                    </m:e>
                    <m:sub>
                      <m:r>
                        <w:rPr>
                          <w:rFonts w:ascii="Cambria Math" w:hAnsi="Cambria Math" w:cs="Times New Roman"/>
                          <w:lang w:val="en-GB"/>
                        </w:rPr>
                        <m:t>ij</m:t>
                      </m:r>
                    </m:sub>
                  </m:sSub>
                </m:den>
              </m:f>
            </m:e>
          </m:nary>
        </m:oMath>
      </m:oMathPara>
    </w:p>
    <w:p w14:paraId="1580E60A" w14:textId="77777777" w:rsidR="000722B6" w:rsidRPr="00895B33" w:rsidRDefault="000722B6" w:rsidP="0063442D">
      <w:pPr>
        <w:tabs>
          <w:tab w:val="left" w:pos="1560"/>
        </w:tabs>
        <w:spacing w:line="480" w:lineRule="auto"/>
        <w:jc w:val="both"/>
        <w:rPr>
          <w:rFonts w:ascii="Times New Roman" w:hAnsi="Times New Roman"/>
          <w:b/>
          <w:lang w:val="en-GB"/>
        </w:rPr>
      </w:pPr>
    </w:p>
    <w:p w14:paraId="3499B522" w14:textId="42BC9757" w:rsidR="000722B6" w:rsidRPr="00895B33" w:rsidRDefault="005E2D62" w:rsidP="0063442D">
      <w:pPr>
        <w:tabs>
          <w:tab w:val="left" w:pos="1560"/>
        </w:tabs>
        <w:spacing w:line="480" w:lineRule="auto"/>
        <w:jc w:val="both"/>
        <w:rPr>
          <w:rFonts w:ascii="Times New Roman" w:hAnsi="Times New Roman"/>
          <w:b/>
          <w:sz w:val="24"/>
          <w:szCs w:val="24"/>
          <w:lang w:val="en-GB"/>
        </w:rPr>
      </w:pPr>
      <w:r w:rsidRPr="00895B33">
        <w:rPr>
          <w:rFonts w:ascii="Times New Roman" w:hAnsi="Times New Roman"/>
          <w:b/>
          <w:sz w:val="24"/>
          <w:szCs w:val="24"/>
          <w:lang w:val="en-GB"/>
        </w:rPr>
        <w:t>S2</w:t>
      </w:r>
      <w:proofErr w:type="gramStart"/>
      <w:r w:rsidRPr="00895B33">
        <w:rPr>
          <w:rFonts w:ascii="Times New Roman" w:hAnsi="Times New Roman"/>
          <w:b/>
          <w:sz w:val="24"/>
          <w:szCs w:val="24"/>
          <w:lang w:val="en-GB"/>
        </w:rPr>
        <w:t>.-</w:t>
      </w:r>
      <w:proofErr w:type="gramEnd"/>
      <w:r w:rsidRPr="00895B33">
        <w:rPr>
          <w:rFonts w:ascii="Times New Roman" w:hAnsi="Times New Roman"/>
          <w:b/>
          <w:sz w:val="24"/>
          <w:szCs w:val="24"/>
          <w:lang w:val="en-GB"/>
        </w:rPr>
        <w:t xml:space="preserve"> </w:t>
      </w:r>
      <w:r w:rsidR="00064390" w:rsidRPr="00895B33">
        <w:rPr>
          <w:rFonts w:ascii="Times New Roman" w:hAnsi="Times New Roman"/>
          <w:b/>
          <w:sz w:val="24"/>
          <w:szCs w:val="24"/>
          <w:lang w:val="en-GB"/>
        </w:rPr>
        <w:t>ENTROPY AND COMPLEXITY</w:t>
      </w:r>
    </w:p>
    <w:p w14:paraId="47E5A789" w14:textId="75C80E92"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In the matter of dynamical complexity, information plays an important role as a feature that describes the outermost bounds of periodicity, chaos and complexity. In this sense, the </w:t>
      </w:r>
      <w:proofErr w:type="spellStart"/>
      <w:r w:rsidR="00A56ABE" w:rsidRPr="00895B33">
        <w:rPr>
          <w:rFonts w:ascii="Times New Roman" w:hAnsi="Times New Roman" w:cs="Times New Roman"/>
          <w:lang w:val="en-GB"/>
        </w:rPr>
        <w:t>Bandt</w:t>
      </w:r>
      <w:proofErr w:type="spellEnd"/>
      <w:r w:rsidR="00A56ABE" w:rsidRPr="00895B33">
        <w:rPr>
          <w:rFonts w:ascii="Times New Roman" w:hAnsi="Times New Roman" w:cs="Times New Roman"/>
          <w:lang w:val="en-GB"/>
        </w:rPr>
        <w:t xml:space="preserve"> &amp; </w:t>
      </w:r>
      <w:proofErr w:type="spellStart"/>
      <w:r w:rsidR="00A56ABE" w:rsidRPr="00895B33">
        <w:rPr>
          <w:rFonts w:ascii="Times New Roman" w:hAnsi="Times New Roman" w:cs="Times New Roman"/>
          <w:lang w:val="en-GB"/>
        </w:rPr>
        <w:t>Pompe</w:t>
      </w:r>
      <w:proofErr w:type="spellEnd"/>
      <w:r w:rsidR="00A56ABE" w:rsidRPr="00895B33">
        <w:rPr>
          <w:rFonts w:ascii="Times New Roman" w:hAnsi="Times New Roman" w:cs="Times New Roman"/>
          <w:lang w:val="en-GB"/>
        </w:rPr>
        <w:t xml:space="preserve"> (2002) </w:t>
      </w:r>
      <w:r w:rsidRPr="00895B33">
        <w:rPr>
          <w:rFonts w:ascii="Times New Roman" w:hAnsi="Times New Roman" w:cs="Times New Roman"/>
          <w:lang w:val="en-GB"/>
        </w:rPr>
        <w:t xml:space="preserve">BP method obtains the intrinsic temporal symbol sequences </w:t>
      </w:r>
      <w:r w:rsidRPr="00895B33">
        <w:rPr>
          <w:rFonts w:ascii="Times New Roman" w:hAnsi="Times New Roman" w:cs="Times New Roman"/>
          <w:b/>
          <w:bCs/>
          <w:i/>
          <w:lang w:val="en-GB"/>
        </w:rPr>
        <w:t>{St}</w:t>
      </w:r>
      <w:r w:rsidRPr="00895B33">
        <w:rPr>
          <w:rFonts w:ascii="Times New Roman" w:hAnsi="Times New Roman" w:cs="Times New Roman"/>
          <w:b/>
          <w:bCs/>
          <w:lang w:val="en-GB"/>
        </w:rPr>
        <w:t xml:space="preserve"> </w:t>
      </w:r>
      <w:r w:rsidRPr="00895B33">
        <w:rPr>
          <w:rFonts w:ascii="Times New Roman" w:hAnsi="Times New Roman" w:cs="Times New Roman"/>
          <w:lang w:val="en-GB"/>
        </w:rPr>
        <w:t>from the neighbouring steps of a time series</w:t>
      </w:r>
      <w:r w:rsidR="005E2D62" w:rsidRPr="00895B33">
        <w:rPr>
          <w:rFonts w:ascii="Times New Roman" w:hAnsi="Times New Roman" w:cs="Times New Roman"/>
          <w:lang w:val="en-GB"/>
        </w:rPr>
        <w:t xml:space="preserve"> (see Fig. </w:t>
      </w:r>
      <w:proofErr w:type="gramStart"/>
      <w:r w:rsidR="005E2D62" w:rsidRPr="00895B33">
        <w:rPr>
          <w:rFonts w:ascii="Times New Roman" w:hAnsi="Times New Roman" w:cs="Times New Roman"/>
          <w:lang w:val="en-GB"/>
        </w:rPr>
        <w:t>S1 for a qualitative explanation)</w:t>
      </w:r>
      <w:r w:rsidRPr="00895B33">
        <w:rPr>
          <w:rFonts w:ascii="Times New Roman" w:hAnsi="Times New Roman" w:cs="Times New Roman"/>
          <w:lang w:val="en-GB"/>
        </w:rPr>
        <w:t>.</w:t>
      </w:r>
      <w:proofErr w:type="gramEnd"/>
      <w:r w:rsidRPr="00895B33">
        <w:rPr>
          <w:rFonts w:ascii="Times New Roman" w:hAnsi="Times New Roman" w:cs="Times New Roman"/>
          <w:lang w:val="en-GB"/>
        </w:rPr>
        <w:t xml:space="preserve"> This symbol sequences depend on an embedding dimension </w:t>
      </w:r>
      <w:r w:rsidRPr="00895B33">
        <w:rPr>
          <w:rFonts w:ascii="Times New Roman" w:hAnsi="Times New Roman" w:cs="Times New Roman"/>
          <w:i/>
          <w:lang w:val="en-GB"/>
        </w:rPr>
        <w:t>D</w:t>
      </w:r>
      <w:r w:rsidRPr="00895B33">
        <w:rPr>
          <w:rFonts w:ascii="Times New Roman" w:hAnsi="Times New Roman" w:cs="Times New Roman"/>
          <w:lang w:val="en-GB"/>
        </w:rPr>
        <w:t xml:space="preserve"> = 3</w:t>
      </w:r>
      <w:r w:rsidRPr="00895B33">
        <w:rPr>
          <w:rFonts w:ascii="Times New Roman" w:hAnsi="Times New Roman" w:cs="Times New Roman"/>
          <w:b/>
          <w:bCs/>
          <w:lang w:val="en-GB"/>
        </w:rPr>
        <w:t xml:space="preserve">, </w:t>
      </w:r>
      <w:r w:rsidRPr="00895B33">
        <w:rPr>
          <w:rFonts w:ascii="Times New Roman" w:hAnsi="Times New Roman" w:cs="Times New Roman"/>
          <w:lang w:val="en-GB"/>
        </w:rPr>
        <w:t>4</w:t>
      </w:r>
      <w:r w:rsidRPr="00895B33">
        <w:rPr>
          <w:rFonts w:ascii="Times New Roman" w:hAnsi="Times New Roman" w:cs="Times New Roman"/>
          <w:b/>
          <w:bCs/>
          <w:lang w:val="en-GB"/>
        </w:rPr>
        <w:t xml:space="preserve">, </w:t>
      </w:r>
      <w:r w:rsidRPr="00895B33">
        <w:rPr>
          <w:rFonts w:ascii="Times New Roman" w:hAnsi="Times New Roman" w:cs="Times New Roman"/>
          <w:lang w:val="en-GB"/>
        </w:rPr>
        <w:t>5</w:t>
      </w:r>
      <w:proofErr w:type="gramStart"/>
      <w:r w:rsidRPr="00895B33">
        <w:rPr>
          <w:rFonts w:ascii="Times New Roman" w:hAnsi="Times New Roman" w:cs="Times New Roman"/>
          <w:b/>
          <w:bCs/>
          <w:lang w:val="en-GB"/>
        </w:rPr>
        <w:t>, …</w:t>
      </w:r>
      <w:r w:rsidR="006A49B9" w:rsidRPr="00895B33">
        <w:rPr>
          <w:rFonts w:ascii="Times New Roman" w:hAnsi="Times New Roman" w:cs="Times New Roman"/>
          <w:lang w:val="en-GB"/>
        </w:rPr>
        <w:t>,</w:t>
      </w:r>
      <w:proofErr w:type="gramEnd"/>
      <w:r w:rsidR="006A49B9" w:rsidRPr="00895B33">
        <w:rPr>
          <w:rFonts w:ascii="Times New Roman" w:hAnsi="Times New Roman" w:cs="Times New Roman"/>
          <w:lang w:val="en-GB"/>
        </w:rPr>
        <w:t xml:space="preserve"> </w:t>
      </w:r>
      <w:r w:rsidRPr="00895B33">
        <w:rPr>
          <w:rFonts w:ascii="Times New Roman" w:hAnsi="Times New Roman" w:cs="Times New Roman"/>
          <w:lang w:val="en-GB"/>
        </w:rPr>
        <w:t xml:space="preserve">which represents the amount of past information, being </w:t>
      </w:r>
      <w:r w:rsidRPr="00895B33">
        <w:rPr>
          <w:rFonts w:ascii="Times New Roman" w:hAnsi="Times New Roman" w:cs="Times New Roman"/>
          <w:i/>
          <w:lang w:val="en-GB"/>
        </w:rPr>
        <w:t>D</w:t>
      </w:r>
      <w:r w:rsidRPr="00895B33">
        <w:rPr>
          <w:rFonts w:ascii="Times New Roman" w:hAnsi="Times New Roman" w:cs="Times New Roman"/>
          <w:lang w:val="en-GB"/>
        </w:rPr>
        <w:t xml:space="preserve"> the number of neighbouring samples. In this way, </w:t>
      </w:r>
      <w:r w:rsidRPr="00895B33">
        <w:rPr>
          <w:rFonts w:ascii="Times New Roman" w:hAnsi="Times New Roman" w:cs="Times New Roman"/>
          <w:i/>
          <w:lang w:val="en-GB"/>
        </w:rPr>
        <w:t>D</w:t>
      </w:r>
      <w:r w:rsidRPr="00895B33">
        <w:rPr>
          <w:rFonts w:ascii="Times New Roman" w:hAnsi="Times New Roman" w:cs="Times New Roman"/>
          <w:lang w:val="en-GB"/>
        </w:rPr>
        <w:t xml:space="preserve"> characterizes each </w:t>
      </w:r>
      <w:r w:rsidRPr="00895B33">
        <w:rPr>
          <w:rFonts w:ascii="Times New Roman" w:hAnsi="Times New Roman" w:cs="Times New Roman"/>
          <w:b/>
          <w:bCs/>
          <w:i/>
          <w:lang w:val="en-GB"/>
        </w:rPr>
        <w:t>{</w:t>
      </w:r>
      <w:proofErr w:type="spellStart"/>
      <w:r w:rsidRPr="00895B33">
        <w:rPr>
          <w:rFonts w:ascii="Times New Roman" w:hAnsi="Times New Roman" w:cs="Times New Roman"/>
          <w:b/>
          <w:bCs/>
          <w:i/>
          <w:lang w:val="en-GB"/>
        </w:rPr>
        <w:t>Xt</w:t>
      </w:r>
      <w:proofErr w:type="spellEnd"/>
      <w:r w:rsidRPr="00895B33">
        <w:rPr>
          <w:rFonts w:ascii="Times New Roman" w:hAnsi="Times New Roman" w:cs="Times New Roman"/>
          <w:b/>
          <w:bCs/>
          <w:i/>
          <w:lang w:val="en-GB"/>
        </w:rPr>
        <w:t>}</w:t>
      </w:r>
      <w:r w:rsidRPr="00895B33">
        <w:rPr>
          <w:rFonts w:ascii="Times New Roman" w:hAnsi="Times New Roman" w:cs="Times New Roman"/>
          <w:b/>
          <w:bCs/>
          <w:lang w:val="en-GB"/>
        </w:rPr>
        <w:t xml:space="preserve"> </w:t>
      </w:r>
      <w:r w:rsidRPr="00895B33">
        <w:rPr>
          <w:rFonts w:ascii="Times New Roman" w:hAnsi="Times New Roman" w:cs="Times New Roman"/>
          <w:bCs/>
          <w:lang w:val="en-GB"/>
        </w:rPr>
        <w:t>time series</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along </w:t>
      </w:r>
      <w:r w:rsidRPr="00895B33">
        <w:rPr>
          <w:rFonts w:ascii="Times New Roman" w:hAnsi="Times New Roman" w:cs="Times New Roman"/>
          <w:i/>
          <w:lang w:val="en-GB"/>
        </w:rPr>
        <w:t>t</w:t>
      </w:r>
      <w:r w:rsidRPr="00895B33">
        <w:rPr>
          <w:rFonts w:ascii="Times New Roman" w:hAnsi="Times New Roman" w:cs="Times New Roman"/>
          <w:lang w:val="en-GB"/>
        </w:rPr>
        <w:t xml:space="preserve"> = 1</w:t>
      </w:r>
      <w:r w:rsidRPr="00895B33">
        <w:rPr>
          <w:rFonts w:ascii="Times New Roman" w:hAnsi="Times New Roman" w:cs="Times New Roman"/>
          <w:b/>
          <w:bCs/>
          <w:lang w:val="en-GB"/>
        </w:rPr>
        <w:t xml:space="preserve">, </w:t>
      </w:r>
      <w:r w:rsidRPr="00895B33">
        <w:rPr>
          <w:rFonts w:ascii="Times New Roman" w:hAnsi="Times New Roman" w:cs="Times New Roman"/>
          <w:lang w:val="en-GB"/>
        </w:rPr>
        <w:t>2</w:t>
      </w:r>
      <w:proofErr w:type="gramStart"/>
      <w:r w:rsidRPr="00895B33">
        <w:rPr>
          <w:rFonts w:ascii="Times New Roman" w:hAnsi="Times New Roman" w:cs="Times New Roman"/>
          <w:b/>
          <w:bCs/>
          <w:lang w:val="en-GB"/>
        </w:rPr>
        <w:t>, …,</w:t>
      </w:r>
      <w:proofErr w:type="gramEnd"/>
      <w:r w:rsidRPr="00895B33">
        <w:rPr>
          <w:rFonts w:ascii="Times New Roman" w:hAnsi="Times New Roman" w:cs="Times New Roman"/>
          <w:b/>
          <w:bCs/>
          <w:lang w:val="en-GB"/>
        </w:rPr>
        <w:t xml:space="preserve"> </w:t>
      </w:r>
      <w:r w:rsidRPr="00895B33">
        <w:rPr>
          <w:rFonts w:ascii="Times New Roman" w:hAnsi="Times New Roman" w:cs="Times New Roman"/>
          <w:i/>
          <w:lang w:val="en-GB"/>
        </w:rPr>
        <w:t>M</w:t>
      </w:r>
      <w:r w:rsidRPr="00895B33">
        <w:rPr>
          <w:rFonts w:ascii="Times New Roman" w:hAnsi="Times New Roman" w:cs="Times New Roman"/>
          <w:lang w:val="en-GB"/>
        </w:rPr>
        <w:t xml:space="preserve"> samples. To do that, </w:t>
      </w:r>
      <w:r w:rsidRPr="00895B33">
        <w:rPr>
          <w:rFonts w:ascii="Times New Roman" w:hAnsi="Times New Roman" w:cs="Times New Roman"/>
          <w:b/>
          <w:bCs/>
          <w:i/>
          <w:lang w:val="en-GB"/>
        </w:rPr>
        <w:t>{</w:t>
      </w:r>
      <w:proofErr w:type="spellStart"/>
      <w:r w:rsidRPr="00895B33">
        <w:rPr>
          <w:rFonts w:ascii="Times New Roman" w:hAnsi="Times New Roman" w:cs="Times New Roman"/>
          <w:b/>
          <w:bCs/>
          <w:i/>
          <w:lang w:val="en-GB"/>
        </w:rPr>
        <w:t>Xt</w:t>
      </w:r>
      <w:proofErr w:type="spellEnd"/>
      <w:r w:rsidRPr="00895B33">
        <w:rPr>
          <w:rFonts w:ascii="Times New Roman" w:hAnsi="Times New Roman" w:cs="Times New Roman"/>
          <w:b/>
          <w:bCs/>
          <w:i/>
          <w:lang w:val="en-GB"/>
        </w:rPr>
        <w:t>}</w:t>
      </w:r>
      <w:r w:rsidRPr="00895B33">
        <w:rPr>
          <w:rFonts w:ascii="Times New Roman" w:hAnsi="Times New Roman" w:cs="Times New Roman"/>
          <w:b/>
          <w:bCs/>
          <w:lang w:val="en-GB"/>
        </w:rPr>
        <w:t xml:space="preserve"> </w:t>
      </w:r>
      <w:r w:rsidRPr="00895B33">
        <w:rPr>
          <w:rFonts w:ascii="Times New Roman" w:hAnsi="Times New Roman" w:cs="Times New Roman"/>
          <w:lang w:val="en-GB"/>
        </w:rPr>
        <w:t>is partitioned into (</w:t>
      </w:r>
      <w:r w:rsidRPr="00895B33">
        <w:rPr>
          <w:rFonts w:ascii="Times New Roman" w:hAnsi="Times New Roman" w:cs="Times New Roman"/>
          <w:i/>
          <w:lang w:val="en-GB"/>
        </w:rPr>
        <w:t xml:space="preserve">M </w:t>
      </w:r>
      <w:r w:rsidRPr="00895B33">
        <w:rPr>
          <w:rFonts w:ascii="Times New Roman" w:hAnsi="Times New Roman" w:cs="Times New Roman"/>
          <w:b/>
          <w:bCs/>
          <w:i/>
          <w:lang w:val="en-GB"/>
        </w:rPr>
        <w:t xml:space="preserve">- </w:t>
      </w:r>
      <w:r w:rsidRPr="00895B33">
        <w:rPr>
          <w:rFonts w:ascii="Times New Roman" w:hAnsi="Times New Roman" w:cs="Times New Roman"/>
          <w:i/>
          <w:lang w:val="en-GB"/>
        </w:rPr>
        <w:t>D</w:t>
      </w:r>
      <w:r w:rsidRPr="00895B33">
        <w:rPr>
          <w:rFonts w:ascii="Times New Roman" w:hAnsi="Times New Roman" w:cs="Times New Roman"/>
          <w:lang w:val="en-GB"/>
        </w:rPr>
        <w:t xml:space="preserve">) overlapping vectors of dimension </w:t>
      </w:r>
      <w:r w:rsidRPr="00895B33">
        <w:rPr>
          <w:rFonts w:ascii="Times New Roman" w:hAnsi="Times New Roman" w:cs="Times New Roman"/>
          <w:i/>
          <w:lang w:val="en-GB"/>
        </w:rPr>
        <w:t>D</w:t>
      </w:r>
      <w:r w:rsidRPr="00895B33">
        <w:rPr>
          <w:rFonts w:ascii="Times New Roman" w:hAnsi="Times New Roman" w:cs="Times New Roman"/>
          <w:lang w:val="en-GB"/>
        </w:rPr>
        <w:t>.</w:t>
      </w:r>
    </w:p>
    <w:p w14:paraId="50591154" w14:textId="77777777" w:rsidR="00064390" w:rsidRPr="00895B33" w:rsidRDefault="00064390" w:rsidP="00064390">
      <w:pPr>
        <w:widowControl w:val="0"/>
        <w:autoSpaceDE w:val="0"/>
        <w:autoSpaceDN w:val="0"/>
        <w:adjustRightInd w:val="0"/>
        <w:jc w:val="both"/>
        <w:rPr>
          <w:rFonts w:ascii="Times New Roman" w:hAnsi="Times New Roman" w:cs="Times New Roman"/>
          <w:lang w:val="en-GB"/>
        </w:rPr>
      </w:pPr>
    </w:p>
    <w:p w14:paraId="03FAA633" w14:textId="77777777" w:rsidR="00064390" w:rsidRPr="00895B33" w:rsidRDefault="00064390" w:rsidP="005E2D62">
      <w:pPr>
        <w:widowControl w:val="0"/>
        <w:autoSpaceDE w:val="0"/>
        <w:autoSpaceDN w:val="0"/>
        <w:adjustRightInd w:val="0"/>
        <w:jc w:val="center"/>
        <w:rPr>
          <w:rFonts w:ascii="Times New Roman" w:hAnsi="Times New Roman" w:cs="Times New Roman"/>
          <w:lang w:val="en-GB"/>
        </w:rPr>
      </w:pPr>
      <w:r w:rsidRPr="00895B33">
        <w:rPr>
          <w:rFonts w:ascii="Times New Roman" w:hAnsi="Times New Roman" w:cs="Times New Roman"/>
          <w:noProof/>
          <w:lang w:eastAsia="es-ES"/>
        </w:rPr>
        <w:drawing>
          <wp:inline distT="0" distB="0" distL="0" distR="0" wp14:anchorId="194687BE" wp14:editId="28C35BC4">
            <wp:extent cx="3135399" cy="861884"/>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ordinalpatterns.jpg"/>
                    <pic:cNvPicPr/>
                  </pic:nvPicPr>
                  <pic:blipFill>
                    <a:blip r:embed="rId19">
                      <a:extLst>
                        <a:ext uri="{28A0092B-C50C-407E-A947-70E740481C1C}">
                          <a14:useLocalDpi xmlns:a14="http://schemas.microsoft.com/office/drawing/2010/main" val="0"/>
                        </a:ext>
                      </a:extLst>
                    </a:blip>
                    <a:stretch>
                      <a:fillRect/>
                    </a:stretch>
                  </pic:blipFill>
                  <pic:spPr>
                    <a:xfrm>
                      <a:off x="0" y="0"/>
                      <a:ext cx="3136022" cy="862055"/>
                    </a:xfrm>
                    <a:prstGeom prst="rect">
                      <a:avLst/>
                    </a:prstGeom>
                  </pic:spPr>
                </pic:pic>
              </a:graphicData>
            </a:graphic>
          </wp:inline>
        </w:drawing>
      </w:r>
    </w:p>
    <w:p w14:paraId="7E20176B" w14:textId="753153DE" w:rsidR="00064390" w:rsidRPr="00895B33" w:rsidRDefault="005E2D62" w:rsidP="00064390">
      <w:pPr>
        <w:widowControl w:val="0"/>
        <w:autoSpaceDE w:val="0"/>
        <w:autoSpaceDN w:val="0"/>
        <w:adjustRightInd w:val="0"/>
        <w:jc w:val="both"/>
        <w:rPr>
          <w:rFonts w:ascii="Times New Roman" w:hAnsi="Times New Roman" w:cs="Times New Roman"/>
          <w:sz w:val="20"/>
          <w:szCs w:val="20"/>
          <w:lang w:val="en-GB"/>
        </w:rPr>
      </w:pPr>
      <w:r w:rsidRPr="00895B33">
        <w:rPr>
          <w:rFonts w:ascii="Times New Roman" w:hAnsi="Times New Roman" w:cs="Times New Roman"/>
          <w:b/>
          <w:sz w:val="20"/>
          <w:szCs w:val="20"/>
          <w:lang w:val="en-GB"/>
        </w:rPr>
        <w:t>Figure S1</w:t>
      </w:r>
      <w:r w:rsidR="00064390" w:rsidRPr="00895B33">
        <w:rPr>
          <w:rFonts w:ascii="Times New Roman" w:hAnsi="Times New Roman" w:cs="Times New Roman"/>
          <w:b/>
          <w:sz w:val="20"/>
          <w:szCs w:val="20"/>
          <w:lang w:val="en-GB"/>
        </w:rPr>
        <w:t>:</w:t>
      </w:r>
      <w:r w:rsidR="00064390" w:rsidRPr="00895B33">
        <w:rPr>
          <w:rFonts w:ascii="Times New Roman" w:hAnsi="Times New Roman" w:cs="Times New Roman"/>
          <w:sz w:val="20"/>
          <w:szCs w:val="20"/>
          <w:lang w:val="en-GB"/>
        </w:rPr>
        <w:t xml:space="preserve"> Overlapping vectors for the case </w:t>
      </w:r>
      <w:r w:rsidR="00064390" w:rsidRPr="00895B33">
        <w:rPr>
          <w:rFonts w:ascii="Times New Roman" w:hAnsi="Times New Roman" w:cs="Times New Roman"/>
          <w:i/>
          <w:sz w:val="20"/>
          <w:szCs w:val="20"/>
          <w:lang w:val="en-GB"/>
        </w:rPr>
        <w:t>D</w:t>
      </w:r>
      <w:r w:rsidR="00064390" w:rsidRPr="00895B33">
        <w:rPr>
          <w:rFonts w:ascii="Times New Roman" w:hAnsi="Times New Roman" w:cs="Times New Roman"/>
          <w:sz w:val="20"/>
          <w:szCs w:val="20"/>
          <w:lang w:val="en-GB"/>
        </w:rPr>
        <w:t xml:space="preserve"> = 3. </w:t>
      </w:r>
      <w:r w:rsidR="00064390" w:rsidRPr="00895B33">
        <w:rPr>
          <w:rFonts w:ascii="Times New Roman" w:hAnsi="Times New Roman" w:cs="Times New Roman"/>
          <w:bCs/>
          <w:i/>
          <w:sz w:val="20"/>
          <w:szCs w:val="20"/>
          <w:lang w:val="en-GB"/>
        </w:rPr>
        <w:t>D</w:t>
      </w:r>
      <w:r w:rsidR="00064390" w:rsidRPr="00895B33">
        <w:rPr>
          <w:rFonts w:ascii="Times New Roman" w:hAnsi="Times New Roman" w:cs="Times New Roman"/>
          <w:i/>
          <w:sz w:val="20"/>
          <w:szCs w:val="20"/>
          <w:lang w:val="en-GB"/>
        </w:rPr>
        <w:t>!</w:t>
      </w:r>
      <w:r w:rsidR="00064390" w:rsidRPr="00895B33">
        <w:rPr>
          <w:rFonts w:ascii="Times New Roman" w:hAnsi="Times New Roman" w:cs="Times New Roman"/>
          <w:sz w:val="20"/>
          <w:szCs w:val="20"/>
          <w:lang w:val="en-GB"/>
        </w:rPr>
        <w:t xml:space="preserve"> </w:t>
      </w:r>
      <w:proofErr w:type="gramStart"/>
      <w:r w:rsidR="00064390" w:rsidRPr="00895B33">
        <w:rPr>
          <w:rFonts w:ascii="Times New Roman" w:hAnsi="Times New Roman" w:cs="Times New Roman"/>
          <w:sz w:val="20"/>
          <w:szCs w:val="20"/>
          <w:lang w:val="en-GB"/>
        </w:rPr>
        <w:t>is</w:t>
      </w:r>
      <w:proofErr w:type="gramEnd"/>
      <w:r w:rsidR="00064390" w:rsidRPr="00895B33">
        <w:rPr>
          <w:rFonts w:ascii="Times New Roman" w:hAnsi="Times New Roman" w:cs="Times New Roman"/>
          <w:sz w:val="20"/>
          <w:szCs w:val="20"/>
          <w:lang w:val="en-GB"/>
        </w:rPr>
        <w:t xml:space="preserve"> the number of patterns. This way 3! </w:t>
      </w:r>
      <w:proofErr w:type="gramStart"/>
      <w:r w:rsidR="00064390" w:rsidRPr="00895B33">
        <w:rPr>
          <w:rFonts w:ascii="Times New Roman" w:hAnsi="Times New Roman" w:cs="Times New Roman"/>
          <w:sz w:val="20"/>
          <w:szCs w:val="20"/>
          <w:lang w:val="en-GB"/>
        </w:rPr>
        <w:t>different</w:t>
      </w:r>
      <w:proofErr w:type="gramEnd"/>
      <w:r w:rsidR="00064390" w:rsidRPr="00895B33">
        <w:rPr>
          <w:rFonts w:ascii="Times New Roman" w:hAnsi="Times New Roman" w:cs="Times New Roman"/>
          <w:sz w:val="20"/>
          <w:szCs w:val="20"/>
          <w:lang w:val="en-GB"/>
        </w:rPr>
        <w:t xml:space="preserve"> types </w:t>
      </w:r>
      <m:oMath>
        <m:r>
          <w:rPr>
            <w:rFonts w:ascii="Cambria Math" w:hAnsi="Cambria Math" w:cs="Times New Roman"/>
            <w:sz w:val="20"/>
            <w:szCs w:val="20"/>
            <w:lang w:val="en-GB"/>
          </w:rPr>
          <m:t>π</m:t>
        </m:r>
      </m:oMath>
      <w:r w:rsidR="00064390" w:rsidRPr="00895B33">
        <w:rPr>
          <w:rFonts w:ascii="Times New Roman" w:hAnsi="Times New Roman" w:cs="Times New Roman"/>
          <w:sz w:val="20"/>
          <w:szCs w:val="20"/>
          <w:lang w:val="en-GB"/>
        </w:rPr>
        <w:t xml:space="preserve"> of accessible states are presented. The probability of appearance of the ordinal patterns is contained in </w:t>
      </w:r>
      <w:r w:rsidR="00064390" w:rsidRPr="00895B33">
        <w:rPr>
          <w:rFonts w:ascii="Times New Roman" w:hAnsi="Times New Roman" w:cs="Times New Roman"/>
          <w:bCs/>
          <w:i/>
          <w:sz w:val="20"/>
          <w:szCs w:val="20"/>
          <w:lang w:val="en-GB"/>
        </w:rPr>
        <w:t>P</w:t>
      </w:r>
      <w:r w:rsidR="00064390" w:rsidRPr="00895B33">
        <w:rPr>
          <w:rFonts w:ascii="Times New Roman" w:hAnsi="Times New Roman" w:cs="Times New Roman"/>
          <w:sz w:val="20"/>
          <w:szCs w:val="20"/>
          <w:lang w:val="en-GB"/>
        </w:rPr>
        <w:t>. If an ordinal pattern never appears, it is called a forbidden pattern.</w:t>
      </w:r>
    </w:p>
    <w:p w14:paraId="302F5E4E" w14:textId="77777777" w:rsidR="00064390" w:rsidRPr="00895B33" w:rsidRDefault="00064390" w:rsidP="00064390">
      <w:pPr>
        <w:widowControl w:val="0"/>
        <w:autoSpaceDE w:val="0"/>
        <w:autoSpaceDN w:val="0"/>
        <w:adjustRightInd w:val="0"/>
        <w:jc w:val="both"/>
        <w:rPr>
          <w:rFonts w:ascii="Times New Roman" w:hAnsi="Times New Roman" w:cs="Times New Roman"/>
          <w:lang w:val="en-GB"/>
        </w:rPr>
      </w:pPr>
    </w:p>
    <w:p w14:paraId="2441A8AF" w14:textId="44619EFC" w:rsidR="00064390" w:rsidRPr="00895B33" w:rsidRDefault="005E2D62"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The</w:t>
      </w:r>
      <w:r w:rsidR="00064390" w:rsidRPr="00895B33">
        <w:rPr>
          <w:rFonts w:ascii="Times New Roman" w:hAnsi="Times New Roman" w:cs="Times New Roman"/>
          <w:lang w:val="en-GB"/>
        </w:rPr>
        <w:t xml:space="preserve"> greater the dimension </w:t>
      </w:r>
      <w:r w:rsidR="00064390" w:rsidRPr="00895B33">
        <w:rPr>
          <w:rFonts w:ascii="Times New Roman" w:hAnsi="Times New Roman" w:cs="Times New Roman"/>
          <w:bCs/>
          <w:i/>
          <w:lang w:val="en-GB"/>
        </w:rPr>
        <w:t>D</w:t>
      </w:r>
      <w:r w:rsidR="00064390" w:rsidRPr="00895B33">
        <w:rPr>
          <w:rFonts w:ascii="Times New Roman" w:hAnsi="Times New Roman" w:cs="Times New Roman"/>
          <w:lang w:val="en-GB"/>
        </w:rPr>
        <w:t xml:space="preserve">, the more information about the past state of our system, and the longer the vectors are (containing the ordering of a set of </w:t>
      </w:r>
      <w:r w:rsidR="00064390" w:rsidRPr="00895B33">
        <w:rPr>
          <w:rFonts w:ascii="Times New Roman" w:hAnsi="Times New Roman" w:cs="Times New Roman"/>
          <w:bCs/>
          <w:i/>
          <w:lang w:val="en-GB"/>
        </w:rPr>
        <w:t>D</w:t>
      </w:r>
      <w:r w:rsidR="00064390" w:rsidRPr="00895B33">
        <w:rPr>
          <w:rFonts w:ascii="Times New Roman" w:hAnsi="Times New Roman" w:cs="Times New Roman"/>
          <w:bCs/>
          <w:lang w:val="en-GB"/>
        </w:rPr>
        <w:t xml:space="preserve"> </w:t>
      </w:r>
      <w:r w:rsidR="00064390" w:rsidRPr="00895B33">
        <w:rPr>
          <w:rFonts w:ascii="Times New Roman" w:hAnsi="Times New Roman" w:cs="Times New Roman"/>
          <w:lang w:val="en-GB"/>
        </w:rPr>
        <w:t xml:space="preserve">samples). Each of the vectors is assigned to a time </w:t>
      </w:r>
      <w:r w:rsidR="00064390" w:rsidRPr="00895B33">
        <w:rPr>
          <w:rFonts w:ascii="Times New Roman" w:hAnsi="Times New Roman" w:cs="Times New Roman"/>
          <w:bCs/>
          <w:i/>
          <w:lang w:val="en-GB"/>
        </w:rPr>
        <w:t>t</w:t>
      </w:r>
      <w:r w:rsidR="00064390" w:rsidRPr="00895B33">
        <w:rPr>
          <w:rFonts w:ascii="Times New Roman" w:hAnsi="Times New Roman" w:cs="Times New Roman"/>
          <w:lang w:val="en-GB"/>
        </w:rPr>
        <w:t>, sliding the vector at every time step, to get a total of (</w:t>
      </w:r>
      <w:r w:rsidR="00064390" w:rsidRPr="00895B33">
        <w:rPr>
          <w:rFonts w:ascii="Times New Roman" w:hAnsi="Times New Roman" w:cs="Times New Roman"/>
          <w:bCs/>
          <w:i/>
          <w:lang w:val="en-GB"/>
        </w:rPr>
        <w:t xml:space="preserve">M </w:t>
      </w:r>
      <w:r w:rsidR="00064390" w:rsidRPr="00895B33">
        <w:rPr>
          <w:rFonts w:ascii="Times New Roman" w:hAnsi="Times New Roman" w:cs="Times New Roman"/>
          <w:i/>
          <w:lang w:val="en-GB"/>
        </w:rPr>
        <w:t xml:space="preserve">– </w:t>
      </w:r>
      <w:r w:rsidR="00064390" w:rsidRPr="00895B33">
        <w:rPr>
          <w:rFonts w:ascii="Times New Roman" w:hAnsi="Times New Roman" w:cs="Times New Roman"/>
          <w:bCs/>
          <w:i/>
          <w:lang w:val="en-GB"/>
        </w:rPr>
        <w:t xml:space="preserve">D + </w:t>
      </w:r>
      <w:r w:rsidR="00064390" w:rsidRPr="00895B33">
        <w:rPr>
          <w:rFonts w:ascii="Times New Roman" w:hAnsi="Times New Roman" w:cs="Times New Roman"/>
          <w:i/>
          <w:lang w:val="en-GB"/>
        </w:rPr>
        <w:t>1</w:t>
      </w:r>
      <w:r w:rsidR="00064390" w:rsidRPr="00895B33">
        <w:rPr>
          <w:rFonts w:ascii="Times New Roman" w:hAnsi="Times New Roman" w:cs="Times New Roman"/>
          <w:lang w:val="en-GB"/>
        </w:rPr>
        <w:t>) overlapping vectors. Hence, for each (</w:t>
      </w:r>
      <w:r w:rsidR="00064390" w:rsidRPr="00895B33">
        <w:rPr>
          <w:rFonts w:ascii="Times New Roman" w:hAnsi="Times New Roman" w:cs="Times New Roman"/>
          <w:bCs/>
          <w:i/>
          <w:lang w:val="en-GB"/>
        </w:rPr>
        <w:t>M</w:t>
      </w:r>
      <w:r w:rsidR="00064390" w:rsidRPr="00895B33">
        <w:rPr>
          <w:rFonts w:ascii="Times New Roman" w:hAnsi="Times New Roman" w:cs="Times New Roman"/>
          <w:i/>
          <w:lang w:val="en-GB"/>
        </w:rPr>
        <w:t xml:space="preserve"> - </w:t>
      </w:r>
      <w:r w:rsidR="00064390" w:rsidRPr="00895B33">
        <w:rPr>
          <w:rFonts w:ascii="Times New Roman" w:hAnsi="Times New Roman" w:cs="Times New Roman"/>
          <w:bCs/>
          <w:i/>
          <w:lang w:val="en-GB"/>
        </w:rPr>
        <w:t>D</w:t>
      </w:r>
      <w:r w:rsidR="00064390" w:rsidRPr="00895B33">
        <w:rPr>
          <w:rFonts w:ascii="Times New Roman" w:hAnsi="Times New Roman" w:cs="Times New Roman"/>
          <w:lang w:val="en-GB"/>
        </w:rPr>
        <w:t>) vector, the position of the lowest value will be assigned the ordinal value zero. The position of the highest value will correspond to (</w:t>
      </w:r>
      <w:r w:rsidR="00064390" w:rsidRPr="00895B33">
        <w:rPr>
          <w:rFonts w:ascii="Times New Roman" w:hAnsi="Times New Roman" w:cs="Times New Roman"/>
          <w:bCs/>
          <w:i/>
          <w:lang w:val="en-GB"/>
        </w:rPr>
        <w:t>D</w:t>
      </w:r>
      <w:r w:rsidR="00064390" w:rsidRPr="00895B33">
        <w:rPr>
          <w:rFonts w:ascii="Times New Roman" w:hAnsi="Times New Roman" w:cs="Times New Roman"/>
          <w:i/>
          <w:lang w:val="en-GB"/>
        </w:rPr>
        <w:t xml:space="preserve"> - 1</w:t>
      </w:r>
      <w:r w:rsidR="00064390" w:rsidRPr="00895B33">
        <w:rPr>
          <w:rFonts w:ascii="Times New Roman" w:hAnsi="Times New Roman" w:cs="Times New Roman"/>
          <w:lang w:val="en-GB"/>
        </w:rPr>
        <w:t>) ordinal value (the highest in the ranking). Thus, the following positions in-between the assigned zero and (</w:t>
      </w:r>
      <w:r w:rsidR="00064390" w:rsidRPr="00895B33">
        <w:rPr>
          <w:rFonts w:ascii="Times New Roman" w:hAnsi="Times New Roman" w:cs="Times New Roman"/>
          <w:bCs/>
          <w:i/>
          <w:lang w:val="en-GB"/>
        </w:rPr>
        <w:t>D</w:t>
      </w:r>
      <w:r w:rsidR="00064390" w:rsidRPr="00895B33">
        <w:rPr>
          <w:rFonts w:ascii="Times New Roman" w:hAnsi="Times New Roman" w:cs="Times New Roman"/>
          <w:i/>
          <w:lang w:val="en-GB"/>
        </w:rPr>
        <w:t xml:space="preserve"> - 1</w:t>
      </w:r>
      <w:r w:rsidR="00064390" w:rsidRPr="00895B33">
        <w:rPr>
          <w:rFonts w:ascii="Times New Roman" w:hAnsi="Times New Roman" w:cs="Times New Roman"/>
          <w:lang w:val="en-GB"/>
        </w:rPr>
        <w:t xml:space="preserve">) will be assigned by rating the positions of the remaining samples in the respective ordinal values. When all </w:t>
      </w:r>
      <w:r w:rsidR="00064390" w:rsidRPr="00895B33">
        <w:rPr>
          <w:rFonts w:ascii="Times New Roman" w:hAnsi="Times New Roman" w:cs="Times New Roman"/>
          <w:bCs/>
          <w:lang w:val="en-GB"/>
        </w:rPr>
        <w:t>(</w:t>
      </w:r>
      <w:r w:rsidR="00064390" w:rsidRPr="00895B33">
        <w:rPr>
          <w:rFonts w:ascii="Times New Roman" w:hAnsi="Times New Roman" w:cs="Times New Roman"/>
          <w:bCs/>
          <w:i/>
          <w:lang w:val="en-GB"/>
        </w:rPr>
        <w:t>M</w:t>
      </w:r>
      <w:r w:rsidR="00064390" w:rsidRPr="00895B33">
        <w:rPr>
          <w:rFonts w:ascii="Times New Roman" w:hAnsi="Times New Roman" w:cs="Times New Roman"/>
          <w:i/>
          <w:lang w:val="en-GB"/>
        </w:rPr>
        <w:t xml:space="preserve"> – </w:t>
      </w:r>
      <w:r w:rsidR="00064390" w:rsidRPr="00895B33">
        <w:rPr>
          <w:rFonts w:ascii="Times New Roman" w:hAnsi="Times New Roman" w:cs="Times New Roman"/>
          <w:bCs/>
          <w:i/>
          <w:lang w:val="en-GB"/>
        </w:rPr>
        <w:t xml:space="preserve">D + </w:t>
      </w:r>
      <w:r w:rsidR="00064390" w:rsidRPr="00895B33">
        <w:rPr>
          <w:rFonts w:ascii="Times New Roman" w:hAnsi="Times New Roman" w:cs="Times New Roman"/>
          <w:i/>
          <w:lang w:val="en-GB"/>
        </w:rPr>
        <w:t>1</w:t>
      </w:r>
      <w:r w:rsidR="00064390" w:rsidRPr="00895B33">
        <w:rPr>
          <w:rFonts w:ascii="Times New Roman" w:hAnsi="Times New Roman" w:cs="Times New Roman"/>
          <w:lang w:val="en-GB"/>
        </w:rPr>
        <w:t xml:space="preserve">) different order types in </w:t>
      </w:r>
      <w:r w:rsidR="00064390" w:rsidRPr="00895B33">
        <w:rPr>
          <w:rFonts w:ascii="Times New Roman" w:hAnsi="Times New Roman" w:cs="Times New Roman"/>
          <w:b/>
          <w:i/>
          <w:lang w:val="en-GB"/>
        </w:rPr>
        <w:t>{St}</w:t>
      </w:r>
      <w:r w:rsidR="00064390" w:rsidRPr="00895B33">
        <w:rPr>
          <w:rFonts w:ascii="Times New Roman" w:hAnsi="Times New Roman" w:cs="Times New Roman"/>
          <w:lang w:val="en-GB"/>
        </w:rPr>
        <w:t xml:space="preserve"> are calculated, it is possible to obtain the </w:t>
      </w:r>
      <w:r w:rsidRPr="00895B33">
        <w:rPr>
          <w:rFonts w:ascii="Times New Roman" w:hAnsi="Times New Roman" w:cs="Times New Roman"/>
          <w:lang w:val="en-GB"/>
        </w:rPr>
        <w:t>probability distribution function (</w:t>
      </w:r>
      <w:r w:rsidR="00064390" w:rsidRPr="00895B33">
        <w:rPr>
          <w:rFonts w:ascii="Times New Roman" w:hAnsi="Times New Roman" w:cs="Times New Roman"/>
          <w:lang w:val="en-GB"/>
        </w:rPr>
        <w:t>PDF</w:t>
      </w:r>
      <w:r w:rsidRPr="00895B33">
        <w:rPr>
          <w:rFonts w:ascii="Times New Roman" w:hAnsi="Times New Roman" w:cs="Times New Roman"/>
          <w:lang w:val="en-GB"/>
        </w:rPr>
        <w:t>)</w:t>
      </w:r>
      <w:r w:rsidR="00064390" w:rsidRPr="00895B33">
        <w:rPr>
          <w:rFonts w:ascii="Times New Roman" w:hAnsi="Times New Roman" w:cs="Times New Roman"/>
          <w:lang w:val="en-GB"/>
        </w:rPr>
        <w:t xml:space="preserve"> </w:t>
      </w:r>
      <w:proofErr w:type="gramStart"/>
      <w:r w:rsidR="00064390" w:rsidRPr="00895B33">
        <w:rPr>
          <w:rFonts w:ascii="Times New Roman" w:hAnsi="Times New Roman" w:cs="Times New Roman"/>
          <w:bCs/>
          <w:i/>
          <w:lang w:val="en-GB"/>
        </w:rPr>
        <w:t>P(</w:t>
      </w:r>
      <w:proofErr w:type="gramEnd"/>
      <m:oMath>
        <m:r>
          <w:rPr>
            <w:rFonts w:ascii="Cambria Math" w:hAnsi="Cambria Math" w:cs="Times New Roman"/>
            <w:lang w:val="en-GB"/>
          </w:rPr>
          <m:t>π</m:t>
        </m:r>
      </m:oMath>
      <w:r w:rsidR="00064390" w:rsidRPr="00895B33">
        <w:rPr>
          <w:rFonts w:ascii="Times New Roman" w:hAnsi="Times New Roman" w:cs="Times New Roman"/>
          <w:bCs/>
          <w:i/>
          <w:lang w:val="en-GB"/>
        </w:rPr>
        <w:t>)</w:t>
      </w:r>
      <w:r w:rsidR="00064390" w:rsidRPr="00895B33">
        <w:rPr>
          <w:rFonts w:ascii="Times New Roman" w:hAnsi="Times New Roman" w:cs="Times New Roman"/>
          <w:lang w:val="en-GB"/>
        </w:rPr>
        <w:t xml:space="preserve">, quantifying the probability of finding a certain order pattern associated to </w:t>
      </w:r>
      <w:r w:rsidR="00064390" w:rsidRPr="00895B33">
        <w:rPr>
          <w:rFonts w:ascii="Times New Roman" w:hAnsi="Times New Roman" w:cs="Times New Roman"/>
          <w:b/>
          <w:i/>
          <w:lang w:val="en-GB"/>
        </w:rPr>
        <w:t>{</w:t>
      </w:r>
      <w:proofErr w:type="spellStart"/>
      <w:r w:rsidR="00064390" w:rsidRPr="00895B33">
        <w:rPr>
          <w:rFonts w:ascii="Times New Roman" w:hAnsi="Times New Roman" w:cs="Times New Roman"/>
          <w:b/>
          <w:i/>
          <w:lang w:val="en-GB"/>
        </w:rPr>
        <w:t>Xt</w:t>
      </w:r>
      <w:proofErr w:type="spellEnd"/>
      <w:r w:rsidR="00064390" w:rsidRPr="00895B33">
        <w:rPr>
          <w:rFonts w:ascii="Times New Roman" w:hAnsi="Times New Roman" w:cs="Times New Roman"/>
          <w:b/>
          <w:i/>
          <w:lang w:val="en-GB"/>
        </w:rPr>
        <w:t>}:</w:t>
      </w:r>
    </w:p>
    <w:p w14:paraId="05F10CF5" w14:textId="77777777" w:rsidR="00064390" w:rsidRPr="00895B33" w:rsidRDefault="00064390" w:rsidP="00064390">
      <w:pPr>
        <w:widowControl w:val="0"/>
        <w:autoSpaceDE w:val="0"/>
        <w:autoSpaceDN w:val="0"/>
        <w:adjustRightInd w:val="0"/>
        <w:jc w:val="both"/>
        <w:rPr>
          <w:rFonts w:ascii="Times New Roman" w:hAnsi="Times New Roman" w:cs="Times New Roman"/>
          <w:b/>
          <w:bCs/>
          <w:lang w:val="en-GB"/>
        </w:rPr>
      </w:pPr>
    </w:p>
    <w:p w14:paraId="0B8ABC25" w14:textId="77777777" w:rsidR="00064390" w:rsidRPr="00895B33" w:rsidRDefault="00064390" w:rsidP="00064390">
      <w:pPr>
        <w:widowControl w:val="0"/>
        <w:autoSpaceDE w:val="0"/>
        <w:autoSpaceDN w:val="0"/>
        <w:adjustRightInd w:val="0"/>
        <w:jc w:val="both"/>
        <w:rPr>
          <w:rFonts w:ascii="Times New Roman" w:hAnsi="Times New Roman" w:cs="Times New Roman"/>
          <w:b/>
          <w:bCs/>
          <w:lang w:val="en-GB"/>
        </w:rPr>
      </w:pPr>
      <m:oMathPara>
        <m:oMath>
          <m:r>
            <m:rPr>
              <m:sty m:val="bi"/>
            </m:rPr>
            <w:rPr>
              <w:rFonts w:ascii="Cambria Math" w:hAnsi="Cambria Math" w:cs="Times New Roman"/>
              <w:lang w:val="en-GB"/>
            </w:rPr>
            <m:t>P</m:t>
          </m:r>
          <m:d>
            <m:dPr>
              <m:ctrlPr>
                <w:rPr>
                  <w:rFonts w:ascii="Cambria Math" w:hAnsi="Cambria Math" w:cs="Times New Roman"/>
                  <w:b/>
                  <w:bCs/>
                  <w:i/>
                  <w:lang w:val="en-GB"/>
                </w:rPr>
              </m:ctrlPr>
            </m:dPr>
            <m:e>
              <m:r>
                <w:rPr>
                  <w:rFonts w:ascii="Cambria Math" w:hAnsi="Cambria Math" w:cs="Times New Roman"/>
                  <w:lang w:val="en-GB"/>
                </w:rPr>
                <m:t>π</m:t>
              </m:r>
            </m:e>
          </m:d>
          <m:r>
            <m:rPr>
              <m:sty m:val="bi"/>
            </m:rPr>
            <w:rPr>
              <w:rFonts w:ascii="Cambria Math" w:hAnsi="Cambria Math" w:cs="Times New Roman"/>
              <w:lang w:val="en-GB"/>
            </w:rPr>
            <m:t>=</m:t>
          </m:r>
          <m:f>
            <m:fPr>
              <m:ctrlPr>
                <w:rPr>
                  <w:rFonts w:ascii="Cambria Math" w:hAnsi="Cambria Math" w:cs="Times New Roman"/>
                  <w:b/>
                  <w:bCs/>
                  <w:i/>
                  <w:lang w:val="en-GB"/>
                </w:rPr>
              </m:ctrlPr>
            </m:fPr>
            <m:num>
              <m:r>
                <m:rPr>
                  <m:sty m:val="bi"/>
                </m:rPr>
                <w:rPr>
                  <w:rFonts w:ascii="Cambria Math" w:hAnsi="Cambria Math" w:cs="Times New Roman"/>
                  <w:lang w:val="en-GB"/>
                </w:rPr>
                <m:t>#</m:t>
              </m:r>
              <m:d>
                <m:dPr>
                  <m:begChr m:val="{"/>
                  <m:endChr m:val="|"/>
                  <m:ctrlPr>
                    <w:rPr>
                      <w:rFonts w:ascii="Cambria Math" w:hAnsi="Cambria Math" w:cs="Times New Roman"/>
                      <w:b/>
                      <w:bCs/>
                      <w:i/>
                      <w:lang w:val="en-GB"/>
                    </w:rPr>
                  </m:ctrlPr>
                </m:dPr>
                <m:e>
                  <m:r>
                    <m:rPr>
                      <m:sty m:val="bi"/>
                    </m:rPr>
                    <w:rPr>
                      <w:rFonts w:ascii="Cambria Math" w:hAnsi="Cambria Math" w:cs="Times New Roman"/>
                      <w:lang w:val="en-GB"/>
                    </w:rPr>
                    <m:t>t</m:t>
                  </m:r>
                </m:e>
              </m:d>
              <m:r>
                <m:rPr>
                  <m:sty m:val="bi"/>
                </m:rPr>
                <w:rPr>
                  <w:rFonts w:ascii="Cambria Math" w:hAnsi="Cambria Math" w:cs="Times New Roman"/>
                  <w:lang w:val="en-GB"/>
                </w:rPr>
                <m:t xml:space="preserve">t≤M-D, </m:t>
              </m:r>
              <m:d>
                <m:dPr>
                  <m:ctrlPr>
                    <w:rPr>
                      <w:rFonts w:ascii="Cambria Math" w:hAnsi="Cambria Math" w:cs="Times New Roman"/>
                      <w:b/>
                      <w:bCs/>
                      <w:i/>
                      <w:lang w:val="en-GB"/>
                    </w:rPr>
                  </m:ctrlPr>
                </m:dPr>
                <m:e>
                  <m:sSub>
                    <m:sSubPr>
                      <m:ctrlPr>
                        <w:rPr>
                          <w:rFonts w:ascii="Cambria Math" w:hAnsi="Cambria Math" w:cs="Times New Roman"/>
                          <w:b/>
                          <w:bCs/>
                          <w:i/>
                          <w:lang w:val="en-GB"/>
                        </w:rPr>
                      </m:ctrlPr>
                    </m:sSubPr>
                    <m:e>
                      <m:r>
                        <m:rPr>
                          <m:sty m:val="bi"/>
                        </m:rPr>
                        <w:rPr>
                          <w:rFonts w:ascii="Cambria Math" w:hAnsi="Cambria Math" w:cs="Times New Roman"/>
                          <w:lang w:val="en-GB"/>
                        </w:rPr>
                        <m:t>x</m:t>
                      </m:r>
                    </m:e>
                    <m:sub>
                      <m:r>
                        <m:rPr>
                          <m:sty m:val="bi"/>
                        </m:rPr>
                        <w:rPr>
                          <w:rFonts w:ascii="Cambria Math" w:hAnsi="Cambria Math" w:cs="Times New Roman"/>
                          <w:lang w:val="en-GB"/>
                        </w:rPr>
                        <m:t>t+1</m:t>
                      </m:r>
                    </m:sub>
                  </m:sSub>
                  <m:r>
                    <m:rPr>
                      <m:sty m:val="bi"/>
                    </m:rPr>
                    <w:rPr>
                      <w:rFonts w:ascii="Cambria Math" w:hAnsi="Cambria Math" w:cs="Times New Roman"/>
                      <w:lang w:val="en-GB"/>
                    </w:rPr>
                    <m:t xml:space="preserve">, …, </m:t>
                  </m:r>
                  <m:sSub>
                    <m:sSubPr>
                      <m:ctrlPr>
                        <w:rPr>
                          <w:rFonts w:ascii="Cambria Math" w:hAnsi="Cambria Math" w:cs="Times New Roman"/>
                          <w:b/>
                          <w:bCs/>
                          <w:i/>
                          <w:lang w:val="en-GB"/>
                        </w:rPr>
                      </m:ctrlPr>
                    </m:sSubPr>
                    <m:e>
                      <m:r>
                        <m:rPr>
                          <m:sty m:val="bi"/>
                        </m:rPr>
                        <w:rPr>
                          <w:rFonts w:ascii="Cambria Math" w:hAnsi="Cambria Math" w:cs="Times New Roman"/>
                          <w:lang w:val="en-GB"/>
                        </w:rPr>
                        <m:t>x</m:t>
                      </m:r>
                    </m:e>
                    <m:sub>
                      <m:r>
                        <m:rPr>
                          <m:sty m:val="bi"/>
                        </m:rPr>
                        <w:rPr>
                          <w:rFonts w:ascii="Cambria Math" w:hAnsi="Cambria Math" w:cs="Times New Roman"/>
                          <w:lang w:val="en-GB"/>
                        </w:rPr>
                        <m:t>t+D</m:t>
                      </m:r>
                    </m:sub>
                  </m:sSub>
                </m:e>
              </m:d>
              <m:r>
                <m:rPr>
                  <m:sty m:val="bi"/>
                </m:rPr>
                <w:rPr>
                  <w:rFonts w:ascii="Cambria Math" w:hAnsi="Cambria Math" w:cs="Times New Roman"/>
                  <w:lang w:val="en-GB"/>
                </w:rPr>
                <m:t xml:space="preserve">has a type </m:t>
              </m:r>
              <m:r>
                <w:rPr>
                  <w:rFonts w:ascii="Cambria Math" w:hAnsi="Cambria Math" w:cs="Times New Roman"/>
                  <w:lang w:val="en-GB"/>
                </w:rPr>
                <m:t>π</m:t>
              </m:r>
              <m:r>
                <m:rPr>
                  <m:sty m:val="bi"/>
                </m:rPr>
                <w:rPr>
                  <w:rFonts w:ascii="Cambria Math" w:hAnsi="Cambria Math" w:cs="Times New Roman"/>
                  <w:lang w:val="en-GB"/>
                </w:rPr>
                <m:t>}</m:t>
              </m:r>
            </m:num>
            <m:den>
              <m:r>
                <m:rPr>
                  <m:sty m:val="bi"/>
                </m:rPr>
                <w:rPr>
                  <w:rFonts w:ascii="Cambria Math" w:hAnsi="Cambria Math" w:cs="Times New Roman"/>
                  <w:lang w:val="en-GB"/>
                </w:rPr>
                <m:t>M-D+1</m:t>
              </m:r>
            </m:den>
          </m:f>
        </m:oMath>
      </m:oMathPara>
    </w:p>
    <w:p w14:paraId="64608033" w14:textId="77777777" w:rsidR="00064390" w:rsidRPr="00895B33" w:rsidRDefault="00064390" w:rsidP="00064390">
      <w:pPr>
        <w:widowControl w:val="0"/>
        <w:autoSpaceDE w:val="0"/>
        <w:autoSpaceDN w:val="0"/>
        <w:adjustRightInd w:val="0"/>
        <w:jc w:val="both"/>
        <w:rPr>
          <w:rFonts w:ascii="Times New Roman" w:hAnsi="Times New Roman" w:cs="Times New Roman"/>
          <w:b/>
          <w:bCs/>
          <w:lang w:val="en-GB"/>
        </w:rPr>
      </w:pPr>
    </w:p>
    <w:p w14:paraId="65231D89" w14:textId="77777777"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In previous equation, </w:t>
      </w:r>
      <m:oMath>
        <m:r>
          <w:rPr>
            <w:rFonts w:ascii="Cambria Math" w:hAnsi="Cambria Math" w:cs="Times New Roman"/>
            <w:lang w:val="en-GB"/>
          </w:rPr>
          <m:t>π</m:t>
        </m:r>
      </m:oMath>
      <w:r w:rsidRPr="00895B33">
        <w:rPr>
          <w:rFonts w:ascii="Times New Roman" w:hAnsi="Times New Roman" w:cs="Times New Roman"/>
          <w:lang w:val="en-GB"/>
        </w:rPr>
        <w:t xml:space="preserve"> is a possible ordinal pattern presented in the sequence </w:t>
      </w:r>
      <w:r w:rsidRPr="00895B33">
        <w:rPr>
          <w:rFonts w:ascii="Times New Roman" w:hAnsi="Times New Roman" w:cs="Times New Roman"/>
          <w:b/>
          <w:bCs/>
          <w:i/>
          <w:lang w:val="en-GB"/>
        </w:rPr>
        <w:t>{St}</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and # is its number of appearances. Note that each ordinal pattern is a permutation of </w:t>
      </w:r>
      <m:oMath>
        <m:r>
          <w:rPr>
            <w:rFonts w:ascii="Cambria Math" w:hAnsi="Cambria Math" w:cs="Times New Roman"/>
            <w:lang w:val="en-GB"/>
          </w:rPr>
          <m:t>π</m:t>
        </m:r>
      </m:oMath>
      <w:r w:rsidRPr="00895B33">
        <w:rPr>
          <w:rFonts w:ascii="Times New Roman" w:hAnsi="Times New Roman" w:cs="Times New Roman"/>
          <w:lang w:val="en-GB"/>
        </w:rPr>
        <w:t xml:space="preserve"> = (0</w:t>
      </w:r>
      <w:proofErr w:type="gramStart"/>
      <w:r w:rsidRPr="00895B33">
        <w:rPr>
          <w:rFonts w:ascii="Times New Roman" w:hAnsi="Times New Roman" w:cs="Times New Roman"/>
          <w:b/>
          <w:bCs/>
          <w:lang w:val="en-GB"/>
        </w:rPr>
        <w:t>,</w:t>
      </w:r>
      <w:r w:rsidRPr="00895B33">
        <w:rPr>
          <w:rFonts w:ascii="Times New Roman" w:hAnsi="Times New Roman" w:cs="Times New Roman"/>
          <w:lang w:val="en-GB"/>
        </w:rPr>
        <w:t>1</w:t>
      </w:r>
      <w:r w:rsidRPr="00895B33">
        <w:rPr>
          <w:rFonts w:ascii="Times New Roman" w:hAnsi="Times New Roman" w:cs="Times New Roman"/>
          <w:b/>
          <w:bCs/>
          <w:lang w:val="en-GB"/>
        </w:rPr>
        <w:t>,</w:t>
      </w:r>
      <w:r w:rsidRPr="00895B33">
        <w:rPr>
          <w:rFonts w:ascii="Times New Roman" w:hAnsi="Times New Roman" w:cs="Times New Roman"/>
          <w:lang w:val="en-GB"/>
        </w:rPr>
        <w:t>2</w:t>
      </w:r>
      <w:proofErr w:type="gramEnd"/>
      <w:r w:rsidRPr="00895B33">
        <w:rPr>
          <w:rFonts w:ascii="Times New Roman" w:hAnsi="Times New Roman" w:cs="Times New Roman"/>
          <w:b/>
          <w:bCs/>
          <w:lang w:val="en-GB"/>
        </w:rPr>
        <w:t xml:space="preserve">, …,  </w:t>
      </w:r>
      <w:r w:rsidRPr="00895B33">
        <w:rPr>
          <w:rFonts w:ascii="Times New Roman" w:hAnsi="Times New Roman" w:cs="Times New Roman"/>
          <w:i/>
          <w:lang w:val="en-GB"/>
        </w:rPr>
        <w:t>D</w:t>
      </w:r>
      <w:r w:rsidRPr="00895B33">
        <w:rPr>
          <w:rFonts w:ascii="Times New Roman" w:hAnsi="Times New Roman" w:cs="Times New Roman"/>
          <w:b/>
          <w:bCs/>
          <w:lang w:val="en-GB"/>
        </w:rPr>
        <w:t xml:space="preserve"> - </w:t>
      </w:r>
      <w:r w:rsidRPr="00895B33">
        <w:rPr>
          <w:rFonts w:ascii="Times New Roman" w:hAnsi="Times New Roman" w:cs="Times New Roman"/>
          <w:lang w:val="en-GB"/>
        </w:rPr>
        <w:t>1).</w:t>
      </w:r>
    </w:p>
    <w:p w14:paraId="64A7BD31" w14:textId="4A92D291"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In other words, </w:t>
      </w:r>
      <w:r w:rsidRPr="00895B33">
        <w:rPr>
          <w:rFonts w:ascii="Times New Roman" w:hAnsi="Times New Roman" w:cs="Times New Roman"/>
          <w:i/>
          <w:lang w:val="en-GB"/>
        </w:rPr>
        <w:t>D!</w:t>
      </w:r>
      <w:r w:rsidRPr="00895B33">
        <w:rPr>
          <w:rFonts w:ascii="Times New Roman" w:hAnsi="Times New Roman" w:cs="Times New Roman"/>
          <w:lang w:val="en-GB"/>
        </w:rPr>
        <w:t xml:space="preserve"> </w:t>
      </w:r>
      <w:proofErr w:type="gramStart"/>
      <w:r w:rsidRPr="00895B33">
        <w:rPr>
          <w:rFonts w:ascii="Times New Roman" w:hAnsi="Times New Roman" w:cs="Times New Roman"/>
          <w:lang w:val="en-GB"/>
        </w:rPr>
        <w:t>represents</w:t>
      </w:r>
      <w:proofErr w:type="gramEnd"/>
      <w:r w:rsidRPr="00895B33">
        <w:rPr>
          <w:rFonts w:ascii="Times New Roman" w:hAnsi="Times New Roman" w:cs="Times New Roman"/>
          <w:lang w:val="en-GB"/>
        </w:rPr>
        <w:t xml:space="preserve"> all possible permutations </w:t>
      </w:r>
      <m:oMath>
        <m:r>
          <w:rPr>
            <w:rFonts w:ascii="Cambria Math" w:hAnsi="Cambria Math" w:cs="Times New Roman"/>
            <w:lang w:val="en-GB"/>
          </w:rPr>
          <m:t>π</m:t>
        </m:r>
      </m:oMath>
      <w:r w:rsidRPr="00895B33">
        <w:rPr>
          <w:rFonts w:ascii="Times New Roman" w:hAnsi="Times New Roman" w:cs="Times New Roman"/>
          <w:lang w:val="en-GB"/>
        </w:rPr>
        <w:t xml:space="preserve"> of order </w:t>
      </w:r>
      <w:r w:rsidRPr="00895B33">
        <w:rPr>
          <w:rFonts w:ascii="Times New Roman" w:hAnsi="Times New Roman" w:cs="Times New Roman"/>
          <w:i/>
          <w:lang w:val="en-GB"/>
        </w:rPr>
        <w:t>D</w:t>
      </w:r>
      <w:r w:rsidRPr="00895B33">
        <w:rPr>
          <w:rFonts w:ascii="Times New Roman" w:hAnsi="Times New Roman" w:cs="Times New Roman"/>
          <w:lang w:val="en-GB"/>
        </w:rPr>
        <w:t xml:space="preserve"> of the number of accessible states (M </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D). As an example, consider the case of </w:t>
      </w:r>
      <w:r w:rsidRPr="00895B33">
        <w:rPr>
          <w:rFonts w:ascii="Times New Roman" w:hAnsi="Times New Roman" w:cs="Times New Roman"/>
          <w:i/>
          <w:lang w:val="en-GB"/>
        </w:rPr>
        <w:t>D</w:t>
      </w:r>
      <w:r w:rsidRPr="00895B33">
        <w:rPr>
          <w:rFonts w:ascii="Times New Roman" w:hAnsi="Times New Roman" w:cs="Times New Roman"/>
          <w:lang w:val="en-GB"/>
        </w:rPr>
        <w:t xml:space="preserve"> = 3 in Fig. 1.8. The number of patterns or accessible states will be </w:t>
      </w:r>
      <w:r w:rsidRPr="00895B33">
        <w:rPr>
          <w:rFonts w:ascii="Times New Roman" w:hAnsi="Times New Roman" w:cs="Times New Roman"/>
          <w:i/>
          <w:lang w:val="en-GB"/>
        </w:rPr>
        <w:t>D! = 3! = 6</w:t>
      </w:r>
      <w:r w:rsidRPr="00895B33">
        <w:rPr>
          <w:rFonts w:ascii="Times New Roman" w:hAnsi="Times New Roman" w:cs="Times New Roman"/>
          <w:lang w:val="en-GB"/>
        </w:rPr>
        <w:t xml:space="preserve"> and the possible patterns </w:t>
      </w:r>
      <m:oMath>
        <m:r>
          <w:rPr>
            <w:rFonts w:ascii="Cambria Math" w:hAnsi="Cambria Math" w:cs="Times New Roman"/>
            <w:lang w:val="en-GB"/>
          </w:rPr>
          <m:t>π</m:t>
        </m:r>
      </m:oMath>
      <w:r w:rsidRPr="00895B33">
        <w:rPr>
          <w:rFonts w:ascii="Times New Roman" w:hAnsi="Times New Roman" w:cs="Times New Roman"/>
          <w:lang w:val="en-GB"/>
        </w:rPr>
        <w:t xml:space="preserve"> will be: </w:t>
      </w:r>
      <w:r w:rsidRPr="00895B33">
        <w:rPr>
          <w:rFonts w:ascii="Times New Roman" w:hAnsi="Times New Roman" w:cs="Times New Roman"/>
          <w:b/>
          <w:bCs/>
          <w:lang w:val="en-GB"/>
        </w:rPr>
        <w:t>{</w:t>
      </w:r>
      <w:r w:rsidRPr="00895B33">
        <w:rPr>
          <w:rFonts w:ascii="Times New Roman" w:hAnsi="Times New Roman" w:cs="Times New Roman"/>
          <w:lang w:val="en-GB"/>
        </w:rPr>
        <w:t>(012)</w:t>
      </w:r>
      <w:r w:rsidRPr="00895B33">
        <w:rPr>
          <w:rFonts w:ascii="Times New Roman" w:hAnsi="Times New Roman" w:cs="Times New Roman"/>
          <w:b/>
          <w:bCs/>
          <w:lang w:val="en-GB"/>
        </w:rPr>
        <w:t xml:space="preserve">, </w:t>
      </w:r>
      <w:r w:rsidRPr="00895B33">
        <w:rPr>
          <w:rFonts w:ascii="Times New Roman" w:hAnsi="Times New Roman" w:cs="Times New Roman"/>
          <w:lang w:val="en-GB"/>
        </w:rPr>
        <w:t>(021)</w:t>
      </w:r>
      <w:r w:rsidRPr="00895B33">
        <w:rPr>
          <w:rFonts w:ascii="Times New Roman" w:hAnsi="Times New Roman" w:cs="Times New Roman"/>
          <w:b/>
          <w:bCs/>
          <w:lang w:val="en-GB"/>
        </w:rPr>
        <w:t xml:space="preserve">, </w:t>
      </w:r>
      <w:r w:rsidRPr="00895B33">
        <w:rPr>
          <w:rFonts w:ascii="Times New Roman" w:hAnsi="Times New Roman" w:cs="Times New Roman"/>
          <w:lang w:val="en-GB"/>
        </w:rPr>
        <w:t>(102)</w:t>
      </w:r>
      <w:r w:rsidRPr="00895B33">
        <w:rPr>
          <w:rFonts w:ascii="Times New Roman" w:hAnsi="Times New Roman" w:cs="Times New Roman"/>
          <w:b/>
          <w:bCs/>
          <w:lang w:val="en-GB"/>
        </w:rPr>
        <w:t xml:space="preserve">, </w:t>
      </w:r>
      <w:r w:rsidRPr="00895B33">
        <w:rPr>
          <w:rFonts w:ascii="Times New Roman" w:hAnsi="Times New Roman" w:cs="Times New Roman"/>
          <w:lang w:val="en-GB"/>
        </w:rPr>
        <w:t>(201)</w:t>
      </w:r>
      <w:r w:rsidRPr="00895B33">
        <w:rPr>
          <w:rFonts w:ascii="Times New Roman" w:hAnsi="Times New Roman" w:cs="Times New Roman"/>
          <w:b/>
          <w:bCs/>
          <w:lang w:val="en-GB"/>
        </w:rPr>
        <w:t xml:space="preserve">, </w:t>
      </w:r>
      <w:r w:rsidRPr="00895B33">
        <w:rPr>
          <w:rFonts w:ascii="Times New Roman" w:hAnsi="Times New Roman" w:cs="Times New Roman"/>
          <w:lang w:val="en-GB"/>
        </w:rPr>
        <w:t>(120)</w:t>
      </w:r>
      <w:r w:rsidRPr="00895B33">
        <w:rPr>
          <w:rFonts w:ascii="Times New Roman" w:hAnsi="Times New Roman" w:cs="Times New Roman"/>
          <w:b/>
          <w:bCs/>
          <w:lang w:val="en-GB"/>
        </w:rPr>
        <w:t xml:space="preserve">, </w:t>
      </w:r>
      <w:proofErr w:type="gramStart"/>
      <w:r w:rsidRPr="00895B33">
        <w:rPr>
          <w:rFonts w:ascii="Times New Roman" w:hAnsi="Times New Roman" w:cs="Times New Roman"/>
          <w:lang w:val="en-GB"/>
        </w:rPr>
        <w:t>(</w:t>
      </w:r>
      <w:proofErr w:type="gramEnd"/>
      <w:r w:rsidRPr="00895B33">
        <w:rPr>
          <w:rFonts w:ascii="Times New Roman" w:hAnsi="Times New Roman" w:cs="Times New Roman"/>
          <w:lang w:val="en-GB"/>
        </w:rPr>
        <w:t>210)</w:t>
      </w:r>
      <w:r w:rsidRPr="00895B33">
        <w:rPr>
          <w:rFonts w:ascii="Times New Roman" w:hAnsi="Times New Roman" w:cs="Times New Roman"/>
          <w:b/>
          <w:bCs/>
          <w:lang w:val="en-GB"/>
        </w:rPr>
        <w:t>}</w:t>
      </w:r>
      <w:r w:rsidRPr="00895B33">
        <w:rPr>
          <w:rFonts w:ascii="Times New Roman" w:hAnsi="Times New Roman" w:cs="Times New Roman"/>
          <w:lang w:val="en-GB"/>
        </w:rPr>
        <w:t xml:space="preserve">. From the former ones, vectors that appear in </w:t>
      </w:r>
      <w:r w:rsidRPr="00895B33">
        <w:rPr>
          <w:rFonts w:ascii="Times New Roman" w:hAnsi="Times New Roman" w:cs="Times New Roman"/>
          <w:b/>
          <w:bCs/>
          <w:i/>
          <w:lang w:val="en-GB"/>
        </w:rPr>
        <w:t>{St}</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are called ordinal patterns of </w:t>
      </w:r>
      <w:r w:rsidRPr="00895B33">
        <w:rPr>
          <w:rFonts w:ascii="Times New Roman" w:hAnsi="Times New Roman" w:cs="Times New Roman"/>
          <w:b/>
          <w:bCs/>
          <w:i/>
          <w:lang w:val="en-GB"/>
        </w:rPr>
        <w:t>{</w:t>
      </w:r>
      <w:proofErr w:type="spellStart"/>
      <w:r w:rsidRPr="00895B33">
        <w:rPr>
          <w:rFonts w:ascii="Times New Roman" w:hAnsi="Times New Roman" w:cs="Times New Roman"/>
          <w:b/>
          <w:bCs/>
          <w:i/>
          <w:lang w:val="en-GB"/>
        </w:rPr>
        <w:t>Xt</w:t>
      </w:r>
      <w:proofErr w:type="spellEnd"/>
      <w:r w:rsidRPr="00895B33">
        <w:rPr>
          <w:rFonts w:ascii="Times New Roman" w:hAnsi="Times New Roman" w:cs="Times New Roman"/>
          <w:b/>
          <w:bCs/>
          <w:i/>
          <w:lang w:val="en-GB"/>
        </w:rPr>
        <w:t>}</w:t>
      </w:r>
      <w:proofErr w:type="gramStart"/>
      <w:r w:rsidRPr="00895B33">
        <w:rPr>
          <w:rFonts w:ascii="Times New Roman" w:hAnsi="Times New Roman" w:cs="Times New Roman"/>
          <w:i/>
          <w:lang w:val="en-GB"/>
        </w:rPr>
        <w:t>,</w:t>
      </w:r>
      <w:proofErr w:type="gramEnd"/>
      <w:r w:rsidRPr="00895B33">
        <w:rPr>
          <w:rFonts w:ascii="Times New Roman" w:hAnsi="Times New Roman" w:cs="Times New Roman"/>
          <w:lang w:val="en-GB"/>
        </w:rPr>
        <w:t xml:space="preserve"> those that do not appear in </w:t>
      </w:r>
      <w:r w:rsidRPr="00895B33">
        <w:rPr>
          <w:rFonts w:ascii="Times New Roman" w:hAnsi="Times New Roman" w:cs="Times New Roman"/>
          <w:b/>
          <w:bCs/>
          <w:i/>
          <w:lang w:val="en-GB"/>
        </w:rPr>
        <w:t>{St}</w:t>
      </w:r>
      <w:r w:rsidRPr="00895B33">
        <w:rPr>
          <w:rFonts w:ascii="Times New Roman" w:hAnsi="Times New Roman" w:cs="Times New Roman"/>
          <w:i/>
          <w:lang w:val="en-GB"/>
        </w:rPr>
        <w:t>,</w:t>
      </w:r>
      <w:r w:rsidRPr="00895B33">
        <w:rPr>
          <w:rFonts w:ascii="Times New Roman" w:hAnsi="Times New Roman" w:cs="Times New Roman"/>
          <w:lang w:val="en-GB"/>
        </w:rPr>
        <w:t xml:space="preserve"> but belong to the possible accessible states are called forbidden patterns. Finally, the discrete PDF of the ordinal </w:t>
      </w:r>
      <w:r w:rsidRPr="00895B33">
        <w:rPr>
          <w:rFonts w:ascii="Times New Roman" w:hAnsi="Times New Roman" w:cs="Times New Roman"/>
          <w:i/>
          <w:lang w:val="en-GB"/>
        </w:rPr>
        <w:t>patterns P =</w:t>
      </w:r>
      <m:oMath>
        <m:sSub>
          <m:sSubPr>
            <m:ctrlPr>
              <w:rPr>
                <w:rFonts w:ascii="Cambria Math" w:hAnsi="Cambria Math" w:cs="Times New Roman"/>
                <w:i/>
                <w:lang w:val="en-GB"/>
              </w:rPr>
            </m:ctrlPr>
          </m:sSubPr>
          <m:e>
            <m:r>
              <w:rPr>
                <w:rFonts w:ascii="Cambria Math" w:hAnsi="Cambria Math" w:cs="Times New Roman"/>
                <w:lang w:val="en-GB"/>
              </w:rPr>
              <m:t>p</m:t>
            </m:r>
          </m:e>
          <m:sub>
            <m:r>
              <w:rPr>
                <w:rFonts w:ascii="Cambria Math" w:hAnsi="Cambria Math" w:cs="Times New Roman"/>
                <w:lang w:val="en-GB"/>
              </w:rPr>
              <m:t>j</m:t>
            </m:r>
          </m:sub>
        </m:sSub>
      </m:oMath>
      <w:r w:rsidRPr="00895B33">
        <w:rPr>
          <w:rFonts w:ascii="Times New Roman" w:hAnsi="Times New Roman" w:cs="Times New Roman"/>
          <w:b/>
          <w:bCs/>
          <w:i/>
          <w:lang w:val="en-GB"/>
        </w:rPr>
        <w:t xml:space="preserve">, </w:t>
      </w:r>
      <m:oMath>
        <m:r>
          <w:rPr>
            <w:rFonts w:ascii="Cambria Math" w:hAnsi="Cambria Math" w:cs="Times New Roman"/>
            <w:lang w:val="en-GB"/>
          </w:rPr>
          <m:t>∀</m:t>
        </m:r>
      </m:oMath>
      <w:r w:rsidRPr="00895B33">
        <w:rPr>
          <w:rFonts w:ascii="Times New Roman" w:hAnsi="Times New Roman" w:cs="Times New Roman"/>
          <w:b/>
          <w:bCs/>
          <w:i/>
          <w:lang w:val="en-GB"/>
        </w:rPr>
        <w:t xml:space="preserve"> </w:t>
      </w:r>
      <w:r w:rsidRPr="00895B33">
        <w:rPr>
          <w:rFonts w:ascii="Times New Roman" w:hAnsi="Times New Roman" w:cs="Times New Roman"/>
          <w:i/>
          <w:lang w:val="en-GB"/>
        </w:rPr>
        <w:t>j = 1</w:t>
      </w:r>
      <w:proofErr w:type="gramStart"/>
      <w:r w:rsidRPr="00895B33">
        <w:rPr>
          <w:rFonts w:ascii="Times New Roman" w:hAnsi="Times New Roman" w:cs="Times New Roman"/>
          <w:b/>
          <w:bCs/>
          <w:i/>
          <w:lang w:val="en-GB"/>
        </w:rPr>
        <w:t>,</w:t>
      </w:r>
      <w:r w:rsidRPr="00895B33">
        <w:rPr>
          <w:rFonts w:ascii="Times New Roman" w:hAnsi="Times New Roman" w:cs="Times New Roman"/>
          <w:i/>
          <w:lang w:val="en-GB"/>
        </w:rPr>
        <w:t>2</w:t>
      </w:r>
      <w:proofErr w:type="gramEnd"/>
      <w:r w:rsidRPr="00895B33">
        <w:rPr>
          <w:rFonts w:ascii="Times New Roman" w:hAnsi="Times New Roman" w:cs="Times New Roman"/>
          <w:b/>
          <w:bCs/>
          <w:i/>
          <w:lang w:val="en-GB"/>
        </w:rPr>
        <w:t xml:space="preserve">, …, </w:t>
      </w:r>
      <w:r w:rsidRPr="00895B33">
        <w:rPr>
          <w:rFonts w:ascii="Times New Roman" w:hAnsi="Times New Roman" w:cs="Times New Roman"/>
          <w:i/>
          <w:lang w:val="en-GB"/>
        </w:rPr>
        <w:t xml:space="preserve">N </w:t>
      </w:r>
      <m:oMath>
        <m:r>
          <w:rPr>
            <w:rFonts w:ascii="Cambria Math" w:hAnsi="Cambria Math" w:cs="Times New Roman"/>
            <w:lang w:val="en-GB"/>
          </w:rPr>
          <m:t>∧</m:t>
        </m:r>
      </m:oMath>
      <w:r w:rsidRPr="00895B33">
        <w:rPr>
          <w:rFonts w:ascii="Times New Roman" w:hAnsi="Times New Roman" w:cs="Times New Roman"/>
          <w:b/>
          <w:bCs/>
          <w:i/>
          <w:lang w:val="en-GB"/>
        </w:rPr>
        <w:t xml:space="preserve"> </w:t>
      </w:r>
      <w:proofErr w:type="spellStart"/>
      <w:r w:rsidRPr="00895B33">
        <w:rPr>
          <w:rFonts w:ascii="Times New Roman" w:hAnsi="Times New Roman" w:cs="Times New Roman"/>
          <w:i/>
          <w:lang w:val="en-GB"/>
        </w:rPr>
        <w:t>N</w:t>
      </w:r>
      <w:proofErr w:type="spellEnd"/>
      <w:r w:rsidRPr="00895B33">
        <w:rPr>
          <w:rFonts w:ascii="Times New Roman" w:hAnsi="Times New Roman" w:cs="Times New Roman"/>
          <w:i/>
          <w:lang w:val="en-GB"/>
        </w:rPr>
        <w:t xml:space="preserve"> = D!</w:t>
      </w:r>
      <w:r w:rsidRPr="00895B33">
        <w:rPr>
          <w:rFonts w:ascii="Times New Roman" w:hAnsi="Times New Roman" w:cs="Times New Roman"/>
          <w:lang w:val="en-GB"/>
        </w:rPr>
        <w:t xml:space="preserve"> </w:t>
      </w:r>
      <w:proofErr w:type="gramStart"/>
      <w:r w:rsidRPr="00895B33">
        <w:rPr>
          <w:rFonts w:ascii="Times New Roman" w:hAnsi="Times New Roman" w:cs="Times New Roman"/>
          <w:lang w:val="en-GB"/>
        </w:rPr>
        <w:t>is</w:t>
      </w:r>
      <w:proofErr w:type="gramEnd"/>
      <w:r w:rsidRPr="00895B33">
        <w:rPr>
          <w:rFonts w:ascii="Times New Roman" w:hAnsi="Times New Roman" w:cs="Times New Roman"/>
          <w:lang w:val="en-GB"/>
        </w:rPr>
        <w:t xml:space="preserve"> calculated. This PDF</w:t>
      </w:r>
      <w:r w:rsidR="005E2D62" w:rsidRPr="00895B33">
        <w:rPr>
          <w:rFonts w:ascii="Times New Roman" w:hAnsi="Times New Roman" w:cs="Times New Roman"/>
          <w:lang w:val="en-GB"/>
        </w:rPr>
        <w:t>,</w:t>
      </w:r>
      <w:r w:rsidRPr="00895B33">
        <w:rPr>
          <w:rFonts w:ascii="Times New Roman" w:hAnsi="Times New Roman" w:cs="Times New Roman"/>
          <w:lang w:val="en-GB"/>
        </w:rPr>
        <w:t xml:space="preserve"> obtained from BP method</w:t>
      </w:r>
      <w:r w:rsidR="005E2D62" w:rsidRPr="00895B33">
        <w:rPr>
          <w:rFonts w:ascii="Times New Roman" w:hAnsi="Times New Roman" w:cs="Times New Roman"/>
          <w:lang w:val="en-GB"/>
        </w:rPr>
        <w:t>,</w:t>
      </w:r>
      <w:r w:rsidRPr="00895B33">
        <w:rPr>
          <w:rFonts w:ascii="Times New Roman" w:hAnsi="Times New Roman" w:cs="Times New Roman"/>
          <w:lang w:val="en-GB"/>
        </w:rPr>
        <w:t xml:space="preserve"> carries the temporal information of </w:t>
      </w:r>
      <w:r w:rsidRPr="00895B33">
        <w:rPr>
          <w:rFonts w:ascii="Times New Roman" w:hAnsi="Times New Roman" w:cs="Times New Roman"/>
          <w:b/>
          <w:bCs/>
          <w:i/>
          <w:lang w:val="en-GB"/>
        </w:rPr>
        <w:t>{</w:t>
      </w:r>
      <w:proofErr w:type="spellStart"/>
      <w:r w:rsidRPr="00895B33">
        <w:rPr>
          <w:rFonts w:ascii="Times New Roman" w:hAnsi="Times New Roman" w:cs="Times New Roman"/>
          <w:b/>
          <w:bCs/>
          <w:i/>
          <w:lang w:val="en-GB"/>
        </w:rPr>
        <w:t>Xt</w:t>
      </w:r>
      <w:proofErr w:type="spellEnd"/>
      <w:r w:rsidRPr="00895B33">
        <w:rPr>
          <w:rFonts w:ascii="Times New Roman" w:hAnsi="Times New Roman" w:cs="Times New Roman"/>
          <w:b/>
          <w:bCs/>
          <w:i/>
          <w:lang w:val="en-GB"/>
        </w:rPr>
        <w:t>}</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by comparing consecutive samples. In other words, this symbolic technique incorporates the causality effects of a short-memory (of </w:t>
      </w:r>
      <w:r w:rsidRPr="00895B33">
        <w:rPr>
          <w:rFonts w:ascii="Times New Roman" w:hAnsi="Times New Roman" w:cs="Times New Roman"/>
          <w:i/>
          <w:lang w:val="en-GB"/>
        </w:rPr>
        <w:t>D</w:t>
      </w:r>
      <w:r w:rsidRPr="00895B33">
        <w:rPr>
          <w:rFonts w:ascii="Times New Roman" w:hAnsi="Times New Roman" w:cs="Times New Roman"/>
          <w:lang w:val="en-GB"/>
        </w:rPr>
        <w:t xml:space="preserve"> steps) a time series has.</w:t>
      </w:r>
    </w:p>
    <w:p w14:paraId="7DA4ECBF" w14:textId="77777777" w:rsidR="005E2D62" w:rsidRPr="00895B33" w:rsidRDefault="005E2D62" w:rsidP="00064390">
      <w:pPr>
        <w:widowControl w:val="0"/>
        <w:autoSpaceDE w:val="0"/>
        <w:autoSpaceDN w:val="0"/>
        <w:adjustRightInd w:val="0"/>
        <w:jc w:val="both"/>
        <w:rPr>
          <w:rFonts w:ascii="Times New Roman" w:hAnsi="Times New Roman" w:cs="Times New Roman"/>
          <w:lang w:val="en-GB"/>
        </w:rPr>
      </w:pPr>
    </w:p>
    <w:p w14:paraId="199F331C" w14:textId="35EBAEDE" w:rsidR="00064390" w:rsidRPr="00895B33" w:rsidRDefault="005E2D62"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Next, we</w:t>
      </w:r>
      <w:r w:rsidR="00064390" w:rsidRPr="00895B33">
        <w:rPr>
          <w:rFonts w:ascii="Times New Roman" w:hAnsi="Times New Roman" w:cs="Times New Roman"/>
          <w:lang w:val="en-GB"/>
        </w:rPr>
        <w:t xml:space="preserve"> use the PDF of the ordinal patterns to define the </w:t>
      </w:r>
      <w:r w:rsidR="00064390" w:rsidRPr="00895B33">
        <w:rPr>
          <w:rFonts w:ascii="Times New Roman" w:hAnsi="Times New Roman" w:cs="Times New Roman"/>
          <w:i/>
          <w:lang w:val="en-GB"/>
        </w:rPr>
        <w:t>Normalized</w:t>
      </w:r>
      <w:r w:rsidRPr="00895B33">
        <w:rPr>
          <w:rFonts w:ascii="Times New Roman" w:hAnsi="Times New Roman" w:cs="Times New Roman"/>
          <w:i/>
          <w:lang w:val="en-GB"/>
        </w:rPr>
        <w:t xml:space="preserve"> </w:t>
      </w:r>
      <w:r w:rsidR="00064390" w:rsidRPr="00895B33">
        <w:rPr>
          <w:rFonts w:ascii="Times New Roman" w:hAnsi="Times New Roman" w:cs="Times New Roman"/>
          <w:i/>
          <w:lang w:val="en-GB"/>
        </w:rPr>
        <w:t>Permutation Entropy</w:t>
      </w:r>
      <w:r w:rsidR="00064390" w:rsidRPr="00895B33">
        <w:rPr>
          <w:rFonts w:ascii="Times New Roman" w:hAnsi="Times New Roman" w:cs="Times New Roman"/>
          <w:lang w:val="en-GB"/>
        </w:rPr>
        <w:t xml:space="preserve"> </w:t>
      </w:r>
      <w:r w:rsidR="00064390" w:rsidRPr="00895B33">
        <w:rPr>
          <w:rFonts w:ascii="Times New Roman" w:hAnsi="Times New Roman" w:cs="Times New Roman"/>
          <w:i/>
          <w:lang w:val="en-GB"/>
        </w:rPr>
        <w:t>H</w:t>
      </w:r>
      <w:r w:rsidR="00064390" w:rsidRPr="00895B33">
        <w:rPr>
          <w:rFonts w:ascii="Times New Roman" w:hAnsi="Times New Roman" w:cs="Times New Roman"/>
          <w:lang w:val="en-GB"/>
        </w:rPr>
        <w:t xml:space="preserve"> </w:t>
      </w:r>
      <w:r w:rsidRPr="00895B33">
        <w:rPr>
          <w:rFonts w:ascii="Times New Roman" w:hAnsi="Times New Roman" w:cs="Times New Roman"/>
          <w:lang w:val="en-GB"/>
        </w:rPr>
        <w:t xml:space="preserve">(Band &amp; </w:t>
      </w:r>
      <w:proofErr w:type="spellStart"/>
      <w:r w:rsidRPr="00895B33">
        <w:rPr>
          <w:rFonts w:ascii="Times New Roman" w:hAnsi="Times New Roman" w:cs="Times New Roman"/>
          <w:lang w:val="en-GB"/>
        </w:rPr>
        <w:t>Pompe</w:t>
      </w:r>
      <w:proofErr w:type="spellEnd"/>
      <w:r w:rsidRPr="00895B33">
        <w:rPr>
          <w:rFonts w:ascii="Times New Roman" w:hAnsi="Times New Roman" w:cs="Times New Roman"/>
          <w:lang w:val="en-GB"/>
        </w:rPr>
        <w:t>, 2002):</w:t>
      </w:r>
    </w:p>
    <w:p w14:paraId="28C70D21" w14:textId="4DE02C05" w:rsidR="00064390" w:rsidRPr="00895B33" w:rsidRDefault="005E2D62" w:rsidP="00064390">
      <w:pPr>
        <w:widowControl w:val="0"/>
        <w:autoSpaceDE w:val="0"/>
        <w:autoSpaceDN w:val="0"/>
        <w:adjustRightInd w:val="0"/>
        <w:jc w:val="both"/>
        <w:rPr>
          <w:rFonts w:ascii="Times New Roman" w:hAnsi="Times New Roman" w:cs="Times New Roman"/>
          <w:i/>
          <w:lang w:val="en-GB"/>
        </w:rPr>
      </w:pPr>
      <w:r w:rsidRPr="00895B33">
        <w:rPr>
          <w:rFonts w:ascii="Times New Roman" w:hAnsi="Times New Roman" w:cs="Times New Roman"/>
          <w:i/>
          <w:lang w:val="en-GB"/>
        </w:rPr>
        <w:t>Definition S1</w:t>
      </w:r>
      <w:r w:rsidR="00064390" w:rsidRPr="00895B33">
        <w:rPr>
          <w:rFonts w:ascii="Times New Roman" w:hAnsi="Times New Roman" w:cs="Times New Roman"/>
          <w:i/>
          <w:lang w:val="en-GB"/>
        </w:rPr>
        <w:t xml:space="preserve"> — Normalized Permutation Entropy </w:t>
      </w:r>
      <w:proofErr w:type="gramStart"/>
      <w:r w:rsidR="00064390" w:rsidRPr="00895B33">
        <w:rPr>
          <w:rFonts w:ascii="Times New Roman" w:hAnsi="Times New Roman" w:cs="Times New Roman"/>
          <w:i/>
          <w:lang w:val="en-GB"/>
        </w:rPr>
        <w:t>H</w:t>
      </w:r>
      <w:r w:rsidR="00064390" w:rsidRPr="00895B33">
        <w:rPr>
          <w:rFonts w:ascii="Times New Roman" w:hAnsi="Times New Roman" w:cs="Times New Roman"/>
          <w:b/>
          <w:bCs/>
          <w:i/>
          <w:lang w:val="en-GB"/>
        </w:rPr>
        <w:t>[</w:t>
      </w:r>
      <w:proofErr w:type="gramEnd"/>
      <w:r w:rsidR="00064390" w:rsidRPr="00895B33">
        <w:rPr>
          <w:rFonts w:ascii="Times New Roman" w:hAnsi="Times New Roman" w:cs="Times New Roman"/>
          <w:i/>
          <w:lang w:val="en-GB"/>
        </w:rPr>
        <w:t>P</w:t>
      </w:r>
      <w:r w:rsidR="00064390" w:rsidRPr="00895B33">
        <w:rPr>
          <w:rFonts w:ascii="Times New Roman" w:hAnsi="Times New Roman" w:cs="Times New Roman"/>
          <w:b/>
          <w:bCs/>
          <w:i/>
          <w:lang w:val="en-GB"/>
        </w:rPr>
        <w:t>]</w:t>
      </w:r>
      <w:r w:rsidR="00064390" w:rsidRPr="00895B33">
        <w:rPr>
          <w:rFonts w:ascii="Times New Roman" w:hAnsi="Times New Roman" w:cs="Times New Roman"/>
          <w:i/>
          <w:lang w:val="en-GB"/>
        </w:rPr>
        <w:t xml:space="preserve">. It is given by the ratio between the entropy </w:t>
      </w:r>
      <w:proofErr w:type="gramStart"/>
      <w:r w:rsidR="00064390" w:rsidRPr="00895B33">
        <w:rPr>
          <w:rFonts w:ascii="Times New Roman" w:hAnsi="Times New Roman" w:cs="Times New Roman"/>
          <w:i/>
          <w:lang w:val="en-GB"/>
        </w:rPr>
        <w:t>S</w:t>
      </w:r>
      <w:r w:rsidR="00064390" w:rsidRPr="00895B33">
        <w:rPr>
          <w:rFonts w:ascii="Times New Roman" w:hAnsi="Times New Roman" w:cs="Times New Roman"/>
          <w:b/>
          <w:bCs/>
          <w:i/>
          <w:lang w:val="en-GB"/>
        </w:rPr>
        <w:t>[</w:t>
      </w:r>
      <w:proofErr w:type="gramEnd"/>
      <w:r w:rsidR="00064390" w:rsidRPr="00895B33">
        <w:rPr>
          <w:rFonts w:ascii="Times New Roman" w:hAnsi="Times New Roman" w:cs="Times New Roman"/>
          <w:i/>
          <w:lang w:val="en-GB"/>
        </w:rPr>
        <w:t>P</w:t>
      </w:r>
      <w:r w:rsidR="00064390" w:rsidRPr="00895B33">
        <w:rPr>
          <w:rFonts w:ascii="Times New Roman" w:hAnsi="Times New Roman" w:cs="Times New Roman"/>
          <w:b/>
          <w:bCs/>
          <w:i/>
          <w:lang w:val="en-GB"/>
        </w:rPr>
        <w:t xml:space="preserve">] </w:t>
      </w:r>
      <w:r w:rsidR="00064390" w:rsidRPr="00895B33">
        <w:rPr>
          <w:rFonts w:ascii="Times New Roman" w:hAnsi="Times New Roman" w:cs="Times New Roman"/>
          <w:i/>
          <w:lang w:val="en-GB"/>
        </w:rPr>
        <w:t xml:space="preserve">of the ordinal patterns and </w:t>
      </w:r>
      <w:proofErr w:type="spellStart"/>
      <w:r w:rsidR="00064390" w:rsidRPr="00895B33">
        <w:rPr>
          <w:rFonts w:ascii="Times New Roman" w:hAnsi="Times New Roman" w:cs="Times New Roman"/>
          <w:i/>
          <w:lang w:val="en-GB"/>
        </w:rPr>
        <w:t>Smax</w:t>
      </w:r>
      <w:proofErr w:type="spellEnd"/>
      <w:r w:rsidR="00064390" w:rsidRPr="00895B33">
        <w:rPr>
          <w:rFonts w:ascii="Times New Roman" w:hAnsi="Times New Roman" w:cs="Times New Roman"/>
          <w:i/>
          <w:lang w:val="en-GB"/>
        </w:rPr>
        <w:t xml:space="preserve"> </w:t>
      </w:r>
      <w:r w:rsidR="00064390" w:rsidRPr="00895B33">
        <w:rPr>
          <w:rFonts w:ascii="Times New Roman" w:hAnsi="Times New Roman" w:cs="Times New Roman"/>
          <w:b/>
          <w:bCs/>
          <w:i/>
          <w:lang w:val="en-GB"/>
        </w:rPr>
        <w:t xml:space="preserve">= </w:t>
      </w:r>
      <w:r w:rsidR="00064390" w:rsidRPr="00895B33">
        <w:rPr>
          <w:rFonts w:ascii="Times New Roman" w:hAnsi="Times New Roman" w:cs="Times New Roman"/>
          <w:i/>
          <w:lang w:val="en-GB"/>
        </w:rPr>
        <w:t>S</w:t>
      </w:r>
      <w:r w:rsidR="00064390" w:rsidRPr="00895B33">
        <w:rPr>
          <w:rFonts w:ascii="Times New Roman" w:hAnsi="Times New Roman" w:cs="Times New Roman"/>
          <w:b/>
          <w:bCs/>
          <w:i/>
          <w:lang w:val="en-GB"/>
        </w:rPr>
        <w:t>[</w:t>
      </w:r>
      <w:proofErr w:type="spellStart"/>
      <w:r w:rsidR="00064390" w:rsidRPr="00895B33">
        <w:rPr>
          <w:rFonts w:ascii="Times New Roman" w:hAnsi="Times New Roman" w:cs="Times New Roman"/>
          <w:i/>
          <w:lang w:val="en-GB"/>
        </w:rPr>
        <w:t>Pe</w:t>
      </w:r>
      <w:proofErr w:type="spellEnd"/>
      <w:r w:rsidR="00064390" w:rsidRPr="00895B33">
        <w:rPr>
          <w:rFonts w:ascii="Times New Roman" w:hAnsi="Times New Roman" w:cs="Times New Roman"/>
          <w:b/>
          <w:bCs/>
          <w:i/>
          <w:lang w:val="en-GB"/>
        </w:rPr>
        <w:t>]</w:t>
      </w:r>
      <w:r w:rsidR="00064390" w:rsidRPr="00895B33">
        <w:rPr>
          <w:rFonts w:ascii="Times New Roman" w:hAnsi="Times New Roman" w:cs="Times New Roman"/>
          <w:i/>
          <w:lang w:val="en-GB"/>
        </w:rPr>
        <w:t xml:space="preserve">, being </w:t>
      </w:r>
      <w:proofErr w:type="spellStart"/>
      <w:r w:rsidR="00064390" w:rsidRPr="00895B33">
        <w:rPr>
          <w:rFonts w:ascii="Times New Roman" w:hAnsi="Times New Roman" w:cs="Times New Roman"/>
          <w:i/>
          <w:lang w:val="en-GB"/>
        </w:rPr>
        <w:t>Pe</w:t>
      </w:r>
      <w:proofErr w:type="spellEnd"/>
      <w:r w:rsidR="00064390" w:rsidRPr="00895B33">
        <w:rPr>
          <w:rFonts w:ascii="Times New Roman" w:hAnsi="Times New Roman" w:cs="Times New Roman"/>
          <w:i/>
          <w:lang w:val="en-GB"/>
        </w:rPr>
        <w:t xml:space="preserve"> the uniform probability distribution:</w:t>
      </w:r>
    </w:p>
    <w:p w14:paraId="774F796F" w14:textId="77777777" w:rsidR="00064390" w:rsidRPr="00895B33" w:rsidRDefault="00064390" w:rsidP="00064390">
      <w:pPr>
        <w:widowControl w:val="0"/>
        <w:autoSpaceDE w:val="0"/>
        <w:autoSpaceDN w:val="0"/>
        <w:adjustRightInd w:val="0"/>
        <w:jc w:val="both"/>
        <w:rPr>
          <w:rFonts w:ascii="Times New Roman" w:hAnsi="Times New Roman" w:cs="Times New Roman"/>
          <w:i/>
          <w:lang w:val="en-GB"/>
        </w:rPr>
      </w:pPr>
      <w:proofErr w:type="gramStart"/>
      <w:r w:rsidRPr="00895B33">
        <w:rPr>
          <w:rFonts w:ascii="Times New Roman" w:hAnsi="Times New Roman" w:cs="Times New Roman"/>
          <w:i/>
          <w:lang w:val="en-GB"/>
        </w:rPr>
        <w:t>H</w:t>
      </w:r>
      <w:r w:rsidRPr="00895B33">
        <w:rPr>
          <w:rFonts w:ascii="Times New Roman" w:hAnsi="Times New Roman" w:cs="Times New Roman"/>
          <w:b/>
          <w:bCs/>
          <w:i/>
          <w:lang w:val="en-GB"/>
        </w:rPr>
        <w:t>[</w:t>
      </w:r>
      <w:proofErr w:type="gramEnd"/>
      <w:r w:rsidRPr="00895B33">
        <w:rPr>
          <w:rFonts w:ascii="Times New Roman" w:hAnsi="Times New Roman" w:cs="Times New Roman"/>
          <w:i/>
          <w:lang w:val="en-GB"/>
        </w:rPr>
        <w:t>P</w:t>
      </w:r>
      <w:r w:rsidRPr="00895B33">
        <w:rPr>
          <w:rFonts w:ascii="Times New Roman" w:hAnsi="Times New Roman" w:cs="Times New Roman"/>
          <w:b/>
          <w:bCs/>
          <w:i/>
          <w:lang w:val="en-GB"/>
        </w:rPr>
        <w:t xml:space="preserve">] = </w:t>
      </w:r>
      <w:r w:rsidRPr="00895B33">
        <w:rPr>
          <w:rFonts w:ascii="Times New Roman" w:hAnsi="Times New Roman" w:cs="Times New Roman"/>
          <w:i/>
          <w:lang w:val="en-GB"/>
        </w:rPr>
        <w:t>S</w:t>
      </w:r>
      <w:r w:rsidRPr="00895B33">
        <w:rPr>
          <w:rFonts w:ascii="Times New Roman" w:hAnsi="Times New Roman" w:cs="Times New Roman"/>
          <w:b/>
          <w:bCs/>
          <w:i/>
          <w:lang w:val="en-GB"/>
        </w:rPr>
        <w:t>[</w:t>
      </w:r>
      <w:r w:rsidRPr="00895B33">
        <w:rPr>
          <w:rFonts w:ascii="Times New Roman" w:hAnsi="Times New Roman" w:cs="Times New Roman"/>
          <w:i/>
          <w:lang w:val="en-GB"/>
        </w:rPr>
        <w:t>P</w:t>
      </w:r>
      <w:r w:rsidRPr="00895B33">
        <w:rPr>
          <w:rFonts w:ascii="Times New Roman" w:hAnsi="Times New Roman" w:cs="Times New Roman"/>
          <w:b/>
          <w:bCs/>
          <w:i/>
          <w:lang w:val="en-GB"/>
        </w:rPr>
        <w:t>]/</w:t>
      </w:r>
      <w:proofErr w:type="spellStart"/>
      <w:r w:rsidRPr="00895B33">
        <w:rPr>
          <w:rFonts w:ascii="Times New Roman" w:hAnsi="Times New Roman" w:cs="Times New Roman"/>
          <w:i/>
          <w:lang w:val="en-GB"/>
        </w:rPr>
        <w:t>Smax</w:t>
      </w:r>
      <w:proofErr w:type="spellEnd"/>
    </w:p>
    <w:p w14:paraId="3FF294A9" w14:textId="59BC301B" w:rsidR="00064390" w:rsidRPr="00895B33" w:rsidRDefault="005E2D62"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bCs/>
          <w:lang w:val="en-GB"/>
        </w:rPr>
        <w:t xml:space="preserve">Note that, </w:t>
      </w:r>
      <w:r w:rsidRPr="00895B33">
        <w:rPr>
          <w:rFonts w:ascii="Times New Roman" w:hAnsi="Times New Roman" w:cs="Times New Roman"/>
          <w:lang w:val="en-GB"/>
        </w:rPr>
        <w:t>t</w:t>
      </w:r>
      <w:r w:rsidR="00064390" w:rsidRPr="00895B33">
        <w:rPr>
          <w:rFonts w:ascii="Times New Roman" w:hAnsi="Times New Roman" w:cs="Times New Roman"/>
          <w:lang w:val="en-GB"/>
        </w:rPr>
        <w:t xml:space="preserve">he normalized permutation entropy </w:t>
      </w:r>
      <w:proofErr w:type="gramStart"/>
      <w:r w:rsidR="00064390" w:rsidRPr="00895B33">
        <w:rPr>
          <w:rFonts w:ascii="Times New Roman" w:hAnsi="Times New Roman" w:cs="Times New Roman"/>
          <w:i/>
          <w:lang w:val="en-GB"/>
        </w:rPr>
        <w:t>H</w:t>
      </w:r>
      <w:r w:rsidR="00064390" w:rsidRPr="00895B33">
        <w:rPr>
          <w:rFonts w:ascii="Times New Roman" w:hAnsi="Times New Roman" w:cs="Times New Roman"/>
          <w:b/>
          <w:bCs/>
          <w:i/>
          <w:lang w:val="en-GB"/>
        </w:rPr>
        <w:t>[</w:t>
      </w:r>
      <w:proofErr w:type="gramEnd"/>
      <w:r w:rsidR="00064390" w:rsidRPr="00895B33">
        <w:rPr>
          <w:rFonts w:ascii="Times New Roman" w:hAnsi="Times New Roman" w:cs="Times New Roman"/>
          <w:i/>
          <w:lang w:val="en-GB"/>
        </w:rPr>
        <w:t>P</w:t>
      </w:r>
      <w:r w:rsidR="00064390" w:rsidRPr="00895B33">
        <w:rPr>
          <w:rFonts w:ascii="Times New Roman" w:hAnsi="Times New Roman" w:cs="Times New Roman"/>
          <w:b/>
          <w:bCs/>
          <w:i/>
          <w:lang w:val="en-GB"/>
        </w:rPr>
        <w:t>]</w:t>
      </w:r>
      <w:r w:rsidR="00064390" w:rsidRPr="00895B33">
        <w:rPr>
          <w:rFonts w:ascii="Times New Roman" w:hAnsi="Times New Roman" w:cs="Times New Roman"/>
          <w:b/>
          <w:bCs/>
          <w:lang w:val="en-GB"/>
        </w:rPr>
        <w:t xml:space="preserve"> </w:t>
      </w:r>
      <w:r w:rsidR="00064390" w:rsidRPr="00895B33">
        <w:rPr>
          <w:rFonts w:ascii="Times New Roman" w:hAnsi="Times New Roman" w:cs="Times New Roman"/>
          <w:lang w:val="en-GB"/>
        </w:rPr>
        <w:t>is bounded between [0, 1].</w:t>
      </w:r>
    </w:p>
    <w:p w14:paraId="5D8443A3" w14:textId="27392A50"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lastRenderedPageBreak/>
        <w:t xml:space="preserve">Regarding the finite size effects, the normalized permutation entropy </w:t>
      </w:r>
      <w:r w:rsidRPr="00895B33">
        <w:rPr>
          <w:rFonts w:ascii="Times New Roman" w:hAnsi="Times New Roman" w:cs="Times New Roman"/>
          <w:i/>
          <w:lang w:val="en-GB"/>
        </w:rPr>
        <w:t>H</w:t>
      </w:r>
      <w:r w:rsidRPr="00895B33">
        <w:rPr>
          <w:rFonts w:ascii="Times New Roman" w:hAnsi="Times New Roman" w:cs="Times New Roman"/>
          <w:lang w:val="en-GB"/>
        </w:rPr>
        <w:t xml:space="preserve"> allows to include a uniform distribution </w:t>
      </w:r>
      <w:proofErr w:type="spellStart"/>
      <w:r w:rsidRPr="00895B33">
        <w:rPr>
          <w:rFonts w:ascii="Times New Roman" w:hAnsi="Times New Roman" w:cs="Times New Roman"/>
          <w:i/>
          <w:lang w:val="en-GB"/>
        </w:rPr>
        <w:t>Pe</w:t>
      </w:r>
      <w:proofErr w:type="spellEnd"/>
      <w:r w:rsidRPr="00895B33">
        <w:rPr>
          <w:rFonts w:ascii="Times New Roman" w:hAnsi="Times New Roman" w:cs="Times New Roman"/>
          <w:lang w:val="en-GB"/>
        </w:rPr>
        <w:t xml:space="preserve"> = </w:t>
      </w:r>
      <w:r w:rsidRPr="00895B33">
        <w:rPr>
          <w:rFonts w:ascii="Times New Roman" w:hAnsi="Times New Roman" w:cs="Times New Roman"/>
          <w:b/>
          <w:bCs/>
          <w:lang w:val="en-GB"/>
        </w:rPr>
        <w:t>{</w:t>
      </w:r>
      <w:r w:rsidRPr="00895B33">
        <w:rPr>
          <w:rFonts w:ascii="Times New Roman" w:hAnsi="Times New Roman" w:cs="Times New Roman"/>
          <w:lang w:val="en-GB"/>
        </w:rPr>
        <w:t>1</w:t>
      </w:r>
      <w:r w:rsidRPr="00895B33">
        <w:rPr>
          <w:rFonts w:ascii="Times New Roman" w:hAnsi="Times New Roman" w:cs="Times New Roman"/>
          <w:b/>
          <w:bCs/>
          <w:lang w:val="en-GB"/>
        </w:rPr>
        <w:t>/</w:t>
      </w:r>
      <w:r w:rsidRPr="00895B33">
        <w:rPr>
          <w:rFonts w:ascii="Times New Roman" w:hAnsi="Times New Roman" w:cs="Times New Roman"/>
          <w:lang w:val="en-GB"/>
        </w:rPr>
        <w:t>N</w:t>
      </w:r>
      <w:r w:rsidRPr="00895B33">
        <w:rPr>
          <w:rFonts w:ascii="Times New Roman" w:hAnsi="Times New Roman" w:cs="Times New Roman"/>
          <w:b/>
          <w:bCs/>
          <w:lang w:val="en-GB"/>
        </w:rPr>
        <w:t xml:space="preserve">, </w:t>
      </w:r>
      <w:r w:rsidRPr="00895B33">
        <w:rPr>
          <w:rFonts w:ascii="Times New Roman" w:hAnsi="Times New Roman" w:cs="Times New Roman"/>
          <w:lang w:val="en-GB"/>
        </w:rPr>
        <w:t>1</w:t>
      </w:r>
      <w:r w:rsidRPr="00895B33">
        <w:rPr>
          <w:rFonts w:ascii="Times New Roman" w:hAnsi="Times New Roman" w:cs="Times New Roman"/>
          <w:b/>
          <w:bCs/>
          <w:lang w:val="en-GB"/>
        </w:rPr>
        <w:t>/</w:t>
      </w:r>
      <w:r w:rsidRPr="00895B33">
        <w:rPr>
          <w:rFonts w:ascii="Times New Roman" w:hAnsi="Times New Roman" w:cs="Times New Roman"/>
          <w:lang w:val="en-GB"/>
        </w:rPr>
        <w:t>N</w:t>
      </w:r>
      <w:proofErr w:type="gramStart"/>
      <w:r w:rsidRPr="00895B33">
        <w:rPr>
          <w:rFonts w:ascii="Times New Roman" w:hAnsi="Times New Roman" w:cs="Times New Roman"/>
          <w:b/>
          <w:bCs/>
          <w:lang w:val="en-GB"/>
        </w:rPr>
        <w:t>, …,</w:t>
      </w:r>
      <w:proofErr w:type="gramEnd"/>
      <w:r w:rsidRPr="00895B33">
        <w:rPr>
          <w:rFonts w:ascii="Times New Roman" w:hAnsi="Times New Roman" w:cs="Times New Roman"/>
          <w:b/>
          <w:bCs/>
          <w:lang w:val="en-GB"/>
        </w:rPr>
        <w:t xml:space="preserve"> </w:t>
      </w:r>
      <w:r w:rsidRPr="00895B33">
        <w:rPr>
          <w:rFonts w:ascii="Times New Roman" w:hAnsi="Times New Roman" w:cs="Times New Roman"/>
          <w:lang w:val="en-GB"/>
        </w:rPr>
        <w:t>1</w:t>
      </w:r>
      <w:r w:rsidRPr="00895B33">
        <w:rPr>
          <w:rFonts w:ascii="Times New Roman" w:hAnsi="Times New Roman" w:cs="Times New Roman"/>
          <w:b/>
          <w:bCs/>
          <w:lang w:val="en-GB"/>
        </w:rPr>
        <w:t>/</w:t>
      </w:r>
      <w:r w:rsidRPr="00895B33">
        <w:rPr>
          <w:rFonts w:ascii="Times New Roman" w:hAnsi="Times New Roman" w:cs="Times New Roman"/>
          <w:lang w:val="en-GB"/>
        </w:rPr>
        <w:t>N</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making </w:t>
      </w:r>
      <w:r w:rsidRPr="00895B33">
        <w:rPr>
          <w:rFonts w:ascii="Times New Roman" w:hAnsi="Times New Roman" w:cs="Times New Roman"/>
          <w:i/>
          <w:lang w:val="en-GB"/>
        </w:rPr>
        <w:t>H</w:t>
      </w:r>
      <w:r w:rsidRPr="00895B33">
        <w:rPr>
          <w:rFonts w:ascii="Times New Roman" w:hAnsi="Times New Roman" w:cs="Times New Roman"/>
          <w:lang w:val="en-GB"/>
        </w:rPr>
        <w:t xml:space="preserve"> to be an intensive property. This uniform distribution </w:t>
      </w:r>
      <w:proofErr w:type="spellStart"/>
      <w:r w:rsidRPr="00895B33">
        <w:rPr>
          <w:rFonts w:ascii="Times New Roman" w:hAnsi="Times New Roman" w:cs="Times New Roman"/>
          <w:i/>
          <w:lang w:val="en-GB"/>
        </w:rPr>
        <w:t>Pe</w:t>
      </w:r>
      <w:proofErr w:type="spellEnd"/>
      <w:r w:rsidRPr="00895B33">
        <w:rPr>
          <w:rFonts w:ascii="Times New Roman" w:hAnsi="Times New Roman" w:cs="Times New Roman"/>
          <w:lang w:val="en-GB"/>
        </w:rPr>
        <w:t xml:space="preserve">, also maximizes the associate-system information entropy </w:t>
      </w:r>
      <w:proofErr w:type="gramStart"/>
      <w:r w:rsidRPr="00895B33">
        <w:rPr>
          <w:rFonts w:ascii="Times New Roman" w:hAnsi="Times New Roman" w:cs="Times New Roman"/>
          <w:i/>
          <w:lang w:val="en-GB"/>
        </w:rPr>
        <w:t>S[</w:t>
      </w:r>
      <w:proofErr w:type="gramEnd"/>
      <w:r w:rsidRPr="00895B33">
        <w:rPr>
          <w:rFonts w:ascii="Times New Roman" w:hAnsi="Times New Roman" w:cs="Times New Roman"/>
          <w:i/>
          <w:lang w:val="en-GB"/>
        </w:rPr>
        <w:t>P]</w:t>
      </w:r>
      <w:r w:rsidRPr="00895B33">
        <w:rPr>
          <w:rFonts w:ascii="Times New Roman" w:hAnsi="Times New Roman" w:cs="Times New Roman"/>
          <w:lang w:val="en-GB"/>
        </w:rPr>
        <w:t xml:space="preserve">, i.e., </w:t>
      </w:r>
      <w:proofErr w:type="spellStart"/>
      <w:r w:rsidRPr="00895B33">
        <w:rPr>
          <w:rFonts w:ascii="Times New Roman" w:hAnsi="Times New Roman" w:cs="Times New Roman"/>
          <w:i/>
          <w:lang w:val="en-GB"/>
        </w:rPr>
        <w:t>Smax</w:t>
      </w:r>
      <w:proofErr w:type="spellEnd"/>
      <w:r w:rsidRPr="00895B33">
        <w:rPr>
          <w:rFonts w:ascii="Times New Roman" w:hAnsi="Times New Roman" w:cs="Times New Roman"/>
          <w:i/>
          <w:lang w:val="en-GB"/>
        </w:rPr>
        <w:t xml:space="preserve"> =log(N)= log(D!)</w:t>
      </w:r>
      <w:r w:rsidRPr="00895B33">
        <w:rPr>
          <w:rFonts w:ascii="Times New Roman" w:hAnsi="Times New Roman" w:cs="Times New Roman"/>
          <w:lang w:val="en-GB"/>
        </w:rPr>
        <w:t xml:space="preserve">. This way, the amount of disorder </w:t>
      </w:r>
      <w:proofErr w:type="gramStart"/>
      <w:r w:rsidRPr="00895B33">
        <w:rPr>
          <w:rFonts w:ascii="Times New Roman" w:hAnsi="Times New Roman" w:cs="Times New Roman"/>
          <w:i/>
          <w:lang w:val="en-GB"/>
        </w:rPr>
        <w:t>H[</w:t>
      </w:r>
      <w:proofErr w:type="gramEnd"/>
      <w:r w:rsidRPr="00895B33">
        <w:rPr>
          <w:rFonts w:ascii="Times New Roman" w:hAnsi="Times New Roman" w:cs="Times New Roman"/>
          <w:i/>
          <w:lang w:val="en-GB"/>
        </w:rPr>
        <w:t>P]</w:t>
      </w:r>
      <w:r w:rsidRPr="00895B33">
        <w:rPr>
          <w:rFonts w:ascii="Times New Roman" w:hAnsi="Times New Roman" w:cs="Times New Roman"/>
          <w:lang w:val="en-GB"/>
        </w:rPr>
        <w:t xml:space="preserve"> based on the information measure </w:t>
      </w:r>
      <w:r w:rsidRPr="00895B33">
        <w:rPr>
          <w:rFonts w:ascii="Times New Roman" w:hAnsi="Times New Roman" w:cs="Times New Roman"/>
          <w:i/>
          <w:lang w:val="en-GB"/>
        </w:rPr>
        <w:t>S[P]</w:t>
      </w:r>
      <w:r w:rsidRPr="00895B33">
        <w:rPr>
          <w:rFonts w:ascii="Times New Roman" w:hAnsi="Times New Roman" w:cs="Times New Roman"/>
          <w:lang w:val="en-GB"/>
        </w:rPr>
        <w:t xml:space="preserve"> associated to </w:t>
      </w:r>
      <w:r w:rsidRPr="00895B33">
        <w:rPr>
          <w:rFonts w:ascii="Times New Roman" w:hAnsi="Times New Roman" w:cs="Times New Roman"/>
          <w:i/>
          <w:lang w:val="en-GB"/>
        </w:rPr>
        <w:t>P</w:t>
      </w:r>
      <w:r w:rsidRPr="00895B33">
        <w:rPr>
          <w:rFonts w:ascii="Times New Roman" w:hAnsi="Times New Roman" w:cs="Times New Roman"/>
          <w:lang w:val="en-GB"/>
        </w:rPr>
        <w:t xml:space="preserve"> is defined as the Permutation Entropy because it runs over all </w:t>
      </w:r>
      <w:r w:rsidRPr="00895B33">
        <w:rPr>
          <w:rFonts w:ascii="Times New Roman" w:hAnsi="Times New Roman" w:cs="Times New Roman"/>
          <w:i/>
          <w:lang w:val="en-GB"/>
        </w:rPr>
        <w:t>D!</w:t>
      </w:r>
      <w:r w:rsidRPr="00895B33">
        <w:rPr>
          <w:rFonts w:ascii="Times New Roman" w:hAnsi="Times New Roman" w:cs="Times New Roman"/>
          <w:lang w:val="en-GB"/>
        </w:rPr>
        <w:t xml:space="preserve"> </w:t>
      </w:r>
      <w:proofErr w:type="gramStart"/>
      <w:r w:rsidRPr="00895B33">
        <w:rPr>
          <w:rFonts w:ascii="Times New Roman" w:hAnsi="Times New Roman" w:cs="Times New Roman"/>
          <w:lang w:val="en-GB"/>
        </w:rPr>
        <w:t>permutations</w:t>
      </w:r>
      <w:proofErr w:type="gramEnd"/>
      <w:r w:rsidRPr="00895B33">
        <w:rPr>
          <w:rFonts w:ascii="Times New Roman" w:hAnsi="Times New Roman" w:cs="Times New Roman"/>
          <w:lang w:val="en-GB"/>
        </w:rPr>
        <w:t xml:space="preserve"> </w:t>
      </w:r>
      <m:oMath>
        <m:r>
          <w:rPr>
            <w:rFonts w:ascii="Cambria Math" w:hAnsi="Cambria Math" w:cs="Times New Roman"/>
            <w:lang w:val="en-GB"/>
          </w:rPr>
          <m:t>π</m:t>
        </m:r>
      </m:oMath>
      <w:r w:rsidRPr="00895B33">
        <w:rPr>
          <w:rFonts w:ascii="Times New Roman" w:hAnsi="Times New Roman" w:cs="Times New Roman"/>
          <w:lang w:val="en-GB"/>
        </w:rPr>
        <w:t xml:space="preserve"> of order </w:t>
      </w:r>
      <w:r w:rsidRPr="00895B33">
        <w:rPr>
          <w:rFonts w:ascii="Times New Roman" w:hAnsi="Times New Roman" w:cs="Times New Roman"/>
          <w:i/>
          <w:lang w:val="en-GB"/>
        </w:rPr>
        <w:t>D</w:t>
      </w:r>
      <w:r w:rsidRPr="00895B33">
        <w:rPr>
          <w:rFonts w:ascii="Times New Roman" w:hAnsi="Times New Roman" w:cs="Times New Roman"/>
          <w:lang w:val="en-GB"/>
        </w:rPr>
        <w:t>.</w:t>
      </w:r>
    </w:p>
    <w:p w14:paraId="1189F8B5" w14:textId="32CBFDBB"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On the other hand, the insertion </w:t>
      </w:r>
      <w:proofErr w:type="gramStart"/>
      <w:r w:rsidRPr="00895B33">
        <w:rPr>
          <w:rFonts w:ascii="Times New Roman" w:hAnsi="Times New Roman" w:cs="Times New Roman"/>
          <w:lang w:val="en-GB"/>
        </w:rPr>
        <w:t>of  “</w:t>
      </w:r>
      <w:proofErr w:type="gramEnd"/>
      <w:r w:rsidRPr="00895B33">
        <w:rPr>
          <w:rFonts w:ascii="Times New Roman" w:hAnsi="Times New Roman" w:cs="Times New Roman"/>
          <w:lang w:val="en-GB"/>
        </w:rPr>
        <w:t xml:space="preserve">a priori" equilibrium distribution </w:t>
      </w:r>
      <w:r w:rsidRPr="00895B33">
        <w:rPr>
          <w:rFonts w:ascii="Times New Roman" w:hAnsi="Times New Roman" w:cs="Times New Roman"/>
          <w:b/>
          <w:bCs/>
          <w:lang w:val="en-GB"/>
        </w:rPr>
        <w:t>{</w:t>
      </w:r>
      <w:proofErr w:type="spellStart"/>
      <w:r w:rsidRPr="00895B33">
        <w:rPr>
          <w:rFonts w:ascii="Times New Roman" w:hAnsi="Times New Roman" w:cs="Times New Roman"/>
          <w:i/>
          <w:lang w:val="en-GB"/>
        </w:rPr>
        <w:t>Pe</w:t>
      </w:r>
      <w:proofErr w:type="spellEnd"/>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as a correction for the associated entropy, leads to a discrimination between two populations. In other words, we need to evaluate the distance between both distributions </w:t>
      </w:r>
      <w:r w:rsidRPr="00895B33">
        <w:rPr>
          <w:rFonts w:ascii="Times New Roman" w:hAnsi="Times New Roman" w:cs="Times New Roman"/>
          <w:i/>
          <w:lang w:val="en-GB"/>
        </w:rPr>
        <w:t>P</w:t>
      </w:r>
      <w:r w:rsidRPr="00895B33">
        <w:rPr>
          <w:rFonts w:ascii="Times New Roman" w:hAnsi="Times New Roman" w:cs="Times New Roman"/>
          <w:lang w:val="en-GB"/>
        </w:rPr>
        <w:t xml:space="preserve"> and </w:t>
      </w:r>
      <w:proofErr w:type="spellStart"/>
      <w:r w:rsidRPr="00895B33">
        <w:rPr>
          <w:rFonts w:ascii="Times New Roman" w:hAnsi="Times New Roman" w:cs="Times New Roman"/>
          <w:i/>
          <w:lang w:val="en-GB"/>
        </w:rPr>
        <w:t>Pe</w:t>
      </w:r>
      <w:proofErr w:type="spellEnd"/>
      <w:r w:rsidRPr="00895B33">
        <w:rPr>
          <w:rFonts w:ascii="Times New Roman" w:hAnsi="Times New Roman" w:cs="Times New Roman"/>
          <w:lang w:val="en-GB"/>
        </w:rPr>
        <w:t xml:space="preserve">. This fact makes </w:t>
      </w:r>
      <w:proofErr w:type="gramStart"/>
      <w:r w:rsidRPr="00895B33">
        <w:rPr>
          <w:rFonts w:ascii="Times New Roman" w:hAnsi="Times New Roman" w:cs="Times New Roman"/>
          <w:i/>
          <w:lang w:val="en-GB"/>
        </w:rPr>
        <w:t>S</w:t>
      </w:r>
      <w:r w:rsidRPr="00895B33">
        <w:rPr>
          <w:rFonts w:ascii="Times New Roman" w:hAnsi="Times New Roman" w:cs="Times New Roman"/>
          <w:b/>
          <w:bCs/>
          <w:i/>
          <w:lang w:val="en-GB"/>
        </w:rPr>
        <w:t>[</w:t>
      </w:r>
      <w:proofErr w:type="gramEnd"/>
      <w:r w:rsidRPr="00895B33">
        <w:rPr>
          <w:rFonts w:ascii="Times New Roman" w:hAnsi="Times New Roman" w:cs="Times New Roman"/>
          <w:i/>
          <w:lang w:val="en-GB"/>
        </w:rPr>
        <w:t>P</w:t>
      </w:r>
      <w:r w:rsidRPr="00895B33">
        <w:rPr>
          <w:rFonts w:ascii="Times New Roman" w:hAnsi="Times New Roman" w:cs="Times New Roman"/>
          <w:b/>
          <w:bCs/>
          <w:i/>
          <w:lang w:val="en-GB"/>
        </w:rPr>
        <w:t>]</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not being enough to effectively characterize </w:t>
      </w:r>
      <w:r w:rsidRPr="00895B33">
        <w:rPr>
          <w:rFonts w:ascii="Times New Roman" w:hAnsi="Times New Roman" w:cs="Times New Roman"/>
          <w:b/>
          <w:bCs/>
          <w:i/>
          <w:lang w:val="en-GB"/>
        </w:rPr>
        <w:t>{</w:t>
      </w:r>
      <w:proofErr w:type="spellStart"/>
      <w:r w:rsidRPr="00895B33">
        <w:rPr>
          <w:rFonts w:ascii="Times New Roman" w:hAnsi="Times New Roman" w:cs="Times New Roman"/>
          <w:b/>
          <w:bCs/>
          <w:i/>
          <w:lang w:val="en-GB"/>
        </w:rPr>
        <w:t>Xt</w:t>
      </w:r>
      <w:proofErr w:type="spellEnd"/>
      <w:r w:rsidRPr="00895B33">
        <w:rPr>
          <w:rFonts w:ascii="Times New Roman" w:hAnsi="Times New Roman" w:cs="Times New Roman"/>
          <w:b/>
          <w:bCs/>
          <w:i/>
          <w:lang w:val="en-GB"/>
        </w:rPr>
        <w:t>}</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because there could be some ordinal patterns that belong to </w:t>
      </w:r>
      <w:r w:rsidRPr="00895B33">
        <w:rPr>
          <w:rFonts w:ascii="Times New Roman" w:hAnsi="Times New Roman" w:cs="Times New Roman"/>
          <w:i/>
          <w:lang w:val="en-GB"/>
        </w:rPr>
        <w:t>P</w:t>
      </w:r>
      <w:r w:rsidRPr="00895B33">
        <w:rPr>
          <w:rFonts w:ascii="Times New Roman" w:hAnsi="Times New Roman" w:cs="Times New Roman"/>
          <w:lang w:val="en-GB"/>
        </w:rPr>
        <w:t xml:space="preserve"> as well as to </w:t>
      </w:r>
      <w:proofErr w:type="spellStart"/>
      <w:r w:rsidRPr="00895B33">
        <w:rPr>
          <w:rFonts w:ascii="Times New Roman" w:hAnsi="Times New Roman" w:cs="Times New Roman"/>
          <w:i/>
          <w:lang w:val="en-GB"/>
        </w:rPr>
        <w:t>Pe</w:t>
      </w:r>
      <w:proofErr w:type="spellEnd"/>
      <w:r w:rsidRPr="00895B33">
        <w:rPr>
          <w:rFonts w:ascii="Times New Roman" w:hAnsi="Times New Roman" w:cs="Times New Roman"/>
          <w:lang w:val="en-GB"/>
        </w:rPr>
        <w:t>. This distance accounts for the “order" of the system when one of the few ordinal pattern</w:t>
      </w:r>
      <w:r w:rsidR="005E2D62" w:rsidRPr="00895B33">
        <w:rPr>
          <w:rFonts w:ascii="Times New Roman" w:hAnsi="Times New Roman" w:cs="Times New Roman"/>
          <w:lang w:val="en-GB"/>
        </w:rPr>
        <w:t xml:space="preserve">s emerges as the preferred one. </w:t>
      </w:r>
      <w:r w:rsidRPr="00895B33">
        <w:rPr>
          <w:rFonts w:ascii="Times New Roman" w:hAnsi="Times New Roman" w:cs="Times New Roman"/>
          <w:lang w:val="en-GB"/>
        </w:rPr>
        <w:t xml:space="preserve">The disequilibrium between statistical populations will be the measure to distinguish this non-Euclidean distance. We quantify the disequilibrium </w:t>
      </w:r>
      <w:r w:rsidRPr="00895B33">
        <w:rPr>
          <w:rFonts w:ascii="Times New Roman" w:hAnsi="Times New Roman" w:cs="Times New Roman"/>
          <w:i/>
          <w:lang w:val="en-GB"/>
        </w:rPr>
        <w:t>Q</w:t>
      </w:r>
      <w:r w:rsidRPr="00895B33">
        <w:rPr>
          <w:rFonts w:ascii="Times New Roman" w:hAnsi="Times New Roman" w:cs="Times New Roman"/>
          <w:lang w:val="en-GB"/>
        </w:rPr>
        <w:t xml:space="preserve"> by adopting some statistical distance </w:t>
      </w:r>
      <w:r w:rsidRPr="00895B33">
        <w:rPr>
          <w:rFonts w:ascii="Apple Chancery" w:hAnsi="Apple Chancery" w:cs="Apple Chancery"/>
          <w:i/>
          <w:lang w:val="en-GB"/>
        </w:rPr>
        <w:t>D</w:t>
      </w:r>
      <w:r w:rsidRPr="00895B33">
        <w:rPr>
          <w:rFonts w:ascii="Times New Roman" w:hAnsi="Times New Roman" w:cs="Times New Roman"/>
          <w:lang w:val="en-GB"/>
        </w:rPr>
        <w:t xml:space="preserve"> between the possible and accessible states of the systems in </w:t>
      </w:r>
      <w:r w:rsidRPr="00895B33">
        <w:rPr>
          <w:rFonts w:ascii="Times New Roman" w:hAnsi="Times New Roman" w:cs="Times New Roman"/>
          <w:i/>
          <w:lang w:val="en-GB"/>
        </w:rPr>
        <w:t>P</w:t>
      </w:r>
      <w:r w:rsidRPr="00895B33">
        <w:rPr>
          <w:rFonts w:ascii="Times New Roman" w:hAnsi="Times New Roman" w:cs="Times New Roman"/>
          <w:lang w:val="en-GB"/>
        </w:rPr>
        <w:t xml:space="preserve"> and the equilibrium distribution </w:t>
      </w:r>
      <w:proofErr w:type="spellStart"/>
      <w:r w:rsidRPr="00895B33">
        <w:rPr>
          <w:rFonts w:ascii="Times New Roman" w:hAnsi="Times New Roman" w:cs="Times New Roman"/>
          <w:i/>
          <w:lang w:val="en-GB"/>
        </w:rPr>
        <w:t>Pe</w:t>
      </w:r>
      <w:proofErr w:type="spellEnd"/>
      <w:r w:rsidR="005E2D62" w:rsidRPr="00895B33">
        <w:rPr>
          <w:rFonts w:ascii="Times New Roman" w:hAnsi="Times New Roman" w:cs="Times New Roman"/>
          <w:lang w:val="en-GB"/>
        </w:rPr>
        <w:t>:</w:t>
      </w:r>
    </w:p>
    <w:p w14:paraId="0B568797" w14:textId="4D83BBFA" w:rsidR="00064390" w:rsidRPr="00895B33" w:rsidRDefault="005E2D62" w:rsidP="00064390">
      <w:pPr>
        <w:widowControl w:val="0"/>
        <w:autoSpaceDE w:val="0"/>
        <w:autoSpaceDN w:val="0"/>
        <w:adjustRightInd w:val="0"/>
        <w:jc w:val="both"/>
        <w:rPr>
          <w:rFonts w:ascii="Times New Roman" w:hAnsi="Times New Roman" w:cs="Times New Roman"/>
          <w:i/>
          <w:lang w:val="en-GB"/>
        </w:rPr>
      </w:pPr>
      <w:r w:rsidRPr="00895B33">
        <w:rPr>
          <w:rFonts w:ascii="Times New Roman" w:hAnsi="Times New Roman" w:cs="Times New Roman"/>
          <w:i/>
          <w:lang w:val="en-GB"/>
        </w:rPr>
        <w:t>Definition S</w:t>
      </w:r>
      <w:r w:rsidR="00064390" w:rsidRPr="00895B33">
        <w:rPr>
          <w:rFonts w:ascii="Times New Roman" w:hAnsi="Times New Roman" w:cs="Times New Roman"/>
          <w:i/>
          <w:lang w:val="en-GB"/>
        </w:rPr>
        <w:t xml:space="preserve">2 — Disequilibrium </w:t>
      </w:r>
      <w:proofErr w:type="gramStart"/>
      <w:r w:rsidR="00064390" w:rsidRPr="00895B33">
        <w:rPr>
          <w:rFonts w:ascii="Times New Roman" w:hAnsi="Times New Roman" w:cs="Times New Roman"/>
          <w:i/>
          <w:lang w:val="en-GB"/>
        </w:rPr>
        <w:t>Q</w:t>
      </w:r>
      <w:r w:rsidR="00064390" w:rsidRPr="00895B33">
        <w:rPr>
          <w:rFonts w:ascii="Times New Roman" w:hAnsi="Times New Roman" w:cs="Times New Roman"/>
          <w:b/>
          <w:bCs/>
          <w:i/>
          <w:lang w:val="en-GB"/>
        </w:rPr>
        <w:t>[</w:t>
      </w:r>
      <w:proofErr w:type="gramEnd"/>
      <w:r w:rsidR="00064390" w:rsidRPr="00895B33">
        <w:rPr>
          <w:rFonts w:ascii="Times New Roman" w:hAnsi="Times New Roman" w:cs="Times New Roman"/>
          <w:i/>
          <w:lang w:val="en-GB"/>
        </w:rPr>
        <w:t>P</w:t>
      </w:r>
      <w:r w:rsidR="00064390" w:rsidRPr="00895B33">
        <w:rPr>
          <w:rFonts w:ascii="Times New Roman" w:hAnsi="Times New Roman" w:cs="Times New Roman"/>
          <w:b/>
          <w:bCs/>
          <w:i/>
          <w:lang w:val="en-GB"/>
        </w:rPr>
        <w:t>]</w:t>
      </w:r>
      <w:r w:rsidR="00064390" w:rsidRPr="00895B33">
        <w:rPr>
          <w:rFonts w:ascii="Times New Roman" w:hAnsi="Times New Roman" w:cs="Times New Roman"/>
          <w:i/>
          <w:lang w:val="en-GB"/>
        </w:rPr>
        <w:t xml:space="preserve">. It evaluates the distance between P and </w:t>
      </w:r>
      <w:proofErr w:type="spellStart"/>
      <w:r w:rsidR="00064390" w:rsidRPr="00895B33">
        <w:rPr>
          <w:rFonts w:ascii="Times New Roman" w:hAnsi="Times New Roman" w:cs="Times New Roman"/>
          <w:i/>
          <w:lang w:val="en-GB"/>
        </w:rPr>
        <w:t>Pe</w:t>
      </w:r>
      <w:proofErr w:type="spellEnd"/>
      <w:r w:rsidR="00064390" w:rsidRPr="00895B33">
        <w:rPr>
          <w:rFonts w:ascii="Times New Roman" w:hAnsi="Times New Roman" w:cs="Times New Roman"/>
          <w:i/>
          <w:lang w:val="en-GB"/>
        </w:rPr>
        <w:t xml:space="preserve"> as:</w:t>
      </w:r>
    </w:p>
    <w:p w14:paraId="3A3DEC4E" w14:textId="0C6068DD" w:rsidR="00064390" w:rsidRPr="00895B33" w:rsidRDefault="00064390" w:rsidP="00064390">
      <w:pPr>
        <w:widowControl w:val="0"/>
        <w:autoSpaceDE w:val="0"/>
        <w:autoSpaceDN w:val="0"/>
        <w:adjustRightInd w:val="0"/>
        <w:jc w:val="both"/>
        <w:rPr>
          <w:rFonts w:ascii="Times New Roman" w:hAnsi="Times New Roman" w:cs="Times New Roman"/>
          <w:i/>
          <w:lang w:val="en-GB"/>
        </w:rPr>
      </w:pPr>
      <w:proofErr w:type="gramStart"/>
      <w:r w:rsidRPr="00895B33">
        <w:rPr>
          <w:rFonts w:ascii="Times New Roman" w:hAnsi="Times New Roman" w:cs="Times New Roman"/>
          <w:i/>
          <w:lang w:val="en-GB"/>
        </w:rPr>
        <w:t>Q</w:t>
      </w:r>
      <w:r w:rsidRPr="00895B33">
        <w:rPr>
          <w:rFonts w:ascii="Times New Roman" w:hAnsi="Times New Roman" w:cs="Times New Roman"/>
          <w:b/>
          <w:bCs/>
          <w:i/>
          <w:lang w:val="en-GB"/>
        </w:rPr>
        <w:t>[</w:t>
      </w:r>
      <w:proofErr w:type="gramEnd"/>
      <w:r w:rsidRPr="00895B33">
        <w:rPr>
          <w:rFonts w:ascii="Times New Roman" w:hAnsi="Times New Roman" w:cs="Times New Roman"/>
          <w:i/>
          <w:lang w:val="en-GB"/>
        </w:rPr>
        <w:t>P</w:t>
      </w:r>
      <w:r w:rsidRPr="00895B33">
        <w:rPr>
          <w:rFonts w:ascii="Times New Roman" w:hAnsi="Times New Roman" w:cs="Times New Roman"/>
          <w:b/>
          <w:bCs/>
          <w:i/>
          <w:lang w:val="en-GB"/>
        </w:rPr>
        <w:t xml:space="preserve">] = </w:t>
      </w:r>
      <w:r w:rsidRPr="00895B33">
        <w:rPr>
          <w:rFonts w:ascii="Times New Roman" w:hAnsi="Times New Roman" w:cs="Times New Roman"/>
          <w:i/>
          <w:lang w:val="en-GB"/>
        </w:rPr>
        <w:t>Q0</w:t>
      </w:r>
      <w:r w:rsidRPr="00895B33">
        <w:rPr>
          <w:rFonts w:ascii="Apple Chancery" w:hAnsi="Apple Chancery" w:cs="Apple Chancery"/>
          <w:i/>
          <w:lang w:val="en-GB"/>
        </w:rPr>
        <w:t xml:space="preserve"> D</w:t>
      </w:r>
      <w:r w:rsidRPr="00895B33">
        <w:rPr>
          <w:rFonts w:ascii="Times New Roman" w:hAnsi="Times New Roman" w:cs="Times New Roman"/>
          <w:b/>
          <w:bCs/>
          <w:i/>
          <w:lang w:val="en-GB"/>
        </w:rPr>
        <w:t xml:space="preserve"> [</w:t>
      </w:r>
      <w:r w:rsidRPr="00895B33">
        <w:rPr>
          <w:rFonts w:ascii="Times New Roman" w:hAnsi="Times New Roman" w:cs="Times New Roman"/>
          <w:i/>
          <w:lang w:val="en-GB"/>
        </w:rPr>
        <w:t>P</w:t>
      </w:r>
      <w:r w:rsidRPr="00895B33">
        <w:rPr>
          <w:rFonts w:ascii="Times New Roman" w:hAnsi="Times New Roman" w:cs="Times New Roman"/>
          <w:b/>
          <w:bCs/>
          <w:i/>
          <w:lang w:val="en-GB"/>
        </w:rPr>
        <w:t xml:space="preserve">, </w:t>
      </w:r>
      <w:proofErr w:type="spellStart"/>
      <w:r w:rsidRPr="00895B33">
        <w:rPr>
          <w:rFonts w:ascii="Times New Roman" w:hAnsi="Times New Roman" w:cs="Times New Roman"/>
          <w:i/>
          <w:lang w:val="en-GB"/>
        </w:rPr>
        <w:t>Pe</w:t>
      </w:r>
      <w:proofErr w:type="spellEnd"/>
      <w:r w:rsidRPr="00895B33">
        <w:rPr>
          <w:rFonts w:ascii="Times New Roman" w:hAnsi="Times New Roman" w:cs="Times New Roman"/>
          <w:b/>
          <w:bCs/>
          <w:i/>
          <w:lang w:val="en-GB"/>
        </w:rPr>
        <w:t>]</w:t>
      </w:r>
    </w:p>
    <w:p w14:paraId="1D9EBAA9" w14:textId="1BB283A8" w:rsidR="00064390" w:rsidRPr="00895B33" w:rsidRDefault="00064390" w:rsidP="00064390">
      <w:pPr>
        <w:widowControl w:val="0"/>
        <w:autoSpaceDE w:val="0"/>
        <w:autoSpaceDN w:val="0"/>
        <w:adjustRightInd w:val="0"/>
        <w:jc w:val="both"/>
        <w:rPr>
          <w:rFonts w:ascii="Times New Roman" w:hAnsi="Times New Roman" w:cs="Times New Roman"/>
          <w:lang w:val="en-GB"/>
        </w:rPr>
      </w:pPr>
      <w:proofErr w:type="gramStart"/>
      <w:r w:rsidRPr="00895B33">
        <w:rPr>
          <w:rFonts w:ascii="Times New Roman" w:hAnsi="Times New Roman" w:cs="Times New Roman"/>
          <w:lang w:val="en-GB"/>
        </w:rPr>
        <w:t>where</w:t>
      </w:r>
      <w:proofErr w:type="gramEnd"/>
      <w:r w:rsidRPr="00895B33">
        <w:rPr>
          <w:rFonts w:ascii="Times New Roman" w:hAnsi="Times New Roman" w:cs="Times New Roman"/>
          <w:lang w:val="en-GB"/>
        </w:rPr>
        <w:t xml:space="preserve"> </w:t>
      </w:r>
      <w:r w:rsidRPr="00895B33">
        <w:rPr>
          <w:rFonts w:ascii="Times New Roman" w:hAnsi="Times New Roman" w:cs="Times New Roman"/>
          <w:i/>
          <w:lang w:val="en-GB"/>
        </w:rPr>
        <w:t>Q0</w:t>
      </w:r>
      <w:r w:rsidRPr="00895B33">
        <w:rPr>
          <w:rFonts w:ascii="Times New Roman" w:hAnsi="Times New Roman" w:cs="Times New Roman"/>
          <w:lang w:val="en-GB"/>
        </w:rPr>
        <w:t xml:space="preserve"> is a normalization constant leading to 0 </w:t>
      </w:r>
      <m:oMath>
        <m:r>
          <w:rPr>
            <w:rFonts w:ascii="Cambria Math" w:hAnsi="Cambria Math" w:cs="Times New Roman"/>
            <w:lang w:val="en-GB"/>
          </w:rPr>
          <m:t>≤</m:t>
        </m:r>
      </m:oMath>
      <w:r w:rsidRPr="00895B33">
        <w:rPr>
          <w:rFonts w:ascii="Times New Roman" w:hAnsi="Times New Roman" w:cs="Times New Roman"/>
          <w:b/>
          <w:bCs/>
          <w:lang w:val="en-GB"/>
        </w:rPr>
        <w:t xml:space="preserve"> </w:t>
      </w:r>
      <w:r w:rsidRPr="00895B33">
        <w:rPr>
          <w:rFonts w:ascii="Times New Roman" w:hAnsi="Times New Roman" w:cs="Times New Roman"/>
          <w:i/>
          <w:lang w:val="en-GB"/>
        </w:rPr>
        <w:t>Q</w:t>
      </w:r>
      <w:r w:rsidRPr="00895B33">
        <w:rPr>
          <w:rFonts w:ascii="Times New Roman" w:hAnsi="Times New Roman" w:cs="Times New Roman"/>
          <w:b/>
          <w:bCs/>
          <w:i/>
          <w:lang w:val="en-GB"/>
        </w:rPr>
        <w:t>[</w:t>
      </w:r>
      <w:r w:rsidRPr="00895B33">
        <w:rPr>
          <w:rFonts w:ascii="Times New Roman" w:hAnsi="Times New Roman" w:cs="Times New Roman"/>
          <w:i/>
          <w:lang w:val="en-GB"/>
        </w:rPr>
        <w:t>P</w:t>
      </w:r>
      <w:r w:rsidRPr="00895B33">
        <w:rPr>
          <w:rFonts w:ascii="Times New Roman" w:hAnsi="Times New Roman" w:cs="Times New Roman"/>
          <w:b/>
          <w:bCs/>
          <w:i/>
          <w:lang w:val="en-GB"/>
        </w:rPr>
        <w:t>]</w:t>
      </w:r>
      <w:r w:rsidRPr="00895B33">
        <w:rPr>
          <w:rFonts w:ascii="Times New Roman" w:hAnsi="Times New Roman" w:cs="Times New Roman"/>
          <w:b/>
          <w:bCs/>
          <w:lang w:val="en-GB"/>
        </w:rPr>
        <w:t xml:space="preserve"> </w:t>
      </w:r>
      <m:oMath>
        <m:r>
          <w:rPr>
            <w:rFonts w:ascii="Cambria Math" w:hAnsi="Cambria Math" w:cs="Times New Roman"/>
            <w:lang w:val="en-GB"/>
          </w:rPr>
          <m:t>≤</m:t>
        </m:r>
      </m:oMath>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1. A Q </w:t>
      </w:r>
      <m:oMath>
        <m:r>
          <w:rPr>
            <w:rFonts w:ascii="Cambria Math" w:hAnsi="Cambria Math" w:cs="Times New Roman"/>
            <w:lang w:val="en-GB"/>
          </w:rPr>
          <m:t>≠</m:t>
        </m:r>
      </m:oMath>
      <w:r w:rsidRPr="00895B33">
        <w:rPr>
          <w:rFonts w:ascii="Times New Roman" w:hAnsi="Times New Roman" w:cs="Times New Roman"/>
          <w:b/>
          <w:bCs/>
          <w:lang w:val="en-GB"/>
        </w:rPr>
        <w:t xml:space="preserve"> </w:t>
      </w:r>
      <w:r w:rsidRPr="00895B33">
        <w:rPr>
          <w:rFonts w:ascii="Times New Roman" w:hAnsi="Times New Roman" w:cs="Times New Roman"/>
          <w:lang w:val="en-GB"/>
        </w:rPr>
        <w:t>0 indicates the existence of preferred states among the accessible ones.</w:t>
      </w:r>
    </w:p>
    <w:p w14:paraId="2C0E942E" w14:textId="5DE2E952"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In this way, the disequilibrium </w:t>
      </w:r>
      <w:proofErr w:type="gramStart"/>
      <w:r w:rsidRPr="00895B33">
        <w:rPr>
          <w:rFonts w:ascii="Times New Roman" w:hAnsi="Times New Roman" w:cs="Times New Roman"/>
          <w:bCs/>
          <w:i/>
          <w:lang w:val="en-GB"/>
        </w:rPr>
        <w:t>Q[</w:t>
      </w:r>
      <w:proofErr w:type="gramEnd"/>
      <w:r w:rsidRPr="00895B33">
        <w:rPr>
          <w:rFonts w:ascii="Times New Roman" w:hAnsi="Times New Roman" w:cs="Times New Roman"/>
          <w:bCs/>
          <w:i/>
          <w:lang w:val="en-GB"/>
        </w:rPr>
        <w:t>P]</w:t>
      </w:r>
      <w:r w:rsidRPr="00895B33">
        <w:rPr>
          <w:rFonts w:ascii="Times New Roman" w:hAnsi="Times New Roman" w:cs="Times New Roman"/>
          <w:lang w:val="en-GB"/>
        </w:rPr>
        <w:t xml:space="preserve">, discriminates ordinal patterns in </w:t>
      </w:r>
      <w:r w:rsidRPr="00895B33">
        <w:rPr>
          <w:rFonts w:ascii="Times New Roman" w:hAnsi="Times New Roman" w:cs="Times New Roman"/>
          <w:bCs/>
          <w:i/>
          <w:lang w:val="en-GB"/>
        </w:rPr>
        <w:t>P</w:t>
      </w:r>
      <w:r w:rsidRPr="00895B33">
        <w:rPr>
          <w:rFonts w:ascii="Times New Roman" w:hAnsi="Times New Roman" w:cs="Times New Roman"/>
          <w:bCs/>
          <w:lang w:val="en-GB"/>
        </w:rPr>
        <w:t xml:space="preserve"> </w:t>
      </w:r>
      <w:r w:rsidRPr="00895B33">
        <w:rPr>
          <w:rFonts w:ascii="Times New Roman" w:hAnsi="Times New Roman" w:cs="Times New Roman"/>
          <w:lang w:val="en-GB"/>
        </w:rPr>
        <w:t xml:space="preserve">from the uniform distribution </w:t>
      </w:r>
      <w:proofErr w:type="spellStart"/>
      <w:r w:rsidRPr="00895B33">
        <w:rPr>
          <w:rFonts w:ascii="Times New Roman" w:hAnsi="Times New Roman" w:cs="Times New Roman"/>
          <w:bCs/>
          <w:i/>
          <w:lang w:val="en-GB"/>
        </w:rPr>
        <w:t>Pe</w:t>
      </w:r>
      <w:proofErr w:type="spellEnd"/>
      <w:r w:rsidRPr="00895B33">
        <w:rPr>
          <w:rFonts w:ascii="Times New Roman" w:hAnsi="Times New Roman" w:cs="Times New Roman"/>
          <w:lang w:val="en-GB"/>
        </w:rPr>
        <w:t xml:space="preserve">. The zero </w:t>
      </w:r>
      <w:proofErr w:type="gramStart"/>
      <w:r w:rsidRPr="00895B33">
        <w:rPr>
          <w:rFonts w:ascii="Times New Roman" w:hAnsi="Times New Roman" w:cs="Times New Roman"/>
          <w:lang w:val="en-GB"/>
        </w:rPr>
        <w:t>limit</w:t>
      </w:r>
      <w:proofErr w:type="gramEnd"/>
      <w:r w:rsidRPr="00895B33">
        <w:rPr>
          <w:rFonts w:ascii="Times New Roman" w:hAnsi="Times New Roman" w:cs="Times New Roman"/>
          <w:lang w:val="en-GB"/>
        </w:rPr>
        <w:t xml:space="preserve"> or the minimum disequilibrium, implies that the lowest separation of both populations does not distinguish between ordinal patterns coming from both populations. Meanwhile the upper limit, with a high disequilibrium, is related to the fact of the existence of some privileged ordinal patterns in </w:t>
      </w:r>
      <w:r w:rsidRPr="00895B33">
        <w:rPr>
          <w:rFonts w:ascii="Times New Roman" w:hAnsi="Times New Roman" w:cs="Times New Roman"/>
          <w:bCs/>
          <w:i/>
          <w:lang w:val="en-GB"/>
        </w:rPr>
        <w:t>P</w:t>
      </w:r>
      <w:r w:rsidRPr="00895B33">
        <w:rPr>
          <w:rFonts w:ascii="Times New Roman" w:hAnsi="Times New Roman" w:cs="Times New Roman"/>
          <w:lang w:val="en-GB"/>
        </w:rPr>
        <w:t>.</w:t>
      </w:r>
    </w:p>
    <w:p w14:paraId="266ECA70" w14:textId="2A7176AF"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Hitherto, both </w:t>
      </w:r>
      <w:r w:rsidRPr="00895B33">
        <w:rPr>
          <w:rFonts w:ascii="Times New Roman" w:hAnsi="Times New Roman" w:cs="Times New Roman"/>
          <w:i/>
          <w:lang w:val="en-GB"/>
        </w:rPr>
        <w:t>H</w:t>
      </w:r>
      <w:r w:rsidRPr="00895B33">
        <w:rPr>
          <w:rFonts w:ascii="Times New Roman" w:hAnsi="Times New Roman" w:cs="Times New Roman"/>
          <w:lang w:val="en-GB"/>
        </w:rPr>
        <w:t xml:space="preserve"> and </w:t>
      </w:r>
      <w:r w:rsidRPr="00895B33">
        <w:rPr>
          <w:rFonts w:ascii="Times New Roman" w:hAnsi="Times New Roman" w:cs="Times New Roman"/>
          <w:i/>
          <w:lang w:val="en-GB"/>
        </w:rPr>
        <w:t>Q</w:t>
      </w:r>
      <w:r w:rsidRPr="00895B33">
        <w:rPr>
          <w:rFonts w:ascii="Times New Roman" w:hAnsi="Times New Roman" w:cs="Times New Roman"/>
          <w:lang w:val="en-GB"/>
        </w:rPr>
        <w:t xml:space="preserve"> give some sense of the understanding of what the dynamical properties of the system are. Nevertheless, we are concerned on evaluating the interplay between the order and disorder of a system. Therefore, it is also desirable to complement these measures with some metric quantifying the complexity of the system.</w:t>
      </w:r>
    </w:p>
    <w:p w14:paraId="28AC54C4" w14:textId="2D98E217"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In this way, </w:t>
      </w:r>
      <w:proofErr w:type="spellStart"/>
      <w:r w:rsidRPr="00895B33">
        <w:rPr>
          <w:rFonts w:ascii="Times New Roman" w:hAnsi="Times New Roman" w:cs="Times New Roman"/>
          <w:lang w:val="en-GB"/>
        </w:rPr>
        <w:t>Bandt</w:t>
      </w:r>
      <w:proofErr w:type="spellEnd"/>
      <w:r w:rsidRPr="00895B33">
        <w:rPr>
          <w:rFonts w:ascii="Times New Roman" w:hAnsi="Times New Roman" w:cs="Times New Roman"/>
          <w:lang w:val="en-GB"/>
        </w:rPr>
        <w:t xml:space="preserve"> and </w:t>
      </w:r>
      <w:proofErr w:type="spellStart"/>
      <w:r w:rsidRPr="00895B33">
        <w:rPr>
          <w:rFonts w:ascii="Times New Roman" w:hAnsi="Times New Roman" w:cs="Times New Roman"/>
          <w:lang w:val="en-GB"/>
        </w:rPr>
        <w:t>Pompe</w:t>
      </w:r>
      <w:proofErr w:type="spellEnd"/>
      <w:r w:rsidRPr="00895B33">
        <w:rPr>
          <w:rFonts w:ascii="Times New Roman" w:hAnsi="Times New Roman" w:cs="Times New Roman"/>
          <w:lang w:val="en-GB"/>
        </w:rPr>
        <w:t xml:space="preserve"> define the statistical complexity of a system as:</w:t>
      </w:r>
    </w:p>
    <w:p w14:paraId="0E113B84" w14:textId="51CF48F3" w:rsidR="00064390" w:rsidRPr="00895B33" w:rsidRDefault="00064390" w:rsidP="00064390">
      <w:pPr>
        <w:widowControl w:val="0"/>
        <w:autoSpaceDE w:val="0"/>
        <w:autoSpaceDN w:val="0"/>
        <w:adjustRightInd w:val="0"/>
        <w:jc w:val="both"/>
        <w:rPr>
          <w:rFonts w:ascii="Times New Roman" w:hAnsi="Times New Roman" w:cs="Times New Roman"/>
          <w:i/>
          <w:lang w:val="en-GB"/>
        </w:rPr>
      </w:pPr>
      <w:r w:rsidRPr="00895B33">
        <w:rPr>
          <w:rFonts w:ascii="Times New Roman" w:hAnsi="Times New Roman" w:cs="Times New Roman"/>
          <w:i/>
          <w:lang w:val="en-GB"/>
        </w:rPr>
        <w:t>Definit</w:t>
      </w:r>
      <w:r w:rsidR="005E2D62" w:rsidRPr="00895B33">
        <w:rPr>
          <w:rFonts w:ascii="Times New Roman" w:hAnsi="Times New Roman" w:cs="Times New Roman"/>
          <w:i/>
          <w:lang w:val="en-GB"/>
        </w:rPr>
        <w:t>ion S3</w:t>
      </w:r>
      <w:r w:rsidRPr="00895B33">
        <w:rPr>
          <w:rFonts w:ascii="Times New Roman" w:hAnsi="Times New Roman" w:cs="Times New Roman"/>
          <w:i/>
          <w:lang w:val="en-GB"/>
        </w:rPr>
        <w:t xml:space="preserve"> — Statistical Complexity </w:t>
      </w:r>
      <w:proofErr w:type="gramStart"/>
      <w:r w:rsidRPr="00895B33">
        <w:rPr>
          <w:rFonts w:ascii="Times New Roman" w:hAnsi="Times New Roman" w:cs="Times New Roman"/>
          <w:b/>
          <w:bCs/>
          <w:i/>
          <w:lang w:val="en-GB"/>
        </w:rPr>
        <w:t>C[</w:t>
      </w:r>
      <w:proofErr w:type="gramEnd"/>
      <w:r w:rsidRPr="00895B33">
        <w:rPr>
          <w:rFonts w:ascii="Times New Roman" w:hAnsi="Times New Roman" w:cs="Times New Roman"/>
          <w:b/>
          <w:bCs/>
          <w:i/>
          <w:lang w:val="en-GB"/>
        </w:rPr>
        <w:t>P]</w:t>
      </w:r>
      <w:r w:rsidRPr="00895B33">
        <w:rPr>
          <w:rFonts w:ascii="Times New Roman" w:hAnsi="Times New Roman" w:cs="Times New Roman"/>
          <w:i/>
          <w:lang w:val="en-GB"/>
        </w:rPr>
        <w:t xml:space="preserve">. This complexity </w:t>
      </w:r>
      <w:proofErr w:type="spellStart"/>
      <w:r w:rsidRPr="00895B33">
        <w:rPr>
          <w:rFonts w:ascii="Times New Roman" w:hAnsi="Times New Roman" w:cs="Times New Roman"/>
          <w:i/>
          <w:lang w:val="en-GB"/>
        </w:rPr>
        <w:t>mesures</w:t>
      </w:r>
      <w:proofErr w:type="spellEnd"/>
      <w:r w:rsidRPr="00895B33">
        <w:rPr>
          <w:rFonts w:ascii="Times New Roman" w:hAnsi="Times New Roman" w:cs="Times New Roman"/>
          <w:i/>
          <w:lang w:val="en-GB"/>
        </w:rPr>
        <w:t xml:space="preserve"> is defined as the product between the permutation entropy </w:t>
      </w:r>
      <w:r w:rsidRPr="00895B33">
        <w:rPr>
          <w:rFonts w:ascii="Times New Roman" w:hAnsi="Times New Roman" w:cs="Times New Roman"/>
          <w:b/>
          <w:bCs/>
          <w:i/>
          <w:lang w:val="en-GB"/>
        </w:rPr>
        <w:t xml:space="preserve">H </w:t>
      </w:r>
      <w:r w:rsidRPr="00895B33">
        <w:rPr>
          <w:rFonts w:ascii="Times New Roman" w:hAnsi="Times New Roman" w:cs="Times New Roman"/>
          <w:i/>
          <w:lang w:val="en-GB"/>
        </w:rPr>
        <w:t xml:space="preserve">and the disequilibrium </w:t>
      </w:r>
      <w:r w:rsidRPr="00895B33">
        <w:rPr>
          <w:rFonts w:ascii="Times New Roman" w:hAnsi="Times New Roman" w:cs="Times New Roman"/>
          <w:b/>
          <w:bCs/>
          <w:i/>
          <w:lang w:val="en-GB"/>
        </w:rPr>
        <w:t>Q</w:t>
      </w:r>
      <w:r w:rsidRPr="00895B33">
        <w:rPr>
          <w:rFonts w:ascii="Times New Roman" w:hAnsi="Times New Roman" w:cs="Times New Roman"/>
          <w:i/>
          <w:lang w:val="en-GB"/>
        </w:rPr>
        <w:t>:</w:t>
      </w:r>
    </w:p>
    <w:p w14:paraId="107ED86E" w14:textId="56D1D030" w:rsidR="00064390" w:rsidRPr="00895B33" w:rsidRDefault="00064390" w:rsidP="00064390">
      <w:pPr>
        <w:widowControl w:val="0"/>
        <w:autoSpaceDE w:val="0"/>
        <w:autoSpaceDN w:val="0"/>
        <w:adjustRightInd w:val="0"/>
        <w:jc w:val="both"/>
        <w:rPr>
          <w:rFonts w:ascii="Times New Roman" w:hAnsi="Times New Roman" w:cs="Times New Roman"/>
          <w:lang w:val="en-GB"/>
        </w:rPr>
      </w:pPr>
      <w:proofErr w:type="gramStart"/>
      <w:r w:rsidRPr="00895B33">
        <w:rPr>
          <w:rFonts w:ascii="Times New Roman" w:hAnsi="Times New Roman" w:cs="Times New Roman"/>
          <w:bCs/>
          <w:i/>
          <w:lang w:val="en-GB"/>
        </w:rPr>
        <w:t>C[</w:t>
      </w:r>
      <w:proofErr w:type="gramEnd"/>
      <w:r w:rsidRPr="00895B33">
        <w:rPr>
          <w:rFonts w:ascii="Times New Roman" w:hAnsi="Times New Roman" w:cs="Times New Roman"/>
          <w:bCs/>
          <w:i/>
          <w:lang w:val="en-GB"/>
        </w:rPr>
        <w:t xml:space="preserve">P] = H[P] *Q[P] </w:t>
      </w:r>
    </w:p>
    <w:p w14:paraId="0C7071F7" w14:textId="30BA5183"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With this definition, the statistical complexity </w:t>
      </w:r>
      <w:r w:rsidRPr="00895B33">
        <w:rPr>
          <w:rFonts w:ascii="Times New Roman" w:hAnsi="Times New Roman" w:cs="Times New Roman"/>
          <w:b/>
          <w:bCs/>
          <w:i/>
          <w:lang w:val="en-GB"/>
        </w:rPr>
        <w:t>C</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accomplishes the first requirement since </w:t>
      </w:r>
      <w:r w:rsidRPr="00895B33">
        <w:rPr>
          <w:rFonts w:ascii="Times New Roman" w:hAnsi="Times New Roman" w:cs="Times New Roman"/>
          <w:b/>
          <w:bCs/>
          <w:i/>
          <w:lang w:val="en-GB"/>
        </w:rPr>
        <w:t>H</w:t>
      </w:r>
      <w:r w:rsidRPr="00895B33">
        <w:rPr>
          <w:rFonts w:ascii="Times New Roman" w:hAnsi="Times New Roman" w:cs="Times New Roman"/>
          <w:lang w:val="en-GB"/>
        </w:rPr>
        <w:t xml:space="preserve"> and </w:t>
      </w:r>
      <w:r w:rsidRPr="00895B33">
        <w:rPr>
          <w:rFonts w:ascii="Times New Roman" w:hAnsi="Times New Roman" w:cs="Times New Roman"/>
          <w:b/>
          <w:bCs/>
          <w:i/>
          <w:lang w:val="en-GB"/>
        </w:rPr>
        <w:t>Q</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are intensive quantities. The second requirement is also achieved since, by means of </w:t>
      </w:r>
      <w:r w:rsidRPr="00895B33">
        <w:rPr>
          <w:rFonts w:ascii="Times New Roman" w:hAnsi="Times New Roman" w:cs="Times New Roman"/>
          <w:b/>
          <w:bCs/>
          <w:i/>
          <w:lang w:val="en-GB"/>
        </w:rPr>
        <w:t>H</w:t>
      </w:r>
      <w:r w:rsidRPr="00895B33">
        <w:rPr>
          <w:rFonts w:ascii="Times New Roman" w:hAnsi="Times New Roman" w:cs="Times New Roman"/>
          <w:b/>
          <w:bCs/>
          <w:lang w:val="en-GB"/>
        </w:rPr>
        <w:t xml:space="preserve"> </w:t>
      </w:r>
      <w:r w:rsidRPr="00895B33">
        <w:rPr>
          <w:rFonts w:ascii="Times New Roman" w:hAnsi="Times New Roman" w:cs="Times New Roman"/>
          <w:lang w:val="en-GB"/>
        </w:rPr>
        <w:t xml:space="preserve">and </w:t>
      </w:r>
      <w:r w:rsidRPr="00895B33">
        <w:rPr>
          <w:rFonts w:ascii="Times New Roman" w:hAnsi="Times New Roman" w:cs="Times New Roman"/>
          <w:b/>
          <w:bCs/>
          <w:i/>
          <w:lang w:val="en-GB"/>
        </w:rPr>
        <w:t>Q</w:t>
      </w:r>
      <w:r w:rsidRPr="00895B33">
        <w:rPr>
          <w:rFonts w:ascii="Times New Roman" w:hAnsi="Times New Roman" w:cs="Times New Roman"/>
          <w:lang w:val="en-GB"/>
        </w:rPr>
        <w:t xml:space="preserve">, we are measuring the disorder of a system and its distance from the equilibrium. Note that the statistical complexity vanishes either if the system is at equilibrium (maximum disorder) or if it is completely ordered (maximal distance from the equilibrium). Figure 1.9 shows a qualitative plot indicating the </w:t>
      </w:r>
      <w:r w:rsidR="005E2D62" w:rsidRPr="00895B33">
        <w:rPr>
          <w:rFonts w:ascii="Times New Roman" w:hAnsi="Times New Roman" w:cs="Times New Roman"/>
          <w:lang w:val="en-GB"/>
        </w:rPr>
        <w:t>interplay</w:t>
      </w:r>
      <w:r w:rsidRPr="00895B33">
        <w:rPr>
          <w:rFonts w:ascii="Times New Roman" w:hAnsi="Times New Roman" w:cs="Times New Roman"/>
          <w:lang w:val="en-GB"/>
        </w:rPr>
        <w:t xml:space="preserve"> between the three measures.</w:t>
      </w:r>
    </w:p>
    <w:p w14:paraId="50D0BF69" w14:textId="77777777" w:rsidR="00064390" w:rsidRPr="00895B33" w:rsidRDefault="00064390" w:rsidP="00064390">
      <w:pPr>
        <w:widowControl w:val="0"/>
        <w:autoSpaceDE w:val="0"/>
        <w:autoSpaceDN w:val="0"/>
        <w:adjustRightInd w:val="0"/>
        <w:jc w:val="both"/>
        <w:rPr>
          <w:rFonts w:ascii="Times New Roman" w:hAnsi="Times New Roman" w:cs="Times New Roman"/>
          <w:lang w:val="en-GB"/>
        </w:rPr>
      </w:pPr>
    </w:p>
    <w:p w14:paraId="734BFF33" w14:textId="77777777" w:rsidR="00064390" w:rsidRPr="00895B33" w:rsidRDefault="00064390" w:rsidP="00064390">
      <w:pPr>
        <w:widowControl w:val="0"/>
        <w:autoSpaceDE w:val="0"/>
        <w:autoSpaceDN w:val="0"/>
        <w:adjustRightInd w:val="0"/>
        <w:jc w:val="center"/>
        <w:rPr>
          <w:rFonts w:ascii="Times New Roman" w:hAnsi="Times New Roman" w:cs="Times New Roman"/>
          <w:lang w:val="en-GB"/>
        </w:rPr>
      </w:pPr>
      <w:r w:rsidRPr="00895B33">
        <w:rPr>
          <w:rFonts w:ascii="Times New Roman" w:hAnsi="Times New Roman" w:cs="Times New Roman"/>
          <w:noProof/>
          <w:lang w:eastAsia="es-ES"/>
        </w:rPr>
        <w:lastRenderedPageBreak/>
        <w:drawing>
          <wp:inline distT="0" distB="0" distL="0" distR="0" wp14:anchorId="397CB19A" wp14:editId="351831F8">
            <wp:extent cx="2418620" cy="140483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scmFamily.jpg"/>
                    <pic:cNvPicPr/>
                  </pic:nvPicPr>
                  <pic:blipFill>
                    <a:blip r:embed="rId20">
                      <a:extLst>
                        <a:ext uri="{28A0092B-C50C-407E-A947-70E740481C1C}">
                          <a14:useLocalDpi xmlns:a14="http://schemas.microsoft.com/office/drawing/2010/main" val="0"/>
                        </a:ext>
                      </a:extLst>
                    </a:blip>
                    <a:stretch>
                      <a:fillRect/>
                    </a:stretch>
                  </pic:blipFill>
                  <pic:spPr>
                    <a:xfrm>
                      <a:off x="0" y="0"/>
                      <a:ext cx="2419389" cy="1405285"/>
                    </a:xfrm>
                    <a:prstGeom prst="rect">
                      <a:avLst/>
                    </a:prstGeom>
                  </pic:spPr>
                </pic:pic>
              </a:graphicData>
            </a:graphic>
          </wp:inline>
        </w:drawing>
      </w:r>
    </w:p>
    <w:p w14:paraId="64256BBB" w14:textId="05542BE1" w:rsidR="00064390" w:rsidRPr="00895B33" w:rsidRDefault="005E2D62" w:rsidP="00064390">
      <w:pPr>
        <w:widowControl w:val="0"/>
        <w:autoSpaceDE w:val="0"/>
        <w:autoSpaceDN w:val="0"/>
        <w:adjustRightInd w:val="0"/>
        <w:jc w:val="both"/>
        <w:rPr>
          <w:rFonts w:ascii="Times New Roman" w:hAnsi="Times New Roman" w:cs="Times New Roman"/>
          <w:sz w:val="20"/>
          <w:szCs w:val="20"/>
          <w:lang w:val="en-GB"/>
        </w:rPr>
      </w:pPr>
      <w:r w:rsidRPr="00895B33">
        <w:rPr>
          <w:rFonts w:ascii="Times New Roman" w:hAnsi="Times New Roman" w:cs="Times New Roman"/>
          <w:b/>
          <w:sz w:val="20"/>
          <w:szCs w:val="20"/>
          <w:lang w:val="en-GB"/>
        </w:rPr>
        <w:t>Figure S2</w:t>
      </w:r>
      <w:r w:rsidR="00064390" w:rsidRPr="00895B33">
        <w:rPr>
          <w:rFonts w:ascii="Times New Roman" w:hAnsi="Times New Roman" w:cs="Times New Roman"/>
          <w:b/>
          <w:sz w:val="20"/>
          <w:szCs w:val="20"/>
          <w:lang w:val="en-GB"/>
        </w:rPr>
        <w:t>:</w:t>
      </w:r>
      <w:r w:rsidR="00064390" w:rsidRPr="00895B33">
        <w:rPr>
          <w:rFonts w:ascii="Times New Roman" w:hAnsi="Times New Roman" w:cs="Times New Roman"/>
          <w:sz w:val="20"/>
          <w:szCs w:val="20"/>
          <w:lang w:val="en-GB"/>
        </w:rPr>
        <w:t xml:space="preserve"> Statistical measures based on ordinal patterns. Schematic representation of the interplay between the normalized permutation entropy </w:t>
      </w:r>
      <w:r w:rsidR="00064390" w:rsidRPr="00895B33">
        <w:rPr>
          <w:rFonts w:ascii="Times New Roman" w:hAnsi="Times New Roman" w:cs="Times New Roman"/>
          <w:i/>
          <w:sz w:val="20"/>
          <w:szCs w:val="20"/>
          <w:lang w:val="en-GB"/>
        </w:rPr>
        <w:t>H</w:t>
      </w:r>
      <w:r w:rsidR="00064390" w:rsidRPr="00895B33">
        <w:rPr>
          <w:rFonts w:ascii="Times New Roman" w:hAnsi="Times New Roman" w:cs="Times New Roman"/>
          <w:b/>
          <w:bCs/>
          <w:i/>
          <w:sz w:val="20"/>
          <w:szCs w:val="20"/>
          <w:lang w:val="en-GB"/>
        </w:rPr>
        <w:t>[</w:t>
      </w:r>
      <w:r w:rsidR="00064390" w:rsidRPr="00895B33">
        <w:rPr>
          <w:rFonts w:ascii="Times New Roman" w:hAnsi="Times New Roman" w:cs="Times New Roman"/>
          <w:i/>
          <w:sz w:val="20"/>
          <w:szCs w:val="20"/>
          <w:lang w:val="en-GB"/>
        </w:rPr>
        <w:t>P</w:t>
      </w:r>
      <w:r w:rsidR="00064390" w:rsidRPr="00895B33">
        <w:rPr>
          <w:rFonts w:ascii="Times New Roman" w:hAnsi="Times New Roman" w:cs="Times New Roman"/>
          <w:b/>
          <w:bCs/>
          <w:i/>
          <w:sz w:val="20"/>
          <w:szCs w:val="20"/>
          <w:lang w:val="en-GB"/>
        </w:rPr>
        <w:t>]</w:t>
      </w:r>
      <w:r w:rsidR="00064390" w:rsidRPr="00895B33">
        <w:rPr>
          <w:rFonts w:ascii="Times New Roman" w:hAnsi="Times New Roman" w:cs="Times New Roman"/>
          <w:sz w:val="20"/>
          <w:szCs w:val="20"/>
          <w:lang w:val="en-GB"/>
        </w:rPr>
        <w:t xml:space="preserve">, disequilibrium </w:t>
      </w:r>
      <w:r w:rsidR="00064390" w:rsidRPr="00895B33">
        <w:rPr>
          <w:rFonts w:ascii="Times New Roman" w:hAnsi="Times New Roman" w:cs="Times New Roman"/>
          <w:i/>
          <w:sz w:val="20"/>
          <w:szCs w:val="20"/>
          <w:lang w:val="en-GB"/>
        </w:rPr>
        <w:t>Q</w:t>
      </w:r>
      <w:r w:rsidR="00064390" w:rsidRPr="00895B33">
        <w:rPr>
          <w:rFonts w:ascii="Times New Roman" w:hAnsi="Times New Roman" w:cs="Times New Roman"/>
          <w:b/>
          <w:bCs/>
          <w:i/>
          <w:sz w:val="20"/>
          <w:szCs w:val="20"/>
          <w:lang w:val="en-GB"/>
        </w:rPr>
        <w:t>[</w:t>
      </w:r>
      <w:r w:rsidR="00064390" w:rsidRPr="00895B33">
        <w:rPr>
          <w:rFonts w:ascii="Times New Roman" w:hAnsi="Times New Roman" w:cs="Times New Roman"/>
          <w:i/>
          <w:sz w:val="20"/>
          <w:szCs w:val="20"/>
          <w:lang w:val="en-GB"/>
        </w:rPr>
        <w:t>P</w:t>
      </w:r>
      <w:r w:rsidR="00064390" w:rsidRPr="00895B33">
        <w:rPr>
          <w:rFonts w:ascii="Times New Roman" w:hAnsi="Times New Roman" w:cs="Times New Roman"/>
          <w:b/>
          <w:bCs/>
          <w:i/>
          <w:sz w:val="20"/>
          <w:szCs w:val="20"/>
          <w:lang w:val="en-GB"/>
        </w:rPr>
        <w:t>]</w:t>
      </w:r>
      <w:r w:rsidR="00064390" w:rsidRPr="00895B33">
        <w:rPr>
          <w:rFonts w:ascii="Times New Roman" w:hAnsi="Times New Roman" w:cs="Times New Roman"/>
          <w:b/>
          <w:bCs/>
          <w:sz w:val="20"/>
          <w:szCs w:val="20"/>
          <w:lang w:val="en-GB"/>
        </w:rPr>
        <w:t xml:space="preserve"> </w:t>
      </w:r>
      <w:r w:rsidR="00064390" w:rsidRPr="00895B33">
        <w:rPr>
          <w:rFonts w:ascii="Times New Roman" w:hAnsi="Times New Roman" w:cs="Times New Roman"/>
          <w:sz w:val="20"/>
          <w:szCs w:val="20"/>
          <w:lang w:val="en-GB"/>
        </w:rPr>
        <w:t xml:space="preserve">and the statistical complexity </w:t>
      </w:r>
      <w:r w:rsidR="00064390" w:rsidRPr="00895B33">
        <w:rPr>
          <w:rFonts w:ascii="Times New Roman" w:hAnsi="Times New Roman" w:cs="Times New Roman"/>
          <w:i/>
          <w:sz w:val="20"/>
          <w:szCs w:val="20"/>
          <w:lang w:val="en-GB"/>
        </w:rPr>
        <w:t>C</w:t>
      </w:r>
      <w:r w:rsidR="00064390" w:rsidRPr="00895B33">
        <w:rPr>
          <w:rFonts w:ascii="Times New Roman" w:hAnsi="Times New Roman" w:cs="Times New Roman"/>
          <w:b/>
          <w:bCs/>
          <w:i/>
          <w:sz w:val="20"/>
          <w:szCs w:val="20"/>
          <w:lang w:val="en-GB"/>
        </w:rPr>
        <w:t>[</w:t>
      </w:r>
      <w:r w:rsidR="00064390" w:rsidRPr="00895B33">
        <w:rPr>
          <w:rFonts w:ascii="Times New Roman" w:hAnsi="Times New Roman" w:cs="Times New Roman"/>
          <w:i/>
          <w:sz w:val="20"/>
          <w:szCs w:val="20"/>
          <w:lang w:val="en-GB"/>
        </w:rPr>
        <w:t>P</w:t>
      </w:r>
      <w:r w:rsidR="00064390" w:rsidRPr="00895B33">
        <w:rPr>
          <w:rFonts w:ascii="Times New Roman" w:hAnsi="Times New Roman" w:cs="Times New Roman"/>
          <w:b/>
          <w:bCs/>
          <w:i/>
          <w:sz w:val="20"/>
          <w:szCs w:val="20"/>
          <w:lang w:val="en-GB"/>
        </w:rPr>
        <w:t>]</w:t>
      </w:r>
      <w:r w:rsidR="00064390" w:rsidRPr="00895B33">
        <w:rPr>
          <w:rFonts w:ascii="Times New Roman" w:hAnsi="Times New Roman" w:cs="Times New Roman"/>
          <w:sz w:val="20"/>
          <w:szCs w:val="20"/>
          <w:lang w:val="en-GB"/>
        </w:rPr>
        <w:t>, in terms of a system that range from complete order to complete disorder.</w:t>
      </w:r>
    </w:p>
    <w:p w14:paraId="0AA2D93A" w14:textId="77777777" w:rsidR="00064390" w:rsidRPr="00895B33" w:rsidRDefault="00064390" w:rsidP="00064390">
      <w:pPr>
        <w:widowControl w:val="0"/>
        <w:autoSpaceDE w:val="0"/>
        <w:autoSpaceDN w:val="0"/>
        <w:adjustRightInd w:val="0"/>
        <w:jc w:val="both"/>
        <w:rPr>
          <w:rFonts w:ascii="Times New Roman" w:hAnsi="Times New Roman" w:cs="Times New Roman"/>
          <w:lang w:val="en-GB"/>
        </w:rPr>
      </w:pPr>
    </w:p>
    <w:p w14:paraId="247435F4" w14:textId="023E1A77" w:rsidR="00064390" w:rsidRPr="00895B33" w:rsidRDefault="00064390" w:rsidP="00064390">
      <w:pPr>
        <w:widowControl w:val="0"/>
        <w:autoSpaceDE w:val="0"/>
        <w:autoSpaceDN w:val="0"/>
        <w:adjustRightInd w:val="0"/>
        <w:jc w:val="both"/>
        <w:rPr>
          <w:rFonts w:ascii="Times New Roman" w:hAnsi="Times New Roman" w:cs="Times New Roman"/>
          <w:lang w:val="en-GB"/>
        </w:rPr>
      </w:pPr>
      <w:r w:rsidRPr="00895B33">
        <w:rPr>
          <w:rFonts w:ascii="Times New Roman" w:hAnsi="Times New Roman" w:cs="Times New Roman"/>
          <w:lang w:val="en-GB"/>
        </w:rPr>
        <w:t xml:space="preserve">The previous definitions of </w:t>
      </w:r>
      <w:r w:rsidRPr="00895B33">
        <w:rPr>
          <w:rFonts w:ascii="Times New Roman" w:hAnsi="Times New Roman" w:cs="Times New Roman"/>
          <w:bCs/>
          <w:i/>
          <w:lang w:val="en-GB"/>
        </w:rPr>
        <w:t>H</w:t>
      </w:r>
      <w:r w:rsidRPr="00895B33">
        <w:rPr>
          <w:rFonts w:ascii="Times New Roman" w:hAnsi="Times New Roman" w:cs="Times New Roman"/>
          <w:lang w:val="en-GB"/>
        </w:rPr>
        <w:t xml:space="preserve">, </w:t>
      </w:r>
      <w:r w:rsidRPr="00895B33">
        <w:rPr>
          <w:rFonts w:ascii="Times New Roman" w:hAnsi="Times New Roman" w:cs="Times New Roman"/>
          <w:bCs/>
          <w:i/>
          <w:lang w:val="en-GB"/>
        </w:rPr>
        <w:t>Q</w:t>
      </w:r>
      <w:r w:rsidRPr="00895B33">
        <w:rPr>
          <w:rFonts w:ascii="Times New Roman" w:hAnsi="Times New Roman" w:cs="Times New Roman"/>
          <w:bCs/>
          <w:lang w:val="en-GB"/>
        </w:rPr>
        <w:t xml:space="preserve"> </w:t>
      </w:r>
      <w:r w:rsidRPr="00895B33">
        <w:rPr>
          <w:rFonts w:ascii="Times New Roman" w:hAnsi="Times New Roman" w:cs="Times New Roman"/>
          <w:lang w:val="en-GB"/>
        </w:rPr>
        <w:t xml:space="preserve">and </w:t>
      </w:r>
      <w:r w:rsidRPr="00895B33">
        <w:rPr>
          <w:rFonts w:ascii="Times New Roman" w:hAnsi="Times New Roman" w:cs="Times New Roman"/>
          <w:bCs/>
          <w:i/>
          <w:lang w:val="en-GB"/>
        </w:rPr>
        <w:t>C</w:t>
      </w:r>
      <w:r w:rsidRPr="00895B33">
        <w:rPr>
          <w:rFonts w:ascii="Times New Roman" w:hAnsi="Times New Roman" w:cs="Times New Roman"/>
          <w:bCs/>
          <w:lang w:val="en-GB"/>
        </w:rPr>
        <w:t xml:space="preserve"> </w:t>
      </w:r>
      <w:r w:rsidRPr="00895B33">
        <w:rPr>
          <w:rFonts w:ascii="Times New Roman" w:hAnsi="Times New Roman" w:cs="Times New Roman"/>
          <w:lang w:val="en-GB"/>
        </w:rPr>
        <w:t xml:space="preserve">are usually known as </w:t>
      </w:r>
      <w:r w:rsidRPr="00895B33">
        <w:rPr>
          <w:rFonts w:ascii="Times New Roman" w:hAnsi="Times New Roman" w:cs="Times New Roman"/>
          <w:bCs/>
          <w:lang w:val="en-GB"/>
        </w:rPr>
        <w:t xml:space="preserve">Generalized Statistical Complexity Measures </w:t>
      </w:r>
      <w:r w:rsidRPr="00895B33">
        <w:rPr>
          <w:rFonts w:ascii="Times New Roman" w:hAnsi="Times New Roman" w:cs="Times New Roman"/>
          <w:lang w:val="en-GB"/>
        </w:rPr>
        <w:t>(</w:t>
      </w:r>
      <w:r w:rsidRPr="00895B33">
        <w:rPr>
          <w:rFonts w:ascii="Times New Roman" w:hAnsi="Times New Roman" w:cs="Times New Roman"/>
          <w:bCs/>
          <w:lang w:val="en-GB"/>
        </w:rPr>
        <w:t>SCM</w:t>
      </w:r>
      <w:r w:rsidRPr="00895B33">
        <w:rPr>
          <w:rFonts w:ascii="Times New Roman" w:hAnsi="Times New Roman" w:cs="Times New Roman"/>
          <w:lang w:val="en-GB"/>
        </w:rPr>
        <w:t xml:space="preserve">). </w:t>
      </w:r>
      <w:r w:rsidRPr="00895B33">
        <w:rPr>
          <w:rFonts w:ascii="Times New Roman" w:hAnsi="Times New Roman" w:cs="Times New Roman"/>
          <w:bCs/>
          <w:lang w:val="en-GB"/>
        </w:rPr>
        <w:t xml:space="preserve">SCM </w:t>
      </w:r>
      <w:r w:rsidRPr="00895B33">
        <w:rPr>
          <w:rFonts w:ascii="Times New Roman" w:hAnsi="Times New Roman" w:cs="Times New Roman"/>
          <w:lang w:val="en-GB"/>
        </w:rPr>
        <w:t xml:space="preserve">capture either, the essential details of the dynamics that allow </w:t>
      </w:r>
      <w:r w:rsidR="0005137A" w:rsidRPr="00895B33">
        <w:rPr>
          <w:rFonts w:ascii="Times New Roman" w:hAnsi="Times New Roman" w:cs="Times New Roman"/>
          <w:lang w:val="en-GB"/>
        </w:rPr>
        <w:t>discerning</w:t>
      </w:r>
      <w:r w:rsidRPr="00895B33">
        <w:rPr>
          <w:rFonts w:ascii="Times New Roman" w:hAnsi="Times New Roman" w:cs="Times New Roman"/>
          <w:lang w:val="en-GB"/>
        </w:rPr>
        <w:t xml:space="preserve"> among different degrees of periodicity and randomness, as well as all possible degrees of </w:t>
      </w:r>
      <w:proofErr w:type="spellStart"/>
      <w:r w:rsidRPr="00895B33">
        <w:rPr>
          <w:rFonts w:ascii="Times New Roman" w:hAnsi="Times New Roman" w:cs="Times New Roman"/>
          <w:lang w:val="en-GB"/>
        </w:rPr>
        <w:t>stochasticity</w:t>
      </w:r>
      <w:proofErr w:type="spellEnd"/>
      <w:r w:rsidRPr="00895B33">
        <w:rPr>
          <w:rFonts w:ascii="Times New Roman" w:hAnsi="Times New Roman" w:cs="Times New Roman"/>
          <w:lang w:val="en-GB"/>
        </w:rPr>
        <w:t xml:space="preserve"> when the information of</w:t>
      </w:r>
      <w:r w:rsidRPr="00895B33">
        <w:rPr>
          <w:rFonts w:ascii="Times New Roman" w:hAnsi="Times New Roman" w:cs="Times New Roman"/>
          <w:b/>
          <w:i/>
          <w:lang w:val="en-GB"/>
        </w:rPr>
        <w:t xml:space="preserve"> </w:t>
      </w:r>
      <w:r w:rsidRPr="00895B33">
        <w:rPr>
          <w:rFonts w:ascii="Times New Roman" w:hAnsi="Times New Roman" w:cs="Times New Roman"/>
          <w:b/>
          <w:bCs/>
          <w:i/>
          <w:lang w:val="en-GB"/>
        </w:rPr>
        <w:t>{</w:t>
      </w:r>
      <w:proofErr w:type="spellStart"/>
      <w:r w:rsidRPr="00895B33">
        <w:rPr>
          <w:rFonts w:ascii="Times New Roman" w:hAnsi="Times New Roman" w:cs="Times New Roman"/>
          <w:b/>
          <w:bCs/>
          <w:i/>
          <w:lang w:val="en-GB"/>
        </w:rPr>
        <w:t>Xt</w:t>
      </w:r>
      <w:proofErr w:type="spellEnd"/>
      <w:r w:rsidRPr="00895B33">
        <w:rPr>
          <w:rFonts w:ascii="Times New Roman" w:hAnsi="Times New Roman" w:cs="Times New Roman"/>
          <w:b/>
          <w:bCs/>
          <w:i/>
          <w:lang w:val="en-GB"/>
        </w:rPr>
        <w:t>}</w:t>
      </w:r>
      <w:r w:rsidRPr="00895B33">
        <w:rPr>
          <w:rFonts w:ascii="Times New Roman" w:hAnsi="Times New Roman" w:cs="Times New Roman"/>
          <w:bCs/>
          <w:lang w:val="en-GB"/>
        </w:rPr>
        <w:t xml:space="preserve"> </w:t>
      </w:r>
      <w:r w:rsidRPr="00895B33">
        <w:rPr>
          <w:rFonts w:ascii="Times New Roman" w:hAnsi="Times New Roman" w:cs="Times New Roman"/>
          <w:lang w:val="en-GB"/>
        </w:rPr>
        <w:t xml:space="preserve">is extracted via the </w:t>
      </w:r>
      <w:r w:rsidRPr="00895B33">
        <w:rPr>
          <w:rFonts w:ascii="Times New Roman" w:hAnsi="Times New Roman" w:cs="Times New Roman"/>
          <w:bCs/>
          <w:lang w:val="en-GB"/>
        </w:rPr>
        <w:t xml:space="preserve">BP </w:t>
      </w:r>
      <w:r w:rsidRPr="00895B33">
        <w:rPr>
          <w:rFonts w:ascii="Times New Roman" w:hAnsi="Times New Roman" w:cs="Times New Roman"/>
          <w:lang w:val="en-GB"/>
        </w:rPr>
        <w:t xml:space="preserve">method. </w:t>
      </w:r>
      <w:proofErr w:type="gramStart"/>
      <w:r w:rsidRPr="00895B33">
        <w:rPr>
          <w:rFonts w:ascii="Times New Roman" w:hAnsi="Times New Roman" w:cs="Times New Roman"/>
          <w:bCs/>
          <w:lang w:val="en-GB"/>
        </w:rPr>
        <w:t>SCM</w:t>
      </w:r>
      <w:r w:rsidRPr="00895B33">
        <w:rPr>
          <w:rFonts w:ascii="Times New Roman" w:hAnsi="Times New Roman" w:cs="Times New Roman"/>
          <w:lang w:val="en-GB"/>
        </w:rPr>
        <w:t>, not only compute randomness, but a wide range of correlation structures, not already offered by a simple entropy analysis.</w:t>
      </w:r>
      <w:proofErr w:type="gramEnd"/>
    </w:p>
    <w:p w14:paraId="44CE70E4" w14:textId="77777777" w:rsidR="00064390" w:rsidRPr="00895B33" w:rsidRDefault="00064390" w:rsidP="0063442D">
      <w:pPr>
        <w:tabs>
          <w:tab w:val="left" w:pos="1560"/>
        </w:tabs>
        <w:spacing w:line="480" w:lineRule="auto"/>
        <w:jc w:val="both"/>
        <w:rPr>
          <w:rFonts w:ascii="Times New Roman" w:hAnsi="Times New Roman"/>
          <w:b/>
          <w:lang w:val="en-GB"/>
        </w:rPr>
      </w:pPr>
    </w:p>
    <w:p w14:paraId="17A18231" w14:textId="4C183603" w:rsidR="00A50151" w:rsidRPr="00895B33" w:rsidRDefault="00A50151" w:rsidP="0063442D">
      <w:pPr>
        <w:tabs>
          <w:tab w:val="left" w:pos="1560"/>
        </w:tabs>
        <w:spacing w:line="480" w:lineRule="auto"/>
        <w:jc w:val="both"/>
        <w:rPr>
          <w:rFonts w:ascii="Times New Roman" w:hAnsi="Times New Roman"/>
          <w:b/>
          <w:sz w:val="24"/>
          <w:szCs w:val="24"/>
          <w:lang w:val="en-GB"/>
        </w:rPr>
      </w:pPr>
      <w:r w:rsidRPr="00895B33">
        <w:rPr>
          <w:rFonts w:ascii="Times New Roman" w:hAnsi="Times New Roman"/>
          <w:b/>
          <w:sz w:val="24"/>
          <w:szCs w:val="24"/>
          <w:lang w:val="en-GB"/>
        </w:rPr>
        <w:t>S3</w:t>
      </w:r>
      <w:proofErr w:type="gramStart"/>
      <w:r w:rsidRPr="00895B33">
        <w:rPr>
          <w:rFonts w:ascii="Times New Roman" w:hAnsi="Times New Roman"/>
          <w:b/>
          <w:sz w:val="24"/>
          <w:szCs w:val="24"/>
          <w:lang w:val="en-GB"/>
        </w:rPr>
        <w:t>.-</w:t>
      </w:r>
      <w:proofErr w:type="gramEnd"/>
      <w:r w:rsidRPr="00895B33">
        <w:rPr>
          <w:rFonts w:ascii="Times New Roman" w:hAnsi="Times New Roman"/>
          <w:b/>
          <w:sz w:val="24"/>
          <w:szCs w:val="24"/>
          <w:lang w:val="en-GB"/>
        </w:rPr>
        <w:t xml:space="preserve"> COMPLEMENTARY RESULTS</w:t>
      </w:r>
    </w:p>
    <w:p w14:paraId="38672723" w14:textId="77777777" w:rsidR="00A5454E" w:rsidRPr="00895B33" w:rsidRDefault="00A5454E" w:rsidP="00237755">
      <w:pPr>
        <w:shd w:val="clear" w:color="auto" w:fill="FFFFFF"/>
        <w:spacing w:after="240" w:line="240" w:lineRule="auto"/>
        <w:rPr>
          <w:rFonts w:ascii="Arial" w:eastAsia="Times New Roman" w:hAnsi="Arial" w:cs="Arial"/>
          <w:sz w:val="20"/>
          <w:szCs w:val="20"/>
          <w:highlight w:val="yellow"/>
          <w:lang w:val="en-GB" w:eastAsia="es-ES"/>
        </w:rPr>
      </w:pPr>
    </w:p>
    <w:p w14:paraId="434B0A7C" w14:textId="77777777" w:rsidR="00237755" w:rsidRPr="00895B33" w:rsidRDefault="00237755" w:rsidP="00237755">
      <w:pPr>
        <w:shd w:val="clear" w:color="auto" w:fill="FFFFFF"/>
        <w:spacing w:after="240" w:line="240" w:lineRule="auto"/>
        <w:rPr>
          <w:rFonts w:ascii="Arial" w:eastAsia="Times New Roman" w:hAnsi="Arial" w:cs="Arial"/>
          <w:sz w:val="20"/>
          <w:szCs w:val="20"/>
          <w:highlight w:val="yellow"/>
          <w:lang w:val="en-GB" w:eastAsia="es-ES"/>
        </w:rPr>
      </w:pPr>
      <w:r w:rsidRPr="00895B33">
        <w:rPr>
          <w:rFonts w:ascii="Arial" w:eastAsia="Times New Roman" w:hAnsi="Arial" w:cs="Arial"/>
          <w:noProof/>
          <w:sz w:val="20"/>
          <w:szCs w:val="20"/>
          <w:highlight w:val="yellow"/>
          <w:lang w:eastAsia="es-ES"/>
        </w:rPr>
        <w:drawing>
          <wp:inline distT="0" distB="0" distL="0" distR="0" wp14:anchorId="1F8F0B62" wp14:editId="65A2DC52">
            <wp:extent cx="5401339" cy="233916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_fig3.eps"/>
                    <pic:cNvPicPr/>
                  </pic:nvPicPr>
                  <pic:blipFill rotWithShape="1">
                    <a:blip r:embed="rId21">
                      <a:extLst>
                        <a:ext uri="{28A0092B-C50C-407E-A947-70E740481C1C}">
                          <a14:useLocalDpi xmlns:a14="http://schemas.microsoft.com/office/drawing/2010/main" val="0"/>
                        </a:ext>
                      </a:extLst>
                    </a:blip>
                    <a:srcRect b="12293"/>
                    <a:stretch/>
                  </pic:blipFill>
                  <pic:spPr bwMode="auto">
                    <a:xfrm>
                      <a:off x="0" y="0"/>
                      <a:ext cx="5400040" cy="2338600"/>
                    </a:xfrm>
                    <a:prstGeom prst="rect">
                      <a:avLst/>
                    </a:prstGeom>
                    <a:ln>
                      <a:noFill/>
                    </a:ln>
                    <a:extLst>
                      <a:ext uri="{53640926-AAD7-44D8-BBD7-CCE9431645EC}">
                        <a14:shadowObscured xmlns:a14="http://schemas.microsoft.com/office/drawing/2010/main"/>
                      </a:ext>
                    </a:extLst>
                  </pic:spPr>
                </pic:pic>
              </a:graphicData>
            </a:graphic>
          </wp:inline>
        </w:drawing>
      </w:r>
    </w:p>
    <w:p w14:paraId="30DE050C" w14:textId="0557E2B9" w:rsidR="0089024C" w:rsidRPr="00895B33" w:rsidRDefault="0089024C" w:rsidP="0089024C">
      <w:pPr>
        <w:widowControl w:val="0"/>
        <w:autoSpaceDE w:val="0"/>
        <w:autoSpaceDN w:val="0"/>
        <w:adjustRightInd w:val="0"/>
        <w:spacing w:line="240" w:lineRule="auto"/>
        <w:jc w:val="both"/>
        <w:rPr>
          <w:rFonts w:ascii="Times New Roman" w:hAnsi="Times New Roman"/>
          <w:sz w:val="20"/>
          <w:szCs w:val="20"/>
          <w:lang w:val="en-GB"/>
        </w:rPr>
      </w:pPr>
      <w:r w:rsidRPr="00895B33">
        <w:rPr>
          <w:rFonts w:ascii="Times New Roman" w:hAnsi="Times New Roman"/>
          <w:b/>
          <w:sz w:val="20"/>
          <w:szCs w:val="20"/>
          <w:lang w:val="en-GB"/>
        </w:rPr>
        <w:t>Figure S</w:t>
      </w:r>
      <w:r w:rsidR="00A50151" w:rsidRPr="00895B33">
        <w:rPr>
          <w:rFonts w:ascii="Times New Roman" w:hAnsi="Times New Roman"/>
          <w:b/>
          <w:sz w:val="20"/>
          <w:szCs w:val="20"/>
          <w:lang w:val="en-GB"/>
        </w:rPr>
        <w:t>3</w:t>
      </w:r>
      <w:r w:rsidRPr="00895B33">
        <w:rPr>
          <w:rFonts w:ascii="Times New Roman" w:hAnsi="Times New Roman"/>
          <w:b/>
          <w:sz w:val="20"/>
          <w:szCs w:val="20"/>
          <w:lang w:val="en-GB"/>
        </w:rPr>
        <w:t>.</w:t>
      </w:r>
      <w:r w:rsidRPr="00895B33">
        <w:rPr>
          <w:rFonts w:ascii="Times New Roman" w:hAnsi="Times New Roman"/>
          <w:sz w:val="20"/>
          <w:szCs w:val="20"/>
          <w:lang w:val="en-GB"/>
        </w:rPr>
        <w:t xml:space="preserve"> </w:t>
      </w:r>
      <w:proofErr w:type="gramStart"/>
      <w:r w:rsidRPr="00895B33">
        <w:rPr>
          <w:rFonts w:ascii="Times New Roman" w:hAnsi="Times New Roman"/>
          <w:sz w:val="20"/>
          <w:szCs w:val="20"/>
          <w:lang w:val="en-GB"/>
        </w:rPr>
        <w:t>Differences between high and low CR groups at the node level.</w:t>
      </w:r>
      <w:proofErr w:type="gramEnd"/>
      <w:r w:rsidRPr="00895B33">
        <w:rPr>
          <w:rFonts w:ascii="Times New Roman" w:hAnsi="Times New Roman"/>
          <w:sz w:val="20"/>
          <w:szCs w:val="20"/>
          <w:lang w:val="en-GB"/>
        </w:rPr>
        <w:t xml:space="preserve"> Black dots indicate the Euclidean position of the 148 magnetometers (nodes). Circles filled with lilac colour show nodes with significant statistical differences obtained with Mann-Whitney U-test in the: Eigenvector centrality </w:t>
      </w:r>
      <m:oMath>
        <m:r>
          <m:rPr>
            <m:sty m:val="p"/>
          </m:rPr>
          <w:rPr>
            <w:rFonts w:ascii="Cambria Math" w:hAnsi="Cambria Math"/>
            <w:sz w:val="20"/>
            <w:szCs w:val="20"/>
            <w:lang w:val="en-GB"/>
          </w:rPr>
          <m:t>∆</m:t>
        </m:r>
        <m:acc>
          <m:accPr>
            <m:chr m:val="̅"/>
            <m:ctrlPr>
              <w:rPr>
                <w:rFonts w:ascii="Cambria Math" w:hAnsi="Cambria Math"/>
                <w:sz w:val="20"/>
                <w:szCs w:val="20"/>
                <w:lang w:val="en-GB"/>
              </w:rPr>
            </m:ctrlPr>
          </m:accPr>
          <m:e>
            <m:r>
              <m:rPr>
                <m:sty m:val="p"/>
              </m:rPr>
              <w:rPr>
                <w:rFonts w:ascii="Cambria Math" w:hAnsi="Cambria Math"/>
                <w:sz w:val="20"/>
                <w:szCs w:val="20"/>
                <w:lang w:val="en-GB"/>
              </w:rPr>
              <m:t>ev</m:t>
            </m:r>
          </m:e>
        </m:acc>
        <m:d>
          <m:dPr>
            <m:ctrlPr>
              <w:rPr>
                <w:rFonts w:ascii="Cambria Math" w:hAnsi="Cambria Math"/>
                <w:sz w:val="20"/>
                <w:szCs w:val="20"/>
                <w:lang w:val="en-GB"/>
              </w:rPr>
            </m:ctrlPr>
          </m:dPr>
          <m:e>
            <m:r>
              <m:rPr>
                <m:sty m:val="p"/>
              </m:rPr>
              <w:rPr>
                <w:rFonts w:ascii="Cambria Math" w:hAnsi="Cambria Math"/>
                <w:sz w:val="20"/>
                <w:szCs w:val="20"/>
                <w:lang w:val="en-GB"/>
              </w:rPr>
              <m:t>i</m:t>
            </m:r>
          </m:e>
        </m:d>
      </m:oMath>
      <w:r w:rsidRPr="00895B33">
        <w:rPr>
          <w:rFonts w:ascii="Times New Roman" w:hAnsi="Times New Roman"/>
          <w:sz w:val="20"/>
          <w:szCs w:val="20"/>
          <w:lang w:val="en-GB"/>
        </w:rPr>
        <w:t xml:space="preserve"> (</w:t>
      </w:r>
      <w:r w:rsidRPr="00895B33">
        <w:rPr>
          <w:rFonts w:ascii="Times New Roman" w:hAnsi="Times New Roman"/>
          <w:b/>
          <w:sz w:val="20"/>
          <w:szCs w:val="20"/>
          <w:lang w:val="en-GB"/>
        </w:rPr>
        <w:t>A</w:t>
      </w:r>
      <w:r w:rsidRPr="00895B33">
        <w:rPr>
          <w:rFonts w:ascii="Times New Roman" w:hAnsi="Times New Roman"/>
          <w:sz w:val="20"/>
          <w:szCs w:val="20"/>
          <w:lang w:val="en-GB"/>
        </w:rPr>
        <w:t xml:space="preserve">), within-module degree z-score </w:t>
      </w:r>
      <m:oMath>
        <m:r>
          <m:rPr>
            <m:sty m:val="p"/>
          </m:rPr>
          <w:rPr>
            <w:rFonts w:ascii="Cambria Math" w:hAnsi="Cambria Math"/>
            <w:sz w:val="20"/>
            <w:szCs w:val="20"/>
            <w:lang w:val="en-GB"/>
          </w:rPr>
          <m:t>∆</m:t>
        </m:r>
        <m:acc>
          <m:accPr>
            <m:chr m:val="̅"/>
            <m:ctrlPr>
              <w:rPr>
                <w:rFonts w:ascii="Cambria Math" w:hAnsi="Cambria Math"/>
                <w:sz w:val="20"/>
                <w:szCs w:val="20"/>
                <w:lang w:val="en-GB"/>
              </w:rPr>
            </m:ctrlPr>
          </m:accPr>
          <m:e>
            <m:r>
              <m:rPr>
                <m:sty m:val="p"/>
              </m:rPr>
              <w:rPr>
                <w:rFonts w:ascii="Cambria Math" w:hAnsi="Cambria Math"/>
                <w:sz w:val="20"/>
                <w:szCs w:val="20"/>
                <w:lang w:val="en-GB"/>
              </w:rPr>
              <m:t>z</m:t>
            </m:r>
          </m:e>
        </m:acc>
        <m:d>
          <m:dPr>
            <m:ctrlPr>
              <w:rPr>
                <w:rFonts w:ascii="Cambria Math" w:hAnsi="Cambria Math"/>
                <w:sz w:val="20"/>
                <w:szCs w:val="20"/>
                <w:lang w:val="en-GB"/>
              </w:rPr>
            </m:ctrlPr>
          </m:dPr>
          <m:e>
            <m:r>
              <m:rPr>
                <m:sty m:val="p"/>
              </m:rPr>
              <w:rPr>
                <w:rFonts w:ascii="Cambria Math" w:hAnsi="Cambria Math"/>
                <w:sz w:val="20"/>
                <w:szCs w:val="20"/>
                <w:lang w:val="en-GB"/>
              </w:rPr>
              <m:t>i</m:t>
            </m:r>
          </m:e>
        </m:d>
      </m:oMath>
      <w:r w:rsidRPr="00895B33">
        <w:rPr>
          <w:rFonts w:ascii="Times New Roman" w:hAnsi="Times New Roman"/>
          <w:sz w:val="20"/>
          <w:szCs w:val="20"/>
          <w:lang w:val="en-GB"/>
        </w:rPr>
        <w:t xml:space="preserve"> (</w:t>
      </w:r>
      <w:r w:rsidRPr="00895B33">
        <w:rPr>
          <w:rFonts w:ascii="Times New Roman" w:hAnsi="Times New Roman"/>
          <w:b/>
          <w:sz w:val="20"/>
          <w:szCs w:val="20"/>
          <w:lang w:val="en-GB"/>
        </w:rPr>
        <w:t>B</w:t>
      </w:r>
      <w:r w:rsidRPr="00895B33">
        <w:rPr>
          <w:rFonts w:ascii="Times New Roman" w:hAnsi="Times New Roman"/>
          <w:sz w:val="20"/>
          <w:szCs w:val="20"/>
          <w:lang w:val="en-GB"/>
        </w:rPr>
        <w:t xml:space="preserve">) and participation coefficient </w:t>
      </w:r>
      <m:oMath>
        <m:r>
          <m:rPr>
            <m:sty m:val="p"/>
          </m:rPr>
          <w:rPr>
            <w:rFonts w:ascii="Cambria Math" w:hAnsi="Cambria Math"/>
            <w:sz w:val="20"/>
            <w:szCs w:val="20"/>
            <w:lang w:val="en-GB"/>
          </w:rPr>
          <m:t>∆</m:t>
        </m:r>
        <m:acc>
          <m:accPr>
            <m:chr m:val="̅"/>
            <m:ctrlPr>
              <w:rPr>
                <w:rFonts w:ascii="Cambria Math" w:hAnsi="Cambria Math"/>
                <w:sz w:val="20"/>
                <w:szCs w:val="20"/>
                <w:lang w:val="en-GB"/>
              </w:rPr>
            </m:ctrlPr>
          </m:accPr>
          <m:e>
            <m:r>
              <m:rPr>
                <m:sty m:val="p"/>
              </m:rPr>
              <w:rPr>
                <w:rFonts w:ascii="Cambria Math" w:hAnsi="Cambria Math"/>
                <w:sz w:val="20"/>
                <w:szCs w:val="20"/>
                <w:lang w:val="en-GB"/>
              </w:rPr>
              <m:t>p</m:t>
            </m:r>
          </m:e>
        </m:acc>
        <m:d>
          <m:dPr>
            <m:ctrlPr>
              <w:rPr>
                <w:rFonts w:ascii="Cambria Math" w:hAnsi="Cambria Math"/>
                <w:sz w:val="20"/>
                <w:szCs w:val="20"/>
                <w:lang w:val="en-GB"/>
              </w:rPr>
            </m:ctrlPr>
          </m:dPr>
          <m:e>
            <m:r>
              <m:rPr>
                <m:sty m:val="p"/>
              </m:rPr>
              <w:rPr>
                <w:rFonts w:ascii="Cambria Math" w:hAnsi="Cambria Math"/>
                <w:sz w:val="20"/>
                <w:szCs w:val="20"/>
                <w:lang w:val="en-GB"/>
              </w:rPr>
              <m:t>i</m:t>
            </m:r>
          </m:e>
        </m:d>
      </m:oMath>
      <w:r w:rsidRPr="00895B33">
        <w:rPr>
          <w:rFonts w:ascii="Times New Roman" w:hAnsi="Times New Roman"/>
          <w:sz w:val="20"/>
          <w:szCs w:val="20"/>
          <w:lang w:val="en-GB"/>
        </w:rPr>
        <w:t xml:space="preserve"> (</w:t>
      </w:r>
      <w:r w:rsidRPr="00895B33">
        <w:rPr>
          <w:rFonts w:ascii="Times New Roman" w:hAnsi="Times New Roman"/>
          <w:b/>
          <w:sz w:val="20"/>
          <w:szCs w:val="20"/>
          <w:lang w:val="en-GB"/>
        </w:rPr>
        <w:t>C</w:t>
      </w:r>
      <w:r w:rsidRPr="00895B33">
        <w:rPr>
          <w:rFonts w:ascii="Times New Roman" w:hAnsi="Times New Roman"/>
          <w:sz w:val="20"/>
          <w:szCs w:val="20"/>
          <w:lang w:val="en-GB"/>
        </w:rPr>
        <w:t xml:space="preserve">). Green borders correspond to those nodes that have greater values in the high CR group, and red borders represent those nodes that exhibit greater values in the low CR group. Circle sizes are proportional to the absolute value of the differences between groups. Here we present the results obtained with the permutation test. </w:t>
      </w:r>
    </w:p>
    <w:p w14:paraId="50747A92" w14:textId="77777777" w:rsidR="00A40AE9" w:rsidRPr="00895B33" w:rsidRDefault="00A40AE9">
      <w:pPr>
        <w:rPr>
          <w:lang w:val="en-GB"/>
        </w:rPr>
      </w:pPr>
    </w:p>
    <w:tbl>
      <w:tblPr>
        <w:tblStyle w:val="Listamedia2"/>
        <w:tblW w:w="0" w:type="auto"/>
        <w:jc w:val="center"/>
        <w:tblLook w:val="04A0" w:firstRow="1" w:lastRow="0" w:firstColumn="1" w:lastColumn="0" w:noHBand="0" w:noVBand="1"/>
      </w:tblPr>
      <w:tblGrid>
        <w:gridCol w:w="1234"/>
        <w:gridCol w:w="1234"/>
        <w:gridCol w:w="1234"/>
        <w:gridCol w:w="1234"/>
        <w:gridCol w:w="1234"/>
        <w:gridCol w:w="1234"/>
        <w:gridCol w:w="1234"/>
      </w:tblGrid>
      <w:tr w:rsidR="00895B33" w:rsidRPr="00895B33" w14:paraId="7F5DAA46" w14:textId="77777777" w:rsidTr="000B123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34" w:type="dxa"/>
          </w:tcPr>
          <w:p w14:paraId="125EC855" w14:textId="77777777" w:rsidR="0063442D" w:rsidRPr="00895B33" w:rsidRDefault="0063442D" w:rsidP="000B1239">
            <w:pPr>
              <w:widowControl w:val="0"/>
              <w:autoSpaceDE w:val="0"/>
              <w:autoSpaceDN w:val="0"/>
              <w:adjustRightInd w:val="0"/>
              <w:spacing w:line="480" w:lineRule="auto"/>
              <w:jc w:val="both"/>
              <w:rPr>
                <w:rFonts w:ascii="Times New Roman" w:hAnsi="Times New Roman" w:cs="Times New Roman"/>
                <w:color w:val="auto"/>
                <w:lang w:val="en-GB"/>
              </w:rPr>
            </w:pPr>
            <w:r w:rsidRPr="00895B33">
              <w:rPr>
                <w:rFonts w:ascii="Times New Roman" w:hAnsi="Times New Roman" w:cs="Times New Roman"/>
                <w:color w:val="auto"/>
                <w:lang w:val="en-GB"/>
              </w:rPr>
              <w:lastRenderedPageBreak/>
              <w:t>Group</w:t>
            </w:r>
          </w:p>
        </w:tc>
        <w:tc>
          <w:tcPr>
            <w:tcW w:w="1234" w:type="dxa"/>
          </w:tcPr>
          <w:p w14:paraId="593820AC" w14:textId="77777777" w:rsidR="0063442D" w:rsidRPr="00895B33" w:rsidRDefault="00A73C92" w:rsidP="000B1239">
            <w:pPr>
              <w:widowControl w:val="0"/>
              <w:autoSpaceDE w:val="0"/>
              <w:autoSpaceDN w:val="0"/>
              <w:adjustRightInd w:val="0"/>
              <w:spacing w:after="12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m:oMathPara>
              <m:oMath>
                <m:acc>
                  <m:accPr>
                    <m:chr m:val="̅"/>
                    <m:ctrlPr>
                      <w:rPr>
                        <w:rFonts w:ascii="Cambria Math" w:hAnsi="Cambria Math" w:cs="Times New Roman"/>
                        <w:i/>
                        <w:color w:val="auto"/>
                        <w:lang w:val="en-GB"/>
                      </w:rPr>
                    </m:ctrlPr>
                  </m:accPr>
                  <m:e>
                    <m:r>
                      <w:rPr>
                        <w:rFonts w:ascii="Cambria Math" w:hAnsi="Cambria Math" w:cs="Times New Roman"/>
                        <w:color w:val="auto"/>
                        <w:lang w:val="en-GB"/>
                      </w:rPr>
                      <m:t>S</m:t>
                    </m:r>
                  </m:e>
                </m:acc>
              </m:oMath>
            </m:oMathPara>
          </w:p>
        </w:tc>
        <w:tc>
          <w:tcPr>
            <w:tcW w:w="1234" w:type="dxa"/>
          </w:tcPr>
          <w:p w14:paraId="594A3E60" w14:textId="0F8FC45B" w:rsidR="0063442D" w:rsidRPr="00895B33" w:rsidRDefault="00A73C92" w:rsidP="000B1239">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m:oMath>
              <m:acc>
                <m:accPr>
                  <m:chr m:val="̅"/>
                  <m:ctrlPr>
                    <w:rPr>
                      <w:rFonts w:ascii="Cambria Math" w:hAnsi="Cambria Math" w:cs="Times New Roman"/>
                      <w:i/>
                      <w:color w:val="auto"/>
                      <w:lang w:val="en-GB"/>
                    </w:rPr>
                  </m:ctrlPr>
                </m:accPr>
                <m:e>
                  <m:r>
                    <w:rPr>
                      <w:rFonts w:ascii="Cambria Math" w:hAnsi="Cambria Math" w:cs="Times New Roman"/>
                      <w:color w:val="auto"/>
                      <w:lang w:val="en-GB"/>
                    </w:rPr>
                    <m:t>O</m:t>
                  </m:r>
                </m:e>
              </m:acc>
            </m:oMath>
            <w:r w:rsidR="0063442D" w:rsidRPr="00895B33">
              <w:rPr>
                <w:rFonts w:ascii="Times New Roman" w:hAnsi="Times New Roman" w:cs="Times New Roman"/>
                <w:color w:val="auto"/>
                <w:lang w:val="en-GB"/>
              </w:rPr>
              <w:t xml:space="preserve"> (**)</w:t>
            </w:r>
          </w:p>
        </w:tc>
        <w:tc>
          <w:tcPr>
            <w:tcW w:w="1234" w:type="dxa"/>
          </w:tcPr>
          <w:p w14:paraId="1047C531" w14:textId="77777777" w:rsidR="0063442D" w:rsidRPr="00895B33" w:rsidRDefault="00A73C92" w:rsidP="000B1239">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m:oMathPara>
              <m:oMath>
                <m:sSub>
                  <m:sSubPr>
                    <m:ctrlPr>
                      <w:rPr>
                        <w:rFonts w:ascii="Cambria Math" w:hAnsi="Cambria Math" w:cs="Times New Roman"/>
                        <w:i/>
                        <w:color w:val="auto"/>
                        <w:lang w:val="en-GB"/>
                      </w:rPr>
                    </m:ctrlPr>
                  </m:sSubPr>
                  <m:e>
                    <m:acc>
                      <m:accPr>
                        <m:chr m:val="̅"/>
                        <m:ctrlPr>
                          <w:rPr>
                            <w:rFonts w:ascii="Cambria Math" w:hAnsi="Cambria Math" w:cs="Times New Roman"/>
                            <w:i/>
                            <w:color w:val="auto"/>
                            <w:lang w:val="en-GB"/>
                          </w:rPr>
                        </m:ctrlPr>
                      </m:accPr>
                      <m:e>
                        <m:r>
                          <w:rPr>
                            <w:rFonts w:ascii="Cambria Math" w:hAnsi="Cambria Math" w:cs="Times New Roman"/>
                            <w:color w:val="auto"/>
                            <w:lang w:val="en-GB"/>
                          </w:rPr>
                          <m:t>C</m:t>
                        </m:r>
                      </m:e>
                    </m:acc>
                  </m:e>
                  <m:sub>
                    <m:r>
                      <w:rPr>
                        <w:rFonts w:ascii="Cambria Math" w:hAnsi="Cambria Math" w:cs="Times New Roman"/>
                        <w:color w:val="auto"/>
                        <w:lang w:val="en-GB"/>
                      </w:rPr>
                      <m:t>w</m:t>
                    </m:r>
                  </m:sub>
                </m:sSub>
              </m:oMath>
            </m:oMathPara>
          </w:p>
        </w:tc>
        <w:tc>
          <w:tcPr>
            <w:tcW w:w="1234" w:type="dxa"/>
          </w:tcPr>
          <w:p w14:paraId="2C6493E3" w14:textId="77777777" w:rsidR="0063442D" w:rsidRPr="00895B33" w:rsidRDefault="00A73C92" w:rsidP="000B1239">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m:oMathPara>
              <m:oMath>
                <m:sSub>
                  <m:sSubPr>
                    <m:ctrlPr>
                      <w:rPr>
                        <w:rFonts w:ascii="Cambria Math" w:hAnsi="Cambria Math" w:cs="Times New Roman"/>
                        <w:i/>
                        <w:color w:val="auto"/>
                        <w:lang w:val="en-GB"/>
                      </w:rPr>
                    </m:ctrlPr>
                  </m:sSubPr>
                  <m:e>
                    <m:acc>
                      <m:accPr>
                        <m:chr m:val="̅"/>
                        <m:ctrlPr>
                          <w:rPr>
                            <w:rFonts w:ascii="Cambria Math" w:hAnsi="Cambria Math" w:cs="Times New Roman"/>
                            <w:i/>
                            <w:color w:val="auto"/>
                            <w:lang w:val="en-GB"/>
                          </w:rPr>
                        </m:ctrlPr>
                      </m:accPr>
                      <m:e>
                        <m:r>
                          <w:rPr>
                            <w:rFonts w:ascii="Cambria Math" w:hAnsi="Cambria Math" w:cs="Times New Roman"/>
                            <w:color w:val="auto"/>
                            <w:lang w:val="en-GB"/>
                          </w:rPr>
                          <m:t>S</m:t>
                        </m:r>
                      </m:e>
                    </m:acc>
                  </m:e>
                  <m:sub>
                    <m:r>
                      <w:rPr>
                        <w:rFonts w:ascii="Cambria Math" w:hAnsi="Cambria Math" w:cs="Times New Roman"/>
                        <w:color w:val="auto"/>
                        <w:lang w:val="en-GB"/>
                      </w:rPr>
                      <m:t>nn</m:t>
                    </m:r>
                  </m:sub>
                </m:sSub>
              </m:oMath>
            </m:oMathPara>
          </w:p>
        </w:tc>
        <w:tc>
          <w:tcPr>
            <w:tcW w:w="1234" w:type="dxa"/>
          </w:tcPr>
          <w:p w14:paraId="298A2FF3" w14:textId="77777777" w:rsidR="0063442D" w:rsidRPr="00895B33" w:rsidRDefault="00A73C92" w:rsidP="000B1239">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m:oMathPara>
              <m:oMath>
                <m:sSub>
                  <m:sSubPr>
                    <m:ctrlPr>
                      <w:rPr>
                        <w:rFonts w:ascii="Cambria Math" w:hAnsi="Cambria Math" w:cs="Times New Roman"/>
                        <w:i/>
                        <w:color w:val="auto"/>
                        <w:lang w:val="en-GB"/>
                      </w:rPr>
                    </m:ctrlPr>
                  </m:sSubPr>
                  <m:e>
                    <m:acc>
                      <m:accPr>
                        <m:chr m:val="̅"/>
                        <m:ctrlPr>
                          <w:rPr>
                            <w:rFonts w:ascii="Cambria Math" w:hAnsi="Cambria Math" w:cs="Times New Roman"/>
                            <w:i/>
                            <w:color w:val="auto"/>
                            <w:lang w:val="en-GB"/>
                          </w:rPr>
                        </m:ctrlPr>
                      </m:accPr>
                      <m:e>
                        <m:r>
                          <w:rPr>
                            <w:rFonts w:ascii="Cambria Math" w:hAnsi="Cambria Math" w:cs="Times New Roman"/>
                            <w:color w:val="auto"/>
                            <w:lang w:val="en-GB"/>
                          </w:rPr>
                          <m:t>E</m:t>
                        </m:r>
                      </m:e>
                    </m:acc>
                  </m:e>
                  <m:sub>
                    <m:r>
                      <w:rPr>
                        <w:rFonts w:ascii="Cambria Math" w:hAnsi="Cambria Math" w:cs="Times New Roman"/>
                        <w:color w:val="auto"/>
                        <w:lang w:val="en-GB"/>
                      </w:rPr>
                      <m:t>g</m:t>
                    </m:r>
                  </m:sub>
                </m:sSub>
              </m:oMath>
            </m:oMathPara>
          </w:p>
        </w:tc>
        <w:tc>
          <w:tcPr>
            <w:tcW w:w="1234" w:type="dxa"/>
          </w:tcPr>
          <w:p w14:paraId="355E57DE" w14:textId="77777777" w:rsidR="0063442D" w:rsidRPr="00895B33" w:rsidRDefault="00A73C92" w:rsidP="000B1239">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m:oMath>
              <m:acc>
                <m:accPr>
                  <m:chr m:val="̅"/>
                  <m:ctrlPr>
                    <w:rPr>
                      <w:rFonts w:ascii="Cambria Math" w:hAnsi="Cambria Math" w:cs="Times New Roman"/>
                      <w:i/>
                      <w:color w:val="auto"/>
                      <w:lang w:val="en-GB"/>
                    </w:rPr>
                  </m:ctrlPr>
                </m:accPr>
                <m:e>
                  <m:r>
                    <w:rPr>
                      <w:rFonts w:ascii="Cambria Math" w:hAnsi="Cambria Math" w:cs="Times New Roman"/>
                      <w:color w:val="auto"/>
                      <w:lang w:val="en-GB"/>
                    </w:rPr>
                    <m:t>d</m:t>
                  </m:r>
                </m:e>
              </m:acc>
            </m:oMath>
            <w:r w:rsidR="0063442D" w:rsidRPr="00895B33">
              <w:rPr>
                <w:rFonts w:ascii="Times New Roman" w:hAnsi="Times New Roman" w:cs="Times New Roman"/>
                <w:color w:val="auto"/>
                <w:lang w:val="en-GB"/>
              </w:rPr>
              <w:t xml:space="preserve"> (*)</w:t>
            </w:r>
          </w:p>
        </w:tc>
      </w:tr>
      <w:tr w:rsidR="00895B33" w:rsidRPr="00895B33" w14:paraId="729F19F8" w14:textId="77777777" w:rsidTr="000B1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4" w:type="dxa"/>
          </w:tcPr>
          <w:p w14:paraId="475A3C56" w14:textId="77777777" w:rsidR="0063442D" w:rsidRPr="00895B33" w:rsidRDefault="0063442D" w:rsidP="000B1239">
            <w:pPr>
              <w:widowControl w:val="0"/>
              <w:autoSpaceDE w:val="0"/>
              <w:autoSpaceDN w:val="0"/>
              <w:adjustRightInd w:val="0"/>
              <w:spacing w:line="480" w:lineRule="auto"/>
              <w:jc w:val="both"/>
              <w:rPr>
                <w:rFonts w:ascii="Times New Roman" w:hAnsi="Times New Roman" w:cs="Times New Roman"/>
                <w:i/>
                <w:color w:val="auto"/>
                <w:lang w:val="en-GB"/>
              </w:rPr>
            </w:pPr>
            <w:r w:rsidRPr="00895B33">
              <w:rPr>
                <w:rFonts w:ascii="Times New Roman" w:hAnsi="Times New Roman" w:cs="Times New Roman"/>
                <w:i/>
                <w:color w:val="auto"/>
                <w:lang w:val="en-GB"/>
              </w:rPr>
              <w:t>Low</w:t>
            </w:r>
          </w:p>
        </w:tc>
        <w:tc>
          <w:tcPr>
            <w:tcW w:w="1234" w:type="dxa"/>
          </w:tcPr>
          <w:p w14:paraId="6BC98149" w14:textId="77777777" w:rsidR="0063442D" w:rsidRPr="00895B33" w:rsidRDefault="0063442D" w:rsidP="000B1239">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13.78</w:t>
            </w:r>
          </w:p>
        </w:tc>
        <w:tc>
          <w:tcPr>
            <w:tcW w:w="1234" w:type="dxa"/>
          </w:tcPr>
          <w:p w14:paraId="2C71C9C1" w14:textId="77777777" w:rsidR="0063442D" w:rsidRPr="00895B33" w:rsidRDefault="0063442D" w:rsidP="000B1239">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13.57</w:t>
            </w:r>
          </w:p>
        </w:tc>
        <w:tc>
          <w:tcPr>
            <w:tcW w:w="1234" w:type="dxa"/>
          </w:tcPr>
          <w:p w14:paraId="2455AAE3" w14:textId="77777777" w:rsidR="0063442D" w:rsidRPr="00895B33" w:rsidRDefault="0063442D" w:rsidP="000B1239">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0.102</w:t>
            </w:r>
          </w:p>
        </w:tc>
        <w:tc>
          <w:tcPr>
            <w:tcW w:w="1234" w:type="dxa"/>
          </w:tcPr>
          <w:p w14:paraId="05897BAB" w14:textId="77777777" w:rsidR="0063442D" w:rsidRPr="00895B33" w:rsidRDefault="0063442D" w:rsidP="000B1239">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13.96</w:t>
            </w:r>
          </w:p>
        </w:tc>
        <w:tc>
          <w:tcPr>
            <w:tcW w:w="1234" w:type="dxa"/>
          </w:tcPr>
          <w:p w14:paraId="065A0141" w14:textId="77777777" w:rsidR="0063442D" w:rsidRPr="00895B33" w:rsidRDefault="0063442D" w:rsidP="000B1239">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0.096</w:t>
            </w:r>
          </w:p>
        </w:tc>
        <w:tc>
          <w:tcPr>
            <w:tcW w:w="1234" w:type="dxa"/>
          </w:tcPr>
          <w:p w14:paraId="45EEBB95" w14:textId="77777777" w:rsidR="0063442D" w:rsidRPr="00895B33" w:rsidRDefault="0063442D" w:rsidP="000B1239">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12.69</w:t>
            </w:r>
          </w:p>
        </w:tc>
      </w:tr>
      <w:tr w:rsidR="00895B33" w:rsidRPr="00895B33" w14:paraId="066AD4CB" w14:textId="77777777" w:rsidTr="000B1239">
        <w:trPr>
          <w:jc w:val="center"/>
        </w:trPr>
        <w:tc>
          <w:tcPr>
            <w:cnfStyle w:val="001000000000" w:firstRow="0" w:lastRow="0" w:firstColumn="1" w:lastColumn="0" w:oddVBand="0" w:evenVBand="0" w:oddHBand="0" w:evenHBand="0" w:firstRowFirstColumn="0" w:firstRowLastColumn="0" w:lastRowFirstColumn="0" w:lastRowLastColumn="0"/>
            <w:tcW w:w="1234" w:type="dxa"/>
          </w:tcPr>
          <w:p w14:paraId="5CB42CF0" w14:textId="77777777" w:rsidR="0063442D" w:rsidRPr="00895B33" w:rsidRDefault="0063442D" w:rsidP="000B1239">
            <w:pPr>
              <w:widowControl w:val="0"/>
              <w:autoSpaceDE w:val="0"/>
              <w:autoSpaceDN w:val="0"/>
              <w:adjustRightInd w:val="0"/>
              <w:spacing w:line="480" w:lineRule="auto"/>
              <w:jc w:val="both"/>
              <w:rPr>
                <w:rFonts w:ascii="Times New Roman" w:hAnsi="Times New Roman" w:cs="Times New Roman"/>
                <w:i/>
                <w:color w:val="auto"/>
                <w:lang w:val="en-GB"/>
              </w:rPr>
            </w:pPr>
            <w:r w:rsidRPr="00895B33">
              <w:rPr>
                <w:rFonts w:ascii="Times New Roman" w:hAnsi="Times New Roman" w:cs="Times New Roman"/>
                <w:i/>
                <w:color w:val="auto"/>
                <w:lang w:val="en-GB"/>
              </w:rPr>
              <w:t>High</w:t>
            </w:r>
          </w:p>
        </w:tc>
        <w:tc>
          <w:tcPr>
            <w:tcW w:w="1234" w:type="dxa"/>
          </w:tcPr>
          <w:p w14:paraId="072CD81F" w14:textId="77777777" w:rsidR="0063442D" w:rsidRPr="00895B33" w:rsidRDefault="0063442D" w:rsidP="000B1239">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12.75</w:t>
            </w:r>
          </w:p>
        </w:tc>
        <w:tc>
          <w:tcPr>
            <w:tcW w:w="1234" w:type="dxa"/>
          </w:tcPr>
          <w:p w14:paraId="5E6BC413" w14:textId="77777777" w:rsidR="0063442D" w:rsidRPr="00895B33" w:rsidRDefault="0063442D" w:rsidP="000B1239">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12.29</w:t>
            </w:r>
          </w:p>
        </w:tc>
        <w:tc>
          <w:tcPr>
            <w:tcW w:w="1234" w:type="dxa"/>
          </w:tcPr>
          <w:p w14:paraId="674DEA30" w14:textId="77777777" w:rsidR="0063442D" w:rsidRPr="00895B33" w:rsidRDefault="0063442D" w:rsidP="000B1239">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0.093</w:t>
            </w:r>
          </w:p>
        </w:tc>
        <w:tc>
          <w:tcPr>
            <w:tcW w:w="1234" w:type="dxa"/>
          </w:tcPr>
          <w:p w14:paraId="331E12BF" w14:textId="77777777" w:rsidR="0063442D" w:rsidRPr="00895B33" w:rsidRDefault="0063442D" w:rsidP="000B1239">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12.76</w:t>
            </w:r>
          </w:p>
        </w:tc>
        <w:tc>
          <w:tcPr>
            <w:tcW w:w="1234" w:type="dxa"/>
          </w:tcPr>
          <w:p w14:paraId="23C20507" w14:textId="77777777" w:rsidR="0063442D" w:rsidRPr="00895B33" w:rsidRDefault="0063442D" w:rsidP="000B1239">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0.089</w:t>
            </w:r>
          </w:p>
        </w:tc>
        <w:tc>
          <w:tcPr>
            <w:tcW w:w="1234" w:type="dxa"/>
          </w:tcPr>
          <w:p w14:paraId="654796A3" w14:textId="77777777" w:rsidR="0063442D" w:rsidRPr="00895B33" w:rsidRDefault="0063442D" w:rsidP="000B1239">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95B33">
              <w:rPr>
                <w:rFonts w:ascii="Times New Roman" w:hAnsi="Times New Roman" w:cs="Times New Roman"/>
                <w:color w:val="auto"/>
                <w:lang w:val="en-GB"/>
              </w:rPr>
              <w:t>14.12</w:t>
            </w:r>
          </w:p>
        </w:tc>
      </w:tr>
    </w:tbl>
    <w:p w14:paraId="4B722099" w14:textId="77777777" w:rsidR="0063442D" w:rsidRPr="00895B33" w:rsidRDefault="0063442D" w:rsidP="0063442D">
      <w:pPr>
        <w:widowControl w:val="0"/>
        <w:autoSpaceDE w:val="0"/>
        <w:autoSpaceDN w:val="0"/>
        <w:adjustRightInd w:val="0"/>
        <w:spacing w:line="480" w:lineRule="auto"/>
        <w:jc w:val="both"/>
        <w:rPr>
          <w:rFonts w:ascii="Times New Roman" w:hAnsi="Times New Roman"/>
          <w:lang w:val="en-GB"/>
        </w:rPr>
      </w:pPr>
    </w:p>
    <w:p w14:paraId="745977E7" w14:textId="1E9DC700" w:rsidR="0063442D" w:rsidRPr="00895B33" w:rsidRDefault="0063442D" w:rsidP="0063442D">
      <w:pPr>
        <w:widowControl w:val="0"/>
        <w:autoSpaceDE w:val="0"/>
        <w:autoSpaceDN w:val="0"/>
        <w:adjustRightInd w:val="0"/>
        <w:spacing w:line="240" w:lineRule="auto"/>
        <w:jc w:val="both"/>
        <w:rPr>
          <w:rFonts w:ascii="Times New Roman" w:hAnsi="Times New Roman"/>
          <w:sz w:val="20"/>
          <w:szCs w:val="20"/>
          <w:lang w:val="en-GB"/>
        </w:rPr>
      </w:pPr>
      <w:r w:rsidRPr="00895B33">
        <w:rPr>
          <w:rFonts w:ascii="Times New Roman" w:hAnsi="Times New Roman"/>
          <w:b/>
          <w:sz w:val="20"/>
          <w:szCs w:val="20"/>
          <w:lang w:val="en-GB"/>
        </w:rPr>
        <w:t>Table S1.</w:t>
      </w:r>
      <w:r w:rsidRPr="00895B33">
        <w:rPr>
          <w:rFonts w:ascii="Times New Roman" w:hAnsi="Times New Roman"/>
          <w:sz w:val="20"/>
          <w:szCs w:val="20"/>
          <w:lang w:val="en-GB"/>
        </w:rPr>
        <w:t xml:space="preserve"> </w:t>
      </w:r>
      <w:proofErr w:type="gramStart"/>
      <w:r w:rsidRPr="00895B33">
        <w:rPr>
          <w:rFonts w:ascii="Times New Roman" w:hAnsi="Times New Roman"/>
          <w:sz w:val="20"/>
          <w:szCs w:val="20"/>
          <w:lang w:val="en-GB"/>
        </w:rPr>
        <w:t>Average network parameters of the low and high CR groups.</w:t>
      </w:r>
      <w:proofErr w:type="gramEnd"/>
      <w:r w:rsidRPr="00895B33">
        <w:rPr>
          <w:rFonts w:ascii="Times New Roman" w:hAnsi="Times New Roman"/>
          <w:sz w:val="20"/>
          <w:szCs w:val="20"/>
          <w:lang w:val="en-GB"/>
        </w:rPr>
        <w:t xml:space="preserve"> Specifically, the network </w:t>
      </w:r>
      <w:proofErr w:type="gramStart"/>
      <w:r w:rsidRPr="00895B33">
        <w:rPr>
          <w:rFonts w:ascii="Times New Roman" w:hAnsi="Times New Roman"/>
          <w:sz w:val="20"/>
          <w:szCs w:val="20"/>
          <w:lang w:val="en-GB"/>
        </w:rPr>
        <w:t xml:space="preserve">strength </w:t>
      </w:r>
      <w:proofErr w:type="gramEnd"/>
      <m:oMath>
        <m:acc>
          <m:accPr>
            <m:chr m:val="̅"/>
            <m:ctrlPr>
              <w:rPr>
                <w:rFonts w:ascii="Cambria Math" w:hAnsi="Cambria Math"/>
                <w:i/>
                <w:sz w:val="20"/>
                <w:szCs w:val="20"/>
                <w:lang w:val="en-GB"/>
              </w:rPr>
            </m:ctrlPr>
          </m:accPr>
          <m:e>
            <m:r>
              <w:rPr>
                <w:rFonts w:ascii="Cambria Math" w:hAnsi="Cambria Math"/>
                <w:sz w:val="20"/>
                <w:szCs w:val="20"/>
                <w:lang w:val="en-GB"/>
              </w:rPr>
              <m:t>S</m:t>
            </m:r>
          </m:e>
        </m:acc>
      </m:oMath>
      <w:r w:rsidRPr="00895B33">
        <w:rPr>
          <w:rFonts w:ascii="Times New Roman" w:hAnsi="Times New Roman"/>
          <w:sz w:val="20"/>
          <w:szCs w:val="20"/>
          <w:lang w:val="en-GB"/>
        </w:rPr>
        <w:t xml:space="preserve">, the outreach </w:t>
      </w:r>
      <m:oMath>
        <m:acc>
          <m:accPr>
            <m:chr m:val="̅"/>
            <m:ctrlPr>
              <w:rPr>
                <w:rFonts w:ascii="Cambria Math" w:hAnsi="Cambria Math"/>
                <w:i/>
                <w:sz w:val="20"/>
                <w:szCs w:val="20"/>
                <w:lang w:val="en-GB"/>
              </w:rPr>
            </m:ctrlPr>
          </m:accPr>
          <m:e>
            <m:r>
              <w:rPr>
                <w:rFonts w:ascii="Cambria Math" w:hAnsi="Cambria Math"/>
                <w:sz w:val="20"/>
                <w:szCs w:val="20"/>
                <w:lang w:val="en-GB"/>
              </w:rPr>
              <m:t>O</m:t>
            </m:r>
          </m:e>
        </m:acc>
      </m:oMath>
      <w:r w:rsidRPr="00895B33">
        <w:rPr>
          <w:rFonts w:ascii="Times New Roman" w:hAnsi="Times New Roman"/>
          <w:sz w:val="20"/>
          <w:szCs w:val="20"/>
          <w:lang w:val="en-GB"/>
        </w:rPr>
        <w:t xml:space="preserve">, the weighted clustering coefficient </w:t>
      </w:r>
      <m:oMath>
        <m:sSub>
          <m:sSubPr>
            <m:ctrlPr>
              <w:rPr>
                <w:rFonts w:ascii="Cambria Math" w:hAnsi="Cambria Math"/>
                <w:i/>
                <w:sz w:val="20"/>
                <w:szCs w:val="20"/>
                <w:lang w:val="en-GB"/>
              </w:rPr>
            </m:ctrlPr>
          </m:sSubPr>
          <m:e>
            <m:acc>
              <m:accPr>
                <m:chr m:val="̅"/>
                <m:ctrlPr>
                  <w:rPr>
                    <w:rFonts w:ascii="Cambria Math" w:hAnsi="Cambria Math"/>
                    <w:i/>
                    <w:sz w:val="20"/>
                    <w:szCs w:val="20"/>
                    <w:lang w:val="en-GB"/>
                  </w:rPr>
                </m:ctrlPr>
              </m:accPr>
              <m:e>
                <m:r>
                  <w:rPr>
                    <w:rFonts w:ascii="Cambria Math" w:hAnsi="Cambria Math"/>
                    <w:sz w:val="20"/>
                    <w:szCs w:val="20"/>
                    <w:lang w:val="en-GB"/>
                  </w:rPr>
                  <m:t>C</m:t>
                </m:r>
              </m:e>
            </m:acc>
          </m:e>
          <m:sub>
            <m:r>
              <w:rPr>
                <w:rFonts w:ascii="Cambria Math" w:hAnsi="Cambria Math"/>
                <w:sz w:val="20"/>
                <w:szCs w:val="20"/>
                <w:lang w:val="en-GB"/>
              </w:rPr>
              <m:t>w</m:t>
            </m:r>
          </m:sub>
        </m:sSub>
      </m:oMath>
      <w:r w:rsidRPr="00895B33">
        <w:rPr>
          <w:rFonts w:ascii="Times New Roman" w:hAnsi="Times New Roman"/>
          <w:sz w:val="20"/>
          <w:szCs w:val="20"/>
          <w:lang w:val="en-GB"/>
        </w:rPr>
        <w:t xml:space="preserve">, the average neighbour strength </w:t>
      </w:r>
      <m:oMath>
        <m:sSub>
          <m:sSubPr>
            <m:ctrlPr>
              <w:rPr>
                <w:rFonts w:ascii="Cambria Math" w:hAnsi="Cambria Math"/>
                <w:i/>
                <w:sz w:val="20"/>
                <w:szCs w:val="20"/>
                <w:lang w:val="en-GB"/>
              </w:rPr>
            </m:ctrlPr>
          </m:sSubPr>
          <m:e>
            <m:acc>
              <m:accPr>
                <m:chr m:val="̅"/>
                <m:ctrlPr>
                  <w:rPr>
                    <w:rFonts w:ascii="Cambria Math" w:hAnsi="Cambria Math"/>
                    <w:i/>
                    <w:sz w:val="20"/>
                    <w:szCs w:val="20"/>
                    <w:lang w:val="en-GB"/>
                  </w:rPr>
                </m:ctrlPr>
              </m:accPr>
              <m:e>
                <m:r>
                  <w:rPr>
                    <w:rFonts w:ascii="Cambria Math" w:hAnsi="Cambria Math"/>
                    <w:sz w:val="20"/>
                    <w:szCs w:val="20"/>
                    <w:lang w:val="en-GB"/>
                  </w:rPr>
                  <m:t>S</m:t>
                </m:r>
              </m:e>
            </m:acc>
          </m:e>
          <m:sub>
            <m:r>
              <w:rPr>
                <w:rFonts w:ascii="Cambria Math" w:hAnsi="Cambria Math"/>
                <w:sz w:val="20"/>
                <w:szCs w:val="20"/>
                <w:lang w:val="en-GB"/>
              </w:rPr>
              <m:t>nn</m:t>
            </m:r>
          </m:sub>
        </m:sSub>
      </m:oMath>
      <w:r w:rsidRPr="00895B33">
        <w:rPr>
          <w:rFonts w:ascii="Times New Roman" w:hAnsi="Times New Roman"/>
          <w:sz w:val="20"/>
          <w:szCs w:val="20"/>
          <w:lang w:val="en-GB"/>
        </w:rPr>
        <w:t xml:space="preserve">, the global efficiency </w:t>
      </w:r>
      <m:oMath>
        <m:sSub>
          <m:sSubPr>
            <m:ctrlPr>
              <w:rPr>
                <w:rFonts w:ascii="Cambria Math" w:hAnsi="Cambria Math"/>
                <w:i/>
                <w:sz w:val="20"/>
                <w:szCs w:val="20"/>
                <w:lang w:val="en-GB"/>
              </w:rPr>
            </m:ctrlPr>
          </m:sSubPr>
          <m:e>
            <m:acc>
              <m:accPr>
                <m:chr m:val="̅"/>
                <m:ctrlPr>
                  <w:rPr>
                    <w:rFonts w:ascii="Cambria Math" w:hAnsi="Cambria Math"/>
                    <w:i/>
                    <w:sz w:val="20"/>
                    <w:szCs w:val="20"/>
                    <w:lang w:val="en-GB"/>
                  </w:rPr>
                </m:ctrlPr>
              </m:accPr>
              <m:e>
                <m:r>
                  <w:rPr>
                    <w:rFonts w:ascii="Cambria Math" w:hAnsi="Cambria Math"/>
                    <w:sz w:val="20"/>
                    <w:szCs w:val="20"/>
                    <w:lang w:val="en-GB"/>
                  </w:rPr>
                  <m:t>E</m:t>
                </m:r>
              </m:e>
            </m:acc>
          </m:e>
          <m:sub>
            <m:r>
              <w:rPr>
                <w:rFonts w:ascii="Cambria Math" w:hAnsi="Cambria Math"/>
                <w:sz w:val="20"/>
                <w:szCs w:val="20"/>
                <w:lang w:val="en-GB"/>
              </w:rPr>
              <m:t>g</m:t>
            </m:r>
          </m:sub>
        </m:sSub>
        <m:r>
          <w:rPr>
            <w:rFonts w:ascii="Cambria Math" w:hAnsi="Cambria Math"/>
            <w:sz w:val="20"/>
            <w:szCs w:val="20"/>
            <w:lang w:val="en-GB"/>
          </w:rPr>
          <m:t xml:space="preserve"> </m:t>
        </m:r>
      </m:oMath>
      <w:r w:rsidRPr="00895B33">
        <w:rPr>
          <w:rFonts w:ascii="Times New Roman" w:hAnsi="Times New Roman"/>
          <w:sz w:val="20"/>
          <w:szCs w:val="20"/>
          <w:lang w:val="en-GB"/>
        </w:rPr>
        <w:t xml:space="preserve">and the average shortest path </w:t>
      </w:r>
      <m:oMath>
        <m:acc>
          <m:accPr>
            <m:chr m:val="̅"/>
            <m:ctrlPr>
              <w:rPr>
                <w:rFonts w:ascii="Cambria Math" w:hAnsi="Cambria Math"/>
                <w:i/>
                <w:sz w:val="20"/>
                <w:szCs w:val="20"/>
                <w:lang w:val="en-GB"/>
              </w:rPr>
            </m:ctrlPr>
          </m:accPr>
          <m:e>
            <m:r>
              <w:rPr>
                <w:rFonts w:ascii="Cambria Math" w:hAnsi="Cambria Math"/>
                <w:sz w:val="20"/>
                <w:szCs w:val="20"/>
                <w:lang w:val="en-GB"/>
              </w:rPr>
              <m:t>d</m:t>
            </m:r>
          </m:e>
        </m:acc>
      </m:oMath>
      <w:r w:rsidRPr="00895B33">
        <w:rPr>
          <w:rFonts w:ascii="Times New Roman" w:hAnsi="Times New Roman"/>
          <w:sz w:val="20"/>
          <w:szCs w:val="20"/>
          <w:lang w:val="en-GB"/>
        </w:rPr>
        <w:t>. Asterisks indicate those metrics with statistically significant differences between groups: one asterisk for the parameters passing the rank-sum test and two asterisks for those parameters that also passed the permutation test.</w:t>
      </w:r>
    </w:p>
    <w:p w14:paraId="49F31F1A" w14:textId="0AE3A317" w:rsidR="0047733F" w:rsidRPr="00895B33" w:rsidRDefault="0047733F">
      <w:pPr>
        <w:rPr>
          <w:lang w:val="en-GB"/>
        </w:rPr>
      </w:pPr>
    </w:p>
    <w:p w14:paraId="04DFE838" w14:textId="77777777" w:rsidR="008C433D" w:rsidRPr="00895B33" w:rsidRDefault="008C433D" w:rsidP="008C433D">
      <w:pPr>
        <w:shd w:val="clear" w:color="auto" w:fill="FFFFFF"/>
        <w:spacing w:after="240" w:line="240" w:lineRule="auto"/>
        <w:ind w:firstLine="708"/>
        <w:rPr>
          <w:rFonts w:ascii="Arial" w:eastAsia="Times New Roman" w:hAnsi="Arial" w:cs="Arial"/>
          <w:sz w:val="20"/>
          <w:szCs w:val="20"/>
          <w:lang w:val="en-GB" w:eastAsia="es-ES"/>
        </w:rPr>
      </w:pPr>
    </w:p>
    <w:p w14:paraId="1CDC5389" w14:textId="77777777" w:rsidR="008C433D" w:rsidRPr="00895B33" w:rsidRDefault="008C433D" w:rsidP="008C433D">
      <w:pPr>
        <w:shd w:val="clear" w:color="auto" w:fill="FFFFFF"/>
        <w:spacing w:after="240" w:line="240" w:lineRule="auto"/>
        <w:ind w:firstLine="708"/>
        <w:rPr>
          <w:rFonts w:ascii="Arial" w:eastAsia="Times New Roman" w:hAnsi="Arial" w:cs="Arial"/>
          <w:sz w:val="20"/>
          <w:szCs w:val="20"/>
          <w:lang w:val="en-GB" w:eastAsia="es-ES"/>
        </w:rPr>
      </w:pPr>
      <w:r w:rsidRPr="00895B33">
        <w:rPr>
          <w:rFonts w:ascii="Arial" w:eastAsia="Times New Roman" w:hAnsi="Arial" w:cs="Arial"/>
          <w:noProof/>
          <w:sz w:val="20"/>
          <w:szCs w:val="20"/>
          <w:lang w:eastAsia="es-ES"/>
        </w:rPr>
        <w:drawing>
          <wp:inline distT="0" distB="0" distL="0" distR="0" wp14:anchorId="242BFCB1" wp14:editId="4689C973">
            <wp:extent cx="3180936" cy="18385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_fig5A.eps"/>
                    <pic:cNvPicPr/>
                  </pic:nvPicPr>
                  <pic:blipFill rotWithShape="1">
                    <a:blip r:embed="rId22">
                      <a:extLst>
                        <a:ext uri="{28A0092B-C50C-407E-A947-70E740481C1C}">
                          <a14:useLocalDpi xmlns:a14="http://schemas.microsoft.com/office/drawing/2010/main" val="0"/>
                        </a:ext>
                      </a:extLst>
                    </a:blip>
                    <a:srcRect l="5645" r="8927"/>
                    <a:stretch/>
                  </pic:blipFill>
                  <pic:spPr bwMode="auto">
                    <a:xfrm>
                      <a:off x="0" y="0"/>
                      <a:ext cx="3203526" cy="1851611"/>
                    </a:xfrm>
                    <a:prstGeom prst="rect">
                      <a:avLst/>
                    </a:prstGeom>
                    <a:ln>
                      <a:noFill/>
                    </a:ln>
                    <a:extLst>
                      <a:ext uri="{53640926-AAD7-44D8-BBD7-CCE9431645EC}">
                        <a14:shadowObscured xmlns:a14="http://schemas.microsoft.com/office/drawing/2010/main"/>
                      </a:ext>
                    </a:extLst>
                  </pic:spPr>
                </pic:pic>
              </a:graphicData>
            </a:graphic>
          </wp:inline>
        </w:drawing>
      </w:r>
      <w:r w:rsidRPr="00895B33">
        <w:rPr>
          <w:rFonts w:ascii="Arial" w:eastAsia="Times New Roman" w:hAnsi="Arial" w:cs="Arial"/>
          <w:noProof/>
          <w:sz w:val="20"/>
          <w:szCs w:val="20"/>
          <w:lang w:eastAsia="es-ES"/>
        </w:rPr>
        <w:drawing>
          <wp:inline distT="0" distB="0" distL="0" distR="0" wp14:anchorId="2F020EA1" wp14:editId="7CF805C2">
            <wp:extent cx="1720117" cy="2093123"/>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_fig5B.eps"/>
                    <pic:cNvPicPr/>
                  </pic:nvPicPr>
                  <pic:blipFill rotWithShape="1">
                    <a:blip r:embed="rId23">
                      <a:extLst>
                        <a:ext uri="{28A0092B-C50C-407E-A947-70E740481C1C}">
                          <a14:useLocalDpi xmlns:a14="http://schemas.microsoft.com/office/drawing/2010/main" val="0"/>
                        </a:ext>
                      </a:extLst>
                    </a:blip>
                    <a:srcRect l="31579" r="27844"/>
                    <a:stretch/>
                  </pic:blipFill>
                  <pic:spPr bwMode="auto">
                    <a:xfrm>
                      <a:off x="0" y="0"/>
                      <a:ext cx="1729981" cy="2105126"/>
                    </a:xfrm>
                    <a:prstGeom prst="rect">
                      <a:avLst/>
                    </a:prstGeom>
                    <a:ln>
                      <a:noFill/>
                    </a:ln>
                    <a:extLst>
                      <a:ext uri="{53640926-AAD7-44D8-BBD7-CCE9431645EC}">
                        <a14:shadowObscured xmlns:a14="http://schemas.microsoft.com/office/drawing/2010/main"/>
                      </a:ext>
                    </a:extLst>
                  </pic:spPr>
                </pic:pic>
              </a:graphicData>
            </a:graphic>
          </wp:inline>
        </w:drawing>
      </w:r>
    </w:p>
    <w:p w14:paraId="50696A01" w14:textId="457BB948" w:rsidR="005002E7" w:rsidRPr="00895B33" w:rsidRDefault="005002E7" w:rsidP="005002E7">
      <w:pPr>
        <w:widowControl w:val="0"/>
        <w:autoSpaceDE w:val="0"/>
        <w:autoSpaceDN w:val="0"/>
        <w:adjustRightInd w:val="0"/>
        <w:jc w:val="both"/>
        <w:rPr>
          <w:rFonts w:ascii="Times New Roman" w:eastAsiaTheme="minorEastAsia" w:hAnsi="Times New Roman"/>
          <w:sz w:val="20"/>
          <w:szCs w:val="20"/>
          <w:lang w:val="en-GB"/>
        </w:rPr>
      </w:pPr>
      <w:r w:rsidRPr="00895B33">
        <w:rPr>
          <w:rFonts w:ascii="Times New Roman" w:hAnsi="Times New Roman"/>
          <w:b/>
          <w:sz w:val="20"/>
          <w:szCs w:val="20"/>
          <w:lang w:val="en-GB"/>
        </w:rPr>
        <w:t>Figure S4.</w:t>
      </w:r>
      <w:r w:rsidRPr="00895B33">
        <w:rPr>
          <w:rFonts w:ascii="Times New Roman" w:hAnsi="Times New Roman"/>
          <w:sz w:val="20"/>
          <w:szCs w:val="20"/>
          <w:lang w:val="en-GB"/>
        </w:rPr>
        <w:t xml:space="preserve"> </w:t>
      </w:r>
      <w:proofErr w:type="gramStart"/>
      <w:r w:rsidRPr="00895B33">
        <w:rPr>
          <w:rFonts w:ascii="Times New Roman" w:hAnsi="Times New Roman"/>
          <w:sz w:val="20"/>
          <w:szCs w:val="20"/>
          <w:lang w:val="en-GB"/>
        </w:rPr>
        <w:t xml:space="preserve">Differences of entropy </w:t>
      </w:r>
      <m:oMath>
        <m:acc>
          <m:accPr>
            <m:chr m:val="̅"/>
            <m:ctrlPr>
              <w:rPr>
                <w:rFonts w:ascii="Cambria Math" w:hAnsi="Cambria Math"/>
                <w:sz w:val="20"/>
                <w:szCs w:val="20"/>
                <w:lang w:val="en-GB"/>
              </w:rPr>
            </m:ctrlPr>
          </m:accPr>
          <m:e>
            <m:r>
              <m:rPr>
                <m:sty m:val="p"/>
              </m:rPr>
              <w:rPr>
                <w:rFonts w:ascii="Cambria Math" w:hAnsi="Cambria Math"/>
                <w:sz w:val="20"/>
                <w:szCs w:val="20"/>
                <w:lang w:val="en-GB"/>
              </w:rPr>
              <m:t>H</m:t>
            </m:r>
          </m:e>
        </m:acc>
      </m:oMath>
      <w:r w:rsidRPr="00895B33">
        <w:rPr>
          <w:rFonts w:ascii="Times New Roman" w:hAnsi="Times New Roman"/>
          <w:sz w:val="20"/>
          <w:szCs w:val="20"/>
          <w:lang w:val="en-GB"/>
        </w:rPr>
        <w:t>(i) between low and high CR groups.</w:t>
      </w:r>
      <w:proofErr w:type="gramEnd"/>
      <w:r w:rsidRPr="00895B33">
        <w:rPr>
          <w:rFonts w:ascii="Times New Roman" w:hAnsi="Times New Roman"/>
          <w:sz w:val="20"/>
          <w:szCs w:val="20"/>
          <w:lang w:val="en-GB"/>
        </w:rPr>
        <w:t xml:space="preserve"> In A, we show the mean and standard deviations of the entropy of nodes that have statistical significant differences between groups. </w:t>
      </w:r>
      <m:oMath>
        <m:sSup>
          <m:sSupPr>
            <m:ctrlPr>
              <w:rPr>
                <w:rFonts w:ascii="Cambria Math" w:hAnsi="Cambria Math"/>
                <w:sz w:val="20"/>
                <w:szCs w:val="20"/>
                <w:lang w:val="en-GB"/>
              </w:rPr>
            </m:ctrlPr>
          </m:sSupPr>
          <m:e>
            <m:acc>
              <m:accPr>
                <m:chr m:val="̅"/>
                <m:ctrlPr>
                  <w:rPr>
                    <w:rFonts w:ascii="Cambria Math" w:hAnsi="Cambria Math"/>
                    <w:sz w:val="20"/>
                    <w:szCs w:val="20"/>
                    <w:lang w:val="en-GB"/>
                  </w:rPr>
                </m:ctrlPr>
              </m:accPr>
              <m:e>
                <m:r>
                  <m:rPr>
                    <m:sty m:val="p"/>
                  </m:rPr>
                  <w:rPr>
                    <w:rFonts w:ascii="Cambria Math" w:hAnsi="Cambria Math"/>
                    <w:sz w:val="20"/>
                    <w:szCs w:val="20"/>
                    <w:lang w:val="en-GB"/>
                  </w:rPr>
                  <m:t>H</m:t>
                </m:r>
              </m:e>
            </m:acc>
            <m:r>
              <m:rPr>
                <m:sty m:val="p"/>
              </m:rPr>
              <w:rPr>
                <w:rFonts w:ascii="Cambria Math" w:hAnsi="Cambria Math"/>
                <w:sz w:val="20"/>
                <w:szCs w:val="20"/>
                <w:lang w:val="en-GB"/>
              </w:rPr>
              <m:t>(i)</m:t>
            </m:r>
          </m:e>
          <m:sup>
            <m:r>
              <m:rPr>
                <m:sty m:val="p"/>
              </m:rPr>
              <w:rPr>
                <w:rFonts w:ascii="Cambria Math" w:hAnsi="Cambria Math"/>
                <w:sz w:val="20"/>
                <w:szCs w:val="20"/>
                <w:lang w:val="en-GB"/>
              </w:rPr>
              <m:t>lowCR</m:t>
            </m:r>
          </m:sup>
        </m:sSup>
      </m:oMath>
      <w:r w:rsidRPr="00895B33">
        <w:rPr>
          <w:rFonts w:ascii="Times New Roman" w:hAnsi="Times New Roman"/>
          <w:sz w:val="20"/>
          <w:szCs w:val="20"/>
          <w:lang w:val="en-GB"/>
        </w:rPr>
        <w:t xml:space="preserve"> (</w:t>
      </w:r>
      <w:proofErr w:type="gramStart"/>
      <w:r w:rsidRPr="00895B33">
        <w:rPr>
          <w:rFonts w:ascii="Times New Roman" w:hAnsi="Times New Roman"/>
          <w:sz w:val="20"/>
          <w:szCs w:val="20"/>
          <w:lang w:val="en-GB"/>
        </w:rPr>
        <w:t>red</w:t>
      </w:r>
      <w:proofErr w:type="gramEnd"/>
      <w:r w:rsidRPr="00895B33">
        <w:rPr>
          <w:rFonts w:ascii="Times New Roman" w:hAnsi="Times New Roman"/>
          <w:sz w:val="20"/>
          <w:szCs w:val="20"/>
          <w:lang w:val="en-GB"/>
        </w:rPr>
        <w:t xml:space="preserve"> squares) is higher than </w:t>
      </w:r>
      <m:oMath>
        <m:sSup>
          <m:sSupPr>
            <m:ctrlPr>
              <w:rPr>
                <w:rFonts w:ascii="Cambria Math" w:hAnsi="Cambria Math"/>
                <w:sz w:val="20"/>
                <w:szCs w:val="20"/>
                <w:lang w:val="en-GB"/>
              </w:rPr>
            </m:ctrlPr>
          </m:sSupPr>
          <m:e>
            <m:acc>
              <m:accPr>
                <m:chr m:val="̅"/>
                <m:ctrlPr>
                  <w:rPr>
                    <w:rFonts w:ascii="Cambria Math" w:hAnsi="Cambria Math"/>
                    <w:sz w:val="20"/>
                    <w:szCs w:val="20"/>
                    <w:lang w:val="en-GB"/>
                  </w:rPr>
                </m:ctrlPr>
              </m:accPr>
              <m:e>
                <m:r>
                  <m:rPr>
                    <m:sty m:val="p"/>
                  </m:rPr>
                  <w:rPr>
                    <w:rFonts w:ascii="Cambria Math" w:hAnsi="Cambria Math"/>
                    <w:sz w:val="20"/>
                    <w:szCs w:val="20"/>
                    <w:lang w:val="en-GB"/>
                  </w:rPr>
                  <m:t>H</m:t>
                </m:r>
              </m:e>
            </m:acc>
            <m:r>
              <m:rPr>
                <m:sty m:val="p"/>
              </m:rPr>
              <w:rPr>
                <w:rFonts w:ascii="Cambria Math" w:hAnsi="Cambria Math"/>
                <w:sz w:val="20"/>
                <w:szCs w:val="20"/>
                <w:lang w:val="en-GB"/>
              </w:rPr>
              <m:t>(i)</m:t>
            </m:r>
          </m:e>
          <m:sup>
            <m:r>
              <m:rPr>
                <m:sty m:val="p"/>
              </m:rPr>
              <w:rPr>
                <w:rFonts w:ascii="Cambria Math" w:hAnsi="Cambria Math"/>
                <w:sz w:val="20"/>
                <w:szCs w:val="20"/>
                <w:lang w:val="en-GB"/>
              </w:rPr>
              <m:t>highCR</m:t>
            </m:r>
          </m:sup>
        </m:sSup>
        <m:r>
          <m:rPr>
            <m:sty m:val="p"/>
          </m:rPr>
          <w:rPr>
            <w:rFonts w:ascii="Cambria Math" w:hAnsi="Cambria Math"/>
            <w:sz w:val="20"/>
            <w:szCs w:val="20"/>
            <w:lang w:val="en-GB"/>
          </w:rPr>
          <m:t xml:space="preserve"> </m:t>
        </m:r>
      </m:oMath>
      <w:r w:rsidRPr="00895B33">
        <w:rPr>
          <w:rFonts w:ascii="Times New Roman" w:eastAsiaTheme="minorEastAsia" w:hAnsi="Times New Roman"/>
          <w:sz w:val="20"/>
          <w:szCs w:val="20"/>
          <w:lang w:val="en-GB"/>
        </w:rPr>
        <w:t xml:space="preserve">(blue circles) </w:t>
      </w:r>
      <w:r w:rsidRPr="00895B33">
        <w:rPr>
          <w:rFonts w:ascii="Times New Roman" w:hAnsi="Times New Roman"/>
          <w:sz w:val="20"/>
          <w:szCs w:val="20"/>
          <w:lang w:val="en-GB"/>
        </w:rPr>
        <w:t xml:space="preserve">for nearly all nodes. In B, we plot the position of nodes with statistical differences. Node sizes are proportional </w:t>
      </w:r>
      <w:proofErr w:type="gramStart"/>
      <w:r w:rsidRPr="00895B33">
        <w:rPr>
          <w:rFonts w:ascii="Times New Roman" w:hAnsi="Times New Roman"/>
          <w:sz w:val="20"/>
          <w:szCs w:val="20"/>
          <w:lang w:val="en-GB"/>
        </w:rPr>
        <w:t xml:space="preserve">to </w:t>
      </w:r>
      <w:proofErr w:type="gramEnd"/>
      <m:oMath>
        <m:d>
          <m:dPr>
            <m:begChr m:val="|"/>
            <m:endChr m:val="|"/>
            <m:ctrlPr>
              <w:rPr>
                <w:rFonts w:ascii="Cambria Math" w:hAnsi="Cambria Math"/>
                <w:sz w:val="20"/>
                <w:szCs w:val="20"/>
                <w:lang w:val="en-GB"/>
              </w:rPr>
            </m:ctrlPr>
          </m:dPr>
          <m:e>
            <m:r>
              <m:rPr>
                <m:sty m:val="p"/>
              </m:rPr>
              <w:rPr>
                <w:rFonts w:ascii="Cambria Math" w:hAnsi="Cambria Math"/>
                <w:sz w:val="20"/>
                <w:szCs w:val="20"/>
                <w:lang w:val="en-GB"/>
              </w:rPr>
              <m:t xml:space="preserve"> ∆</m:t>
            </m:r>
            <m:acc>
              <m:accPr>
                <m:chr m:val="̅"/>
                <m:ctrlPr>
                  <w:rPr>
                    <w:rFonts w:ascii="Cambria Math" w:hAnsi="Cambria Math"/>
                    <w:sz w:val="20"/>
                    <w:szCs w:val="20"/>
                    <w:lang w:val="en-GB"/>
                  </w:rPr>
                </m:ctrlPr>
              </m:accPr>
              <m:e>
                <m:r>
                  <m:rPr>
                    <m:sty m:val="p"/>
                  </m:rPr>
                  <w:rPr>
                    <w:rFonts w:ascii="Cambria Math" w:hAnsi="Cambria Math"/>
                    <w:sz w:val="20"/>
                    <w:szCs w:val="20"/>
                    <w:lang w:val="en-GB"/>
                  </w:rPr>
                  <m:t>H</m:t>
                </m:r>
              </m:e>
            </m:acc>
            <m:r>
              <m:rPr>
                <m:sty m:val="p"/>
              </m:rPr>
              <w:rPr>
                <w:rFonts w:ascii="Cambria Math" w:hAnsi="Cambria Math"/>
                <w:sz w:val="20"/>
                <w:szCs w:val="20"/>
                <w:lang w:val="en-GB"/>
              </w:rPr>
              <m:t>(i)</m:t>
            </m:r>
            <m:r>
              <w:rPr>
                <w:rFonts w:ascii="Cambria Math" w:hAnsi="Cambria Math"/>
                <w:sz w:val="20"/>
                <w:szCs w:val="20"/>
                <w:lang w:val="en-GB"/>
              </w:rPr>
              <m:t>=</m:t>
            </m:r>
            <m:sSup>
              <m:sSupPr>
                <m:ctrlPr>
                  <w:rPr>
                    <w:rFonts w:ascii="Cambria Math" w:hAnsi="Cambria Math"/>
                    <w:sz w:val="20"/>
                    <w:szCs w:val="20"/>
                    <w:lang w:val="en-GB"/>
                  </w:rPr>
                </m:ctrlPr>
              </m:sSupPr>
              <m:e>
                <m:acc>
                  <m:accPr>
                    <m:chr m:val="̅"/>
                    <m:ctrlPr>
                      <w:rPr>
                        <w:rFonts w:ascii="Cambria Math" w:hAnsi="Cambria Math"/>
                        <w:sz w:val="20"/>
                        <w:szCs w:val="20"/>
                        <w:lang w:val="en-GB"/>
                      </w:rPr>
                    </m:ctrlPr>
                  </m:accPr>
                  <m:e>
                    <m:r>
                      <m:rPr>
                        <m:sty m:val="p"/>
                      </m:rPr>
                      <w:rPr>
                        <w:rFonts w:ascii="Cambria Math" w:hAnsi="Cambria Math"/>
                        <w:sz w:val="20"/>
                        <w:szCs w:val="20"/>
                        <w:lang w:val="en-GB"/>
                      </w:rPr>
                      <m:t>H</m:t>
                    </m:r>
                  </m:e>
                </m:acc>
                <m:r>
                  <m:rPr>
                    <m:sty m:val="p"/>
                  </m:rPr>
                  <w:rPr>
                    <w:rFonts w:ascii="Cambria Math" w:hAnsi="Cambria Math"/>
                    <w:sz w:val="20"/>
                    <w:szCs w:val="20"/>
                    <w:lang w:val="en-GB"/>
                  </w:rPr>
                  <m:t>(i)</m:t>
                </m:r>
              </m:e>
              <m:sup>
                <m:r>
                  <m:rPr>
                    <m:sty m:val="p"/>
                  </m:rPr>
                  <w:rPr>
                    <w:rFonts w:ascii="Cambria Math" w:hAnsi="Cambria Math"/>
                    <w:sz w:val="20"/>
                    <w:szCs w:val="20"/>
                    <w:lang w:val="en-GB"/>
                  </w:rPr>
                  <m:t>highCR</m:t>
                </m:r>
              </m:sup>
            </m:sSup>
            <m:sSup>
              <m:sSupPr>
                <m:ctrlPr>
                  <w:rPr>
                    <w:rFonts w:ascii="Cambria Math" w:hAnsi="Cambria Math"/>
                    <w:sz w:val="20"/>
                    <w:szCs w:val="20"/>
                    <w:lang w:val="en-GB"/>
                  </w:rPr>
                </m:ctrlPr>
              </m:sSupPr>
              <m:e>
                <m:r>
                  <w:rPr>
                    <w:rFonts w:ascii="Cambria Math" w:hAnsi="Cambria Math"/>
                    <w:sz w:val="20"/>
                    <w:szCs w:val="20"/>
                    <w:lang w:val="en-GB"/>
                  </w:rPr>
                  <m:t>-</m:t>
                </m:r>
                <m:acc>
                  <m:accPr>
                    <m:chr m:val="̅"/>
                    <m:ctrlPr>
                      <w:rPr>
                        <w:rFonts w:ascii="Cambria Math" w:hAnsi="Cambria Math"/>
                        <w:sz w:val="20"/>
                        <w:szCs w:val="20"/>
                        <w:lang w:val="en-GB"/>
                      </w:rPr>
                    </m:ctrlPr>
                  </m:accPr>
                  <m:e>
                    <m:r>
                      <m:rPr>
                        <m:sty m:val="p"/>
                      </m:rPr>
                      <w:rPr>
                        <w:rFonts w:ascii="Cambria Math" w:hAnsi="Cambria Math"/>
                        <w:sz w:val="20"/>
                        <w:szCs w:val="20"/>
                        <w:lang w:val="en-GB"/>
                      </w:rPr>
                      <m:t>H</m:t>
                    </m:r>
                  </m:e>
                </m:acc>
                <m:r>
                  <m:rPr>
                    <m:sty m:val="p"/>
                  </m:rPr>
                  <w:rPr>
                    <w:rFonts w:ascii="Cambria Math" w:hAnsi="Cambria Math"/>
                    <w:sz w:val="20"/>
                    <w:szCs w:val="20"/>
                    <w:lang w:val="en-GB"/>
                  </w:rPr>
                  <m:t>(i)</m:t>
                </m:r>
              </m:e>
              <m:sup>
                <m:r>
                  <m:rPr>
                    <m:sty m:val="p"/>
                  </m:rPr>
                  <w:rPr>
                    <w:rFonts w:ascii="Cambria Math" w:hAnsi="Cambria Math"/>
                    <w:sz w:val="20"/>
                    <w:szCs w:val="20"/>
                    <w:lang w:val="en-GB"/>
                  </w:rPr>
                  <m:t>lowCR</m:t>
                </m:r>
              </m:sup>
            </m:sSup>
          </m:e>
        </m:d>
      </m:oMath>
      <w:r w:rsidRPr="00895B33">
        <w:rPr>
          <w:rFonts w:ascii="Times New Roman" w:eastAsiaTheme="minorEastAsia" w:hAnsi="Times New Roman"/>
          <w:sz w:val="20"/>
          <w:szCs w:val="20"/>
          <w:lang w:val="en-GB"/>
        </w:rPr>
        <w:t>. Red borders represent</w:t>
      </w:r>
      <m:oMath>
        <m:r>
          <w:rPr>
            <w:rFonts w:ascii="Cambria Math" w:eastAsiaTheme="minorEastAsia" w:hAnsi="Cambria Math"/>
            <w:sz w:val="20"/>
            <w:szCs w:val="20"/>
            <w:lang w:val="en-GB"/>
          </w:rPr>
          <m:t xml:space="preserve"> </m:t>
        </m:r>
        <m:r>
          <m:rPr>
            <m:sty m:val="p"/>
          </m:rPr>
          <w:rPr>
            <w:rFonts w:ascii="Cambria Math" w:hAnsi="Cambria Math"/>
            <w:sz w:val="20"/>
            <w:szCs w:val="20"/>
            <w:lang w:val="en-GB"/>
          </w:rPr>
          <m:t>∆</m:t>
        </m:r>
        <m:acc>
          <m:accPr>
            <m:chr m:val="̅"/>
            <m:ctrlPr>
              <w:rPr>
                <w:rFonts w:ascii="Cambria Math" w:hAnsi="Cambria Math"/>
                <w:sz w:val="20"/>
                <w:szCs w:val="20"/>
                <w:lang w:val="en-GB"/>
              </w:rPr>
            </m:ctrlPr>
          </m:accPr>
          <m:e>
            <m:r>
              <m:rPr>
                <m:sty m:val="p"/>
              </m:rPr>
              <w:rPr>
                <w:rFonts w:ascii="Cambria Math" w:hAnsi="Cambria Math"/>
                <w:sz w:val="20"/>
                <w:szCs w:val="20"/>
                <w:lang w:val="en-GB"/>
              </w:rPr>
              <m:t>H</m:t>
            </m:r>
          </m:e>
        </m:acc>
        <m:r>
          <m:rPr>
            <m:sty m:val="p"/>
          </m:rPr>
          <w:rPr>
            <w:rFonts w:ascii="Cambria Math" w:hAnsi="Cambria Math"/>
            <w:sz w:val="20"/>
            <w:szCs w:val="20"/>
            <w:lang w:val="en-GB"/>
          </w:rPr>
          <m:t>(i)&lt;0</m:t>
        </m:r>
      </m:oMath>
      <w:r w:rsidRPr="00895B33">
        <w:rPr>
          <w:rFonts w:ascii="Times New Roman" w:eastAsiaTheme="minorEastAsia" w:hAnsi="Times New Roman"/>
          <w:sz w:val="20"/>
          <w:szCs w:val="20"/>
          <w:lang w:val="en-GB"/>
        </w:rPr>
        <w:t xml:space="preserve">, otherwise node borders are green. In this case, </w:t>
      </w:r>
      <w:r w:rsidRPr="00895B33">
        <w:rPr>
          <w:rFonts w:ascii="Times New Roman" w:hAnsi="Times New Roman"/>
          <w:sz w:val="20"/>
          <w:szCs w:val="20"/>
          <w:lang w:val="en-GB"/>
        </w:rPr>
        <w:t xml:space="preserve">significant statistical differences were obtained with Mann-Whitney U-test. </w:t>
      </w:r>
    </w:p>
    <w:p w14:paraId="2EC2DE89" w14:textId="77777777" w:rsidR="008C433D" w:rsidRPr="00895B33" w:rsidRDefault="008C433D">
      <w:pPr>
        <w:rPr>
          <w:lang w:val="en-GB"/>
        </w:rPr>
      </w:pPr>
    </w:p>
    <w:p w14:paraId="4BF4F901" w14:textId="77777777" w:rsidR="00FD519A" w:rsidRPr="00895B33" w:rsidRDefault="00FD519A" w:rsidP="00FD519A">
      <w:pPr>
        <w:shd w:val="clear" w:color="auto" w:fill="FFFFFF"/>
        <w:spacing w:after="240" w:line="240" w:lineRule="auto"/>
        <w:rPr>
          <w:rFonts w:ascii="Arial" w:eastAsia="Times New Roman" w:hAnsi="Arial" w:cs="Arial"/>
          <w:sz w:val="20"/>
          <w:szCs w:val="20"/>
          <w:lang w:val="en-GB" w:eastAsia="es-ES"/>
        </w:rPr>
      </w:pPr>
    </w:p>
    <w:p w14:paraId="1001858A" w14:textId="77777777" w:rsidR="00FD519A" w:rsidRPr="00895B33" w:rsidRDefault="00FD519A" w:rsidP="00FD519A">
      <w:pPr>
        <w:shd w:val="clear" w:color="auto" w:fill="FFFFFF"/>
        <w:spacing w:after="240" w:line="240" w:lineRule="auto"/>
        <w:rPr>
          <w:rFonts w:ascii="Arial" w:eastAsia="Times New Roman" w:hAnsi="Arial" w:cs="Arial"/>
          <w:sz w:val="20"/>
          <w:szCs w:val="20"/>
          <w:lang w:val="en-GB" w:eastAsia="es-ES"/>
        </w:rPr>
      </w:pPr>
      <w:r w:rsidRPr="00895B33">
        <w:rPr>
          <w:rFonts w:ascii="Arial" w:eastAsia="Times New Roman" w:hAnsi="Arial" w:cs="Arial"/>
          <w:noProof/>
          <w:sz w:val="20"/>
          <w:szCs w:val="20"/>
          <w:lang w:eastAsia="es-ES"/>
        </w:rPr>
        <w:lastRenderedPageBreak/>
        <w:drawing>
          <wp:inline distT="0" distB="0" distL="0" distR="0" wp14:anchorId="584322DE" wp14:editId="229D71D2">
            <wp:extent cx="3534478" cy="2046554"/>
            <wp:effectExtent l="0" t="0" r="0"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_fig6A.eps"/>
                    <pic:cNvPicPr/>
                  </pic:nvPicPr>
                  <pic:blipFill rotWithShape="1">
                    <a:blip r:embed="rId24">
                      <a:extLst>
                        <a:ext uri="{28A0092B-C50C-407E-A947-70E740481C1C}">
                          <a14:useLocalDpi xmlns:a14="http://schemas.microsoft.com/office/drawing/2010/main" val="0"/>
                        </a:ext>
                      </a:extLst>
                    </a:blip>
                    <a:srcRect l="5797" r="8927"/>
                    <a:stretch/>
                  </pic:blipFill>
                  <pic:spPr bwMode="auto">
                    <a:xfrm>
                      <a:off x="0" y="0"/>
                      <a:ext cx="3544791" cy="2052526"/>
                    </a:xfrm>
                    <a:prstGeom prst="rect">
                      <a:avLst/>
                    </a:prstGeom>
                    <a:ln>
                      <a:noFill/>
                    </a:ln>
                    <a:extLst>
                      <a:ext uri="{53640926-AAD7-44D8-BBD7-CCE9431645EC}">
                        <a14:shadowObscured xmlns:a14="http://schemas.microsoft.com/office/drawing/2010/main"/>
                      </a:ext>
                    </a:extLst>
                  </pic:spPr>
                </pic:pic>
              </a:graphicData>
            </a:graphic>
          </wp:inline>
        </w:drawing>
      </w:r>
      <w:r w:rsidRPr="00895B33">
        <w:rPr>
          <w:rFonts w:ascii="Arial" w:eastAsia="Times New Roman" w:hAnsi="Arial" w:cs="Arial"/>
          <w:noProof/>
          <w:sz w:val="20"/>
          <w:szCs w:val="20"/>
          <w:lang w:eastAsia="es-ES"/>
        </w:rPr>
        <w:drawing>
          <wp:inline distT="0" distB="0" distL="0" distR="0" wp14:anchorId="0D245098" wp14:editId="45349FC0">
            <wp:extent cx="1715478" cy="2071891"/>
            <wp:effectExtent l="0" t="0" r="12065" b="114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_fig6B.eps"/>
                    <pic:cNvPicPr/>
                  </pic:nvPicPr>
                  <pic:blipFill rotWithShape="1">
                    <a:blip r:embed="rId25">
                      <a:extLst>
                        <a:ext uri="{28A0092B-C50C-407E-A947-70E740481C1C}">
                          <a14:useLocalDpi xmlns:a14="http://schemas.microsoft.com/office/drawing/2010/main" val="0"/>
                        </a:ext>
                      </a:extLst>
                    </a:blip>
                    <a:srcRect l="31427" r="27690"/>
                    <a:stretch/>
                  </pic:blipFill>
                  <pic:spPr bwMode="auto">
                    <a:xfrm>
                      <a:off x="0" y="0"/>
                      <a:ext cx="1717120" cy="2073874"/>
                    </a:xfrm>
                    <a:prstGeom prst="rect">
                      <a:avLst/>
                    </a:prstGeom>
                    <a:ln>
                      <a:noFill/>
                    </a:ln>
                    <a:extLst>
                      <a:ext uri="{53640926-AAD7-44D8-BBD7-CCE9431645EC}">
                        <a14:shadowObscured xmlns:a14="http://schemas.microsoft.com/office/drawing/2010/main"/>
                      </a:ext>
                    </a:extLst>
                  </pic:spPr>
                </pic:pic>
              </a:graphicData>
            </a:graphic>
          </wp:inline>
        </w:drawing>
      </w:r>
    </w:p>
    <w:p w14:paraId="59C68E82" w14:textId="371EA4EB" w:rsidR="005002E7" w:rsidRPr="00895B33" w:rsidRDefault="005002E7" w:rsidP="005002E7">
      <w:pPr>
        <w:widowControl w:val="0"/>
        <w:autoSpaceDE w:val="0"/>
        <w:autoSpaceDN w:val="0"/>
        <w:adjustRightInd w:val="0"/>
        <w:jc w:val="both"/>
        <w:rPr>
          <w:rFonts w:ascii="Times New Roman" w:eastAsiaTheme="minorEastAsia" w:hAnsi="Times New Roman"/>
          <w:sz w:val="20"/>
          <w:szCs w:val="20"/>
          <w:lang w:val="en-GB"/>
        </w:rPr>
      </w:pPr>
      <w:r w:rsidRPr="00895B33">
        <w:rPr>
          <w:rFonts w:ascii="Times New Roman" w:hAnsi="Times New Roman"/>
          <w:b/>
          <w:sz w:val="20"/>
          <w:szCs w:val="20"/>
          <w:lang w:val="en-GB"/>
        </w:rPr>
        <w:t>Figure S5.</w:t>
      </w:r>
      <w:r w:rsidRPr="00895B33">
        <w:rPr>
          <w:rFonts w:ascii="Times New Roman" w:hAnsi="Times New Roman"/>
          <w:sz w:val="20"/>
          <w:szCs w:val="20"/>
          <w:lang w:val="en-GB"/>
        </w:rPr>
        <w:t xml:space="preserve"> </w:t>
      </w:r>
      <w:proofErr w:type="gramStart"/>
      <w:r w:rsidRPr="00895B33">
        <w:rPr>
          <w:rFonts w:ascii="Times New Roman" w:hAnsi="Times New Roman"/>
          <w:sz w:val="20"/>
          <w:szCs w:val="20"/>
          <w:lang w:val="en-GB"/>
        </w:rPr>
        <w:t xml:space="preserve">Differences of complexity </w:t>
      </w:r>
      <m:oMath>
        <m:acc>
          <m:accPr>
            <m:chr m:val="̅"/>
            <m:ctrlPr>
              <w:rPr>
                <w:rFonts w:ascii="Cambria Math" w:hAnsi="Cambria Math"/>
                <w:sz w:val="20"/>
                <w:szCs w:val="20"/>
                <w:lang w:val="en-GB"/>
              </w:rPr>
            </m:ctrlPr>
          </m:accPr>
          <m:e>
            <m:r>
              <m:rPr>
                <m:sty m:val="p"/>
              </m:rPr>
              <w:rPr>
                <w:rFonts w:ascii="Cambria Math" w:hAnsi="Cambria Math"/>
                <w:sz w:val="20"/>
                <w:szCs w:val="20"/>
                <w:lang w:val="en-GB"/>
              </w:rPr>
              <m:t>C</m:t>
            </m:r>
          </m:e>
        </m:acc>
      </m:oMath>
      <w:r w:rsidRPr="00895B33">
        <w:rPr>
          <w:rFonts w:ascii="Times New Roman" w:hAnsi="Times New Roman"/>
          <w:sz w:val="20"/>
          <w:szCs w:val="20"/>
          <w:lang w:val="en-GB"/>
        </w:rPr>
        <w:t>(i) between the Low and High CR groups.</w:t>
      </w:r>
      <w:proofErr w:type="gramEnd"/>
      <w:r w:rsidRPr="00895B33">
        <w:rPr>
          <w:rFonts w:ascii="Times New Roman" w:hAnsi="Times New Roman"/>
          <w:sz w:val="20"/>
          <w:szCs w:val="20"/>
          <w:lang w:val="en-GB"/>
        </w:rPr>
        <w:t xml:space="preserve"> In A, we show the mean and standard deviations of the entropy of nodes that have statistical significant differences between groups. </w:t>
      </w:r>
      <m:oMath>
        <m:sSup>
          <m:sSupPr>
            <m:ctrlPr>
              <w:rPr>
                <w:rFonts w:ascii="Cambria Math" w:hAnsi="Cambria Math"/>
                <w:sz w:val="20"/>
                <w:szCs w:val="20"/>
                <w:lang w:val="en-GB"/>
              </w:rPr>
            </m:ctrlPr>
          </m:sSupPr>
          <m:e>
            <m:acc>
              <m:accPr>
                <m:chr m:val="̅"/>
                <m:ctrlPr>
                  <w:rPr>
                    <w:rFonts w:ascii="Cambria Math" w:hAnsi="Cambria Math"/>
                    <w:sz w:val="20"/>
                    <w:szCs w:val="20"/>
                    <w:lang w:val="en-GB"/>
                  </w:rPr>
                </m:ctrlPr>
              </m:accPr>
              <m:e>
                <m:r>
                  <m:rPr>
                    <m:sty m:val="p"/>
                  </m:rPr>
                  <w:rPr>
                    <w:rFonts w:ascii="Cambria Math" w:hAnsi="Cambria Math"/>
                    <w:sz w:val="20"/>
                    <w:szCs w:val="20"/>
                    <w:lang w:val="en-GB"/>
                  </w:rPr>
                  <m:t>C</m:t>
                </m:r>
              </m:e>
            </m:acc>
            <m:r>
              <m:rPr>
                <m:sty m:val="p"/>
              </m:rPr>
              <w:rPr>
                <w:rFonts w:ascii="Cambria Math" w:hAnsi="Cambria Math"/>
                <w:sz w:val="20"/>
                <w:szCs w:val="20"/>
                <w:lang w:val="en-GB"/>
              </w:rPr>
              <m:t>(i)</m:t>
            </m:r>
          </m:e>
          <m:sup>
            <m:r>
              <m:rPr>
                <m:sty m:val="p"/>
              </m:rPr>
              <w:rPr>
                <w:rFonts w:ascii="Cambria Math" w:hAnsi="Cambria Math"/>
                <w:sz w:val="20"/>
                <w:szCs w:val="20"/>
                <w:lang w:val="en-GB"/>
              </w:rPr>
              <m:t>lowCR</m:t>
            </m:r>
          </m:sup>
        </m:sSup>
      </m:oMath>
      <w:r w:rsidRPr="00895B33">
        <w:rPr>
          <w:rFonts w:ascii="Times New Roman" w:hAnsi="Times New Roman"/>
          <w:sz w:val="20"/>
          <w:szCs w:val="20"/>
          <w:lang w:val="en-GB"/>
        </w:rPr>
        <w:t xml:space="preserve"> (</w:t>
      </w:r>
      <w:proofErr w:type="gramStart"/>
      <w:r w:rsidRPr="00895B33">
        <w:rPr>
          <w:rFonts w:ascii="Times New Roman" w:hAnsi="Times New Roman"/>
          <w:sz w:val="20"/>
          <w:szCs w:val="20"/>
          <w:lang w:val="en-GB"/>
        </w:rPr>
        <w:t>red</w:t>
      </w:r>
      <w:proofErr w:type="gramEnd"/>
      <w:r w:rsidRPr="00895B33">
        <w:rPr>
          <w:rFonts w:ascii="Times New Roman" w:hAnsi="Times New Roman"/>
          <w:sz w:val="20"/>
          <w:szCs w:val="20"/>
          <w:lang w:val="en-GB"/>
        </w:rPr>
        <w:t xml:space="preserve"> squares) is lower than </w:t>
      </w:r>
      <m:oMath>
        <m:sSup>
          <m:sSupPr>
            <m:ctrlPr>
              <w:rPr>
                <w:rFonts w:ascii="Cambria Math" w:hAnsi="Cambria Math"/>
                <w:sz w:val="20"/>
                <w:szCs w:val="20"/>
                <w:lang w:val="en-GB"/>
              </w:rPr>
            </m:ctrlPr>
          </m:sSupPr>
          <m:e>
            <m:acc>
              <m:accPr>
                <m:chr m:val="̅"/>
                <m:ctrlPr>
                  <w:rPr>
                    <w:rFonts w:ascii="Cambria Math" w:hAnsi="Cambria Math"/>
                    <w:sz w:val="20"/>
                    <w:szCs w:val="20"/>
                    <w:lang w:val="en-GB"/>
                  </w:rPr>
                </m:ctrlPr>
              </m:accPr>
              <m:e>
                <m:r>
                  <m:rPr>
                    <m:sty m:val="p"/>
                  </m:rPr>
                  <w:rPr>
                    <w:rFonts w:ascii="Cambria Math" w:hAnsi="Cambria Math"/>
                    <w:sz w:val="20"/>
                    <w:szCs w:val="20"/>
                    <w:lang w:val="en-GB"/>
                  </w:rPr>
                  <m:t>C</m:t>
                </m:r>
              </m:e>
            </m:acc>
            <m:r>
              <m:rPr>
                <m:sty m:val="p"/>
              </m:rPr>
              <w:rPr>
                <w:rFonts w:ascii="Cambria Math" w:hAnsi="Cambria Math"/>
                <w:sz w:val="20"/>
                <w:szCs w:val="20"/>
                <w:lang w:val="en-GB"/>
              </w:rPr>
              <m:t>(i)</m:t>
            </m:r>
          </m:e>
          <m:sup>
            <m:r>
              <m:rPr>
                <m:sty m:val="p"/>
              </m:rPr>
              <w:rPr>
                <w:rFonts w:ascii="Cambria Math" w:hAnsi="Cambria Math"/>
                <w:sz w:val="20"/>
                <w:szCs w:val="20"/>
                <w:lang w:val="en-GB"/>
              </w:rPr>
              <m:t>highCR</m:t>
            </m:r>
          </m:sup>
        </m:sSup>
        <m:r>
          <m:rPr>
            <m:sty m:val="p"/>
          </m:rPr>
          <w:rPr>
            <w:rFonts w:ascii="Cambria Math" w:hAnsi="Cambria Math"/>
            <w:sz w:val="20"/>
            <w:szCs w:val="20"/>
            <w:lang w:val="en-GB"/>
          </w:rPr>
          <m:t xml:space="preserve"> </m:t>
        </m:r>
      </m:oMath>
      <w:r w:rsidRPr="00895B33">
        <w:rPr>
          <w:rFonts w:ascii="Times New Roman" w:eastAsiaTheme="minorEastAsia" w:hAnsi="Times New Roman"/>
          <w:sz w:val="20"/>
          <w:szCs w:val="20"/>
          <w:lang w:val="en-GB"/>
        </w:rPr>
        <w:t xml:space="preserve">(blue circles) </w:t>
      </w:r>
      <w:r w:rsidRPr="00895B33">
        <w:rPr>
          <w:rFonts w:ascii="Times New Roman" w:hAnsi="Times New Roman"/>
          <w:sz w:val="20"/>
          <w:szCs w:val="20"/>
          <w:lang w:val="en-GB"/>
        </w:rPr>
        <w:t xml:space="preserve">for nearly all nodes. In B, we plot the position of nodes with statistical differences. Node sizes are proportional </w:t>
      </w:r>
      <w:proofErr w:type="gramStart"/>
      <w:r w:rsidRPr="00895B33">
        <w:rPr>
          <w:rFonts w:ascii="Times New Roman" w:hAnsi="Times New Roman"/>
          <w:sz w:val="20"/>
          <w:szCs w:val="20"/>
          <w:lang w:val="en-GB"/>
        </w:rPr>
        <w:t xml:space="preserve">to </w:t>
      </w:r>
      <w:proofErr w:type="gramEnd"/>
      <m:oMath>
        <m:d>
          <m:dPr>
            <m:begChr m:val="|"/>
            <m:endChr m:val="|"/>
            <m:ctrlPr>
              <w:rPr>
                <w:rFonts w:ascii="Cambria Math" w:hAnsi="Cambria Math"/>
                <w:sz w:val="20"/>
                <w:szCs w:val="20"/>
                <w:lang w:val="en-GB"/>
              </w:rPr>
            </m:ctrlPr>
          </m:dPr>
          <m:e>
            <m:r>
              <m:rPr>
                <m:sty m:val="p"/>
              </m:rPr>
              <w:rPr>
                <w:rFonts w:ascii="Cambria Math" w:hAnsi="Cambria Math"/>
                <w:sz w:val="20"/>
                <w:szCs w:val="20"/>
                <w:lang w:val="en-GB"/>
              </w:rPr>
              <m:t xml:space="preserve"> ∆</m:t>
            </m:r>
            <m:acc>
              <m:accPr>
                <m:chr m:val="̅"/>
                <m:ctrlPr>
                  <w:rPr>
                    <w:rFonts w:ascii="Cambria Math" w:hAnsi="Cambria Math"/>
                    <w:sz w:val="20"/>
                    <w:szCs w:val="20"/>
                    <w:lang w:val="en-GB"/>
                  </w:rPr>
                </m:ctrlPr>
              </m:accPr>
              <m:e>
                <m:r>
                  <m:rPr>
                    <m:sty m:val="p"/>
                  </m:rPr>
                  <w:rPr>
                    <w:rFonts w:ascii="Cambria Math" w:hAnsi="Cambria Math"/>
                    <w:sz w:val="20"/>
                    <w:szCs w:val="20"/>
                    <w:lang w:val="en-GB"/>
                  </w:rPr>
                  <m:t>C</m:t>
                </m:r>
              </m:e>
            </m:acc>
            <m:r>
              <m:rPr>
                <m:sty m:val="p"/>
              </m:rPr>
              <w:rPr>
                <w:rFonts w:ascii="Cambria Math" w:hAnsi="Cambria Math"/>
                <w:sz w:val="20"/>
                <w:szCs w:val="20"/>
                <w:lang w:val="en-GB"/>
              </w:rPr>
              <m:t>(i)</m:t>
            </m:r>
            <m:r>
              <w:rPr>
                <w:rFonts w:ascii="Cambria Math" w:hAnsi="Cambria Math"/>
                <w:sz w:val="20"/>
                <w:szCs w:val="20"/>
                <w:lang w:val="en-GB"/>
              </w:rPr>
              <m:t>=</m:t>
            </m:r>
            <m:sSup>
              <m:sSupPr>
                <m:ctrlPr>
                  <w:rPr>
                    <w:rFonts w:ascii="Cambria Math" w:hAnsi="Cambria Math"/>
                    <w:sz w:val="20"/>
                    <w:szCs w:val="20"/>
                    <w:lang w:val="en-GB"/>
                  </w:rPr>
                </m:ctrlPr>
              </m:sSupPr>
              <m:e>
                <m:acc>
                  <m:accPr>
                    <m:chr m:val="̅"/>
                    <m:ctrlPr>
                      <w:rPr>
                        <w:rFonts w:ascii="Cambria Math" w:hAnsi="Cambria Math"/>
                        <w:sz w:val="20"/>
                        <w:szCs w:val="20"/>
                        <w:lang w:val="en-GB"/>
                      </w:rPr>
                    </m:ctrlPr>
                  </m:accPr>
                  <m:e>
                    <m:r>
                      <m:rPr>
                        <m:sty m:val="p"/>
                      </m:rPr>
                      <w:rPr>
                        <w:rFonts w:ascii="Cambria Math" w:hAnsi="Cambria Math"/>
                        <w:sz w:val="20"/>
                        <w:szCs w:val="20"/>
                        <w:lang w:val="en-GB"/>
                      </w:rPr>
                      <m:t>C</m:t>
                    </m:r>
                  </m:e>
                </m:acc>
                <m:r>
                  <m:rPr>
                    <m:sty m:val="p"/>
                  </m:rPr>
                  <w:rPr>
                    <w:rFonts w:ascii="Cambria Math" w:hAnsi="Cambria Math"/>
                    <w:sz w:val="20"/>
                    <w:szCs w:val="20"/>
                    <w:lang w:val="en-GB"/>
                  </w:rPr>
                  <m:t>(i)</m:t>
                </m:r>
              </m:e>
              <m:sup>
                <m:r>
                  <m:rPr>
                    <m:sty m:val="p"/>
                  </m:rPr>
                  <w:rPr>
                    <w:rFonts w:ascii="Cambria Math" w:hAnsi="Cambria Math"/>
                    <w:sz w:val="20"/>
                    <w:szCs w:val="20"/>
                    <w:lang w:val="en-GB"/>
                  </w:rPr>
                  <m:t>highCR</m:t>
                </m:r>
              </m:sup>
            </m:sSup>
            <m:sSup>
              <m:sSupPr>
                <m:ctrlPr>
                  <w:rPr>
                    <w:rFonts w:ascii="Cambria Math" w:hAnsi="Cambria Math"/>
                    <w:sz w:val="20"/>
                    <w:szCs w:val="20"/>
                    <w:lang w:val="en-GB"/>
                  </w:rPr>
                </m:ctrlPr>
              </m:sSupPr>
              <m:e>
                <m:r>
                  <w:rPr>
                    <w:rFonts w:ascii="Cambria Math" w:hAnsi="Cambria Math"/>
                    <w:sz w:val="20"/>
                    <w:szCs w:val="20"/>
                    <w:lang w:val="en-GB"/>
                  </w:rPr>
                  <m:t>-</m:t>
                </m:r>
                <m:acc>
                  <m:accPr>
                    <m:chr m:val="̅"/>
                    <m:ctrlPr>
                      <w:rPr>
                        <w:rFonts w:ascii="Cambria Math" w:hAnsi="Cambria Math"/>
                        <w:sz w:val="20"/>
                        <w:szCs w:val="20"/>
                        <w:lang w:val="en-GB"/>
                      </w:rPr>
                    </m:ctrlPr>
                  </m:accPr>
                  <m:e>
                    <m:r>
                      <m:rPr>
                        <m:sty m:val="p"/>
                      </m:rPr>
                      <w:rPr>
                        <w:rFonts w:ascii="Cambria Math" w:hAnsi="Cambria Math"/>
                        <w:sz w:val="20"/>
                        <w:szCs w:val="20"/>
                        <w:lang w:val="en-GB"/>
                      </w:rPr>
                      <m:t>C</m:t>
                    </m:r>
                  </m:e>
                </m:acc>
                <m:r>
                  <m:rPr>
                    <m:sty m:val="p"/>
                  </m:rPr>
                  <w:rPr>
                    <w:rFonts w:ascii="Cambria Math" w:hAnsi="Cambria Math"/>
                    <w:sz w:val="20"/>
                    <w:szCs w:val="20"/>
                    <w:lang w:val="en-GB"/>
                  </w:rPr>
                  <m:t>(i)</m:t>
                </m:r>
              </m:e>
              <m:sup>
                <m:r>
                  <m:rPr>
                    <m:sty m:val="p"/>
                  </m:rPr>
                  <w:rPr>
                    <w:rFonts w:ascii="Cambria Math" w:hAnsi="Cambria Math"/>
                    <w:sz w:val="20"/>
                    <w:szCs w:val="20"/>
                    <w:lang w:val="en-GB"/>
                  </w:rPr>
                  <m:t>lowCR</m:t>
                </m:r>
              </m:sup>
            </m:sSup>
          </m:e>
        </m:d>
      </m:oMath>
      <w:r w:rsidRPr="00895B33">
        <w:rPr>
          <w:rFonts w:ascii="Times New Roman" w:eastAsiaTheme="minorEastAsia" w:hAnsi="Times New Roman"/>
          <w:sz w:val="20"/>
          <w:szCs w:val="20"/>
          <w:lang w:val="en-GB"/>
        </w:rPr>
        <w:t>. Green borders represent</w:t>
      </w:r>
      <m:oMath>
        <m:r>
          <w:rPr>
            <w:rFonts w:ascii="Cambria Math" w:eastAsiaTheme="minorEastAsia" w:hAnsi="Cambria Math"/>
            <w:sz w:val="20"/>
            <w:szCs w:val="20"/>
            <w:lang w:val="en-GB"/>
          </w:rPr>
          <m:t xml:space="preserve"> </m:t>
        </m:r>
        <m:r>
          <m:rPr>
            <m:sty m:val="p"/>
          </m:rPr>
          <w:rPr>
            <w:rFonts w:ascii="Cambria Math" w:hAnsi="Cambria Math"/>
            <w:sz w:val="20"/>
            <w:szCs w:val="20"/>
            <w:lang w:val="en-GB"/>
          </w:rPr>
          <m:t>∆</m:t>
        </m:r>
        <m:acc>
          <m:accPr>
            <m:chr m:val="̅"/>
            <m:ctrlPr>
              <w:rPr>
                <w:rFonts w:ascii="Cambria Math" w:hAnsi="Cambria Math"/>
                <w:sz w:val="20"/>
                <w:szCs w:val="20"/>
                <w:lang w:val="en-GB"/>
              </w:rPr>
            </m:ctrlPr>
          </m:accPr>
          <m:e>
            <m:r>
              <m:rPr>
                <m:sty m:val="p"/>
              </m:rPr>
              <w:rPr>
                <w:rFonts w:ascii="Cambria Math" w:hAnsi="Cambria Math"/>
                <w:sz w:val="20"/>
                <w:szCs w:val="20"/>
                <w:lang w:val="en-GB"/>
              </w:rPr>
              <m:t>C</m:t>
            </m:r>
          </m:e>
        </m:acc>
        <m:d>
          <m:dPr>
            <m:ctrlPr>
              <w:rPr>
                <w:rFonts w:ascii="Cambria Math" w:hAnsi="Cambria Math"/>
                <w:sz w:val="20"/>
                <w:szCs w:val="20"/>
                <w:lang w:val="en-GB"/>
              </w:rPr>
            </m:ctrlPr>
          </m:dPr>
          <m:e>
            <m:r>
              <m:rPr>
                <m:sty m:val="p"/>
              </m:rPr>
              <w:rPr>
                <w:rFonts w:ascii="Cambria Math" w:hAnsi="Cambria Math"/>
                <w:sz w:val="20"/>
                <w:szCs w:val="20"/>
                <w:lang w:val="en-GB"/>
              </w:rPr>
              <m:t>i</m:t>
            </m:r>
          </m:e>
        </m:d>
        <m:r>
          <m:rPr>
            <m:sty m:val="p"/>
          </m:rPr>
          <w:rPr>
            <w:rFonts w:ascii="Cambria Math" w:hAnsi="Cambria Math"/>
            <w:sz w:val="20"/>
            <w:szCs w:val="20"/>
            <w:lang w:val="en-GB"/>
          </w:rPr>
          <m:t>&gt;0</m:t>
        </m:r>
      </m:oMath>
      <w:r w:rsidRPr="00895B33">
        <w:rPr>
          <w:rFonts w:ascii="Times New Roman" w:eastAsiaTheme="minorEastAsia" w:hAnsi="Times New Roman"/>
          <w:sz w:val="20"/>
          <w:szCs w:val="20"/>
          <w:lang w:val="en-GB"/>
        </w:rPr>
        <w:t xml:space="preserve">, otherwise node borders are red. </w:t>
      </w:r>
      <w:r w:rsidRPr="00895B33">
        <w:rPr>
          <w:rFonts w:ascii="Times New Roman" w:hAnsi="Times New Roman"/>
          <w:sz w:val="20"/>
          <w:szCs w:val="20"/>
          <w:lang w:val="en-GB"/>
        </w:rPr>
        <w:t xml:space="preserve">Statistical significant differences were obtained with Mann-Whitney U-test. </w:t>
      </w:r>
    </w:p>
    <w:p w14:paraId="5D65F024" w14:textId="518AED83" w:rsidR="005002E7" w:rsidRPr="00895B33" w:rsidRDefault="005002E7" w:rsidP="005002E7">
      <w:pPr>
        <w:widowControl w:val="0"/>
        <w:autoSpaceDE w:val="0"/>
        <w:autoSpaceDN w:val="0"/>
        <w:adjustRightInd w:val="0"/>
        <w:jc w:val="both"/>
        <w:rPr>
          <w:rFonts w:ascii="Times New Roman" w:hAnsi="Times New Roman"/>
          <w:lang w:val="en-GB"/>
        </w:rPr>
      </w:pPr>
    </w:p>
    <w:p w14:paraId="256CC15F" w14:textId="0CCADBFB" w:rsidR="00FD519A" w:rsidRPr="00895B33" w:rsidRDefault="00FD519A" w:rsidP="00FD519A">
      <w:pPr>
        <w:shd w:val="clear" w:color="auto" w:fill="FFFFFF"/>
        <w:spacing w:after="240" w:line="240" w:lineRule="auto"/>
        <w:rPr>
          <w:rFonts w:ascii="Arial" w:eastAsia="Times New Roman" w:hAnsi="Arial" w:cs="Arial"/>
          <w:sz w:val="20"/>
          <w:szCs w:val="20"/>
          <w:lang w:val="en-GB" w:eastAsia="es-ES"/>
        </w:rPr>
      </w:pPr>
    </w:p>
    <w:p w14:paraId="4F1DF525" w14:textId="77777777" w:rsidR="000B1239" w:rsidRPr="00895B33" w:rsidRDefault="000B1239" w:rsidP="000B1239">
      <w:pPr>
        <w:shd w:val="clear" w:color="auto" w:fill="FFFFFF"/>
        <w:spacing w:after="240" w:line="240" w:lineRule="auto"/>
        <w:rPr>
          <w:rFonts w:ascii="Arial" w:eastAsia="Times New Roman" w:hAnsi="Arial" w:cs="Arial"/>
          <w:sz w:val="20"/>
          <w:szCs w:val="20"/>
          <w:lang w:val="en-GB" w:eastAsia="es-ES"/>
        </w:rPr>
      </w:pPr>
      <w:r w:rsidRPr="00895B33">
        <w:rPr>
          <w:rFonts w:ascii="Arial" w:eastAsia="Times New Roman" w:hAnsi="Arial" w:cs="Arial"/>
          <w:noProof/>
          <w:sz w:val="20"/>
          <w:szCs w:val="20"/>
          <w:lang w:eastAsia="es-ES"/>
        </w:rPr>
        <w:drawing>
          <wp:inline distT="0" distB="0" distL="0" distR="0" wp14:anchorId="33054B83" wp14:editId="6D2EA2D3">
            <wp:extent cx="5400040" cy="2666365"/>
            <wp:effectExtent l="0" t="0" r="1016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_fig7.eps"/>
                    <pic:cNvPicPr/>
                  </pic:nvPicPr>
                  <pic:blipFill>
                    <a:blip r:embed="rId26">
                      <a:extLst>
                        <a:ext uri="{28A0092B-C50C-407E-A947-70E740481C1C}">
                          <a14:useLocalDpi xmlns:a14="http://schemas.microsoft.com/office/drawing/2010/main" val="0"/>
                        </a:ext>
                      </a:extLst>
                    </a:blip>
                    <a:stretch>
                      <a:fillRect/>
                    </a:stretch>
                  </pic:blipFill>
                  <pic:spPr>
                    <a:xfrm>
                      <a:off x="0" y="0"/>
                      <a:ext cx="5400040" cy="2666365"/>
                    </a:xfrm>
                    <a:prstGeom prst="rect">
                      <a:avLst/>
                    </a:prstGeom>
                  </pic:spPr>
                </pic:pic>
              </a:graphicData>
            </a:graphic>
          </wp:inline>
        </w:drawing>
      </w:r>
    </w:p>
    <w:p w14:paraId="10D73B97" w14:textId="61984A40" w:rsidR="005002E7" w:rsidRPr="00895B33" w:rsidRDefault="005002E7" w:rsidP="005002E7">
      <w:pPr>
        <w:widowControl w:val="0"/>
        <w:autoSpaceDE w:val="0"/>
        <w:autoSpaceDN w:val="0"/>
        <w:adjustRightInd w:val="0"/>
        <w:jc w:val="both"/>
        <w:rPr>
          <w:rFonts w:ascii="Times New Roman" w:hAnsi="Times New Roman"/>
          <w:sz w:val="20"/>
          <w:szCs w:val="20"/>
          <w:lang w:val="en-GB"/>
        </w:rPr>
      </w:pPr>
      <w:r w:rsidRPr="00895B33">
        <w:rPr>
          <w:rFonts w:ascii="Times New Roman" w:hAnsi="Times New Roman"/>
          <w:b/>
          <w:sz w:val="20"/>
          <w:szCs w:val="20"/>
          <w:lang w:val="en-GB"/>
        </w:rPr>
        <w:t>Figure S6.</w:t>
      </w:r>
      <w:r w:rsidRPr="00895B33">
        <w:rPr>
          <w:rFonts w:ascii="Times New Roman" w:hAnsi="Times New Roman"/>
          <w:sz w:val="20"/>
          <w:szCs w:val="20"/>
          <w:lang w:val="en-GB"/>
        </w:rPr>
        <w:t xml:space="preserve"> </w:t>
      </w:r>
      <w:proofErr w:type="gramStart"/>
      <w:r w:rsidRPr="00895B33">
        <w:rPr>
          <w:rFonts w:ascii="Times New Roman" w:hAnsi="Times New Roman"/>
          <w:sz w:val="20"/>
          <w:szCs w:val="20"/>
          <w:lang w:val="en-GB"/>
        </w:rPr>
        <w:t>Complexity-Entropy Diagram.</w:t>
      </w:r>
      <w:proofErr w:type="gramEnd"/>
      <w:r w:rsidRPr="00895B33">
        <w:rPr>
          <w:rFonts w:ascii="Times New Roman" w:hAnsi="Times New Roman"/>
          <w:sz w:val="20"/>
          <w:szCs w:val="20"/>
          <w:lang w:val="en-GB"/>
        </w:rPr>
        <w:t xml:space="preserve"> Diagram of subjects’ average complexity vs. entropy for all 148 nodes (i.e., each point represents a node). Red squares correspond to low CR group and blue circles to the high CR group. The inset shows only nodes with statistical significant differences using the permutation test. Specifically, these nodes are the channels that have statistical differences when comparing both the mean entropies and complexities of high vs. low CR groups at node level. Statistical significant differences were obtained with Mann-Whitney U-test.</w:t>
      </w:r>
    </w:p>
    <w:p w14:paraId="1D89D675" w14:textId="77777777" w:rsidR="00FD519A" w:rsidRPr="00895B33" w:rsidRDefault="00FD519A">
      <w:pPr>
        <w:rPr>
          <w:lang w:val="en-GB"/>
        </w:rPr>
      </w:pPr>
    </w:p>
    <w:p w14:paraId="46CB9A8D" w14:textId="77777777" w:rsidR="003972D6" w:rsidRPr="00895B33" w:rsidRDefault="003972D6">
      <w:pPr>
        <w:rPr>
          <w:lang w:val="en-GB"/>
        </w:rPr>
      </w:pPr>
    </w:p>
    <w:p w14:paraId="0BF4EA5E" w14:textId="77777777" w:rsidR="003972D6" w:rsidRPr="00895B33" w:rsidRDefault="003972D6">
      <w:pPr>
        <w:rPr>
          <w:lang w:val="en-GB"/>
        </w:rPr>
      </w:pPr>
    </w:p>
    <w:tbl>
      <w:tblPr>
        <w:tblStyle w:val="Listamedia2"/>
        <w:tblW w:w="10069" w:type="dxa"/>
        <w:jc w:val="center"/>
        <w:tblLook w:val="04A0" w:firstRow="1" w:lastRow="0" w:firstColumn="1" w:lastColumn="0" w:noHBand="0" w:noVBand="1"/>
      </w:tblPr>
      <w:tblGrid>
        <w:gridCol w:w="577"/>
        <w:gridCol w:w="1094"/>
        <w:gridCol w:w="1163"/>
        <w:gridCol w:w="1068"/>
        <w:gridCol w:w="1137"/>
        <w:gridCol w:w="1236"/>
        <w:gridCol w:w="1305"/>
        <w:gridCol w:w="1210"/>
        <w:gridCol w:w="1279"/>
      </w:tblGrid>
      <w:tr w:rsidR="00895B33" w:rsidRPr="00895B33" w14:paraId="29A811CB" w14:textId="77777777" w:rsidTr="00810CA8">
        <w:trPr>
          <w:cnfStyle w:val="100000000000" w:firstRow="1" w:lastRow="0" w:firstColumn="0" w:lastColumn="0" w:oddVBand="0" w:evenVBand="0" w:oddHBand="0" w:evenHBand="0" w:firstRowFirstColumn="0" w:firstRowLastColumn="0" w:lastRowFirstColumn="0" w:lastRowLastColumn="0"/>
          <w:trHeight w:val="712"/>
          <w:jc w:val="center"/>
        </w:trPr>
        <w:tc>
          <w:tcPr>
            <w:cnfStyle w:val="001000000100" w:firstRow="0" w:lastRow="0" w:firstColumn="1" w:lastColumn="0" w:oddVBand="0" w:evenVBand="0" w:oddHBand="0" w:evenHBand="0" w:firstRowFirstColumn="1" w:firstRowLastColumn="0" w:lastRowFirstColumn="0" w:lastRowLastColumn="0"/>
            <w:tcW w:w="577" w:type="dxa"/>
          </w:tcPr>
          <w:p w14:paraId="135A61AA" w14:textId="77777777" w:rsidR="00810CA8" w:rsidRPr="00895B33" w:rsidRDefault="00A73C92" w:rsidP="00810CA8">
            <w:pPr>
              <w:widowControl w:val="0"/>
              <w:autoSpaceDE w:val="0"/>
              <w:autoSpaceDN w:val="0"/>
              <w:adjustRightInd w:val="0"/>
              <w:spacing w:line="480" w:lineRule="auto"/>
              <w:jc w:val="both"/>
              <w:rPr>
                <w:rFonts w:ascii="Times New Roman" w:hAnsi="Times New Roman"/>
                <w:color w:val="auto"/>
              </w:rPr>
            </w:pPr>
            <m:oMathPara>
              <m:oMath>
                <m:sSup>
                  <m:sSupPr>
                    <m:ctrlPr>
                      <w:rPr>
                        <w:rFonts w:ascii="Cambria Math" w:hAnsi="Cambria Math"/>
                        <w:i/>
                        <w:color w:val="auto"/>
                      </w:rPr>
                    </m:ctrlPr>
                  </m:sSupPr>
                  <m:e>
                    <m:r>
                      <w:rPr>
                        <w:rFonts w:ascii="Cambria Math" w:hAnsi="Cambria Math"/>
                        <w:color w:val="auto"/>
                      </w:rPr>
                      <m:t>r</m:t>
                    </m:r>
                  </m:e>
                  <m:sup>
                    <m:r>
                      <w:rPr>
                        <w:rFonts w:ascii="Cambria Math" w:hAnsi="Cambria Math"/>
                        <w:color w:val="auto"/>
                      </w:rPr>
                      <m:t>2</m:t>
                    </m:r>
                  </m:sup>
                </m:sSup>
              </m:oMath>
            </m:oMathPara>
          </w:p>
        </w:tc>
        <w:tc>
          <w:tcPr>
            <w:tcW w:w="1094" w:type="dxa"/>
          </w:tcPr>
          <w:p w14:paraId="0D6169B6" w14:textId="77777777" w:rsidR="00810CA8" w:rsidRPr="00895B33" w:rsidRDefault="00A73C92" w:rsidP="00810CA8">
            <w:pPr>
              <w:widowControl w:val="0"/>
              <w:autoSpaceDE w:val="0"/>
              <w:autoSpaceDN w:val="0"/>
              <w:adjustRightInd w:val="0"/>
              <w:spacing w:after="120"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m:oMath>
              <m:sSup>
                <m:sSupPr>
                  <m:ctrlPr>
                    <w:rPr>
                      <w:rFonts w:ascii="Cambria Math" w:hAnsi="Cambria Math"/>
                      <w:i/>
                      <w:color w:val="auto"/>
                    </w:rPr>
                  </m:ctrlPr>
                </m:sSupPr>
                <m:e>
                  <m:d>
                    <m:dPr>
                      <m:ctrlPr>
                        <w:rPr>
                          <w:rFonts w:ascii="Cambria Math" w:hAnsi="Cambria Math"/>
                          <w:i/>
                          <w:color w:val="auto"/>
                        </w:rPr>
                      </m:ctrlPr>
                    </m:dPr>
                    <m:e>
                      <m:acc>
                        <m:accPr>
                          <m:chr m:val="̅"/>
                          <m:ctrlPr>
                            <w:rPr>
                              <w:rFonts w:ascii="Cambria Math" w:hAnsi="Cambria Math"/>
                              <w:i/>
                              <w:color w:val="auto"/>
                            </w:rPr>
                          </m:ctrlPr>
                        </m:accPr>
                        <m:e>
                          <m:r>
                            <w:rPr>
                              <w:rFonts w:ascii="Cambria Math" w:hAnsi="Cambria Math"/>
                              <w:color w:val="auto"/>
                            </w:rPr>
                            <m:t>S</m:t>
                          </m:r>
                        </m:e>
                      </m:acc>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H</m:t>
                          </m:r>
                        </m:e>
                      </m:acc>
                    </m:e>
                  </m:d>
                </m:e>
                <m:sup>
                  <m:r>
                    <w:rPr>
                      <w:rFonts w:ascii="Cambria Math" w:hAnsi="Cambria Math"/>
                      <w:color w:val="auto"/>
                    </w:rPr>
                    <m:t>Low</m:t>
                  </m:r>
                </m:sup>
              </m:sSup>
            </m:oMath>
            <w:r w:rsidR="00810CA8" w:rsidRPr="00895B33">
              <w:rPr>
                <w:rFonts w:ascii="Times New Roman" w:hAnsi="Times New Roman"/>
                <w:color w:val="auto"/>
              </w:rPr>
              <w:t xml:space="preserve"> </w:t>
            </w:r>
          </w:p>
        </w:tc>
        <w:tc>
          <w:tcPr>
            <w:tcW w:w="1163" w:type="dxa"/>
          </w:tcPr>
          <w:p w14:paraId="6D21325F" w14:textId="77777777" w:rsidR="00810CA8" w:rsidRPr="00895B33" w:rsidRDefault="00A73C92" w:rsidP="00810CA8">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m:oMathPara>
              <m:oMath>
                <m:sSup>
                  <m:sSupPr>
                    <m:ctrlPr>
                      <w:rPr>
                        <w:rFonts w:ascii="Cambria Math" w:hAnsi="Cambria Math"/>
                        <w:i/>
                        <w:color w:val="auto"/>
                      </w:rPr>
                    </m:ctrlPr>
                  </m:sSup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S</m:t>
                        </m:r>
                      </m:e>
                    </m:acc>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H</m:t>
                        </m:r>
                      </m:e>
                    </m:acc>
                    <m:r>
                      <w:rPr>
                        <w:rFonts w:ascii="Cambria Math" w:hAnsi="Cambria Math"/>
                        <w:color w:val="auto"/>
                      </w:rPr>
                      <m:t>)</m:t>
                    </m:r>
                  </m:e>
                  <m:sup>
                    <m:r>
                      <w:rPr>
                        <w:rFonts w:ascii="Cambria Math" w:hAnsi="Cambria Math"/>
                        <w:color w:val="auto"/>
                      </w:rPr>
                      <m:t>High</m:t>
                    </m:r>
                  </m:sup>
                </m:sSup>
              </m:oMath>
            </m:oMathPara>
          </w:p>
        </w:tc>
        <w:tc>
          <w:tcPr>
            <w:tcW w:w="1068" w:type="dxa"/>
          </w:tcPr>
          <w:p w14:paraId="2D965CC0" w14:textId="77777777" w:rsidR="00810CA8" w:rsidRPr="00895B33" w:rsidRDefault="00A73C92" w:rsidP="00810CA8">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m:oMathPara>
              <m:oMath>
                <m:sSup>
                  <m:sSupPr>
                    <m:ctrlPr>
                      <w:rPr>
                        <w:rFonts w:ascii="Cambria Math" w:hAnsi="Cambria Math"/>
                        <w:i/>
                        <w:color w:val="auto"/>
                      </w:rPr>
                    </m:ctrlPr>
                  </m:sSup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S</m:t>
                        </m:r>
                      </m:e>
                    </m:acc>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C</m:t>
                        </m:r>
                      </m:e>
                    </m:acc>
                    <m:r>
                      <w:rPr>
                        <w:rFonts w:ascii="Cambria Math" w:hAnsi="Cambria Math"/>
                        <w:color w:val="auto"/>
                      </w:rPr>
                      <m:t>)</m:t>
                    </m:r>
                  </m:e>
                  <m:sup>
                    <m:r>
                      <w:rPr>
                        <w:rFonts w:ascii="Cambria Math" w:hAnsi="Cambria Math"/>
                        <w:color w:val="auto"/>
                      </w:rPr>
                      <m:t>Low</m:t>
                    </m:r>
                  </m:sup>
                </m:sSup>
              </m:oMath>
            </m:oMathPara>
          </w:p>
        </w:tc>
        <w:tc>
          <w:tcPr>
            <w:tcW w:w="1137" w:type="dxa"/>
          </w:tcPr>
          <w:p w14:paraId="7C70FD80" w14:textId="77777777" w:rsidR="00810CA8" w:rsidRPr="00895B33" w:rsidRDefault="00A73C92" w:rsidP="00810CA8">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m:oMathPara>
              <m:oMath>
                <m:sSup>
                  <m:sSupPr>
                    <m:ctrlPr>
                      <w:rPr>
                        <w:rFonts w:ascii="Cambria Math" w:hAnsi="Cambria Math"/>
                        <w:i/>
                        <w:color w:val="auto"/>
                      </w:rPr>
                    </m:ctrlPr>
                  </m:sSup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S</m:t>
                        </m:r>
                      </m:e>
                    </m:acc>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C</m:t>
                        </m:r>
                      </m:e>
                    </m:acc>
                    <m:r>
                      <w:rPr>
                        <w:rFonts w:ascii="Cambria Math" w:hAnsi="Cambria Math"/>
                        <w:color w:val="auto"/>
                      </w:rPr>
                      <m:t>)</m:t>
                    </m:r>
                  </m:e>
                  <m:sup>
                    <m:r>
                      <w:rPr>
                        <w:rFonts w:ascii="Cambria Math" w:hAnsi="Cambria Math"/>
                        <w:color w:val="auto"/>
                      </w:rPr>
                      <m:t>High</m:t>
                    </m:r>
                  </m:sup>
                </m:sSup>
              </m:oMath>
            </m:oMathPara>
          </w:p>
        </w:tc>
        <w:tc>
          <w:tcPr>
            <w:tcW w:w="1236" w:type="dxa"/>
          </w:tcPr>
          <w:p w14:paraId="15BA09D8" w14:textId="77777777" w:rsidR="00810CA8" w:rsidRPr="00895B33" w:rsidRDefault="00A73C92" w:rsidP="00810CA8">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en-GB"/>
              </w:rPr>
            </w:pPr>
            <m:oMathPara>
              <m:oMath>
                <m:sSub>
                  <m:sSubPr>
                    <m:ctrlPr>
                      <w:rPr>
                        <w:rFonts w:ascii="Cambria Math" w:hAnsi="Cambria Math"/>
                        <w:i/>
                        <w:color w:val="auto"/>
                      </w:rPr>
                    </m:ctrlPr>
                  </m:sSub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C</m:t>
                        </m:r>
                      </m:e>
                    </m:acc>
                  </m:e>
                  <m:sub>
                    <m:r>
                      <w:rPr>
                        <w:rFonts w:ascii="Cambria Math" w:hAnsi="Cambria Math"/>
                        <w:color w:val="auto"/>
                      </w:rPr>
                      <m:t>w</m:t>
                    </m:r>
                  </m:sub>
                </m:sSub>
                <m:r>
                  <w:rPr>
                    <w:rFonts w:ascii="Cambria Math" w:hAnsi="Cambria Math"/>
                    <w:color w:val="auto"/>
                    <w:lang w:val="en-GB"/>
                  </w:rPr>
                  <m:t>,</m:t>
                </m:r>
                <m:acc>
                  <m:accPr>
                    <m:chr m:val="̅"/>
                    <m:ctrlPr>
                      <w:rPr>
                        <w:rFonts w:ascii="Cambria Math" w:hAnsi="Cambria Math"/>
                        <w:i/>
                        <w:color w:val="auto"/>
                      </w:rPr>
                    </m:ctrlPr>
                  </m:accPr>
                  <m:e>
                    <m:r>
                      <w:rPr>
                        <w:rFonts w:ascii="Cambria Math" w:hAnsi="Cambria Math"/>
                        <w:color w:val="auto"/>
                      </w:rPr>
                      <m:t>H</m:t>
                    </m:r>
                  </m:e>
                </m:acc>
                <m:sSup>
                  <m:sSupPr>
                    <m:ctrlPr>
                      <w:rPr>
                        <w:rFonts w:ascii="Cambria Math" w:hAnsi="Cambria Math"/>
                        <w:i/>
                        <w:color w:val="auto"/>
                        <w:lang w:val="en-GB"/>
                      </w:rPr>
                    </m:ctrlPr>
                  </m:sSupPr>
                  <m:e>
                    <m:r>
                      <w:rPr>
                        <w:rFonts w:ascii="Cambria Math" w:hAnsi="Cambria Math"/>
                        <w:color w:val="auto"/>
                        <w:lang w:val="en-GB"/>
                      </w:rPr>
                      <m:t>)</m:t>
                    </m:r>
                  </m:e>
                  <m:sup>
                    <m:r>
                      <w:rPr>
                        <w:rFonts w:ascii="Cambria Math" w:hAnsi="Cambria Math"/>
                        <w:color w:val="auto"/>
                        <w:lang w:val="en-GB"/>
                      </w:rPr>
                      <m:t>Low</m:t>
                    </m:r>
                  </m:sup>
                </m:sSup>
              </m:oMath>
            </m:oMathPara>
          </w:p>
        </w:tc>
        <w:tc>
          <w:tcPr>
            <w:tcW w:w="1305" w:type="dxa"/>
          </w:tcPr>
          <w:p w14:paraId="1D185E24" w14:textId="77777777" w:rsidR="00810CA8" w:rsidRPr="00895B33" w:rsidRDefault="00A73C92" w:rsidP="00810CA8">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lang w:val="en-GB"/>
              </w:rPr>
            </w:pPr>
            <m:oMath>
              <m:sSub>
                <m:sSubPr>
                  <m:ctrlPr>
                    <w:rPr>
                      <w:rFonts w:ascii="Cambria Math" w:hAnsi="Cambria Math"/>
                      <w:i/>
                      <w:color w:val="auto"/>
                    </w:rPr>
                  </m:ctrlPr>
                </m:sSub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C</m:t>
                      </m:r>
                    </m:e>
                  </m:acc>
                </m:e>
                <m:sub>
                  <m:r>
                    <w:rPr>
                      <w:rFonts w:ascii="Cambria Math" w:hAnsi="Cambria Math"/>
                      <w:color w:val="auto"/>
                    </w:rPr>
                    <m:t>w</m:t>
                  </m:r>
                </m:sub>
              </m:sSub>
              <m:r>
                <w:rPr>
                  <w:rFonts w:ascii="Cambria Math" w:hAnsi="Cambria Math"/>
                  <w:color w:val="auto"/>
                  <w:lang w:val="en-GB"/>
                </w:rPr>
                <m:t>,</m:t>
              </m:r>
              <m:acc>
                <m:accPr>
                  <m:chr m:val="̅"/>
                  <m:ctrlPr>
                    <w:rPr>
                      <w:rFonts w:ascii="Cambria Math" w:hAnsi="Cambria Math"/>
                      <w:i/>
                      <w:color w:val="auto"/>
                    </w:rPr>
                  </m:ctrlPr>
                </m:accPr>
                <m:e>
                  <m:r>
                    <w:rPr>
                      <w:rFonts w:ascii="Cambria Math" w:hAnsi="Cambria Math"/>
                      <w:color w:val="auto"/>
                    </w:rPr>
                    <m:t>H</m:t>
                  </m:r>
                </m:e>
              </m:acc>
              <m:sSup>
                <m:sSupPr>
                  <m:ctrlPr>
                    <w:rPr>
                      <w:rFonts w:ascii="Cambria Math" w:hAnsi="Cambria Math"/>
                      <w:i/>
                      <w:color w:val="auto"/>
                      <w:lang w:val="en-GB"/>
                    </w:rPr>
                  </m:ctrlPr>
                </m:sSupPr>
                <m:e>
                  <m:r>
                    <w:rPr>
                      <w:rFonts w:ascii="Cambria Math" w:hAnsi="Cambria Math"/>
                      <w:color w:val="auto"/>
                      <w:lang w:val="en-GB"/>
                    </w:rPr>
                    <m:t>)</m:t>
                  </m:r>
                </m:e>
                <m:sup>
                  <m:r>
                    <w:rPr>
                      <w:rFonts w:ascii="Cambria Math" w:hAnsi="Cambria Math"/>
                      <w:color w:val="auto"/>
                      <w:lang w:val="en-GB"/>
                    </w:rPr>
                    <m:t>High</m:t>
                  </m:r>
                </m:sup>
              </m:sSup>
            </m:oMath>
            <w:r w:rsidR="00810CA8" w:rsidRPr="00895B33">
              <w:rPr>
                <w:rFonts w:ascii="Times New Roman" w:hAnsi="Times New Roman"/>
                <w:color w:val="auto"/>
                <w:lang w:val="en-GB"/>
              </w:rPr>
              <w:t xml:space="preserve"> </w:t>
            </w:r>
          </w:p>
        </w:tc>
        <w:tc>
          <w:tcPr>
            <w:tcW w:w="1210" w:type="dxa"/>
          </w:tcPr>
          <w:p w14:paraId="4AE0472C" w14:textId="77777777" w:rsidR="00810CA8" w:rsidRPr="00895B33" w:rsidRDefault="00A73C92" w:rsidP="00810CA8">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color w:val="auto"/>
              </w:rPr>
            </w:pPr>
            <m:oMathPara>
              <m:oMath>
                <m:sSub>
                  <m:sSubPr>
                    <m:ctrlPr>
                      <w:rPr>
                        <w:rFonts w:ascii="Cambria Math" w:hAnsi="Cambria Math"/>
                        <w:i/>
                        <w:color w:val="auto"/>
                      </w:rPr>
                    </m:ctrlPr>
                  </m:sSub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C</m:t>
                        </m:r>
                      </m:e>
                    </m:acc>
                  </m:e>
                  <m:sub>
                    <m:r>
                      <w:rPr>
                        <w:rFonts w:ascii="Cambria Math" w:hAnsi="Cambria Math"/>
                        <w:color w:val="auto"/>
                      </w:rPr>
                      <m:t>w</m:t>
                    </m:r>
                  </m:sub>
                </m:sSub>
                <m:r>
                  <w:rPr>
                    <w:rFonts w:ascii="Cambria Math" w:hAnsi="Cambria Math"/>
                    <w:color w:val="auto"/>
                    <w:lang w:val="en-GB"/>
                  </w:rPr>
                  <m:t>,</m:t>
                </m:r>
                <m:acc>
                  <m:accPr>
                    <m:chr m:val="̅"/>
                    <m:ctrlPr>
                      <w:rPr>
                        <w:rFonts w:ascii="Cambria Math" w:hAnsi="Cambria Math"/>
                        <w:i/>
                        <w:color w:val="auto"/>
                      </w:rPr>
                    </m:ctrlPr>
                  </m:accPr>
                  <m:e>
                    <m:r>
                      <w:rPr>
                        <w:rFonts w:ascii="Cambria Math" w:hAnsi="Cambria Math"/>
                        <w:color w:val="auto"/>
                      </w:rPr>
                      <m:t>C</m:t>
                    </m:r>
                  </m:e>
                </m:acc>
                <m:sSup>
                  <m:sSupPr>
                    <m:ctrlPr>
                      <w:rPr>
                        <w:rFonts w:ascii="Cambria Math" w:hAnsi="Cambria Math"/>
                        <w:i/>
                        <w:color w:val="auto"/>
                        <w:lang w:val="en-GB"/>
                      </w:rPr>
                    </m:ctrlPr>
                  </m:sSupPr>
                  <m:e>
                    <m:r>
                      <w:rPr>
                        <w:rFonts w:ascii="Cambria Math" w:hAnsi="Cambria Math"/>
                        <w:color w:val="auto"/>
                        <w:lang w:val="en-GB"/>
                      </w:rPr>
                      <m:t>)</m:t>
                    </m:r>
                  </m:e>
                  <m:sup>
                    <m:r>
                      <w:rPr>
                        <w:rFonts w:ascii="Cambria Math" w:hAnsi="Cambria Math"/>
                        <w:color w:val="auto"/>
                        <w:lang w:val="en-GB"/>
                      </w:rPr>
                      <m:t>Low</m:t>
                    </m:r>
                  </m:sup>
                </m:sSup>
              </m:oMath>
            </m:oMathPara>
          </w:p>
        </w:tc>
        <w:tc>
          <w:tcPr>
            <w:tcW w:w="1279" w:type="dxa"/>
          </w:tcPr>
          <w:p w14:paraId="19173063" w14:textId="77777777" w:rsidR="00810CA8" w:rsidRPr="00895B33" w:rsidRDefault="00A73C92" w:rsidP="00810CA8">
            <w:pPr>
              <w:widowControl w:val="0"/>
              <w:autoSpaceDE w:val="0"/>
              <w:autoSpaceDN w:val="0"/>
              <w:adjustRightInd w:val="0"/>
              <w:spacing w:line="480" w:lineRule="auto"/>
              <w:jc w:val="both"/>
              <w:cnfStyle w:val="100000000000" w:firstRow="1" w:lastRow="0" w:firstColumn="0" w:lastColumn="0" w:oddVBand="0" w:evenVBand="0" w:oddHBand="0" w:evenHBand="0" w:firstRowFirstColumn="0" w:firstRowLastColumn="0" w:lastRowFirstColumn="0" w:lastRowLastColumn="0"/>
              <w:rPr>
                <w:color w:val="auto"/>
              </w:rPr>
            </w:pPr>
            <m:oMath>
              <m:sSub>
                <m:sSubPr>
                  <m:ctrlPr>
                    <w:rPr>
                      <w:rFonts w:ascii="Cambria Math" w:hAnsi="Cambria Math"/>
                      <w:i/>
                      <w:color w:val="auto"/>
                    </w:rPr>
                  </m:ctrlPr>
                </m:sSubPr>
                <m:e>
                  <m:r>
                    <w:rPr>
                      <w:rFonts w:ascii="Cambria Math" w:hAnsi="Cambria Math"/>
                      <w:color w:val="auto"/>
                    </w:rPr>
                    <m:t>(</m:t>
                  </m:r>
                  <m:acc>
                    <m:accPr>
                      <m:chr m:val="̅"/>
                      <m:ctrlPr>
                        <w:rPr>
                          <w:rFonts w:ascii="Cambria Math" w:hAnsi="Cambria Math"/>
                          <w:i/>
                          <w:color w:val="auto"/>
                        </w:rPr>
                      </m:ctrlPr>
                    </m:accPr>
                    <m:e>
                      <m:r>
                        <w:rPr>
                          <w:rFonts w:ascii="Cambria Math" w:hAnsi="Cambria Math"/>
                          <w:color w:val="auto"/>
                        </w:rPr>
                        <m:t>C</m:t>
                      </m:r>
                    </m:e>
                  </m:acc>
                </m:e>
                <m:sub>
                  <m:r>
                    <w:rPr>
                      <w:rFonts w:ascii="Cambria Math" w:hAnsi="Cambria Math"/>
                      <w:color w:val="auto"/>
                    </w:rPr>
                    <m:t>w</m:t>
                  </m:r>
                </m:sub>
              </m:sSub>
              <m:r>
                <w:rPr>
                  <w:rFonts w:ascii="Cambria Math" w:hAnsi="Cambria Math"/>
                  <w:color w:val="auto"/>
                  <w:lang w:val="en-GB"/>
                </w:rPr>
                <m:t>,</m:t>
              </m:r>
              <m:acc>
                <m:accPr>
                  <m:chr m:val="̅"/>
                  <m:ctrlPr>
                    <w:rPr>
                      <w:rFonts w:ascii="Cambria Math" w:hAnsi="Cambria Math"/>
                      <w:i/>
                      <w:color w:val="auto"/>
                    </w:rPr>
                  </m:ctrlPr>
                </m:accPr>
                <m:e>
                  <m:r>
                    <w:rPr>
                      <w:rFonts w:ascii="Cambria Math" w:hAnsi="Cambria Math"/>
                      <w:color w:val="auto"/>
                    </w:rPr>
                    <m:t>C</m:t>
                  </m:r>
                </m:e>
              </m:acc>
              <m:sSup>
                <m:sSupPr>
                  <m:ctrlPr>
                    <w:rPr>
                      <w:rFonts w:ascii="Cambria Math" w:hAnsi="Cambria Math"/>
                      <w:i/>
                      <w:color w:val="auto"/>
                      <w:lang w:val="en-GB"/>
                    </w:rPr>
                  </m:ctrlPr>
                </m:sSupPr>
                <m:e>
                  <m:r>
                    <w:rPr>
                      <w:rFonts w:ascii="Cambria Math" w:hAnsi="Cambria Math"/>
                      <w:color w:val="auto"/>
                      <w:lang w:val="en-GB"/>
                    </w:rPr>
                    <m:t>)</m:t>
                  </m:r>
                </m:e>
                <m:sup>
                  <m:r>
                    <w:rPr>
                      <w:rFonts w:ascii="Cambria Math" w:hAnsi="Cambria Math"/>
                      <w:color w:val="auto"/>
                      <w:lang w:val="en-GB"/>
                    </w:rPr>
                    <m:t>High</m:t>
                  </m:r>
                </m:sup>
              </m:sSup>
            </m:oMath>
            <w:r w:rsidR="00810CA8" w:rsidRPr="00895B33">
              <w:rPr>
                <w:rFonts w:ascii="Times New Roman" w:hAnsi="Times New Roman"/>
                <w:color w:val="auto"/>
                <w:lang w:val="en-GB"/>
              </w:rPr>
              <w:t xml:space="preserve"> </w:t>
            </w:r>
          </w:p>
        </w:tc>
      </w:tr>
      <w:tr w:rsidR="00895B33" w:rsidRPr="00895B33" w14:paraId="112F7C97" w14:textId="77777777" w:rsidTr="00810CA8">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577" w:type="dxa"/>
          </w:tcPr>
          <w:p w14:paraId="2FBF6BB1" w14:textId="77777777" w:rsidR="00810CA8" w:rsidRPr="00895B33" w:rsidRDefault="00810CA8" w:rsidP="00810CA8">
            <w:pPr>
              <w:widowControl w:val="0"/>
              <w:autoSpaceDE w:val="0"/>
              <w:autoSpaceDN w:val="0"/>
              <w:adjustRightInd w:val="0"/>
              <w:spacing w:line="480" w:lineRule="auto"/>
              <w:jc w:val="both"/>
              <w:rPr>
                <w:rFonts w:ascii="Times New Roman" w:hAnsi="Times New Roman"/>
                <w:i/>
                <w:color w:val="auto"/>
                <w:lang w:val="en-GB"/>
              </w:rPr>
            </w:pPr>
            <w:r w:rsidRPr="00895B33">
              <w:rPr>
                <w:rFonts w:ascii="Times New Roman" w:hAnsi="Times New Roman"/>
                <w:i/>
                <w:color w:val="auto"/>
                <w:lang w:val="en-GB"/>
              </w:rPr>
              <w:t>Lin.</w:t>
            </w:r>
          </w:p>
        </w:tc>
        <w:tc>
          <w:tcPr>
            <w:tcW w:w="1094" w:type="dxa"/>
          </w:tcPr>
          <w:p w14:paraId="5D93420F"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0.5833</w:t>
            </w:r>
          </w:p>
        </w:tc>
        <w:tc>
          <w:tcPr>
            <w:tcW w:w="1163" w:type="dxa"/>
          </w:tcPr>
          <w:p w14:paraId="755A34B4"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0.4105</w:t>
            </w:r>
          </w:p>
        </w:tc>
        <w:tc>
          <w:tcPr>
            <w:tcW w:w="1068" w:type="dxa"/>
          </w:tcPr>
          <w:p w14:paraId="20A4D5E1"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0.6486</w:t>
            </w:r>
          </w:p>
        </w:tc>
        <w:tc>
          <w:tcPr>
            <w:tcW w:w="1137" w:type="dxa"/>
          </w:tcPr>
          <w:p w14:paraId="6EADCF35"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0.4902</w:t>
            </w:r>
          </w:p>
        </w:tc>
        <w:tc>
          <w:tcPr>
            <w:tcW w:w="1236" w:type="dxa"/>
          </w:tcPr>
          <w:p w14:paraId="1CF3267B"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0.5719</w:t>
            </w:r>
          </w:p>
        </w:tc>
        <w:tc>
          <w:tcPr>
            <w:tcW w:w="1305" w:type="dxa"/>
          </w:tcPr>
          <w:p w14:paraId="37180AD6"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0.3423</w:t>
            </w:r>
          </w:p>
        </w:tc>
        <w:tc>
          <w:tcPr>
            <w:tcW w:w="1210" w:type="dxa"/>
          </w:tcPr>
          <w:p w14:paraId="30647887"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0.6417</w:t>
            </w:r>
          </w:p>
        </w:tc>
        <w:tc>
          <w:tcPr>
            <w:tcW w:w="1279" w:type="dxa"/>
          </w:tcPr>
          <w:p w14:paraId="1970A325" w14:textId="77777777" w:rsidR="00810CA8" w:rsidRPr="00895B33" w:rsidRDefault="00810CA8" w:rsidP="00810CA8">
            <w:pPr>
              <w:widowControl w:val="0"/>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0.4246</w:t>
            </w:r>
          </w:p>
        </w:tc>
      </w:tr>
      <w:tr w:rsidR="00895B33" w:rsidRPr="00895B33" w14:paraId="176AAAC6" w14:textId="77777777" w:rsidTr="00810CA8">
        <w:trPr>
          <w:trHeight w:val="320"/>
          <w:jc w:val="center"/>
        </w:trPr>
        <w:tc>
          <w:tcPr>
            <w:cnfStyle w:val="001000000000" w:firstRow="0" w:lastRow="0" w:firstColumn="1" w:lastColumn="0" w:oddVBand="0" w:evenVBand="0" w:oddHBand="0" w:evenHBand="0" w:firstRowFirstColumn="0" w:firstRowLastColumn="0" w:lastRowFirstColumn="0" w:lastRowLastColumn="0"/>
            <w:tcW w:w="577" w:type="dxa"/>
          </w:tcPr>
          <w:p w14:paraId="65CB5E88" w14:textId="77777777" w:rsidR="00810CA8" w:rsidRPr="00895B33" w:rsidRDefault="00810CA8" w:rsidP="00810CA8">
            <w:pPr>
              <w:widowControl w:val="0"/>
              <w:autoSpaceDE w:val="0"/>
              <w:autoSpaceDN w:val="0"/>
              <w:adjustRightInd w:val="0"/>
              <w:spacing w:line="480" w:lineRule="auto"/>
              <w:jc w:val="both"/>
              <w:rPr>
                <w:rFonts w:ascii="Times New Roman" w:hAnsi="Times New Roman"/>
                <w:i/>
                <w:color w:val="auto"/>
                <w:lang w:val="en-GB"/>
              </w:rPr>
            </w:pPr>
            <w:r w:rsidRPr="00895B33">
              <w:rPr>
                <w:rFonts w:ascii="Times New Roman" w:hAnsi="Times New Roman"/>
                <w:i/>
                <w:color w:val="auto"/>
                <w:lang w:val="en-GB"/>
              </w:rPr>
              <w:t>Pol.</w:t>
            </w:r>
          </w:p>
        </w:tc>
        <w:tc>
          <w:tcPr>
            <w:tcW w:w="1094" w:type="dxa"/>
          </w:tcPr>
          <w:p w14:paraId="45F671A8"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0.5833</w:t>
            </w:r>
          </w:p>
        </w:tc>
        <w:tc>
          <w:tcPr>
            <w:tcW w:w="1163" w:type="dxa"/>
          </w:tcPr>
          <w:p w14:paraId="1A73033D"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0.4075</w:t>
            </w:r>
          </w:p>
        </w:tc>
        <w:tc>
          <w:tcPr>
            <w:tcW w:w="1068" w:type="dxa"/>
          </w:tcPr>
          <w:p w14:paraId="49500065"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0.7124</w:t>
            </w:r>
          </w:p>
        </w:tc>
        <w:tc>
          <w:tcPr>
            <w:tcW w:w="1137" w:type="dxa"/>
          </w:tcPr>
          <w:p w14:paraId="1D2BF63D"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0.5159</w:t>
            </w:r>
          </w:p>
        </w:tc>
        <w:tc>
          <w:tcPr>
            <w:tcW w:w="1236" w:type="dxa"/>
          </w:tcPr>
          <w:p w14:paraId="3A9249F1"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0.5713</w:t>
            </w:r>
          </w:p>
        </w:tc>
        <w:tc>
          <w:tcPr>
            <w:tcW w:w="1305" w:type="dxa"/>
          </w:tcPr>
          <w:p w14:paraId="192B7CD8"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0.3332</w:t>
            </w:r>
          </w:p>
        </w:tc>
        <w:tc>
          <w:tcPr>
            <w:tcW w:w="1210" w:type="dxa"/>
          </w:tcPr>
          <w:p w14:paraId="3461193A"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0.7055</w:t>
            </w:r>
          </w:p>
        </w:tc>
        <w:tc>
          <w:tcPr>
            <w:tcW w:w="1279" w:type="dxa"/>
          </w:tcPr>
          <w:p w14:paraId="0C1186BD" w14:textId="77777777" w:rsidR="00810CA8" w:rsidRPr="00895B33" w:rsidRDefault="00810CA8" w:rsidP="00810CA8">
            <w:pPr>
              <w:widowControl w:val="0"/>
              <w:autoSpaceDE w:val="0"/>
              <w:autoSpaceDN w:val="0"/>
              <w:adjustRightInd w:val="0"/>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lang w:val="en-GB"/>
              </w:rPr>
            </w:pPr>
            <w:r w:rsidRPr="00895B33">
              <w:rPr>
                <w:rFonts w:ascii="Times New Roman" w:hAnsi="Times New Roman"/>
                <w:color w:val="auto"/>
                <w:lang w:val="en-GB"/>
              </w:rPr>
              <w:t>0.4733</w:t>
            </w:r>
          </w:p>
        </w:tc>
      </w:tr>
    </w:tbl>
    <w:p w14:paraId="7226248D" w14:textId="77777777" w:rsidR="00810CA8" w:rsidRPr="00895B33" w:rsidRDefault="00810CA8" w:rsidP="00810CA8">
      <w:pPr>
        <w:rPr>
          <w:lang w:val="en-GB"/>
        </w:rPr>
      </w:pPr>
    </w:p>
    <w:p w14:paraId="2A656CB7" w14:textId="2522D283" w:rsidR="005002E7" w:rsidRPr="00895B33" w:rsidRDefault="00810CA8" w:rsidP="00EB089A">
      <w:pPr>
        <w:jc w:val="both"/>
        <w:rPr>
          <w:sz w:val="20"/>
          <w:szCs w:val="20"/>
          <w:lang w:val="en-GB" w:eastAsia="es-ES"/>
        </w:rPr>
      </w:pPr>
      <w:r w:rsidRPr="00895B33">
        <w:rPr>
          <w:b/>
          <w:sz w:val="20"/>
          <w:szCs w:val="20"/>
          <w:lang w:val="en-GB"/>
        </w:rPr>
        <w:t>Table S2.</w:t>
      </w:r>
      <w:r w:rsidRPr="00895B33">
        <w:rPr>
          <w:sz w:val="20"/>
          <w:szCs w:val="20"/>
          <w:lang w:val="en-GB"/>
        </w:rPr>
        <w:t xml:space="preserve"> </w:t>
      </w:r>
      <w:proofErr w:type="gramStart"/>
      <w:r w:rsidRPr="00895B33">
        <w:rPr>
          <w:sz w:val="20"/>
          <w:szCs w:val="20"/>
          <w:lang w:val="en-GB"/>
        </w:rPr>
        <w:t>Coefficie</w:t>
      </w:r>
      <w:r w:rsidR="00DA7CDB" w:rsidRPr="00895B33">
        <w:rPr>
          <w:sz w:val="20"/>
          <w:szCs w:val="20"/>
          <w:lang w:val="en-GB"/>
        </w:rPr>
        <w:t xml:space="preserve">nt </w:t>
      </w:r>
      <w:r w:rsidRPr="00895B33">
        <w:rPr>
          <w:sz w:val="20"/>
          <w:szCs w:val="20"/>
          <w:lang w:val="en-GB"/>
        </w:rPr>
        <w:t xml:space="preserve"> </w:t>
      </w:r>
      <m:oMath>
        <m:sSup>
          <m:sSupPr>
            <m:ctrlPr>
              <w:rPr>
                <w:rFonts w:ascii="Cambria Math" w:hAnsi="Cambria Math"/>
                <w:i/>
                <w:sz w:val="20"/>
                <w:szCs w:val="20"/>
                <w:lang w:eastAsia="es-ES"/>
              </w:rPr>
            </m:ctrlPr>
          </m:sSupPr>
          <m:e>
            <m:r>
              <w:rPr>
                <w:rFonts w:ascii="Cambria Math" w:hAnsi="Cambria Math"/>
                <w:sz w:val="20"/>
                <w:szCs w:val="20"/>
              </w:rPr>
              <m:t>r</m:t>
            </m:r>
          </m:e>
          <m:sup>
            <m:r>
              <w:rPr>
                <w:rFonts w:ascii="Cambria Math" w:hAnsi="Cambria Math"/>
                <w:sz w:val="20"/>
                <w:szCs w:val="20"/>
                <w:lang w:val="en-GB"/>
              </w:rPr>
              <m:t>2</m:t>
            </m:r>
          </m:sup>
        </m:sSup>
      </m:oMath>
      <w:r w:rsidRPr="00895B33">
        <w:rPr>
          <w:sz w:val="20"/>
          <w:szCs w:val="20"/>
          <w:lang w:val="en-GB"/>
        </w:rPr>
        <w:t xml:space="preserve"> for </w:t>
      </w:r>
      <w:r w:rsidR="00DA7CDB" w:rsidRPr="00895B33">
        <w:rPr>
          <w:sz w:val="20"/>
          <w:szCs w:val="20"/>
          <w:lang w:val="en-GB"/>
        </w:rPr>
        <w:t>the correlations of Fig.</w:t>
      </w:r>
      <w:r w:rsidRPr="00895B33">
        <w:rPr>
          <w:sz w:val="20"/>
          <w:szCs w:val="20"/>
          <w:lang w:val="en-GB"/>
        </w:rPr>
        <w:t xml:space="preserve"> 8</w:t>
      </w:r>
      <w:r w:rsidR="00DA7CDB" w:rsidRPr="00895B33">
        <w:rPr>
          <w:sz w:val="20"/>
          <w:szCs w:val="20"/>
          <w:lang w:val="en-GB"/>
        </w:rPr>
        <w:t xml:space="preserve"> of the main text</w:t>
      </w:r>
      <w:r w:rsidRPr="00895B33">
        <w:rPr>
          <w:sz w:val="20"/>
          <w:szCs w:val="20"/>
          <w:lang w:val="en-GB"/>
        </w:rPr>
        <w:t>.</w:t>
      </w:r>
      <w:proofErr w:type="gramEnd"/>
      <w:r w:rsidRPr="00895B33">
        <w:rPr>
          <w:sz w:val="20"/>
          <w:szCs w:val="20"/>
          <w:lang w:val="en-GB"/>
        </w:rPr>
        <w:t xml:space="preserve"> First (second) row represent the linear (</w:t>
      </w:r>
      <w:r w:rsidR="00DA7CDB" w:rsidRPr="00895B33">
        <w:rPr>
          <w:sz w:val="20"/>
          <w:szCs w:val="20"/>
          <w:lang w:val="en-GB"/>
        </w:rPr>
        <w:t xml:space="preserve">second order </w:t>
      </w:r>
      <w:proofErr w:type="spellStart"/>
      <w:r w:rsidRPr="00895B33">
        <w:rPr>
          <w:sz w:val="20"/>
          <w:szCs w:val="20"/>
          <w:lang w:val="en-GB"/>
        </w:rPr>
        <w:t>polynomic</w:t>
      </w:r>
      <w:proofErr w:type="spellEnd"/>
      <w:r w:rsidRPr="00895B33">
        <w:rPr>
          <w:sz w:val="20"/>
          <w:szCs w:val="20"/>
          <w:lang w:val="en-GB"/>
        </w:rPr>
        <w:t xml:space="preserve">) fit. Columns represent </w:t>
      </w:r>
      <w:proofErr w:type="gramStart"/>
      <w:r w:rsidRPr="00895B33">
        <w:rPr>
          <w:sz w:val="20"/>
          <w:szCs w:val="20"/>
          <w:lang w:val="en-GB"/>
        </w:rPr>
        <w:t xml:space="preserve">the </w:t>
      </w:r>
      <m:oMath>
        <m:sSup>
          <m:sSupPr>
            <m:ctrlPr>
              <w:rPr>
                <w:rFonts w:ascii="Cambria Math" w:hAnsi="Cambria Math"/>
                <w:i/>
                <w:sz w:val="20"/>
                <w:szCs w:val="20"/>
                <w:lang w:eastAsia="es-ES"/>
              </w:rPr>
            </m:ctrlPr>
          </m:sSupPr>
          <m:e>
            <m:r>
              <w:rPr>
                <w:rFonts w:ascii="Cambria Math" w:hAnsi="Cambria Math"/>
                <w:sz w:val="20"/>
                <w:szCs w:val="20"/>
              </w:rPr>
              <m:t>r</m:t>
            </m:r>
          </m:e>
          <m:sup>
            <m:r>
              <w:rPr>
                <w:rFonts w:ascii="Cambria Math" w:hAnsi="Cambria Math"/>
                <w:sz w:val="20"/>
                <w:szCs w:val="20"/>
                <w:lang w:val="en-GB"/>
              </w:rPr>
              <m:t>2</m:t>
            </m:r>
          </m:sup>
        </m:sSup>
      </m:oMath>
      <w:r w:rsidR="00DA7CDB" w:rsidRPr="00895B33">
        <w:rPr>
          <w:sz w:val="20"/>
          <w:szCs w:val="20"/>
          <w:lang w:val="en-GB" w:eastAsia="es-ES"/>
        </w:rPr>
        <w:t xml:space="preserve"> of</w:t>
      </w:r>
      <w:proofErr w:type="gramEnd"/>
      <w:r w:rsidR="00DA7CDB" w:rsidRPr="00895B33">
        <w:rPr>
          <w:sz w:val="20"/>
          <w:szCs w:val="20"/>
          <w:lang w:val="en-GB" w:eastAsia="es-ES"/>
        </w:rPr>
        <w:t xml:space="preserve"> both averaged variables (structural and dynamical) for the low and high</w:t>
      </w:r>
      <w:r w:rsidRPr="00895B33">
        <w:rPr>
          <w:sz w:val="20"/>
          <w:szCs w:val="20"/>
          <w:lang w:val="en-GB" w:eastAsia="es-ES"/>
        </w:rPr>
        <w:t xml:space="preserve"> CR group</w:t>
      </w:r>
      <w:r w:rsidR="00DA7CDB" w:rsidRPr="00895B33">
        <w:rPr>
          <w:sz w:val="20"/>
          <w:szCs w:val="20"/>
          <w:lang w:val="en-GB" w:eastAsia="es-ES"/>
        </w:rPr>
        <w:t>s. Columns 1 and 2 are for Fig. 8A, columns 3 and 4 are for Fig. 8</w:t>
      </w:r>
      <w:r w:rsidRPr="00895B33">
        <w:rPr>
          <w:sz w:val="20"/>
          <w:szCs w:val="20"/>
          <w:lang w:val="en-GB" w:eastAsia="es-ES"/>
        </w:rPr>
        <w:t xml:space="preserve">B, </w:t>
      </w:r>
      <w:proofErr w:type="gramStart"/>
      <w:r w:rsidR="00DA7CDB" w:rsidRPr="00895B33">
        <w:rPr>
          <w:sz w:val="20"/>
          <w:szCs w:val="20"/>
          <w:lang w:val="en-GB" w:eastAsia="es-ES"/>
        </w:rPr>
        <w:t xml:space="preserve">columns 5 and 6 </w:t>
      </w:r>
      <w:r w:rsidRPr="00895B33">
        <w:rPr>
          <w:sz w:val="20"/>
          <w:szCs w:val="20"/>
          <w:lang w:val="en-GB" w:eastAsia="es-ES"/>
        </w:rPr>
        <w:t>are fo</w:t>
      </w:r>
      <w:r w:rsidR="00DA7CDB" w:rsidRPr="00895B33">
        <w:rPr>
          <w:sz w:val="20"/>
          <w:szCs w:val="20"/>
          <w:lang w:val="en-GB" w:eastAsia="es-ES"/>
        </w:rPr>
        <w:t>r Fig. 8C</w:t>
      </w:r>
      <w:proofErr w:type="gramEnd"/>
      <w:r w:rsidR="00DA7CDB" w:rsidRPr="00895B33">
        <w:rPr>
          <w:sz w:val="20"/>
          <w:szCs w:val="20"/>
          <w:lang w:val="en-GB" w:eastAsia="es-ES"/>
        </w:rPr>
        <w:t>. The last two columns are for Fig. 8D</w:t>
      </w:r>
      <w:r w:rsidRPr="00895B33">
        <w:rPr>
          <w:sz w:val="20"/>
          <w:szCs w:val="20"/>
          <w:lang w:val="en-GB" w:eastAsia="es-ES"/>
        </w:rPr>
        <w:t xml:space="preserve">. </w:t>
      </w:r>
      <w:r w:rsidRPr="00895B33">
        <w:rPr>
          <w:sz w:val="20"/>
          <w:szCs w:val="20"/>
          <w:lang w:val="en-GB"/>
        </w:rPr>
        <w:t>Permutation test</w:t>
      </w:r>
      <w:r w:rsidR="00DA7CDB" w:rsidRPr="00895B33">
        <w:rPr>
          <w:sz w:val="20"/>
          <w:szCs w:val="20"/>
          <w:lang w:val="en-GB"/>
        </w:rPr>
        <w:t xml:space="preserve"> and rank-sum test</w:t>
      </w:r>
      <w:r w:rsidRPr="00895B33">
        <w:rPr>
          <w:sz w:val="20"/>
          <w:szCs w:val="20"/>
          <w:lang w:val="en-GB"/>
        </w:rPr>
        <w:t xml:space="preserve"> rejected </w:t>
      </w:r>
      <w:proofErr w:type="spellStart"/>
      <w:r w:rsidRPr="00895B33">
        <w:rPr>
          <w:sz w:val="20"/>
          <w:szCs w:val="20"/>
          <w:lang w:val="en-GB"/>
        </w:rPr>
        <w:t>Ho</w:t>
      </w:r>
      <w:proofErr w:type="spellEnd"/>
      <w:r w:rsidRPr="00895B33">
        <w:rPr>
          <w:sz w:val="20"/>
          <w:szCs w:val="20"/>
          <w:lang w:val="en-GB"/>
        </w:rPr>
        <w:t xml:space="preserve"> with p</w:t>
      </w:r>
      <w:r w:rsidR="00DA7CDB" w:rsidRPr="00895B33">
        <w:rPr>
          <w:sz w:val="20"/>
          <w:szCs w:val="20"/>
          <w:lang w:val="en-GB"/>
        </w:rPr>
        <w:t>&lt;0.001.</w:t>
      </w:r>
      <w:r w:rsidRPr="00895B33">
        <w:rPr>
          <w:sz w:val="20"/>
          <w:szCs w:val="20"/>
          <w:lang w:val="en-GB"/>
        </w:rPr>
        <w:t xml:space="preserve"> </w:t>
      </w:r>
    </w:p>
    <w:p w14:paraId="10087ECD" w14:textId="77777777" w:rsidR="005002E7" w:rsidRPr="00895B33" w:rsidRDefault="005002E7">
      <w:pPr>
        <w:rPr>
          <w:lang w:val="en-GB"/>
        </w:rPr>
      </w:pPr>
    </w:p>
    <w:p w14:paraId="30F53B8A" w14:textId="77777777" w:rsidR="005002E7" w:rsidRPr="00895B33" w:rsidRDefault="005002E7">
      <w:pPr>
        <w:rPr>
          <w:lang w:val="en-GB"/>
        </w:rPr>
      </w:pPr>
    </w:p>
    <w:p w14:paraId="5832D881" w14:textId="4AF9F865" w:rsidR="00064390" w:rsidRPr="00895B33" w:rsidRDefault="00BB0E45">
      <w:pPr>
        <w:rPr>
          <w:b/>
          <w:sz w:val="24"/>
          <w:szCs w:val="24"/>
          <w:lang w:val="en-GB"/>
        </w:rPr>
      </w:pPr>
      <w:r w:rsidRPr="00895B33">
        <w:rPr>
          <w:b/>
          <w:sz w:val="24"/>
          <w:szCs w:val="24"/>
          <w:lang w:val="en-GB"/>
        </w:rPr>
        <w:t>REFERENCES</w:t>
      </w:r>
    </w:p>
    <w:p w14:paraId="67BA657E" w14:textId="3203EB8A" w:rsidR="00064390" w:rsidRPr="00895B33" w:rsidRDefault="00064390" w:rsidP="00BA6AEC">
      <w:pPr>
        <w:jc w:val="both"/>
        <w:rPr>
          <w:rFonts w:ascii="Times New Roman" w:hAnsi="Times New Roman" w:cs="Times New Roman"/>
          <w:lang w:val="en-GB"/>
        </w:rPr>
      </w:pPr>
      <w:proofErr w:type="spellStart"/>
      <w:r w:rsidRPr="00895B33">
        <w:rPr>
          <w:rFonts w:ascii="Times New Roman" w:hAnsi="Times New Roman" w:cs="Times New Roman"/>
          <w:lang w:val="en-GB"/>
        </w:rPr>
        <w:t>Bandt</w:t>
      </w:r>
      <w:proofErr w:type="spellEnd"/>
      <w:r w:rsidRPr="00895B33">
        <w:rPr>
          <w:rFonts w:ascii="Times New Roman" w:hAnsi="Times New Roman" w:cs="Times New Roman"/>
          <w:lang w:val="en-GB"/>
        </w:rPr>
        <w:t xml:space="preserve">, C. &amp; </w:t>
      </w:r>
      <w:proofErr w:type="spellStart"/>
      <w:r w:rsidRPr="00895B33">
        <w:rPr>
          <w:rFonts w:ascii="Times New Roman" w:hAnsi="Times New Roman" w:cs="Times New Roman"/>
          <w:lang w:val="en-GB"/>
        </w:rPr>
        <w:t>Pompe</w:t>
      </w:r>
      <w:proofErr w:type="spellEnd"/>
      <w:r w:rsidRPr="00895B33">
        <w:rPr>
          <w:rFonts w:ascii="Times New Roman" w:hAnsi="Times New Roman" w:cs="Times New Roman"/>
          <w:lang w:val="en-GB"/>
        </w:rPr>
        <w:t xml:space="preserve">, B. Permutation Entropy: A Natural Complexity Measure for Time Series. </w:t>
      </w:r>
      <w:r w:rsidRPr="00895B33">
        <w:rPr>
          <w:rFonts w:ascii="Times New Roman" w:hAnsi="Times New Roman" w:cs="Times New Roman"/>
          <w:i/>
          <w:lang w:val="en-GB"/>
        </w:rPr>
        <w:t xml:space="preserve">Phys. Rev. </w:t>
      </w:r>
      <w:proofErr w:type="spellStart"/>
      <w:r w:rsidRPr="00895B33">
        <w:rPr>
          <w:rFonts w:ascii="Times New Roman" w:hAnsi="Times New Roman" w:cs="Times New Roman"/>
          <w:i/>
          <w:lang w:val="en-GB"/>
        </w:rPr>
        <w:t>Lett</w:t>
      </w:r>
      <w:proofErr w:type="spellEnd"/>
      <w:r w:rsidRPr="00895B33">
        <w:rPr>
          <w:rFonts w:ascii="Times New Roman" w:hAnsi="Times New Roman" w:cs="Times New Roman"/>
          <w:i/>
          <w:lang w:val="en-GB"/>
        </w:rPr>
        <w:t>.</w:t>
      </w:r>
      <w:r w:rsidRPr="00895B33">
        <w:rPr>
          <w:rFonts w:ascii="Times New Roman" w:hAnsi="Times New Roman" w:cs="Times New Roman"/>
          <w:lang w:val="en-GB"/>
        </w:rPr>
        <w:t xml:space="preserve"> </w:t>
      </w:r>
      <w:proofErr w:type="gramStart"/>
      <w:r w:rsidRPr="00895B33">
        <w:rPr>
          <w:rFonts w:ascii="Times New Roman" w:hAnsi="Times New Roman" w:cs="Times New Roman"/>
          <w:b/>
          <w:lang w:val="en-GB"/>
        </w:rPr>
        <w:t>88</w:t>
      </w:r>
      <w:r w:rsidRPr="00895B33">
        <w:rPr>
          <w:rFonts w:ascii="Times New Roman" w:hAnsi="Times New Roman" w:cs="Times New Roman"/>
          <w:lang w:val="en-GB"/>
        </w:rPr>
        <w:t>, 174102 (2002).</w:t>
      </w:r>
      <w:proofErr w:type="gramEnd"/>
    </w:p>
    <w:p w14:paraId="46BF5BDF" w14:textId="2EA87C24" w:rsidR="00BB0E45" w:rsidRPr="00895B33" w:rsidRDefault="00BB0E45" w:rsidP="00BA6AEC">
      <w:pPr>
        <w:jc w:val="both"/>
        <w:rPr>
          <w:rFonts w:ascii="Times New Roman" w:hAnsi="Times New Roman" w:cs="Times New Roman"/>
          <w:lang w:val="en-GB"/>
        </w:rPr>
      </w:pPr>
      <w:proofErr w:type="spellStart"/>
      <w:r w:rsidRPr="00895B33">
        <w:rPr>
          <w:rFonts w:ascii="Times New Roman" w:hAnsi="Times New Roman" w:cs="Times New Roman"/>
          <w:lang w:val="en-GB"/>
        </w:rPr>
        <w:t>Dijkstra</w:t>
      </w:r>
      <w:proofErr w:type="spellEnd"/>
      <w:r w:rsidRPr="00895B33">
        <w:rPr>
          <w:rFonts w:ascii="Times New Roman" w:hAnsi="Times New Roman" w:cs="Times New Roman"/>
          <w:lang w:val="en-GB"/>
        </w:rPr>
        <w:t xml:space="preserve">, E.W. </w:t>
      </w:r>
      <w:proofErr w:type="gramStart"/>
      <w:r w:rsidRPr="00895B33">
        <w:rPr>
          <w:rFonts w:ascii="Times New Roman" w:hAnsi="Times New Roman" w:cs="Times New Roman"/>
          <w:lang w:val="en-GB"/>
        </w:rPr>
        <w:t>A note on two problems in connexion with graphs.</w:t>
      </w:r>
      <w:proofErr w:type="gramEnd"/>
      <w:r w:rsidRPr="00895B33">
        <w:rPr>
          <w:rFonts w:ascii="Times New Roman" w:hAnsi="Times New Roman" w:cs="Times New Roman"/>
          <w:lang w:val="en-GB"/>
        </w:rPr>
        <w:t xml:space="preserve"> </w:t>
      </w:r>
      <w:proofErr w:type="spellStart"/>
      <w:proofErr w:type="gramStart"/>
      <w:r w:rsidRPr="00895B33">
        <w:rPr>
          <w:rFonts w:ascii="Times New Roman" w:hAnsi="Times New Roman" w:cs="Times New Roman"/>
          <w:i/>
          <w:lang w:val="en-GB"/>
        </w:rPr>
        <w:t>Numerische</w:t>
      </w:r>
      <w:proofErr w:type="spellEnd"/>
      <w:r w:rsidRPr="00895B33">
        <w:rPr>
          <w:rFonts w:ascii="Times New Roman" w:hAnsi="Times New Roman" w:cs="Times New Roman"/>
          <w:i/>
          <w:lang w:val="en-GB"/>
        </w:rPr>
        <w:t xml:space="preserve"> </w:t>
      </w:r>
      <w:proofErr w:type="spellStart"/>
      <w:r w:rsidRPr="00895B33">
        <w:rPr>
          <w:rFonts w:ascii="Times New Roman" w:hAnsi="Times New Roman" w:cs="Times New Roman"/>
          <w:i/>
          <w:lang w:val="en-GB"/>
        </w:rPr>
        <w:t>Mathematik</w:t>
      </w:r>
      <w:proofErr w:type="spellEnd"/>
      <w:r w:rsidRPr="00895B33">
        <w:rPr>
          <w:rFonts w:ascii="Times New Roman" w:hAnsi="Times New Roman" w:cs="Times New Roman"/>
          <w:lang w:val="en-GB"/>
        </w:rPr>
        <w:t xml:space="preserve"> </w:t>
      </w:r>
      <w:r w:rsidRPr="00895B33">
        <w:rPr>
          <w:rFonts w:ascii="Times New Roman" w:hAnsi="Times New Roman" w:cs="Times New Roman"/>
          <w:b/>
          <w:lang w:val="en-GB"/>
        </w:rPr>
        <w:t>1</w:t>
      </w:r>
      <w:r w:rsidRPr="00895B33">
        <w:rPr>
          <w:rFonts w:ascii="Times New Roman" w:hAnsi="Times New Roman" w:cs="Times New Roman"/>
          <w:lang w:val="en-GB"/>
        </w:rPr>
        <w:t>, 269–271 (1959)</w:t>
      </w:r>
      <w:r w:rsidR="009273DC" w:rsidRPr="00895B33">
        <w:rPr>
          <w:rFonts w:ascii="Times New Roman" w:hAnsi="Times New Roman" w:cs="Times New Roman"/>
          <w:lang w:val="en-GB"/>
        </w:rPr>
        <w:t>.</w:t>
      </w:r>
      <w:proofErr w:type="gramEnd"/>
    </w:p>
    <w:p w14:paraId="7380DF84" w14:textId="05F6F7E4" w:rsidR="009273DC" w:rsidRPr="00895B33" w:rsidRDefault="009273DC" w:rsidP="00BA6AEC">
      <w:pPr>
        <w:jc w:val="both"/>
        <w:rPr>
          <w:rFonts w:ascii="Times New Roman" w:hAnsi="Times New Roman" w:cs="Times New Roman"/>
          <w:lang w:val="en-GB"/>
        </w:rPr>
      </w:pPr>
      <w:proofErr w:type="spellStart"/>
      <w:r w:rsidRPr="00895B33">
        <w:rPr>
          <w:rFonts w:ascii="Times New Roman" w:hAnsi="Times New Roman" w:cs="Times New Roman"/>
          <w:lang w:val="en-GB"/>
        </w:rPr>
        <w:t>Latora</w:t>
      </w:r>
      <w:proofErr w:type="spellEnd"/>
      <w:r w:rsidRPr="00895B33">
        <w:rPr>
          <w:rFonts w:ascii="Times New Roman" w:hAnsi="Times New Roman" w:cs="Times New Roman"/>
          <w:lang w:val="en-GB"/>
        </w:rPr>
        <w:t xml:space="preserve">, V. &amp; </w:t>
      </w:r>
      <w:proofErr w:type="spellStart"/>
      <w:r w:rsidRPr="00895B33">
        <w:rPr>
          <w:rFonts w:ascii="Times New Roman" w:hAnsi="Times New Roman" w:cs="Times New Roman"/>
          <w:lang w:val="en-GB"/>
        </w:rPr>
        <w:t>Marchiori</w:t>
      </w:r>
      <w:proofErr w:type="spellEnd"/>
      <w:r w:rsidRPr="00895B33">
        <w:rPr>
          <w:rFonts w:ascii="Times New Roman" w:hAnsi="Times New Roman" w:cs="Times New Roman"/>
          <w:lang w:val="en-GB"/>
        </w:rPr>
        <w:t xml:space="preserve">, M. Efficient </w:t>
      </w:r>
      <w:proofErr w:type="spellStart"/>
      <w:r w:rsidRPr="00895B33">
        <w:rPr>
          <w:rFonts w:ascii="Times New Roman" w:hAnsi="Times New Roman" w:cs="Times New Roman"/>
          <w:lang w:val="en-GB"/>
        </w:rPr>
        <w:t>behavior</w:t>
      </w:r>
      <w:proofErr w:type="spellEnd"/>
      <w:r w:rsidRPr="00895B33">
        <w:rPr>
          <w:rFonts w:ascii="Times New Roman" w:hAnsi="Times New Roman" w:cs="Times New Roman"/>
          <w:lang w:val="en-GB"/>
        </w:rPr>
        <w:t xml:space="preserve"> of small-world networks</w:t>
      </w:r>
      <w:r w:rsidRPr="00895B33">
        <w:rPr>
          <w:rFonts w:ascii="Times New Roman" w:hAnsi="Times New Roman" w:cs="Times New Roman"/>
          <w:i/>
          <w:lang w:val="en-GB"/>
        </w:rPr>
        <w:t xml:space="preserve">. </w:t>
      </w:r>
      <w:proofErr w:type="gramStart"/>
      <w:r w:rsidRPr="00895B33">
        <w:rPr>
          <w:rFonts w:ascii="Times New Roman" w:hAnsi="Times New Roman" w:cs="Times New Roman"/>
          <w:i/>
          <w:lang w:val="en-GB"/>
        </w:rPr>
        <w:t>Physical Review Letters</w:t>
      </w:r>
      <w:r w:rsidRPr="00895B33">
        <w:rPr>
          <w:rFonts w:ascii="Times New Roman" w:hAnsi="Times New Roman" w:cs="Times New Roman"/>
          <w:lang w:val="en-GB"/>
        </w:rPr>
        <w:t xml:space="preserve"> </w:t>
      </w:r>
      <w:r w:rsidRPr="00895B33">
        <w:rPr>
          <w:rFonts w:ascii="Times New Roman" w:hAnsi="Times New Roman" w:cs="Times New Roman"/>
          <w:b/>
          <w:lang w:val="en-GB"/>
        </w:rPr>
        <w:t>87</w:t>
      </w:r>
      <w:r w:rsidRPr="00895B33">
        <w:rPr>
          <w:rFonts w:ascii="Times New Roman" w:hAnsi="Times New Roman" w:cs="Times New Roman"/>
          <w:lang w:val="en-GB"/>
        </w:rPr>
        <w:t>, 198701 (2001).</w:t>
      </w:r>
      <w:proofErr w:type="gramEnd"/>
    </w:p>
    <w:p w14:paraId="630E1780" w14:textId="2F55B0FE" w:rsidR="009273DC" w:rsidRPr="00895B33" w:rsidRDefault="009273DC" w:rsidP="00BA6AEC">
      <w:pPr>
        <w:jc w:val="both"/>
        <w:rPr>
          <w:rFonts w:ascii="Times New Roman" w:hAnsi="Times New Roman" w:cs="Times New Roman"/>
          <w:lang w:val="en-GB"/>
        </w:rPr>
      </w:pPr>
      <w:r w:rsidRPr="00895B33">
        <w:rPr>
          <w:rFonts w:ascii="Times New Roman" w:hAnsi="Times New Roman" w:cs="Times New Roman"/>
          <w:lang w:val="en-GB"/>
        </w:rPr>
        <w:t xml:space="preserve">Newman, M. E. J. Networks: An introduction. </w:t>
      </w:r>
      <w:proofErr w:type="gramStart"/>
      <w:r w:rsidRPr="00895B33">
        <w:rPr>
          <w:rFonts w:ascii="Times New Roman" w:hAnsi="Times New Roman" w:cs="Times New Roman"/>
          <w:lang w:val="en-GB"/>
        </w:rPr>
        <w:t>(Oxford University Press, 2010).</w:t>
      </w:r>
      <w:proofErr w:type="gramEnd"/>
    </w:p>
    <w:p w14:paraId="3FE87227" w14:textId="10A9F67C" w:rsidR="00A937B4" w:rsidRPr="00895B33" w:rsidRDefault="00A937B4" w:rsidP="00BA6AEC">
      <w:pPr>
        <w:jc w:val="both"/>
        <w:rPr>
          <w:rFonts w:ascii="Times New Roman" w:hAnsi="Times New Roman" w:cs="Times New Roman"/>
          <w:lang w:val="en-GB"/>
        </w:rPr>
      </w:pPr>
      <w:proofErr w:type="spellStart"/>
      <w:r w:rsidRPr="00895B33">
        <w:rPr>
          <w:rFonts w:ascii="Times New Roman" w:eastAsia="Times New Roman" w:hAnsi="Times New Roman" w:cs="Times New Roman"/>
          <w:lang w:val="en-GB" w:eastAsia="es-ES"/>
        </w:rPr>
        <w:t>Garibotto</w:t>
      </w:r>
      <w:proofErr w:type="gramStart"/>
      <w:r w:rsidRPr="00895B33">
        <w:rPr>
          <w:rFonts w:ascii="Times New Roman" w:eastAsia="Times New Roman" w:hAnsi="Times New Roman" w:cs="Times New Roman"/>
          <w:lang w:val="en-GB" w:eastAsia="es-ES"/>
        </w:rPr>
        <w:t>,V</w:t>
      </w:r>
      <w:proofErr w:type="spellEnd"/>
      <w:proofErr w:type="gramEnd"/>
      <w:r w:rsidRPr="00895B33">
        <w:rPr>
          <w:rFonts w:ascii="Times New Roman" w:eastAsia="Times New Roman" w:hAnsi="Times New Roman" w:cs="Times New Roman"/>
          <w:lang w:val="en-GB" w:eastAsia="es-ES"/>
        </w:rPr>
        <w:t xml:space="preserve">., </w:t>
      </w:r>
      <w:proofErr w:type="spellStart"/>
      <w:r w:rsidRPr="00895B33">
        <w:rPr>
          <w:rFonts w:ascii="Times New Roman" w:eastAsia="Times New Roman" w:hAnsi="Times New Roman" w:cs="Times New Roman"/>
          <w:lang w:val="en-GB" w:eastAsia="es-ES"/>
        </w:rPr>
        <w:t>Borroni,B</w:t>
      </w:r>
      <w:proofErr w:type="spellEnd"/>
      <w:r w:rsidRPr="00895B33">
        <w:rPr>
          <w:rFonts w:ascii="Times New Roman" w:eastAsia="Times New Roman" w:hAnsi="Times New Roman" w:cs="Times New Roman"/>
          <w:lang w:val="en-GB" w:eastAsia="es-ES"/>
        </w:rPr>
        <w:t xml:space="preserve">., </w:t>
      </w:r>
      <w:proofErr w:type="spellStart"/>
      <w:r w:rsidRPr="00895B33">
        <w:rPr>
          <w:rFonts w:ascii="Times New Roman" w:eastAsia="Times New Roman" w:hAnsi="Times New Roman" w:cs="Times New Roman"/>
          <w:lang w:val="en-GB" w:eastAsia="es-ES"/>
        </w:rPr>
        <w:t>Sorbi,S</w:t>
      </w:r>
      <w:proofErr w:type="spellEnd"/>
      <w:r w:rsidRPr="00895B33">
        <w:rPr>
          <w:rFonts w:ascii="Times New Roman" w:eastAsia="Times New Roman" w:hAnsi="Times New Roman" w:cs="Times New Roman"/>
          <w:lang w:val="en-GB" w:eastAsia="es-ES"/>
        </w:rPr>
        <w:t xml:space="preserve">.,  </w:t>
      </w:r>
      <w:proofErr w:type="spellStart"/>
      <w:r w:rsidRPr="00895B33">
        <w:rPr>
          <w:rFonts w:ascii="Times New Roman" w:eastAsia="Times New Roman" w:hAnsi="Times New Roman" w:cs="Times New Roman"/>
          <w:lang w:val="en-GB" w:eastAsia="es-ES"/>
        </w:rPr>
        <w:t>Cappa,S.F</w:t>
      </w:r>
      <w:proofErr w:type="spellEnd"/>
      <w:r w:rsidRPr="00895B33">
        <w:rPr>
          <w:rFonts w:ascii="Times New Roman" w:eastAsia="Times New Roman" w:hAnsi="Times New Roman" w:cs="Times New Roman"/>
          <w:lang w:val="en-GB" w:eastAsia="es-ES"/>
        </w:rPr>
        <w:t xml:space="preserve">., </w:t>
      </w:r>
      <w:proofErr w:type="spellStart"/>
      <w:r w:rsidRPr="00895B33">
        <w:rPr>
          <w:rFonts w:ascii="Times New Roman" w:eastAsia="Times New Roman" w:hAnsi="Times New Roman" w:cs="Times New Roman"/>
          <w:lang w:val="en-GB" w:eastAsia="es-ES"/>
        </w:rPr>
        <w:t>Padovani,A</w:t>
      </w:r>
      <w:proofErr w:type="spellEnd"/>
      <w:r w:rsidRPr="00895B33">
        <w:rPr>
          <w:rFonts w:ascii="Times New Roman" w:eastAsia="Times New Roman" w:hAnsi="Times New Roman" w:cs="Times New Roman"/>
          <w:lang w:val="en-GB" w:eastAsia="es-ES"/>
        </w:rPr>
        <w:t xml:space="preserve">., and </w:t>
      </w:r>
      <w:proofErr w:type="spellStart"/>
      <w:r w:rsidRPr="00895B33">
        <w:rPr>
          <w:rFonts w:ascii="Times New Roman" w:eastAsia="Times New Roman" w:hAnsi="Times New Roman" w:cs="Times New Roman"/>
          <w:lang w:val="en-GB" w:eastAsia="es-ES"/>
        </w:rPr>
        <w:t>Perani,D</w:t>
      </w:r>
      <w:proofErr w:type="spellEnd"/>
      <w:r w:rsidRPr="00895B33">
        <w:rPr>
          <w:rFonts w:ascii="Times New Roman" w:eastAsia="Times New Roman" w:hAnsi="Times New Roman" w:cs="Times New Roman"/>
          <w:lang w:val="en-GB" w:eastAsia="es-ES"/>
        </w:rPr>
        <w:t xml:space="preserve">.(2011). Education and occupation provide reserve in both </w:t>
      </w:r>
      <w:proofErr w:type="spellStart"/>
      <w:r w:rsidRPr="00895B33">
        <w:rPr>
          <w:rFonts w:ascii="Times New Roman" w:eastAsia="Times New Roman" w:hAnsi="Times New Roman" w:cs="Times New Roman"/>
          <w:lang w:val="en-GB" w:eastAsia="es-ES"/>
        </w:rPr>
        <w:t>ApoE</w:t>
      </w:r>
      <w:proofErr w:type="spellEnd"/>
      <w:r w:rsidRPr="00895B33">
        <w:rPr>
          <w:rFonts w:ascii="Times New Roman" w:eastAsia="Times New Roman" w:hAnsi="Times New Roman" w:cs="Times New Roman"/>
          <w:lang w:val="en-GB" w:eastAsia="es-ES"/>
        </w:rPr>
        <w:t xml:space="preserve"> ε4 carrier and </w:t>
      </w:r>
      <w:proofErr w:type="spellStart"/>
      <w:r w:rsidRPr="00895B33">
        <w:rPr>
          <w:rFonts w:ascii="Times New Roman" w:eastAsia="Times New Roman" w:hAnsi="Times New Roman" w:cs="Times New Roman"/>
          <w:lang w:val="en-GB" w:eastAsia="es-ES"/>
        </w:rPr>
        <w:t>non carrier</w:t>
      </w:r>
      <w:proofErr w:type="spellEnd"/>
      <w:r w:rsidRPr="00895B33">
        <w:rPr>
          <w:rFonts w:ascii="Times New Roman" w:eastAsia="Times New Roman" w:hAnsi="Times New Roman" w:cs="Times New Roman"/>
          <w:lang w:val="en-GB" w:eastAsia="es-ES"/>
        </w:rPr>
        <w:t xml:space="preserve"> patients with probable Alzheimer’s disease. </w:t>
      </w:r>
      <w:proofErr w:type="spellStart"/>
      <w:r w:rsidRPr="00895B33">
        <w:rPr>
          <w:rFonts w:ascii="Times New Roman" w:eastAsia="Times New Roman" w:hAnsi="Times New Roman" w:cs="Times New Roman"/>
          <w:lang w:val="en-GB" w:eastAsia="es-ES"/>
        </w:rPr>
        <w:t>Neurol.Sci</w:t>
      </w:r>
      <w:proofErr w:type="spellEnd"/>
      <w:r w:rsidRPr="00895B33">
        <w:rPr>
          <w:rFonts w:ascii="Times New Roman" w:eastAsia="Times New Roman" w:hAnsi="Times New Roman" w:cs="Times New Roman"/>
          <w:lang w:val="en-GB" w:eastAsia="es-ES"/>
        </w:rPr>
        <w:t xml:space="preserve">. 33, 1037–1042. </w:t>
      </w:r>
      <w:proofErr w:type="gramStart"/>
      <w:r w:rsidRPr="00895B33">
        <w:rPr>
          <w:rFonts w:ascii="Times New Roman" w:eastAsia="Times New Roman" w:hAnsi="Times New Roman" w:cs="Times New Roman"/>
          <w:lang w:val="en-GB" w:eastAsia="es-ES"/>
        </w:rPr>
        <w:t>doi:</w:t>
      </w:r>
      <w:proofErr w:type="gramEnd"/>
      <w:r w:rsidRPr="00895B33">
        <w:rPr>
          <w:rFonts w:ascii="Times New Roman" w:eastAsia="Times New Roman" w:hAnsi="Times New Roman" w:cs="Times New Roman"/>
          <w:lang w:val="en-GB" w:eastAsia="es-ES"/>
        </w:rPr>
        <w:t>10.1007/s10072-011-0889-5</w:t>
      </w:r>
    </w:p>
    <w:sectPr w:rsidR="00A937B4" w:rsidRPr="00895B33" w:rsidSect="00CA341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pple Chancery">
    <w:altName w:val="Courier New"/>
    <w:charset w:val="00"/>
    <w:family w:val="auto"/>
    <w:pitch w:val="variable"/>
    <w:sig w:usb0="00000000" w:usb1="00000003" w:usb2="00000000" w:usb3="00000000" w:csb0="000001F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E3216"/>
    <w:multiLevelType w:val="hybridMultilevel"/>
    <w:tmpl w:val="1CA2D48E"/>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DF0"/>
    <w:rsid w:val="0005137A"/>
    <w:rsid w:val="00064390"/>
    <w:rsid w:val="000722B6"/>
    <w:rsid w:val="000B1239"/>
    <w:rsid w:val="00154940"/>
    <w:rsid w:val="00237755"/>
    <w:rsid w:val="0025326C"/>
    <w:rsid w:val="003972D6"/>
    <w:rsid w:val="0042098B"/>
    <w:rsid w:val="0047733F"/>
    <w:rsid w:val="004A62E6"/>
    <w:rsid w:val="005002E7"/>
    <w:rsid w:val="005119A4"/>
    <w:rsid w:val="005E2D62"/>
    <w:rsid w:val="00602A49"/>
    <w:rsid w:val="0063442D"/>
    <w:rsid w:val="006A49B9"/>
    <w:rsid w:val="006E03AD"/>
    <w:rsid w:val="006F6DF0"/>
    <w:rsid w:val="00810CA8"/>
    <w:rsid w:val="0089024C"/>
    <w:rsid w:val="00895B33"/>
    <w:rsid w:val="008C433D"/>
    <w:rsid w:val="008E1CF9"/>
    <w:rsid w:val="008F3AA8"/>
    <w:rsid w:val="009273DC"/>
    <w:rsid w:val="00932510"/>
    <w:rsid w:val="00934E41"/>
    <w:rsid w:val="009C717F"/>
    <w:rsid w:val="00A40AE9"/>
    <w:rsid w:val="00A50151"/>
    <w:rsid w:val="00A5454E"/>
    <w:rsid w:val="00A56ABE"/>
    <w:rsid w:val="00A73C92"/>
    <w:rsid w:val="00A937B4"/>
    <w:rsid w:val="00BA6AEC"/>
    <w:rsid w:val="00BB0E45"/>
    <w:rsid w:val="00CA341E"/>
    <w:rsid w:val="00CB7343"/>
    <w:rsid w:val="00DA7CDB"/>
    <w:rsid w:val="00E731C4"/>
    <w:rsid w:val="00EB089A"/>
    <w:rsid w:val="00FB5DA3"/>
    <w:rsid w:val="00FD519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84FF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755"/>
    <w:pPr>
      <w:spacing w:after="160" w:line="259" w:lineRule="auto"/>
    </w:pPr>
    <w:rPr>
      <w:rFonts w:eastAsiaTheme="minorHAnsi"/>
      <w:sz w:val="22"/>
      <w:szCs w:val="22"/>
      <w:lang w:val="es-ES" w:eastAsia="en-US"/>
    </w:rPr>
  </w:style>
  <w:style w:type="paragraph" w:styleId="Ttulo3">
    <w:name w:val="heading 3"/>
    <w:basedOn w:val="Normal"/>
    <w:link w:val="Ttulo3Car"/>
    <w:uiPriority w:val="9"/>
    <w:semiHidden/>
    <w:unhideWhenUsed/>
    <w:qFormat/>
    <w:rsid w:val="00932510"/>
    <w:pPr>
      <w:spacing w:before="100" w:beforeAutospacing="1" w:after="100" w:afterAutospacing="1" w:line="240" w:lineRule="auto"/>
      <w:outlineLvl w:val="2"/>
    </w:pPr>
    <w:rPr>
      <w:rFonts w:ascii="Times New Roman" w:eastAsia="MS Mincho"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3775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37755"/>
    <w:rPr>
      <w:rFonts w:ascii="Lucida Grande" w:eastAsiaTheme="minorHAnsi" w:hAnsi="Lucida Grande" w:cs="Lucida Grande"/>
      <w:sz w:val="18"/>
      <w:szCs w:val="18"/>
      <w:lang w:val="es-ES" w:eastAsia="en-US"/>
    </w:rPr>
  </w:style>
  <w:style w:type="table" w:styleId="Listamedia2">
    <w:name w:val="Medium List 2"/>
    <w:basedOn w:val="Tablanormal"/>
    <w:uiPriority w:val="66"/>
    <w:rsid w:val="0063442D"/>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A937B4"/>
    <w:rPr>
      <w:sz w:val="16"/>
      <w:szCs w:val="16"/>
    </w:rPr>
  </w:style>
  <w:style w:type="paragraph" w:styleId="Textocomentario">
    <w:name w:val="annotation text"/>
    <w:basedOn w:val="Normal"/>
    <w:link w:val="TextocomentarioCar"/>
    <w:uiPriority w:val="99"/>
    <w:semiHidden/>
    <w:unhideWhenUsed/>
    <w:rsid w:val="00A937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37B4"/>
    <w:rPr>
      <w:rFonts w:eastAsiaTheme="minorHAnsi"/>
      <w:sz w:val="20"/>
      <w:szCs w:val="20"/>
      <w:lang w:val="es-ES" w:eastAsia="en-US"/>
    </w:rPr>
  </w:style>
  <w:style w:type="character" w:customStyle="1" w:styleId="Ttulo3Car">
    <w:name w:val="Título 3 Car"/>
    <w:basedOn w:val="Fuentedeprrafopredeter"/>
    <w:link w:val="Ttulo3"/>
    <w:uiPriority w:val="9"/>
    <w:semiHidden/>
    <w:rsid w:val="00932510"/>
    <w:rPr>
      <w:rFonts w:ascii="Times New Roman" w:eastAsia="MS Mincho" w:hAnsi="Times New Roman" w:cs="Times New Roman"/>
      <w:b/>
      <w:bCs/>
      <w:sz w:val="27"/>
      <w:szCs w:val="27"/>
      <w:lang w:val="en-US" w:eastAsia="en-US"/>
    </w:rPr>
  </w:style>
  <w:style w:type="character" w:styleId="Hipervnculo">
    <w:name w:val="Hyperlink"/>
    <w:uiPriority w:val="99"/>
    <w:semiHidden/>
    <w:unhideWhenUsed/>
    <w:rsid w:val="00932510"/>
    <w:rPr>
      <w:color w:val="0000FF"/>
      <w:u w:val="single"/>
    </w:rPr>
  </w:style>
  <w:style w:type="paragraph" w:customStyle="1" w:styleId="Cuadrculamedia1-nfasis21">
    <w:name w:val="Cuadrícula media 1 - Énfasis 21"/>
    <w:basedOn w:val="Normal"/>
    <w:uiPriority w:val="34"/>
    <w:qFormat/>
    <w:rsid w:val="00932510"/>
    <w:pPr>
      <w:spacing w:after="200" w:line="276" w:lineRule="auto"/>
      <w:ind w:left="720"/>
      <w:contextualSpacing/>
    </w:pPr>
    <w:rPr>
      <w:rFonts w:ascii="Calibri" w:eastAsia="Calibri" w:hAnsi="Calibri" w:cs="Times New Roman"/>
    </w:rPr>
  </w:style>
  <w:style w:type="character" w:customStyle="1" w:styleId="gi">
    <w:name w:val="gi"/>
    <w:basedOn w:val="Fuentedeprrafopredeter"/>
    <w:rsid w:val="00932510"/>
  </w:style>
  <w:style w:type="character" w:customStyle="1" w:styleId="xbe">
    <w:name w:val="_xbe"/>
    <w:basedOn w:val="Fuentedeprrafopredeter"/>
    <w:rsid w:val="009325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755"/>
    <w:pPr>
      <w:spacing w:after="160" w:line="259" w:lineRule="auto"/>
    </w:pPr>
    <w:rPr>
      <w:rFonts w:eastAsiaTheme="minorHAnsi"/>
      <w:sz w:val="22"/>
      <w:szCs w:val="22"/>
      <w:lang w:val="es-ES" w:eastAsia="en-US"/>
    </w:rPr>
  </w:style>
  <w:style w:type="paragraph" w:styleId="Ttulo3">
    <w:name w:val="heading 3"/>
    <w:basedOn w:val="Normal"/>
    <w:link w:val="Ttulo3Car"/>
    <w:uiPriority w:val="9"/>
    <w:semiHidden/>
    <w:unhideWhenUsed/>
    <w:qFormat/>
    <w:rsid w:val="00932510"/>
    <w:pPr>
      <w:spacing w:before="100" w:beforeAutospacing="1" w:after="100" w:afterAutospacing="1" w:line="240" w:lineRule="auto"/>
      <w:outlineLvl w:val="2"/>
    </w:pPr>
    <w:rPr>
      <w:rFonts w:ascii="Times New Roman" w:eastAsia="MS Mincho"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3775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37755"/>
    <w:rPr>
      <w:rFonts w:ascii="Lucida Grande" w:eastAsiaTheme="minorHAnsi" w:hAnsi="Lucida Grande" w:cs="Lucida Grande"/>
      <w:sz w:val="18"/>
      <w:szCs w:val="18"/>
      <w:lang w:val="es-ES" w:eastAsia="en-US"/>
    </w:rPr>
  </w:style>
  <w:style w:type="table" w:styleId="Listamedia2">
    <w:name w:val="Medium List 2"/>
    <w:basedOn w:val="Tablanormal"/>
    <w:uiPriority w:val="66"/>
    <w:rsid w:val="0063442D"/>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A937B4"/>
    <w:rPr>
      <w:sz w:val="16"/>
      <w:szCs w:val="16"/>
    </w:rPr>
  </w:style>
  <w:style w:type="paragraph" w:styleId="Textocomentario">
    <w:name w:val="annotation text"/>
    <w:basedOn w:val="Normal"/>
    <w:link w:val="TextocomentarioCar"/>
    <w:uiPriority w:val="99"/>
    <w:semiHidden/>
    <w:unhideWhenUsed/>
    <w:rsid w:val="00A937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37B4"/>
    <w:rPr>
      <w:rFonts w:eastAsiaTheme="minorHAnsi"/>
      <w:sz w:val="20"/>
      <w:szCs w:val="20"/>
      <w:lang w:val="es-ES" w:eastAsia="en-US"/>
    </w:rPr>
  </w:style>
  <w:style w:type="character" w:customStyle="1" w:styleId="Ttulo3Car">
    <w:name w:val="Título 3 Car"/>
    <w:basedOn w:val="Fuentedeprrafopredeter"/>
    <w:link w:val="Ttulo3"/>
    <w:uiPriority w:val="9"/>
    <w:semiHidden/>
    <w:rsid w:val="00932510"/>
    <w:rPr>
      <w:rFonts w:ascii="Times New Roman" w:eastAsia="MS Mincho" w:hAnsi="Times New Roman" w:cs="Times New Roman"/>
      <w:b/>
      <w:bCs/>
      <w:sz w:val="27"/>
      <w:szCs w:val="27"/>
      <w:lang w:val="en-US" w:eastAsia="en-US"/>
    </w:rPr>
  </w:style>
  <w:style w:type="character" w:styleId="Hipervnculo">
    <w:name w:val="Hyperlink"/>
    <w:uiPriority w:val="99"/>
    <w:semiHidden/>
    <w:unhideWhenUsed/>
    <w:rsid w:val="00932510"/>
    <w:rPr>
      <w:color w:val="0000FF"/>
      <w:u w:val="single"/>
    </w:rPr>
  </w:style>
  <w:style w:type="paragraph" w:customStyle="1" w:styleId="Cuadrculamedia1-nfasis21">
    <w:name w:val="Cuadrícula media 1 - Énfasis 21"/>
    <w:basedOn w:val="Normal"/>
    <w:uiPriority w:val="34"/>
    <w:qFormat/>
    <w:rsid w:val="00932510"/>
    <w:pPr>
      <w:spacing w:after="200" w:line="276" w:lineRule="auto"/>
      <w:ind w:left="720"/>
      <w:contextualSpacing/>
    </w:pPr>
    <w:rPr>
      <w:rFonts w:ascii="Calibri" w:eastAsia="Calibri" w:hAnsi="Calibri" w:cs="Times New Roman"/>
    </w:rPr>
  </w:style>
  <w:style w:type="character" w:customStyle="1" w:styleId="gi">
    <w:name w:val="gi"/>
    <w:basedOn w:val="Fuentedeprrafopredeter"/>
    <w:rsid w:val="00932510"/>
  </w:style>
  <w:style w:type="character" w:customStyle="1" w:styleId="xbe">
    <w:name w:val="_xbe"/>
    <w:basedOn w:val="Fuentedeprrafopredeter"/>
    <w:rsid w:val="00932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846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ro.ariza@ctb.upm.es" TargetMode="External"/><Relationship Id="rId13" Type="http://schemas.openxmlformats.org/officeDocument/2006/relationships/hyperlink" Target="mailto:david.lopez@ctb.upm.es" TargetMode="External"/><Relationship Id="rId18" Type="http://schemas.openxmlformats.org/officeDocument/2006/relationships/hyperlink" Target="tel:+34%20659%2040%2018%2051" TargetMode="External"/><Relationship Id="rId26"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image" Target="media/image3.emf"/><Relationship Id="rId7" Type="http://schemas.openxmlformats.org/officeDocument/2006/relationships/hyperlink" Target="mailto:meugenia.lopez@ctb.upm.es" TargetMode="External"/><Relationship Id="rId12" Type="http://schemas.openxmlformats.org/officeDocument/2006/relationships/hyperlink" Target="tel:+34%20659%2040%2018%2051" TargetMode="External"/><Relationship Id="rId17" Type="http://schemas.openxmlformats.org/officeDocument/2006/relationships/hyperlink" Target="mailto:javier.buldu@urjc.es" TargetMode="External"/><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hyperlink" Target="mailto:fernando.maestu@ctb.upm.es" TargetMode="External"/><Relationship Id="rId20"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hyperlink" Target="mailto:johemart@gmail.com" TargetMode="External"/><Relationship Id="rId11" Type="http://schemas.openxmlformats.org/officeDocument/2006/relationships/hyperlink" Target="mailto:joseangel.ppardo@gmail.com"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mailto:pgil@salud.madrid.org"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yperlink" Target="file:///D:\%22mailto" TargetMode="External"/><Relationship Id="rId19"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tel:+34%20659%2040%2018%2051" TargetMode="External"/><Relationship Id="rId14" Type="http://schemas.openxmlformats.org/officeDocument/2006/relationships/hyperlink" Target="tel:913%2036%2046%2042" TargetMode="External"/><Relationship Id="rId22" Type="http://schemas.openxmlformats.org/officeDocument/2006/relationships/image" Target="media/image4.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3092</Words>
  <Characters>17011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JMB</dc:creator>
  <cp:keywords/>
  <dc:description/>
  <cp:lastModifiedBy>Eme</cp:lastModifiedBy>
  <cp:revision>37</cp:revision>
  <dcterms:created xsi:type="dcterms:W3CDTF">2017-11-02T13:33:00Z</dcterms:created>
  <dcterms:modified xsi:type="dcterms:W3CDTF">2018-04-11T18:31:00Z</dcterms:modified>
</cp:coreProperties>
</file>