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4A8B" w:rsidRPr="00E716E3" w:rsidRDefault="00154A8B" w:rsidP="00154A8B">
      <w:pPr>
        <w:tabs>
          <w:tab w:val="left" w:pos="2820"/>
        </w:tabs>
        <w:jc w:val="center"/>
        <w:rPr>
          <w:b/>
          <w:bCs/>
          <w:sz w:val="28"/>
          <w:szCs w:val="28"/>
        </w:rPr>
      </w:pPr>
      <w:r w:rsidRPr="00E716E3">
        <w:rPr>
          <w:b/>
          <w:bCs/>
          <w:sz w:val="28"/>
          <w:szCs w:val="28"/>
        </w:rPr>
        <w:t>Supplementary Information</w:t>
      </w:r>
    </w:p>
    <w:p w:rsidR="00154A8B" w:rsidRDefault="00154A8B" w:rsidP="00154A8B">
      <w:pPr>
        <w:jc w:val="center"/>
        <w:rPr>
          <w:rFonts w:asciiTheme="majorBidi" w:hAnsiTheme="majorBidi" w:cstheme="majorBidi"/>
          <w:color w:val="000000" w:themeColor="text1"/>
          <w:sz w:val="28"/>
          <w:szCs w:val="28"/>
        </w:rPr>
      </w:pPr>
      <w:r w:rsidRPr="00E716E3">
        <w:rPr>
          <w:rFonts w:asciiTheme="majorBidi" w:hAnsiTheme="majorBidi" w:cstheme="majorBidi"/>
          <w:color w:val="000000" w:themeColor="text1"/>
          <w:sz w:val="28"/>
          <w:szCs w:val="28"/>
        </w:rPr>
        <w:t>A Recombinant Newcastle Disease Virus (NDV) Expressing S Protein of Infectious Bronchitis Virus (IBV) Protects Chickens against IBV and NDV.</w:t>
      </w:r>
    </w:p>
    <w:p w:rsidR="00154A8B" w:rsidRPr="00E716E3" w:rsidRDefault="00154A8B" w:rsidP="00154A8B">
      <w:pPr>
        <w:jc w:val="center"/>
        <w:rPr>
          <w:rFonts w:asciiTheme="majorBidi" w:hAnsiTheme="majorBidi" w:cstheme="majorBidi"/>
          <w:color w:val="000000" w:themeColor="text1"/>
          <w:sz w:val="28"/>
          <w:szCs w:val="28"/>
        </w:rPr>
      </w:pPr>
    </w:p>
    <w:p w:rsidR="00154A8B" w:rsidRDefault="00154A8B" w:rsidP="00154A8B">
      <w:pPr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E716E3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Edris </w:t>
      </w:r>
      <w:proofErr w:type="spellStart"/>
      <w:r w:rsidRPr="00E716E3">
        <w:rPr>
          <w:rFonts w:asciiTheme="majorBidi" w:hAnsiTheme="majorBidi" w:cstheme="majorBidi"/>
          <w:color w:val="000000" w:themeColor="text1"/>
          <w:sz w:val="24"/>
          <w:szCs w:val="24"/>
        </w:rPr>
        <w:t>Shirvani</w:t>
      </w:r>
      <w:proofErr w:type="spellEnd"/>
      <w:r w:rsidRPr="00E716E3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, </w:t>
      </w:r>
      <w:proofErr w:type="spellStart"/>
      <w:r w:rsidRPr="00E716E3">
        <w:rPr>
          <w:rFonts w:asciiTheme="majorBidi" w:hAnsiTheme="majorBidi" w:cstheme="majorBidi"/>
          <w:color w:val="000000" w:themeColor="text1"/>
          <w:sz w:val="24"/>
          <w:szCs w:val="24"/>
        </w:rPr>
        <w:t>Anandan</w:t>
      </w:r>
      <w:proofErr w:type="spellEnd"/>
      <w:r w:rsidRPr="00E716E3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proofErr w:type="spellStart"/>
      <w:r w:rsidRPr="00E716E3">
        <w:rPr>
          <w:rFonts w:asciiTheme="majorBidi" w:hAnsiTheme="majorBidi" w:cstheme="majorBidi"/>
          <w:color w:val="000000" w:themeColor="text1"/>
          <w:sz w:val="24"/>
          <w:szCs w:val="24"/>
        </w:rPr>
        <w:t>Paldurai</w:t>
      </w:r>
      <w:proofErr w:type="spellEnd"/>
      <w:r w:rsidRPr="00E716E3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, </w:t>
      </w:r>
      <w:proofErr w:type="spellStart"/>
      <w:r w:rsidRPr="00E716E3">
        <w:rPr>
          <w:rFonts w:asciiTheme="majorBidi" w:hAnsiTheme="majorBidi" w:cstheme="majorBidi"/>
          <w:color w:val="000000" w:themeColor="text1"/>
          <w:sz w:val="24"/>
          <w:szCs w:val="24"/>
        </w:rPr>
        <w:t>Vinoth</w:t>
      </w:r>
      <w:proofErr w:type="spellEnd"/>
      <w:r w:rsidRPr="00E716E3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K. </w:t>
      </w:r>
      <w:proofErr w:type="spellStart"/>
      <w:r w:rsidRPr="00E716E3">
        <w:rPr>
          <w:rFonts w:asciiTheme="majorBidi" w:hAnsiTheme="majorBidi" w:cstheme="majorBidi"/>
          <w:color w:val="000000" w:themeColor="text1"/>
          <w:sz w:val="24"/>
          <w:szCs w:val="24"/>
        </w:rPr>
        <w:t>Manoharan</w:t>
      </w:r>
      <w:proofErr w:type="spellEnd"/>
      <w:r w:rsidRPr="00E716E3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, </w:t>
      </w:r>
      <w:proofErr w:type="spellStart"/>
      <w:r w:rsidRPr="00E716E3">
        <w:rPr>
          <w:rFonts w:asciiTheme="majorBidi" w:hAnsiTheme="majorBidi" w:cstheme="majorBidi"/>
          <w:color w:val="000000" w:themeColor="text1"/>
          <w:sz w:val="24"/>
          <w:szCs w:val="24"/>
        </w:rPr>
        <w:t>Berin</w:t>
      </w:r>
      <w:proofErr w:type="spellEnd"/>
      <w:r w:rsidRPr="00E716E3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P. Varghese and </w:t>
      </w:r>
      <w:proofErr w:type="spellStart"/>
      <w:r w:rsidRPr="00E716E3">
        <w:rPr>
          <w:rFonts w:asciiTheme="majorBidi" w:hAnsiTheme="majorBidi" w:cstheme="majorBidi"/>
          <w:color w:val="000000" w:themeColor="text1"/>
          <w:sz w:val="24"/>
          <w:szCs w:val="24"/>
        </w:rPr>
        <w:t>Siba</w:t>
      </w:r>
      <w:proofErr w:type="spellEnd"/>
      <w:r w:rsidRPr="00E716E3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K. </w:t>
      </w:r>
      <w:proofErr w:type="spellStart"/>
      <w:r w:rsidRPr="00E716E3">
        <w:rPr>
          <w:rFonts w:asciiTheme="majorBidi" w:hAnsiTheme="majorBidi" w:cstheme="majorBidi"/>
          <w:color w:val="000000" w:themeColor="text1"/>
          <w:sz w:val="24"/>
          <w:szCs w:val="24"/>
        </w:rPr>
        <w:t>Samal</w:t>
      </w:r>
      <w:proofErr w:type="spellEnd"/>
      <w:r w:rsidRPr="00E716E3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 </w:t>
      </w:r>
    </w:p>
    <w:p w:rsidR="00154A8B" w:rsidRPr="00E716E3" w:rsidRDefault="00154A8B" w:rsidP="00154A8B">
      <w:pPr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:rsidR="00154A8B" w:rsidRDefault="00154A8B" w:rsidP="00154A8B">
      <w:pPr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E716E3">
        <w:rPr>
          <w:rFonts w:asciiTheme="majorBidi" w:hAnsiTheme="majorBidi" w:cstheme="majorBidi"/>
          <w:color w:val="000000" w:themeColor="text1"/>
          <w:sz w:val="24"/>
          <w:szCs w:val="24"/>
        </w:rPr>
        <w:t>Virginia-Maryland College of Veterinary Medicine, University of Maryland, College Park, MD, USA</w:t>
      </w:r>
      <w:r>
        <w:rPr>
          <w:rFonts w:asciiTheme="majorBidi" w:hAnsiTheme="majorBidi" w:cstheme="majorBidi"/>
          <w:color w:val="000000" w:themeColor="text1"/>
          <w:sz w:val="24"/>
          <w:szCs w:val="24"/>
        </w:rPr>
        <w:t>.</w:t>
      </w:r>
    </w:p>
    <w:p w:rsidR="00CE3591" w:rsidRDefault="00CE3591" w:rsidP="00154A8B">
      <w:pPr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CE3591">
        <w:rPr>
          <w:noProof/>
        </w:rPr>
        <w:drawing>
          <wp:inline distT="0" distB="0" distL="0" distR="0" wp14:anchorId="765CFED4" wp14:editId="68A9006D">
            <wp:extent cx="5962650" cy="5781387"/>
            <wp:effectExtent l="0" t="0" r="0" b="0"/>
            <wp:docPr id="8" name="Picture 8" descr="C:\UMD\Projects\Manuscripts\rNDV-IBV-Mass41\Scientific Reports\Revision\8fig - Copy\Elanco revision\Picture\Picture supp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MD\Projects\Manuscripts\rNDV-IBV-Mass41\Scientific Reports\Revision\8fig - Copy\Elanco revision\Picture\Picture supp.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6965" cy="58049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4A8B" w:rsidRPr="00154A8B" w:rsidRDefault="00154A8B" w:rsidP="00154A8B">
      <w:pPr>
        <w:jc w:val="both"/>
        <w:rPr>
          <w:b/>
          <w:bCs/>
          <w:sz w:val="24"/>
          <w:szCs w:val="24"/>
        </w:rPr>
      </w:pPr>
      <w:r w:rsidRPr="00154A8B">
        <w:rPr>
          <w:b/>
          <w:bCs/>
          <w:sz w:val="24"/>
          <w:szCs w:val="24"/>
        </w:rPr>
        <w:lastRenderedPageBreak/>
        <w:t xml:space="preserve">Supplementary figure S1: </w:t>
      </w:r>
      <w:r w:rsidRPr="00154A8B">
        <w:rPr>
          <w:sz w:val="24"/>
          <w:szCs w:val="24"/>
        </w:rPr>
        <w:t xml:space="preserve"> Full length gels of cropped versions of gels which were shown in the main text (A-F). A, B, C, D, E and F represent gels in fig. 2A- upper panel, fig. 2B, fig. 2C-upper panel, fig. 2A lower panel, fig. 2C lower panel and fig.3, respectively. </w:t>
      </w:r>
      <w:r w:rsidR="00622095">
        <w:rPr>
          <w:sz w:val="24"/>
          <w:szCs w:val="24"/>
        </w:rPr>
        <w:t>The cropped bands are shown with</w:t>
      </w:r>
      <w:r w:rsidRPr="00154A8B">
        <w:rPr>
          <w:sz w:val="24"/>
          <w:szCs w:val="24"/>
        </w:rPr>
        <w:t xml:space="preserve"> black boxes.</w:t>
      </w:r>
    </w:p>
    <w:p w:rsidR="001E728F" w:rsidRDefault="001E728F">
      <w:bookmarkStart w:id="0" w:name="_GoBack"/>
      <w:bookmarkEnd w:id="0"/>
    </w:p>
    <w:sectPr w:rsidR="001E728F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76B6" w:rsidRDefault="006676B6" w:rsidP="00154A8B">
      <w:pPr>
        <w:spacing w:after="0" w:line="240" w:lineRule="auto"/>
      </w:pPr>
      <w:r>
        <w:separator/>
      </w:r>
    </w:p>
  </w:endnote>
  <w:endnote w:type="continuationSeparator" w:id="0">
    <w:p w:rsidR="006676B6" w:rsidRDefault="006676B6" w:rsidP="00154A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6295287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54A8B" w:rsidRDefault="00154A8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2209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154A8B" w:rsidRDefault="00154A8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76B6" w:rsidRDefault="006676B6" w:rsidP="00154A8B">
      <w:pPr>
        <w:spacing w:after="0" w:line="240" w:lineRule="auto"/>
      </w:pPr>
      <w:r>
        <w:separator/>
      </w:r>
    </w:p>
  </w:footnote>
  <w:footnote w:type="continuationSeparator" w:id="0">
    <w:p w:rsidR="006676B6" w:rsidRDefault="006676B6" w:rsidP="00154A8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F64"/>
    <w:rsid w:val="00154A8B"/>
    <w:rsid w:val="001E728F"/>
    <w:rsid w:val="002C79CF"/>
    <w:rsid w:val="00622095"/>
    <w:rsid w:val="006676B6"/>
    <w:rsid w:val="00862718"/>
    <w:rsid w:val="00983F64"/>
    <w:rsid w:val="00CE3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92EDC3C-508F-417E-96BC-995A0AF60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4A8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54A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4A8B"/>
  </w:style>
  <w:style w:type="paragraph" w:styleId="Footer">
    <w:name w:val="footer"/>
    <w:basedOn w:val="Normal"/>
    <w:link w:val="FooterChar"/>
    <w:uiPriority w:val="99"/>
    <w:unhideWhenUsed/>
    <w:rsid w:val="00154A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4A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100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Edris</dc:creator>
  <cp:keywords/>
  <dc:description/>
  <cp:lastModifiedBy>Edris</cp:lastModifiedBy>
  <cp:revision>3</cp:revision>
  <dcterms:created xsi:type="dcterms:W3CDTF">2018-06-21T21:27:00Z</dcterms:created>
  <dcterms:modified xsi:type="dcterms:W3CDTF">2018-06-21T23:57:00Z</dcterms:modified>
</cp:coreProperties>
</file>