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5541B" w14:textId="63385F02" w:rsidR="00F32332" w:rsidRPr="00303B19" w:rsidRDefault="00F32332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511484681"/>
    </w:p>
    <w:p w14:paraId="32F0DC8E" w14:textId="77777777" w:rsidR="00303B19" w:rsidRPr="00C46C58" w:rsidRDefault="00303B19" w:rsidP="00195881">
      <w:pPr>
        <w:spacing w:before="301"/>
        <w:jc w:val="both"/>
        <w:rPr>
          <w:rFonts w:ascii="Arial"/>
          <w:b/>
          <w:sz w:val="34"/>
        </w:rPr>
      </w:pPr>
      <w:bookmarkStart w:id="1" w:name="_Hlk511475476"/>
      <w:r w:rsidRPr="00C46C58">
        <w:rPr>
          <w:rFonts w:ascii="Arial"/>
          <w:b/>
          <w:sz w:val="34"/>
        </w:rPr>
        <w:t>Genome-wide identification of the auxin/indole-3-acetic acid (Aux/IAA) gene family in pepper,</w:t>
      </w:r>
      <w:r w:rsidRPr="00C46C58">
        <w:rPr>
          <w:rFonts w:ascii="Arial"/>
          <w:b/>
          <w:i/>
          <w:sz w:val="34"/>
        </w:rPr>
        <w:t xml:space="preserve"> </w:t>
      </w:r>
      <w:r w:rsidRPr="00C46C58">
        <w:rPr>
          <w:rFonts w:ascii="Arial"/>
          <w:b/>
          <w:sz w:val="34"/>
        </w:rPr>
        <w:t>its characterisation, and comprehensive expression profiling under environmental and phytohormones stress</w:t>
      </w:r>
      <w:bookmarkEnd w:id="1"/>
    </w:p>
    <w:p w14:paraId="7D7D57ED" w14:textId="77777777" w:rsidR="00F1381F" w:rsidRPr="00F1381F" w:rsidRDefault="00F1381F" w:rsidP="00F1381F">
      <w:pPr>
        <w:widowControl w:val="0"/>
        <w:autoSpaceDE w:val="0"/>
        <w:autoSpaceDN w:val="0"/>
        <w:spacing w:before="301" w:after="0" w:line="240" w:lineRule="auto"/>
        <w:ind w:left="100"/>
        <w:jc w:val="both"/>
        <w:rPr>
          <w:rFonts w:ascii="Trebuchet MS" w:eastAsia="Times New Roman" w:hAnsi="Times New Roman" w:cs="Times New Roman"/>
          <w:sz w:val="16"/>
          <w:vertAlign w:val="subscript"/>
          <w:lang w:val="en-US"/>
        </w:rPr>
      </w:pPr>
      <w:r w:rsidRPr="00F1381F">
        <w:rPr>
          <w:rFonts w:ascii="Times New Roman" w:eastAsia="Times New Roman" w:hAnsi="Times New Roman" w:cs="Times New Roman"/>
          <w:sz w:val="24"/>
        </w:rPr>
        <w:t>Muhammad Waseem</w:t>
      </w:r>
      <w:r w:rsidRPr="00F1381F">
        <w:rPr>
          <w:rFonts w:ascii="Times New Roman" w:eastAsia="Times New Roman" w:hAnsi="Times New Roman" w:cs="Times New Roman"/>
          <w:sz w:val="24"/>
          <w:vertAlign w:val="superscript"/>
        </w:rPr>
        <w:t>1</w:t>
      </w:r>
      <w:r w:rsidRPr="00F1381F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F1381F">
        <w:rPr>
          <w:rFonts w:ascii="Times New Roman" w:eastAsia="Times New Roman" w:hAnsi="Times New Roman" w:cs="Times New Roman"/>
          <w:sz w:val="24"/>
        </w:rPr>
        <w:t>Fiaz</w:t>
      </w:r>
      <w:proofErr w:type="spellEnd"/>
      <w:r w:rsidRPr="00F1381F">
        <w:rPr>
          <w:rFonts w:ascii="Times New Roman" w:eastAsia="Times New Roman" w:hAnsi="Times New Roman" w:cs="Times New Roman"/>
          <w:sz w:val="24"/>
        </w:rPr>
        <w:t xml:space="preserve"> Ahmad</w:t>
      </w:r>
      <w:r w:rsidRPr="00F1381F">
        <w:rPr>
          <w:rFonts w:ascii="Times New Roman" w:eastAsia="Times New Roman" w:hAnsi="Times New Roman" w:cs="Times New Roman"/>
          <w:sz w:val="24"/>
          <w:vertAlign w:val="superscript"/>
        </w:rPr>
        <w:t>2</w:t>
      </w:r>
      <w:r w:rsidRPr="00F1381F">
        <w:rPr>
          <w:rFonts w:ascii="Times New Roman" w:eastAsia="Times New Roman" w:hAnsi="Times New Roman" w:cs="Times New Roman"/>
          <w:sz w:val="24"/>
        </w:rPr>
        <w:t>, Sidra Habib</w:t>
      </w:r>
      <w:r w:rsidRPr="00F1381F">
        <w:rPr>
          <w:rFonts w:ascii="Times New Roman" w:eastAsia="Times New Roman" w:hAnsi="Times New Roman" w:cs="Times New Roman"/>
          <w:sz w:val="24"/>
          <w:vertAlign w:val="superscript"/>
        </w:rPr>
        <w:t>1</w:t>
      </w:r>
      <w:r w:rsidRPr="00F1381F">
        <w:rPr>
          <w:rFonts w:ascii="Times New Roman" w:eastAsia="Times New Roman" w:hAnsi="Times New Roman" w:cs="Times New Roman"/>
          <w:sz w:val="24"/>
        </w:rPr>
        <w:t>,</w:t>
      </w:r>
      <w:bookmarkStart w:id="2" w:name="_Hlk507423309"/>
      <w:r w:rsidRPr="00F1381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F1381F">
        <w:rPr>
          <w:rFonts w:ascii="Times New Roman" w:eastAsia="Times New Roman" w:hAnsi="Times New Roman" w:cs="Times New Roman"/>
          <w:sz w:val="24"/>
        </w:rPr>
        <w:t>Zhengguo</w:t>
      </w:r>
      <w:proofErr w:type="spellEnd"/>
      <w:r w:rsidRPr="00F1381F">
        <w:rPr>
          <w:rFonts w:ascii="Times New Roman" w:eastAsia="Times New Roman" w:hAnsi="Times New Roman" w:cs="Times New Roman"/>
          <w:sz w:val="24"/>
        </w:rPr>
        <w:t xml:space="preserve"> Li</w:t>
      </w:r>
      <w:r w:rsidRPr="00F1381F">
        <w:rPr>
          <w:rFonts w:ascii="Times New Roman" w:eastAsia="Times New Roman" w:hAnsi="Times New Roman" w:cs="Times New Roman"/>
          <w:sz w:val="24"/>
          <w:vertAlign w:val="superscript"/>
        </w:rPr>
        <w:t>1*</w:t>
      </w:r>
      <w:bookmarkEnd w:id="2"/>
      <w:r w:rsidRPr="00F1381F">
        <w:rPr>
          <w:rFonts w:ascii="Trebuchet MS" w:eastAsia="Times New Roman" w:hAnsi="Times New Roman" w:cs="Times New Roman"/>
          <w:position w:val="9"/>
          <w:sz w:val="16"/>
          <w:lang w:val="en-US"/>
        </w:rPr>
        <w:t>1</w:t>
      </w:r>
    </w:p>
    <w:p w14:paraId="4CA3248B" w14:textId="77777777" w:rsidR="00F1381F" w:rsidRPr="00F1381F" w:rsidRDefault="00F1381F" w:rsidP="00F1381F">
      <w:pPr>
        <w:widowControl w:val="0"/>
        <w:autoSpaceDE w:val="0"/>
        <w:autoSpaceDN w:val="0"/>
        <w:spacing w:before="3" w:after="0" w:line="240" w:lineRule="auto"/>
        <w:jc w:val="both"/>
        <w:rPr>
          <w:rFonts w:ascii="Trebuchet MS" w:eastAsia="Times New Roman" w:hAnsi="Times New Roman" w:cs="Times New Roman"/>
          <w:sz w:val="41"/>
          <w:szCs w:val="24"/>
          <w:lang w:val="en-US"/>
        </w:rPr>
      </w:pPr>
    </w:p>
    <w:p w14:paraId="29BDD5AB" w14:textId="77777777" w:rsidR="00F1381F" w:rsidRPr="008C1796" w:rsidRDefault="00F1381F" w:rsidP="00F1381F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Calibri" w:eastAsia="Times New Roman" w:hAnsi="Times New Roman" w:cs="Times New Roman"/>
          <w:sz w:val="24"/>
          <w:lang w:val="en-US"/>
        </w:rPr>
      </w:pPr>
      <w:bookmarkStart w:id="3" w:name="_GoBack"/>
      <w:r w:rsidRPr="008C1796">
        <w:rPr>
          <w:rFonts w:ascii="Trebuchet MS" w:eastAsia="Times New Roman" w:hAnsi="Times New Roman" w:cs="Times New Roman"/>
          <w:position w:val="9"/>
          <w:sz w:val="16"/>
          <w:lang w:val="en-US"/>
        </w:rPr>
        <w:t>1</w:t>
      </w:r>
      <w:r w:rsidRPr="008C1796">
        <w:rPr>
          <w:rFonts w:ascii="Calibri" w:eastAsia="Times New Roman" w:hAnsi="Times New Roman" w:cs="Times New Roman"/>
          <w:sz w:val="24"/>
          <w:lang w:val="en-US"/>
        </w:rPr>
        <w:t xml:space="preserve">School of Life Sciences, Chongqing University, </w:t>
      </w:r>
      <w:proofErr w:type="spellStart"/>
      <w:r w:rsidRPr="008C1796">
        <w:rPr>
          <w:rFonts w:ascii="Calibri" w:eastAsia="Times New Roman" w:hAnsi="Times New Roman" w:cs="Times New Roman"/>
          <w:sz w:val="24"/>
          <w:lang w:val="en-US"/>
        </w:rPr>
        <w:t>Shapingba</w:t>
      </w:r>
      <w:proofErr w:type="spellEnd"/>
      <w:r w:rsidRPr="008C1796">
        <w:rPr>
          <w:rFonts w:ascii="Calibri" w:eastAsia="Times New Roman" w:hAnsi="Times New Roman" w:cs="Times New Roman"/>
          <w:sz w:val="24"/>
          <w:lang w:val="en-US"/>
        </w:rPr>
        <w:t>, Chongqing, China</w:t>
      </w:r>
    </w:p>
    <w:p w14:paraId="6E72F593" w14:textId="72BACD8C" w:rsidR="00303B19" w:rsidRPr="008C1796" w:rsidRDefault="00F1381F" w:rsidP="00F1381F">
      <w:pPr>
        <w:ind w:left="100"/>
        <w:jc w:val="both"/>
        <w:rPr>
          <w:rFonts w:ascii="Calibri"/>
          <w:sz w:val="24"/>
        </w:rPr>
      </w:pPr>
      <w:r w:rsidRPr="008C1796">
        <w:rPr>
          <w:rFonts w:ascii="Trebuchet MS" w:eastAsia="Times New Roman" w:hAnsi="Times New Roman" w:cs="Times New Roman"/>
          <w:position w:val="9"/>
          <w:sz w:val="16"/>
          <w:lang w:val="en-US"/>
        </w:rPr>
        <w:t>2</w:t>
      </w:r>
      <w:r w:rsidRPr="008C1796">
        <w:rPr>
          <w:rFonts w:ascii="Calibri" w:eastAsia="Times New Roman" w:hAnsi="Times New Roman" w:cs="Times New Roman"/>
          <w:sz w:val="24"/>
          <w:lang w:val="en-US"/>
        </w:rPr>
        <w:t xml:space="preserve">Institute of Pure and Applied Biology, </w:t>
      </w:r>
      <w:proofErr w:type="spellStart"/>
      <w:r w:rsidRPr="008C1796">
        <w:rPr>
          <w:rFonts w:ascii="Calibri" w:eastAsia="Times New Roman" w:hAnsi="Times New Roman" w:cs="Times New Roman"/>
          <w:sz w:val="24"/>
          <w:lang w:val="en-US"/>
        </w:rPr>
        <w:t>Bahauddin</w:t>
      </w:r>
      <w:proofErr w:type="spellEnd"/>
      <w:r w:rsidRPr="008C1796">
        <w:rPr>
          <w:rFonts w:ascii="Calibri" w:eastAsia="Times New Roman" w:hAnsi="Times New Roman" w:cs="Times New Roman"/>
          <w:sz w:val="24"/>
          <w:lang w:val="en-US"/>
        </w:rPr>
        <w:t xml:space="preserve"> Zakariya University, Multan, Pakistan</w:t>
      </w:r>
    </w:p>
    <w:bookmarkEnd w:id="3"/>
    <w:p w14:paraId="64AD4B59" w14:textId="77777777" w:rsidR="00303B19" w:rsidRDefault="00303B19" w:rsidP="00195881">
      <w:pPr>
        <w:jc w:val="both"/>
        <w:rPr>
          <w:rFonts w:ascii="Calibri"/>
          <w:i/>
          <w:sz w:val="24"/>
        </w:rPr>
      </w:pPr>
    </w:p>
    <w:p w14:paraId="673086FF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4BB7D388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663ADBA6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7B0967F0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32E54CF6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21C64D10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4F873488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10F71775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724B9301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585393B5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19567AD2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25B28BA1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4DA361F3" w14:textId="77777777" w:rsidR="00303B19" w:rsidRDefault="00303B19" w:rsidP="00303B19">
      <w:pPr>
        <w:ind w:left="100"/>
        <w:jc w:val="both"/>
        <w:rPr>
          <w:rFonts w:ascii="Calibri"/>
          <w:i/>
          <w:sz w:val="24"/>
        </w:rPr>
      </w:pPr>
    </w:p>
    <w:p w14:paraId="59436D09" w14:textId="77777777" w:rsidR="00303B19" w:rsidRDefault="00303B19" w:rsidP="00303B19">
      <w:pPr>
        <w:jc w:val="both"/>
        <w:rPr>
          <w:rFonts w:ascii="Calibri"/>
          <w:i/>
          <w:sz w:val="24"/>
        </w:rPr>
      </w:pPr>
    </w:p>
    <w:p w14:paraId="71953125" w14:textId="77777777" w:rsidR="00715641" w:rsidRDefault="00715641" w:rsidP="00303B19">
      <w:pPr>
        <w:ind w:left="100"/>
        <w:jc w:val="both"/>
        <w:rPr>
          <w:rFonts w:ascii="Calibri"/>
          <w:i/>
          <w:sz w:val="24"/>
        </w:rPr>
      </w:pPr>
    </w:p>
    <w:p w14:paraId="5C813188" w14:textId="77777777" w:rsidR="00303B19" w:rsidRPr="00C46C58" w:rsidRDefault="00303B19" w:rsidP="00303B19">
      <w:pPr>
        <w:pStyle w:val="BodyText"/>
        <w:jc w:val="both"/>
        <w:rPr>
          <w:rFonts w:ascii="Calibri"/>
          <w:i/>
          <w:sz w:val="28"/>
          <w:lang w:val="en-GB"/>
        </w:rPr>
      </w:pPr>
      <w:r w:rsidRPr="00C46C58">
        <w:rPr>
          <w:rFonts w:ascii="Calibri"/>
          <w:i/>
          <w:sz w:val="28"/>
          <w:vertAlign w:val="superscript"/>
          <w:lang w:val="en-GB"/>
        </w:rPr>
        <w:t>*</w:t>
      </w:r>
      <w:r w:rsidRPr="00C46C58">
        <w:rPr>
          <w:rFonts w:ascii="Calibri"/>
          <w:i/>
          <w:sz w:val="28"/>
          <w:lang w:val="en-GB"/>
        </w:rPr>
        <w:t>Corresponding author:</w:t>
      </w:r>
    </w:p>
    <w:p w14:paraId="635615BB" w14:textId="77777777" w:rsidR="00303B19" w:rsidRPr="00C46C58" w:rsidRDefault="00303B19" w:rsidP="00303B19">
      <w:pPr>
        <w:pStyle w:val="BodyText"/>
        <w:jc w:val="both"/>
        <w:rPr>
          <w:rFonts w:ascii="Calibri"/>
          <w:i/>
          <w:sz w:val="28"/>
          <w:lang w:val="en-GB"/>
        </w:rPr>
      </w:pPr>
      <w:proofErr w:type="spellStart"/>
      <w:r w:rsidRPr="00C46C58">
        <w:rPr>
          <w:rFonts w:ascii="Calibri"/>
          <w:i/>
          <w:sz w:val="28"/>
          <w:lang w:val="en-GB"/>
        </w:rPr>
        <w:t>Zhengguo</w:t>
      </w:r>
      <w:proofErr w:type="spellEnd"/>
      <w:r w:rsidRPr="00C46C58">
        <w:rPr>
          <w:rFonts w:ascii="Calibri"/>
          <w:i/>
          <w:sz w:val="28"/>
          <w:lang w:val="en-GB"/>
        </w:rPr>
        <w:t xml:space="preserve"> Li</w:t>
      </w:r>
      <w:r w:rsidRPr="00C46C58">
        <w:rPr>
          <w:rFonts w:ascii="Calibri"/>
          <w:b/>
          <w:i/>
          <w:sz w:val="28"/>
          <w:vertAlign w:val="superscript"/>
          <w:lang w:val="en-GB"/>
        </w:rPr>
        <w:t>1*</w:t>
      </w:r>
    </w:p>
    <w:p w14:paraId="788C9347" w14:textId="77777777" w:rsidR="00303B19" w:rsidRDefault="00303B19" w:rsidP="00303B19">
      <w:pPr>
        <w:pStyle w:val="BodyText"/>
        <w:jc w:val="both"/>
        <w:rPr>
          <w:rFonts w:ascii="Calibri"/>
          <w:i/>
          <w:sz w:val="28"/>
        </w:rPr>
      </w:pPr>
      <w:r w:rsidRPr="00C46C58">
        <w:rPr>
          <w:rFonts w:ascii="Calibri"/>
          <w:i/>
          <w:sz w:val="28"/>
          <w:lang w:val="en-GB"/>
        </w:rPr>
        <w:t xml:space="preserve">Email: </w:t>
      </w:r>
      <w:hyperlink r:id="rId6" w:history="1">
        <w:r w:rsidRPr="00C46C58">
          <w:rPr>
            <w:rStyle w:val="Hyperlink"/>
            <w:rFonts w:ascii="Calibri"/>
            <w:i/>
            <w:sz w:val="28"/>
            <w:lang w:val="en-GB"/>
          </w:rPr>
          <w:t>zhengguoli@cqu.edu.cn</w:t>
        </w:r>
      </w:hyperlink>
      <w:r w:rsidRPr="00C46C58">
        <w:rPr>
          <w:rFonts w:ascii="Calibri"/>
          <w:i/>
          <w:sz w:val="28"/>
          <w:lang w:val="en-GB"/>
        </w:rPr>
        <w:t xml:space="preserve">, </w:t>
      </w:r>
      <w:hyperlink r:id="rId7" w:history="1">
        <w:r w:rsidRPr="00C46C58">
          <w:rPr>
            <w:rStyle w:val="Hyperlink"/>
            <w:rFonts w:ascii="Calibri"/>
            <w:i/>
            <w:sz w:val="28"/>
            <w:lang w:val="en-GB"/>
          </w:rPr>
          <w:t>lizhengguo.cqu@outlook.com</w:t>
        </w:r>
      </w:hyperlink>
    </w:p>
    <w:p w14:paraId="7509708A" w14:textId="038B3FD9" w:rsidR="00F32332" w:rsidRDefault="00F32332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1D0E6C" w14:textId="45BF0D9D" w:rsidR="00715641" w:rsidRDefault="00715641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7A2BB5" w14:textId="77777777" w:rsidR="00715641" w:rsidRPr="00303B19" w:rsidRDefault="00715641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8686F9" w14:textId="4A9E0A03" w:rsidR="00303B19" w:rsidRPr="00823002" w:rsidRDefault="00F32332" w:rsidP="0082300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="00303B19" w:rsidRPr="00823002">
        <w:rPr>
          <w:rFonts w:ascii="Times New Roman" w:hAnsi="Times New Roman" w:cs="Times New Roman"/>
          <w:b/>
          <w:sz w:val="28"/>
          <w:szCs w:val="28"/>
        </w:rPr>
        <w:t>information</w:t>
      </w:r>
    </w:p>
    <w:p w14:paraId="784C391F" w14:textId="2BF2FE5E" w:rsidR="00303B19" w:rsidRPr="00823002" w:rsidRDefault="00823002" w:rsidP="00303B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="00303B19" w:rsidRPr="00823002">
        <w:rPr>
          <w:rFonts w:ascii="Times New Roman" w:hAnsi="Times New Roman" w:cs="Times New Roman"/>
          <w:b/>
          <w:sz w:val="28"/>
          <w:szCs w:val="28"/>
        </w:rPr>
        <w:t>Tables</w:t>
      </w:r>
    </w:p>
    <w:p w14:paraId="1F3843B0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>Table S1.</w:t>
      </w:r>
      <w:r w:rsidRPr="00823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002">
        <w:rPr>
          <w:rFonts w:ascii="Times New Roman" w:hAnsi="Times New Roman" w:cs="Times New Roman"/>
          <w:sz w:val="24"/>
          <w:szCs w:val="24"/>
        </w:rPr>
        <w:t xml:space="preserve">Numbers of Aux/IAA family gene members in angiosperm species along with pepper. The genes were divided into two categories (canonical and non-canonical) based on the presence or absence of four Aux/IAA conserved domains (I, II, III, and IV). </w:t>
      </w:r>
    </w:p>
    <w:p w14:paraId="4C89804B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>Table S2.</w:t>
      </w:r>
      <w:r w:rsidRPr="00823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002">
        <w:rPr>
          <w:rFonts w:ascii="Times New Roman" w:hAnsi="Times New Roman" w:cs="Times New Roman"/>
          <w:sz w:val="24"/>
          <w:szCs w:val="24"/>
        </w:rPr>
        <w:t xml:space="preserve">Putative cis-elements of 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CaAux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 xml:space="preserve">/IAA promoters. The 1000 5`UTR from ATG was subjected to the Plant CARE and PALACE database for cis-regulatory elements prediction. </w:t>
      </w:r>
    </w:p>
    <w:p w14:paraId="520B906A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 xml:space="preserve">Table S3. </w:t>
      </w:r>
      <w:r w:rsidRPr="00823002">
        <w:rPr>
          <w:rFonts w:ascii="Times New Roman" w:hAnsi="Times New Roman" w:cs="Times New Roman"/>
          <w:sz w:val="24"/>
          <w:szCs w:val="24"/>
        </w:rPr>
        <w:t>RPKM values of pepper genes against RNA-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 xml:space="preserve"> data of pepper Aux/IAAs (NCBI accession No. GSE45037).</w:t>
      </w:r>
    </w:p>
    <w:p w14:paraId="20B0242D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>Table S4.</w:t>
      </w:r>
      <w:r w:rsidRPr="00823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002">
        <w:rPr>
          <w:rFonts w:ascii="Times New Roman" w:hAnsi="Times New Roman" w:cs="Times New Roman"/>
          <w:sz w:val="24"/>
          <w:szCs w:val="24"/>
        </w:rPr>
        <w:t>RPKM values of pepper Aux/IAA genes against RNA-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 xml:space="preserve"> data of pathogen-infected tissues.</w:t>
      </w:r>
    </w:p>
    <w:p w14:paraId="20689AE1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9A1D1" w14:textId="3A286005" w:rsidR="00303B19" w:rsidRPr="00823002" w:rsidRDefault="00823002" w:rsidP="00303B19">
      <w:pPr>
        <w:jc w:val="both"/>
        <w:rPr>
          <w:rFonts w:ascii="Times New Roman" w:hAnsi="Times New Roman" w:cs="Times New Roman"/>
          <w:sz w:val="28"/>
          <w:szCs w:val="28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="00303B19" w:rsidRPr="00823002">
        <w:rPr>
          <w:rFonts w:ascii="Times New Roman" w:hAnsi="Times New Roman" w:cs="Times New Roman"/>
          <w:b/>
          <w:sz w:val="28"/>
          <w:szCs w:val="28"/>
        </w:rPr>
        <w:t>Figures</w:t>
      </w:r>
    </w:p>
    <w:p w14:paraId="7071B9B2" w14:textId="77777777" w:rsidR="00303B19" w:rsidRPr="00823002" w:rsidRDefault="00303B19" w:rsidP="00303B19">
      <w:pPr>
        <w:jc w:val="both"/>
        <w:rPr>
          <w:rFonts w:ascii="Times New Roman" w:hAnsi="Times New Roman" w:cs="Times New Roman"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>Figure S1.</w:t>
      </w:r>
      <w:r w:rsidRPr="00823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002">
        <w:rPr>
          <w:rFonts w:ascii="Times New Roman" w:hAnsi="Times New Roman" w:cs="Times New Roman"/>
          <w:sz w:val="24"/>
          <w:szCs w:val="24"/>
        </w:rPr>
        <w:t xml:space="preserve">Sequence identity matrix of pepper Aux/IAA proteins. </w:t>
      </w:r>
    </w:p>
    <w:p w14:paraId="55EDDBB9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 xml:space="preserve">Figure S2. </w:t>
      </w:r>
      <w:r w:rsidRPr="00823002">
        <w:rPr>
          <w:rFonts w:ascii="Times New Roman" w:hAnsi="Times New Roman" w:cs="Times New Roman"/>
          <w:sz w:val="24"/>
          <w:szCs w:val="24"/>
        </w:rPr>
        <w:t xml:space="preserve">Motif distributions in the pepper Aux/IAA genes. The MEME web server was used to predict the motif distribution of the Aux/IAAs. Each coloured box represents a specific motif. </w:t>
      </w:r>
    </w:p>
    <w:p w14:paraId="21131E01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 xml:space="preserve">Figure S3. </w:t>
      </w:r>
      <w:r w:rsidRPr="00823002">
        <w:rPr>
          <w:rFonts w:ascii="Times New Roman" w:hAnsi="Times New Roman" w:cs="Times New Roman"/>
          <w:sz w:val="24"/>
          <w:szCs w:val="24"/>
        </w:rPr>
        <w:t xml:space="preserve">Cis-elements in the promoters of 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CaAux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 xml:space="preserve">/IAA genes for phytohormone responses. The 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CaAux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 xml:space="preserve">/IAAs phytohormone responsive cis-regulatory sequences include ABA (abscisic acid), MeJA (Methyl 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Jasmonic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 xml:space="preserve"> acid), IAA (Indole-3-acetic acid), SA (salicylic acid), GA (gibberellic acid) and ethylene are represented by the blue, red, yellow, green, </w:t>
      </w:r>
      <w:proofErr w:type="gramStart"/>
      <w:r w:rsidRPr="00823002">
        <w:rPr>
          <w:rFonts w:ascii="Times New Roman" w:hAnsi="Times New Roman" w:cs="Times New Roman"/>
          <w:sz w:val="24"/>
          <w:szCs w:val="24"/>
        </w:rPr>
        <w:t>black</w:t>
      </w:r>
      <w:proofErr w:type="gramEnd"/>
      <w:r w:rsidRPr="00823002">
        <w:rPr>
          <w:rFonts w:ascii="Times New Roman" w:hAnsi="Times New Roman" w:cs="Times New Roman"/>
          <w:sz w:val="24"/>
          <w:szCs w:val="24"/>
        </w:rPr>
        <w:t xml:space="preserve"> and pink downward triangles, respectively. </w:t>
      </w:r>
    </w:p>
    <w:p w14:paraId="7572BF03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 xml:space="preserve">Figure S4. </w:t>
      </w:r>
      <w:r w:rsidRPr="00823002">
        <w:rPr>
          <w:rFonts w:ascii="Times New Roman" w:hAnsi="Times New Roman" w:cs="Times New Roman"/>
          <w:sz w:val="24"/>
          <w:szCs w:val="24"/>
        </w:rPr>
        <w:t xml:space="preserve">Cis-elements in the promoter regions of each 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CaAux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>/IAA gene.</w:t>
      </w:r>
    </w:p>
    <w:p w14:paraId="4E16CE33" w14:textId="77777777" w:rsidR="00303B19" w:rsidRPr="00823002" w:rsidRDefault="00303B19" w:rsidP="00303B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 xml:space="preserve">Figure S5. </w:t>
      </w:r>
      <w:r w:rsidRPr="0082300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 xml:space="preserve">-PCR analysis of the tissue-specific expression of 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CaAux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 xml:space="preserve">/IAAs. Twenty-seven </w:t>
      </w:r>
      <w:proofErr w:type="spellStart"/>
      <w:r w:rsidRPr="00823002">
        <w:rPr>
          <w:rFonts w:ascii="Times New Roman" w:hAnsi="Times New Roman" w:cs="Times New Roman"/>
          <w:sz w:val="24"/>
          <w:szCs w:val="24"/>
        </w:rPr>
        <w:t>CaAux</w:t>
      </w:r>
      <w:proofErr w:type="spellEnd"/>
      <w:r w:rsidRPr="00823002">
        <w:rPr>
          <w:rFonts w:ascii="Times New Roman" w:hAnsi="Times New Roman" w:cs="Times New Roman"/>
          <w:sz w:val="24"/>
          <w:szCs w:val="24"/>
        </w:rPr>
        <w:t>/IAA genes were used to construct the heat map. Red and green colours represent relatively low and high expression levels (log2 RPKM value), respectively.</w:t>
      </w:r>
    </w:p>
    <w:p w14:paraId="5A6BBF30" w14:textId="2D504F58" w:rsidR="005B415B" w:rsidRDefault="00303B19" w:rsidP="003C42DD">
      <w:pPr>
        <w:jc w:val="both"/>
        <w:rPr>
          <w:rFonts w:ascii="Times New Roman" w:hAnsi="Times New Roman" w:cs="Times New Roman"/>
          <w:sz w:val="24"/>
          <w:szCs w:val="24"/>
        </w:rPr>
      </w:pPr>
      <w:r w:rsidRPr="00823002">
        <w:rPr>
          <w:rFonts w:ascii="Times New Roman" w:hAnsi="Times New Roman" w:cs="Times New Roman"/>
          <w:b/>
          <w:sz w:val="28"/>
          <w:szCs w:val="28"/>
        </w:rPr>
        <w:t>Figure S6.</w:t>
      </w:r>
      <w:r w:rsidRPr="00823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002">
        <w:rPr>
          <w:rFonts w:ascii="Times New Roman" w:hAnsi="Times New Roman" w:cs="Times New Roman"/>
          <w:sz w:val="24"/>
          <w:szCs w:val="24"/>
        </w:rPr>
        <w:t>Gene structure (Exon/intron) of pepper Aux/IAA genes. Yellow boxes represent exons, and black lines represent introns. The scale bar on the bottom line indicates the size of the genes.</w:t>
      </w:r>
    </w:p>
    <w:p w14:paraId="77C85E03" w14:textId="5CCB9266" w:rsidR="005B415B" w:rsidRDefault="005B415B" w:rsidP="00A332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C2FE5" w14:textId="368619B1" w:rsidR="005B415B" w:rsidRDefault="005B415B" w:rsidP="00A332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4694D" w14:textId="77777777" w:rsidR="005B415B" w:rsidRPr="00823002" w:rsidRDefault="005B415B" w:rsidP="00A332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5FA82" w14:textId="77777777" w:rsidR="00F32332" w:rsidRPr="00823002" w:rsidRDefault="00F32332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728" w:type="dxa"/>
        <w:tblLook w:val="04A0" w:firstRow="1" w:lastRow="0" w:firstColumn="1" w:lastColumn="0" w:noHBand="0" w:noVBand="1"/>
      </w:tblPr>
      <w:tblGrid>
        <w:gridCol w:w="2833"/>
        <w:gridCol w:w="1150"/>
        <w:gridCol w:w="1560"/>
        <w:gridCol w:w="1830"/>
        <w:gridCol w:w="3117"/>
      </w:tblGrid>
      <w:tr w:rsidR="00F32332" w:rsidRPr="00303B19" w14:paraId="22B69BBF" w14:textId="77777777" w:rsidTr="003C42DD">
        <w:trPr>
          <w:trHeight w:val="585"/>
        </w:trPr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D82711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en-GB"/>
              </w:rPr>
              <w:t>Species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5F88D9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en-GB"/>
              </w:rPr>
              <w:t>Number of Aux/IAA genes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11C63A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canonical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EE46F0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non- canonical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240A94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en-GB"/>
              </w:rPr>
              <w:t>Reference</w:t>
            </w:r>
          </w:p>
        </w:tc>
      </w:tr>
      <w:tr w:rsidR="00F32332" w:rsidRPr="00303B19" w14:paraId="28FFABCF" w14:textId="77777777" w:rsidTr="003C42DD">
        <w:trPr>
          <w:trHeight w:val="315"/>
        </w:trPr>
        <w:tc>
          <w:tcPr>
            <w:tcW w:w="28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81A8E8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Capcicum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 annum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339A0CD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4DAAE1D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183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567FFA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7873CE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This study</w:t>
            </w:r>
          </w:p>
        </w:tc>
      </w:tr>
      <w:tr w:rsidR="00F32332" w:rsidRPr="00303B19" w14:paraId="2E2D43D2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736EF558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Carica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 papaya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02C7264F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D15698F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297F6A05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18130ED8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Liu et al. 2017</w:t>
            </w:r>
          </w:p>
        </w:tc>
      </w:tr>
      <w:tr w:rsidR="00F32332" w:rsidRPr="00303B19" w14:paraId="5191C856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198F907B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Cicer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 arietinum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33A67336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39E9EC2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473D3E89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1394E13E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Singh et al. 2015</w:t>
            </w:r>
          </w:p>
        </w:tc>
      </w:tr>
      <w:tr w:rsidR="00F32332" w:rsidRPr="00303B19" w14:paraId="466BE6BD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60BF69A6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Eucalyptus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grandis</w:t>
            </w:r>
            <w:proofErr w:type="spellEnd"/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2A45006A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42DA6B2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5660B961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57B4995A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Yu et al. 2014</w:t>
            </w:r>
          </w:p>
        </w:tc>
      </w:tr>
      <w:tr w:rsidR="00F32332" w:rsidRPr="00303B19" w14:paraId="00B94EE5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347FC0B8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Solanum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lycopersicum</w:t>
            </w:r>
            <w:proofErr w:type="spellEnd"/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24112771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122D04D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6F9DE0ED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16CAE4D4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Audran-Delalande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 xml:space="preserve"> et al. 2012</w:t>
            </w:r>
          </w:p>
        </w:tc>
      </w:tr>
      <w:tr w:rsidR="00F32332" w:rsidRPr="00303B19" w14:paraId="4CBBD484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60144B4E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Solanum tuberosum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0599DE4F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AF23C03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39F52B96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0D95F3EF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Gao et al. 2016</w:t>
            </w:r>
          </w:p>
        </w:tc>
      </w:tr>
      <w:tr w:rsidR="00F32332" w:rsidRPr="00303B19" w14:paraId="5D51C5C3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5CD4AABC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Sorghum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bicolor</w:t>
            </w:r>
            <w:proofErr w:type="spellEnd"/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65A6E5E1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ECDE50B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4BD8BDF2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54FBDCC8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Wang et al. 2010</w:t>
            </w:r>
          </w:p>
        </w:tc>
      </w:tr>
      <w:tr w:rsidR="00F32332" w:rsidRPr="00303B19" w14:paraId="026DA1A2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251CB344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Arabidopsis thaliana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591600FB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C308FC0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2E07882D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71FFEE80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Overvoorde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 xml:space="preserve"> et al. 2005</w:t>
            </w:r>
          </w:p>
        </w:tc>
      </w:tr>
      <w:tr w:rsidR="00F32332" w:rsidRPr="00303B19" w14:paraId="4EDC4B8D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42DE8484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Cucumis sativus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6D8E8C6D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0AE2597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03E4CC3B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7B7B93A6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Gan et al. 2013</w:t>
            </w:r>
          </w:p>
        </w:tc>
      </w:tr>
      <w:tr w:rsidR="00F32332" w:rsidRPr="00303B19" w14:paraId="56C06F43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744B50FD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Oryza sativa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086EE1EA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0DD85FB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6D69BBF5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0C5C94AD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Jain et al. 2006</w:t>
            </w:r>
          </w:p>
        </w:tc>
      </w:tr>
      <w:tr w:rsidR="00F32332" w:rsidRPr="00303B19" w14:paraId="6B14DAE6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2F7942F2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Zea mays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5A09FD14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34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C3EC6D3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1F5E6F56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04E1F230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Ludwig et al. 2013</w:t>
            </w:r>
          </w:p>
        </w:tc>
      </w:tr>
      <w:tr w:rsidR="00F32332" w:rsidRPr="00303B19" w14:paraId="7AC5248C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1A1EA3FD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Populus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trichocarpa</w:t>
            </w:r>
            <w:proofErr w:type="spellEnd"/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2485F342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1D1F65B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2EE4D08F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1B21CD13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Kalluri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 xml:space="preserve"> et al. 2007</w:t>
            </w:r>
          </w:p>
        </w:tc>
      </w:tr>
      <w:tr w:rsidR="00F32332" w:rsidRPr="00303B19" w14:paraId="67205DA7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7817F61C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Brassica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rapa</w:t>
            </w:r>
            <w:proofErr w:type="spellEnd"/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4A4975B3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F3532A9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36E5670B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19AEEF55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Paul et al. 2016</w:t>
            </w:r>
          </w:p>
        </w:tc>
      </w:tr>
      <w:tr w:rsidR="00F32332" w:rsidRPr="00303B19" w14:paraId="386E0259" w14:textId="77777777" w:rsidTr="003C42DD">
        <w:trPr>
          <w:trHeight w:val="315"/>
        </w:trPr>
        <w:tc>
          <w:tcPr>
            <w:tcW w:w="2833" w:type="dxa"/>
            <w:shd w:val="clear" w:color="auto" w:fill="auto"/>
            <w:vAlign w:val="center"/>
            <w:hideMark/>
          </w:tcPr>
          <w:p w14:paraId="5FB5BE56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Glycine max</w:t>
            </w: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14:paraId="5A53CDF2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63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C109B8C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50</w:t>
            </w:r>
          </w:p>
        </w:tc>
        <w:tc>
          <w:tcPr>
            <w:tcW w:w="1830" w:type="dxa"/>
            <w:shd w:val="clear" w:color="auto" w:fill="auto"/>
            <w:vAlign w:val="center"/>
            <w:hideMark/>
          </w:tcPr>
          <w:p w14:paraId="042C3383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3117" w:type="dxa"/>
            <w:shd w:val="clear" w:color="auto" w:fill="auto"/>
            <w:vAlign w:val="center"/>
            <w:hideMark/>
          </w:tcPr>
          <w:p w14:paraId="2EC0E06A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Singh et al. 2015</w:t>
            </w:r>
          </w:p>
        </w:tc>
      </w:tr>
      <w:tr w:rsidR="00F32332" w:rsidRPr="00303B19" w14:paraId="7D5147BE" w14:textId="77777777" w:rsidTr="003C42DD">
        <w:trPr>
          <w:trHeight w:val="315"/>
        </w:trPr>
        <w:tc>
          <w:tcPr>
            <w:tcW w:w="28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5CE0E1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 xml:space="preserve">Brassica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i/>
                <w:iCs/>
                <w:color w:val="231F20"/>
                <w:sz w:val="24"/>
                <w:szCs w:val="24"/>
                <w:lang w:eastAsia="en-GB"/>
              </w:rPr>
              <w:t>napus</w:t>
            </w:r>
            <w:proofErr w:type="spellEnd"/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2BFBB1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119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639B22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76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431510" w14:textId="77777777" w:rsidR="00F32332" w:rsidRPr="00303B19" w:rsidRDefault="00F32332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8BB2A6" w14:textId="77777777" w:rsidR="00F32332" w:rsidRPr="00303B19" w:rsidRDefault="00F32332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en-GB"/>
              </w:rPr>
              <w:t>Li et al. 2017</w:t>
            </w:r>
          </w:p>
        </w:tc>
      </w:tr>
    </w:tbl>
    <w:p w14:paraId="323A4221" w14:textId="77777777" w:rsidR="00F32332" w:rsidRPr="00303B19" w:rsidRDefault="00F32332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07BA71" w14:textId="77777777" w:rsidR="00F32332" w:rsidRPr="00303B19" w:rsidRDefault="00F32332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883B58" w14:textId="77777777" w:rsidR="00F32332" w:rsidRPr="00303B19" w:rsidRDefault="00F32332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5984F2" w14:textId="77777777" w:rsidR="00F32332" w:rsidRPr="00303B19" w:rsidRDefault="00F32332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61791C" w14:textId="77777777" w:rsidR="00F32332" w:rsidRPr="00303B19" w:rsidRDefault="00F32332" w:rsidP="00A33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480" w:type="dxa"/>
        <w:tblInd w:w="-737" w:type="dxa"/>
        <w:tblLook w:val="04A0" w:firstRow="1" w:lastRow="0" w:firstColumn="1" w:lastColumn="0" w:noHBand="0" w:noVBand="1"/>
      </w:tblPr>
      <w:tblGrid>
        <w:gridCol w:w="2670"/>
        <w:gridCol w:w="1532"/>
        <w:gridCol w:w="1643"/>
        <w:gridCol w:w="2761"/>
        <w:gridCol w:w="1874"/>
      </w:tblGrid>
      <w:tr w:rsidR="006353FB" w:rsidRPr="00303B19" w14:paraId="560C0809" w14:textId="77777777" w:rsidTr="003C42DD">
        <w:trPr>
          <w:trHeight w:val="330"/>
        </w:trPr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39A83F" w14:textId="77777777" w:rsidR="006353FB" w:rsidRPr="00303B19" w:rsidRDefault="006353FB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Cis</w:t>
            </w:r>
            <w:r w:rsidRPr="00303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-element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F85473" w14:textId="77777777" w:rsidR="006353FB" w:rsidRPr="00303B19" w:rsidRDefault="006353FB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PLACE motif identity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CC9845" w14:textId="77777777" w:rsidR="006353FB" w:rsidRPr="00303B19" w:rsidRDefault="006353FB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Core motif</w:t>
            </w:r>
          </w:p>
        </w:tc>
        <w:tc>
          <w:tcPr>
            <w:tcW w:w="2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FA5666" w14:textId="77777777" w:rsidR="006353FB" w:rsidRPr="00303B19" w:rsidRDefault="006353FB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Gene ID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D15DE6" w14:textId="77777777" w:rsidR="006353FB" w:rsidRPr="00303B19" w:rsidRDefault="006353FB" w:rsidP="00A332E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Biological function</w:t>
            </w:r>
          </w:p>
        </w:tc>
      </w:tr>
      <w:tr w:rsidR="006353FB" w:rsidRPr="00303B19" w14:paraId="3E573028" w14:textId="77777777" w:rsidTr="003C42DD">
        <w:trPr>
          <w:trHeight w:val="330"/>
        </w:trPr>
        <w:tc>
          <w:tcPr>
            <w:tcW w:w="26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9D260D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-300CORE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C97FF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S000001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3EE5E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TGTAAAG</w:t>
            </w:r>
          </w:p>
        </w:tc>
        <w:tc>
          <w:tcPr>
            <w:tcW w:w="276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0660D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CA03g34540</w:t>
            </w:r>
          </w:p>
        </w:tc>
        <w:tc>
          <w:tcPr>
            <w:tcW w:w="18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5BD684D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Seed, endosperm storage protein</w:t>
            </w:r>
          </w:p>
        </w:tc>
      </w:tr>
      <w:tr w:rsidR="006353FB" w:rsidRPr="00303B19" w14:paraId="7BB2D883" w14:textId="77777777" w:rsidTr="003C42DD">
        <w:trPr>
          <w:trHeight w:val="330"/>
        </w:trPr>
        <w:tc>
          <w:tcPr>
            <w:tcW w:w="2670" w:type="dxa"/>
            <w:shd w:val="clear" w:color="auto" w:fill="auto"/>
            <w:vAlign w:val="center"/>
            <w:hideMark/>
          </w:tcPr>
          <w:p w14:paraId="31DF54BC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2SSEEDPROTBANAPA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FC280D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S000143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43D5C26C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CAAACAC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7A908EE9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CA06g01310, CA06g01320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16C76D2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Storage protein, seed</w:t>
            </w:r>
          </w:p>
        </w:tc>
      </w:tr>
      <w:tr w:rsidR="006353FB" w:rsidRPr="00303B19" w14:paraId="66B7BE2B" w14:textId="77777777" w:rsidTr="003C42DD">
        <w:trPr>
          <w:trHeight w:val="645"/>
        </w:trPr>
        <w:tc>
          <w:tcPr>
            <w:tcW w:w="2670" w:type="dxa"/>
            <w:shd w:val="clear" w:color="auto" w:fill="auto"/>
            <w:vAlign w:val="center"/>
            <w:hideMark/>
          </w:tcPr>
          <w:p w14:paraId="1729230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AACACOREOSGLUB1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030E2AA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S000353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0E744C8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AACAAAC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1EA9B14A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CA03g05910, CA03g34530, CA04g00340, CA07g13090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6F03253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endosperm-specific expression</w:t>
            </w:r>
          </w:p>
        </w:tc>
      </w:tr>
      <w:tr w:rsidR="006353FB" w:rsidRPr="00303B19" w14:paraId="5A20B5B5" w14:textId="77777777" w:rsidTr="003C42DD">
        <w:trPr>
          <w:trHeight w:val="1275"/>
        </w:trPr>
        <w:tc>
          <w:tcPr>
            <w:tcW w:w="2670" w:type="dxa"/>
            <w:shd w:val="clear" w:color="auto" w:fill="auto"/>
            <w:vAlign w:val="center"/>
            <w:hideMark/>
          </w:tcPr>
          <w:p w14:paraId="320755F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ARFAT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E7965C7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S000270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724271F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TGTCTC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7A1ACF1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CA07g04080, CA01g18900, CA04g00340, CA06g16790, CA06g27740, CA11g00460, CA02g01930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7186C42C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Auxin response element (AuxRE1)</w:t>
            </w:r>
          </w:p>
        </w:tc>
      </w:tr>
      <w:tr w:rsidR="006353FB" w:rsidRPr="00303B19" w14:paraId="7FF30D80" w14:textId="77777777" w:rsidTr="003C42DD">
        <w:trPr>
          <w:trHeight w:val="3465"/>
        </w:trPr>
        <w:tc>
          <w:tcPr>
            <w:tcW w:w="2670" w:type="dxa"/>
            <w:shd w:val="clear" w:color="auto" w:fill="auto"/>
            <w:vAlign w:val="center"/>
            <w:hideMark/>
          </w:tcPr>
          <w:p w14:paraId="33E7C5FC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ARR1AT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DA3173B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S000462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54BF2599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CTCTT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44123F64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CA03g05890, CA03g04310, CA03g05910, CA06g01320, CA06g10630, CA09g06930, CA01g18900, CA03g34530, CA03g34660, CA03g35880, CA04g00340, CA04g17190, CA06g01310, CA06g13860, CA06g16770, CA06g16790, CA06g27740, CA07g13090, </w:t>
            </w: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CA11g00460, CA11g08610, CA12g19830, CA02g01930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0B16ACE2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Nodule</w:t>
            </w:r>
          </w:p>
        </w:tc>
      </w:tr>
      <w:tr w:rsidR="006353FB" w:rsidRPr="00303B19" w14:paraId="2F07B2EA" w14:textId="77777777" w:rsidTr="003C42DD">
        <w:trPr>
          <w:trHeight w:val="1905"/>
        </w:trPr>
        <w:tc>
          <w:tcPr>
            <w:tcW w:w="2670" w:type="dxa"/>
            <w:shd w:val="clear" w:color="auto" w:fill="auto"/>
            <w:vAlign w:val="center"/>
            <w:hideMark/>
          </w:tcPr>
          <w:p w14:paraId="2A59D892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CATATGGMSAUR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3D6104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S000370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563AAF2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CATATG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245E830D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CA06g01320, CA07g04080, CA09g06930, CA03g34530, CA03g35880, CA04g00340, CA04g17190, CA06g13860, CA06g27740, CA11g00460, CA12g19830, CA02g01930, 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58D6445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Auxin-responsiveness</w:t>
            </w:r>
          </w:p>
        </w:tc>
      </w:tr>
      <w:tr w:rsidR="006353FB" w:rsidRPr="00303B19" w14:paraId="616EE77F" w14:textId="77777777" w:rsidTr="003C42DD">
        <w:trPr>
          <w:trHeight w:val="330"/>
        </w:trPr>
        <w:tc>
          <w:tcPr>
            <w:tcW w:w="2670" w:type="dxa"/>
            <w:shd w:val="clear" w:color="auto" w:fill="auto"/>
            <w:vAlign w:val="center"/>
            <w:hideMark/>
          </w:tcPr>
          <w:p w14:paraId="55678C87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DRE2COREZMRAB17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08708DD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S000402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576BB66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ACCGAC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5A40E55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CA03g34530, CA06g13860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06AACC5E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Drought</w:t>
            </w:r>
          </w:p>
        </w:tc>
      </w:tr>
      <w:tr w:rsidR="006353FB" w:rsidRPr="00303B19" w14:paraId="104222FA" w14:textId="77777777" w:rsidTr="003C42DD">
        <w:trPr>
          <w:trHeight w:val="645"/>
        </w:trPr>
        <w:tc>
          <w:tcPr>
            <w:tcW w:w="2670" w:type="dxa"/>
            <w:shd w:val="clear" w:color="auto" w:fill="auto"/>
            <w:vAlign w:val="center"/>
            <w:hideMark/>
          </w:tcPr>
          <w:p w14:paraId="76B3D990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GARE1OSREP1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CAE4EC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S000419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76108CF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TAACAGA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73FBEE5C" w14:textId="6D4A0029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CA07g04080,</w:t>
            </w:r>
            <w:r w:rsidR="00DD275E"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CA04g00340, CA06g27740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22F4468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Gibberellin-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responive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, seed</w:t>
            </w:r>
          </w:p>
        </w:tc>
      </w:tr>
      <w:tr w:rsidR="006353FB" w:rsidRPr="00303B19" w14:paraId="7C52AA9C" w14:textId="77777777" w:rsidTr="003C42DD">
        <w:trPr>
          <w:trHeight w:val="330"/>
        </w:trPr>
        <w:tc>
          <w:tcPr>
            <w:tcW w:w="2670" w:type="dxa"/>
            <w:shd w:val="clear" w:color="auto" w:fill="auto"/>
            <w:vAlign w:val="center"/>
            <w:hideMark/>
          </w:tcPr>
          <w:p w14:paraId="54448F4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GCN4OSGLUB1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53AB64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S000277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186F567A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TGAGTCA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02553EE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CA03g35880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1B5A8FFD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Endosperm</w:t>
            </w:r>
          </w:p>
        </w:tc>
      </w:tr>
      <w:tr w:rsidR="006353FB" w:rsidRPr="00303B19" w14:paraId="6C445B9E" w14:textId="77777777" w:rsidTr="003C42DD">
        <w:trPr>
          <w:trHeight w:val="2205"/>
        </w:trPr>
        <w:tc>
          <w:tcPr>
            <w:tcW w:w="2670" w:type="dxa"/>
            <w:shd w:val="clear" w:color="auto" w:fill="auto"/>
            <w:vAlign w:val="center"/>
            <w:hideMark/>
          </w:tcPr>
          <w:p w14:paraId="0A68216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GT1GMSCAM4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7D53FB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S000453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2AF9E8C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GAAAAA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50650FC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CA03g05890, CA03g04310, CA06g01320, CA06g10630, CA07g04080, CA09g06930, CA01g18900, </w:t>
            </w: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CA03g34530, CA03g34660, CA03g35880, CA06g13860, CA06g27740, CA07g13090, CA12g19830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501C646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salt-induced gene expression</w:t>
            </w:r>
          </w:p>
        </w:tc>
      </w:tr>
      <w:tr w:rsidR="006353FB" w:rsidRPr="00303B19" w14:paraId="2BD90AFF" w14:textId="77777777" w:rsidTr="003C42DD">
        <w:trPr>
          <w:trHeight w:val="330"/>
        </w:trPr>
        <w:tc>
          <w:tcPr>
            <w:tcW w:w="2670" w:type="dxa"/>
            <w:shd w:val="clear" w:color="auto" w:fill="auto"/>
            <w:vAlign w:val="center"/>
            <w:hideMark/>
          </w:tcPr>
          <w:p w14:paraId="157BAFF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LEAFYATAG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51967A0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S000432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7AA92C0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CCAATGT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470A1C1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CA01g18900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69E5B18B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Root apical meristem</w:t>
            </w:r>
          </w:p>
        </w:tc>
      </w:tr>
      <w:tr w:rsidR="006353FB" w:rsidRPr="00303B19" w14:paraId="57D853ED" w14:textId="77777777" w:rsidTr="003C42DD">
        <w:trPr>
          <w:trHeight w:val="330"/>
        </w:trPr>
        <w:tc>
          <w:tcPr>
            <w:tcW w:w="2670" w:type="dxa"/>
            <w:shd w:val="clear" w:color="auto" w:fill="auto"/>
            <w:vAlign w:val="center"/>
            <w:hideMark/>
          </w:tcPr>
          <w:p w14:paraId="4087A8E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LTRE1HVBLT49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F66D48C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S000250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16F4CEA9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CCGAAA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48A8EE07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CA06g13860, CA07g13090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13C06B12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low-temperature-responsive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elemen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, cold</w:t>
            </w:r>
          </w:p>
        </w:tc>
      </w:tr>
      <w:tr w:rsidR="006353FB" w:rsidRPr="00303B19" w14:paraId="303A6460" w14:textId="77777777" w:rsidTr="003C42DD">
        <w:trPr>
          <w:trHeight w:val="966"/>
        </w:trPr>
        <w:tc>
          <w:tcPr>
            <w:tcW w:w="2670" w:type="dxa"/>
            <w:shd w:val="clear" w:color="auto" w:fill="auto"/>
            <w:vAlign w:val="center"/>
            <w:hideMark/>
          </w:tcPr>
          <w:p w14:paraId="21188264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LTREATLTI78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44F0142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S000157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25F00D0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ACCGACA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0530AD6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CA06g13860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3778CC17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low-temperature-responsive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elemen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, cold</w:t>
            </w:r>
          </w:p>
        </w:tc>
      </w:tr>
      <w:tr w:rsidR="006353FB" w:rsidRPr="00303B19" w14:paraId="4B078D53" w14:textId="77777777" w:rsidTr="003C42DD">
        <w:trPr>
          <w:trHeight w:val="315"/>
        </w:trPr>
        <w:tc>
          <w:tcPr>
            <w:tcW w:w="2670" w:type="dxa"/>
            <w:shd w:val="clear" w:color="auto" w:fill="auto"/>
            <w:vAlign w:val="center"/>
            <w:hideMark/>
          </w:tcPr>
          <w:p w14:paraId="4B297E6E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LTRECOREATCOR15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1E42DB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S000153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79BA5A3B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CCGAC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7D2495B2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CA03g05910, CA06g01320, CA03g34530, CA03g34660, CA04g00340, CA06g13860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7F8FCF10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low-temperature-responsive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elemen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, cold</w:t>
            </w:r>
          </w:p>
        </w:tc>
      </w:tr>
      <w:tr w:rsidR="006353FB" w:rsidRPr="00303B19" w14:paraId="2957C4AC" w14:textId="77777777" w:rsidTr="003C42DD">
        <w:trPr>
          <w:trHeight w:val="645"/>
        </w:trPr>
        <w:tc>
          <w:tcPr>
            <w:tcW w:w="2670" w:type="dxa"/>
            <w:shd w:val="clear" w:color="auto" w:fill="auto"/>
            <w:vAlign w:val="center"/>
            <w:hideMark/>
          </w:tcPr>
          <w:p w14:paraId="7BC5945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MYCATERD1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5D9FDF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S000413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76EFE31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CATGTG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6BE7A95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CA09g06930, CA03g34530, CA04g00340, CA11g00460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3158739B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Dehydration, water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stess</w:t>
            </w:r>
            <w:proofErr w:type="spellEnd"/>
          </w:p>
        </w:tc>
      </w:tr>
      <w:tr w:rsidR="006353FB" w:rsidRPr="00303B19" w14:paraId="7DE320C4" w14:textId="77777777" w:rsidTr="003C42DD">
        <w:trPr>
          <w:trHeight w:val="1275"/>
        </w:trPr>
        <w:tc>
          <w:tcPr>
            <w:tcW w:w="2670" w:type="dxa"/>
            <w:shd w:val="clear" w:color="auto" w:fill="auto"/>
            <w:vAlign w:val="center"/>
            <w:hideMark/>
          </w:tcPr>
          <w:p w14:paraId="2720B947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MYCATRD22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D70948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S000174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52FE368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CACATG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7D7E200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CA03g05890, CA03g04310, CA01g18900, CA03g34530, CA03g35880, CA04g00340, </w:t>
            </w: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CA06g01310, CA11g00460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6A9F5740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Dehydaration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, water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stess</w:t>
            </w:r>
            <w:proofErr w:type="spellEnd"/>
          </w:p>
        </w:tc>
      </w:tr>
      <w:tr w:rsidR="006353FB" w:rsidRPr="00303B19" w14:paraId="4C65BFDC" w14:textId="77777777" w:rsidTr="003C42DD">
        <w:trPr>
          <w:trHeight w:val="1590"/>
        </w:trPr>
        <w:tc>
          <w:tcPr>
            <w:tcW w:w="2670" w:type="dxa"/>
            <w:shd w:val="clear" w:color="auto" w:fill="auto"/>
            <w:vAlign w:val="center"/>
            <w:hideMark/>
          </w:tcPr>
          <w:p w14:paraId="0D6CFC5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NODCON1GM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29192FE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S000461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464FA7C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AAAGAT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78E37419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CA03g05890, CA03g04310, CA03g05910, CA06g01320, CA09g06930, CA03g34530, CA06g16790, CA11g00460, CA11g08610, CA02g01930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48E9CCE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Nodule</w:t>
            </w:r>
          </w:p>
        </w:tc>
      </w:tr>
      <w:tr w:rsidR="006353FB" w:rsidRPr="00303B19" w14:paraId="2FC0B197" w14:textId="77777777" w:rsidTr="003C42DD">
        <w:trPr>
          <w:trHeight w:val="1590"/>
        </w:trPr>
        <w:tc>
          <w:tcPr>
            <w:tcW w:w="2670" w:type="dxa"/>
            <w:shd w:val="clear" w:color="auto" w:fill="auto"/>
            <w:vAlign w:val="center"/>
            <w:hideMark/>
          </w:tcPr>
          <w:p w14:paraId="767E38E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OSE1ROOTNODULE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6359076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S000467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697DB10A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AAAGAT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15FDB66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CA03g05890, CA03g04310, CA03g05910, CA06g01320, CA09g06930, CA03g34530, CA06g16790, CA11g00460, CA11g08610, CA02g01930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414C861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Root, nodule,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arbuscule</w:t>
            </w:r>
            <w:proofErr w:type="spellEnd"/>
          </w:p>
        </w:tc>
      </w:tr>
      <w:tr w:rsidR="006353FB" w:rsidRPr="00303B19" w14:paraId="1362C176" w14:textId="77777777" w:rsidTr="003C42DD">
        <w:trPr>
          <w:trHeight w:val="315"/>
        </w:trPr>
        <w:tc>
          <w:tcPr>
            <w:tcW w:w="2670" w:type="dxa"/>
            <w:shd w:val="clear" w:color="auto" w:fill="auto"/>
            <w:vAlign w:val="center"/>
            <w:hideMark/>
          </w:tcPr>
          <w:p w14:paraId="0E69BF2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SORLIP1AT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09D7181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S000482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1BC39A19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GCCAC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39FB7AF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CA03g34530, CA11g00460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7FA90CF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phyA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, phytochrome, light</w:t>
            </w:r>
          </w:p>
        </w:tc>
      </w:tr>
      <w:tr w:rsidR="006353FB" w:rsidRPr="00303B19" w14:paraId="3D350FE9" w14:textId="77777777" w:rsidTr="003C42DD">
        <w:trPr>
          <w:trHeight w:val="645"/>
        </w:trPr>
        <w:tc>
          <w:tcPr>
            <w:tcW w:w="2670" w:type="dxa"/>
            <w:shd w:val="clear" w:color="auto" w:fill="auto"/>
            <w:vAlign w:val="center"/>
            <w:hideMark/>
          </w:tcPr>
          <w:p w14:paraId="4EA4970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SORLIP2AT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B427BC7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S000483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6093366A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GGGCC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0A9B786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CA06g16770, CA11g08610, CA02g01930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0966862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phyA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, phytochrome, light</w:t>
            </w:r>
          </w:p>
        </w:tc>
      </w:tr>
      <w:tr w:rsidR="006353FB" w:rsidRPr="00303B19" w14:paraId="75B50D37" w14:textId="77777777" w:rsidTr="003C42DD">
        <w:trPr>
          <w:trHeight w:val="330"/>
        </w:trPr>
        <w:tc>
          <w:tcPr>
            <w:tcW w:w="2670" w:type="dxa"/>
            <w:shd w:val="clear" w:color="auto" w:fill="auto"/>
            <w:vAlign w:val="center"/>
            <w:hideMark/>
          </w:tcPr>
          <w:p w14:paraId="37B028A6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SORLREP3AT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7C143B52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S000488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2F34C2E2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TGTATATAT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162528F4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CA03g34530, CA02g01930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2AA0CBBE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phyA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, phytochrome, light</w:t>
            </w:r>
          </w:p>
        </w:tc>
      </w:tr>
      <w:tr w:rsidR="006353FB" w:rsidRPr="00303B19" w14:paraId="5DCFCD40" w14:textId="77777777" w:rsidTr="003C42DD">
        <w:trPr>
          <w:trHeight w:val="315"/>
        </w:trPr>
        <w:tc>
          <w:tcPr>
            <w:tcW w:w="2670" w:type="dxa"/>
            <w:shd w:val="clear" w:color="auto" w:fill="auto"/>
            <w:vAlign w:val="center"/>
            <w:hideMark/>
          </w:tcPr>
          <w:p w14:paraId="3DC8E4FA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lastRenderedPageBreak/>
              <w:t>SREATMSD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5F05172C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S000470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6156D05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TTATCC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5A83A63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CA06g01320, CA12g19830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078D966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sugar-repressive element (SRE)</w:t>
            </w:r>
          </w:p>
        </w:tc>
      </w:tr>
      <w:tr w:rsidR="006353FB" w:rsidRPr="00303B19" w14:paraId="3AC92A0C" w14:textId="77777777" w:rsidTr="003C42DD">
        <w:trPr>
          <w:trHeight w:val="645"/>
        </w:trPr>
        <w:tc>
          <w:tcPr>
            <w:tcW w:w="2670" w:type="dxa"/>
            <w:shd w:val="clear" w:color="auto" w:fill="auto"/>
            <w:vAlign w:val="center"/>
            <w:hideMark/>
          </w:tcPr>
          <w:p w14:paraId="0801F64E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TGACGTVMAMY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4E52D0F2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S000377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5A26C01C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TGACGT</w:t>
            </w:r>
          </w:p>
        </w:tc>
        <w:tc>
          <w:tcPr>
            <w:tcW w:w="2761" w:type="dxa"/>
            <w:shd w:val="clear" w:color="auto" w:fill="auto"/>
            <w:vAlign w:val="center"/>
            <w:hideMark/>
          </w:tcPr>
          <w:p w14:paraId="1BA4D71A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CA06g01320, CA06g16770, CA12g19830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1DDCCDA0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Cotyledons, germinated seeds, seed</w:t>
            </w:r>
          </w:p>
        </w:tc>
      </w:tr>
      <w:tr w:rsidR="006353FB" w:rsidRPr="00303B19" w14:paraId="3C917464" w14:textId="77777777" w:rsidTr="003C42DD">
        <w:trPr>
          <w:trHeight w:val="315"/>
        </w:trPr>
        <w:tc>
          <w:tcPr>
            <w:tcW w:w="2670" w:type="dxa"/>
            <w:shd w:val="clear" w:color="auto" w:fill="auto"/>
            <w:vAlign w:val="center"/>
            <w:hideMark/>
          </w:tcPr>
          <w:p w14:paraId="54CDF8BB" w14:textId="77777777" w:rsidR="00303B19" w:rsidRPr="00303B19" w:rsidRDefault="00303B19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  <w:p w14:paraId="525EEDAB" w14:textId="32ADE8EF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WRKY71OS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14:paraId="1ED094C3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S000447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42E7B5EF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TGAC</w:t>
            </w:r>
          </w:p>
        </w:tc>
        <w:tc>
          <w:tcPr>
            <w:tcW w:w="2761" w:type="dxa"/>
            <w:shd w:val="clear" w:color="auto" w:fill="auto"/>
            <w:vAlign w:val="bottom"/>
            <w:hideMark/>
          </w:tcPr>
          <w:p w14:paraId="2F555270" w14:textId="744E612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CA01g18900, CA03g04310, CA03g05890, CA03g05910, CA03g34530, CA03g34540,</w:t>
            </w:r>
          </w:p>
          <w:p w14:paraId="77485B1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CA03g34660, CA03g35880,</w:t>
            </w:r>
          </w:p>
          <w:p w14:paraId="2DDA86D9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CA04g00340, CA04g17190,</w:t>
            </w:r>
          </w:p>
          <w:p w14:paraId="33740D6C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CA06g01310, CA06g01320,</w:t>
            </w:r>
          </w:p>
          <w:p w14:paraId="0633B2DE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CA06g10630, CA06g13860,</w:t>
            </w:r>
          </w:p>
          <w:p w14:paraId="08619ED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CA06g16770, CA06g16790,</w:t>
            </w:r>
          </w:p>
          <w:p w14:paraId="2416FCFD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CA06g27740, CA07g04080,</w:t>
            </w:r>
          </w:p>
          <w:p w14:paraId="20F444D0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CA07g13090, CA09g06930,</w:t>
            </w:r>
          </w:p>
          <w:p w14:paraId="56009D4D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CA11g00460, CA11g08610,</w:t>
            </w:r>
          </w:p>
          <w:p w14:paraId="4E3B7B66" w14:textId="4AF521E0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CA12g19830</w:t>
            </w:r>
          </w:p>
        </w:tc>
        <w:tc>
          <w:tcPr>
            <w:tcW w:w="1874" w:type="dxa"/>
            <w:shd w:val="clear" w:color="auto" w:fill="auto"/>
            <w:vAlign w:val="center"/>
            <w:hideMark/>
          </w:tcPr>
          <w:p w14:paraId="5AF9CF45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Gibberellin </w:t>
            </w:r>
            <w:proofErr w:type="spellStart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signaling</w:t>
            </w:r>
            <w:proofErr w:type="spellEnd"/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 xml:space="preserve"> pathway repressor, defence response</w:t>
            </w:r>
          </w:p>
        </w:tc>
      </w:tr>
      <w:tr w:rsidR="006353FB" w:rsidRPr="00303B19" w14:paraId="448F6C08" w14:textId="77777777" w:rsidTr="003C42DD">
        <w:trPr>
          <w:trHeight w:val="645"/>
        </w:trPr>
        <w:tc>
          <w:tcPr>
            <w:tcW w:w="26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2AF081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XYLAT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5945FB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S000510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DE5BBE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ACAAAGAA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724C48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CA04g17190, CA06g01310, CA02g01930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E55234" w14:textId="77777777" w:rsidR="006353FB" w:rsidRPr="00303B19" w:rsidRDefault="006353FB" w:rsidP="00A332E3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303B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Secondary xylem, wood formation</w:t>
            </w:r>
          </w:p>
        </w:tc>
      </w:tr>
      <w:bookmarkEnd w:id="0"/>
    </w:tbl>
    <w:p w14:paraId="17F857E3" w14:textId="77777777" w:rsidR="003C42DD" w:rsidRDefault="003C42DD" w:rsidP="003C42DD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3C42DD" w:rsidSect="003C42DD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30DCBBC" w14:textId="77777777" w:rsidR="00626EAA" w:rsidRPr="00956CAD" w:rsidRDefault="00626EAA" w:rsidP="00626EA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973" w:type="dxa"/>
        <w:tblInd w:w="-1001" w:type="dxa"/>
        <w:tblLook w:val="04A0" w:firstRow="1" w:lastRow="0" w:firstColumn="1" w:lastColumn="0" w:noHBand="0" w:noVBand="1"/>
      </w:tblPr>
      <w:tblGrid>
        <w:gridCol w:w="1294"/>
        <w:gridCol w:w="960"/>
        <w:gridCol w:w="966"/>
        <w:gridCol w:w="966"/>
        <w:gridCol w:w="966"/>
        <w:gridCol w:w="966"/>
        <w:gridCol w:w="966"/>
        <w:gridCol w:w="966"/>
        <w:gridCol w:w="966"/>
        <w:gridCol w:w="966"/>
        <w:gridCol w:w="966"/>
        <w:gridCol w:w="966"/>
        <w:gridCol w:w="1138"/>
        <w:gridCol w:w="1066"/>
        <w:gridCol w:w="966"/>
        <w:gridCol w:w="966"/>
      </w:tblGrid>
      <w:tr w:rsidR="00626EAA" w:rsidRPr="00956CAD" w14:paraId="3E47D91F" w14:textId="77777777" w:rsidTr="005563D4">
        <w:trPr>
          <w:trHeight w:val="300"/>
        </w:trPr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DDA1F" w14:textId="77777777" w:rsidR="00626EAA" w:rsidRPr="009662D9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Gene ID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5942D" w14:textId="77777777" w:rsidR="00626EAA" w:rsidRPr="009662D9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27609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Root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7227E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Stem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312D6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Leaf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69E7E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Bud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B2044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Flower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1980A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1cm_F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2681D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3cm_F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0E805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4cm_F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1C63C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5cm_F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EAB09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MG_F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45DCD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Breaker_F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F39AC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B+3_F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437CD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B+5_F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D95C7" w14:textId="77777777" w:rsidR="00626EAA" w:rsidRPr="009662D9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9662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B+7_F</w:t>
            </w:r>
          </w:p>
        </w:tc>
      </w:tr>
      <w:tr w:rsidR="00626EAA" w:rsidRPr="00956CAD" w14:paraId="67396FC8" w14:textId="77777777" w:rsidTr="005563D4">
        <w:trPr>
          <w:trHeight w:val="300"/>
        </w:trPr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4E54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CA01g18900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E513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EDB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0.232176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107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2.577632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A68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5.980833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C94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92E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1.152928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167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0.47825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7A5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1.430638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54C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0.705516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B20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1.769444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93A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4B9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0.212417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770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0.426575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667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0.435282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B80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626EAA" w:rsidRPr="00956CAD" w14:paraId="7181D8BC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2EF0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CA04g00340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7A84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DEC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38.42817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A8A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20.44562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050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6.462785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9D8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11.9765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490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8.779156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EE4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26.17478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1E5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25.97369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D5D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39.79453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36B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22.58985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215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6.433725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EC6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2.246501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326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4.511418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1F0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7.480704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8E0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8.091457</w:t>
            </w:r>
          </w:p>
        </w:tc>
      </w:tr>
      <w:tr w:rsidR="00626EAA" w:rsidRPr="00956CAD" w14:paraId="73DF7698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A7B9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CA04g17190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32EC3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BE6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277.4706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BE9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269.1603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E88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96.75433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0B1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73.62367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4F1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101.6154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081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247.7249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1A8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201.4629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664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143.8026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F60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199.4273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5FE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149.6336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25C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126.6499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865C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36.12353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FBC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37.69042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BB0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52.7306</w:t>
            </w:r>
          </w:p>
        </w:tc>
      </w:tr>
      <w:tr w:rsidR="00626EAA" w:rsidRPr="00956CAD" w14:paraId="0BB9CD51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A5DE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CA06g01310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3135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85E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6.674167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21D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8.92077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2C4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4.646647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D2C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4.621234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B3A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5.553567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E0F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7.988609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FD0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11.6707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EB0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9.135524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8AA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5.695275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C0D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4.376216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F83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3.630691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26B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2.154202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668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1.859995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B19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3.962739</w:t>
            </w:r>
          </w:p>
        </w:tc>
      </w:tr>
      <w:tr w:rsidR="00626EAA" w:rsidRPr="00956CAD" w14:paraId="66560F1C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5FA2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CA06g01320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C76E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B14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0.723121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0DC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9.38353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06A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19.90022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DE1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3.867993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767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18.46717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B59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30.64169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B12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10.29072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07F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4.290074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420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30.14179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FD3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0.902233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D5B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4E3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003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0.290508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A64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0.226941</w:t>
            </w:r>
          </w:p>
        </w:tc>
      </w:tr>
      <w:tr w:rsidR="00626EAA" w:rsidRPr="00956CAD" w14:paraId="3008E9A8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9CE9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CA06g10630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542A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879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32.96087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0F8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0.110337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E16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0.244883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067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0.700187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5D2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0.162861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09F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0.619272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56A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0.112272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D2F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0.221467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B54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892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0.31827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97C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0.100019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80E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0.100429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39A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0.358677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074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0.300208</w:t>
            </w:r>
          </w:p>
        </w:tc>
      </w:tr>
      <w:tr w:rsidR="00626EAA" w:rsidRPr="00956CAD" w14:paraId="3110E38D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AFD7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CA06g13860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B4D4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0E2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1.172489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69B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0.591684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BEF6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0.656591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905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14.24881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331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2.814106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34D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64.20302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6E5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67.23003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40A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66.70455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A3C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81.48498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0A5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74.52696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BD6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62.21683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516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3.680095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155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0.183181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697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0.214648</w:t>
            </w:r>
          </w:p>
        </w:tc>
      </w:tr>
      <w:tr w:rsidR="00626EAA" w:rsidRPr="00956CAD" w14:paraId="1225FA34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676B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CA06g16770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73D9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2EF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5.550243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791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18.20565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678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16.93928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F0E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54.96261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498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10.05981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981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30.15378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47F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54.29227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2BD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216.5822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BD9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141.2489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A9A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5.924723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A80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0.126947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2DB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0.254935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A3C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9CE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0.609652</w:t>
            </w:r>
          </w:p>
        </w:tc>
      </w:tr>
      <w:tr w:rsidR="00626EAA" w:rsidRPr="00956CAD" w14:paraId="0BB15E47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6904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CA06g16790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AD45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522B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64.21735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502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185.3262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85D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113.2054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603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81.86755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343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182.9001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02D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469.4989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F30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332.9323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2AF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232.6093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DE6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222.8053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4C5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57.7409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A81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40.44217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BDC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46.79818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FD9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28.36152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621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34.49177</w:t>
            </w:r>
          </w:p>
        </w:tc>
      </w:tr>
      <w:tr w:rsidR="00626EAA" w:rsidRPr="00956CAD" w14:paraId="2CE579E6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886F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CA06g27740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DE78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7AC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2.344978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442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5.325154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B10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7.058358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8AF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7.220678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2B1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1.601129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447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34.26509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EEB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25.58755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8A2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6.086543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A43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12.12701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34E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0.568908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963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3.620376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0E4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0.403913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74E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0.824316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F48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0.321973</w:t>
            </w:r>
          </w:p>
        </w:tc>
      </w:tr>
      <w:tr w:rsidR="00626EAA" w:rsidRPr="00956CAD" w14:paraId="3413ECD8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3AA0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CA07g04080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16AA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IAA19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726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2.714094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33A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2.410563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9EF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84.26257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FE4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1.711568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476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2.695504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2C3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55.12381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167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21.85255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863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10.8865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A68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23.04841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510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33.1863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027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25.32773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33F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2.593021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A50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14.75627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D15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12.8789</w:t>
            </w:r>
          </w:p>
        </w:tc>
      </w:tr>
      <w:tr w:rsidR="00626EAA" w:rsidRPr="00956CAD" w14:paraId="0D6FD9BA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E638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CA02g01930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E4AF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EE9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0.211259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92C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369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A43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858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8B0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20A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8F1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2D9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0.345007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B13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0.102506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E0D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0.09664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E7E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50E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0.297051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A32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0.116026</w:t>
            </w:r>
          </w:p>
        </w:tc>
      </w:tr>
      <w:tr w:rsidR="00626EAA" w:rsidRPr="00956CAD" w14:paraId="36898711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5DC9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CA07g13090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97C1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6F4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B80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D2F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49E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1C4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0DFE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59B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B54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23C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8CD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3F3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DC2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70D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0.233849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6F7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626EAA" w:rsidRPr="00956CAD" w14:paraId="2D382235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78CE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CA09g06930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6AAD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41A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16.51612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25C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25.08267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AD5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13.43722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B3F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5.987645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61D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14.15918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AE7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10.27045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66D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16.96169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553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13.7306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1CC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14.16479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23F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8.996686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5F2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10.26375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5F31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12.16659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D13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13.21827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A5A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14.71874</w:t>
            </w:r>
          </w:p>
        </w:tc>
      </w:tr>
      <w:tr w:rsidR="00626EAA" w:rsidRPr="00956CAD" w14:paraId="77D1D957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0E9D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CA11g00460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8230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4D8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B83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0.278439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DC9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0.308984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844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F94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0.27399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FB7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0D2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12C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FBD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2CA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58A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1C8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A96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B55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626EAA" w:rsidRPr="00956CAD" w14:paraId="57B8FDCD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DFDB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CA11g08610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BB23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FAB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4.931028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1A5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6.856895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961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11.90456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BED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1.835537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7F4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4.788424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5E3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19.863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6B1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18.00553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CAF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17.09282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5B1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15.62851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400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12.3352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13F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15.73968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2F1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9.160392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48B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37.49226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79B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24.91526</w:t>
            </w:r>
          </w:p>
        </w:tc>
      </w:tr>
      <w:tr w:rsidR="00626EAA" w:rsidRPr="00956CAD" w14:paraId="19D9A19F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94C9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CA12g19830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D1C4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11A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2.917714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68D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3.817314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083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0.121031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5AA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F65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2AA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0.890382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854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0.665873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F64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0.218916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B04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0.470609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787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7EC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354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3D0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645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626EAA" w:rsidRPr="00956CAD" w14:paraId="382F0428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0AD5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CA00g43090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5E73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502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0.710599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8AB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13.74619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37D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20.55993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172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23.68966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5FF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10.46836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A20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1.463734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27F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4.25699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886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2.51919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7E1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0.902595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BAF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2.52848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F05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0.433416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52E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0.217596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36D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0.666114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D40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0.39027</w:t>
            </w:r>
          </w:p>
        </w:tc>
      </w:tr>
      <w:tr w:rsidR="00626EAA" w:rsidRPr="00956CAD" w14:paraId="6ACF6B68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56C8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CA00g82880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13836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255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28.93642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35D8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46.87956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3B7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21.88638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113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4.295378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BA3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11.49529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534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90.18148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CA6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71.78408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917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28.47238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475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49.99731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6DD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17.43193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92C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13.75262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1B2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7.940168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D9B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4.015899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3C5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2.559269</w:t>
            </w:r>
          </w:p>
        </w:tc>
      </w:tr>
      <w:tr w:rsidR="00626EAA" w:rsidRPr="00956CAD" w14:paraId="002C142F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6F84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CA00g93260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E2D0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IAA27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007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70.44129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598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198.2489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6AF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163.1437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CCB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149.0575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594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166.0379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0B3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285.9361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A10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246.2071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934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97.61755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45A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183.8199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3EF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10.70886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EE1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3.533613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747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1.182699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EFF3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0.258609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FF9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0.505055</w:t>
            </w:r>
          </w:p>
        </w:tc>
      </w:tr>
      <w:tr w:rsidR="00626EAA" w:rsidRPr="00956CAD" w14:paraId="3CF6F3F8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F7C3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CA03g04310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BF84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24B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49.08484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3A6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66.93024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44A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10.26071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ABC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2.567352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E29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2.671157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608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57.82535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9C5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38.58363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E9B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16.34571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9E3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33.85771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C5A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15.66026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9D2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20.45443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086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1.235385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67C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1.733329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249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2.585013</w:t>
            </w:r>
          </w:p>
        </w:tc>
      </w:tr>
      <w:tr w:rsidR="00626EAA" w:rsidRPr="00956CAD" w14:paraId="461A9099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3F64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CA03g05890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D869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225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46.09094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2B0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118.8468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15F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59.65926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98A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2.191102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F1C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17.26609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0DE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27.27466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2FB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41.41758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3C0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1.22857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A93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24.76023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C14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0.196175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79A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436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902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F78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0.555125</w:t>
            </w:r>
          </w:p>
        </w:tc>
      </w:tr>
      <w:tr w:rsidR="00626EAA" w:rsidRPr="00956CAD" w14:paraId="2C49ACBC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1627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CA03g05910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7E1A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A48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77.88676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BD4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83.07722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94A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47.03339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628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9.902644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8E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16.15982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ABA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20.94782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845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9.583812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6A9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7.877059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841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15.24017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40A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2.322074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CF0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1.313515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597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1.099083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6DC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4.934681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E1B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3.154017</w:t>
            </w:r>
          </w:p>
        </w:tc>
      </w:tr>
      <w:tr w:rsidR="00626EAA" w:rsidRPr="00956CAD" w14:paraId="70C336CB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6E0F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CA03g34530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ED0D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B6A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2.803778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27F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0.385881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2B61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1.141898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188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116.7866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E43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65.43745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E9B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479.8819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2C9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329.3006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29D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158.5212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210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54.94617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C4D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17.19092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2D0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2.798358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AB6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0.117076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69D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010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0.419964</w:t>
            </w:r>
          </w:p>
        </w:tc>
      </w:tr>
      <w:tr w:rsidR="00626EAA" w:rsidRPr="00956CAD" w14:paraId="659F6B28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EE01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CA03g34540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5156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3A3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19.29119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A3D8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62.60772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06D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22.89984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D19B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113.2544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FD2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200.5391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875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264.7159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958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485.0883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569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690.2226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F23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583.681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F31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386.9696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868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421.4723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ECB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1297.297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219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804.5541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394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1616.397</w:t>
            </w:r>
          </w:p>
        </w:tc>
      </w:tr>
      <w:tr w:rsidR="00626EAA" w:rsidRPr="00956CAD" w14:paraId="3F3E46E0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C71B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CA03g34660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2E07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IAA8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868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63.90371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FD30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148.9432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E7E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22.27598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1E0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7.500432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94BE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37.43335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0376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320.6094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6F74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307.0821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87B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222.725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4867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275.0883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77D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26.62847</w:t>
            </w:r>
          </w:p>
        </w:tc>
        <w:tc>
          <w:tcPr>
            <w:tcW w:w="10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CB74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10.55855</w:t>
            </w:r>
          </w:p>
        </w:tc>
        <w:tc>
          <w:tcPr>
            <w:tcW w:w="10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9A1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12.23722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93B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6.732634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5C0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13.82291</w:t>
            </w:r>
          </w:p>
        </w:tc>
      </w:tr>
      <w:tr w:rsidR="00626EAA" w:rsidRPr="00956CAD" w14:paraId="0A5BF567" w14:textId="77777777" w:rsidTr="005563D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1C56F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CA03g35880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006CC" w14:textId="77777777" w:rsidR="00626EAA" w:rsidRPr="00956CAD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IAA9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180E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257.3854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BBC25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309.0534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DAC30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96.86973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3719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19.54529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AC5D8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137.9005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4A44C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58.64209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FAD42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41.73183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698E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4.717935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51DF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23.78188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BD8E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23.69151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D3B5D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12.26997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B14A9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3.983798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461DF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3.91456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B96FA" w14:textId="77777777" w:rsidR="00626EAA" w:rsidRPr="00956CAD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956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2.11708</w:t>
            </w:r>
          </w:p>
        </w:tc>
      </w:tr>
    </w:tbl>
    <w:p w14:paraId="70C76E09" w14:textId="77777777" w:rsidR="00626EAA" w:rsidRDefault="00626EAA" w:rsidP="00626E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sectPr w:rsidR="00626EAA" w:rsidSect="00956CAD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19036" w:type="dxa"/>
        <w:jc w:val="center"/>
        <w:tblLook w:val="04A0" w:firstRow="1" w:lastRow="0" w:firstColumn="1" w:lastColumn="0" w:noHBand="0" w:noVBand="1"/>
      </w:tblPr>
      <w:tblGrid>
        <w:gridCol w:w="1294"/>
        <w:gridCol w:w="966"/>
        <w:gridCol w:w="966"/>
        <w:gridCol w:w="966"/>
        <w:gridCol w:w="966"/>
        <w:gridCol w:w="1128"/>
        <w:gridCol w:w="1394"/>
        <w:gridCol w:w="1394"/>
        <w:gridCol w:w="1394"/>
        <w:gridCol w:w="1428"/>
        <w:gridCol w:w="1428"/>
        <w:gridCol w:w="1428"/>
        <w:gridCol w:w="1428"/>
        <w:gridCol w:w="1428"/>
        <w:gridCol w:w="1428"/>
      </w:tblGrid>
      <w:tr w:rsidR="00626EAA" w:rsidRPr="00DC1BA8" w14:paraId="4FAF007E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545BC" w14:textId="77777777" w:rsidR="00626EAA" w:rsidRPr="00FB498F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0F784" w14:textId="77777777" w:rsidR="00626EAA" w:rsidRPr="00FB498F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FB498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 xml:space="preserve">CM334 - </w:t>
            </w:r>
            <w:r w:rsidRPr="00FB498F">
              <w:rPr>
                <w:rFonts w:ascii="Times New Roman" w:eastAsia="Times New Roman" w:hAnsi="Times New Roman" w:cs="Times New Roman"/>
                <w:b/>
                <w:i/>
                <w:color w:val="000000"/>
                <w:sz w:val="19"/>
                <w:szCs w:val="19"/>
                <w:lang w:eastAsia="en-GB"/>
              </w:rPr>
              <w:t xml:space="preserve">Phytophthora </w:t>
            </w:r>
            <w:proofErr w:type="spellStart"/>
            <w:r w:rsidRPr="00FB498F">
              <w:rPr>
                <w:rFonts w:ascii="Times New Roman" w:eastAsia="Times New Roman" w:hAnsi="Times New Roman" w:cs="Times New Roman"/>
                <w:b/>
                <w:i/>
                <w:color w:val="000000"/>
                <w:sz w:val="19"/>
                <w:szCs w:val="19"/>
                <w:lang w:eastAsia="en-GB"/>
              </w:rPr>
              <w:t>capsisi</w:t>
            </w:r>
            <w:proofErr w:type="spellEnd"/>
            <w:r w:rsidRPr="00FB498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 xml:space="preserve"> inoculated</w:t>
            </w:r>
          </w:p>
        </w:tc>
        <w:tc>
          <w:tcPr>
            <w:tcW w:w="138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8461F6" w14:textId="77777777" w:rsidR="00626EAA" w:rsidRPr="00FB498F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FB498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CM334 - Virus inoculated</w:t>
            </w:r>
          </w:p>
        </w:tc>
      </w:tr>
      <w:tr w:rsidR="00626EAA" w:rsidRPr="00DC1BA8" w14:paraId="45D4B78D" w14:textId="77777777" w:rsidTr="00E234CE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2D1CC" w14:textId="77777777" w:rsidR="00626EAA" w:rsidRPr="00FB498F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7216C" w14:textId="77777777" w:rsidR="00626EAA" w:rsidRPr="00FB498F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9"/>
                <w:szCs w:val="19"/>
                <w:lang w:eastAsia="en-GB"/>
              </w:rPr>
            </w:pPr>
            <w:proofErr w:type="spellStart"/>
            <w:proofErr w:type="gramStart"/>
            <w:r w:rsidRPr="00FB498F">
              <w:rPr>
                <w:rFonts w:ascii="Times New Roman" w:eastAsia="Times New Roman" w:hAnsi="Times New Roman" w:cs="Times New Roman"/>
                <w:b/>
                <w:i/>
                <w:color w:val="000000"/>
                <w:sz w:val="19"/>
                <w:szCs w:val="19"/>
                <w:lang w:eastAsia="en-GB"/>
              </w:rPr>
              <w:t>P.capsici</w:t>
            </w:r>
            <w:proofErr w:type="spellEnd"/>
            <w:proofErr w:type="gramEnd"/>
          </w:p>
        </w:tc>
        <w:tc>
          <w:tcPr>
            <w:tcW w:w="5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A33C7" w14:textId="77777777" w:rsidR="00626EAA" w:rsidRPr="00FB498F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proofErr w:type="spellStart"/>
            <w:r w:rsidRPr="00FB498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PepMoV</w:t>
            </w:r>
            <w:proofErr w:type="spellEnd"/>
            <w:r w:rsidRPr="00FB498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 xml:space="preserve"> inoculated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149C2" w14:textId="77777777" w:rsidR="00626EAA" w:rsidRPr="00FB498F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FB498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TMV-P0 inoculated</w:t>
            </w:r>
          </w:p>
        </w:tc>
        <w:tc>
          <w:tcPr>
            <w:tcW w:w="428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D789F7" w14:textId="77777777" w:rsidR="00626EAA" w:rsidRPr="00FB498F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FB498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TMV-P2 inoculated</w:t>
            </w:r>
          </w:p>
        </w:tc>
      </w:tr>
      <w:tr w:rsidR="00626EAA" w:rsidRPr="00DC1BA8" w14:paraId="60BE5D92" w14:textId="77777777" w:rsidTr="00E234CE">
        <w:trPr>
          <w:trHeight w:val="300"/>
          <w:jc w:val="center"/>
        </w:trPr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2689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Gene ID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2ACC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0h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A9B1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1dpi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DA56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2dpi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FB35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3dpi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FF6A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Viruses_0h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6742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PepMoV_1dpi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2F66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PepMoV_2dpi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2A49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PepMoV_3dpi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19F1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TMV_P0_1dpi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0BB2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TMV_P0_2dpi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793F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TMV_P0_3dpi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34BC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TMV_P2_1dpi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02B1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TMV_P2_2dpi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160E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en-GB"/>
              </w:rPr>
              <w:t>TMV_P2_3dpi</w:t>
            </w:r>
          </w:p>
        </w:tc>
      </w:tr>
      <w:tr w:rsidR="00626EAA" w:rsidRPr="00DC1BA8" w14:paraId="6796CCBA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8EF9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CA01g18900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8D4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4.193205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6D5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0.553025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0C0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4.203545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4D4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5.116004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024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2.189992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057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1.653734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504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1.202077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16B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2.39845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7EC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2.679477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EA9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2.645831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5DF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FF5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477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47F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</w:tr>
      <w:tr w:rsidR="00942B3E" w:rsidRPr="00DC1BA8" w14:paraId="3DD10C27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F628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CA02g01930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164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638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574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6CA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D95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330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456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D91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ECB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6D9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F65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980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48A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9E5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</w:tr>
      <w:tr w:rsidR="00942B3E" w:rsidRPr="00DC1BA8" w14:paraId="24435357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15E1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CA03g04310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06D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2.915757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74F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0.897278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F6E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2.77071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E21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3.228036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D60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4.386372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D6A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4.486065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DEA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4.77238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443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3.902986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0D5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4.895597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11B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2.745706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28B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1.12693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E34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A72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5.074536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8DB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10.55399</w:t>
            </w:r>
          </w:p>
        </w:tc>
      </w:tr>
      <w:tr w:rsidR="00942B3E" w:rsidRPr="00DC1BA8" w14:paraId="32650F81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EA60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CA03g05890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407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118.5838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E12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32.61964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690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63.47142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A1D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89.33452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7CA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103.7016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4B2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87.29434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858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66.7202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A4D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71.45246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1A3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107.8944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3DF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65.1713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581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73.54944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2DE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134.2309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242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102.5555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C43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93.40175</w:t>
            </w:r>
          </w:p>
        </w:tc>
      </w:tr>
      <w:tr w:rsidR="00942B3E" w:rsidRPr="00DC1BA8" w14:paraId="6E462E24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A812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CA03g05910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C9D1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35.18991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8FE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41.60669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A55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38.71926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410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41.59508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0FB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39.29514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DFF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27.32554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67C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21.44629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632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26.42665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E1C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45.58944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A79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42.39756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3D1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54.17444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C6F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50.58801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9D8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25.99363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C75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24.0138</w:t>
            </w:r>
          </w:p>
        </w:tc>
      </w:tr>
      <w:tr w:rsidR="00942B3E" w:rsidRPr="00DC1BA8" w14:paraId="3C415516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1D9B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CA03g34530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86F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2.959335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B2C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0.607126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8E1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0.576845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415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1.248107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DF8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1.481316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FCE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1.234442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133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1.094442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DA5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0.772486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D50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1.650129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9D6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37C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CD4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D95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4.272668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AF4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</w:tr>
      <w:tr w:rsidR="00942B3E" w:rsidRPr="00DC1BA8" w14:paraId="70BB9EA7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0C3A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CA03g34540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E1B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9.87787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F33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60.70017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545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56.31892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282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59.75632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857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2.80064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CE2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2.423477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1A5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4.381922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69D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6.192798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A4E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1.549101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4FC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4.85158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EDB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9.001334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96E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7.580098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7E8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5.762371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D92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4.031733</w:t>
            </w:r>
          </w:p>
        </w:tc>
      </w:tr>
      <w:tr w:rsidR="00942B3E" w:rsidRPr="00DC1BA8" w14:paraId="31321F9D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5A70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CA03g34660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589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9.486369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C9B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4.865467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EBF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11.83437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5C3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9.802208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882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11.69004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735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10.28702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B00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9.520538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859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7.883692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8AB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9.422041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53B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13.36174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40E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7.519572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DAE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9.314904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B40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15.64295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3D8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8.981771</w:t>
            </w:r>
          </w:p>
        </w:tc>
      </w:tr>
      <w:tr w:rsidR="00942B3E" w:rsidRPr="00DC1BA8" w14:paraId="262837AA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8D18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CA03g35880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C15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5.057439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D92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40.81087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F11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30.56029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4C2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25.06261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584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11.68095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68C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10.88154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55D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13.92135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C24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16.36739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B9E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17.18002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3E1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32.21573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BF2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45.32578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7AA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16.81785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6FE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9.987512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D32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9.834177</w:t>
            </w:r>
          </w:p>
        </w:tc>
      </w:tr>
      <w:tr w:rsidR="00942B3E" w:rsidRPr="00DC1BA8" w14:paraId="544679E3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4CF2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CA04g00340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D81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1E6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682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867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D54B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81C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FAA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8B1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FAE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1C7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7D9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EB49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A07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95E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</w:tr>
      <w:tr w:rsidR="00942B3E" w:rsidRPr="00DC1BA8" w14:paraId="5A04F084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D16F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CA04g17190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4C3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89.65749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B3D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134.2712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770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138.2179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2B2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125.8607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538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115.62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470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110.3265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B1B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99.53916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078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105.073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D9E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111.4626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4EA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99.70427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16B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121.607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67F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114.4293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EBF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114.1743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FAA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124.6913</w:t>
            </w:r>
          </w:p>
        </w:tc>
      </w:tr>
      <w:tr w:rsidR="00942B3E" w:rsidRPr="00DC1BA8" w14:paraId="2FFC9926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E5E0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CA06g01310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87C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0.334265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FEF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0.617188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E2E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0.293203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B95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0.634397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4CD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0.702861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9E7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0.188014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0F7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0.218219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8EE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0.914666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5C3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35B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A7C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F48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D54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1CE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</w:tr>
      <w:tr w:rsidR="00942B3E" w:rsidRPr="00DC1BA8" w14:paraId="6533FBFB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139C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CA06g01320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021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1.241066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067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0.859316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438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3.537983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01B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1.177701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1C3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2.339383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9BA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1.69707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896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1.13478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9E9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1.32935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CC6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2.944876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077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AEA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4.952863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4CF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23E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61C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2.301704</w:t>
            </w:r>
          </w:p>
        </w:tc>
      </w:tr>
      <w:tr w:rsidR="00942B3E" w:rsidRPr="00DC1BA8" w14:paraId="5AD5D9AE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C858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CA06g10630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8A9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34.84406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C78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23.10256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A69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32.23084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929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34.86859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C3C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20.01939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C57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16.64666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6E9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15.52077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ADE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18.03288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7E9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27.868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FEE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19.33184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EFE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13.91274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96A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18.98802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7D0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21.00595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183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15.80534</w:t>
            </w:r>
          </w:p>
        </w:tc>
      </w:tr>
      <w:tr w:rsidR="00942B3E" w:rsidRPr="00DC1BA8" w14:paraId="350820DB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C5F2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CA06g13860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B7A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2.881045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046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786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0.361019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B58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0.390564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BE2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1.138115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938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1.635654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3B7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1.579944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741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2.691301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55D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4.146271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2D5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F49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7.340535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354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3.926514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C39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D5F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3.000353</w:t>
            </w:r>
          </w:p>
        </w:tc>
      </w:tr>
      <w:tr w:rsidR="00942B3E" w:rsidRPr="00DC1BA8" w14:paraId="2BE42EBF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3226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CA06g16770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A54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4.172549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A8C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D04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1.829991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639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96F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2.111988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513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4.486055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138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1.929743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279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4.218016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D97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4.969872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B61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A1E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2.419014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B7E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3.915955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712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13F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</w:tr>
      <w:tr w:rsidR="00942B3E" w:rsidRPr="00DC1BA8" w14:paraId="6A23FCF9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0F74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CA06g16790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CC9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11E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618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526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15C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322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7119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4E1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440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EC6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DF9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A7B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58B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4FE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</w:tr>
      <w:tr w:rsidR="00942B3E" w:rsidRPr="00DC1BA8" w14:paraId="07231D79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D52C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CA06g27740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9DF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8.267348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358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1.040787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55A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3.955509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CB1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6.062235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336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7.238982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C34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4.590318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FC0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4.80569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3BA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2.718339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89A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3.580777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C1A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537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4.574269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FB5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11.77092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1081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14.10676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C2E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7.695974</w:t>
            </w:r>
          </w:p>
        </w:tc>
      </w:tr>
      <w:tr w:rsidR="00942B3E" w:rsidRPr="00DC1BA8" w14:paraId="38AF052E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6BD8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CA07g04080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22D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38.09382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AF7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92.206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E00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108.9474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A75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89.91655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AE2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47.57033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8C7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27.65821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EA8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34.68206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1E7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32.59438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B00B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46.76611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254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87.68416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E27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85.02528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E37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57.38352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81C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62.54494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B3E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60.66678</w:t>
            </w:r>
          </w:p>
        </w:tc>
      </w:tr>
      <w:tr w:rsidR="00942B3E" w:rsidRPr="00DC1BA8" w14:paraId="16471716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8224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CA07g13090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5D0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0.737829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512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1.702913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D0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0.970788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A4D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1.050237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7E3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0.496694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8B2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0.207503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47D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0.374067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7DD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0.428362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45B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1.86511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C9A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168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B33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7EE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4.261263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03F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</w:tr>
      <w:tr w:rsidR="00942B3E" w:rsidRPr="00DC1BA8" w14:paraId="4EFADFAA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5500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CA09g06930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A8B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7.60803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FB1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11.03733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E12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11.1224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08B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9.96991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C1E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6.701376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F92B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9.913422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51D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7.284982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62A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7.050876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729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17.62881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EC9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11.64799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DE8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12.92286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FAB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2.720065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53A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10.14453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6D0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10.10709</w:t>
            </w:r>
          </w:p>
        </w:tc>
      </w:tr>
      <w:tr w:rsidR="00942B3E" w:rsidRPr="00DC1BA8" w14:paraId="7050155A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5E18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CA11g00460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705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0.308683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DD1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C8D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B18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0.292923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9F5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0.473192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BC8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0.678554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754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0.586493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266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1.522372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001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B28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551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4.07374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EC6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38B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361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4.031733</w:t>
            </w:r>
          </w:p>
        </w:tc>
      </w:tr>
      <w:tr w:rsidR="00942B3E" w:rsidRPr="00DC1BA8" w14:paraId="55485611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0758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CA11g08610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994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9.895179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131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4.176116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07D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7.191695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7C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12.07281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8ED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4.676251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6B0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3.748958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C9B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7.562498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CAC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5.77183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DE7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12.00881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D24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11.96762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AD4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3.441389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910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2.697185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4B8D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5.904484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6A6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2.06099</w:t>
            </w:r>
          </w:p>
        </w:tc>
      </w:tr>
      <w:tr w:rsidR="00942B3E" w:rsidRPr="00DC1BA8" w14:paraId="3ADB2769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BEEA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CA12g19830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F0B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C6C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087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D76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901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0.720612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C41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0.587281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5D2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0.875378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8C6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0.958611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D692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1.127613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979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AD0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E27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1.892712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27C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2.911863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BFA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1.870134</w:t>
            </w:r>
          </w:p>
        </w:tc>
      </w:tr>
      <w:tr w:rsidR="00942B3E" w:rsidRPr="00DC1BA8" w14:paraId="7A2EBEE7" w14:textId="77777777" w:rsidTr="005563D4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B466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CA00g43090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6AF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27.19532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A11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5.359877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3E7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20.10218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EA7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15.94804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C60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13.25097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86E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16.24185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4B1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14.4444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D4D3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15.22456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849B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8.890191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D72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4.740882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DFEF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19.55113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B09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23.69415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3F6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30.37907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8B1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14.27915</w:t>
            </w:r>
          </w:p>
        </w:tc>
      </w:tr>
      <w:tr w:rsidR="00942B3E" w:rsidRPr="00DC1BA8" w14:paraId="01F06256" w14:textId="77777777" w:rsidTr="00AA77F1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A41E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CA00g82880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0B0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6.12678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2C2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2.828129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F1F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4.030614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7F4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5.087222</w:t>
            </w: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910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11.73416</w:t>
            </w:r>
          </w:p>
        </w:tc>
        <w:tc>
          <w:tcPr>
            <w:tcW w:w="1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2D54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9.37968</w:t>
            </w:r>
          </w:p>
        </w:tc>
        <w:tc>
          <w:tcPr>
            <w:tcW w:w="1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D86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8.859034</w:t>
            </w:r>
          </w:p>
        </w:tc>
        <w:tc>
          <w:tcPr>
            <w:tcW w:w="1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4B4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8.994609</w:t>
            </w:r>
          </w:p>
        </w:tc>
        <w:tc>
          <w:tcPr>
            <w:tcW w:w="14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A48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6.443611</w:t>
            </w:r>
          </w:p>
        </w:tc>
        <w:tc>
          <w:tcPr>
            <w:tcW w:w="14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CE2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7.108742</w:t>
            </w:r>
          </w:p>
        </w:tc>
        <w:tc>
          <w:tcPr>
            <w:tcW w:w="14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1146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7.660405</w:t>
            </w:r>
          </w:p>
        </w:tc>
        <w:tc>
          <w:tcPr>
            <w:tcW w:w="14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997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13.05631</w:t>
            </w:r>
          </w:p>
        </w:tc>
        <w:tc>
          <w:tcPr>
            <w:tcW w:w="14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982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12.16334</w:t>
            </w:r>
          </w:p>
        </w:tc>
        <w:tc>
          <w:tcPr>
            <w:tcW w:w="14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671B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11.92942</w:t>
            </w:r>
          </w:p>
        </w:tc>
      </w:tr>
      <w:tr w:rsidR="00942B3E" w:rsidRPr="00DC1BA8" w14:paraId="0B88D67E" w14:textId="77777777" w:rsidTr="00AA77F1">
        <w:trPr>
          <w:trHeight w:val="300"/>
          <w:jc w:val="center"/>
        </w:trPr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92374" w14:textId="77777777" w:rsidR="00626EAA" w:rsidRPr="00DC1BA8" w:rsidRDefault="00626EAA" w:rsidP="0055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CA00g93260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20B68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9.680313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C85B2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3.723704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1F39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7.783563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B310A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7.399889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51B3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16.51538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2950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10.5997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C0B47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12.25992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9858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10.3514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53521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10.53226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43B0E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9.20003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A82E5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4.016945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C59F0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14.39567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348B9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9.109913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9907C" w14:textId="77777777" w:rsidR="00626EAA" w:rsidRPr="00DC1BA8" w:rsidRDefault="00626EAA" w:rsidP="00556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</w:pPr>
            <w:r w:rsidRPr="00DC1BA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en-GB"/>
              </w:rPr>
              <w:t>12.93945</w:t>
            </w:r>
          </w:p>
        </w:tc>
      </w:tr>
    </w:tbl>
    <w:p w14:paraId="1B995367" w14:textId="77777777" w:rsidR="00626EAA" w:rsidRDefault="00626EAA" w:rsidP="00626EAA">
      <w:pPr>
        <w:rPr>
          <w:rFonts w:ascii="Times New Roman" w:hAnsi="Times New Roman" w:cs="Times New Roman"/>
          <w:sz w:val="20"/>
          <w:szCs w:val="20"/>
        </w:rPr>
        <w:sectPr w:rsidR="00626EAA" w:rsidSect="00DC1BA8">
          <w:pgSz w:w="19278" w:h="12077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43E6F51A" w14:textId="4FEF4138" w:rsidR="00626EAA" w:rsidRPr="00303B19" w:rsidRDefault="00626EAA" w:rsidP="00603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626EAA" w:rsidRPr="00303B19" w:rsidSect="006353FB">
          <w:pgSz w:w="11906" w:h="16838" w:code="9"/>
          <w:pgMar w:top="720" w:right="720" w:bottom="720" w:left="720" w:header="708" w:footer="708" w:gutter="0"/>
          <w:cols w:space="708"/>
          <w:docGrid w:linePitch="360"/>
        </w:sectPr>
      </w:pPr>
    </w:p>
    <w:p w14:paraId="28313168" w14:textId="16C2A2A9" w:rsidR="00F32332" w:rsidRPr="00303B19" w:rsidRDefault="00F32332" w:rsidP="00603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B1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37F17EA" wp14:editId="2CD21349">
            <wp:extent cx="10100537" cy="324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53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12EB0" w14:textId="77777777" w:rsidR="00F32332" w:rsidRPr="00303B19" w:rsidRDefault="00F32332" w:rsidP="00603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B1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E4A2A3C" wp14:editId="5E4329AB">
            <wp:extent cx="8858250" cy="43338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8C97E" w14:textId="77777777" w:rsidR="00F32332" w:rsidRPr="00303B19" w:rsidRDefault="00F32332" w:rsidP="00603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B1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A27836" wp14:editId="60EA8974">
            <wp:extent cx="6276975" cy="5724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6990D" w14:textId="77777777" w:rsidR="00F32332" w:rsidRPr="00303B19" w:rsidRDefault="00F32332" w:rsidP="00603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B1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0A81F2E" wp14:editId="6CC0DABC">
            <wp:extent cx="8855075" cy="5678805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5075" cy="567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A73FE" w14:textId="77777777" w:rsidR="00F32332" w:rsidRPr="00303B19" w:rsidRDefault="00F32332" w:rsidP="00603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B1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D9452E3" wp14:editId="7E3C9A37">
            <wp:extent cx="6785610" cy="572706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610" cy="572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46D72" w14:textId="27344BD4" w:rsidR="005B415B" w:rsidRPr="00303B19" w:rsidRDefault="00F32332" w:rsidP="00FC2D1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5B415B" w:rsidRPr="00303B19" w:rsidSect="00F32332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  <w:r w:rsidRPr="00303B1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F52251" wp14:editId="583284D2">
            <wp:extent cx="8855075" cy="5053330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5075" cy="505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B0375" w14:textId="77777777" w:rsidR="00F32332" w:rsidRPr="00303B19" w:rsidRDefault="00F32332" w:rsidP="00FC2D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32332" w:rsidRPr="00303B19" w:rsidSect="006353F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4DDD4" w14:textId="77777777" w:rsidR="003D4AA3" w:rsidRDefault="003D4AA3" w:rsidP="00F32332">
      <w:pPr>
        <w:spacing w:after="0" w:line="240" w:lineRule="auto"/>
      </w:pPr>
      <w:r>
        <w:separator/>
      </w:r>
    </w:p>
  </w:endnote>
  <w:endnote w:type="continuationSeparator" w:id="0">
    <w:p w14:paraId="786B45E1" w14:textId="77777777" w:rsidR="003D4AA3" w:rsidRDefault="003D4AA3" w:rsidP="00F3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026A4" w14:textId="77777777" w:rsidR="003D4AA3" w:rsidRDefault="003D4AA3" w:rsidP="00F32332">
      <w:pPr>
        <w:spacing w:after="0" w:line="240" w:lineRule="auto"/>
      </w:pPr>
      <w:r>
        <w:separator/>
      </w:r>
    </w:p>
  </w:footnote>
  <w:footnote w:type="continuationSeparator" w:id="0">
    <w:p w14:paraId="66D431A2" w14:textId="77777777" w:rsidR="003D4AA3" w:rsidRDefault="003D4AA3" w:rsidP="00F32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7IwsjA1NzQyMjcyMTFS0lEKTi0uzszPAykwrgUA/wch1SwAAAA="/>
  </w:docVars>
  <w:rsids>
    <w:rsidRoot w:val="006353FB"/>
    <w:rsid w:val="00063452"/>
    <w:rsid w:val="000A5A50"/>
    <w:rsid w:val="00195881"/>
    <w:rsid w:val="00197FEB"/>
    <w:rsid w:val="002C5764"/>
    <w:rsid w:val="00303B19"/>
    <w:rsid w:val="00312D2D"/>
    <w:rsid w:val="003C42DD"/>
    <w:rsid w:val="003D4AA3"/>
    <w:rsid w:val="0045500B"/>
    <w:rsid w:val="005B415B"/>
    <w:rsid w:val="005D06E4"/>
    <w:rsid w:val="00603F73"/>
    <w:rsid w:val="00626EAA"/>
    <w:rsid w:val="006353FB"/>
    <w:rsid w:val="00715641"/>
    <w:rsid w:val="00823002"/>
    <w:rsid w:val="008C1796"/>
    <w:rsid w:val="00942B3E"/>
    <w:rsid w:val="00A332E3"/>
    <w:rsid w:val="00AA77F1"/>
    <w:rsid w:val="00B8506F"/>
    <w:rsid w:val="00BB5EFF"/>
    <w:rsid w:val="00C12CCA"/>
    <w:rsid w:val="00DB15D6"/>
    <w:rsid w:val="00DD275E"/>
    <w:rsid w:val="00E20B7D"/>
    <w:rsid w:val="00E2119C"/>
    <w:rsid w:val="00E234CE"/>
    <w:rsid w:val="00F1381F"/>
    <w:rsid w:val="00F32332"/>
    <w:rsid w:val="00F401B7"/>
    <w:rsid w:val="00FB498F"/>
    <w:rsid w:val="00FC1F94"/>
    <w:rsid w:val="00FC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3FDFD"/>
  <w15:chartTrackingRefBased/>
  <w15:docId w15:val="{A222C990-5A47-41BD-A4D8-B547A04C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3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332"/>
  </w:style>
  <w:style w:type="paragraph" w:styleId="Footer">
    <w:name w:val="footer"/>
    <w:basedOn w:val="Normal"/>
    <w:link w:val="FooterChar"/>
    <w:uiPriority w:val="99"/>
    <w:unhideWhenUsed/>
    <w:rsid w:val="00F323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332"/>
  </w:style>
  <w:style w:type="character" w:styleId="Hyperlink">
    <w:name w:val="Hyperlink"/>
    <w:basedOn w:val="DefaultParagraphFont"/>
    <w:uiPriority w:val="99"/>
    <w:unhideWhenUsed/>
    <w:rsid w:val="00F32332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303B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03B1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webSettings" Target="webSettings.xml"/><Relationship Id="rId7" Type="http://schemas.openxmlformats.org/officeDocument/2006/relationships/hyperlink" Target="mailto:lizhengguo.cqu@outlook.com" TargetMode="External"/><Relationship Id="rId12" Type="http://schemas.openxmlformats.org/officeDocument/2006/relationships/image" Target="media/image5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engguoli@cqu.edu.cn" TargetMode="External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18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Waseem</dc:creator>
  <cp:keywords/>
  <dc:description/>
  <cp:lastModifiedBy>M. Waseem</cp:lastModifiedBy>
  <cp:revision>19</cp:revision>
  <dcterms:created xsi:type="dcterms:W3CDTF">2018-04-14T08:01:00Z</dcterms:created>
  <dcterms:modified xsi:type="dcterms:W3CDTF">2018-07-10T14:00:00Z</dcterms:modified>
</cp:coreProperties>
</file>