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AE7A3C" w14:textId="77777777" w:rsidR="004A638A" w:rsidRPr="00256A5C" w:rsidRDefault="004A638A" w:rsidP="00E423D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56A5C">
        <w:rPr>
          <w:rFonts w:ascii="Arial" w:hAnsi="Arial" w:cs="Arial"/>
          <w:b/>
          <w:sz w:val="24"/>
          <w:szCs w:val="24"/>
        </w:rPr>
        <w:t>Supplementary Information</w:t>
      </w:r>
    </w:p>
    <w:p w14:paraId="74942510" w14:textId="77777777" w:rsidR="004A638A" w:rsidRPr="00256A5C" w:rsidRDefault="004A638A" w:rsidP="004A638A">
      <w:pPr>
        <w:rPr>
          <w:rFonts w:ascii="Arial" w:hAnsi="Arial" w:cs="Arial"/>
          <w:b/>
          <w:sz w:val="24"/>
          <w:szCs w:val="24"/>
        </w:rPr>
      </w:pPr>
    </w:p>
    <w:p w14:paraId="725ECBC6" w14:textId="69BFF288" w:rsidR="004A638A" w:rsidRPr="00D65CEC" w:rsidRDefault="00302F6F" w:rsidP="004A638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Differential effect</w:t>
      </w:r>
      <w:r w:rsidR="00150939" w:rsidRPr="00256A5C">
        <w:rPr>
          <w:rFonts w:ascii="Times New Roman" w:hAnsi="Times New Roman"/>
          <w:b/>
          <w:sz w:val="24"/>
          <w:szCs w:val="24"/>
        </w:rPr>
        <w:t xml:space="preserve"> of parity on rat m</w:t>
      </w:r>
      <w:r w:rsidR="00EF2EF9" w:rsidRPr="00256A5C">
        <w:rPr>
          <w:rFonts w:ascii="Times New Roman" w:hAnsi="Times New Roman"/>
          <w:b/>
          <w:sz w:val="24"/>
          <w:szCs w:val="24"/>
        </w:rPr>
        <w:t>ammary carcinogenesis after</w:t>
      </w:r>
      <w:r w:rsidR="0086415A" w:rsidRPr="00256A5C">
        <w:rPr>
          <w:rFonts w:ascii="Times New Roman" w:hAnsi="Times New Roman"/>
          <w:b/>
          <w:sz w:val="24"/>
          <w:szCs w:val="24"/>
        </w:rPr>
        <w:t xml:space="preserve"> pre- or</w:t>
      </w:r>
      <w:r w:rsidR="00150939" w:rsidRPr="00256A5C">
        <w:rPr>
          <w:rFonts w:ascii="Times New Roman" w:hAnsi="Times New Roman"/>
          <w:b/>
          <w:sz w:val="24"/>
          <w:szCs w:val="24"/>
        </w:rPr>
        <w:t xml:space="preserve"> post-pubertal e</w:t>
      </w:r>
      <w:r w:rsidR="00F4539A" w:rsidRPr="00256A5C">
        <w:rPr>
          <w:rFonts w:ascii="Times New Roman" w:hAnsi="Times New Roman"/>
          <w:b/>
          <w:sz w:val="24"/>
          <w:szCs w:val="24"/>
        </w:rPr>
        <w:t>xposure</w:t>
      </w:r>
      <w:r w:rsidR="00D65CEC">
        <w:rPr>
          <w:rFonts w:ascii="Times New Roman" w:hAnsi="Times New Roman"/>
          <w:b/>
          <w:sz w:val="24"/>
          <w:szCs w:val="24"/>
        </w:rPr>
        <w:t xml:space="preserve"> to radiation</w:t>
      </w:r>
    </w:p>
    <w:p w14:paraId="39BC5999" w14:textId="77777777" w:rsidR="004A638A" w:rsidRPr="00D65CEC" w:rsidRDefault="004A638A" w:rsidP="004A638A">
      <w:pPr>
        <w:rPr>
          <w:rFonts w:ascii="Times New Roman" w:hAnsi="Times New Roman"/>
          <w:b/>
          <w:sz w:val="24"/>
          <w:szCs w:val="24"/>
        </w:rPr>
      </w:pPr>
    </w:p>
    <w:p w14:paraId="09C6275D" w14:textId="1BF8DC3C" w:rsidR="005C3D18" w:rsidRPr="00256A5C" w:rsidRDefault="004A638A" w:rsidP="004A638A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256A5C">
        <w:rPr>
          <w:rFonts w:ascii="Times New Roman" w:hAnsi="Times New Roman"/>
          <w:b/>
          <w:sz w:val="24"/>
          <w:szCs w:val="24"/>
        </w:rPr>
        <w:t>Masaru Takabatake, Kazuhiro Daino , Tatsuhiko Imaoka, Benjamin J</w:t>
      </w:r>
      <w:r w:rsidR="00045C92" w:rsidRPr="00256A5C">
        <w:rPr>
          <w:rFonts w:ascii="Times New Roman" w:hAnsi="Times New Roman"/>
          <w:b/>
          <w:sz w:val="24"/>
          <w:szCs w:val="24"/>
        </w:rPr>
        <w:t>.</w:t>
      </w:r>
      <w:r w:rsidRPr="00256A5C">
        <w:rPr>
          <w:rFonts w:ascii="Times New Roman" w:hAnsi="Times New Roman"/>
          <w:b/>
          <w:sz w:val="24"/>
          <w:szCs w:val="24"/>
        </w:rPr>
        <w:t xml:space="preserve"> Blyth, Toshiaki Kokubo, Yukiko Nishimura, Kaye Showler, Ayaka Hosoki, Hitomi Moriyama, Mayumi Nishimura, Shizuko Kakinuma, Masahiro Fukushi, and Yoshiya Shimada</w:t>
      </w:r>
    </w:p>
    <w:p w14:paraId="6653D8ED" w14:textId="77777777" w:rsidR="00E744D4" w:rsidRDefault="00E744D4">
      <w:pPr>
        <w:widowControl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2BC9E751" w14:textId="1658D395" w:rsidR="006D50CB" w:rsidRPr="00256A5C" w:rsidRDefault="00A4397B" w:rsidP="00D44882">
      <w:pPr>
        <w:rPr>
          <w:rFonts w:ascii="Times New Roman" w:hAnsi="Times New Roman"/>
          <w:sz w:val="24"/>
          <w:szCs w:val="24"/>
        </w:rPr>
      </w:pPr>
      <w:r w:rsidRPr="00A4397B">
        <w:rPr>
          <w:noProof/>
        </w:rPr>
        <w:lastRenderedPageBreak/>
        <w:drawing>
          <wp:inline distT="0" distB="0" distL="0" distR="0" wp14:anchorId="4E8D3E28" wp14:editId="1EC45CCB">
            <wp:extent cx="5612130" cy="2583370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58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29FE" w:rsidRPr="00256A5C">
        <w:rPr>
          <w:rFonts w:ascii="Times New Roman" w:hAnsi="Times New Roman"/>
          <w:b/>
          <w:sz w:val="24"/>
          <w:szCs w:val="24"/>
        </w:rPr>
        <w:t xml:space="preserve">Supplementary Figure 1. Comparison between </w:t>
      </w:r>
      <w:r w:rsidR="0086415A" w:rsidRPr="00256A5C">
        <w:rPr>
          <w:rFonts w:ascii="Times New Roman" w:hAnsi="Times New Roman"/>
          <w:b/>
          <w:sz w:val="24"/>
          <w:szCs w:val="24"/>
        </w:rPr>
        <w:t>mean progesterone level</w:t>
      </w:r>
      <w:r w:rsidR="00B10645" w:rsidRPr="00256A5C">
        <w:rPr>
          <w:rFonts w:ascii="Times New Roman" w:hAnsi="Times New Roman"/>
          <w:b/>
          <w:sz w:val="24"/>
          <w:szCs w:val="24"/>
        </w:rPr>
        <w:t xml:space="preserve"> of </w:t>
      </w:r>
      <w:r w:rsidR="00AA2B22" w:rsidRPr="00256A5C">
        <w:rPr>
          <w:rFonts w:ascii="Times New Roman" w:hAnsi="Times New Roman"/>
          <w:b/>
          <w:sz w:val="24"/>
          <w:szCs w:val="24"/>
        </w:rPr>
        <w:t xml:space="preserve">tumor-free rats </w:t>
      </w:r>
      <w:r w:rsidR="00B34190" w:rsidRPr="00256A5C">
        <w:rPr>
          <w:rFonts w:ascii="Times New Roman" w:hAnsi="Times New Roman"/>
          <w:b/>
          <w:sz w:val="24"/>
          <w:szCs w:val="24"/>
        </w:rPr>
        <w:t>and</w:t>
      </w:r>
      <w:r w:rsidR="00AA2B22" w:rsidRPr="00256A5C">
        <w:rPr>
          <w:rFonts w:ascii="Times New Roman" w:hAnsi="Times New Roman"/>
          <w:b/>
          <w:sz w:val="24"/>
          <w:szCs w:val="24"/>
        </w:rPr>
        <w:t xml:space="preserve"> rats bearing </w:t>
      </w:r>
      <w:r w:rsidR="00902CE6" w:rsidRPr="00256A5C">
        <w:rPr>
          <w:rFonts w:ascii="Times New Roman" w:hAnsi="Times New Roman"/>
          <w:b/>
          <w:color w:val="000000" w:themeColor="text1"/>
          <w:sz w:val="24"/>
          <w:szCs w:val="24"/>
        </w:rPr>
        <w:t>tumor(s)</w:t>
      </w:r>
      <w:r w:rsidR="000A29FE" w:rsidRPr="00256A5C">
        <w:rPr>
          <w:rFonts w:ascii="Times New Roman" w:hAnsi="Times New Roman"/>
          <w:b/>
          <w:sz w:val="24"/>
          <w:szCs w:val="24"/>
        </w:rPr>
        <w:t xml:space="preserve">. </w:t>
      </w:r>
      <w:r w:rsidR="00D44882" w:rsidRPr="00256A5C">
        <w:rPr>
          <w:rFonts w:ascii="Times New Roman" w:hAnsi="Times New Roman"/>
          <w:sz w:val="24"/>
          <w:szCs w:val="24"/>
        </w:rPr>
        <w:t>Black and dark blue boxes represent rats without and with tumor</w:t>
      </w:r>
      <w:r w:rsidR="0086415A" w:rsidRPr="00256A5C">
        <w:rPr>
          <w:rFonts w:ascii="Times New Roman" w:hAnsi="Times New Roman"/>
          <w:sz w:val="24"/>
          <w:szCs w:val="24"/>
        </w:rPr>
        <w:t xml:space="preserve"> (</w:t>
      </w:r>
      <w:r w:rsidR="00D44882" w:rsidRPr="00256A5C">
        <w:rPr>
          <w:rFonts w:ascii="Times New Roman" w:hAnsi="Times New Roman"/>
          <w:sz w:val="24"/>
          <w:szCs w:val="24"/>
        </w:rPr>
        <w:t>s</w:t>
      </w:r>
      <w:r w:rsidR="0086415A" w:rsidRPr="00256A5C">
        <w:rPr>
          <w:rFonts w:ascii="Times New Roman" w:hAnsi="Times New Roman"/>
          <w:sz w:val="24"/>
          <w:szCs w:val="24"/>
        </w:rPr>
        <w:t>)</w:t>
      </w:r>
      <w:r w:rsidR="00D44882" w:rsidRPr="00256A5C">
        <w:rPr>
          <w:rFonts w:ascii="Times New Roman" w:hAnsi="Times New Roman"/>
          <w:sz w:val="24"/>
          <w:szCs w:val="24"/>
        </w:rPr>
        <w:t>, respective</w:t>
      </w:r>
      <w:r w:rsidR="00D44882" w:rsidRPr="002F4253">
        <w:rPr>
          <w:rFonts w:ascii="Times New Roman" w:hAnsi="Times New Roman"/>
          <w:sz w:val="24"/>
          <w:szCs w:val="24"/>
        </w:rPr>
        <w:t>ly</w:t>
      </w:r>
      <w:r w:rsidR="008F4773" w:rsidRPr="002F4253">
        <w:rPr>
          <w:rFonts w:ascii="Times New Roman" w:hAnsi="Times New Roman"/>
          <w:sz w:val="24"/>
          <w:szCs w:val="24"/>
        </w:rPr>
        <w:t xml:space="preserve">: </w:t>
      </w:r>
      <w:r w:rsidR="008F4773" w:rsidRPr="002F4253">
        <w:rPr>
          <w:rFonts w:ascii="Times New Roman" w:hAnsi="Times New Roman"/>
          <w:i/>
          <w:sz w:val="24"/>
          <w:szCs w:val="24"/>
        </w:rPr>
        <w:t>n</w:t>
      </w:r>
      <w:r w:rsidR="004C1533" w:rsidRPr="002F4253">
        <w:rPr>
          <w:rFonts w:ascii="Times New Roman" w:hAnsi="Times New Roman"/>
          <w:sz w:val="24"/>
          <w:szCs w:val="24"/>
        </w:rPr>
        <w:t>, number</w:t>
      </w:r>
      <w:r w:rsidR="008F4773" w:rsidRPr="002F4253">
        <w:rPr>
          <w:rFonts w:ascii="Times New Roman" w:hAnsi="Times New Roman"/>
          <w:sz w:val="24"/>
          <w:szCs w:val="24"/>
        </w:rPr>
        <w:t xml:space="preserve"> of rats</w:t>
      </w:r>
      <w:r w:rsidR="00D44882" w:rsidRPr="002F4253">
        <w:rPr>
          <w:rFonts w:ascii="Times New Roman" w:hAnsi="Times New Roman"/>
          <w:sz w:val="24"/>
          <w:szCs w:val="24"/>
        </w:rPr>
        <w:t>.</w:t>
      </w:r>
      <w:r w:rsidR="00B10645" w:rsidRPr="002F4253">
        <w:rPr>
          <w:rFonts w:ascii="Times New Roman" w:hAnsi="Times New Roman" w:cs="Arial"/>
          <w:sz w:val="24"/>
          <w:szCs w:val="24"/>
        </w:rPr>
        <w:t xml:space="preserve"> </w:t>
      </w:r>
      <w:r w:rsidR="00E423D7" w:rsidRPr="002F4253">
        <w:rPr>
          <w:rFonts w:ascii="Times New Roman" w:hAnsi="Times New Roman"/>
          <w:sz w:val="24"/>
          <w:szCs w:val="24"/>
          <w:vertAlign w:val="superscript"/>
        </w:rPr>
        <w:t>*</w:t>
      </w:r>
      <w:r w:rsidR="00D44882" w:rsidRPr="002F4253">
        <w:rPr>
          <w:rFonts w:ascii="Times New Roman" w:hAnsi="Times New Roman"/>
          <w:i/>
          <w:sz w:val="24"/>
          <w:szCs w:val="24"/>
        </w:rPr>
        <w:t>p</w:t>
      </w:r>
      <w:r w:rsidR="00D44882" w:rsidRPr="002F4253">
        <w:rPr>
          <w:rFonts w:ascii="Times New Roman" w:hAnsi="Times New Roman"/>
          <w:sz w:val="24"/>
          <w:szCs w:val="24"/>
        </w:rPr>
        <w:t xml:space="preserve"> &lt; 0.05 by </w:t>
      </w:r>
      <w:r w:rsidR="00D44882" w:rsidRPr="002F4253">
        <w:rPr>
          <w:rFonts w:ascii="Times New Roman" w:hAnsi="Times New Roman" w:cs="Arial"/>
          <w:sz w:val="24"/>
          <w:szCs w:val="24"/>
        </w:rPr>
        <w:t xml:space="preserve">Student’s </w:t>
      </w:r>
      <w:r w:rsidR="00D44882" w:rsidRPr="002F4253">
        <w:rPr>
          <w:rFonts w:ascii="Times New Roman" w:hAnsi="Times New Roman" w:cs="Arial"/>
          <w:i/>
          <w:sz w:val="24"/>
          <w:szCs w:val="24"/>
        </w:rPr>
        <w:t>t</w:t>
      </w:r>
      <w:r w:rsidR="00D93862" w:rsidRPr="002F4253">
        <w:rPr>
          <w:rFonts w:ascii="Times New Roman" w:hAnsi="Times New Roman" w:cs="Arial"/>
          <w:sz w:val="24"/>
          <w:szCs w:val="24"/>
        </w:rPr>
        <w:t>-test after</w:t>
      </w:r>
      <w:r w:rsidR="00D44882" w:rsidRPr="002F4253">
        <w:rPr>
          <w:rFonts w:ascii="Times New Roman" w:hAnsi="Times New Roman" w:cs="Arial"/>
          <w:sz w:val="24"/>
          <w:szCs w:val="24"/>
        </w:rPr>
        <w:t xml:space="preserve"> 2</w:t>
      </w:r>
      <w:r w:rsidR="0099008F" w:rsidRPr="002F4253">
        <w:rPr>
          <w:rFonts w:ascii="Times New Roman" w:hAnsi="Times New Roman" w:cs="Arial"/>
          <w:sz w:val="24"/>
          <w:szCs w:val="24"/>
        </w:rPr>
        <w:t xml:space="preserve"> </w:t>
      </w:r>
      <w:r w:rsidR="00D44882" w:rsidRPr="002F4253">
        <w:rPr>
          <w:rFonts w:ascii="Times New Roman" w:hAnsi="Times New Roman"/>
          <w:sz w:val="24"/>
          <w:szCs w:val="24"/>
        </w:rPr>
        <w:t>×</w:t>
      </w:r>
      <w:r w:rsidR="0099008F" w:rsidRPr="002F4253">
        <w:rPr>
          <w:rFonts w:ascii="Times New Roman" w:hAnsi="Times New Roman"/>
          <w:sz w:val="24"/>
          <w:szCs w:val="24"/>
        </w:rPr>
        <w:t xml:space="preserve"> </w:t>
      </w:r>
      <w:r w:rsidR="00D44882" w:rsidRPr="002F4253">
        <w:rPr>
          <w:rFonts w:ascii="Times New Roman" w:hAnsi="Times New Roman" w:cs="Arial"/>
          <w:sz w:val="24"/>
          <w:szCs w:val="24"/>
        </w:rPr>
        <w:t>2 ANOVA.</w:t>
      </w:r>
      <w:r w:rsidR="001C43CB" w:rsidRPr="002F4253">
        <w:rPr>
          <w:rFonts w:ascii="Times New Roman" w:hAnsi="Times New Roman"/>
          <w:sz w:val="24"/>
          <w:szCs w:val="24"/>
        </w:rPr>
        <w:t xml:space="preserve"> Error bars indicate ± SE.</w:t>
      </w:r>
    </w:p>
    <w:p w14:paraId="7C2E4C10" w14:textId="77777777" w:rsidR="00E744D4" w:rsidRDefault="00E744D4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D99F0BD" w14:textId="1B584F72" w:rsidR="00153B24" w:rsidRPr="00256A5C" w:rsidRDefault="00E744D4" w:rsidP="00FF4092">
      <w:pPr>
        <w:rPr>
          <w:rFonts w:ascii="Times New Roman" w:hAnsi="Times New Roman"/>
          <w:b/>
          <w:sz w:val="24"/>
          <w:szCs w:val="24"/>
        </w:rPr>
      </w:pPr>
      <w:r w:rsidRPr="008F4773">
        <w:rPr>
          <w:noProof/>
        </w:rPr>
        <w:lastRenderedPageBreak/>
        <w:drawing>
          <wp:inline distT="0" distB="0" distL="0" distR="0" wp14:anchorId="0B881ABD" wp14:editId="7F768206">
            <wp:extent cx="5400040" cy="3752298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52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B24" w:rsidRPr="002F4253">
        <w:rPr>
          <w:rFonts w:ascii="Times New Roman" w:hAnsi="Times New Roman"/>
          <w:b/>
          <w:sz w:val="24"/>
          <w:szCs w:val="24"/>
        </w:rPr>
        <w:t>Supplementary Figure 2.</w:t>
      </w:r>
      <w:r w:rsidR="000D4C0D" w:rsidRPr="002F4253">
        <w:rPr>
          <w:rFonts w:ascii="Times New Roman" w:hAnsi="Times New Roman"/>
          <w:b/>
          <w:sz w:val="24"/>
          <w:szCs w:val="24"/>
        </w:rPr>
        <w:t xml:space="preserve"> </w:t>
      </w:r>
      <w:r w:rsidR="001750AE" w:rsidRPr="002F4253">
        <w:rPr>
          <w:rFonts w:ascii="Times New Roman" w:hAnsi="Times New Roman" w:cs="Arial"/>
          <w:b/>
          <w:sz w:val="24"/>
          <w:szCs w:val="24"/>
        </w:rPr>
        <w:t>Serum levels of g</w:t>
      </w:r>
      <w:r w:rsidR="00FF4092" w:rsidRPr="002F4253">
        <w:rPr>
          <w:rFonts w:ascii="Times New Roman" w:hAnsi="Times New Roman" w:cs="Arial"/>
          <w:b/>
          <w:sz w:val="24"/>
          <w:szCs w:val="24"/>
        </w:rPr>
        <w:t>rowth hormone</w:t>
      </w:r>
      <w:r w:rsidR="001750AE" w:rsidRPr="002F4253">
        <w:rPr>
          <w:rFonts w:ascii="Times New Roman" w:hAnsi="Times New Roman" w:cs="Arial"/>
          <w:b/>
          <w:sz w:val="24"/>
          <w:szCs w:val="24"/>
        </w:rPr>
        <w:t xml:space="preserve"> (a)</w:t>
      </w:r>
      <w:r w:rsidR="00FF4092" w:rsidRPr="002F4253">
        <w:rPr>
          <w:rFonts w:ascii="Times New Roman" w:hAnsi="Times New Roman" w:cs="Arial"/>
          <w:b/>
          <w:sz w:val="24"/>
          <w:szCs w:val="24"/>
        </w:rPr>
        <w:t>, prolactin</w:t>
      </w:r>
      <w:r w:rsidR="001750AE" w:rsidRPr="002F4253">
        <w:rPr>
          <w:rFonts w:ascii="Times New Roman" w:hAnsi="Times New Roman" w:cs="Arial"/>
          <w:b/>
          <w:sz w:val="24"/>
          <w:szCs w:val="24"/>
        </w:rPr>
        <w:t xml:space="preserve"> (b)</w:t>
      </w:r>
      <w:r w:rsidR="00FF4092" w:rsidRPr="002F4253">
        <w:rPr>
          <w:rFonts w:ascii="Times New Roman" w:hAnsi="Times New Roman" w:cs="Arial"/>
          <w:b/>
          <w:sz w:val="24"/>
          <w:szCs w:val="24"/>
        </w:rPr>
        <w:t>, thyroxine</w:t>
      </w:r>
      <w:r w:rsidR="001750AE" w:rsidRPr="002F4253">
        <w:rPr>
          <w:rFonts w:ascii="Times New Roman" w:hAnsi="Times New Roman" w:cs="Arial"/>
          <w:b/>
          <w:sz w:val="24"/>
          <w:szCs w:val="24"/>
        </w:rPr>
        <w:t xml:space="preserve"> (c)</w:t>
      </w:r>
      <w:r w:rsidR="00FF4092" w:rsidRPr="002F4253">
        <w:rPr>
          <w:rFonts w:ascii="Times New Roman" w:hAnsi="Times New Roman" w:cs="Arial"/>
          <w:b/>
          <w:sz w:val="24"/>
          <w:szCs w:val="24"/>
        </w:rPr>
        <w:t>, and corticosterone</w:t>
      </w:r>
      <w:r w:rsidR="001750AE" w:rsidRPr="002F4253">
        <w:rPr>
          <w:rFonts w:ascii="Times New Roman" w:hAnsi="Times New Roman" w:cs="Arial"/>
          <w:b/>
          <w:sz w:val="24"/>
          <w:szCs w:val="24"/>
        </w:rPr>
        <w:t xml:space="preserve"> (d)</w:t>
      </w:r>
      <w:r w:rsidR="00FF4092" w:rsidRPr="002F4253">
        <w:rPr>
          <w:rFonts w:ascii="Times New Roman" w:hAnsi="Times New Roman" w:cs="Arial"/>
          <w:b/>
          <w:sz w:val="24"/>
          <w:szCs w:val="24"/>
        </w:rPr>
        <w:t>.</w:t>
      </w:r>
      <w:r w:rsidR="00FF4092" w:rsidRPr="002F4253">
        <w:rPr>
          <w:rFonts w:ascii="Times New Roman" w:hAnsi="Times New Roman" w:cs="Arial"/>
          <w:sz w:val="24"/>
          <w:szCs w:val="24"/>
        </w:rPr>
        <w:t xml:space="preserve"> The number of rats was as follows: No-IR</w:t>
      </w:r>
      <w:r w:rsidR="001750AE" w:rsidRPr="002F4253">
        <w:rPr>
          <w:rFonts w:ascii="Times New Roman" w:hAnsi="Times New Roman" w:cs="Arial"/>
          <w:sz w:val="24"/>
          <w:szCs w:val="24"/>
        </w:rPr>
        <w:t xml:space="preserve"> virgin, </w:t>
      </w:r>
      <w:r w:rsidR="00FF4092" w:rsidRPr="002F4253">
        <w:rPr>
          <w:rFonts w:ascii="Times New Roman" w:hAnsi="Times New Roman" w:cs="Arial"/>
          <w:sz w:val="24"/>
          <w:szCs w:val="24"/>
        </w:rPr>
        <w:t>3</w:t>
      </w:r>
      <w:r w:rsidR="001750AE" w:rsidRPr="002F4253">
        <w:rPr>
          <w:rFonts w:ascii="Times New Roman" w:hAnsi="Times New Roman" w:cs="Arial"/>
          <w:sz w:val="24"/>
          <w:szCs w:val="24"/>
        </w:rPr>
        <w:t>; No-IR parous,</w:t>
      </w:r>
      <w:r w:rsidR="00FF4092" w:rsidRPr="002F4253">
        <w:rPr>
          <w:rFonts w:ascii="Times New Roman" w:hAnsi="Times New Roman" w:cs="Arial"/>
          <w:sz w:val="24"/>
          <w:szCs w:val="24"/>
        </w:rPr>
        <w:t xml:space="preserve"> 3</w:t>
      </w:r>
      <w:r w:rsidR="001750AE" w:rsidRPr="002F4253">
        <w:rPr>
          <w:rFonts w:ascii="Times New Roman" w:hAnsi="Times New Roman" w:cs="Arial"/>
          <w:sz w:val="24"/>
          <w:szCs w:val="24"/>
        </w:rPr>
        <w:t xml:space="preserve">; </w:t>
      </w:r>
      <w:r w:rsidR="00FF4092" w:rsidRPr="002F4253">
        <w:rPr>
          <w:rFonts w:ascii="Times New Roman" w:hAnsi="Times New Roman" w:cs="Arial"/>
          <w:sz w:val="24"/>
          <w:szCs w:val="24"/>
        </w:rPr>
        <w:t>IR-3W</w:t>
      </w:r>
      <w:r w:rsidR="001750AE" w:rsidRPr="002F4253">
        <w:rPr>
          <w:rFonts w:ascii="Times New Roman" w:hAnsi="Times New Roman" w:cs="Arial"/>
          <w:sz w:val="24"/>
          <w:szCs w:val="24"/>
        </w:rPr>
        <w:t xml:space="preserve"> virgin,</w:t>
      </w:r>
      <w:r w:rsidR="00FF4092" w:rsidRPr="002F4253">
        <w:rPr>
          <w:rFonts w:ascii="Times New Roman" w:hAnsi="Times New Roman" w:cs="Arial"/>
          <w:sz w:val="24"/>
          <w:szCs w:val="24"/>
        </w:rPr>
        <w:t xml:space="preserve"> 9</w:t>
      </w:r>
      <w:r w:rsidR="001750AE" w:rsidRPr="002F4253">
        <w:rPr>
          <w:rFonts w:ascii="Times New Roman" w:hAnsi="Times New Roman" w:cs="Arial"/>
          <w:sz w:val="24"/>
          <w:szCs w:val="24"/>
        </w:rPr>
        <w:t>; IR-3W parous,</w:t>
      </w:r>
      <w:r w:rsidR="00FF4092" w:rsidRPr="002F4253">
        <w:rPr>
          <w:rFonts w:ascii="Times New Roman" w:hAnsi="Times New Roman" w:cs="Arial"/>
          <w:sz w:val="24"/>
          <w:szCs w:val="24"/>
        </w:rPr>
        <w:t xml:space="preserve"> 10</w:t>
      </w:r>
      <w:r w:rsidR="001750AE" w:rsidRPr="002F4253">
        <w:rPr>
          <w:rFonts w:ascii="Times New Roman" w:hAnsi="Times New Roman" w:cs="Arial"/>
          <w:sz w:val="24"/>
          <w:szCs w:val="24"/>
        </w:rPr>
        <w:t>;</w:t>
      </w:r>
      <w:r w:rsidR="00FF4092" w:rsidRPr="002F4253">
        <w:rPr>
          <w:rFonts w:ascii="Times New Roman" w:hAnsi="Times New Roman" w:cs="Arial"/>
          <w:sz w:val="24"/>
          <w:szCs w:val="24"/>
        </w:rPr>
        <w:t xml:space="preserve"> IR-7W</w:t>
      </w:r>
      <w:r w:rsidR="001750AE" w:rsidRPr="002F4253">
        <w:rPr>
          <w:rFonts w:ascii="Times New Roman" w:hAnsi="Times New Roman" w:cs="Arial"/>
          <w:sz w:val="24"/>
          <w:szCs w:val="24"/>
        </w:rPr>
        <w:t xml:space="preserve"> virgin,</w:t>
      </w:r>
      <w:r w:rsidR="00FF4092" w:rsidRPr="002F4253">
        <w:rPr>
          <w:rFonts w:ascii="Times New Roman" w:hAnsi="Times New Roman" w:cs="Arial"/>
          <w:sz w:val="24"/>
          <w:szCs w:val="24"/>
        </w:rPr>
        <w:t xml:space="preserve"> 7</w:t>
      </w:r>
      <w:r w:rsidR="001750AE" w:rsidRPr="002F4253">
        <w:rPr>
          <w:rFonts w:ascii="Times New Roman" w:hAnsi="Times New Roman" w:cs="Arial"/>
          <w:sz w:val="24"/>
          <w:szCs w:val="24"/>
        </w:rPr>
        <w:t>;</w:t>
      </w:r>
      <w:r w:rsidR="00FF4092" w:rsidRPr="002F4253">
        <w:rPr>
          <w:rFonts w:ascii="Times New Roman" w:hAnsi="Times New Roman" w:cs="Arial"/>
          <w:sz w:val="24"/>
          <w:szCs w:val="24"/>
        </w:rPr>
        <w:t xml:space="preserve"> and</w:t>
      </w:r>
      <w:r w:rsidR="001750AE" w:rsidRPr="002F4253">
        <w:rPr>
          <w:rFonts w:ascii="Times New Roman" w:hAnsi="Times New Roman" w:cs="Arial"/>
          <w:sz w:val="24"/>
          <w:szCs w:val="24"/>
        </w:rPr>
        <w:t xml:space="preserve"> IR-7W parous,</w:t>
      </w:r>
      <w:r w:rsidR="00FF4092" w:rsidRPr="002F4253">
        <w:rPr>
          <w:rFonts w:ascii="Times New Roman" w:hAnsi="Times New Roman" w:cs="Arial"/>
          <w:sz w:val="24"/>
          <w:szCs w:val="24"/>
        </w:rPr>
        <w:t xml:space="preserve"> 10.</w:t>
      </w:r>
      <w:r w:rsidR="002F5D61" w:rsidRPr="002F4253">
        <w:rPr>
          <w:rFonts w:ascii="Times New Roman" w:hAnsi="Times New Roman" w:cs="Arial"/>
          <w:sz w:val="24"/>
          <w:szCs w:val="24"/>
        </w:rPr>
        <w:t xml:space="preserve"> </w:t>
      </w:r>
      <w:r w:rsidR="00FF4092" w:rsidRPr="002F4253">
        <w:rPr>
          <w:rFonts w:ascii="Times New Roman" w:hAnsi="Times New Roman"/>
          <w:sz w:val="24"/>
          <w:szCs w:val="24"/>
        </w:rPr>
        <w:t>Error bars indicate ± SE.</w:t>
      </w:r>
    </w:p>
    <w:p w14:paraId="468730AF" w14:textId="77777777" w:rsidR="00E744D4" w:rsidRDefault="00E744D4">
      <w:pPr>
        <w:widowControl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7A5AD2AF" w14:textId="541CC271" w:rsidR="00F8030A" w:rsidRDefault="00E744D4">
      <w:pPr>
        <w:rPr>
          <w:rFonts w:ascii="Times New Roman" w:hAnsi="Times New Roman" w:cs="Arial"/>
          <w:sz w:val="24"/>
          <w:szCs w:val="24"/>
        </w:rPr>
      </w:pPr>
      <w:r w:rsidRPr="00027BDC">
        <w:rPr>
          <w:noProof/>
        </w:rPr>
        <w:lastRenderedPageBreak/>
        <w:drawing>
          <wp:inline distT="0" distB="0" distL="0" distR="0" wp14:anchorId="33785931" wp14:editId="2B027542">
            <wp:extent cx="5400040" cy="2745101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45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0E4A" w:rsidRPr="00256A5C">
        <w:rPr>
          <w:rFonts w:ascii="Times New Roman" w:hAnsi="Times New Roman"/>
          <w:b/>
          <w:sz w:val="24"/>
          <w:szCs w:val="24"/>
        </w:rPr>
        <w:t>Supplementary Figure 3</w:t>
      </w:r>
      <w:r w:rsidR="00153B24" w:rsidRPr="00256A5C">
        <w:rPr>
          <w:rFonts w:ascii="Times New Roman" w:hAnsi="Times New Roman"/>
          <w:b/>
          <w:sz w:val="24"/>
          <w:szCs w:val="24"/>
        </w:rPr>
        <w:t>.</w:t>
      </w:r>
      <w:r w:rsidR="00A21139" w:rsidRPr="00256A5C">
        <w:rPr>
          <w:rFonts w:ascii="Times New Roman" w:hAnsi="Times New Roman"/>
          <w:b/>
          <w:sz w:val="24"/>
          <w:szCs w:val="24"/>
        </w:rPr>
        <w:t xml:space="preserve"> Corre</w:t>
      </w:r>
      <w:r w:rsidR="00F84A59" w:rsidRPr="00256A5C">
        <w:rPr>
          <w:rFonts w:ascii="Times New Roman" w:hAnsi="Times New Roman"/>
          <w:b/>
          <w:sz w:val="24"/>
          <w:szCs w:val="24"/>
        </w:rPr>
        <w:t xml:space="preserve">lation between </w:t>
      </w:r>
      <w:r w:rsidR="00045C92" w:rsidRPr="00256A5C">
        <w:rPr>
          <w:rFonts w:ascii="Times New Roman" w:hAnsi="Times New Roman"/>
          <w:b/>
          <w:sz w:val="24"/>
          <w:szCs w:val="24"/>
        </w:rPr>
        <w:t>estrogen receptor (</w:t>
      </w:r>
      <w:r w:rsidR="00F84A59" w:rsidRPr="00256A5C">
        <w:rPr>
          <w:rFonts w:ascii="Times New Roman" w:hAnsi="Times New Roman"/>
          <w:b/>
          <w:sz w:val="24"/>
          <w:szCs w:val="24"/>
        </w:rPr>
        <w:t>ER</w:t>
      </w:r>
      <w:r w:rsidR="00045C92" w:rsidRPr="00256A5C">
        <w:rPr>
          <w:rFonts w:ascii="Times New Roman" w:hAnsi="Times New Roman"/>
          <w:b/>
          <w:sz w:val="24"/>
          <w:szCs w:val="24"/>
        </w:rPr>
        <w:t>)</w:t>
      </w:r>
      <w:r w:rsidR="00A21139" w:rsidRPr="00256A5C">
        <w:rPr>
          <w:rFonts w:ascii="Times New Roman" w:hAnsi="Times New Roman"/>
          <w:b/>
          <w:sz w:val="24"/>
          <w:szCs w:val="24"/>
        </w:rPr>
        <w:t xml:space="preserve"> and Ki-67</w:t>
      </w:r>
      <w:r w:rsidR="00F4539A" w:rsidRPr="00256A5C">
        <w:rPr>
          <w:rFonts w:ascii="Times New Roman" w:hAnsi="Times New Roman"/>
          <w:b/>
          <w:sz w:val="24"/>
          <w:szCs w:val="24"/>
        </w:rPr>
        <w:t xml:space="preserve"> </w:t>
      </w:r>
      <w:r w:rsidR="005835D5" w:rsidRPr="00256A5C">
        <w:rPr>
          <w:rFonts w:ascii="Times New Roman" w:hAnsi="Times New Roman"/>
          <w:b/>
          <w:sz w:val="24"/>
          <w:szCs w:val="24"/>
        </w:rPr>
        <w:t>i</w:t>
      </w:r>
      <w:r w:rsidR="00CD752D" w:rsidRPr="00256A5C">
        <w:rPr>
          <w:rFonts w:ascii="Times New Roman" w:hAnsi="Times New Roman"/>
          <w:b/>
          <w:sz w:val="24"/>
          <w:szCs w:val="24"/>
        </w:rPr>
        <w:t>ndices</w:t>
      </w:r>
      <w:r w:rsidR="005835D5" w:rsidRPr="00256A5C">
        <w:rPr>
          <w:rFonts w:ascii="Times New Roman" w:hAnsi="Times New Roman"/>
          <w:b/>
          <w:sz w:val="24"/>
          <w:szCs w:val="24"/>
        </w:rPr>
        <w:t xml:space="preserve"> </w:t>
      </w:r>
      <w:r w:rsidR="00F4539A" w:rsidRPr="00256A5C">
        <w:rPr>
          <w:rFonts w:ascii="Times New Roman" w:hAnsi="Times New Roman"/>
          <w:b/>
          <w:sz w:val="24"/>
          <w:szCs w:val="24"/>
        </w:rPr>
        <w:t>in hormone</w:t>
      </w:r>
      <w:r w:rsidR="008C4104" w:rsidRPr="00256A5C">
        <w:rPr>
          <w:rFonts w:ascii="Times New Roman" w:hAnsi="Times New Roman"/>
          <w:b/>
          <w:sz w:val="24"/>
          <w:szCs w:val="24"/>
        </w:rPr>
        <w:t xml:space="preserve"> </w:t>
      </w:r>
      <w:r w:rsidR="00F4539A" w:rsidRPr="00256A5C">
        <w:rPr>
          <w:rFonts w:ascii="Times New Roman" w:hAnsi="Times New Roman"/>
          <w:b/>
          <w:sz w:val="24"/>
          <w:szCs w:val="24"/>
        </w:rPr>
        <w:t>receptor</w:t>
      </w:r>
      <w:r w:rsidR="008C4104" w:rsidRPr="00256A5C">
        <w:rPr>
          <w:rFonts w:ascii="Times New Roman" w:hAnsi="Times New Roman" w:cs="Arial"/>
          <w:b/>
          <w:sz w:val="24"/>
          <w:szCs w:val="24"/>
        </w:rPr>
        <w:t>–</w:t>
      </w:r>
      <w:r w:rsidR="00A21139" w:rsidRPr="00256A5C">
        <w:rPr>
          <w:rFonts w:ascii="Times New Roman" w:hAnsi="Times New Roman"/>
          <w:b/>
          <w:sz w:val="24"/>
          <w:szCs w:val="24"/>
        </w:rPr>
        <w:t>positive carcinomas</w:t>
      </w:r>
      <w:r w:rsidR="00A21139" w:rsidRPr="00256A5C">
        <w:rPr>
          <w:rFonts w:ascii="Times New Roman" w:hAnsi="Times New Roman" w:cs="Arial"/>
          <w:sz w:val="24"/>
          <w:szCs w:val="24"/>
        </w:rPr>
        <w:t xml:space="preserve"> </w:t>
      </w:r>
      <w:r w:rsidR="00A21139" w:rsidRPr="00256A5C">
        <w:rPr>
          <w:rFonts w:ascii="Times New Roman" w:hAnsi="Times New Roman" w:cs="Arial"/>
          <w:b/>
          <w:sz w:val="24"/>
          <w:szCs w:val="24"/>
        </w:rPr>
        <w:t>d</w:t>
      </w:r>
      <w:r w:rsidR="00461A54" w:rsidRPr="00256A5C">
        <w:rPr>
          <w:rFonts w:ascii="Times New Roman" w:hAnsi="Times New Roman" w:cs="Arial"/>
          <w:b/>
          <w:sz w:val="24"/>
          <w:szCs w:val="24"/>
        </w:rPr>
        <w:t>e</w:t>
      </w:r>
      <w:r w:rsidR="00A21139" w:rsidRPr="00256A5C">
        <w:rPr>
          <w:rFonts w:ascii="Times New Roman" w:hAnsi="Times New Roman" w:cs="Arial"/>
          <w:b/>
          <w:sz w:val="24"/>
          <w:szCs w:val="24"/>
        </w:rPr>
        <w:t>rived from virg</w:t>
      </w:r>
      <w:r w:rsidR="00DA4337" w:rsidRPr="00256A5C">
        <w:rPr>
          <w:rFonts w:ascii="Times New Roman" w:hAnsi="Times New Roman" w:cs="Arial"/>
          <w:b/>
          <w:sz w:val="24"/>
          <w:szCs w:val="24"/>
        </w:rPr>
        <w:t>in and parous rats</w:t>
      </w:r>
      <w:r w:rsidR="00A21139" w:rsidRPr="00256A5C">
        <w:rPr>
          <w:rFonts w:ascii="Times New Roman" w:hAnsi="Times New Roman" w:cs="Arial"/>
          <w:b/>
          <w:sz w:val="24"/>
          <w:szCs w:val="24"/>
        </w:rPr>
        <w:t xml:space="preserve">. </w:t>
      </w:r>
      <w:r w:rsidR="00DD2AD4" w:rsidRPr="00256A5C">
        <w:rPr>
          <w:rFonts w:ascii="Times New Roman" w:hAnsi="Times New Roman" w:cs="Arial"/>
          <w:sz w:val="24"/>
          <w:szCs w:val="24"/>
        </w:rPr>
        <w:t>Spearman’</w:t>
      </w:r>
      <w:r w:rsidR="0026502D" w:rsidRPr="00256A5C">
        <w:rPr>
          <w:rFonts w:ascii="Times New Roman" w:hAnsi="Times New Roman" w:cs="Arial"/>
          <w:sz w:val="24"/>
          <w:szCs w:val="24"/>
        </w:rPr>
        <w:t>s correlation coefficients</w:t>
      </w:r>
      <w:r w:rsidR="00C454E1" w:rsidRPr="00256A5C">
        <w:rPr>
          <w:rFonts w:ascii="Times New Roman" w:hAnsi="Times New Roman" w:cs="Arial"/>
          <w:sz w:val="24"/>
          <w:szCs w:val="24"/>
        </w:rPr>
        <w:t xml:space="preserve"> </w:t>
      </w:r>
      <w:r w:rsidR="00A21139" w:rsidRPr="00256A5C">
        <w:rPr>
          <w:rFonts w:ascii="Times New Roman" w:hAnsi="Times New Roman" w:cs="Arial"/>
          <w:sz w:val="24"/>
          <w:szCs w:val="24"/>
        </w:rPr>
        <w:t>(</w:t>
      </w:r>
      <w:r w:rsidR="00A21139" w:rsidRPr="00256A5C">
        <w:rPr>
          <w:rFonts w:ascii="Times New Roman" w:hAnsi="Times New Roman" w:cs="Arial"/>
          <w:i/>
          <w:sz w:val="24"/>
          <w:szCs w:val="24"/>
        </w:rPr>
        <w:t>R</w:t>
      </w:r>
      <w:r w:rsidR="00A21139" w:rsidRPr="00256A5C">
        <w:rPr>
          <w:rFonts w:ascii="Times New Roman" w:hAnsi="Times New Roman" w:cs="Arial"/>
          <w:sz w:val="24"/>
          <w:szCs w:val="24"/>
        </w:rPr>
        <w:t xml:space="preserve">) and </w:t>
      </w:r>
      <w:r w:rsidR="00A21139" w:rsidRPr="00256A5C">
        <w:rPr>
          <w:rFonts w:ascii="Times New Roman" w:hAnsi="Times New Roman" w:cs="Arial"/>
          <w:i/>
          <w:sz w:val="24"/>
          <w:szCs w:val="24"/>
        </w:rPr>
        <w:t>p</w:t>
      </w:r>
      <w:r w:rsidR="00A21139" w:rsidRPr="00256A5C">
        <w:rPr>
          <w:rFonts w:ascii="Times New Roman" w:hAnsi="Times New Roman" w:cs="Arial"/>
          <w:sz w:val="24"/>
          <w:szCs w:val="24"/>
        </w:rPr>
        <w:t xml:space="preserve"> values</w:t>
      </w:r>
      <w:r w:rsidR="00461A54" w:rsidRPr="00256A5C">
        <w:rPr>
          <w:rFonts w:ascii="Times New Roman" w:hAnsi="Times New Roman" w:cs="Arial"/>
          <w:sz w:val="24"/>
          <w:szCs w:val="24"/>
        </w:rPr>
        <w:t xml:space="preserve"> are </w:t>
      </w:r>
      <w:r w:rsidR="00A21139" w:rsidRPr="00256A5C">
        <w:rPr>
          <w:rFonts w:ascii="Times New Roman" w:hAnsi="Times New Roman" w:cs="Arial"/>
          <w:sz w:val="24"/>
          <w:szCs w:val="24"/>
        </w:rPr>
        <w:t>show</w:t>
      </w:r>
      <w:r w:rsidR="00461A54" w:rsidRPr="00256A5C">
        <w:rPr>
          <w:rFonts w:ascii="Times New Roman" w:hAnsi="Times New Roman" w:cs="Arial"/>
          <w:sz w:val="24"/>
          <w:szCs w:val="24"/>
        </w:rPr>
        <w:t>n</w:t>
      </w:r>
      <w:r w:rsidR="00A21139" w:rsidRPr="00256A5C">
        <w:rPr>
          <w:rFonts w:ascii="Times New Roman" w:hAnsi="Times New Roman" w:cs="Arial"/>
          <w:sz w:val="24"/>
          <w:szCs w:val="24"/>
        </w:rPr>
        <w:t xml:space="preserve"> in the panels. </w:t>
      </w:r>
      <w:r w:rsidR="00EB0553" w:rsidRPr="00256A5C">
        <w:rPr>
          <w:rFonts w:ascii="Times New Roman" w:hAnsi="Times New Roman" w:cs="Arial"/>
          <w:sz w:val="24"/>
          <w:szCs w:val="24"/>
        </w:rPr>
        <w:t>C</w:t>
      </w:r>
      <w:r w:rsidR="00A21139" w:rsidRPr="00256A5C">
        <w:rPr>
          <w:rFonts w:ascii="Times New Roman" w:hAnsi="Times New Roman" w:cs="Arial"/>
          <w:sz w:val="24"/>
          <w:szCs w:val="24"/>
        </w:rPr>
        <w:t>ircle</w:t>
      </w:r>
      <w:r w:rsidR="00EB0553" w:rsidRPr="00256A5C">
        <w:rPr>
          <w:rFonts w:ascii="Times New Roman" w:hAnsi="Times New Roman" w:cs="Arial"/>
          <w:sz w:val="24"/>
          <w:szCs w:val="24"/>
        </w:rPr>
        <w:t>s</w:t>
      </w:r>
      <w:r w:rsidR="00A21139" w:rsidRPr="00256A5C">
        <w:rPr>
          <w:rFonts w:ascii="Times New Roman" w:hAnsi="Times New Roman" w:cs="Arial"/>
          <w:sz w:val="24"/>
          <w:szCs w:val="24"/>
        </w:rPr>
        <w:t xml:space="preserve"> indicate </w:t>
      </w:r>
      <w:r w:rsidR="00EB0553" w:rsidRPr="00256A5C">
        <w:rPr>
          <w:rFonts w:ascii="Times New Roman" w:hAnsi="Times New Roman" w:cs="Arial"/>
          <w:sz w:val="24"/>
          <w:szCs w:val="24"/>
        </w:rPr>
        <w:t xml:space="preserve">individual </w:t>
      </w:r>
      <w:r w:rsidR="00A21139" w:rsidRPr="00256A5C">
        <w:rPr>
          <w:rFonts w:ascii="Times New Roman" w:hAnsi="Times New Roman" w:cs="Arial"/>
          <w:sz w:val="24"/>
          <w:szCs w:val="24"/>
        </w:rPr>
        <w:t>carcinoma</w:t>
      </w:r>
      <w:r w:rsidR="00EB0553" w:rsidRPr="00256A5C">
        <w:rPr>
          <w:rFonts w:ascii="Times New Roman" w:hAnsi="Times New Roman" w:cs="Arial"/>
          <w:sz w:val="24"/>
          <w:szCs w:val="24"/>
        </w:rPr>
        <w:t>s</w:t>
      </w:r>
      <w:r w:rsidR="00A21139" w:rsidRPr="00256A5C">
        <w:rPr>
          <w:rFonts w:ascii="Times New Roman" w:hAnsi="Times New Roman" w:cs="Arial"/>
          <w:sz w:val="24"/>
          <w:szCs w:val="24"/>
        </w:rPr>
        <w:t>.</w:t>
      </w:r>
    </w:p>
    <w:p w14:paraId="6E5C552B" w14:textId="77777777" w:rsidR="00F8030A" w:rsidRDefault="00F8030A">
      <w:pPr>
        <w:widowControl/>
        <w:jc w:val="left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br w:type="page"/>
      </w:r>
    </w:p>
    <w:p w14:paraId="6BE1E50B" w14:textId="4636ADBF" w:rsidR="000A29FE" w:rsidRDefault="00F8030A">
      <w:pPr>
        <w:rPr>
          <w:rFonts w:ascii="Times New Roman" w:hAnsi="Times New Roman" w:cs="Arial"/>
          <w:sz w:val="24"/>
          <w:szCs w:val="24"/>
        </w:rPr>
      </w:pPr>
      <w:r w:rsidRPr="00F8030A">
        <w:rPr>
          <w:noProof/>
        </w:rPr>
        <w:lastRenderedPageBreak/>
        <w:drawing>
          <wp:inline distT="0" distB="0" distL="0" distR="0" wp14:anchorId="3AB44411" wp14:editId="0A21C550">
            <wp:extent cx="5612130" cy="2925445"/>
            <wp:effectExtent l="0" t="0" r="0" b="825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92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C059B" w14:textId="62B6200A" w:rsidR="00F8030A" w:rsidRPr="00561CC2" w:rsidRDefault="00F8030A">
      <w:pPr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 Figure 4</w:t>
      </w:r>
      <w:r w:rsidRPr="002F4253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61CC2">
        <w:rPr>
          <w:rFonts w:ascii="Times New Roman" w:hAnsi="Times New Roman"/>
          <w:b/>
          <w:sz w:val="24"/>
          <w:szCs w:val="24"/>
        </w:rPr>
        <w:t xml:space="preserve">Representative immunohistochemical images of progesterone receptor (PR) in </w:t>
      </w:r>
      <w:r w:rsidR="00561CC2">
        <w:rPr>
          <w:rFonts w:ascii="Times New Roman" w:hAnsi="Times New Roman"/>
          <w:b/>
          <w:sz w:val="24"/>
          <w:szCs w:val="24"/>
        </w:rPr>
        <w:t>norm</w:t>
      </w:r>
      <w:r w:rsidR="00561CC2">
        <w:rPr>
          <w:rFonts w:ascii="Times New Roman" w:hAnsi="Times New Roman" w:hint="eastAsia"/>
          <w:b/>
          <w:sz w:val="24"/>
          <w:szCs w:val="24"/>
        </w:rPr>
        <w:t xml:space="preserve">al </w:t>
      </w:r>
      <w:r w:rsidRPr="00561CC2">
        <w:rPr>
          <w:rFonts w:ascii="Times New Roman" w:hAnsi="Times New Roman"/>
          <w:b/>
          <w:sz w:val="24"/>
          <w:szCs w:val="24"/>
        </w:rPr>
        <w:t>mammary gland and mammary carcinoma.</w:t>
      </w:r>
      <w:r w:rsidRPr="00F8030A">
        <w:rPr>
          <w:rFonts w:ascii="Times New Roman" w:hAnsi="Times New Roman"/>
          <w:sz w:val="24"/>
          <w:szCs w:val="24"/>
        </w:rPr>
        <w:t xml:space="preserve"> No-IR NMG, nonirradiated normal mammary glands; IR, Irradiated; HE, hematoxylin and eosin.</w:t>
      </w:r>
    </w:p>
    <w:p w14:paraId="387D1EB3" w14:textId="5788F6A9" w:rsidR="00E744D4" w:rsidRDefault="00E744D4">
      <w:pPr>
        <w:widowControl/>
        <w:jc w:val="left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br w:type="page"/>
      </w:r>
    </w:p>
    <w:p w14:paraId="50E508A0" w14:textId="671EE925" w:rsidR="00460E4A" w:rsidRPr="005E0C57" w:rsidRDefault="00E744D4" w:rsidP="00460E4A">
      <w:pPr>
        <w:widowControl/>
        <w:jc w:val="left"/>
        <w:rPr>
          <w:rFonts w:ascii="Times New Roman" w:hAnsi="Times New Roman"/>
          <w:b/>
          <w:sz w:val="24"/>
          <w:szCs w:val="24"/>
        </w:rPr>
        <w:sectPr w:rsidR="00460E4A" w:rsidRPr="005E0C57" w:rsidSect="00A27510">
          <w:pgSz w:w="12240" w:h="15840"/>
          <w:pgMar w:top="1985" w:right="1701" w:bottom="1701" w:left="1701" w:header="851" w:footer="992" w:gutter="0"/>
          <w:cols w:space="425"/>
          <w:docGrid w:type="lines" w:linePitch="360"/>
        </w:sectPr>
      </w:pPr>
      <w:r w:rsidRPr="002F4253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934CF12" wp14:editId="323F6385">
            <wp:simplePos x="0" y="0"/>
            <wp:positionH relativeFrom="margin">
              <wp:align>center</wp:align>
            </wp:positionH>
            <wp:positionV relativeFrom="paragraph">
              <wp:posOffset>41551</wp:posOffset>
            </wp:positionV>
            <wp:extent cx="5059045" cy="3515360"/>
            <wp:effectExtent l="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045" cy="351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30A">
        <w:rPr>
          <w:rFonts w:ascii="Times New Roman" w:hAnsi="Times New Roman"/>
          <w:b/>
          <w:sz w:val="24"/>
          <w:szCs w:val="24"/>
        </w:rPr>
        <w:t>Supplementary Figure 5</w:t>
      </w:r>
      <w:r w:rsidR="00460E4A" w:rsidRPr="002F4253">
        <w:rPr>
          <w:rFonts w:ascii="Times New Roman" w:hAnsi="Times New Roman"/>
          <w:b/>
          <w:sz w:val="24"/>
          <w:szCs w:val="24"/>
        </w:rPr>
        <w:t xml:space="preserve">. </w:t>
      </w:r>
      <w:r w:rsidR="00234F70" w:rsidRPr="002F4253">
        <w:rPr>
          <w:rFonts w:ascii="Times New Roman" w:hAnsi="Times New Roman"/>
          <w:b/>
          <w:sz w:val="24"/>
          <w:szCs w:val="24"/>
        </w:rPr>
        <w:t>Number of</w:t>
      </w:r>
      <w:r w:rsidR="00460E4A" w:rsidRPr="002F4253">
        <w:rPr>
          <w:rFonts w:ascii="Times New Roman" w:hAnsi="Times New Roman"/>
          <w:b/>
          <w:sz w:val="24"/>
          <w:szCs w:val="24"/>
        </w:rPr>
        <w:t xml:space="preserve"> </w:t>
      </w:r>
      <w:r w:rsidR="00234F70" w:rsidRPr="002F4253">
        <w:rPr>
          <w:rFonts w:ascii="Times New Roman" w:hAnsi="Times New Roman"/>
          <w:b/>
          <w:sz w:val="24"/>
          <w:szCs w:val="24"/>
        </w:rPr>
        <w:t xml:space="preserve">mammary carcinomas showing </w:t>
      </w:r>
      <w:r w:rsidR="00460E4A" w:rsidRPr="002F4253">
        <w:rPr>
          <w:rFonts w:ascii="Times New Roman" w:hAnsi="Times New Roman"/>
          <w:b/>
          <w:sz w:val="24"/>
          <w:szCs w:val="24"/>
        </w:rPr>
        <w:t>HER2 overexpression and</w:t>
      </w:r>
      <w:r w:rsidR="00234F70" w:rsidRPr="002F4253">
        <w:rPr>
          <w:rFonts w:ascii="Times New Roman" w:hAnsi="Times New Roman"/>
          <w:b/>
          <w:sz w:val="24"/>
          <w:szCs w:val="24"/>
        </w:rPr>
        <w:t xml:space="preserve"> those showing no overexpression</w:t>
      </w:r>
      <w:r w:rsidR="00460E4A" w:rsidRPr="002F4253">
        <w:rPr>
          <w:rFonts w:ascii="Times New Roman" w:hAnsi="Times New Roman"/>
          <w:b/>
          <w:sz w:val="24"/>
          <w:szCs w:val="24"/>
        </w:rPr>
        <w:t xml:space="preserve"> </w:t>
      </w:r>
      <w:r w:rsidR="00234F70" w:rsidRPr="002F4253">
        <w:rPr>
          <w:rFonts w:ascii="Times New Roman" w:hAnsi="Times New Roman"/>
          <w:b/>
          <w:sz w:val="24"/>
          <w:szCs w:val="24"/>
        </w:rPr>
        <w:t>in</w:t>
      </w:r>
      <w:r w:rsidR="00460E4A" w:rsidRPr="002F4253">
        <w:rPr>
          <w:rFonts w:ascii="Times New Roman" w:hAnsi="Times New Roman"/>
          <w:b/>
          <w:sz w:val="24"/>
          <w:szCs w:val="24"/>
        </w:rPr>
        <w:t xml:space="preserve"> virgin and parous rats.</w:t>
      </w:r>
      <w:r w:rsidR="00460E4A" w:rsidRPr="002F4253">
        <w:rPr>
          <w:rFonts w:ascii="Times New Roman" w:hAnsi="Times New Roman"/>
          <w:sz w:val="24"/>
          <w:szCs w:val="24"/>
        </w:rPr>
        <w:t xml:space="preserve">  Percentages </w:t>
      </w:r>
      <w:r w:rsidR="00CB421F" w:rsidRPr="002F4253">
        <w:rPr>
          <w:rFonts w:ascii="Times New Roman" w:hAnsi="Times New Roman"/>
          <w:sz w:val="24"/>
          <w:szCs w:val="24"/>
        </w:rPr>
        <w:t>reflect</w:t>
      </w:r>
      <w:r w:rsidR="000F1E67" w:rsidRPr="002F4253">
        <w:rPr>
          <w:rFonts w:ascii="Times New Roman" w:hAnsi="Times New Roman"/>
          <w:sz w:val="24"/>
          <w:szCs w:val="24"/>
        </w:rPr>
        <w:t xml:space="preserve"> </w:t>
      </w:r>
      <w:r w:rsidR="00460E4A" w:rsidRPr="002F4253">
        <w:rPr>
          <w:rFonts w:ascii="Times New Roman" w:hAnsi="Times New Roman"/>
          <w:sz w:val="24"/>
          <w:szCs w:val="24"/>
        </w:rPr>
        <w:t xml:space="preserve">the </w:t>
      </w:r>
      <w:r w:rsidR="009962AB" w:rsidRPr="002F4253">
        <w:rPr>
          <w:rFonts w:ascii="Times New Roman" w:hAnsi="Times New Roman"/>
          <w:sz w:val="24"/>
          <w:szCs w:val="24"/>
        </w:rPr>
        <w:t>proportion</w:t>
      </w:r>
      <w:r w:rsidR="00460E4A" w:rsidRPr="002F4253">
        <w:rPr>
          <w:rFonts w:ascii="Times New Roman" w:hAnsi="Times New Roman"/>
          <w:sz w:val="24"/>
          <w:szCs w:val="24"/>
        </w:rPr>
        <w:t xml:space="preserve"> of </w:t>
      </w:r>
      <w:r w:rsidR="00234F70" w:rsidRPr="002F4253">
        <w:rPr>
          <w:rFonts w:ascii="Times New Roman" w:hAnsi="Times New Roman"/>
          <w:sz w:val="24"/>
          <w:szCs w:val="24"/>
        </w:rPr>
        <w:t xml:space="preserve">carcinomas with </w:t>
      </w:r>
      <w:r w:rsidR="00543052">
        <w:rPr>
          <w:rFonts w:ascii="Times New Roman" w:hAnsi="Times New Roman"/>
          <w:sz w:val="24"/>
          <w:szCs w:val="24"/>
        </w:rPr>
        <w:t>HER</w:t>
      </w:r>
      <w:bookmarkStart w:id="0" w:name="_GoBack"/>
      <w:bookmarkEnd w:id="0"/>
      <w:r w:rsidR="009962AB" w:rsidRPr="002F4253">
        <w:rPr>
          <w:rFonts w:ascii="Times New Roman" w:hAnsi="Times New Roman"/>
          <w:sz w:val="24"/>
          <w:szCs w:val="24"/>
        </w:rPr>
        <w:t xml:space="preserve">2 overexpression in each group; </w:t>
      </w:r>
      <w:r w:rsidR="009962AB" w:rsidRPr="002F4253">
        <w:rPr>
          <w:rFonts w:ascii="Times New Roman" w:hAnsi="Times New Roman"/>
          <w:i/>
          <w:sz w:val="24"/>
          <w:szCs w:val="24"/>
        </w:rPr>
        <w:t>n</w:t>
      </w:r>
      <w:r w:rsidR="004C1533" w:rsidRPr="002F4253">
        <w:rPr>
          <w:rFonts w:ascii="Times New Roman" w:hAnsi="Times New Roman"/>
          <w:sz w:val="24"/>
          <w:szCs w:val="24"/>
        </w:rPr>
        <w:t>, number</w:t>
      </w:r>
      <w:r w:rsidR="009962AB" w:rsidRPr="002F4253">
        <w:rPr>
          <w:rFonts w:ascii="Times New Roman" w:hAnsi="Times New Roman"/>
          <w:sz w:val="24"/>
          <w:szCs w:val="24"/>
        </w:rPr>
        <w:t xml:space="preserve"> of rats.</w:t>
      </w:r>
      <w:r w:rsidR="009962AB" w:rsidRPr="00256A5C">
        <w:t xml:space="preserve"> </w:t>
      </w:r>
    </w:p>
    <w:p w14:paraId="1E5B778F" w14:textId="726A4660" w:rsidR="000B70F2" w:rsidRPr="00256A5C" w:rsidRDefault="000B70F2">
      <w:pPr>
        <w:widowControl/>
        <w:jc w:val="left"/>
        <w:rPr>
          <w:sz w:val="24"/>
          <w:szCs w:val="24"/>
        </w:rPr>
      </w:pPr>
    </w:p>
    <w:tbl>
      <w:tblPr>
        <w:tblpPr w:leftFromText="142" w:rightFromText="142" w:vertAnchor="text" w:horzAnchor="margin" w:tblpY="125"/>
        <w:tblOverlap w:val="never"/>
        <w:tblW w:w="0" w:type="auto"/>
        <w:tblLook w:val="04A0" w:firstRow="1" w:lastRow="0" w:firstColumn="1" w:lastColumn="0" w:noHBand="0" w:noVBand="1"/>
      </w:tblPr>
      <w:tblGrid>
        <w:gridCol w:w="1101"/>
        <w:gridCol w:w="3577"/>
        <w:gridCol w:w="2518"/>
        <w:gridCol w:w="4995"/>
      </w:tblGrid>
      <w:tr w:rsidR="000B70F2" w:rsidRPr="00256A5C" w14:paraId="2E7BE31B" w14:textId="77777777" w:rsidTr="008C09BE">
        <w:tc>
          <w:tcPr>
            <w:tcW w:w="1219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60665CB" w14:textId="001C046E" w:rsidR="000B70F2" w:rsidRPr="00256A5C" w:rsidRDefault="00CD752D" w:rsidP="00E7308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Supplementary Table 1</w:t>
            </w:r>
            <w:r w:rsidR="000B70F2" w:rsidRPr="00256A5C">
              <w:rPr>
                <w:rFonts w:ascii="Times New Roman" w:hAnsi="Times New Roman"/>
                <w:sz w:val="24"/>
                <w:szCs w:val="24"/>
              </w:rPr>
              <w:t xml:space="preserve">. Changes in reproductive performance </w:t>
            </w:r>
            <w:r w:rsidR="00A438CD" w:rsidRPr="00256A5C">
              <w:rPr>
                <w:rFonts w:ascii="Times New Roman" w:hAnsi="Times New Roman"/>
                <w:sz w:val="24"/>
                <w:szCs w:val="24"/>
              </w:rPr>
              <w:t xml:space="preserve">after </w:t>
            </w:r>
            <w:r w:rsidR="000B70F2" w:rsidRPr="00256A5C">
              <w:rPr>
                <w:rFonts w:ascii="Times New Roman" w:hAnsi="Times New Roman"/>
                <w:sz w:val="24"/>
                <w:szCs w:val="24"/>
              </w:rPr>
              <w:t>radiation exposure.</w:t>
            </w:r>
          </w:p>
        </w:tc>
      </w:tr>
      <w:tr w:rsidR="000B70F2" w:rsidRPr="00256A5C" w14:paraId="174D7233" w14:textId="77777777" w:rsidTr="008C09BE"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C44BC9" w14:textId="77777777" w:rsidR="000B70F2" w:rsidRPr="00256A5C" w:rsidRDefault="000B70F2" w:rsidP="000B70F2">
            <w:pPr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Group</w:t>
            </w:r>
          </w:p>
        </w:tc>
        <w:tc>
          <w:tcPr>
            <w:tcW w:w="3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9C5B13" w14:textId="539B513C" w:rsidR="000B70F2" w:rsidRPr="00256A5C" w:rsidRDefault="004237BB" w:rsidP="000B70F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Weaning rate</w:t>
            </w:r>
            <w:r w:rsidR="000B70F2" w:rsidRPr="00256A5C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5EC7D1" w14:textId="3B2A5871" w:rsidR="000B70F2" w:rsidRPr="00256A5C" w:rsidRDefault="004C1533" w:rsidP="000B70F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Number</w:t>
            </w:r>
            <w:r w:rsidR="000B70F2" w:rsidRPr="00256A5C">
              <w:rPr>
                <w:rFonts w:ascii="Times New Roman" w:hAnsi="Times New Roman"/>
                <w:sz w:val="24"/>
                <w:szCs w:val="24"/>
              </w:rPr>
              <w:t xml:space="preserve"> of pups</w:t>
            </w: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243D38" w14:textId="7FA4B3A5" w:rsidR="000B70F2" w:rsidRPr="00256A5C" w:rsidRDefault="000B70F2" w:rsidP="000B70F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Age at cessation of regular estrous cycle (week</w:t>
            </w:r>
            <w:r w:rsidR="00ED0FAB" w:rsidRPr="00256A5C">
              <w:rPr>
                <w:rFonts w:ascii="Times New Roman" w:hAnsi="Times New Roman"/>
                <w:sz w:val="24"/>
                <w:szCs w:val="24"/>
              </w:rPr>
              <w:t>s</w:t>
            </w:r>
            <w:r w:rsidRPr="00256A5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B70F2" w:rsidRPr="00256A5C" w14:paraId="6B757926" w14:textId="77777777" w:rsidTr="008C09BE">
        <w:tc>
          <w:tcPr>
            <w:tcW w:w="110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22D4BD" w14:textId="08885D37" w:rsidR="000B70F2" w:rsidRPr="00256A5C" w:rsidRDefault="000B1174" w:rsidP="000B7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No-IR</w:t>
            </w:r>
          </w:p>
        </w:tc>
        <w:tc>
          <w:tcPr>
            <w:tcW w:w="357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4811B5" w14:textId="6DAFF867" w:rsidR="000B70F2" w:rsidRPr="00256A5C" w:rsidRDefault="001F4912" w:rsidP="000B7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43/50 (85 ± 5</w:t>
            </w:r>
            <w:r w:rsidR="000B70F2" w:rsidRPr="00256A5C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  <w:r w:rsidR="000B70F2" w:rsidRPr="00256A5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1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DC0553" w14:textId="0C19C9A4" w:rsidR="000B70F2" w:rsidRPr="00256A5C" w:rsidRDefault="001F4912" w:rsidP="000B7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14.3 ± 0.5</w:t>
            </w:r>
            <w:r w:rsidR="00E44B8B" w:rsidRPr="00256A5C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  <w:r w:rsidR="000B70F2" w:rsidRPr="00256A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95" w:type="dxa"/>
            <w:tcBorders>
              <w:top w:val="single" w:sz="4" w:space="0" w:color="auto"/>
            </w:tcBorders>
            <w:shd w:val="clear" w:color="auto" w:fill="auto"/>
          </w:tcPr>
          <w:p w14:paraId="7EC5204F" w14:textId="69E8F7EF" w:rsidR="000B70F2" w:rsidRPr="00256A5C" w:rsidRDefault="000B70F2" w:rsidP="000B7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Virgin: 36.4 ± 4.4</w:t>
            </w:r>
            <w:r w:rsidR="00E44B8B" w:rsidRPr="00256A5C">
              <w:rPr>
                <w:rFonts w:ascii="Times New Roman" w:hAnsi="Times New Roman"/>
                <w:sz w:val="24"/>
                <w:szCs w:val="24"/>
                <w:vertAlign w:val="superscript"/>
              </w:rPr>
              <w:t>b</w:t>
            </w:r>
            <w:r w:rsidR="00974013" w:rsidRPr="00256A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A5C">
              <w:rPr>
                <w:rFonts w:ascii="Times New Roman" w:hAnsi="Times New Roman"/>
                <w:sz w:val="24"/>
                <w:szCs w:val="24"/>
              </w:rPr>
              <w:t>(</w:t>
            </w:r>
            <w:r w:rsidRPr="00256A5C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256A5C">
              <w:rPr>
                <w:rFonts w:ascii="Times New Roman" w:hAnsi="Times New Roman"/>
                <w:sz w:val="24"/>
                <w:szCs w:val="24"/>
              </w:rPr>
              <w:t xml:space="preserve"> = 6)</w:t>
            </w:r>
          </w:p>
        </w:tc>
      </w:tr>
      <w:tr w:rsidR="000B70F2" w:rsidRPr="00256A5C" w14:paraId="1A57ABA1" w14:textId="77777777" w:rsidTr="008C09BE">
        <w:tc>
          <w:tcPr>
            <w:tcW w:w="1101" w:type="dxa"/>
            <w:vMerge/>
            <w:shd w:val="clear" w:color="auto" w:fill="auto"/>
            <w:vAlign w:val="center"/>
          </w:tcPr>
          <w:p w14:paraId="14B589CA" w14:textId="77777777" w:rsidR="000B70F2" w:rsidRPr="00256A5C" w:rsidRDefault="000B70F2" w:rsidP="000B7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7" w:type="dxa"/>
            <w:vMerge/>
            <w:shd w:val="clear" w:color="auto" w:fill="auto"/>
            <w:vAlign w:val="center"/>
          </w:tcPr>
          <w:p w14:paraId="1373BBEA" w14:textId="77777777" w:rsidR="000B70F2" w:rsidRPr="00256A5C" w:rsidRDefault="000B70F2" w:rsidP="000B7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  <w:shd w:val="clear" w:color="auto" w:fill="auto"/>
            <w:vAlign w:val="center"/>
          </w:tcPr>
          <w:p w14:paraId="59FCB5F4" w14:textId="77777777" w:rsidR="000B70F2" w:rsidRPr="00256A5C" w:rsidRDefault="000B70F2" w:rsidP="000B7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5" w:type="dxa"/>
            <w:shd w:val="clear" w:color="auto" w:fill="auto"/>
          </w:tcPr>
          <w:p w14:paraId="4EDD4973" w14:textId="00B28AEB" w:rsidR="000B70F2" w:rsidRPr="00256A5C" w:rsidRDefault="000B70F2" w:rsidP="000B7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Parous:</w:t>
            </w:r>
            <w:r w:rsidR="00974013" w:rsidRPr="00256A5C">
              <w:rPr>
                <w:rFonts w:ascii="Times New Roman" w:hAnsi="Times New Roman"/>
                <w:sz w:val="24"/>
                <w:szCs w:val="24"/>
              </w:rPr>
              <w:t xml:space="preserve"> 38.6 ± 5.4</w:t>
            </w:r>
            <w:r w:rsidRPr="00256A5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256A5C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256A5C">
              <w:rPr>
                <w:rFonts w:ascii="Times New Roman" w:hAnsi="Times New Roman"/>
                <w:sz w:val="24"/>
                <w:szCs w:val="24"/>
              </w:rPr>
              <w:t xml:space="preserve"> = 9)</w:t>
            </w:r>
          </w:p>
        </w:tc>
      </w:tr>
      <w:tr w:rsidR="000B70F2" w:rsidRPr="00256A5C" w14:paraId="7E1654E8" w14:textId="77777777" w:rsidTr="008C09BE">
        <w:tc>
          <w:tcPr>
            <w:tcW w:w="1101" w:type="dxa"/>
            <w:vMerge w:val="restart"/>
            <w:shd w:val="clear" w:color="auto" w:fill="auto"/>
            <w:vAlign w:val="center"/>
          </w:tcPr>
          <w:p w14:paraId="305FF3B7" w14:textId="77777777" w:rsidR="000B70F2" w:rsidRPr="00256A5C" w:rsidRDefault="000B70F2" w:rsidP="000B7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IR-3W</w:t>
            </w:r>
          </w:p>
        </w:tc>
        <w:tc>
          <w:tcPr>
            <w:tcW w:w="3577" w:type="dxa"/>
            <w:vMerge w:val="restart"/>
            <w:shd w:val="clear" w:color="auto" w:fill="auto"/>
            <w:vAlign w:val="center"/>
          </w:tcPr>
          <w:p w14:paraId="6C157E1B" w14:textId="3A57CFC0" w:rsidR="000B70F2" w:rsidRPr="00256A5C" w:rsidRDefault="001F4912" w:rsidP="000B7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41/45 (91 ± 4</w:t>
            </w:r>
            <w:r w:rsidR="000B70F2" w:rsidRPr="00256A5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18" w:type="dxa"/>
            <w:vMerge w:val="restart"/>
            <w:shd w:val="clear" w:color="auto" w:fill="auto"/>
            <w:vAlign w:val="center"/>
          </w:tcPr>
          <w:p w14:paraId="0F93CEB8" w14:textId="2908C86E" w:rsidR="000B70F2" w:rsidRPr="00256A5C" w:rsidRDefault="001F4912" w:rsidP="000B7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11.9 ± 0.4</w:t>
            </w:r>
            <w:r w:rsidR="00B17035" w:rsidRPr="00CF733A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  <w:r w:rsidR="000B70F2" w:rsidRPr="00256A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95" w:type="dxa"/>
            <w:shd w:val="clear" w:color="auto" w:fill="auto"/>
          </w:tcPr>
          <w:p w14:paraId="346E1487" w14:textId="28ECA789" w:rsidR="000B70F2" w:rsidRPr="00256A5C" w:rsidRDefault="000B70F2" w:rsidP="000B7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Virgin: 29.5 ± 3.1</w:t>
            </w:r>
            <w:r w:rsidR="00CF25BB" w:rsidRPr="00256A5C">
              <w:rPr>
                <w:rFonts w:ascii="Times New Roman" w:hAnsi="Times New Roman"/>
                <w:sz w:val="24"/>
                <w:szCs w:val="24"/>
                <w:vertAlign w:val="superscript"/>
              </w:rPr>
              <w:t>†</w:t>
            </w:r>
            <w:r w:rsidR="00974013" w:rsidRPr="00256A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A5C">
              <w:rPr>
                <w:rFonts w:ascii="Times New Roman" w:hAnsi="Times New Roman"/>
                <w:sz w:val="24"/>
                <w:szCs w:val="24"/>
              </w:rPr>
              <w:t>(</w:t>
            </w:r>
            <w:r w:rsidRPr="00256A5C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256A5C">
              <w:rPr>
                <w:rFonts w:ascii="Times New Roman" w:hAnsi="Times New Roman"/>
                <w:sz w:val="24"/>
                <w:szCs w:val="24"/>
              </w:rPr>
              <w:t xml:space="preserve"> = 6)</w:t>
            </w:r>
          </w:p>
        </w:tc>
      </w:tr>
      <w:tr w:rsidR="000B70F2" w:rsidRPr="00256A5C" w14:paraId="530EAC77" w14:textId="77777777" w:rsidTr="008C09BE">
        <w:tc>
          <w:tcPr>
            <w:tcW w:w="1101" w:type="dxa"/>
            <w:vMerge/>
            <w:shd w:val="clear" w:color="auto" w:fill="auto"/>
            <w:vAlign w:val="center"/>
          </w:tcPr>
          <w:p w14:paraId="39C44EA1" w14:textId="77777777" w:rsidR="000B70F2" w:rsidRPr="00256A5C" w:rsidRDefault="000B70F2" w:rsidP="000B7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7" w:type="dxa"/>
            <w:vMerge/>
            <w:shd w:val="clear" w:color="auto" w:fill="auto"/>
            <w:vAlign w:val="center"/>
          </w:tcPr>
          <w:p w14:paraId="3B094431" w14:textId="77777777" w:rsidR="000B70F2" w:rsidRPr="00256A5C" w:rsidRDefault="000B70F2" w:rsidP="000B7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  <w:shd w:val="clear" w:color="auto" w:fill="auto"/>
            <w:vAlign w:val="center"/>
          </w:tcPr>
          <w:p w14:paraId="6D89CD23" w14:textId="77777777" w:rsidR="000B70F2" w:rsidRPr="00256A5C" w:rsidRDefault="000B70F2" w:rsidP="000B7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5" w:type="dxa"/>
            <w:shd w:val="clear" w:color="auto" w:fill="auto"/>
          </w:tcPr>
          <w:p w14:paraId="5A8FA08A" w14:textId="5D122ADA" w:rsidR="000B70F2" w:rsidRPr="00256A5C" w:rsidRDefault="000B70F2" w:rsidP="000B7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Parous: 32.3 ± 2.0</w:t>
            </w:r>
            <w:r w:rsidR="006C3C8D" w:rsidRPr="00256A5C">
              <w:rPr>
                <w:rFonts w:ascii="Times New Roman" w:hAnsi="Times New Roman"/>
                <w:sz w:val="24"/>
                <w:szCs w:val="24"/>
                <w:vertAlign w:val="superscript"/>
              </w:rPr>
              <w:t>‡</w:t>
            </w:r>
            <w:r w:rsidRPr="00256A5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256A5C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256A5C">
              <w:rPr>
                <w:rFonts w:ascii="Times New Roman" w:hAnsi="Times New Roman"/>
                <w:sz w:val="24"/>
                <w:szCs w:val="24"/>
              </w:rPr>
              <w:t xml:space="preserve"> = 6)</w:t>
            </w:r>
          </w:p>
        </w:tc>
      </w:tr>
      <w:tr w:rsidR="000B70F2" w:rsidRPr="00256A5C" w14:paraId="4FC46ACD" w14:textId="77777777" w:rsidTr="008C09BE">
        <w:tc>
          <w:tcPr>
            <w:tcW w:w="1101" w:type="dxa"/>
            <w:vMerge w:val="restart"/>
            <w:shd w:val="clear" w:color="auto" w:fill="auto"/>
            <w:vAlign w:val="center"/>
          </w:tcPr>
          <w:p w14:paraId="74FB455E" w14:textId="77777777" w:rsidR="000B70F2" w:rsidRPr="00256A5C" w:rsidRDefault="000B70F2" w:rsidP="000B7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IR-7W</w:t>
            </w:r>
          </w:p>
        </w:tc>
        <w:tc>
          <w:tcPr>
            <w:tcW w:w="3577" w:type="dxa"/>
            <w:vMerge w:val="restart"/>
            <w:shd w:val="clear" w:color="auto" w:fill="auto"/>
            <w:vAlign w:val="center"/>
          </w:tcPr>
          <w:p w14:paraId="66A115D1" w14:textId="308B7565" w:rsidR="000B70F2" w:rsidRPr="00256A5C" w:rsidRDefault="001F4912" w:rsidP="000B7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38/43 (88 ± 5</w:t>
            </w:r>
            <w:r w:rsidR="000B70F2" w:rsidRPr="00256A5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18" w:type="dxa"/>
            <w:vMerge w:val="restart"/>
            <w:shd w:val="clear" w:color="auto" w:fill="auto"/>
            <w:vAlign w:val="center"/>
          </w:tcPr>
          <w:p w14:paraId="4CCED7B4" w14:textId="5195DEBF" w:rsidR="000B70F2" w:rsidRPr="00256A5C" w:rsidRDefault="001F4912" w:rsidP="000B7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14.2</w:t>
            </w:r>
            <w:r w:rsidR="000B70F2" w:rsidRPr="00256A5C">
              <w:rPr>
                <w:rFonts w:ascii="Times New Roman" w:hAnsi="Times New Roman"/>
                <w:sz w:val="24"/>
                <w:szCs w:val="24"/>
              </w:rPr>
              <w:t xml:space="preserve"> ± 0.4 </w:t>
            </w:r>
          </w:p>
        </w:tc>
        <w:tc>
          <w:tcPr>
            <w:tcW w:w="4995" w:type="dxa"/>
            <w:shd w:val="clear" w:color="auto" w:fill="auto"/>
          </w:tcPr>
          <w:p w14:paraId="3635F9FF" w14:textId="0F1BD020" w:rsidR="000B70F2" w:rsidRPr="00256A5C" w:rsidRDefault="000B70F2" w:rsidP="000B7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Virgin:</w:t>
            </w:r>
            <w:r w:rsidR="00974013" w:rsidRPr="00256A5C">
              <w:rPr>
                <w:rFonts w:ascii="Times New Roman" w:hAnsi="Times New Roman"/>
                <w:sz w:val="24"/>
                <w:szCs w:val="24"/>
              </w:rPr>
              <w:t xml:space="preserve"> 34.0 ± 2.4 </w:t>
            </w:r>
            <w:r w:rsidRPr="00256A5C">
              <w:rPr>
                <w:rFonts w:ascii="Times New Roman" w:hAnsi="Times New Roman"/>
                <w:sz w:val="24"/>
                <w:szCs w:val="24"/>
              </w:rPr>
              <w:t>(</w:t>
            </w:r>
            <w:r w:rsidRPr="00256A5C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256A5C">
              <w:rPr>
                <w:rFonts w:ascii="Times New Roman" w:hAnsi="Times New Roman"/>
                <w:sz w:val="24"/>
                <w:szCs w:val="24"/>
              </w:rPr>
              <w:t xml:space="preserve"> = 6)</w:t>
            </w:r>
          </w:p>
        </w:tc>
      </w:tr>
      <w:tr w:rsidR="000B70F2" w:rsidRPr="00256A5C" w14:paraId="0D081443" w14:textId="77777777" w:rsidTr="008C09BE"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D421908" w14:textId="77777777" w:rsidR="000B70F2" w:rsidRPr="00256A5C" w:rsidRDefault="000B70F2" w:rsidP="000B70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BC72A97" w14:textId="77777777" w:rsidR="000B70F2" w:rsidRPr="00256A5C" w:rsidRDefault="000B70F2" w:rsidP="000B70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2B99ECD" w14:textId="77777777" w:rsidR="000B70F2" w:rsidRPr="00256A5C" w:rsidRDefault="000B70F2" w:rsidP="000B70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5" w:type="dxa"/>
            <w:tcBorders>
              <w:bottom w:val="single" w:sz="4" w:space="0" w:color="auto"/>
            </w:tcBorders>
            <w:shd w:val="clear" w:color="auto" w:fill="auto"/>
          </w:tcPr>
          <w:p w14:paraId="760DDDEF" w14:textId="1F8F3FE7" w:rsidR="000B70F2" w:rsidRPr="00256A5C" w:rsidRDefault="000B70F2" w:rsidP="000B7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Parous:</w:t>
            </w:r>
            <w:r w:rsidR="00974013" w:rsidRPr="00256A5C">
              <w:rPr>
                <w:rFonts w:ascii="Times New Roman" w:hAnsi="Times New Roman"/>
                <w:sz w:val="24"/>
                <w:szCs w:val="24"/>
              </w:rPr>
              <w:t xml:space="preserve"> 35.4 ± 3.6 </w:t>
            </w:r>
            <w:r w:rsidRPr="00256A5C">
              <w:rPr>
                <w:rFonts w:ascii="Times New Roman" w:hAnsi="Times New Roman"/>
                <w:sz w:val="24"/>
                <w:szCs w:val="24"/>
              </w:rPr>
              <w:t>(</w:t>
            </w:r>
            <w:r w:rsidRPr="00256A5C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256A5C">
              <w:rPr>
                <w:rFonts w:ascii="Times New Roman" w:hAnsi="Times New Roman"/>
                <w:sz w:val="24"/>
                <w:szCs w:val="24"/>
              </w:rPr>
              <w:t xml:space="preserve"> = 5)</w:t>
            </w:r>
          </w:p>
        </w:tc>
      </w:tr>
      <w:tr w:rsidR="000B70F2" w:rsidRPr="00256A5C" w14:paraId="6F790D87" w14:textId="77777777" w:rsidTr="008C09BE">
        <w:trPr>
          <w:trHeight w:val="292"/>
        </w:trPr>
        <w:tc>
          <w:tcPr>
            <w:tcW w:w="1219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FDFA54" w14:textId="6E622E7E" w:rsidR="000B70F2" w:rsidRPr="00256A5C" w:rsidRDefault="006D33C1" w:rsidP="006D33C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  <w:r w:rsidR="000B70F2" w:rsidRPr="00256A5C">
              <w:rPr>
                <w:rFonts w:ascii="Times New Roman" w:hAnsi="Times New Roman"/>
                <w:sz w:val="24"/>
                <w:szCs w:val="24"/>
              </w:rPr>
              <w:t>Standard error</w:t>
            </w:r>
            <w:r w:rsidRPr="00256A5C">
              <w:rPr>
                <w:rFonts w:ascii="Times New Roman" w:hAnsi="Times New Roman"/>
                <w:sz w:val="24"/>
                <w:szCs w:val="24"/>
              </w:rPr>
              <w:t>;</w:t>
            </w:r>
            <w:r w:rsidR="000B70F2" w:rsidRPr="00256A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2A86" w:rsidRPr="00256A5C">
              <w:rPr>
                <w:rFonts w:ascii="Times New Roman" w:hAnsi="Times New Roman"/>
                <w:sz w:val="24"/>
                <w:szCs w:val="24"/>
                <w:vertAlign w:val="superscript"/>
              </w:rPr>
              <w:t>b</w:t>
            </w:r>
            <w:r w:rsidR="00E44B8B" w:rsidRPr="00256A5C">
              <w:rPr>
                <w:rFonts w:ascii="Times New Roman" w:hAnsi="Times New Roman"/>
                <w:sz w:val="24"/>
                <w:szCs w:val="24"/>
              </w:rPr>
              <w:t>s</w:t>
            </w:r>
            <w:r w:rsidR="000B70F2" w:rsidRPr="00256A5C">
              <w:rPr>
                <w:rFonts w:ascii="Times New Roman" w:hAnsi="Times New Roman"/>
                <w:sz w:val="24"/>
                <w:szCs w:val="24"/>
              </w:rPr>
              <w:t>tandard deviation</w:t>
            </w:r>
            <w:r w:rsidRPr="00256A5C">
              <w:rPr>
                <w:rFonts w:ascii="Times New Roman" w:hAnsi="Times New Roman"/>
                <w:sz w:val="24"/>
                <w:szCs w:val="24"/>
              </w:rPr>
              <w:t>;</w:t>
            </w:r>
            <w:r w:rsidR="000B70F2" w:rsidRPr="00256A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23D7" w:rsidRPr="00CF733A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  <w:r w:rsidR="000B70F2" w:rsidRPr="00256A5C">
              <w:rPr>
                <w:rFonts w:ascii="Times New Roman" w:hAnsi="Times New Roman"/>
                <w:i/>
                <w:sz w:val="24"/>
                <w:szCs w:val="24"/>
              </w:rPr>
              <w:t xml:space="preserve">p &lt; </w:t>
            </w:r>
            <w:r w:rsidR="000B70F2" w:rsidRPr="00256A5C">
              <w:rPr>
                <w:rFonts w:ascii="Times New Roman" w:hAnsi="Times New Roman"/>
                <w:sz w:val="24"/>
                <w:szCs w:val="24"/>
              </w:rPr>
              <w:t xml:space="preserve">0.05 vs. </w:t>
            </w:r>
            <w:r w:rsidR="00E44B8B" w:rsidRPr="00256A5C">
              <w:rPr>
                <w:rFonts w:ascii="Times New Roman" w:hAnsi="Times New Roman"/>
                <w:sz w:val="24"/>
                <w:szCs w:val="24"/>
              </w:rPr>
              <w:t>No-IR</w:t>
            </w:r>
            <w:r w:rsidRPr="00256A5C">
              <w:rPr>
                <w:rFonts w:ascii="Times New Roman" w:hAnsi="Times New Roman"/>
                <w:sz w:val="24"/>
                <w:szCs w:val="24"/>
              </w:rPr>
              <w:t>;</w:t>
            </w:r>
            <w:r w:rsidR="000B70F2" w:rsidRPr="00256A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3C8D" w:rsidRPr="00256A5C">
              <w:rPr>
                <w:rFonts w:ascii="Times New Roman" w:hAnsi="Times New Roman"/>
                <w:sz w:val="24"/>
                <w:szCs w:val="24"/>
                <w:vertAlign w:val="superscript"/>
              </w:rPr>
              <w:t>†</w:t>
            </w:r>
            <w:r w:rsidR="000B70F2" w:rsidRPr="00256A5C">
              <w:rPr>
                <w:rFonts w:ascii="Times New Roman" w:hAnsi="Times New Roman"/>
                <w:sz w:val="24"/>
                <w:szCs w:val="24"/>
              </w:rPr>
              <w:t xml:space="preserve">and </w:t>
            </w:r>
            <w:r w:rsidR="00ED0FAB" w:rsidRPr="00256A5C">
              <w:rPr>
                <w:rFonts w:ascii="Times New Roman" w:hAnsi="Times New Roman"/>
                <w:sz w:val="24"/>
                <w:szCs w:val="24"/>
                <w:vertAlign w:val="superscript"/>
              </w:rPr>
              <w:t>‡</w:t>
            </w:r>
            <w:r w:rsidR="000B70F2" w:rsidRPr="00256A5C">
              <w:rPr>
                <w:rFonts w:ascii="Times New Roman" w:hAnsi="Times New Roman"/>
                <w:i/>
                <w:sz w:val="24"/>
                <w:szCs w:val="24"/>
              </w:rPr>
              <w:t>p &lt;</w:t>
            </w:r>
            <w:r w:rsidR="000B70F2" w:rsidRPr="00256A5C">
              <w:rPr>
                <w:rFonts w:ascii="Times New Roman" w:hAnsi="Times New Roman"/>
                <w:sz w:val="24"/>
                <w:szCs w:val="24"/>
              </w:rPr>
              <w:t xml:space="preserve"> 0.05 vs. </w:t>
            </w:r>
            <w:r w:rsidR="006C3C8D" w:rsidRPr="00256A5C">
              <w:rPr>
                <w:rFonts w:ascii="Times New Roman" w:hAnsi="Times New Roman"/>
                <w:sz w:val="24"/>
                <w:szCs w:val="24"/>
              </w:rPr>
              <w:t>No-IR</w:t>
            </w:r>
            <w:r w:rsidR="000B70F2" w:rsidRPr="00256A5C">
              <w:rPr>
                <w:rFonts w:ascii="Times New Roman" w:hAnsi="Times New Roman"/>
                <w:sz w:val="24"/>
                <w:szCs w:val="24"/>
              </w:rPr>
              <w:t xml:space="preserve"> virgin and parous</w:t>
            </w:r>
            <w:r w:rsidR="00974013" w:rsidRPr="00256A5C">
              <w:rPr>
                <w:rFonts w:ascii="Times New Roman" w:hAnsi="Times New Roman"/>
                <w:sz w:val="24"/>
                <w:szCs w:val="24"/>
              </w:rPr>
              <w:t>,</w:t>
            </w:r>
            <w:r w:rsidR="000B70F2" w:rsidRPr="00256A5C">
              <w:rPr>
                <w:rFonts w:ascii="Times New Roman" w:hAnsi="Times New Roman"/>
                <w:sz w:val="24"/>
                <w:szCs w:val="24"/>
              </w:rPr>
              <w:t xml:space="preserve"> respectively</w:t>
            </w:r>
            <w:r w:rsidR="0056750E" w:rsidRPr="00256A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B70F2" w:rsidRPr="00256A5C">
              <w:rPr>
                <w:rFonts w:ascii="Times New Roman" w:hAnsi="Times New Roman"/>
                <w:sz w:val="24"/>
                <w:szCs w:val="24"/>
              </w:rPr>
              <w:t xml:space="preserve">by </w:t>
            </w:r>
            <w:r w:rsidR="000B70F2" w:rsidRPr="00256A5C">
              <w:rPr>
                <w:rFonts w:ascii="Times New Roman" w:hAnsi="Times New Roman" w:cs="Arial"/>
                <w:sz w:val="24"/>
                <w:szCs w:val="24"/>
              </w:rPr>
              <w:t xml:space="preserve">Mann-Whitney’s </w:t>
            </w:r>
            <w:r w:rsidR="000B70F2" w:rsidRPr="00256A5C">
              <w:rPr>
                <w:rFonts w:ascii="Times New Roman" w:hAnsi="Times New Roman" w:cs="Arial"/>
                <w:i/>
                <w:sz w:val="24"/>
                <w:szCs w:val="24"/>
              </w:rPr>
              <w:t>U</w:t>
            </w:r>
            <w:r w:rsidR="000B70F2" w:rsidRPr="00256A5C">
              <w:rPr>
                <w:rFonts w:ascii="Times New Roman" w:hAnsi="Times New Roman" w:cs="Arial"/>
                <w:sz w:val="24"/>
                <w:szCs w:val="24"/>
              </w:rPr>
              <w:t xml:space="preserve"> test</w:t>
            </w:r>
            <w:r w:rsidR="00D93862" w:rsidRPr="00256A5C">
              <w:rPr>
                <w:rFonts w:ascii="Times New Roman" w:hAnsi="Times New Roman"/>
                <w:sz w:val="24"/>
                <w:szCs w:val="24"/>
              </w:rPr>
              <w:t xml:space="preserve"> after</w:t>
            </w:r>
            <w:r w:rsidR="000B70F2" w:rsidRPr="00256A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308D" w:rsidRPr="00256A5C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="009D7100" w:rsidRPr="00256A5C">
              <w:rPr>
                <w:rFonts w:ascii="Times New Roman" w:hAnsi="Times New Roman"/>
                <w:sz w:val="24"/>
                <w:szCs w:val="24"/>
              </w:rPr>
              <w:t xml:space="preserve">Kruskal-Wallis test; </w:t>
            </w:r>
            <w:r w:rsidR="009D7100" w:rsidRPr="00256A5C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="004C1533">
              <w:rPr>
                <w:rFonts w:ascii="Times New Roman" w:hAnsi="Times New Roman"/>
                <w:sz w:val="24"/>
                <w:szCs w:val="24"/>
              </w:rPr>
              <w:t>, number</w:t>
            </w:r>
            <w:r w:rsidR="009D7100" w:rsidRPr="00256A5C">
              <w:rPr>
                <w:rFonts w:ascii="Times New Roman" w:hAnsi="Times New Roman"/>
                <w:sz w:val="24"/>
                <w:szCs w:val="24"/>
              </w:rPr>
              <w:t xml:space="preserve"> of rats.</w:t>
            </w:r>
          </w:p>
        </w:tc>
      </w:tr>
    </w:tbl>
    <w:p w14:paraId="1208E9E9" w14:textId="77777777" w:rsidR="007557E8" w:rsidRPr="00256A5C" w:rsidRDefault="007557E8" w:rsidP="007557E8">
      <w:pPr>
        <w:rPr>
          <w:sz w:val="24"/>
          <w:szCs w:val="24"/>
        </w:rPr>
      </w:pPr>
    </w:p>
    <w:p w14:paraId="53301036" w14:textId="77777777" w:rsidR="007557E8" w:rsidRPr="00256A5C" w:rsidRDefault="007557E8" w:rsidP="007557E8">
      <w:pPr>
        <w:rPr>
          <w:sz w:val="24"/>
          <w:szCs w:val="24"/>
        </w:rPr>
      </w:pPr>
      <w:r w:rsidRPr="00256A5C">
        <w:rPr>
          <w:sz w:val="24"/>
          <w:szCs w:val="24"/>
        </w:rPr>
        <w:br w:type="page"/>
      </w:r>
    </w:p>
    <w:p w14:paraId="75EABEC1" w14:textId="77777777" w:rsidR="00C92AB1" w:rsidRPr="00256A5C" w:rsidRDefault="00C92AB1" w:rsidP="00C92AB1">
      <w:pPr>
        <w:widowControl/>
        <w:jc w:val="left"/>
        <w:rPr>
          <w:sz w:val="24"/>
          <w:szCs w:val="24"/>
        </w:rPr>
        <w:sectPr w:rsidR="00C92AB1" w:rsidRPr="00256A5C" w:rsidSect="000C4985"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</w:p>
    <w:tbl>
      <w:tblPr>
        <w:tblStyle w:val="a7"/>
        <w:tblW w:w="92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200"/>
        <w:gridCol w:w="2911"/>
        <w:gridCol w:w="2552"/>
      </w:tblGrid>
      <w:tr w:rsidR="00C92AB1" w:rsidRPr="00256A5C" w14:paraId="595DEED2" w14:textId="77777777" w:rsidTr="00887C9F">
        <w:tc>
          <w:tcPr>
            <w:tcW w:w="9215" w:type="dxa"/>
            <w:gridSpan w:val="4"/>
            <w:tcBorders>
              <w:bottom w:val="single" w:sz="4" w:space="0" w:color="auto"/>
            </w:tcBorders>
          </w:tcPr>
          <w:p w14:paraId="49A4FBD5" w14:textId="31324A72" w:rsidR="00C92AB1" w:rsidRPr="00256A5C" w:rsidRDefault="00CD752D" w:rsidP="00C672DD">
            <w:pPr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lastRenderedPageBreak/>
              <w:t>Supplementary Table 2</w:t>
            </w:r>
            <w:r w:rsidR="00C92AB1" w:rsidRPr="00256A5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C581C" w:rsidRPr="00256A5C">
              <w:rPr>
                <w:rFonts w:ascii="Times New Roman" w:hAnsi="Times New Roman"/>
                <w:sz w:val="24"/>
                <w:szCs w:val="24"/>
              </w:rPr>
              <w:t>A</w:t>
            </w:r>
            <w:r w:rsidR="00DA4337" w:rsidRPr="00256A5C">
              <w:rPr>
                <w:rFonts w:ascii="Times New Roman" w:hAnsi="Times New Roman"/>
                <w:sz w:val="24"/>
                <w:szCs w:val="24"/>
              </w:rPr>
              <w:t>ge a</w:t>
            </w:r>
            <w:r w:rsidR="00F4539A" w:rsidRPr="00256A5C">
              <w:rPr>
                <w:rFonts w:ascii="Times New Roman" w:hAnsi="Times New Roman"/>
                <w:sz w:val="24"/>
                <w:szCs w:val="24"/>
              </w:rPr>
              <w:t xml:space="preserve">t </w:t>
            </w:r>
            <w:r w:rsidR="00AC581C" w:rsidRPr="00256A5C">
              <w:rPr>
                <w:rFonts w:ascii="Times New Roman" w:hAnsi="Times New Roman"/>
                <w:sz w:val="24"/>
                <w:szCs w:val="24"/>
              </w:rPr>
              <w:t xml:space="preserve">first </w:t>
            </w:r>
            <w:r w:rsidR="00F4539A" w:rsidRPr="00256A5C">
              <w:rPr>
                <w:rFonts w:ascii="Times New Roman" w:hAnsi="Times New Roman"/>
                <w:sz w:val="24"/>
                <w:szCs w:val="24"/>
              </w:rPr>
              <w:t>palpation of hormone receptor</w:t>
            </w:r>
            <w:r w:rsidR="002A2A2C" w:rsidRPr="00256A5C">
              <w:rPr>
                <w:rFonts w:ascii="Times New Roman" w:hAnsi="Times New Roman"/>
                <w:sz w:val="24"/>
                <w:szCs w:val="24"/>
              </w:rPr>
              <w:t>–</w:t>
            </w:r>
            <w:r w:rsidR="00AB139F" w:rsidRPr="00256A5C">
              <w:rPr>
                <w:rFonts w:ascii="Times New Roman" w:hAnsi="Times New Roman"/>
                <w:sz w:val="24"/>
                <w:szCs w:val="24"/>
              </w:rPr>
              <w:t>positive and</w:t>
            </w:r>
            <w:r w:rsidR="002A2A2C" w:rsidRPr="00256A5C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3F0BE0" w:rsidRPr="00256A5C">
              <w:rPr>
                <w:rFonts w:ascii="Times New Roman" w:hAnsi="Times New Roman"/>
                <w:sz w:val="24"/>
                <w:szCs w:val="24"/>
              </w:rPr>
              <w:t>negative mammary carcinomas</w:t>
            </w:r>
          </w:p>
        </w:tc>
      </w:tr>
      <w:tr w:rsidR="00461A54" w:rsidRPr="00256A5C" w14:paraId="71FD5BA8" w14:textId="77777777" w:rsidTr="004A725C">
        <w:tc>
          <w:tcPr>
            <w:tcW w:w="2552" w:type="dxa"/>
            <w:vMerge w:val="restart"/>
            <w:tcBorders>
              <w:top w:val="single" w:sz="4" w:space="0" w:color="auto"/>
            </w:tcBorders>
            <w:vAlign w:val="center"/>
          </w:tcPr>
          <w:p w14:paraId="039FE355" w14:textId="7CCBDCF9" w:rsidR="00461A54" w:rsidRPr="00256A5C" w:rsidRDefault="00461A54" w:rsidP="00461A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Age at exposure (week)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</w:tcBorders>
            <w:vAlign w:val="center"/>
          </w:tcPr>
          <w:p w14:paraId="78803217" w14:textId="54687558" w:rsidR="00461A54" w:rsidRPr="00256A5C" w:rsidRDefault="00461A54" w:rsidP="00461A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Parity</w:t>
            </w:r>
          </w:p>
        </w:tc>
        <w:tc>
          <w:tcPr>
            <w:tcW w:w="5463" w:type="dxa"/>
            <w:gridSpan w:val="2"/>
            <w:tcBorders>
              <w:top w:val="single" w:sz="4" w:space="0" w:color="auto"/>
            </w:tcBorders>
            <w:vAlign w:val="center"/>
          </w:tcPr>
          <w:p w14:paraId="690EA5D9" w14:textId="03A48674" w:rsidR="00461A54" w:rsidRPr="00256A5C" w:rsidRDefault="00461A54" w:rsidP="00461A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Age at first palpation (week)</w:t>
            </w:r>
          </w:p>
        </w:tc>
      </w:tr>
      <w:tr w:rsidR="00461A54" w:rsidRPr="00256A5C" w14:paraId="04CB78AE" w14:textId="77777777" w:rsidTr="004A725C">
        <w:tc>
          <w:tcPr>
            <w:tcW w:w="2552" w:type="dxa"/>
            <w:vMerge/>
            <w:tcBorders>
              <w:bottom w:val="double" w:sz="4" w:space="0" w:color="auto"/>
            </w:tcBorders>
            <w:vAlign w:val="center"/>
          </w:tcPr>
          <w:p w14:paraId="1FB23677" w14:textId="77777777" w:rsidR="00461A54" w:rsidRPr="00256A5C" w:rsidRDefault="00461A54" w:rsidP="00461A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bottom w:val="double" w:sz="4" w:space="0" w:color="auto"/>
            </w:tcBorders>
            <w:vAlign w:val="center"/>
          </w:tcPr>
          <w:p w14:paraId="12E04594" w14:textId="77777777" w:rsidR="00461A54" w:rsidRPr="00256A5C" w:rsidRDefault="00461A54" w:rsidP="00461A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1" w:type="dxa"/>
            <w:tcBorders>
              <w:bottom w:val="double" w:sz="4" w:space="0" w:color="auto"/>
            </w:tcBorders>
            <w:vAlign w:val="center"/>
          </w:tcPr>
          <w:p w14:paraId="40DA0A25" w14:textId="77777777" w:rsidR="00461A54" w:rsidRPr="00256A5C" w:rsidRDefault="00461A54" w:rsidP="00461A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HR-positive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07C3FCF2" w14:textId="77777777" w:rsidR="00461A54" w:rsidRPr="00256A5C" w:rsidRDefault="00461A54" w:rsidP="00461A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HR-negative</w:t>
            </w:r>
          </w:p>
        </w:tc>
      </w:tr>
      <w:tr w:rsidR="00461A54" w:rsidRPr="00256A5C" w14:paraId="031AA8F7" w14:textId="77777777" w:rsidTr="004A725C">
        <w:tc>
          <w:tcPr>
            <w:tcW w:w="2552" w:type="dxa"/>
            <w:vMerge w:val="restart"/>
            <w:tcBorders>
              <w:top w:val="double" w:sz="4" w:space="0" w:color="auto"/>
            </w:tcBorders>
            <w:vAlign w:val="center"/>
          </w:tcPr>
          <w:p w14:paraId="0CE1577F" w14:textId="2CA9F2E7" w:rsidR="00461A54" w:rsidRPr="00256A5C" w:rsidRDefault="00461A54" w:rsidP="00461A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0" w:type="dxa"/>
            <w:tcBorders>
              <w:top w:val="double" w:sz="4" w:space="0" w:color="auto"/>
            </w:tcBorders>
          </w:tcPr>
          <w:p w14:paraId="3BE66406" w14:textId="2847B3AB" w:rsidR="00461A54" w:rsidRPr="00256A5C" w:rsidRDefault="00461A54" w:rsidP="00461A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Virgin</w:t>
            </w:r>
          </w:p>
        </w:tc>
        <w:tc>
          <w:tcPr>
            <w:tcW w:w="2911" w:type="dxa"/>
            <w:tcBorders>
              <w:top w:val="double" w:sz="4" w:space="0" w:color="auto"/>
            </w:tcBorders>
          </w:tcPr>
          <w:p w14:paraId="10981F90" w14:textId="77777777" w:rsidR="00461A54" w:rsidRPr="00256A5C" w:rsidRDefault="00461A54" w:rsidP="00461A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63 ± 14 (</w:t>
            </w:r>
            <w:r w:rsidRPr="00256A5C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256A5C">
              <w:rPr>
                <w:rFonts w:ascii="Times New Roman" w:hAnsi="Times New Roman"/>
                <w:sz w:val="24"/>
                <w:szCs w:val="24"/>
              </w:rPr>
              <w:t xml:space="preserve"> = 13)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14:paraId="36FF8193" w14:textId="77777777" w:rsidR="00461A54" w:rsidRPr="00256A5C" w:rsidRDefault="00461A54" w:rsidP="00461A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48 (</w:t>
            </w:r>
            <w:r w:rsidRPr="00256A5C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256A5C">
              <w:rPr>
                <w:rFonts w:ascii="Times New Roman" w:hAnsi="Times New Roman"/>
                <w:sz w:val="24"/>
                <w:szCs w:val="24"/>
              </w:rPr>
              <w:t xml:space="preserve"> = 1)</w:t>
            </w:r>
          </w:p>
        </w:tc>
      </w:tr>
      <w:tr w:rsidR="00461A54" w:rsidRPr="00256A5C" w14:paraId="59F65F68" w14:textId="77777777" w:rsidTr="004A725C">
        <w:tc>
          <w:tcPr>
            <w:tcW w:w="2552" w:type="dxa"/>
            <w:vMerge/>
          </w:tcPr>
          <w:p w14:paraId="30D0C6ED" w14:textId="1544B718" w:rsidR="00461A54" w:rsidRPr="00256A5C" w:rsidRDefault="00461A54" w:rsidP="00461A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546C389B" w14:textId="4A3DFE6C" w:rsidR="00461A54" w:rsidRPr="00256A5C" w:rsidRDefault="00461A54" w:rsidP="00461A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Parous</w:t>
            </w:r>
          </w:p>
        </w:tc>
        <w:tc>
          <w:tcPr>
            <w:tcW w:w="2911" w:type="dxa"/>
          </w:tcPr>
          <w:p w14:paraId="56C4803A" w14:textId="4E5AC516" w:rsidR="00461A54" w:rsidRPr="00256A5C" w:rsidRDefault="00461A54" w:rsidP="006D33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90</w:t>
            </w:r>
            <w:r w:rsidR="006D33C1" w:rsidRPr="00256A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A5C">
              <w:rPr>
                <w:rFonts w:ascii="Times New Roman" w:hAnsi="Times New Roman"/>
                <w:sz w:val="24"/>
                <w:szCs w:val="24"/>
              </w:rPr>
              <w:t>± 6</w:t>
            </w:r>
            <w:r w:rsidR="006D33C1" w:rsidRPr="00256A5C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  <w:r w:rsidRPr="00256A5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256A5C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256A5C">
              <w:rPr>
                <w:rFonts w:ascii="Times New Roman" w:hAnsi="Times New Roman"/>
                <w:sz w:val="24"/>
                <w:szCs w:val="24"/>
              </w:rPr>
              <w:t xml:space="preserve"> = 3)</w:t>
            </w:r>
          </w:p>
        </w:tc>
        <w:tc>
          <w:tcPr>
            <w:tcW w:w="2552" w:type="dxa"/>
          </w:tcPr>
          <w:p w14:paraId="4B781CD1" w14:textId="77777777" w:rsidR="00461A54" w:rsidRPr="00256A5C" w:rsidRDefault="00461A54" w:rsidP="00461A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92 ± 8 (</w:t>
            </w:r>
            <w:r w:rsidRPr="00256A5C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256A5C">
              <w:rPr>
                <w:rFonts w:ascii="Times New Roman" w:hAnsi="Times New Roman"/>
                <w:sz w:val="24"/>
                <w:szCs w:val="24"/>
              </w:rPr>
              <w:t xml:space="preserve"> = 2)</w:t>
            </w:r>
          </w:p>
        </w:tc>
      </w:tr>
      <w:tr w:rsidR="00461A54" w:rsidRPr="00256A5C" w14:paraId="52D5CDEA" w14:textId="77777777" w:rsidTr="004A725C">
        <w:tc>
          <w:tcPr>
            <w:tcW w:w="2552" w:type="dxa"/>
            <w:vMerge w:val="restart"/>
            <w:vAlign w:val="center"/>
          </w:tcPr>
          <w:p w14:paraId="5BB6FEAF" w14:textId="0DDAC4E7" w:rsidR="00461A54" w:rsidRPr="00256A5C" w:rsidRDefault="00461A54" w:rsidP="00461A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14:paraId="16555A9D" w14:textId="52CB989A" w:rsidR="00461A54" w:rsidRPr="00256A5C" w:rsidRDefault="00461A54" w:rsidP="00461A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Virgin</w:t>
            </w:r>
          </w:p>
        </w:tc>
        <w:tc>
          <w:tcPr>
            <w:tcW w:w="2911" w:type="dxa"/>
          </w:tcPr>
          <w:p w14:paraId="6382071C" w14:textId="77777777" w:rsidR="00461A54" w:rsidRPr="00256A5C" w:rsidRDefault="00461A54" w:rsidP="00461A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52 ± 13 (</w:t>
            </w:r>
            <w:r w:rsidRPr="00256A5C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256A5C">
              <w:rPr>
                <w:rFonts w:ascii="Times New Roman" w:hAnsi="Times New Roman"/>
                <w:sz w:val="24"/>
                <w:szCs w:val="24"/>
              </w:rPr>
              <w:t xml:space="preserve"> = 16)</w:t>
            </w:r>
          </w:p>
        </w:tc>
        <w:tc>
          <w:tcPr>
            <w:tcW w:w="2552" w:type="dxa"/>
          </w:tcPr>
          <w:p w14:paraId="0E57A15B" w14:textId="77777777" w:rsidR="00461A54" w:rsidRPr="00256A5C" w:rsidRDefault="00461A54" w:rsidP="00461A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48 ± 16 (</w:t>
            </w:r>
            <w:r w:rsidRPr="00256A5C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256A5C">
              <w:rPr>
                <w:rFonts w:ascii="Times New Roman" w:hAnsi="Times New Roman"/>
                <w:sz w:val="24"/>
                <w:szCs w:val="24"/>
              </w:rPr>
              <w:t xml:space="preserve"> = 5)</w:t>
            </w:r>
          </w:p>
        </w:tc>
      </w:tr>
      <w:tr w:rsidR="00461A54" w:rsidRPr="00256A5C" w14:paraId="4B618081" w14:textId="77777777" w:rsidTr="004A725C">
        <w:tc>
          <w:tcPr>
            <w:tcW w:w="2552" w:type="dxa"/>
            <w:vMerge/>
          </w:tcPr>
          <w:p w14:paraId="6F496A23" w14:textId="52FA7377" w:rsidR="00461A54" w:rsidRPr="00256A5C" w:rsidRDefault="00461A54" w:rsidP="00461A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6E79C2A3" w14:textId="07FF2499" w:rsidR="00461A54" w:rsidRPr="00256A5C" w:rsidRDefault="00461A54" w:rsidP="00461A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Parous</w:t>
            </w:r>
          </w:p>
        </w:tc>
        <w:tc>
          <w:tcPr>
            <w:tcW w:w="2911" w:type="dxa"/>
          </w:tcPr>
          <w:p w14:paraId="502CE638" w14:textId="6DED9A1B" w:rsidR="00461A54" w:rsidRPr="00256A5C" w:rsidRDefault="00461A54" w:rsidP="00461A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66 ± 13</w:t>
            </w:r>
            <w:r w:rsidR="006D33C1" w:rsidRPr="00256A5C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  <w:r w:rsidRPr="00256A5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256A5C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256A5C">
              <w:rPr>
                <w:rFonts w:ascii="Times New Roman" w:hAnsi="Times New Roman"/>
                <w:sz w:val="24"/>
                <w:szCs w:val="24"/>
              </w:rPr>
              <w:t xml:space="preserve"> = 9)</w:t>
            </w:r>
          </w:p>
        </w:tc>
        <w:tc>
          <w:tcPr>
            <w:tcW w:w="2552" w:type="dxa"/>
          </w:tcPr>
          <w:p w14:paraId="6588C7AF" w14:textId="77777777" w:rsidR="00461A54" w:rsidRPr="00256A5C" w:rsidRDefault="00461A54" w:rsidP="00461A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65 ± 15 (</w:t>
            </w:r>
            <w:r w:rsidRPr="00256A5C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256A5C">
              <w:rPr>
                <w:rFonts w:ascii="Times New Roman" w:hAnsi="Times New Roman"/>
                <w:sz w:val="24"/>
                <w:szCs w:val="24"/>
              </w:rPr>
              <w:t xml:space="preserve"> = 8)</w:t>
            </w:r>
          </w:p>
        </w:tc>
      </w:tr>
      <w:tr w:rsidR="00461A54" w:rsidRPr="00256A5C" w14:paraId="6BA31F91" w14:textId="77777777" w:rsidTr="004A725C">
        <w:tc>
          <w:tcPr>
            <w:tcW w:w="2552" w:type="dxa"/>
            <w:vMerge w:val="restart"/>
            <w:vAlign w:val="center"/>
          </w:tcPr>
          <w:p w14:paraId="768BBF55" w14:textId="1C352AEA" w:rsidR="00461A54" w:rsidRPr="00256A5C" w:rsidRDefault="00461A54" w:rsidP="00461A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00" w:type="dxa"/>
          </w:tcPr>
          <w:p w14:paraId="6A38245A" w14:textId="40C27E26" w:rsidR="00461A54" w:rsidRPr="00256A5C" w:rsidRDefault="00461A54" w:rsidP="00461A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Virgin</w:t>
            </w:r>
          </w:p>
        </w:tc>
        <w:tc>
          <w:tcPr>
            <w:tcW w:w="2911" w:type="dxa"/>
          </w:tcPr>
          <w:p w14:paraId="06D76FEF" w14:textId="77777777" w:rsidR="00461A54" w:rsidRPr="00256A5C" w:rsidRDefault="00461A54" w:rsidP="00461A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44 ± 20 (</w:t>
            </w:r>
            <w:r w:rsidRPr="00256A5C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256A5C">
              <w:rPr>
                <w:rFonts w:ascii="Times New Roman" w:hAnsi="Times New Roman"/>
                <w:sz w:val="24"/>
                <w:szCs w:val="24"/>
              </w:rPr>
              <w:t xml:space="preserve"> = 21)</w:t>
            </w:r>
          </w:p>
        </w:tc>
        <w:tc>
          <w:tcPr>
            <w:tcW w:w="2552" w:type="dxa"/>
          </w:tcPr>
          <w:p w14:paraId="11EDD222" w14:textId="77777777" w:rsidR="00461A54" w:rsidRPr="00256A5C" w:rsidRDefault="00461A54" w:rsidP="00461A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39 ± 20 (</w:t>
            </w:r>
            <w:r w:rsidRPr="00256A5C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256A5C">
              <w:rPr>
                <w:rFonts w:ascii="Times New Roman" w:hAnsi="Times New Roman"/>
                <w:sz w:val="24"/>
                <w:szCs w:val="24"/>
              </w:rPr>
              <w:t xml:space="preserve"> = 8)</w:t>
            </w:r>
          </w:p>
        </w:tc>
      </w:tr>
      <w:tr w:rsidR="00461A54" w:rsidRPr="00256A5C" w14:paraId="23AB3E26" w14:textId="77777777" w:rsidTr="004A725C"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6BFEE6DF" w14:textId="5CF40B22" w:rsidR="00461A54" w:rsidRPr="00256A5C" w:rsidRDefault="00461A54" w:rsidP="00461A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14:paraId="2CEBFA1D" w14:textId="231F5A0A" w:rsidR="00461A54" w:rsidRPr="00256A5C" w:rsidRDefault="00461A54" w:rsidP="00461A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Parous</w:t>
            </w:r>
          </w:p>
        </w:tc>
        <w:tc>
          <w:tcPr>
            <w:tcW w:w="2911" w:type="dxa"/>
            <w:tcBorders>
              <w:bottom w:val="single" w:sz="4" w:space="0" w:color="auto"/>
            </w:tcBorders>
          </w:tcPr>
          <w:p w14:paraId="73E7032C" w14:textId="77777777" w:rsidR="00461A54" w:rsidRPr="00256A5C" w:rsidRDefault="00461A54" w:rsidP="00461A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41 ± 18 (</w:t>
            </w:r>
            <w:r w:rsidRPr="00256A5C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256A5C">
              <w:rPr>
                <w:rFonts w:ascii="Times New Roman" w:hAnsi="Times New Roman"/>
                <w:sz w:val="24"/>
                <w:szCs w:val="24"/>
              </w:rPr>
              <w:t xml:space="preserve"> = 16)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071AA9F" w14:textId="77777777" w:rsidR="00461A54" w:rsidRPr="00256A5C" w:rsidRDefault="00461A54" w:rsidP="00461A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39 ± 30 (</w:t>
            </w:r>
            <w:r w:rsidRPr="00256A5C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256A5C">
              <w:rPr>
                <w:rFonts w:ascii="Times New Roman" w:hAnsi="Times New Roman"/>
                <w:sz w:val="24"/>
                <w:szCs w:val="24"/>
              </w:rPr>
              <w:t xml:space="preserve"> = 9)</w:t>
            </w:r>
          </w:p>
        </w:tc>
      </w:tr>
      <w:tr w:rsidR="00C92AB1" w:rsidRPr="00256A5C" w14:paraId="6130EA73" w14:textId="77777777" w:rsidTr="00887C9F">
        <w:tc>
          <w:tcPr>
            <w:tcW w:w="9215" w:type="dxa"/>
            <w:gridSpan w:val="4"/>
            <w:tcBorders>
              <w:top w:val="single" w:sz="4" w:space="0" w:color="auto"/>
            </w:tcBorders>
          </w:tcPr>
          <w:p w14:paraId="7B7C0DF8" w14:textId="7FED0934" w:rsidR="00C92AB1" w:rsidRPr="00256A5C" w:rsidRDefault="00242AC9" w:rsidP="00437F15">
            <w:pPr>
              <w:rPr>
                <w:rFonts w:ascii="Times New Roman" w:hAnsi="Times New Roman"/>
                <w:sz w:val="24"/>
                <w:szCs w:val="24"/>
              </w:rPr>
            </w:pPr>
            <w:r w:rsidRPr="00256A5C">
              <w:rPr>
                <w:rFonts w:ascii="Times New Roman" w:hAnsi="Times New Roman"/>
                <w:sz w:val="24"/>
                <w:szCs w:val="24"/>
              </w:rPr>
              <w:t>A</w:t>
            </w:r>
            <w:r w:rsidR="00676589" w:rsidRPr="00256A5C">
              <w:rPr>
                <w:rFonts w:ascii="Times New Roman" w:hAnsi="Times New Roman"/>
                <w:sz w:val="24"/>
                <w:szCs w:val="24"/>
              </w:rPr>
              <w:t xml:space="preserve">ge at </w:t>
            </w:r>
            <w:r w:rsidRPr="00256A5C">
              <w:rPr>
                <w:rFonts w:ascii="Times New Roman" w:hAnsi="Times New Roman"/>
                <w:sz w:val="24"/>
                <w:szCs w:val="24"/>
              </w:rPr>
              <w:t xml:space="preserve">first </w:t>
            </w:r>
            <w:r w:rsidR="00676589" w:rsidRPr="00256A5C">
              <w:rPr>
                <w:rFonts w:ascii="Times New Roman" w:hAnsi="Times New Roman"/>
                <w:sz w:val="24"/>
                <w:szCs w:val="24"/>
              </w:rPr>
              <w:t>palpation</w:t>
            </w:r>
            <w:r w:rsidR="00DA4337" w:rsidRPr="00256A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6A5C">
              <w:rPr>
                <w:rFonts w:ascii="Times New Roman" w:hAnsi="Times New Roman"/>
                <w:sz w:val="24"/>
                <w:szCs w:val="24"/>
              </w:rPr>
              <w:t xml:space="preserve">of carcinoma </w:t>
            </w:r>
            <w:r w:rsidR="00DA4337" w:rsidRPr="00256A5C">
              <w:rPr>
                <w:rFonts w:ascii="Times New Roman" w:hAnsi="Times New Roman"/>
                <w:sz w:val="24"/>
                <w:szCs w:val="24"/>
              </w:rPr>
              <w:t>was</w:t>
            </w:r>
            <w:r w:rsidR="003643B3" w:rsidRPr="00256A5C">
              <w:rPr>
                <w:rFonts w:ascii="Times New Roman" w:hAnsi="Times New Roman"/>
                <w:sz w:val="24"/>
                <w:szCs w:val="24"/>
              </w:rPr>
              <w:t xml:space="preserve"> compared between </w:t>
            </w:r>
            <w:r w:rsidR="003F0BE0" w:rsidRPr="00256A5C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="003643B3" w:rsidRPr="00256A5C">
              <w:rPr>
                <w:rFonts w:ascii="Times New Roman" w:hAnsi="Times New Roman"/>
                <w:sz w:val="24"/>
                <w:szCs w:val="24"/>
              </w:rPr>
              <w:t>virgin and</w:t>
            </w:r>
            <w:r w:rsidR="00C92AB1" w:rsidRPr="00256A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0BE0" w:rsidRPr="00256A5C">
              <w:rPr>
                <w:rFonts w:ascii="Times New Roman" w:hAnsi="Times New Roman"/>
                <w:sz w:val="24"/>
                <w:szCs w:val="24"/>
              </w:rPr>
              <w:t>parous</w:t>
            </w:r>
            <w:r w:rsidR="003643B3" w:rsidRPr="00256A5C">
              <w:rPr>
                <w:rFonts w:ascii="Times New Roman" w:hAnsi="Times New Roman"/>
                <w:sz w:val="24"/>
                <w:szCs w:val="24"/>
              </w:rPr>
              <w:t xml:space="preserve"> groups</w:t>
            </w:r>
            <w:r w:rsidR="00C92AB1" w:rsidRPr="00256A5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56A5C">
              <w:rPr>
                <w:rFonts w:ascii="Times New Roman" w:hAnsi="Times New Roman"/>
                <w:sz w:val="24"/>
                <w:szCs w:val="24"/>
              </w:rPr>
              <w:t>M</w:t>
            </w:r>
            <w:r w:rsidR="003F0BE0" w:rsidRPr="00256A5C">
              <w:rPr>
                <w:rFonts w:ascii="Times New Roman" w:hAnsi="Times New Roman"/>
                <w:sz w:val="24"/>
                <w:szCs w:val="24"/>
              </w:rPr>
              <w:t xml:space="preserve">ean </w:t>
            </w:r>
            <w:r w:rsidR="004A725C" w:rsidRPr="00256A5C">
              <w:rPr>
                <w:rFonts w:ascii="Times New Roman" w:hAnsi="Times New Roman"/>
                <w:sz w:val="24"/>
                <w:szCs w:val="24"/>
              </w:rPr>
              <w:t>± SD;</w:t>
            </w:r>
            <w:r w:rsidR="00AB139F" w:rsidRPr="00256A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37F15" w:rsidRPr="002F4253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="00437F15" w:rsidRPr="002F425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C1533" w:rsidRPr="002F4253">
              <w:rPr>
                <w:rFonts w:ascii="Times New Roman" w:hAnsi="Times New Roman"/>
                <w:sz w:val="24"/>
                <w:szCs w:val="24"/>
              </w:rPr>
              <w:t>number</w:t>
            </w:r>
            <w:r w:rsidR="0004202D" w:rsidRPr="002F4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139F" w:rsidRPr="002F4253">
              <w:rPr>
                <w:rFonts w:ascii="Times New Roman" w:hAnsi="Times New Roman"/>
                <w:sz w:val="24"/>
                <w:szCs w:val="24"/>
              </w:rPr>
              <w:t>of carcinoma</w:t>
            </w:r>
            <w:r w:rsidR="00974013" w:rsidRPr="002F4253">
              <w:rPr>
                <w:rFonts w:ascii="Times New Roman" w:hAnsi="Times New Roman"/>
                <w:sz w:val="24"/>
                <w:szCs w:val="24"/>
              </w:rPr>
              <w:t>s</w:t>
            </w:r>
            <w:r w:rsidR="00BB5380" w:rsidRPr="002F4253">
              <w:rPr>
                <w:rFonts w:ascii="Times New Roman" w:hAnsi="Times New Roman"/>
                <w:sz w:val="24"/>
                <w:szCs w:val="24"/>
              </w:rPr>
              <w:t xml:space="preserve"> (excluding postmortem-confirmed non-palpable </w:t>
            </w:r>
            <w:r w:rsidR="00AE2C68" w:rsidRPr="002F4253">
              <w:rPr>
                <w:rFonts w:ascii="Times New Roman" w:hAnsi="Times New Roman"/>
                <w:sz w:val="24"/>
                <w:szCs w:val="24"/>
              </w:rPr>
              <w:t>carcinomas</w:t>
            </w:r>
            <w:r w:rsidR="00BB5380" w:rsidRPr="002F4253">
              <w:rPr>
                <w:rFonts w:ascii="Times New Roman" w:hAnsi="Times New Roman"/>
                <w:sz w:val="24"/>
                <w:szCs w:val="24"/>
              </w:rPr>
              <w:t>)</w:t>
            </w:r>
            <w:r w:rsidR="004A725C" w:rsidRPr="002F4253">
              <w:rPr>
                <w:rFonts w:ascii="Times New Roman" w:hAnsi="Times New Roman"/>
                <w:sz w:val="24"/>
                <w:szCs w:val="24"/>
              </w:rPr>
              <w:t>;</w:t>
            </w:r>
            <w:r w:rsidR="00AB139F" w:rsidRPr="00256A5C">
              <w:rPr>
                <w:rFonts w:ascii="Times New Roman" w:hAnsi="Times New Roman"/>
                <w:sz w:val="24"/>
                <w:szCs w:val="24"/>
              </w:rPr>
              <w:t xml:space="preserve"> HR, hormone </w:t>
            </w:r>
            <w:r w:rsidR="00A73828" w:rsidRPr="00256A5C">
              <w:rPr>
                <w:rFonts w:ascii="Times New Roman" w:hAnsi="Times New Roman"/>
                <w:sz w:val="24"/>
                <w:szCs w:val="24"/>
              </w:rPr>
              <w:t>receptors</w:t>
            </w:r>
            <w:r w:rsidR="004A725C" w:rsidRPr="00256A5C">
              <w:rPr>
                <w:rFonts w:ascii="Times New Roman" w:hAnsi="Times New Roman"/>
                <w:sz w:val="24"/>
                <w:szCs w:val="24"/>
              </w:rPr>
              <w:t>;</w:t>
            </w:r>
            <w:r w:rsidR="00F84A59" w:rsidRPr="00256A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23D7" w:rsidRPr="00256A5C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  <w:r w:rsidR="00F84A59" w:rsidRPr="00256A5C">
              <w:rPr>
                <w:rFonts w:ascii="Times New Roman" w:hAnsi="Times New Roman"/>
                <w:i/>
                <w:sz w:val="24"/>
                <w:szCs w:val="24"/>
              </w:rPr>
              <w:t>p &lt; 0.05</w:t>
            </w:r>
            <w:r w:rsidR="00F84A59" w:rsidRPr="00256A5C">
              <w:rPr>
                <w:rFonts w:ascii="Times New Roman" w:hAnsi="Times New Roman"/>
                <w:sz w:val="24"/>
                <w:szCs w:val="24"/>
              </w:rPr>
              <w:t xml:space="preserve"> by Mann-Whitney</w:t>
            </w:r>
            <w:r w:rsidR="00837756" w:rsidRPr="00256A5C">
              <w:rPr>
                <w:rFonts w:ascii="Times New Roman" w:hAnsi="Times New Roman"/>
                <w:sz w:val="24"/>
                <w:szCs w:val="24"/>
              </w:rPr>
              <w:t>’s</w:t>
            </w:r>
            <w:r w:rsidR="00F84A59" w:rsidRPr="00256A5C">
              <w:rPr>
                <w:rFonts w:ascii="Times New Roman" w:hAnsi="Times New Roman"/>
                <w:i/>
                <w:sz w:val="24"/>
                <w:szCs w:val="24"/>
              </w:rPr>
              <w:t xml:space="preserve"> U</w:t>
            </w:r>
            <w:r w:rsidR="00F84A59" w:rsidRPr="00256A5C">
              <w:rPr>
                <w:rFonts w:ascii="Times New Roman" w:hAnsi="Times New Roman"/>
                <w:sz w:val="24"/>
                <w:szCs w:val="24"/>
              </w:rPr>
              <w:t xml:space="preserve"> test.</w:t>
            </w:r>
          </w:p>
        </w:tc>
      </w:tr>
    </w:tbl>
    <w:p w14:paraId="2C9F300B" w14:textId="77777777" w:rsidR="00A21139" w:rsidRPr="00256A5C" w:rsidRDefault="00A21139" w:rsidP="00C92AB1">
      <w:pPr>
        <w:widowControl/>
        <w:jc w:val="left"/>
        <w:rPr>
          <w:sz w:val="24"/>
          <w:szCs w:val="24"/>
        </w:rPr>
      </w:pPr>
    </w:p>
    <w:sectPr w:rsidR="00A21139" w:rsidRPr="00256A5C" w:rsidSect="00C92AB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97F3D8" w14:textId="77777777" w:rsidR="00876151" w:rsidRDefault="00876151" w:rsidP="00A21139">
      <w:r>
        <w:separator/>
      </w:r>
    </w:p>
  </w:endnote>
  <w:endnote w:type="continuationSeparator" w:id="0">
    <w:p w14:paraId="4D3FE339" w14:textId="77777777" w:rsidR="00876151" w:rsidRDefault="00876151" w:rsidP="00A21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43AAA4" w14:textId="77777777" w:rsidR="00876151" w:rsidRDefault="00876151" w:rsidP="00A21139">
      <w:r>
        <w:separator/>
      </w:r>
    </w:p>
  </w:footnote>
  <w:footnote w:type="continuationSeparator" w:id="0">
    <w:p w14:paraId="6DEAE009" w14:textId="77777777" w:rsidR="00876151" w:rsidRDefault="00876151" w:rsidP="00A211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38A"/>
    <w:rsid w:val="00027BDC"/>
    <w:rsid w:val="0004202D"/>
    <w:rsid w:val="00045C92"/>
    <w:rsid w:val="00094FE9"/>
    <w:rsid w:val="000A29FE"/>
    <w:rsid w:val="000A7C82"/>
    <w:rsid w:val="000B1174"/>
    <w:rsid w:val="000B70F2"/>
    <w:rsid w:val="000D4C0D"/>
    <w:rsid w:val="000F1E67"/>
    <w:rsid w:val="000F5C2D"/>
    <w:rsid w:val="001132D1"/>
    <w:rsid w:val="001234B5"/>
    <w:rsid w:val="00132FA1"/>
    <w:rsid w:val="00150939"/>
    <w:rsid w:val="00153B24"/>
    <w:rsid w:val="001750AE"/>
    <w:rsid w:val="0019365A"/>
    <w:rsid w:val="001A03D7"/>
    <w:rsid w:val="001C1346"/>
    <w:rsid w:val="001C43CB"/>
    <w:rsid w:val="001E1D6C"/>
    <w:rsid w:val="001F2C6F"/>
    <w:rsid w:val="001F4912"/>
    <w:rsid w:val="002115F2"/>
    <w:rsid w:val="00224342"/>
    <w:rsid w:val="00234F70"/>
    <w:rsid w:val="00242AC9"/>
    <w:rsid w:val="00256A5C"/>
    <w:rsid w:val="0026502D"/>
    <w:rsid w:val="002771E2"/>
    <w:rsid w:val="002818B9"/>
    <w:rsid w:val="00283F49"/>
    <w:rsid w:val="00291056"/>
    <w:rsid w:val="002A2A2C"/>
    <w:rsid w:val="002F4253"/>
    <w:rsid w:val="002F5D61"/>
    <w:rsid w:val="002F71DE"/>
    <w:rsid w:val="00302F6F"/>
    <w:rsid w:val="00307CFD"/>
    <w:rsid w:val="00333123"/>
    <w:rsid w:val="00333FC9"/>
    <w:rsid w:val="00353F2D"/>
    <w:rsid w:val="00354A80"/>
    <w:rsid w:val="003643B3"/>
    <w:rsid w:val="003700E9"/>
    <w:rsid w:val="00370FDF"/>
    <w:rsid w:val="00383D71"/>
    <w:rsid w:val="0039103C"/>
    <w:rsid w:val="003D1582"/>
    <w:rsid w:val="003D6FE7"/>
    <w:rsid w:val="003F0BE0"/>
    <w:rsid w:val="003F138D"/>
    <w:rsid w:val="003F7CF8"/>
    <w:rsid w:val="004001B5"/>
    <w:rsid w:val="00410B09"/>
    <w:rsid w:val="004130E3"/>
    <w:rsid w:val="004132F9"/>
    <w:rsid w:val="0042130A"/>
    <w:rsid w:val="004237BB"/>
    <w:rsid w:val="00437F15"/>
    <w:rsid w:val="00460E4A"/>
    <w:rsid w:val="00461A54"/>
    <w:rsid w:val="00462FD5"/>
    <w:rsid w:val="004734EF"/>
    <w:rsid w:val="00485C8F"/>
    <w:rsid w:val="004A4E93"/>
    <w:rsid w:val="004A638A"/>
    <w:rsid w:val="004A725C"/>
    <w:rsid w:val="004C1533"/>
    <w:rsid w:val="004D405A"/>
    <w:rsid w:val="004E742A"/>
    <w:rsid w:val="004E7C01"/>
    <w:rsid w:val="00504B7B"/>
    <w:rsid w:val="0053204F"/>
    <w:rsid w:val="00537CB9"/>
    <w:rsid w:val="00543052"/>
    <w:rsid w:val="00543A7E"/>
    <w:rsid w:val="00561CC2"/>
    <w:rsid w:val="0056750E"/>
    <w:rsid w:val="005700E9"/>
    <w:rsid w:val="005835D5"/>
    <w:rsid w:val="005C3D18"/>
    <w:rsid w:val="005D5FCE"/>
    <w:rsid w:val="005E0C57"/>
    <w:rsid w:val="005E3EA9"/>
    <w:rsid w:val="00603E78"/>
    <w:rsid w:val="00632671"/>
    <w:rsid w:val="00670775"/>
    <w:rsid w:val="00673BF8"/>
    <w:rsid w:val="00676589"/>
    <w:rsid w:val="006C3C8D"/>
    <w:rsid w:val="006C6963"/>
    <w:rsid w:val="006D33C1"/>
    <w:rsid w:val="006D50CB"/>
    <w:rsid w:val="006D5A7F"/>
    <w:rsid w:val="006E2EEF"/>
    <w:rsid w:val="007057E8"/>
    <w:rsid w:val="007175F3"/>
    <w:rsid w:val="00722C54"/>
    <w:rsid w:val="00744732"/>
    <w:rsid w:val="007557E8"/>
    <w:rsid w:val="007B0DA3"/>
    <w:rsid w:val="007E1AF2"/>
    <w:rsid w:val="007E2A86"/>
    <w:rsid w:val="007E4910"/>
    <w:rsid w:val="00815FED"/>
    <w:rsid w:val="008218E2"/>
    <w:rsid w:val="00827722"/>
    <w:rsid w:val="00837756"/>
    <w:rsid w:val="00853C63"/>
    <w:rsid w:val="00856B72"/>
    <w:rsid w:val="00856F96"/>
    <w:rsid w:val="0086415A"/>
    <w:rsid w:val="008671CC"/>
    <w:rsid w:val="008676E2"/>
    <w:rsid w:val="00876151"/>
    <w:rsid w:val="00887C9F"/>
    <w:rsid w:val="00892F01"/>
    <w:rsid w:val="008B2603"/>
    <w:rsid w:val="008B31C4"/>
    <w:rsid w:val="008B403D"/>
    <w:rsid w:val="008C09BE"/>
    <w:rsid w:val="008C4104"/>
    <w:rsid w:val="008D70CA"/>
    <w:rsid w:val="008E21B2"/>
    <w:rsid w:val="008F1D04"/>
    <w:rsid w:val="008F347F"/>
    <w:rsid w:val="008F4773"/>
    <w:rsid w:val="009005C1"/>
    <w:rsid w:val="00902CE6"/>
    <w:rsid w:val="00974013"/>
    <w:rsid w:val="0099008F"/>
    <w:rsid w:val="00993299"/>
    <w:rsid w:val="009934E0"/>
    <w:rsid w:val="00995BF4"/>
    <w:rsid w:val="009962AB"/>
    <w:rsid w:val="009A24CD"/>
    <w:rsid w:val="009A5558"/>
    <w:rsid w:val="009B0BE9"/>
    <w:rsid w:val="009C4431"/>
    <w:rsid w:val="009D1639"/>
    <w:rsid w:val="009D7100"/>
    <w:rsid w:val="009F2BF8"/>
    <w:rsid w:val="00A21139"/>
    <w:rsid w:val="00A27510"/>
    <w:rsid w:val="00A33D7D"/>
    <w:rsid w:val="00A34BBE"/>
    <w:rsid w:val="00A438CD"/>
    <w:rsid w:val="00A4397B"/>
    <w:rsid w:val="00A47CCA"/>
    <w:rsid w:val="00A6186F"/>
    <w:rsid w:val="00A63DCE"/>
    <w:rsid w:val="00A73828"/>
    <w:rsid w:val="00AA2B22"/>
    <w:rsid w:val="00AA35F8"/>
    <w:rsid w:val="00AB139F"/>
    <w:rsid w:val="00AB6D0A"/>
    <w:rsid w:val="00AC24BB"/>
    <w:rsid w:val="00AC33D3"/>
    <w:rsid w:val="00AC581C"/>
    <w:rsid w:val="00AE2C68"/>
    <w:rsid w:val="00AE546F"/>
    <w:rsid w:val="00B10645"/>
    <w:rsid w:val="00B115E8"/>
    <w:rsid w:val="00B17035"/>
    <w:rsid w:val="00B25B9B"/>
    <w:rsid w:val="00B34190"/>
    <w:rsid w:val="00B358B4"/>
    <w:rsid w:val="00B4439F"/>
    <w:rsid w:val="00B50DE1"/>
    <w:rsid w:val="00B56D82"/>
    <w:rsid w:val="00B84516"/>
    <w:rsid w:val="00BA6428"/>
    <w:rsid w:val="00BB2309"/>
    <w:rsid w:val="00BB5380"/>
    <w:rsid w:val="00C047DE"/>
    <w:rsid w:val="00C26217"/>
    <w:rsid w:val="00C454E1"/>
    <w:rsid w:val="00C672DD"/>
    <w:rsid w:val="00C80424"/>
    <w:rsid w:val="00C85932"/>
    <w:rsid w:val="00C904DD"/>
    <w:rsid w:val="00C91421"/>
    <w:rsid w:val="00C92AB1"/>
    <w:rsid w:val="00CB421F"/>
    <w:rsid w:val="00CB64B9"/>
    <w:rsid w:val="00CD752D"/>
    <w:rsid w:val="00CF25BB"/>
    <w:rsid w:val="00CF733A"/>
    <w:rsid w:val="00D0574B"/>
    <w:rsid w:val="00D44882"/>
    <w:rsid w:val="00D56626"/>
    <w:rsid w:val="00D65CEC"/>
    <w:rsid w:val="00D74157"/>
    <w:rsid w:val="00D92AC1"/>
    <w:rsid w:val="00D93862"/>
    <w:rsid w:val="00DA4337"/>
    <w:rsid w:val="00DC4AEE"/>
    <w:rsid w:val="00DD2AD4"/>
    <w:rsid w:val="00DD7C78"/>
    <w:rsid w:val="00DE2A32"/>
    <w:rsid w:val="00DF2575"/>
    <w:rsid w:val="00E0555C"/>
    <w:rsid w:val="00E3367D"/>
    <w:rsid w:val="00E423D7"/>
    <w:rsid w:val="00E44B8B"/>
    <w:rsid w:val="00E7308D"/>
    <w:rsid w:val="00E744D4"/>
    <w:rsid w:val="00E950F6"/>
    <w:rsid w:val="00EB0553"/>
    <w:rsid w:val="00ED0FAB"/>
    <w:rsid w:val="00EF2EF9"/>
    <w:rsid w:val="00EF5C76"/>
    <w:rsid w:val="00F307F0"/>
    <w:rsid w:val="00F4539A"/>
    <w:rsid w:val="00F6622E"/>
    <w:rsid w:val="00F70A13"/>
    <w:rsid w:val="00F7123E"/>
    <w:rsid w:val="00F8030A"/>
    <w:rsid w:val="00F84A59"/>
    <w:rsid w:val="00FB0CF2"/>
    <w:rsid w:val="00FD154D"/>
    <w:rsid w:val="00FD3EE1"/>
    <w:rsid w:val="00FE6A92"/>
    <w:rsid w:val="00FF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9D4F651"/>
  <w15:chartTrackingRefBased/>
  <w15:docId w15:val="{DBE62B9E-C0EF-4C0E-B6E8-E55D3E352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38A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11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1139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A211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1139"/>
    <w:rPr>
      <w:rFonts w:ascii="Century" w:eastAsia="ＭＳ 明朝" w:hAnsi="Century" w:cs="Times New Roman"/>
    </w:rPr>
  </w:style>
  <w:style w:type="table" w:styleId="a7">
    <w:name w:val="Table Grid"/>
    <w:basedOn w:val="a1"/>
    <w:uiPriority w:val="39"/>
    <w:rsid w:val="00C92AB1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26502D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6502D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26502D"/>
    <w:rPr>
      <w:rFonts w:ascii="Century" w:eastAsia="ＭＳ 明朝" w:hAnsi="Century" w:cs="Times New Roman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6502D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6502D"/>
    <w:rPr>
      <w:rFonts w:ascii="Century" w:eastAsia="ＭＳ 明朝" w:hAnsi="Century" w:cs="Times New Roman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6502D"/>
    <w:rPr>
      <w:rFonts w:ascii="ＭＳ 明朝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6502D"/>
    <w:rPr>
      <w:rFonts w:ascii="ＭＳ 明朝" w:eastAsia="ＭＳ 明朝" w:hAnsi="Century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1E365-9CB8-42A1-B2C1-B37D16B2F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457</Words>
  <Characters>2606</Characters>
  <Application>Microsoft Office Word</Application>
  <DocSecurity>0</DocSecurity>
  <Lines>21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Regulus</dc:creator>
  <cp:keywords/>
  <dc:description/>
  <cp:lastModifiedBy>Masaru</cp:lastModifiedBy>
  <cp:revision>17</cp:revision>
  <cp:lastPrinted>2018-06-07T22:13:00Z</cp:lastPrinted>
  <dcterms:created xsi:type="dcterms:W3CDTF">2018-06-07T22:55:00Z</dcterms:created>
  <dcterms:modified xsi:type="dcterms:W3CDTF">2018-08-11T14:47:00Z</dcterms:modified>
</cp:coreProperties>
</file>