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D93D3" w14:textId="65A3B4CE" w:rsidR="0088458C" w:rsidRPr="0088458C" w:rsidRDefault="0088458C" w:rsidP="00ED3342">
      <w:pPr>
        <w:spacing w:line="480" w:lineRule="auto"/>
        <w:jc w:val="center"/>
        <w:rPr>
          <w:rFonts w:ascii="Times" w:hAnsi="Times" w:cstheme="majorBidi"/>
          <w:b/>
          <w:bCs/>
          <w:sz w:val="28"/>
          <w:szCs w:val="28"/>
        </w:rPr>
      </w:pPr>
      <w:bookmarkStart w:id="0" w:name="_GoBack"/>
      <w:bookmarkEnd w:id="0"/>
      <w:r w:rsidRPr="0088458C">
        <w:rPr>
          <w:rFonts w:ascii="Times" w:hAnsi="Times" w:cstheme="majorBidi"/>
          <w:b/>
          <w:bCs/>
          <w:sz w:val="28"/>
          <w:szCs w:val="28"/>
        </w:rPr>
        <w:t>Supplementary Information</w:t>
      </w:r>
    </w:p>
    <w:p w14:paraId="4018C92C" w14:textId="77777777" w:rsidR="00ED3342" w:rsidRPr="006946C0" w:rsidRDefault="00ED3342" w:rsidP="00ED3342">
      <w:pPr>
        <w:spacing w:line="480" w:lineRule="auto"/>
        <w:jc w:val="center"/>
        <w:rPr>
          <w:rFonts w:ascii="Times" w:hAnsi="Times" w:cstheme="majorBidi"/>
          <w:b/>
          <w:sz w:val="24"/>
          <w:szCs w:val="24"/>
        </w:rPr>
      </w:pPr>
      <w:r w:rsidRPr="006946C0">
        <w:rPr>
          <w:rFonts w:ascii="Times" w:hAnsi="Times" w:cstheme="majorBidi"/>
          <w:b/>
          <w:bCs/>
          <w:sz w:val="24"/>
          <w:szCs w:val="24"/>
        </w:rPr>
        <w:t xml:space="preserve">Title: </w:t>
      </w:r>
      <w:r w:rsidRPr="006946C0">
        <w:rPr>
          <w:rFonts w:ascii="Times" w:hAnsi="Times" w:cstheme="majorBidi"/>
          <w:sz w:val="24"/>
          <w:szCs w:val="24"/>
        </w:rPr>
        <w:t xml:space="preserve"> </w:t>
      </w:r>
      <w:r w:rsidRPr="0088458C">
        <w:rPr>
          <w:rFonts w:ascii="Times" w:hAnsi="Times" w:cstheme="majorBidi"/>
          <w:bCs/>
          <w:sz w:val="24"/>
          <w:szCs w:val="24"/>
        </w:rPr>
        <w:t>Medicinal value of sunflower pollen against bee pathogens</w:t>
      </w:r>
    </w:p>
    <w:p w14:paraId="11EA6405" w14:textId="77777777" w:rsidR="00ED3342" w:rsidRPr="006946C0" w:rsidRDefault="00ED3342" w:rsidP="00ED3342">
      <w:pPr>
        <w:spacing w:line="480" w:lineRule="auto"/>
        <w:jc w:val="center"/>
        <w:rPr>
          <w:rFonts w:ascii="Times" w:hAnsi="Times" w:cstheme="majorBidi"/>
          <w:b/>
          <w:bCs/>
          <w:sz w:val="24"/>
          <w:szCs w:val="24"/>
        </w:rPr>
      </w:pPr>
      <w:r w:rsidRPr="006946C0">
        <w:rPr>
          <w:rFonts w:ascii="Times" w:hAnsi="Times" w:cstheme="majorBidi"/>
          <w:b/>
          <w:bCs/>
          <w:sz w:val="24"/>
          <w:szCs w:val="24"/>
        </w:rPr>
        <w:t>Authors:</w:t>
      </w:r>
      <w:r w:rsidRPr="006946C0">
        <w:rPr>
          <w:rFonts w:ascii="Times" w:hAnsi="Times" w:cstheme="majorBidi"/>
          <w:bCs/>
          <w:sz w:val="24"/>
          <w:szCs w:val="24"/>
        </w:rPr>
        <w:t xml:space="preserve">  Jonathan J. Giacomini</w:t>
      </w:r>
      <w:r w:rsidRPr="006946C0">
        <w:rPr>
          <w:rFonts w:ascii="Times" w:hAnsi="Times" w:cstheme="majorBidi"/>
          <w:bCs/>
          <w:sz w:val="24"/>
          <w:szCs w:val="24"/>
          <w:vertAlign w:val="superscript"/>
        </w:rPr>
        <w:t>1*</w:t>
      </w:r>
      <w:r w:rsidRPr="006946C0">
        <w:rPr>
          <w:rFonts w:ascii="Times" w:hAnsi="Times" w:cstheme="majorBidi"/>
          <w:bCs/>
          <w:sz w:val="24"/>
          <w:szCs w:val="24"/>
        </w:rPr>
        <w:t>, Jessica Leslie</w:t>
      </w:r>
      <w:r w:rsidRPr="006946C0">
        <w:rPr>
          <w:rFonts w:ascii="Times" w:hAnsi="Times" w:cstheme="majorBidi"/>
          <w:bCs/>
          <w:sz w:val="24"/>
          <w:szCs w:val="24"/>
          <w:vertAlign w:val="superscript"/>
        </w:rPr>
        <w:t>2</w:t>
      </w:r>
      <w:r w:rsidRPr="006946C0">
        <w:rPr>
          <w:rFonts w:ascii="Times" w:hAnsi="Times" w:cstheme="majorBidi"/>
          <w:bCs/>
          <w:sz w:val="24"/>
          <w:szCs w:val="24"/>
        </w:rPr>
        <w:t>, David R. Tarpy</w:t>
      </w:r>
      <w:r w:rsidRPr="006946C0">
        <w:rPr>
          <w:rFonts w:ascii="Times" w:hAnsi="Times" w:cstheme="majorBidi"/>
          <w:bCs/>
          <w:sz w:val="24"/>
          <w:szCs w:val="24"/>
          <w:vertAlign w:val="superscript"/>
        </w:rPr>
        <w:t>3</w:t>
      </w:r>
      <w:r w:rsidRPr="006946C0">
        <w:rPr>
          <w:rFonts w:ascii="Times" w:hAnsi="Times" w:cstheme="majorBidi"/>
          <w:bCs/>
          <w:sz w:val="24"/>
          <w:szCs w:val="24"/>
        </w:rPr>
        <w:t>, Evan C. Palmer-Young</w:t>
      </w:r>
      <w:r w:rsidRPr="006946C0">
        <w:rPr>
          <w:rFonts w:ascii="Times" w:hAnsi="Times" w:cstheme="majorBidi"/>
          <w:bCs/>
          <w:sz w:val="24"/>
          <w:szCs w:val="24"/>
          <w:vertAlign w:val="superscript"/>
        </w:rPr>
        <w:t>2</w:t>
      </w:r>
      <w:r w:rsidRPr="006946C0">
        <w:rPr>
          <w:rFonts w:ascii="Times" w:hAnsi="Times" w:cstheme="majorBidi"/>
          <w:bCs/>
          <w:sz w:val="24"/>
          <w:szCs w:val="24"/>
        </w:rPr>
        <w:t>,</w:t>
      </w:r>
      <w:r w:rsidRPr="006946C0">
        <w:rPr>
          <w:rFonts w:ascii="Times" w:hAnsi="Times" w:cstheme="majorBidi"/>
          <w:bCs/>
          <w:sz w:val="24"/>
          <w:szCs w:val="24"/>
          <w:vertAlign w:val="superscript"/>
        </w:rPr>
        <w:t xml:space="preserve"> </w:t>
      </w:r>
      <w:r w:rsidRPr="006946C0">
        <w:rPr>
          <w:rFonts w:ascii="Times" w:hAnsi="Times" w:cstheme="majorBidi"/>
          <w:bCs/>
          <w:sz w:val="24"/>
          <w:szCs w:val="24"/>
        </w:rPr>
        <w:t>Rebecca E. Irwin</w:t>
      </w:r>
      <w:r w:rsidRPr="006946C0">
        <w:rPr>
          <w:rFonts w:ascii="Times" w:hAnsi="Times" w:cstheme="majorBidi"/>
          <w:bCs/>
          <w:sz w:val="24"/>
          <w:szCs w:val="24"/>
          <w:vertAlign w:val="superscript"/>
        </w:rPr>
        <w:t>1</w:t>
      </w:r>
      <w:r w:rsidRPr="006946C0">
        <w:rPr>
          <w:rFonts w:ascii="Times" w:hAnsi="Times" w:cstheme="majorBidi"/>
          <w:sz w:val="24"/>
          <w:szCs w:val="24"/>
        </w:rPr>
        <w:t>†</w:t>
      </w:r>
      <w:r w:rsidRPr="006946C0">
        <w:rPr>
          <w:rFonts w:ascii="Times" w:hAnsi="Times" w:cstheme="majorBidi"/>
          <w:bCs/>
          <w:sz w:val="24"/>
          <w:szCs w:val="24"/>
        </w:rPr>
        <w:t>, and Lynn S. Adler</w:t>
      </w:r>
      <w:r w:rsidRPr="006946C0">
        <w:rPr>
          <w:rFonts w:ascii="Times" w:hAnsi="Times" w:cstheme="majorBidi"/>
          <w:bCs/>
          <w:sz w:val="24"/>
          <w:szCs w:val="24"/>
          <w:vertAlign w:val="superscript"/>
        </w:rPr>
        <w:t>2</w:t>
      </w:r>
      <w:r w:rsidRPr="006946C0">
        <w:rPr>
          <w:rFonts w:ascii="Times" w:hAnsi="Times" w:cstheme="majorBidi"/>
          <w:sz w:val="24"/>
          <w:szCs w:val="24"/>
        </w:rPr>
        <w:t>†</w:t>
      </w:r>
    </w:p>
    <w:p w14:paraId="680BCEC8" w14:textId="77777777" w:rsidR="00ED3342" w:rsidRPr="006946C0" w:rsidRDefault="00ED3342" w:rsidP="00ED3342">
      <w:pPr>
        <w:spacing w:line="480" w:lineRule="auto"/>
        <w:rPr>
          <w:rFonts w:ascii="Times" w:hAnsi="Times" w:cstheme="majorBidi"/>
          <w:b/>
          <w:bCs/>
          <w:sz w:val="24"/>
          <w:szCs w:val="24"/>
        </w:rPr>
      </w:pPr>
      <w:r w:rsidRPr="006946C0">
        <w:rPr>
          <w:rFonts w:ascii="Times" w:hAnsi="Times" w:cstheme="majorBidi"/>
          <w:b/>
          <w:bCs/>
          <w:sz w:val="24"/>
          <w:szCs w:val="24"/>
        </w:rPr>
        <w:t>Affiliations:</w:t>
      </w:r>
    </w:p>
    <w:p w14:paraId="2808CCFD" w14:textId="77777777" w:rsidR="00ED3342" w:rsidRPr="006946C0" w:rsidRDefault="00ED3342" w:rsidP="00ED3342">
      <w:pPr>
        <w:spacing w:line="480" w:lineRule="auto"/>
        <w:rPr>
          <w:rFonts w:ascii="Times" w:hAnsi="Times" w:cstheme="majorBidi"/>
          <w:sz w:val="24"/>
          <w:szCs w:val="24"/>
        </w:rPr>
      </w:pPr>
      <w:r w:rsidRPr="006946C0">
        <w:rPr>
          <w:rFonts w:ascii="Times" w:hAnsi="Times" w:cstheme="majorBidi"/>
          <w:sz w:val="24"/>
          <w:szCs w:val="24"/>
          <w:vertAlign w:val="superscript"/>
        </w:rPr>
        <w:t xml:space="preserve">1 </w:t>
      </w:r>
      <w:r w:rsidRPr="006946C0">
        <w:rPr>
          <w:rFonts w:ascii="Times" w:hAnsi="Times" w:cstheme="majorBidi"/>
          <w:sz w:val="24"/>
          <w:szCs w:val="24"/>
        </w:rPr>
        <w:t>North Carolina State University, Dept. of Applied Ecology, 100 Eugene Brooks Avenue, Raleigh, NC 27695, USA</w:t>
      </w:r>
    </w:p>
    <w:p w14:paraId="74ACC2D3" w14:textId="77777777" w:rsidR="00ED3342" w:rsidRPr="006946C0" w:rsidRDefault="00ED3342" w:rsidP="00ED3342">
      <w:pPr>
        <w:widowControl w:val="0"/>
        <w:autoSpaceDE w:val="0"/>
        <w:autoSpaceDN w:val="0"/>
        <w:adjustRightInd w:val="0"/>
        <w:spacing w:line="480" w:lineRule="auto"/>
        <w:rPr>
          <w:rFonts w:ascii="Times" w:hAnsi="Times" w:cstheme="majorBidi"/>
          <w:color w:val="1A1A1A"/>
          <w:sz w:val="24"/>
          <w:szCs w:val="24"/>
        </w:rPr>
      </w:pPr>
      <w:r w:rsidRPr="006946C0">
        <w:rPr>
          <w:rFonts w:ascii="Times" w:hAnsi="Times" w:cstheme="majorBidi"/>
          <w:sz w:val="24"/>
          <w:szCs w:val="24"/>
          <w:vertAlign w:val="superscript"/>
        </w:rPr>
        <w:t>2</w:t>
      </w:r>
      <w:r w:rsidRPr="006946C0">
        <w:rPr>
          <w:rFonts w:ascii="Times" w:hAnsi="Times" w:cstheme="majorBidi"/>
          <w:sz w:val="24"/>
          <w:szCs w:val="24"/>
        </w:rPr>
        <w:t xml:space="preserve"> University of Massachusetts Amherst, Dept. of Biology</w:t>
      </w:r>
      <w:r w:rsidRPr="006946C0">
        <w:rPr>
          <w:rFonts w:ascii="Times" w:hAnsi="Times" w:cstheme="majorBidi"/>
          <w:color w:val="1A1A1A"/>
          <w:sz w:val="24"/>
          <w:szCs w:val="24"/>
        </w:rPr>
        <w:t>, 611 North Pleasant Street</w:t>
      </w:r>
      <w:r w:rsidRPr="006946C0">
        <w:rPr>
          <w:rFonts w:ascii="Times" w:hAnsi="Times" w:cstheme="majorBidi"/>
          <w:sz w:val="24"/>
          <w:szCs w:val="24"/>
        </w:rPr>
        <w:t>, Amherst, MA 01003, USA</w:t>
      </w:r>
    </w:p>
    <w:p w14:paraId="22BB0C58" w14:textId="77777777" w:rsidR="00ED3342" w:rsidRPr="006946C0" w:rsidRDefault="00ED3342" w:rsidP="00ED3342">
      <w:pPr>
        <w:widowControl w:val="0"/>
        <w:autoSpaceDE w:val="0"/>
        <w:autoSpaceDN w:val="0"/>
        <w:adjustRightInd w:val="0"/>
        <w:spacing w:line="480" w:lineRule="auto"/>
        <w:rPr>
          <w:rFonts w:ascii="Times" w:hAnsi="Times" w:cstheme="majorBidi"/>
          <w:sz w:val="24"/>
          <w:szCs w:val="24"/>
        </w:rPr>
      </w:pPr>
      <w:r w:rsidRPr="006946C0">
        <w:rPr>
          <w:rFonts w:ascii="Times" w:hAnsi="Times" w:cstheme="majorBidi"/>
          <w:sz w:val="24"/>
          <w:szCs w:val="24"/>
          <w:vertAlign w:val="superscript"/>
        </w:rPr>
        <w:t>3</w:t>
      </w:r>
      <w:r w:rsidRPr="006946C0">
        <w:rPr>
          <w:rFonts w:ascii="Times" w:hAnsi="Times" w:cstheme="majorBidi"/>
          <w:sz w:val="24"/>
          <w:szCs w:val="24"/>
        </w:rPr>
        <w:t xml:space="preserve"> North Carolina State University, Department of Entomology &amp; Plant Pathology, Campus Box 7613, Raleigh, NC 27695</w:t>
      </w:r>
      <w:r w:rsidRPr="006946C0">
        <w:rPr>
          <w:rFonts w:ascii="Times" w:hAnsi="Times" w:cstheme="majorBidi"/>
          <w:color w:val="1A1A1A"/>
          <w:sz w:val="24"/>
          <w:szCs w:val="24"/>
        </w:rPr>
        <w:t>, USA</w:t>
      </w:r>
    </w:p>
    <w:p w14:paraId="7CD550D3" w14:textId="77777777" w:rsidR="00ED3342" w:rsidRPr="006946C0" w:rsidRDefault="00ED3342" w:rsidP="00ED3342">
      <w:pPr>
        <w:spacing w:after="0" w:line="480" w:lineRule="auto"/>
        <w:rPr>
          <w:rFonts w:ascii="Times" w:hAnsi="Times" w:cstheme="majorBidi"/>
          <w:sz w:val="24"/>
          <w:szCs w:val="24"/>
        </w:rPr>
      </w:pPr>
      <w:r w:rsidRPr="006946C0">
        <w:rPr>
          <w:rFonts w:ascii="Times" w:hAnsi="Times" w:cstheme="majorBidi"/>
          <w:sz w:val="24"/>
          <w:szCs w:val="24"/>
        </w:rPr>
        <w:t>*Corresponding author:  Jonathan Giacomini, email:  jjgiacom@ncsu.edu, ORCID ID: 0000-0002-0151-894X</w:t>
      </w:r>
    </w:p>
    <w:p w14:paraId="1E8AAC16" w14:textId="77777777" w:rsidR="00ED3342" w:rsidRPr="006946C0" w:rsidRDefault="00ED3342" w:rsidP="00ED3342">
      <w:pPr>
        <w:spacing w:after="0" w:line="480" w:lineRule="auto"/>
        <w:rPr>
          <w:rFonts w:ascii="Times" w:hAnsi="Times" w:cstheme="majorBidi"/>
          <w:sz w:val="24"/>
          <w:szCs w:val="24"/>
        </w:rPr>
      </w:pPr>
      <w:r w:rsidRPr="006946C0">
        <w:rPr>
          <w:rFonts w:ascii="Times" w:hAnsi="Times" w:cstheme="majorBidi"/>
          <w:sz w:val="24"/>
          <w:szCs w:val="24"/>
        </w:rPr>
        <w:t>† equally contributing senior authors</w:t>
      </w:r>
    </w:p>
    <w:p w14:paraId="763F81DB" w14:textId="77777777" w:rsidR="00ED3342" w:rsidRDefault="00ED3342" w:rsidP="00ED3342">
      <w:pPr>
        <w:spacing w:after="0" w:line="480" w:lineRule="auto"/>
        <w:rPr>
          <w:rFonts w:ascii="Times" w:hAnsi="Times" w:cstheme="majorBidi"/>
          <w:b/>
          <w:bCs/>
          <w:sz w:val="24"/>
          <w:szCs w:val="24"/>
        </w:rPr>
      </w:pPr>
    </w:p>
    <w:p w14:paraId="56B9E292" w14:textId="6CFB05C5" w:rsidR="008B73F1" w:rsidRPr="00434448" w:rsidRDefault="002D7850" w:rsidP="00ED3342">
      <w:pPr>
        <w:spacing w:after="0" w:line="480" w:lineRule="auto"/>
        <w:rPr>
          <w:rFonts w:ascii="Times" w:hAnsi="Times" w:cstheme="majorBidi"/>
          <w:b/>
          <w:bCs/>
          <w:sz w:val="24"/>
          <w:szCs w:val="24"/>
        </w:rPr>
      </w:pPr>
      <w:r w:rsidRPr="00434448">
        <w:rPr>
          <w:rFonts w:ascii="Times" w:hAnsi="Times" w:cstheme="majorBidi"/>
          <w:b/>
          <w:bCs/>
          <w:sz w:val="24"/>
          <w:szCs w:val="24"/>
        </w:rPr>
        <w:t>Supplementary Text:</w:t>
      </w:r>
    </w:p>
    <w:p w14:paraId="12315686" w14:textId="75195711" w:rsidR="008B73F1" w:rsidRPr="00434448" w:rsidRDefault="002D7850" w:rsidP="006C7661">
      <w:pPr>
        <w:spacing w:after="0" w:line="480" w:lineRule="auto"/>
        <w:rPr>
          <w:rFonts w:ascii="Times" w:hAnsi="Times" w:cstheme="majorBidi"/>
          <w:b/>
          <w:sz w:val="24"/>
          <w:szCs w:val="24"/>
          <w:u w:val="single"/>
        </w:rPr>
      </w:pPr>
      <w:r w:rsidRPr="00434448">
        <w:rPr>
          <w:rFonts w:ascii="Times" w:hAnsi="Times" w:cstheme="majorBidi"/>
          <w:b/>
          <w:sz w:val="24"/>
          <w:szCs w:val="24"/>
        </w:rPr>
        <w:t xml:space="preserve">1. </w:t>
      </w:r>
      <w:r w:rsidR="008B73F1" w:rsidRPr="00434448">
        <w:rPr>
          <w:rFonts w:ascii="Times" w:hAnsi="Times" w:cstheme="majorBidi"/>
          <w:b/>
          <w:sz w:val="24"/>
          <w:szCs w:val="24"/>
        </w:rPr>
        <w:t xml:space="preserve">Effects of pollen diet on </w:t>
      </w:r>
      <w:r w:rsidR="008B73F1" w:rsidRPr="00434448">
        <w:rPr>
          <w:rFonts w:ascii="Times" w:hAnsi="Times" w:cstheme="majorBidi"/>
          <w:b/>
          <w:i/>
          <w:sz w:val="24"/>
          <w:szCs w:val="24"/>
        </w:rPr>
        <w:t>Crithidia</w:t>
      </w:r>
      <w:r w:rsidR="008B73F1" w:rsidRPr="00434448">
        <w:rPr>
          <w:rFonts w:ascii="Times" w:hAnsi="Times" w:cstheme="majorBidi"/>
          <w:b/>
          <w:sz w:val="24"/>
          <w:szCs w:val="24"/>
        </w:rPr>
        <w:t xml:space="preserve"> in bumble bees</w:t>
      </w:r>
      <w:r w:rsidR="006C7661" w:rsidRPr="00434448">
        <w:rPr>
          <w:rFonts w:ascii="Times" w:hAnsi="Times" w:cstheme="majorBidi"/>
          <w:b/>
          <w:sz w:val="24"/>
          <w:szCs w:val="24"/>
        </w:rPr>
        <w:t xml:space="preserve">. </w:t>
      </w:r>
      <w:r w:rsidR="008B73F1" w:rsidRPr="00434448">
        <w:rPr>
          <w:rFonts w:ascii="Times" w:hAnsi="Times" w:cstheme="majorBidi"/>
          <w:b/>
          <w:sz w:val="24"/>
          <w:szCs w:val="24"/>
        </w:rPr>
        <w:t xml:space="preserve"> </w:t>
      </w:r>
      <w:r w:rsidR="006C7661" w:rsidRPr="00434448">
        <w:rPr>
          <w:rFonts w:ascii="Times" w:hAnsi="Times" w:cstheme="majorBidi"/>
          <w:sz w:val="24"/>
          <w:szCs w:val="24"/>
        </w:rPr>
        <w:t>I</w:t>
      </w:r>
      <w:r w:rsidR="008B73F1" w:rsidRPr="00434448">
        <w:rPr>
          <w:rFonts w:ascii="Times" w:hAnsi="Times" w:cstheme="majorBidi"/>
          <w:bCs/>
          <w:iCs/>
          <w:sz w:val="24"/>
          <w:szCs w:val="24"/>
        </w:rPr>
        <w:t xml:space="preserve">n all experiments, </w:t>
      </w:r>
      <w:r w:rsidR="008B73F1" w:rsidRPr="00434448">
        <w:rPr>
          <w:rFonts w:ascii="Times" w:hAnsi="Times" w:cstheme="majorBidi"/>
          <w:bCs/>
          <w:i/>
          <w:iCs/>
          <w:sz w:val="24"/>
          <w:szCs w:val="24"/>
        </w:rPr>
        <w:t>Crithidia</w:t>
      </w:r>
      <w:r w:rsidR="008B73F1" w:rsidRPr="00434448">
        <w:rPr>
          <w:rFonts w:ascii="Times" w:hAnsi="Times" w:cstheme="majorBidi"/>
          <w:bCs/>
          <w:iCs/>
          <w:sz w:val="24"/>
          <w:szCs w:val="24"/>
        </w:rPr>
        <w:t xml:space="preserve"> populations grew rapidly in infected hosts after inoculation, reaching up to 5,777 cells </w:t>
      </w:r>
      <w:r w:rsidR="008B73F1" w:rsidRPr="00434448">
        <w:rPr>
          <w:rFonts w:ascii="Times" w:hAnsi="Times" w:cstheme="majorBidi"/>
          <w:color w:val="000000"/>
          <w:sz w:val="24"/>
          <w:szCs w:val="24"/>
        </w:rPr>
        <w:t>μ</w:t>
      </w:r>
      <w:r w:rsidR="008B73F1" w:rsidRPr="00434448">
        <w:rPr>
          <w:rFonts w:ascii="Times" w:hAnsi="Times" w:cstheme="majorBidi"/>
          <w:bCs/>
          <w:iCs/>
          <w:sz w:val="24"/>
          <w:szCs w:val="24"/>
        </w:rPr>
        <w:t>L</w:t>
      </w:r>
      <w:r w:rsidR="008B73F1" w:rsidRPr="00434448">
        <w:rPr>
          <w:rFonts w:ascii="Times" w:hAnsi="Times" w:cstheme="majorBidi"/>
          <w:bCs/>
          <w:iCs/>
          <w:sz w:val="24"/>
          <w:szCs w:val="24"/>
          <w:vertAlign w:val="superscript"/>
        </w:rPr>
        <w:t>-1</w:t>
      </w:r>
      <w:r w:rsidR="008B73F1" w:rsidRPr="00434448">
        <w:rPr>
          <w:rFonts w:ascii="Times" w:hAnsi="Times" w:cstheme="majorBidi"/>
          <w:bCs/>
          <w:iCs/>
          <w:sz w:val="24"/>
          <w:szCs w:val="24"/>
        </w:rPr>
        <w:t xml:space="preserve"> in bees in wildflower control and buckwheat pollen diet treatments. </w:t>
      </w:r>
    </w:p>
    <w:p w14:paraId="09D1052F" w14:textId="64F42599" w:rsidR="008B73F1" w:rsidRPr="00434448" w:rsidRDefault="008B73F1" w:rsidP="00410669">
      <w:pPr>
        <w:spacing w:after="0" w:line="480" w:lineRule="auto"/>
        <w:ind w:firstLine="720"/>
        <w:outlineLvl w:val="0"/>
        <w:rPr>
          <w:rFonts w:ascii="Times" w:hAnsi="Times" w:cstheme="majorBidi"/>
          <w:sz w:val="24"/>
          <w:szCs w:val="24"/>
        </w:rPr>
      </w:pPr>
      <w:r w:rsidRPr="00434448">
        <w:rPr>
          <w:rFonts w:ascii="Times" w:hAnsi="Times" w:cstheme="majorBidi"/>
          <w:bCs/>
          <w:i/>
          <w:iCs/>
          <w:sz w:val="24"/>
          <w:szCs w:val="24"/>
        </w:rPr>
        <w:t>Monofloral and mixed pollen</w:t>
      </w:r>
      <w:r w:rsidRPr="00434448">
        <w:rPr>
          <w:rFonts w:ascii="Times" w:hAnsi="Times" w:cstheme="majorBidi"/>
          <w:i/>
          <w:sz w:val="24"/>
          <w:szCs w:val="24"/>
        </w:rPr>
        <w:t xml:space="preserve">. </w:t>
      </w:r>
      <w:r w:rsidRPr="00434448">
        <w:rPr>
          <w:rFonts w:ascii="Times" w:hAnsi="Times" w:cstheme="majorBidi"/>
          <w:sz w:val="24"/>
          <w:szCs w:val="24"/>
        </w:rPr>
        <w:t xml:space="preserve">Post-hoc analysis revealed all pairwise combinations of pollen diet had statistically different effects on </w:t>
      </w:r>
      <w:r w:rsidRPr="00434448">
        <w:rPr>
          <w:rFonts w:ascii="Times" w:hAnsi="Times" w:cstheme="majorBidi"/>
          <w:i/>
          <w:iCs/>
          <w:sz w:val="24"/>
          <w:szCs w:val="24"/>
        </w:rPr>
        <w:t>Crithidia</w:t>
      </w:r>
      <w:r w:rsidRPr="00434448">
        <w:rPr>
          <w:rFonts w:ascii="Times" w:hAnsi="Times" w:cstheme="majorBidi"/>
          <w:sz w:val="24"/>
          <w:szCs w:val="24"/>
        </w:rPr>
        <w:t xml:space="preserve"> infection intensity (Tukey’s HSD, </w:t>
      </w:r>
      <w:r w:rsidRPr="00434448">
        <w:rPr>
          <w:rFonts w:ascii="Times" w:hAnsi="Times" w:cstheme="majorBidi"/>
          <w:i/>
          <w:iCs/>
          <w:sz w:val="24"/>
          <w:szCs w:val="24"/>
        </w:rPr>
        <w:lastRenderedPageBreak/>
        <w:t>P</w:t>
      </w:r>
      <w:r w:rsidRPr="00434448">
        <w:rPr>
          <w:rFonts w:ascii="Times" w:hAnsi="Times" w:cstheme="majorBidi"/>
          <w:sz w:val="24"/>
          <w:szCs w:val="24"/>
        </w:rPr>
        <w:t xml:space="preserve">&lt;0.05 in all comparisons; </w:t>
      </w:r>
      <w:r w:rsidRPr="00434448">
        <w:rPr>
          <w:rFonts w:ascii="Times" w:hAnsi="Times" w:cstheme="majorBidi"/>
          <w:iCs/>
          <w:sz w:val="24"/>
          <w:szCs w:val="24"/>
        </w:rPr>
        <w:t>Fig</w:t>
      </w:r>
      <w:r w:rsidR="00BB4F7C" w:rsidRPr="00434448">
        <w:rPr>
          <w:rFonts w:ascii="Times" w:hAnsi="Times" w:cstheme="majorBidi"/>
          <w:iCs/>
          <w:sz w:val="24"/>
          <w:szCs w:val="24"/>
        </w:rPr>
        <w:t>.</w:t>
      </w:r>
      <w:r w:rsidRPr="00434448">
        <w:rPr>
          <w:rFonts w:ascii="Times" w:hAnsi="Times" w:cstheme="majorBidi"/>
          <w:iCs/>
          <w:sz w:val="24"/>
          <w:szCs w:val="24"/>
        </w:rPr>
        <w:t xml:space="preserve"> 1A</w:t>
      </w:r>
      <w:r w:rsidRPr="00434448">
        <w:rPr>
          <w:rFonts w:ascii="Times" w:hAnsi="Times" w:cstheme="majorBidi"/>
          <w:sz w:val="24"/>
          <w:szCs w:val="24"/>
        </w:rPr>
        <w:t xml:space="preserve">). Additionally, almost two-thirds of the bees fed sunflower pollen and one-third of the bees fed the three-pollen polyfloral mix had no detectable </w:t>
      </w:r>
      <w:r w:rsidRPr="00434448">
        <w:rPr>
          <w:rFonts w:ascii="Times" w:hAnsi="Times" w:cstheme="majorBidi"/>
          <w:i/>
          <w:sz w:val="24"/>
          <w:szCs w:val="24"/>
        </w:rPr>
        <w:t>Crithidia</w:t>
      </w:r>
      <w:r w:rsidRPr="00434448">
        <w:rPr>
          <w:rFonts w:ascii="Times" w:hAnsi="Times" w:cstheme="majorBidi"/>
          <w:sz w:val="24"/>
          <w:szCs w:val="24"/>
        </w:rPr>
        <w:t xml:space="preserve"> infection; fewer than 10% of bees fed canola and buckwheat pollen had no detectable infection. There was no significant difference in mortality for the different pollen diets (Fig</w:t>
      </w:r>
      <w:r w:rsidR="00BB4F7C" w:rsidRPr="00434448">
        <w:rPr>
          <w:rFonts w:ascii="Times" w:hAnsi="Times" w:cstheme="majorBidi"/>
          <w:sz w:val="24"/>
          <w:szCs w:val="24"/>
        </w:rPr>
        <w:t>.</w:t>
      </w:r>
      <w:r w:rsidRPr="00434448">
        <w:rPr>
          <w:rFonts w:ascii="Times" w:hAnsi="Times" w:cstheme="majorBidi"/>
          <w:sz w:val="24"/>
          <w:szCs w:val="24"/>
        </w:rPr>
        <w:t xml:space="preserve"> 1B, </w:t>
      </w:r>
      <w:r w:rsidR="00EE1DA3" w:rsidRPr="00434448">
        <w:rPr>
          <w:rFonts w:ascii="Times" w:hAnsi="Times" w:cstheme="majorBidi"/>
          <w:sz w:val="24"/>
          <w:szCs w:val="24"/>
        </w:rPr>
        <w:t>F</w:t>
      </w:r>
      <w:r w:rsidR="00BB4F7C" w:rsidRPr="00434448">
        <w:rPr>
          <w:rFonts w:ascii="Times" w:hAnsi="Times" w:cstheme="majorBidi"/>
          <w:sz w:val="24"/>
          <w:szCs w:val="24"/>
        </w:rPr>
        <w:t xml:space="preserve">ig. </w:t>
      </w:r>
      <w:r w:rsidRPr="00434448">
        <w:rPr>
          <w:rFonts w:ascii="Times" w:hAnsi="Times" w:cstheme="majorBidi"/>
          <w:sz w:val="24"/>
          <w:szCs w:val="24"/>
        </w:rPr>
        <w:t xml:space="preserve">S1). The covariate bee size was significantly negatively related to </w:t>
      </w:r>
      <w:r w:rsidRPr="00434448">
        <w:rPr>
          <w:rFonts w:ascii="Times" w:hAnsi="Times" w:cstheme="majorBidi"/>
          <w:i/>
          <w:iCs/>
          <w:sz w:val="24"/>
          <w:szCs w:val="24"/>
        </w:rPr>
        <w:t>Crithidia</w:t>
      </w:r>
      <w:r w:rsidRPr="00434448">
        <w:rPr>
          <w:rFonts w:ascii="Times" w:hAnsi="Times" w:cstheme="majorBidi"/>
          <w:sz w:val="24"/>
          <w:szCs w:val="24"/>
        </w:rPr>
        <w:t xml:space="preserve"> infection intensity</w:t>
      </w:r>
      <w:r w:rsidRPr="00434448" w:rsidDel="00681165">
        <w:rPr>
          <w:rFonts w:ascii="Times" w:hAnsi="Times" w:cstheme="majorBidi"/>
          <w:sz w:val="24"/>
          <w:szCs w:val="24"/>
        </w:rPr>
        <w:t xml:space="preserve"> </w:t>
      </w:r>
      <w:r w:rsidRPr="00434448">
        <w:rPr>
          <w:rFonts w:ascii="Times" w:hAnsi="Times" w:cstheme="majorBidi"/>
          <w:sz w:val="24"/>
          <w:szCs w:val="24"/>
        </w:rPr>
        <w:t>(</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6.64, </w:t>
      </w:r>
      <w:r w:rsidRPr="00434448">
        <w:rPr>
          <w:rFonts w:ascii="Times" w:hAnsi="Times" w:cstheme="majorBidi"/>
          <w:i/>
          <w:iCs/>
          <w:sz w:val="24"/>
          <w:szCs w:val="24"/>
        </w:rPr>
        <w:t xml:space="preserve">P </w:t>
      </w:r>
      <w:r w:rsidRPr="00434448">
        <w:rPr>
          <w:rFonts w:ascii="Times" w:hAnsi="Times" w:cstheme="majorBidi"/>
          <w:sz w:val="24"/>
          <w:szCs w:val="24"/>
        </w:rPr>
        <w:t xml:space="preserve">= 0.010).   </w:t>
      </w:r>
    </w:p>
    <w:p w14:paraId="32C09FE3" w14:textId="3871BB65" w:rsidR="008B73F1" w:rsidRPr="00434448" w:rsidRDefault="008B73F1" w:rsidP="00410669">
      <w:pPr>
        <w:spacing w:after="0" w:line="480" w:lineRule="auto"/>
        <w:ind w:firstLine="720"/>
        <w:rPr>
          <w:rFonts w:ascii="Times" w:hAnsi="Times" w:cstheme="majorBidi"/>
          <w:sz w:val="24"/>
          <w:szCs w:val="24"/>
        </w:rPr>
      </w:pPr>
      <w:r w:rsidRPr="00434448">
        <w:rPr>
          <w:rFonts w:ascii="Times" w:hAnsi="Times" w:cstheme="majorBidi"/>
          <w:i/>
          <w:sz w:val="24"/>
          <w:szCs w:val="24"/>
        </w:rPr>
        <w:t>Effect of diet</w:t>
      </w:r>
      <w:r w:rsidRPr="00434448">
        <w:rPr>
          <w:rFonts w:ascii="Times" w:hAnsi="Times" w:cstheme="majorBidi"/>
          <w:bCs/>
          <w:i/>
          <w:iCs/>
          <w:sz w:val="24"/>
          <w:szCs w:val="24"/>
        </w:rPr>
        <w:t xml:space="preserve"> post-infection</w:t>
      </w:r>
      <w:r w:rsidRPr="00434448">
        <w:rPr>
          <w:rFonts w:ascii="Times" w:hAnsi="Times" w:cstheme="majorBidi"/>
          <w:i/>
          <w:sz w:val="24"/>
          <w:szCs w:val="24"/>
        </w:rPr>
        <w:t xml:space="preserve">. </w:t>
      </w:r>
      <w:r w:rsidRPr="00434448">
        <w:rPr>
          <w:rFonts w:ascii="Times" w:hAnsi="Times" w:cstheme="majorBidi"/>
          <w:sz w:val="24"/>
          <w:szCs w:val="24"/>
        </w:rPr>
        <w:t>Post-hoc analysis</w:t>
      </w:r>
      <w:r w:rsidRPr="00434448" w:rsidDel="006C5BF8">
        <w:rPr>
          <w:rFonts w:ascii="Times" w:hAnsi="Times" w:cstheme="majorBidi"/>
          <w:sz w:val="24"/>
          <w:szCs w:val="24"/>
        </w:rPr>
        <w:t xml:space="preserve"> </w:t>
      </w:r>
      <w:r w:rsidRPr="00434448">
        <w:rPr>
          <w:rFonts w:ascii="Times" w:hAnsi="Times" w:cstheme="majorBidi"/>
          <w:sz w:val="24"/>
          <w:szCs w:val="24"/>
        </w:rPr>
        <w:t>revealed significant pairwise differences in the effect of sunflower pollen compared to wildflower and buckwheat pollen (</w:t>
      </w:r>
      <w:r w:rsidRPr="00434448">
        <w:rPr>
          <w:rFonts w:ascii="Times" w:hAnsi="Times" w:cstheme="majorBidi"/>
          <w:i/>
          <w:iCs/>
          <w:sz w:val="24"/>
          <w:szCs w:val="24"/>
        </w:rPr>
        <w:t xml:space="preserve">Z &gt; </w:t>
      </w:r>
      <w:r w:rsidRPr="00434448">
        <w:rPr>
          <w:rFonts w:ascii="Times" w:hAnsi="Times" w:cstheme="majorBidi"/>
          <w:sz w:val="24"/>
          <w:szCs w:val="24"/>
        </w:rPr>
        <w:t xml:space="preserve">3.95, </w:t>
      </w:r>
      <w:r w:rsidRPr="00434448">
        <w:rPr>
          <w:rFonts w:ascii="Times" w:hAnsi="Times" w:cstheme="majorBidi"/>
          <w:i/>
          <w:iCs/>
          <w:sz w:val="24"/>
          <w:szCs w:val="24"/>
        </w:rPr>
        <w:t xml:space="preserve">P </w:t>
      </w:r>
      <w:r w:rsidRPr="00434448">
        <w:rPr>
          <w:rFonts w:ascii="Times" w:hAnsi="Times" w:cstheme="majorBidi"/>
          <w:sz w:val="24"/>
          <w:szCs w:val="24"/>
        </w:rPr>
        <w:t xml:space="preserve">&lt; 0.05 in both cases), but not between wildflower and buckwheat pollen </w:t>
      </w:r>
      <w:r w:rsidRPr="00434448">
        <w:rPr>
          <w:rFonts w:ascii="Times" w:hAnsi="Times" w:cstheme="majorBidi"/>
          <w:iCs/>
          <w:sz w:val="24"/>
          <w:szCs w:val="24"/>
        </w:rPr>
        <w:t>(</w:t>
      </w:r>
      <w:r w:rsidRPr="00434448">
        <w:rPr>
          <w:rFonts w:ascii="Times" w:hAnsi="Times" w:cstheme="majorBidi"/>
          <w:i/>
          <w:sz w:val="24"/>
          <w:szCs w:val="24"/>
        </w:rPr>
        <w:t xml:space="preserve">Z </w:t>
      </w:r>
      <w:r w:rsidRPr="00434448">
        <w:rPr>
          <w:rFonts w:ascii="Times" w:hAnsi="Times" w:cstheme="majorBidi"/>
          <w:iCs/>
          <w:sz w:val="24"/>
          <w:szCs w:val="24"/>
        </w:rPr>
        <w:t xml:space="preserve">= 0.68, </w:t>
      </w:r>
      <w:r w:rsidRPr="00434448">
        <w:rPr>
          <w:rFonts w:ascii="Times" w:hAnsi="Times" w:cstheme="majorBidi"/>
          <w:i/>
          <w:sz w:val="24"/>
          <w:szCs w:val="24"/>
        </w:rPr>
        <w:t xml:space="preserve">P </w:t>
      </w:r>
      <w:r w:rsidRPr="00434448">
        <w:rPr>
          <w:rFonts w:ascii="Times" w:hAnsi="Times" w:cstheme="majorBidi"/>
          <w:iCs/>
          <w:sz w:val="24"/>
          <w:szCs w:val="24"/>
        </w:rPr>
        <w:t>= 0.77; Fig</w:t>
      </w:r>
      <w:r w:rsidR="00BB4F7C" w:rsidRPr="00434448">
        <w:rPr>
          <w:rFonts w:ascii="Times" w:hAnsi="Times" w:cstheme="majorBidi"/>
          <w:iCs/>
          <w:sz w:val="24"/>
          <w:szCs w:val="24"/>
        </w:rPr>
        <w:t>.</w:t>
      </w:r>
      <w:r w:rsidRPr="00434448">
        <w:rPr>
          <w:rFonts w:ascii="Times" w:hAnsi="Times" w:cstheme="majorBidi"/>
          <w:iCs/>
          <w:sz w:val="24"/>
          <w:szCs w:val="24"/>
        </w:rPr>
        <w:t xml:space="preserve"> 1C</w:t>
      </w:r>
      <w:r w:rsidRPr="00434448">
        <w:rPr>
          <w:rFonts w:ascii="Times" w:hAnsi="Times" w:cstheme="majorBidi"/>
          <w:sz w:val="24"/>
          <w:szCs w:val="24"/>
        </w:rPr>
        <w:t xml:space="preserve">). </w:t>
      </w:r>
    </w:p>
    <w:p w14:paraId="22C289B4" w14:textId="61023B0E" w:rsidR="008B73F1" w:rsidRPr="00434448" w:rsidRDefault="008B73F1" w:rsidP="00410669">
      <w:pPr>
        <w:spacing w:after="0" w:line="480" w:lineRule="auto"/>
        <w:ind w:firstLine="720"/>
        <w:rPr>
          <w:rFonts w:ascii="Times" w:hAnsi="Times" w:cstheme="majorBidi"/>
          <w:sz w:val="24"/>
          <w:szCs w:val="24"/>
        </w:rPr>
      </w:pPr>
      <w:r w:rsidRPr="00434448">
        <w:rPr>
          <w:rFonts w:ascii="Times" w:hAnsi="Times" w:cstheme="majorBidi"/>
          <w:i/>
          <w:iCs/>
          <w:sz w:val="24"/>
          <w:szCs w:val="24"/>
        </w:rPr>
        <w:t>Consistency with a different pathogen strain</w:t>
      </w:r>
      <w:r w:rsidRPr="00434448">
        <w:rPr>
          <w:rFonts w:ascii="Times" w:hAnsi="Times" w:cstheme="majorBidi"/>
          <w:sz w:val="24"/>
          <w:szCs w:val="24"/>
        </w:rPr>
        <w:t>. Sunflower pollen diet</w:t>
      </w:r>
      <w:r w:rsidRPr="00434448">
        <w:rPr>
          <w:rFonts w:ascii="Times" w:hAnsi="Times" w:cstheme="majorBidi"/>
          <w:i/>
          <w:sz w:val="24"/>
          <w:szCs w:val="24"/>
        </w:rPr>
        <w:t xml:space="preserve"> </w:t>
      </w:r>
      <w:r w:rsidRPr="00434448">
        <w:rPr>
          <w:rFonts w:ascii="Times" w:hAnsi="Times" w:cstheme="majorBidi"/>
          <w:sz w:val="24"/>
          <w:szCs w:val="24"/>
        </w:rPr>
        <w:t>reduced</w:t>
      </w:r>
      <w:r w:rsidRPr="00434448">
        <w:rPr>
          <w:rFonts w:ascii="Times" w:hAnsi="Times" w:cstheme="majorBidi"/>
          <w:i/>
          <w:sz w:val="24"/>
          <w:szCs w:val="24"/>
        </w:rPr>
        <w:t xml:space="preserve"> Crithidia </w:t>
      </w:r>
      <w:r w:rsidRPr="00434448">
        <w:rPr>
          <w:rFonts w:ascii="Times" w:hAnsi="Times" w:cstheme="majorBidi"/>
          <w:sz w:val="24"/>
          <w:szCs w:val="24"/>
        </w:rPr>
        <w:t>collected in North Carolina, USA compared to buckwheat pollen diet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30.7, </w:t>
      </w:r>
      <w:r w:rsidRPr="00434448">
        <w:rPr>
          <w:rFonts w:ascii="Times" w:hAnsi="Times" w:cstheme="majorBidi"/>
          <w:i/>
          <w:iCs/>
          <w:sz w:val="24"/>
          <w:szCs w:val="24"/>
        </w:rPr>
        <w:t xml:space="preserve">P </w:t>
      </w:r>
      <w:r w:rsidRPr="00434448">
        <w:rPr>
          <w:rFonts w:ascii="Times" w:hAnsi="Times" w:cstheme="majorBidi"/>
          <w:sz w:val="24"/>
          <w:szCs w:val="24"/>
        </w:rPr>
        <w:t>&lt; 0.001), with sunflower reducing infection 30-fold</w:t>
      </w:r>
      <w:r w:rsidR="00BB4F7C" w:rsidRPr="00434448">
        <w:rPr>
          <w:rFonts w:ascii="Times" w:hAnsi="Times" w:cstheme="majorBidi"/>
          <w:sz w:val="24"/>
          <w:szCs w:val="24"/>
        </w:rPr>
        <w:t xml:space="preserve"> (</w:t>
      </w:r>
      <w:r w:rsidR="00EE1DA3" w:rsidRPr="00434448">
        <w:rPr>
          <w:rFonts w:ascii="Times" w:hAnsi="Times" w:cstheme="majorBidi"/>
          <w:sz w:val="24"/>
          <w:szCs w:val="24"/>
        </w:rPr>
        <w:t>F</w:t>
      </w:r>
      <w:r w:rsidRPr="00434448">
        <w:rPr>
          <w:rFonts w:ascii="Times" w:hAnsi="Times" w:cstheme="majorBidi"/>
          <w:sz w:val="24"/>
          <w:szCs w:val="24"/>
        </w:rPr>
        <w:t>ig</w:t>
      </w:r>
      <w:r w:rsidR="00BB4F7C" w:rsidRPr="00434448">
        <w:rPr>
          <w:rFonts w:ascii="Times" w:hAnsi="Times" w:cstheme="majorBidi"/>
          <w:sz w:val="24"/>
          <w:szCs w:val="24"/>
        </w:rPr>
        <w:t>.</w:t>
      </w:r>
      <w:r w:rsidRPr="00434448">
        <w:rPr>
          <w:rFonts w:ascii="Times" w:hAnsi="Times" w:cstheme="majorBidi"/>
          <w:sz w:val="24"/>
          <w:szCs w:val="24"/>
        </w:rPr>
        <w:t xml:space="preserve"> S2). The covariate bee size was significantly positively </w:t>
      </w:r>
      <w:r w:rsidRPr="00434448">
        <w:rPr>
          <w:rFonts w:ascii="Times" w:hAnsi="Times" w:cstheme="majorBidi"/>
          <w:iCs/>
          <w:sz w:val="24"/>
          <w:szCs w:val="24"/>
        </w:rPr>
        <w:t xml:space="preserve">associated with </w:t>
      </w:r>
      <w:r w:rsidRPr="00434448">
        <w:rPr>
          <w:rFonts w:ascii="Times" w:hAnsi="Times" w:cstheme="majorBidi"/>
          <w:i/>
          <w:iCs/>
          <w:sz w:val="24"/>
          <w:szCs w:val="24"/>
        </w:rPr>
        <w:t>Crithidia</w:t>
      </w:r>
      <w:r w:rsidRPr="00434448">
        <w:rPr>
          <w:rFonts w:ascii="Times" w:hAnsi="Times" w:cstheme="majorBidi"/>
          <w:iCs/>
          <w:sz w:val="24"/>
          <w:szCs w:val="24"/>
        </w:rPr>
        <w:t xml:space="preserve"> infection intensity</w:t>
      </w:r>
      <w:r w:rsidRPr="00434448" w:rsidDel="00681165">
        <w:rPr>
          <w:rFonts w:ascii="Times" w:hAnsi="Times" w:cstheme="majorBidi"/>
          <w:sz w:val="24"/>
          <w:szCs w:val="24"/>
        </w:rPr>
        <w:t xml:space="preserve"> </w:t>
      </w:r>
      <w:r w:rsidRPr="00434448">
        <w:rPr>
          <w:rFonts w:ascii="Times" w:hAnsi="Times" w:cstheme="majorBidi"/>
          <w:sz w:val="24"/>
          <w:szCs w:val="24"/>
        </w:rPr>
        <w:t>(</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10.17, </w:t>
      </w:r>
      <w:r w:rsidRPr="00434448">
        <w:rPr>
          <w:rFonts w:ascii="Times" w:hAnsi="Times" w:cstheme="majorBidi"/>
          <w:i/>
          <w:iCs/>
          <w:sz w:val="24"/>
          <w:szCs w:val="24"/>
        </w:rPr>
        <w:t xml:space="preserve">P </w:t>
      </w:r>
      <w:r w:rsidRPr="00434448">
        <w:rPr>
          <w:rFonts w:ascii="Times" w:hAnsi="Times" w:cstheme="majorBidi"/>
          <w:sz w:val="24"/>
          <w:szCs w:val="24"/>
        </w:rPr>
        <w:t xml:space="preserve">= 0.001). </w:t>
      </w:r>
    </w:p>
    <w:p w14:paraId="2F470BDB" w14:textId="0402D4B7" w:rsidR="00E07322" w:rsidRPr="00434448" w:rsidRDefault="008B73F1" w:rsidP="00410669">
      <w:pPr>
        <w:widowControl w:val="0"/>
        <w:autoSpaceDE w:val="0"/>
        <w:autoSpaceDN w:val="0"/>
        <w:adjustRightInd w:val="0"/>
        <w:spacing w:after="0" w:line="480" w:lineRule="auto"/>
        <w:ind w:firstLine="720"/>
        <w:rPr>
          <w:rFonts w:ascii="Times" w:hAnsi="Times" w:cstheme="majorBidi"/>
          <w:sz w:val="24"/>
          <w:szCs w:val="24"/>
        </w:rPr>
      </w:pPr>
      <w:r w:rsidRPr="00434448">
        <w:rPr>
          <w:rFonts w:ascii="Times" w:hAnsi="Times" w:cstheme="majorBidi"/>
          <w:i/>
          <w:iCs/>
          <w:sz w:val="24"/>
          <w:szCs w:val="24"/>
        </w:rPr>
        <w:t>Consistency using two sources of sunflower pollen</w:t>
      </w:r>
      <w:r w:rsidRPr="00434448">
        <w:rPr>
          <w:rFonts w:ascii="Times" w:hAnsi="Times" w:cstheme="majorBidi"/>
          <w:sz w:val="24"/>
          <w:szCs w:val="24"/>
        </w:rPr>
        <w:t>. Post-hoc analysis revealed a significant difference between the Chinese sunflower pollen diet and the wildflower pollen mix (</w:t>
      </w:r>
      <w:r w:rsidRPr="00434448">
        <w:rPr>
          <w:rFonts w:ascii="Times" w:hAnsi="Times" w:cstheme="majorBidi"/>
          <w:i/>
          <w:iCs/>
          <w:sz w:val="24"/>
          <w:szCs w:val="24"/>
        </w:rPr>
        <w:t xml:space="preserve">Z </w:t>
      </w:r>
      <w:r w:rsidRPr="00434448">
        <w:rPr>
          <w:rFonts w:ascii="Times" w:hAnsi="Times" w:cstheme="majorBidi"/>
          <w:sz w:val="24"/>
          <w:szCs w:val="24"/>
        </w:rPr>
        <w:t xml:space="preserve">= 4.909, </w:t>
      </w:r>
      <w:r w:rsidRPr="00434448">
        <w:rPr>
          <w:rFonts w:ascii="Times" w:hAnsi="Times" w:cstheme="majorBidi"/>
          <w:i/>
          <w:iCs/>
          <w:sz w:val="24"/>
          <w:szCs w:val="24"/>
        </w:rPr>
        <w:t xml:space="preserve">P </w:t>
      </w:r>
      <w:r w:rsidRPr="00434448">
        <w:rPr>
          <w:rFonts w:ascii="Times" w:hAnsi="Times" w:cstheme="majorBidi"/>
          <w:sz w:val="24"/>
          <w:szCs w:val="24"/>
        </w:rPr>
        <w:t>&lt; 0.001), as well as a significant difference between the US sunflower pollen and the wildflower pollen mix (</w:t>
      </w:r>
      <w:r w:rsidRPr="00434448">
        <w:rPr>
          <w:rFonts w:ascii="Times" w:hAnsi="Times" w:cstheme="majorBidi"/>
          <w:i/>
          <w:iCs/>
          <w:sz w:val="24"/>
          <w:szCs w:val="24"/>
        </w:rPr>
        <w:t xml:space="preserve">Z </w:t>
      </w:r>
      <w:r w:rsidRPr="00434448">
        <w:rPr>
          <w:rFonts w:ascii="Times" w:hAnsi="Times" w:cstheme="majorBidi"/>
          <w:sz w:val="24"/>
          <w:szCs w:val="24"/>
        </w:rPr>
        <w:t xml:space="preserve">= 3.95, </w:t>
      </w:r>
      <w:r w:rsidRPr="00434448">
        <w:rPr>
          <w:rFonts w:ascii="Times" w:hAnsi="Times" w:cstheme="majorBidi"/>
          <w:i/>
          <w:iCs/>
          <w:sz w:val="24"/>
          <w:szCs w:val="24"/>
        </w:rPr>
        <w:t xml:space="preserve">P </w:t>
      </w:r>
      <w:r w:rsidRPr="00434448">
        <w:rPr>
          <w:rFonts w:ascii="Times" w:hAnsi="Times" w:cstheme="majorBidi"/>
          <w:sz w:val="24"/>
          <w:szCs w:val="24"/>
        </w:rPr>
        <w:t xml:space="preserve">&lt; 0.001). There was no difference between the US and Chinese sunflower pollen diets in terms of reduction in </w:t>
      </w:r>
      <w:r w:rsidRPr="00434448">
        <w:rPr>
          <w:rFonts w:ascii="Times" w:hAnsi="Times" w:cstheme="majorBidi"/>
          <w:i/>
          <w:sz w:val="24"/>
          <w:szCs w:val="24"/>
        </w:rPr>
        <w:t xml:space="preserve">Crithidia </w:t>
      </w:r>
      <w:r w:rsidRPr="00434448">
        <w:rPr>
          <w:rFonts w:ascii="Times" w:hAnsi="Times" w:cstheme="majorBidi"/>
          <w:sz w:val="24"/>
          <w:szCs w:val="24"/>
        </w:rPr>
        <w:t>infection intensity (</w:t>
      </w:r>
      <w:r w:rsidRPr="00434448">
        <w:rPr>
          <w:rFonts w:ascii="Times" w:hAnsi="Times" w:cstheme="majorBidi"/>
          <w:i/>
          <w:iCs/>
          <w:sz w:val="24"/>
          <w:szCs w:val="24"/>
        </w:rPr>
        <w:t xml:space="preserve">Z </w:t>
      </w:r>
      <w:r w:rsidRPr="00434448">
        <w:rPr>
          <w:rFonts w:ascii="Times" w:hAnsi="Times" w:cstheme="majorBidi"/>
          <w:sz w:val="24"/>
          <w:szCs w:val="24"/>
        </w:rPr>
        <w:t xml:space="preserve">= 0.60, </w:t>
      </w:r>
      <w:r w:rsidRPr="00434448">
        <w:rPr>
          <w:rFonts w:ascii="Times" w:hAnsi="Times" w:cstheme="majorBidi"/>
          <w:i/>
          <w:iCs/>
          <w:sz w:val="24"/>
          <w:szCs w:val="24"/>
        </w:rPr>
        <w:t xml:space="preserve">P </w:t>
      </w:r>
      <w:r w:rsidRPr="00434448">
        <w:rPr>
          <w:rFonts w:ascii="Times" w:hAnsi="Times" w:cstheme="majorBidi"/>
          <w:sz w:val="24"/>
          <w:szCs w:val="24"/>
        </w:rPr>
        <w:t>= 0.82; Fig</w:t>
      </w:r>
      <w:r w:rsidR="00BB4F7C" w:rsidRPr="00434448">
        <w:rPr>
          <w:rFonts w:ascii="Times" w:hAnsi="Times" w:cstheme="majorBidi"/>
          <w:sz w:val="24"/>
          <w:szCs w:val="24"/>
        </w:rPr>
        <w:t>.</w:t>
      </w:r>
      <w:r w:rsidRPr="00434448">
        <w:rPr>
          <w:rFonts w:ascii="Times" w:hAnsi="Times" w:cstheme="majorBidi"/>
          <w:sz w:val="24"/>
          <w:szCs w:val="24"/>
        </w:rPr>
        <w:t xml:space="preserve"> 1D).</w:t>
      </w:r>
    </w:p>
    <w:p w14:paraId="7F3012FB" w14:textId="77777777" w:rsidR="006C7661" w:rsidRPr="00434448" w:rsidRDefault="006C7661" w:rsidP="006C7661">
      <w:pPr>
        <w:widowControl w:val="0"/>
        <w:autoSpaceDE w:val="0"/>
        <w:autoSpaceDN w:val="0"/>
        <w:adjustRightInd w:val="0"/>
        <w:spacing w:after="0" w:line="480" w:lineRule="auto"/>
        <w:rPr>
          <w:rFonts w:ascii="Times" w:hAnsi="Times" w:cstheme="majorBidi"/>
          <w:b/>
          <w:bCs/>
          <w:sz w:val="24"/>
          <w:szCs w:val="24"/>
        </w:rPr>
      </w:pPr>
    </w:p>
    <w:p w14:paraId="55304D12" w14:textId="682E14CB" w:rsidR="008B73F1" w:rsidRPr="00434448" w:rsidRDefault="002D7850" w:rsidP="006C7661">
      <w:pPr>
        <w:widowControl w:val="0"/>
        <w:autoSpaceDE w:val="0"/>
        <w:autoSpaceDN w:val="0"/>
        <w:adjustRightInd w:val="0"/>
        <w:spacing w:after="0" w:line="480" w:lineRule="auto"/>
        <w:rPr>
          <w:rFonts w:ascii="Times" w:hAnsi="Times" w:cstheme="majorBidi"/>
          <w:b/>
          <w:bCs/>
          <w:sz w:val="24"/>
          <w:szCs w:val="24"/>
        </w:rPr>
      </w:pPr>
      <w:r w:rsidRPr="00434448">
        <w:rPr>
          <w:rFonts w:ascii="Times" w:hAnsi="Times" w:cstheme="majorBidi"/>
          <w:b/>
          <w:bCs/>
          <w:sz w:val="24"/>
          <w:szCs w:val="24"/>
        </w:rPr>
        <w:t xml:space="preserve">2. </w:t>
      </w:r>
      <w:r w:rsidR="008B73F1" w:rsidRPr="00434448">
        <w:rPr>
          <w:rFonts w:ascii="Times" w:hAnsi="Times" w:cstheme="majorBidi"/>
          <w:b/>
          <w:bCs/>
          <w:sz w:val="24"/>
          <w:szCs w:val="24"/>
        </w:rPr>
        <w:t xml:space="preserve">Costs and benefits of sunflower pollen on bee health, reproduction and </w:t>
      </w:r>
      <w:r w:rsidR="008B73F1" w:rsidRPr="00434448">
        <w:rPr>
          <w:rFonts w:ascii="Times" w:hAnsi="Times" w:cstheme="majorBidi"/>
          <w:b/>
          <w:bCs/>
          <w:i/>
          <w:sz w:val="24"/>
          <w:szCs w:val="24"/>
        </w:rPr>
        <w:t>Crithidia</w:t>
      </w:r>
      <w:r w:rsidR="006C7661" w:rsidRPr="00434448">
        <w:rPr>
          <w:rFonts w:ascii="Times" w:hAnsi="Times" w:cstheme="majorBidi"/>
          <w:b/>
          <w:bCs/>
          <w:sz w:val="24"/>
          <w:szCs w:val="24"/>
        </w:rPr>
        <w:t xml:space="preserve">. </w:t>
      </w:r>
      <w:r w:rsidR="008B73F1" w:rsidRPr="00434448">
        <w:rPr>
          <w:rFonts w:ascii="Times" w:hAnsi="Times" w:cstheme="majorBidi"/>
          <w:i/>
          <w:sz w:val="24"/>
          <w:szCs w:val="24"/>
        </w:rPr>
        <w:t xml:space="preserve">Crithidia </w:t>
      </w:r>
      <w:r w:rsidR="008B73F1" w:rsidRPr="00434448">
        <w:rPr>
          <w:rFonts w:ascii="Times" w:hAnsi="Times" w:cstheme="majorBidi"/>
          <w:sz w:val="24"/>
          <w:szCs w:val="24"/>
        </w:rPr>
        <w:t>populations again grew in uninfected hosts receiving buckwheat pollen diet; counts of buckwheat-fed bees averaged 2000 cells µL</w:t>
      </w:r>
      <w:r w:rsidR="008B73F1" w:rsidRPr="00434448">
        <w:rPr>
          <w:rFonts w:ascii="Times" w:hAnsi="Times" w:cstheme="majorBidi"/>
          <w:sz w:val="24"/>
          <w:szCs w:val="24"/>
          <w:vertAlign w:val="superscript"/>
        </w:rPr>
        <w:t>-1</w:t>
      </w:r>
      <w:r w:rsidR="008B73F1" w:rsidRPr="00434448">
        <w:rPr>
          <w:rFonts w:ascii="Times" w:hAnsi="Times" w:cstheme="majorBidi"/>
          <w:sz w:val="24"/>
          <w:szCs w:val="24"/>
        </w:rPr>
        <w:t xml:space="preserve"> in diluted gut homogenate after the termination of </w:t>
      </w:r>
      <w:r w:rsidR="008B73F1" w:rsidRPr="00434448">
        <w:rPr>
          <w:rFonts w:ascii="Times" w:hAnsi="Times" w:cstheme="majorBidi"/>
          <w:sz w:val="24"/>
          <w:szCs w:val="24"/>
        </w:rPr>
        <w:lastRenderedPageBreak/>
        <w:t xml:space="preserve">microcolonies. Sunflower pollen significantly reduced </w:t>
      </w:r>
      <w:r w:rsidR="008B73F1" w:rsidRPr="00434448">
        <w:rPr>
          <w:rFonts w:ascii="Times" w:hAnsi="Times" w:cstheme="majorBidi"/>
          <w:i/>
          <w:iCs/>
          <w:sz w:val="24"/>
          <w:szCs w:val="24"/>
        </w:rPr>
        <w:t>Crithidia</w:t>
      </w:r>
      <w:r w:rsidR="008B73F1" w:rsidRPr="00434448">
        <w:rPr>
          <w:rFonts w:ascii="Times" w:hAnsi="Times" w:cstheme="majorBidi"/>
          <w:sz w:val="24"/>
          <w:szCs w:val="24"/>
        </w:rPr>
        <w:t xml:space="preserve"> infection intensity; bees that consumed sunflower pollen had 10-fold fewer </w:t>
      </w:r>
      <w:r w:rsidR="008B73F1" w:rsidRPr="00434448">
        <w:rPr>
          <w:rFonts w:ascii="Times" w:hAnsi="Times" w:cstheme="majorBidi"/>
          <w:i/>
          <w:iCs/>
          <w:sz w:val="24"/>
          <w:szCs w:val="24"/>
        </w:rPr>
        <w:t>Crithidia</w:t>
      </w:r>
      <w:r w:rsidR="008B73F1" w:rsidRPr="00434448">
        <w:rPr>
          <w:rFonts w:ascii="Times" w:hAnsi="Times" w:cstheme="majorBidi"/>
          <w:sz w:val="24"/>
          <w:szCs w:val="24"/>
        </w:rPr>
        <w:t xml:space="preserve"> cells than bees that consumed buckwheat pollen (least squares means 4.3 cells µL</w:t>
      </w:r>
      <w:r w:rsidR="008B73F1" w:rsidRPr="00434448">
        <w:rPr>
          <w:rFonts w:ascii="Times" w:hAnsi="Times" w:cstheme="majorBidi"/>
          <w:sz w:val="24"/>
          <w:szCs w:val="24"/>
          <w:vertAlign w:val="superscript"/>
        </w:rPr>
        <w:t>-1</w:t>
      </w:r>
      <w:r w:rsidR="008B73F1" w:rsidRPr="00434448">
        <w:rPr>
          <w:rFonts w:ascii="Times" w:hAnsi="Times" w:cstheme="majorBidi"/>
          <w:sz w:val="24"/>
          <w:szCs w:val="24"/>
        </w:rPr>
        <w:t xml:space="preserve"> for sunflower-fed bees and 40.0 cells µL</w:t>
      </w:r>
      <w:r w:rsidR="008B73F1" w:rsidRPr="00434448">
        <w:rPr>
          <w:rFonts w:ascii="Times" w:hAnsi="Times" w:cstheme="majorBidi"/>
          <w:sz w:val="24"/>
          <w:szCs w:val="24"/>
          <w:vertAlign w:val="superscript"/>
        </w:rPr>
        <w:t>-1</w:t>
      </w:r>
      <w:r w:rsidR="008B73F1" w:rsidRPr="00434448">
        <w:rPr>
          <w:rFonts w:ascii="Times" w:hAnsi="Times" w:cstheme="majorBidi"/>
          <w:sz w:val="24"/>
          <w:szCs w:val="24"/>
        </w:rPr>
        <w:t xml:space="preserve"> for buckwheat-fed bees, pollen treatment: </w:t>
      </w:r>
      <w:r w:rsidR="008B73F1" w:rsidRPr="00434448">
        <w:rPr>
          <w:rFonts w:ascii="Times" w:hAnsi="Times" w:cstheme="majorBidi"/>
          <w:i/>
          <w:iCs/>
          <w:sz w:val="24"/>
          <w:szCs w:val="24"/>
        </w:rPr>
        <w:t>χ</w:t>
      </w:r>
      <w:r w:rsidR="008B73F1" w:rsidRPr="00434448">
        <w:rPr>
          <w:rFonts w:ascii="Times" w:hAnsi="Times" w:cstheme="majorBidi"/>
          <w:i/>
          <w:iCs/>
          <w:sz w:val="24"/>
          <w:szCs w:val="24"/>
          <w:vertAlign w:val="superscript"/>
        </w:rPr>
        <w:t>2</w:t>
      </w:r>
      <w:r w:rsidR="008B73F1" w:rsidRPr="00434448">
        <w:rPr>
          <w:rFonts w:ascii="Times" w:hAnsi="Times" w:cstheme="majorBidi"/>
          <w:sz w:val="24"/>
          <w:szCs w:val="24"/>
          <w:vertAlign w:val="subscript"/>
        </w:rPr>
        <w:t xml:space="preserve">(1) </w:t>
      </w:r>
      <w:r w:rsidR="008B73F1" w:rsidRPr="00434448">
        <w:rPr>
          <w:rFonts w:ascii="Times" w:hAnsi="Times" w:cstheme="majorBidi"/>
          <w:sz w:val="24"/>
          <w:szCs w:val="24"/>
        </w:rPr>
        <w:t xml:space="preserve">= 21.5, </w:t>
      </w:r>
      <w:r w:rsidR="008B73F1" w:rsidRPr="00434448">
        <w:rPr>
          <w:rFonts w:ascii="Times" w:hAnsi="Times" w:cstheme="majorBidi"/>
          <w:i/>
          <w:iCs/>
          <w:sz w:val="24"/>
          <w:szCs w:val="24"/>
        </w:rPr>
        <w:t xml:space="preserve">P </w:t>
      </w:r>
      <w:r w:rsidR="008B73F1" w:rsidRPr="00434448">
        <w:rPr>
          <w:rFonts w:ascii="Times" w:hAnsi="Times" w:cstheme="majorBidi"/>
          <w:sz w:val="24"/>
          <w:szCs w:val="24"/>
        </w:rPr>
        <w:t xml:space="preserve">&lt; 0.001). </w:t>
      </w:r>
    </w:p>
    <w:p w14:paraId="39099F61" w14:textId="1EE8EDFD" w:rsidR="008B73F1" w:rsidRPr="00434448" w:rsidRDefault="008B73F1" w:rsidP="00410669">
      <w:pPr>
        <w:spacing w:after="0" w:line="480" w:lineRule="auto"/>
        <w:ind w:firstLine="720"/>
        <w:rPr>
          <w:rFonts w:ascii="Times" w:hAnsi="Times" w:cstheme="majorBidi"/>
          <w:sz w:val="24"/>
          <w:szCs w:val="24"/>
        </w:rPr>
      </w:pPr>
      <w:r w:rsidRPr="00434448">
        <w:rPr>
          <w:rFonts w:ascii="Times" w:hAnsi="Times" w:cstheme="majorBidi"/>
          <w:sz w:val="24"/>
          <w:szCs w:val="24"/>
        </w:rPr>
        <w:t xml:space="preserve">Neither pollen diet nor </w:t>
      </w:r>
      <w:r w:rsidRPr="00434448">
        <w:rPr>
          <w:rFonts w:ascii="Times" w:hAnsi="Times" w:cstheme="majorBidi"/>
          <w:i/>
          <w:sz w:val="24"/>
          <w:szCs w:val="24"/>
        </w:rPr>
        <w:t xml:space="preserve">Crithidia </w:t>
      </w:r>
      <w:r w:rsidRPr="00434448">
        <w:rPr>
          <w:rFonts w:ascii="Times" w:hAnsi="Times" w:cstheme="majorBidi"/>
          <w:sz w:val="24"/>
          <w:szCs w:val="24"/>
        </w:rPr>
        <w:t xml:space="preserve">infection affected nectar consumption (pollen diet: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0.0004, </w:t>
      </w:r>
      <w:r w:rsidRPr="00434448">
        <w:rPr>
          <w:rFonts w:ascii="Times" w:hAnsi="Times" w:cstheme="majorBidi"/>
          <w:i/>
          <w:iCs/>
          <w:sz w:val="24"/>
          <w:szCs w:val="24"/>
        </w:rPr>
        <w:t xml:space="preserve">P </w:t>
      </w:r>
      <w:r w:rsidRPr="00434448">
        <w:rPr>
          <w:rFonts w:ascii="Times" w:hAnsi="Times" w:cstheme="majorBidi"/>
          <w:sz w:val="24"/>
          <w:szCs w:val="24"/>
        </w:rPr>
        <w:t xml:space="preserve">= 0.98; infection: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1.63, </w:t>
      </w:r>
      <w:r w:rsidRPr="00434448">
        <w:rPr>
          <w:rFonts w:ascii="Times" w:hAnsi="Times" w:cstheme="majorBidi"/>
          <w:i/>
          <w:iCs/>
          <w:sz w:val="24"/>
          <w:szCs w:val="24"/>
        </w:rPr>
        <w:t xml:space="preserve">P </w:t>
      </w:r>
      <w:r w:rsidRPr="00434448">
        <w:rPr>
          <w:rFonts w:ascii="Times" w:hAnsi="Times" w:cstheme="majorBidi"/>
          <w:sz w:val="24"/>
          <w:szCs w:val="24"/>
        </w:rPr>
        <w:t>= 0.20). However, there was a significant increase in nectar consumption over the course of the experiment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21.51, </w:t>
      </w:r>
      <w:r w:rsidRPr="00434448">
        <w:rPr>
          <w:rFonts w:ascii="Times" w:hAnsi="Times" w:cstheme="majorBidi"/>
          <w:i/>
          <w:iCs/>
          <w:sz w:val="24"/>
          <w:szCs w:val="24"/>
        </w:rPr>
        <w:t xml:space="preserve">P </w:t>
      </w:r>
      <w:r w:rsidRPr="00434448">
        <w:rPr>
          <w:rFonts w:ascii="Times" w:hAnsi="Times" w:cstheme="majorBidi"/>
          <w:sz w:val="24"/>
          <w:szCs w:val="24"/>
        </w:rPr>
        <w:t xml:space="preserve">&lt; 0.001). </w:t>
      </w:r>
      <w:r w:rsidR="00D17226" w:rsidRPr="00434448">
        <w:rPr>
          <w:rFonts w:ascii="Times" w:hAnsi="Times" w:cstheme="majorBidi"/>
          <w:sz w:val="24"/>
          <w:szCs w:val="24"/>
        </w:rPr>
        <w:t>The consumption of sunflower pollen was stable over the course of the experiment, whereas consumption of buckwheat pollen declined over time (pollen x time interact</w:t>
      </w:r>
      <w:r w:rsidR="00BB4F7C" w:rsidRPr="00434448">
        <w:rPr>
          <w:rFonts w:ascii="Times" w:hAnsi="Times" w:cstheme="majorBidi"/>
          <w:sz w:val="24"/>
          <w:szCs w:val="24"/>
        </w:rPr>
        <w:t xml:space="preserve">ion: </w:t>
      </w:r>
      <w:r w:rsidR="0080143E" w:rsidRPr="00434448">
        <w:rPr>
          <w:rFonts w:ascii="Times" w:hAnsi="Times" w:cstheme="majorBidi"/>
          <w:i/>
          <w:iCs/>
          <w:sz w:val="24"/>
          <w:szCs w:val="24"/>
        </w:rPr>
        <w:t>χ</w:t>
      </w:r>
      <w:r w:rsidR="0080143E" w:rsidRPr="00434448">
        <w:rPr>
          <w:rFonts w:ascii="Times" w:hAnsi="Times" w:cstheme="majorBidi"/>
          <w:i/>
          <w:iCs/>
          <w:sz w:val="24"/>
          <w:szCs w:val="24"/>
          <w:vertAlign w:val="superscript"/>
        </w:rPr>
        <w:t>2</w:t>
      </w:r>
      <w:r w:rsidR="0080143E" w:rsidRPr="00434448">
        <w:rPr>
          <w:rFonts w:ascii="Times" w:hAnsi="Times" w:cstheme="majorBidi"/>
          <w:sz w:val="24"/>
          <w:szCs w:val="24"/>
          <w:vertAlign w:val="subscript"/>
        </w:rPr>
        <w:t xml:space="preserve">(1) </w:t>
      </w:r>
      <w:r w:rsidR="00BB4F7C" w:rsidRPr="00434448">
        <w:rPr>
          <w:rFonts w:ascii="Times" w:hAnsi="Times" w:cstheme="majorBidi"/>
          <w:sz w:val="24"/>
          <w:szCs w:val="24"/>
        </w:rPr>
        <w:t xml:space="preserve">= 38.92, </w:t>
      </w:r>
      <w:r w:rsidR="00BB4F7C" w:rsidRPr="00434448">
        <w:rPr>
          <w:rFonts w:ascii="Times" w:hAnsi="Times" w:cstheme="majorBidi"/>
          <w:i/>
          <w:sz w:val="24"/>
          <w:szCs w:val="24"/>
        </w:rPr>
        <w:t>P</w:t>
      </w:r>
      <w:r w:rsidR="00BB4F7C" w:rsidRPr="00434448">
        <w:rPr>
          <w:rFonts w:ascii="Times" w:hAnsi="Times" w:cstheme="majorBidi"/>
          <w:sz w:val="24"/>
          <w:szCs w:val="24"/>
        </w:rPr>
        <w:t xml:space="preserve"> &lt; 0.001; </w:t>
      </w:r>
      <w:r w:rsidR="00EE1DA3" w:rsidRPr="00434448">
        <w:rPr>
          <w:rFonts w:ascii="Times" w:hAnsi="Times" w:cstheme="majorBidi"/>
          <w:sz w:val="24"/>
          <w:szCs w:val="24"/>
        </w:rPr>
        <w:t>F</w:t>
      </w:r>
      <w:r w:rsidR="00D17226" w:rsidRPr="00434448">
        <w:rPr>
          <w:rFonts w:ascii="Times" w:hAnsi="Times" w:cstheme="majorBidi"/>
          <w:sz w:val="24"/>
          <w:szCs w:val="24"/>
        </w:rPr>
        <w:t>ig</w:t>
      </w:r>
      <w:r w:rsidR="00BB4F7C" w:rsidRPr="00434448">
        <w:rPr>
          <w:rFonts w:ascii="Times" w:hAnsi="Times" w:cstheme="majorBidi"/>
          <w:sz w:val="24"/>
          <w:szCs w:val="24"/>
        </w:rPr>
        <w:t>.</w:t>
      </w:r>
      <w:r w:rsidR="00D17226" w:rsidRPr="00434448">
        <w:rPr>
          <w:rFonts w:ascii="Times" w:hAnsi="Times" w:cstheme="majorBidi"/>
          <w:sz w:val="24"/>
          <w:szCs w:val="24"/>
        </w:rPr>
        <w:t xml:space="preserve"> S3). </w:t>
      </w:r>
      <w:r w:rsidRPr="00434448">
        <w:rPr>
          <w:rFonts w:ascii="Times" w:hAnsi="Times" w:cstheme="majorBidi"/>
          <w:sz w:val="24"/>
          <w:szCs w:val="24"/>
        </w:rPr>
        <w:t>Averaged across all time points, sunflower pollen consumption was 2.3 times greater than buckwheat pollen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66.67, </w:t>
      </w:r>
      <w:r w:rsidRPr="00434448">
        <w:rPr>
          <w:rFonts w:ascii="Times" w:hAnsi="Times" w:cstheme="majorBidi"/>
          <w:i/>
          <w:iCs/>
          <w:sz w:val="24"/>
          <w:szCs w:val="24"/>
        </w:rPr>
        <w:t xml:space="preserve">P </w:t>
      </w:r>
      <w:r w:rsidRPr="00434448">
        <w:rPr>
          <w:rFonts w:ascii="Times" w:hAnsi="Times" w:cstheme="majorBidi"/>
          <w:sz w:val="24"/>
          <w:szCs w:val="24"/>
        </w:rPr>
        <w:t xml:space="preserve">&lt; 0.001; Mean ± SE g pollen, sunflower: 0.0607 g ± 0.0016 g, </w:t>
      </w:r>
      <w:r w:rsidR="00BB4F7C" w:rsidRPr="00434448">
        <w:rPr>
          <w:rFonts w:ascii="Times" w:hAnsi="Times" w:cstheme="majorBidi"/>
          <w:sz w:val="24"/>
          <w:szCs w:val="24"/>
        </w:rPr>
        <w:t xml:space="preserve">buckwheat: 0.026 g ± 0.0012 g; </w:t>
      </w:r>
      <w:r w:rsidR="00EE1DA3" w:rsidRPr="00434448">
        <w:rPr>
          <w:rFonts w:ascii="Times" w:hAnsi="Times" w:cstheme="majorBidi"/>
          <w:sz w:val="24"/>
          <w:szCs w:val="24"/>
        </w:rPr>
        <w:t>F</w:t>
      </w:r>
      <w:r w:rsidRPr="00434448">
        <w:rPr>
          <w:rFonts w:ascii="Times" w:hAnsi="Times" w:cstheme="majorBidi"/>
          <w:sz w:val="24"/>
          <w:szCs w:val="24"/>
        </w:rPr>
        <w:t>ig</w:t>
      </w:r>
      <w:r w:rsidR="00BB4F7C" w:rsidRPr="00434448">
        <w:rPr>
          <w:rFonts w:ascii="Times" w:hAnsi="Times" w:cstheme="majorBidi"/>
          <w:sz w:val="24"/>
          <w:szCs w:val="24"/>
        </w:rPr>
        <w:t>.</w:t>
      </w:r>
      <w:r w:rsidRPr="00434448">
        <w:rPr>
          <w:rFonts w:ascii="Times" w:hAnsi="Times" w:cstheme="majorBidi"/>
          <w:sz w:val="24"/>
          <w:szCs w:val="24"/>
        </w:rPr>
        <w:t xml:space="preserve"> S3). </w:t>
      </w:r>
      <w:r w:rsidRPr="00434448">
        <w:rPr>
          <w:rFonts w:ascii="Times" w:hAnsi="Times" w:cstheme="majorBidi"/>
          <w:i/>
          <w:sz w:val="24"/>
          <w:szCs w:val="24"/>
        </w:rPr>
        <w:t xml:space="preserve">Crithidia </w:t>
      </w:r>
      <w:r w:rsidRPr="00434448">
        <w:rPr>
          <w:rFonts w:ascii="Times" w:hAnsi="Times" w:cstheme="majorBidi"/>
          <w:sz w:val="24"/>
          <w:szCs w:val="24"/>
        </w:rPr>
        <w:t>infection did not affect pollen usage and consumption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1.89, </w:t>
      </w:r>
      <w:r w:rsidRPr="00434448">
        <w:rPr>
          <w:rFonts w:ascii="Times" w:hAnsi="Times" w:cstheme="majorBidi"/>
          <w:i/>
          <w:iCs/>
          <w:sz w:val="24"/>
          <w:szCs w:val="24"/>
        </w:rPr>
        <w:t xml:space="preserve">P </w:t>
      </w:r>
      <w:r w:rsidRPr="00434448">
        <w:rPr>
          <w:rFonts w:ascii="Times" w:hAnsi="Times" w:cstheme="majorBidi"/>
          <w:sz w:val="24"/>
          <w:szCs w:val="24"/>
        </w:rPr>
        <w:t xml:space="preserve">= 0.17).  </w:t>
      </w:r>
    </w:p>
    <w:p w14:paraId="41341F09" w14:textId="4DEE2C68" w:rsidR="008B73F1" w:rsidRPr="00434448" w:rsidRDefault="008B73F1" w:rsidP="00410669">
      <w:pPr>
        <w:spacing w:after="0" w:line="480" w:lineRule="auto"/>
        <w:rPr>
          <w:rFonts w:ascii="Times" w:hAnsi="Times" w:cstheme="majorBidi"/>
          <w:sz w:val="24"/>
          <w:szCs w:val="24"/>
        </w:rPr>
      </w:pPr>
      <w:r w:rsidRPr="00434448">
        <w:rPr>
          <w:rFonts w:ascii="Times" w:hAnsi="Times" w:cstheme="majorBidi"/>
          <w:sz w:val="24"/>
          <w:szCs w:val="24"/>
        </w:rPr>
        <w:tab/>
        <w:t xml:space="preserve">Microcolonies in the sunflower pollen treatment laid eggs significantly more quickly than microcolonies fed buckwheat pollen, and were more than twice as likely to have laid eggs at any given time (hazard ratio = 2.13, </w:t>
      </w:r>
      <w:r w:rsidRPr="00434448">
        <w:rPr>
          <w:rFonts w:ascii="Times" w:hAnsi="Times" w:cstheme="majorBidi"/>
          <w:i/>
          <w:iCs/>
          <w:sz w:val="24"/>
          <w:szCs w:val="24"/>
        </w:rPr>
        <w:t xml:space="preserve">Z </w:t>
      </w:r>
      <w:r w:rsidRPr="00434448">
        <w:rPr>
          <w:rFonts w:ascii="Times" w:hAnsi="Times" w:cstheme="majorBidi"/>
          <w:sz w:val="24"/>
          <w:szCs w:val="24"/>
        </w:rPr>
        <w:t xml:space="preserve">= 2.85, </w:t>
      </w:r>
      <w:r w:rsidRPr="00434448">
        <w:rPr>
          <w:rFonts w:ascii="Times" w:hAnsi="Times" w:cstheme="majorBidi"/>
          <w:i/>
          <w:iCs/>
          <w:sz w:val="24"/>
          <w:szCs w:val="24"/>
        </w:rPr>
        <w:t>P</w:t>
      </w:r>
      <w:r w:rsidR="00D556FE" w:rsidRPr="00434448">
        <w:rPr>
          <w:rFonts w:ascii="Times" w:hAnsi="Times" w:cstheme="majorBidi"/>
          <w:i/>
          <w:iCs/>
          <w:sz w:val="24"/>
          <w:szCs w:val="24"/>
        </w:rPr>
        <w:t xml:space="preserve"> </w:t>
      </w:r>
      <w:r w:rsidRPr="00434448">
        <w:rPr>
          <w:rFonts w:ascii="Times" w:hAnsi="Times" w:cstheme="majorBidi"/>
          <w:sz w:val="24"/>
          <w:szCs w:val="24"/>
        </w:rPr>
        <w:t>=</w:t>
      </w:r>
      <w:r w:rsidR="00D556FE" w:rsidRPr="00434448">
        <w:rPr>
          <w:rFonts w:ascii="Times" w:hAnsi="Times" w:cstheme="majorBidi"/>
          <w:sz w:val="24"/>
          <w:szCs w:val="24"/>
        </w:rPr>
        <w:t xml:space="preserve"> </w:t>
      </w:r>
      <w:r w:rsidRPr="00434448">
        <w:rPr>
          <w:rFonts w:ascii="Times" w:hAnsi="Times" w:cstheme="majorBidi"/>
          <w:sz w:val="24"/>
          <w:szCs w:val="24"/>
        </w:rPr>
        <w:t xml:space="preserve">0.004). Similarly, microcolonies in the sunflower treatment produced significantly more larvae, and had heavier larvae (number of larvae: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w:t>
      </w:r>
      <w:r w:rsidRPr="00434448">
        <w:rPr>
          <w:rFonts w:ascii="Times" w:hAnsi="Times"/>
          <w:sz w:val="24"/>
          <w:szCs w:val="24"/>
        </w:rPr>
        <w:t xml:space="preserve"> </w:t>
      </w:r>
      <w:r w:rsidRPr="00434448">
        <w:rPr>
          <w:rFonts w:ascii="Times" w:hAnsi="Times" w:cstheme="majorBidi"/>
          <w:sz w:val="24"/>
          <w:szCs w:val="24"/>
        </w:rPr>
        <w:t xml:space="preserve">8.37, </w:t>
      </w:r>
      <w:r w:rsidRPr="00434448">
        <w:rPr>
          <w:rFonts w:ascii="Times" w:hAnsi="Times" w:cstheme="majorBidi"/>
          <w:i/>
          <w:sz w:val="24"/>
          <w:szCs w:val="24"/>
        </w:rPr>
        <w:t xml:space="preserve">P </w:t>
      </w:r>
      <w:r w:rsidRPr="00434448">
        <w:rPr>
          <w:rFonts w:ascii="Times" w:hAnsi="Times" w:cstheme="majorBidi"/>
          <w:sz w:val="24"/>
          <w:szCs w:val="24"/>
        </w:rPr>
        <w:t xml:space="preserve">= 0.004; larval mass: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11.44, </w:t>
      </w:r>
      <w:r w:rsidRPr="00434448">
        <w:rPr>
          <w:rFonts w:ascii="Times" w:hAnsi="Times" w:cstheme="majorBidi"/>
          <w:i/>
          <w:iCs/>
          <w:sz w:val="24"/>
          <w:szCs w:val="24"/>
        </w:rPr>
        <w:t xml:space="preserve">P </w:t>
      </w:r>
      <w:r w:rsidRPr="00434448">
        <w:rPr>
          <w:rFonts w:ascii="Times" w:hAnsi="Times" w:cstheme="majorBidi"/>
          <w:sz w:val="24"/>
          <w:szCs w:val="24"/>
        </w:rPr>
        <w:t>&lt; 0.001</w:t>
      </w:r>
      <w:r w:rsidR="00BB4F7C" w:rsidRPr="00434448">
        <w:rPr>
          <w:rFonts w:ascii="Times" w:hAnsi="Times" w:cstheme="majorBidi"/>
          <w:sz w:val="24"/>
          <w:szCs w:val="24"/>
        </w:rPr>
        <w:t xml:space="preserve">; </w:t>
      </w:r>
      <w:r w:rsidR="006E534A" w:rsidRPr="00434448">
        <w:rPr>
          <w:rFonts w:ascii="Times" w:hAnsi="Times" w:cstheme="majorBidi"/>
          <w:sz w:val="24"/>
          <w:szCs w:val="24"/>
        </w:rPr>
        <w:t>F</w:t>
      </w:r>
      <w:r w:rsidRPr="00434448">
        <w:rPr>
          <w:rFonts w:ascii="Times" w:hAnsi="Times" w:cstheme="majorBidi"/>
          <w:sz w:val="24"/>
          <w:szCs w:val="24"/>
        </w:rPr>
        <w:t>ig</w:t>
      </w:r>
      <w:r w:rsidR="00BB4F7C" w:rsidRPr="00434448">
        <w:rPr>
          <w:rFonts w:ascii="Times" w:hAnsi="Times" w:cstheme="majorBidi"/>
          <w:sz w:val="24"/>
          <w:szCs w:val="24"/>
        </w:rPr>
        <w:t>.</w:t>
      </w:r>
      <w:r w:rsidRPr="00434448">
        <w:rPr>
          <w:rFonts w:ascii="Times" w:hAnsi="Times" w:cstheme="majorBidi"/>
          <w:sz w:val="24"/>
          <w:szCs w:val="24"/>
        </w:rPr>
        <w:t xml:space="preserve"> 2). Ten microcolonies that were provided sunflower pollen produced pupae or adults, whereas none of the microcolonies that were provided buckwheat pollen produced pupae or adults (pollen treatment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(1)</w:t>
      </w:r>
      <w:r w:rsidR="00B024FF" w:rsidRPr="00434448">
        <w:rPr>
          <w:rFonts w:ascii="Times" w:hAnsi="Times" w:cstheme="majorBidi"/>
          <w:sz w:val="24"/>
          <w:szCs w:val="24"/>
          <w:vertAlign w:val="subscript"/>
        </w:rPr>
        <w:t xml:space="preserve"> </w:t>
      </w:r>
      <w:r w:rsidRPr="00434448">
        <w:rPr>
          <w:rFonts w:ascii="Times" w:hAnsi="Times" w:cstheme="majorBidi"/>
          <w:sz w:val="24"/>
          <w:szCs w:val="24"/>
        </w:rPr>
        <w:t>=</w:t>
      </w:r>
      <w:r w:rsidRPr="00434448">
        <w:rPr>
          <w:rFonts w:ascii="Times" w:hAnsi="Times"/>
          <w:sz w:val="24"/>
          <w:szCs w:val="24"/>
        </w:rPr>
        <w:t xml:space="preserve"> </w:t>
      </w:r>
      <w:r w:rsidRPr="00434448">
        <w:rPr>
          <w:rFonts w:ascii="Times" w:hAnsi="Times" w:cstheme="majorBidi"/>
          <w:sz w:val="24"/>
          <w:szCs w:val="24"/>
        </w:rPr>
        <w:t xml:space="preserve">7.89, </w:t>
      </w:r>
      <w:r w:rsidRPr="00434448">
        <w:rPr>
          <w:rFonts w:ascii="Times" w:hAnsi="Times" w:cstheme="majorBidi"/>
          <w:i/>
          <w:iCs/>
          <w:sz w:val="24"/>
          <w:szCs w:val="24"/>
        </w:rPr>
        <w:t>P</w:t>
      </w:r>
      <w:r w:rsidRPr="00434448">
        <w:rPr>
          <w:rFonts w:ascii="Times" w:hAnsi="Times" w:cstheme="majorBidi"/>
          <w:sz w:val="24"/>
          <w:szCs w:val="24"/>
        </w:rPr>
        <w:t xml:space="preserve"> = 0.005). </w:t>
      </w:r>
      <w:r w:rsidRPr="00434448">
        <w:rPr>
          <w:rFonts w:ascii="Times" w:hAnsi="Times" w:cstheme="majorBidi"/>
          <w:i/>
          <w:sz w:val="24"/>
          <w:szCs w:val="24"/>
        </w:rPr>
        <w:t xml:space="preserve">Crithidia </w:t>
      </w:r>
      <w:r w:rsidRPr="00434448">
        <w:rPr>
          <w:rFonts w:ascii="Times" w:hAnsi="Times" w:cstheme="majorBidi"/>
          <w:sz w:val="24"/>
          <w:szCs w:val="24"/>
        </w:rPr>
        <w:t xml:space="preserve">infection did not affect time to egg laying (hazard ratio = 0.78, </w:t>
      </w:r>
      <w:r w:rsidRPr="00434448">
        <w:rPr>
          <w:rFonts w:ascii="Times" w:hAnsi="Times" w:cstheme="majorBidi"/>
          <w:i/>
          <w:iCs/>
          <w:sz w:val="24"/>
          <w:szCs w:val="24"/>
        </w:rPr>
        <w:t xml:space="preserve">Z </w:t>
      </w:r>
      <w:r w:rsidRPr="00434448">
        <w:rPr>
          <w:rFonts w:ascii="Times" w:hAnsi="Times" w:cstheme="majorBidi"/>
          <w:sz w:val="24"/>
          <w:szCs w:val="24"/>
        </w:rPr>
        <w:t xml:space="preserve">= -1.01, </w:t>
      </w:r>
      <w:r w:rsidRPr="00434448">
        <w:rPr>
          <w:rFonts w:ascii="Times" w:hAnsi="Times" w:cstheme="majorBidi"/>
          <w:i/>
          <w:iCs/>
          <w:sz w:val="24"/>
          <w:szCs w:val="24"/>
        </w:rPr>
        <w:t xml:space="preserve">P </w:t>
      </w:r>
      <w:r w:rsidRPr="00434448">
        <w:rPr>
          <w:rFonts w:ascii="Times" w:hAnsi="Times" w:cstheme="majorBidi"/>
          <w:sz w:val="24"/>
          <w:szCs w:val="24"/>
        </w:rPr>
        <w:t>= 0.31), number of larvae produced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0.74, </w:t>
      </w:r>
      <w:r w:rsidRPr="00434448">
        <w:rPr>
          <w:rFonts w:ascii="Times" w:hAnsi="Times" w:cstheme="majorBidi"/>
          <w:i/>
          <w:iCs/>
          <w:sz w:val="24"/>
          <w:szCs w:val="24"/>
        </w:rPr>
        <w:t xml:space="preserve">P </w:t>
      </w:r>
      <w:r w:rsidRPr="00434448">
        <w:rPr>
          <w:rFonts w:ascii="Times" w:hAnsi="Times" w:cstheme="majorBidi"/>
          <w:sz w:val="24"/>
          <w:szCs w:val="24"/>
        </w:rPr>
        <w:t>= 0.39), larval mass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w:t>
      </w:r>
      <w:r w:rsidRPr="00434448">
        <w:rPr>
          <w:rFonts w:ascii="Times" w:hAnsi="Times"/>
          <w:sz w:val="24"/>
          <w:szCs w:val="24"/>
        </w:rPr>
        <w:t xml:space="preserve"> </w:t>
      </w:r>
      <w:r w:rsidRPr="00434448">
        <w:rPr>
          <w:rFonts w:ascii="Times" w:hAnsi="Times" w:cstheme="majorBidi"/>
          <w:sz w:val="24"/>
          <w:szCs w:val="24"/>
        </w:rPr>
        <w:t xml:space="preserve">0.017, </w:t>
      </w:r>
      <w:r w:rsidRPr="00434448">
        <w:rPr>
          <w:rFonts w:ascii="Times" w:hAnsi="Times" w:cstheme="majorBidi"/>
          <w:i/>
          <w:iCs/>
          <w:sz w:val="24"/>
          <w:szCs w:val="24"/>
        </w:rPr>
        <w:t xml:space="preserve">P </w:t>
      </w:r>
      <w:r w:rsidRPr="00434448">
        <w:rPr>
          <w:rFonts w:ascii="Times" w:hAnsi="Times" w:cstheme="majorBidi"/>
          <w:sz w:val="24"/>
          <w:szCs w:val="24"/>
        </w:rPr>
        <w:t>= 0. 0.89), or pupae production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0.15, </w:t>
      </w:r>
      <w:r w:rsidRPr="00434448">
        <w:rPr>
          <w:rFonts w:ascii="Times" w:hAnsi="Times" w:cstheme="majorBidi"/>
          <w:i/>
          <w:iCs/>
          <w:sz w:val="24"/>
          <w:szCs w:val="24"/>
        </w:rPr>
        <w:t xml:space="preserve">P </w:t>
      </w:r>
      <w:r w:rsidRPr="00434448">
        <w:rPr>
          <w:rFonts w:ascii="Times" w:hAnsi="Times" w:cstheme="majorBidi"/>
          <w:sz w:val="24"/>
          <w:szCs w:val="24"/>
        </w:rPr>
        <w:t>= 0.69).</w:t>
      </w:r>
    </w:p>
    <w:p w14:paraId="56F454DB" w14:textId="21D97C8D" w:rsidR="008B73F1" w:rsidRPr="00434448" w:rsidRDefault="008B73F1" w:rsidP="00410669">
      <w:pPr>
        <w:spacing w:after="0" w:line="480" w:lineRule="auto"/>
        <w:rPr>
          <w:rFonts w:ascii="Times" w:hAnsi="Times" w:cstheme="majorBidi"/>
          <w:sz w:val="24"/>
          <w:szCs w:val="24"/>
        </w:rPr>
      </w:pPr>
      <w:r w:rsidRPr="00434448">
        <w:rPr>
          <w:rFonts w:ascii="Times" w:hAnsi="Times" w:cstheme="majorBidi"/>
          <w:sz w:val="24"/>
          <w:szCs w:val="24"/>
        </w:rPr>
        <w:lastRenderedPageBreak/>
        <w:tab/>
        <w:t xml:space="preserve">Both </w:t>
      </w:r>
      <w:r w:rsidRPr="00434448">
        <w:rPr>
          <w:rFonts w:ascii="Times" w:hAnsi="Times" w:cstheme="majorBidi"/>
          <w:i/>
          <w:sz w:val="24"/>
          <w:szCs w:val="24"/>
        </w:rPr>
        <w:t>Crithidia</w:t>
      </w:r>
      <w:r w:rsidRPr="00434448">
        <w:rPr>
          <w:rFonts w:ascii="Times" w:hAnsi="Times" w:cstheme="majorBidi"/>
          <w:sz w:val="24"/>
          <w:szCs w:val="24"/>
        </w:rPr>
        <w:t xml:space="preserve"> infection and sunflower consumption marginally increased mortality rate (infection: </w:t>
      </w:r>
      <w:r w:rsidRPr="00434448">
        <w:rPr>
          <w:rFonts w:ascii="Times" w:hAnsi="Times" w:cstheme="majorBidi"/>
          <w:i/>
          <w:iCs/>
          <w:sz w:val="24"/>
          <w:szCs w:val="24"/>
        </w:rPr>
        <w:t>χ</w:t>
      </w:r>
      <w:r w:rsidRPr="00434448">
        <w:rPr>
          <w:rFonts w:ascii="Times" w:hAnsi="Times" w:cstheme="majorBidi"/>
          <w:i/>
          <w:iCs/>
          <w:sz w:val="24"/>
          <w:szCs w:val="24"/>
          <w:vertAlign w:val="superscript"/>
        </w:rPr>
        <w:t>2</w:t>
      </w:r>
      <w:r w:rsidRPr="00434448">
        <w:rPr>
          <w:rFonts w:ascii="Times" w:hAnsi="Times" w:cstheme="majorBidi"/>
          <w:sz w:val="24"/>
          <w:szCs w:val="24"/>
          <w:vertAlign w:val="subscript"/>
        </w:rPr>
        <w:t xml:space="preserve">(1) </w:t>
      </w:r>
      <w:r w:rsidRPr="00434448">
        <w:rPr>
          <w:rFonts w:ascii="Times" w:hAnsi="Times" w:cstheme="majorBidi"/>
          <w:sz w:val="24"/>
          <w:szCs w:val="24"/>
        </w:rPr>
        <w:t xml:space="preserve">= 3.21, </w:t>
      </w:r>
      <w:r w:rsidRPr="00434448">
        <w:rPr>
          <w:rFonts w:ascii="Times" w:hAnsi="Times" w:cstheme="majorBidi"/>
          <w:i/>
          <w:iCs/>
          <w:sz w:val="24"/>
          <w:szCs w:val="24"/>
        </w:rPr>
        <w:t xml:space="preserve">P </w:t>
      </w:r>
      <w:r w:rsidRPr="00434448">
        <w:rPr>
          <w:rFonts w:ascii="Times" w:hAnsi="Times" w:cstheme="majorBidi"/>
          <w:sz w:val="24"/>
          <w:szCs w:val="24"/>
        </w:rPr>
        <w:t>= 0.07, pollen diet: see main text). Bees that consumed sunflower pollen were 31% more likely to die than those that consumed buckwheat pollen (death hazard ratio = 1.31 ± 0.165</w:t>
      </w:r>
      <w:r w:rsidR="00BB4F7C" w:rsidRPr="00434448">
        <w:rPr>
          <w:rFonts w:ascii="Times" w:hAnsi="Times" w:cstheme="majorBidi"/>
          <w:sz w:val="24"/>
          <w:szCs w:val="24"/>
        </w:rPr>
        <w:t xml:space="preserve"> SE; </w:t>
      </w:r>
      <w:r w:rsidR="00EE1DA3" w:rsidRPr="00434448">
        <w:rPr>
          <w:rFonts w:ascii="Times" w:hAnsi="Times" w:cstheme="majorBidi"/>
          <w:sz w:val="24"/>
          <w:szCs w:val="24"/>
        </w:rPr>
        <w:t>F</w:t>
      </w:r>
      <w:r w:rsidRPr="00434448">
        <w:rPr>
          <w:rFonts w:ascii="Times" w:hAnsi="Times" w:cstheme="majorBidi"/>
          <w:sz w:val="24"/>
          <w:szCs w:val="24"/>
        </w:rPr>
        <w:t>ig</w:t>
      </w:r>
      <w:r w:rsidR="00BB4F7C" w:rsidRPr="00434448">
        <w:rPr>
          <w:rFonts w:ascii="Times" w:hAnsi="Times" w:cstheme="majorBidi"/>
          <w:sz w:val="24"/>
          <w:szCs w:val="24"/>
        </w:rPr>
        <w:t>.</w:t>
      </w:r>
      <w:r w:rsidRPr="00434448">
        <w:rPr>
          <w:rFonts w:ascii="Times" w:hAnsi="Times" w:cstheme="majorBidi"/>
          <w:sz w:val="24"/>
          <w:szCs w:val="24"/>
        </w:rPr>
        <w:t xml:space="preserve"> S4). Moreover, infected bees were 33% more likely to die at any given point than uninfected bees (death hazard ratio = 1.33 ± 0.161</w:t>
      </w:r>
      <w:r w:rsidR="00BB4F7C" w:rsidRPr="00434448">
        <w:rPr>
          <w:rFonts w:ascii="Times" w:hAnsi="Times" w:cstheme="majorBidi"/>
          <w:sz w:val="24"/>
          <w:szCs w:val="24"/>
        </w:rPr>
        <w:t xml:space="preserve"> SE; </w:t>
      </w:r>
      <w:r w:rsidR="00EE1DA3" w:rsidRPr="00434448">
        <w:rPr>
          <w:rFonts w:ascii="Times" w:hAnsi="Times" w:cstheme="majorBidi"/>
          <w:sz w:val="24"/>
          <w:szCs w:val="24"/>
        </w:rPr>
        <w:t>F</w:t>
      </w:r>
      <w:r w:rsidRPr="00434448">
        <w:rPr>
          <w:rFonts w:ascii="Times" w:hAnsi="Times" w:cstheme="majorBidi"/>
          <w:sz w:val="24"/>
          <w:szCs w:val="24"/>
        </w:rPr>
        <w:t>ig</w:t>
      </w:r>
      <w:r w:rsidR="00BB4F7C" w:rsidRPr="00434448">
        <w:rPr>
          <w:rFonts w:ascii="Times" w:hAnsi="Times" w:cstheme="majorBidi"/>
          <w:sz w:val="24"/>
          <w:szCs w:val="24"/>
        </w:rPr>
        <w:t>.</w:t>
      </w:r>
      <w:r w:rsidRPr="00434448">
        <w:rPr>
          <w:rFonts w:ascii="Times" w:hAnsi="Times" w:cstheme="majorBidi"/>
          <w:sz w:val="24"/>
          <w:szCs w:val="24"/>
        </w:rPr>
        <w:t xml:space="preserve"> </w:t>
      </w:r>
      <w:r w:rsidR="002C622D" w:rsidRPr="00434448">
        <w:rPr>
          <w:rFonts w:ascii="Times" w:hAnsi="Times" w:cstheme="majorBidi"/>
          <w:sz w:val="24"/>
          <w:szCs w:val="24"/>
        </w:rPr>
        <w:t>S4</w:t>
      </w:r>
      <w:r w:rsidRPr="00434448">
        <w:rPr>
          <w:rFonts w:ascii="Times" w:hAnsi="Times" w:cstheme="majorBidi"/>
          <w:sz w:val="24"/>
          <w:szCs w:val="24"/>
        </w:rPr>
        <w:t>).</w:t>
      </w:r>
    </w:p>
    <w:p w14:paraId="4EFB051F" w14:textId="77777777" w:rsidR="006C7661" w:rsidRPr="00434448" w:rsidRDefault="006C7661" w:rsidP="006C7661">
      <w:pPr>
        <w:spacing w:line="480" w:lineRule="auto"/>
        <w:outlineLvl w:val="0"/>
        <w:rPr>
          <w:rFonts w:ascii="Times" w:hAnsi="Times" w:cstheme="majorBidi"/>
          <w:b/>
          <w:sz w:val="24"/>
          <w:szCs w:val="24"/>
        </w:rPr>
      </w:pPr>
    </w:p>
    <w:p w14:paraId="66A55463" w14:textId="4AE0A60F" w:rsidR="008B73F1" w:rsidRPr="00434448" w:rsidRDefault="002D7850" w:rsidP="006C7661">
      <w:pPr>
        <w:spacing w:line="480" w:lineRule="auto"/>
        <w:outlineLvl w:val="0"/>
        <w:rPr>
          <w:rFonts w:ascii="Times" w:hAnsi="Times" w:cstheme="majorBidi"/>
          <w:color w:val="1A1A1A"/>
          <w:sz w:val="24"/>
          <w:szCs w:val="24"/>
        </w:rPr>
      </w:pPr>
      <w:r w:rsidRPr="00434448">
        <w:rPr>
          <w:rFonts w:ascii="Times" w:hAnsi="Times" w:cstheme="majorBidi"/>
          <w:b/>
          <w:sz w:val="24"/>
          <w:szCs w:val="24"/>
        </w:rPr>
        <w:t xml:space="preserve">3. </w:t>
      </w:r>
      <w:r w:rsidR="008B73F1" w:rsidRPr="00434448">
        <w:rPr>
          <w:rFonts w:ascii="Times" w:hAnsi="Times" w:cstheme="majorBidi"/>
          <w:b/>
          <w:sz w:val="24"/>
          <w:szCs w:val="24"/>
        </w:rPr>
        <w:t xml:space="preserve">Effects of pollen diet on </w:t>
      </w:r>
      <w:r w:rsidR="008B73F1" w:rsidRPr="00434448">
        <w:rPr>
          <w:rFonts w:ascii="Times" w:hAnsi="Times" w:cstheme="majorBidi"/>
          <w:b/>
          <w:i/>
          <w:sz w:val="24"/>
          <w:szCs w:val="24"/>
        </w:rPr>
        <w:t>Nosema</w:t>
      </w:r>
      <w:r w:rsidR="008B73F1" w:rsidRPr="00434448">
        <w:rPr>
          <w:rFonts w:ascii="Times" w:hAnsi="Times" w:cstheme="majorBidi"/>
          <w:b/>
          <w:sz w:val="24"/>
          <w:szCs w:val="24"/>
        </w:rPr>
        <w:t xml:space="preserve"> in </w:t>
      </w:r>
      <w:r w:rsidR="008B73F1" w:rsidRPr="00434448">
        <w:rPr>
          <w:rFonts w:ascii="Times" w:hAnsi="Times" w:cstheme="majorBidi"/>
          <w:b/>
          <w:bCs/>
          <w:iCs/>
          <w:sz w:val="24"/>
          <w:szCs w:val="24"/>
        </w:rPr>
        <w:t>honey bee</w:t>
      </w:r>
      <w:r w:rsidR="008B73F1" w:rsidRPr="00434448">
        <w:rPr>
          <w:rFonts w:ascii="Times" w:hAnsi="Times" w:cstheme="majorBidi"/>
          <w:b/>
          <w:color w:val="000000" w:themeColor="text1"/>
          <w:sz w:val="24"/>
          <w:szCs w:val="24"/>
        </w:rPr>
        <w:t>s</w:t>
      </w:r>
      <w:r w:rsidR="006C7661" w:rsidRPr="00434448">
        <w:rPr>
          <w:rFonts w:ascii="Times" w:hAnsi="Times" w:cstheme="majorBidi"/>
          <w:color w:val="1A1A1A"/>
          <w:sz w:val="24"/>
          <w:szCs w:val="24"/>
        </w:rPr>
        <w:t xml:space="preserve">. </w:t>
      </w:r>
      <w:r w:rsidR="008B73F1" w:rsidRPr="00434448">
        <w:rPr>
          <w:rFonts w:ascii="Times" w:hAnsi="Times" w:cstheme="majorBidi"/>
          <w:bCs/>
          <w:sz w:val="24"/>
          <w:szCs w:val="24"/>
        </w:rPr>
        <w:t xml:space="preserve">Pollen diet and time had a significant effect on </w:t>
      </w:r>
      <w:r w:rsidR="008B73F1" w:rsidRPr="00434448">
        <w:rPr>
          <w:rFonts w:ascii="Times" w:hAnsi="Times" w:cstheme="majorBidi"/>
          <w:bCs/>
          <w:i/>
          <w:iCs/>
          <w:sz w:val="24"/>
          <w:szCs w:val="24"/>
        </w:rPr>
        <w:t>Nosema</w:t>
      </w:r>
      <w:r w:rsidR="008B73F1" w:rsidRPr="00434448">
        <w:rPr>
          <w:rFonts w:ascii="Times" w:hAnsi="Times" w:cstheme="majorBidi"/>
          <w:bCs/>
          <w:sz w:val="24"/>
          <w:szCs w:val="24"/>
        </w:rPr>
        <w:t xml:space="preserve"> infection intensity in honey bees (pollen treatment x time interaction: </w:t>
      </w:r>
      <w:r w:rsidR="008B73F1" w:rsidRPr="00434448">
        <w:rPr>
          <w:rFonts w:ascii="Times" w:hAnsi="Times" w:cstheme="majorBidi"/>
          <w:i/>
          <w:iCs/>
          <w:sz w:val="24"/>
          <w:szCs w:val="24"/>
        </w:rPr>
        <w:t>χ</w:t>
      </w:r>
      <w:r w:rsidR="008B73F1" w:rsidRPr="00434448">
        <w:rPr>
          <w:rFonts w:ascii="Times" w:hAnsi="Times" w:cstheme="majorBidi"/>
          <w:i/>
          <w:iCs/>
          <w:sz w:val="24"/>
          <w:szCs w:val="24"/>
          <w:vertAlign w:val="superscript"/>
        </w:rPr>
        <w:t>2</w:t>
      </w:r>
      <w:r w:rsidR="008B73F1" w:rsidRPr="00434448">
        <w:rPr>
          <w:rFonts w:ascii="Times" w:hAnsi="Times" w:cstheme="majorBidi"/>
          <w:sz w:val="24"/>
          <w:szCs w:val="24"/>
          <w:vertAlign w:val="subscript"/>
        </w:rPr>
        <w:t xml:space="preserve">(2) </w:t>
      </w:r>
      <w:r w:rsidR="008B73F1" w:rsidRPr="00434448">
        <w:rPr>
          <w:rFonts w:ascii="Times" w:hAnsi="Times" w:cstheme="majorBidi"/>
          <w:sz w:val="24"/>
          <w:szCs w:val="24"/>
        </w:rPr>
        <w:t xml:space="preserve">= 48.2, </w:t>
      </w:r>
      <w:r w:rsidR="008B73F1" w:rsidRPr="00434448">
        <w:rPr>
          <w:rFonts w:ascii="Times" w:hAnsi="Times" w:cstheme="majorBidi"/>
          <w:i/>
          <w:iCs/>
          <w:sz w:val="24"/>
          <w:szCs w:val="24"/>
        </w:rPr>
        <w:t xml:space="preserve">P </w:t>
      </w:r>
      <w:r w:rsidR="008B73F1" w:rsidRPr="00434448">
        <w:rPr>
          <w:rFonts w:ascii="Times" w:hAnsi="Times" w:cstheme="majorBidi"/>
          <w:sz w:val="24"/>
          <w:szCs w:val="24"/>
        </w:rPr>
        <w:t>&lt; 0.001</w:t>
      </w:r>
      <w:r w:rsidR="008B73F1" w:rsidRPr="00434448">
        <w:rPr>
          <w:rFonts w:ascii="Times" w:eastAsiaTheme="minorEastAsia" w:hAnsi="Times" w:cs="Times New Roman"/>
          <w:sz w:val="24"/>
          <w:szCs w:val="24"/>
          <w:lang w:eastAsia="zh-CN"/>
        </w:rPr>
        <w:t xml:space="preserve">). </w:t>
      </w:r>
      <w:r w:rsidR="008B73F1" w:rsidRPr="00434448">
        <w:rPr>
          <w:rFonts w:ascii="Times" w:hAnsi="Times" w:cstheme="majorBidi"/>
          <w:bCs/>
          <w:sz w:val="24"/>
          <w:szCs w:val="24"/>
        </w:rPr>
        <w:t xml:space="preserve"> At each time point, sunflower-fed bees had on average fewer </w:t>
      </w:r>
      <w:r w:rsidR="008B73F1" w:rsidRPr="00434448">
        <w:rPr>
          <w:rFonts w:ascii="Times" w:hAnsi="Times" w:cstheme="majorBidi"/>
          <w:bCs/>
          <w:i/>
          <w:iCs/>
          <w:sz w:val="24"/>
          <w:szCs w:val="24"/>
        </w:rPr>
        <w:t>Nosema</w:t>
      </w:r>
      <w:r w:rsidR="008B73F1" w:rsidRPr="00434448">
        <w:rPr>
          <w:rFonts w:ascii="Times" w:hAnsi="Times" w:cstheme="majorBidi"/>
          <w:bCs/>
          <w:sz w:val="24"/>
          <w:szCs w:val="24"/>
        </w:rPr>
        <w:t xml:space="preserve"> spores than buckwheat-fed bees (</w:t>
      </w:r>
      <w:r w:rsidR="008B73F1" w:rsidRPr="00434448">
        <w:rPr>
          <w:rFonts w:ascii="Times" w:hAnsi="Times" w:cstheme="majorBidi"/>
          <w:bCs/>
          <w:i/>
          <w:sz w:val="24"/>
          <w:szCs w:val="24"/>
        </w:rPr>
        <w:t xml:space="preserve">Z </w:t>
      </w:r>
      <w:r w:rsidR="008B73F1" w:rsidRPr="00434448">
        <w:rPr>
          <w:rFonts w:ascii="Times" w:hAnsi="Times" w:cstheme="majorBidi"/>
          <w:bCs/>
          <w:sz w:val="24"/>
          <w:szCs w:val="24"/>
        </w:rPr>
        <w:t xml:space="preserve">&lt; -3.06, </w:t>
      </w:r>
      <w:r w:rsidR="008B73F1" w:rsidRPr="00434448">
        <w:rPr>
          <w:rFonts w:ascii="Times" w:hAnsi="Times" w:cstheme="majorBidi"/>
          <w:bCs/>
          <w:i/>
          <w:sz w:val="24"/>
          <w:szCs w:val="24"/>
        </w:rPr>
        <w:t xml:space="preserve">P </w:t>
      </w:r>
      <w:r w:rsidR="008B73F1" w:rsidRPr="00434448">
        <w:rPr>
          <w:rFonts w:ascii="Times" w:hAnsi="Times" w:cstheme="majorBidi"/>
          <w:bCs/>
          <w:sz w:val="24"/>
          <w:szCs w:val="24"/>
        </w:rPr>
        <w:t>&lt; 0.01 for both time points), but more than bees fed no pollen (</w:t>
      </w:r>
      <w:r w:rsidR="008B73F1" w:rsidRPr="00434448">
        <w:rPr>
          <w:rFonts w:ascii="Times" w:hAnsi="Times" w:cstheme="majorBidi"/>
          <w:bCs/>
          <w:i/>
          <w:sz w:val="24"/>
          <w:szCs w:val="24"/>
        </w:rPr>
        <w:t xml:space="preserve">Z </w:t>
      </w:r>
      <w:r w:rsidR="008B73F1" w:rsidRPr="00434448">
        <w:rPr>
          <w:rFonts w:ascii="Times" w:hAnsi="Times" w:cstheme="majorBidi"/>
          <w:bCs/>
          <w:sz w:val="24"/>
          <w:szCs w:val="24"/>
        </w:rPr>
        <w:t xml:space="preserve">&gt; 3.51, </w:t>
      </w:r>
      <w:r w:rsidR="008B73F1" w:rsidRPr="00434448">
        <w:rPr>
          <w:rFonts w:ascii="Times" w:hAnsi="Times" w:cstheme="majorBidi"/>
          <w:bCs/>
          <w:i/>
          <w:sz w:val="24"/>
          <w:szCs w:val="24"/>
        </w:rPr>
        <w:t xml:space="preserve">P </w:t>
      </w:r>
      <w:r w:rsidR="008B73F1" w:rsidRPr="00434448">
        <w:rPr>
          <w:rFonts w:ascii="Times" w:hAnsi="Times" w:cstheme="majorBidi"/>
          <w:bCs/>
          <w:sz w:val="24"/>
          <w:szCs w:val="24"/>
        </w:rPr>
        <w:t>&lt; 0.01, Fig</w:t>
      </w:r>
      <w:r w:rsidR="00BB4F7C" w:rsidRPr="00434448">
        <w:rPr>
          <w:rFonts w:ascii="Times" w:hAnsi="Times" w:cstheme="majorBidi"/>
          <w:bCs/>
          <w:sz w:val="24"/>
          <w:szCs w:val="24"/>
        </w:rPr>
        <w:t>.</w:t>
      </w:r>
      <w:r w:rsidR="008B73F1" w:rsidRPr="00434448">
        <w:rPr>
          <w:rFonts w:ascii="Times" w:hAnsi="Times" w:cstheme="majorBidi"/>
          <w:bCs/>
          <w:sz w:val="24"/>
          <w:szCs w:val="24"/>
        </w:rPr>
        <w:t xml:space="preserve"> 3).</w:t>
      </w:r>
      <w:r w:rsidR="008B73F1" w:rsidRPr="00434448">
        <w:rPr>
          <w:rFonts w:ascii="Times" w:hAnsi="Times" w:cstheme="majorBidi"/>
          <w:color w:val="1A1A1A"/>
          <w:sz w:val="24"/>
          <w:szCs w:val="24"/>
        </w:rPr>
        <w:t xml:space="preserve"> Pairwise comparisons indicate significantly higher mortality on both the sunflower pollen and no pollen diets relative to the buckwheat pollen diet (sunflower: </w:t>
      </w:r>
      <w:r w:rsidR="008B73F1" w:rsidRPr="00434448">
        <w:rPr>
          <w:rFonts w:ascii="Times" w:hAnsi="Times" w:cstheme="majorBidi"/>
          <w:iCs/>
          <w:color w:val="1A1A1A"/>
          <w:sz w:val="24"/>
          <w:szCs w:val="24"/>
        </w:rPr>
        <w:t>see main text</w:t>
      </w:r>
      <w:r w:rsidR="008B73F1" w:rsidRPr="00434448">
        <w:rPr>
          <w:rFonts w:ascii="Times" w:hAnsi="Times" w:cstheme="majorBidi"/>
          <w:color w:val="1A1A1A"/>
          <w:sz w:val="24"/>
          <w:szCs w:val="24"/>
        </w:rPr>
        <w:t xml:space="preserve">; no pollen: </w:t>
      </w:r>
      <w:r w:rsidR="008B73F1" w:rsidRPr="00434448">
        <w:rPr>
          <w:rFonts w:ascii="Times" w:hAnsi="Times" w:cstheme="majorBidi"/>
          <w:i/>
          <w:iCs/>
          <w:color w:val="1A1A1A"/>
          <w:sz w:val="24"/>
          <w:szCs w:val="24"/>
        </w:rPr>
        <w:t xml:space="preserve">Z </w:t>
      </w:r>
      <w:r w:rsidR="008B73F1" w:rsidRPr="00434448">
        <w:rPr>
          <w:rFonts w:ascii="Times" w:hAnsi="Times" w:cstheme="majorBidi"/>
          <w:color w:val="1A1A1A"/>
          <w:sz w:val="24"/>
          <w:szCs w:val="24"/>
        </w:rPr>
        <w:t xml:space="preserve">= 4.62, </w:t>
      </w:r>
      <w:r w:rsidR="008B73F1" w:rsidRPr="00434448">
        <w:rPr>
          <w:rFonts w:ascii="Times" w:hAnsi="Times" w:cstheme="majorBidi"/>
          <w:i/>
          <w:iCs/>
          <w:color w:val="1A1A1A"/>
          <w:sz w:val="24"/>
          <w:szCs w:val="24"/>
        </w:rPr>
        <w:t xml:space="preserve">P </w:t>
      </w:r>
      <w:r w:rsidR="008B73F1" w:rsidRPr="00434448">
        <w:rPr>
          <w:rFonts w:ascii="Times" w:hAnsi="Times" w:cstheme="majorBidi"/>
          <w:color w:val="1A1A1A"/>
          <w:sz w:val="24"/>
          <w:szCs w:val="24"/>
        </w:rPr>
        <w:t>&lt; 0.001</w:t>
      </w:r>
      <w:r w:rsidR="00953196" w:rsidRPr="00434448">
        <w:rPr>
          <w:rFonts w:ascii="Times" w:hAnsi="Times" w:cstheme="majorBidi"/>
          <w:color w:val="1A1A1A"/>
          <w:sz w:val="24"/>
          <w:szCs w:val="24"/>
        </w:rPr>
        <w:t>; F</w:t>
      </w:r>
      <w:r w:rsidR="008B73F1" w:rsidRPr="00434448">
        <w:rPr>
          <w:rFonts w:ascii="Times" w:hAnsi="Times" w:cstheme="majorBidi"/>
          <w:color w:val="1A1A1A"/>
          <w:sz w:val="24"/>
          <w:szCs w:val="24"/>
        </w:rPr>
        <w:t>ig</w:t>
      </w:r>
      <w:r w:rsidR="00BB4F7C" w:rsidRPr="00434448">
        <w:rPr>
          <w:rFonts w:ascii="Times" w:hAnsi="Times" w:cstheme="majorBidi"/>
          <w:color w:val="1A1A1A"/>
          <w:sz w:val="24"/>
          <w:szCs w:val="24"/>
        </w:rPr>
        <w:t>.</w:t>
      </w:r>
      <w:r w:rsidR="008B73F1" w:rsidRPr="00434448">
        <w:rPr>
          <w:rFonts w:ascii="Times" w:hAnsi="Times" w:cstheme="majorBidi"/>
          <w:color w:val="1A1A1A"/>
          <w:sz w:val="24"/>
          <w:szCs w:val="24"/>
        </w:rPr>
        <w:t xml:space="preserve"> S5). There was no significant difference in mortality between the sunflower and no pollen diets (</w:t>
      </w:r>
      <w:r w:rsidR="008B73F1" w:rsidRPr="00434448">
        <w:rPr>
          <w:rFonts w:ascii="Times" w:hAnsi="Times" w:cstheme="majorBidi"/>
          <w:i/>
          <w:iCs/>
          <w:color w:val="1A1A1A"/>
          <w:sz w:val="24"/>
          <w:szCs w:val="24"/>
        </w:rPr>
        <w:t xml:space="preserve">Z </w:t>
      </w:r>
      <w:r w:rsidR="008B73F1" w:rsidRPr="00434448">
        <w:rPr>
          <w:rFonts w:ascii="Times" w:hAnsi="Times" w:cstheme="majorBidi"/>
          <w:color w:val="1A1A1A"/>
          <w:sz w:val="24"/>
          <w:szCs w:val="24"/>
        </w:rPr>
        <w:t xml:space="preserve">= 0.75, </w:t>
      </w:r>
      <w:r w:rsidR="008B73F1" w:rsidRPr="00434448">
        <w:rPr>
          <w:rFonts w:ascii="Times" w:hAnsi="Times" w:cstheme="majorBidi"/>
          <w:i/>
          <w:iCs/>
          <w:color w:val="1A1A1A"/>
          <w:sz w:val="24"/>
          <w:szCs w:val="24"/>
        </w:rPr>
        <w:t xml:space="preserve">P </w:t>
      </w:r>
      <w:r w:rsidR="008B73F1" w:rsidRPr="00434448">
        <w:rPr>
          <w:rFonts w:ascii="Times" w:hAnsi="Times" w:cstheme="majorBidi"/>
          <w:color w:val="1A1A1A"/>
          <w:sz w:val="24"/>
          <w:szCs w:val="24"/>
        </w:rPr>
        <w:t xml:space="preserve">= 0.73).   </w:t>
      </w:r>
      <w:r w:rsidR="008B73F1" w:rsidRPr="00434448">
        <w:rPr>
          <w:rFonts w:ascii="Times" w:hAnsi="Times" w:cstheme="majorBidi"/>
          <w:b/>
          <w:sz w:val="24"/>
          <w:szCs w:val="24"/>
        </w:rPr>
        <w:tab/>
      </w:r>
      <w:r w:rsidR="008B73F1" w:rsidRPr="00434448">
        <w:rPr>
          <w:rFonts w:ascii="Times" w:hAnsi="Times" w:cstheme="majorBidi"/>
          <w:b/>
          <w:sz w:val="24"/>
          <w:szCs w:val="24"/>
        </w:rPr>
        <w:tab/>
      </w:r>
      <w:r w:rsidR="008B73F1" w:rsidRPr="00434448">
        <w:rPr>
          <w:rFonts w:ascii="Times" w:hAnsi="Times" w:cstheme="majorBidi"/>
          <w:b/>
          <w:sz w:val="24"/>
          <w:szCs w:val="24"/>
        </w:rPr>
        <w:tab/>
      </w:r>
      <w:r w:rsidR="008B73F1" w:rsidRPr="00434448">
        <w:rPr>
          <w:rFonts w:ascii="Times" w:hAnsi="Times" w:cstheme="majorBidi"/>
          <w:b/>
          <w:sz w:val="24"/>
          <w:szCs w:val="24"/>
        </w:rPr>
        <w:tab/>
      </w:r>
      <w:r w:rsidR="008B73F1" w:rsidRPr="00434448">
        <w:rPr>
          <w:rFonts w:ascii="Times" w:hAnsi="Times" w:cstheme="majorBidi"/>
          <w:b/>
          <w:sz w:val="24"/>
          <w:szCs w:val="24"/>
        </w:rPr>
        <w:tab/>
      </w:r>
      <w:r w:rsidR="008B73F1" w:rsidRPr="00434448">
        <w:rPr>
          <w:rFonts w:ascii="Times" w:hAnsi="Times" w:cstheme="majorBidi"/>
          <w:b/>
          <w:sz w:val="24"/>
          <w:szCs w:val="24"/>
        </w:rPr>
        <w:tab/>
      </w:r>
    </w:p>
    <w:p w14:paraId="3D83E819" w14:textId="160359DD" w:rsidR="000B7C41" w:rsidRPr="00434448" w:rsidRDefault="002D7850" w:rsidP="00410669">
      <w:pPr>
        <w:spacing w:line="480" w:lineRule="auto"/>
        <w:rPr>
          <w:rFonts w:ascii="Times" w:hAnsi="Times" w:cstheme="majorBidi"/>
          <w:sz w:val="24"/>
          <w:szCs w:val="24"/>
        </w:rPr>
      </w:pPr>
      <w:r w:rsidRPr="00434448">
        <w:rPr>
          <w:rFonts w:ascii="Times" w:hAnsi="Times" w:cstheme="majorBidi"/>
          <w:b/>
          <w:bCs/>
          <w:sz w:val="24"/>
          <w:szCs w:val="24"/>
        </w:rPr>
        <w:t xml:space="preserve">4. </w:t>
      </w:r>
      <w:r w:rsidR="008B73F1" w:rsidRPr="00434448">
        <w:rPr>
          <w:rFonts w:ascii="Times" w:hAnsi="Times" w:cstheme="majorBidi"/>
          <w:b/>
          <w:bCs/>
          <w:sz w:val="24"/>
          <w:szCs w:val="24"/>
        </w:rPr>
        <w:t xml:space="preserve">Effect of sunflower plantings on </w:t>
      </w:r>
      <w:r w:rsidR="008B73F1" w:rsidRPr="00434448">
        <w:rPr>
          <w:rFonts w:ascii="Times" w:hAnsi="Times" w:cstheme="majorBidi"/>
          <w:b/>
          <w:bCs/>
          <w:i/>
          <w:iCs/>
          <w:sz w:val="24"/>
          <w:szCs w:val="24"/>
        </w:rPr>
        <w:t>Crithidia</w:t>
      </w:r>
      <w:r w:rsidR="008B73F1" w:rsidRPr="00434448">
        <w:rPr>
          <w:rFonts w:ascii="Times" w:hAnsi="Times" w:cstheme="majorBidi"/>
          <w:b/>
          <w:bCs/>
          <w:sz w:val="24"/>
          <w:szCs w:val="24"/>
        </w:rPr>
        <w:t xml:space="preserve"> in bumble bees at the </w:t>
      </w:r>
      <w:r w:rsidR="006631A2">
        <w:rPr>
          <w:rFonts w:ascii="Times" w:hAnsi="Times" w:cstheme="majorBidi"/>
          <w:b/>
          <w:bCs/>
          <w:sz w:val="24"/>
          <w:szCs w:val="24"/>
        </w:rPr>
        <w:t>farm</w:t>
      </w:r>
      <w:r w:rsidR="006631A2" w:rsidRPr="00434448">
        <w:rPr>
          <w:rFonts w:ascii="Times" w:hAnsi="Times" w:cstheme="majorBidi"/>
          <w:b/>
          <w:bCs/>
          <w:sz w:val="24"/>
          <w:szCs w:val="24"/>
        </w:rPr>
        <w:t xml:space="preserve"> </w:t>
      </w:r>
      <w:r w:rsidR="008B73F1" w:rsidRPr="00434448">
        <w:rPr>
          <w:rFonts w:ascii="Times" w:hAnsi="Times" w:cstheme="majorBidi"/>
          <w:b/>
          <w:bCs/>
          <w:sz w:val="24"/>
          <w:szCs w:val="24"/>
        </w:rPr>
        <w:t>scale</w:t>
      </w:r>
      <w:r w:rsidR="006C7661" w:rsidRPr="00434448">
        <w:rPr>
          <w:rFonts w:ascii="Times" w:hAnsi="Times" w:cstheme="majorBidi"/>
          <w:b/>
          <w:bCs/>
          <w:sz w:val="24"/>
          <w:szCs w:val="24"/>
        </w:rPr>
        <w:t>.</w:t>
      </w:r>
      <w:r w:rsidR="00374A4D" w:rsidRPr="00434448">
        <w:rPr>
          <w:rFonts w:ascii="Times" w:hAnsi="Times" w:cstheme="majorBidi"/>
          <w:b/>
          <w:sz w:val="24"/>
          <w:szCs w:val="24"/>
        </w:rPr>
        <w:t xml:space="preserve"> </w:t>
      </w:r>
      <w:r w:rsidR="008B73F1" w:rsidRPr="00434448">
        <w:rPr>
          <w:rFonts w:ascii="Times" w:hAnsi="Times" w:cstheme="majorBidi"/>
          <w:sz w:val="24"/>
          <w:szCs w:val="24"/>
        </w:rPr>
        <w:t xml:space="preserve">Collection date was a significant covariate in the </w:t>
      </w:r>
      <w:r w:rsidR="008B73F1" w:rsidRPr="00434448">
        <w:rPr>
          <w:rFonts w:ascii="Times" w:hAnsi="Times" w:cstheme="majorBidi"/>
          <w:i/>
          <w:iCs/>
          <w:sz w:val="24"/>
          <w:szCs w:val="24"/>
        </w:rPr>
        <w:t>Crithidia</w:t>
      </w:r>
      <w:r w:rsidR="008B73F1" w:rsidRPr="00434448">
        <w:rPr>
          <w:rFonts w:ascii="Times" w:hAnsi="Times" w:cstheme="majorBidi"/>
          <w:sz w:val="24"/>
          <w:szCs w:val="24"/>
        </w:rPr>
        <w:t xml:space="preserve"> infection intensity model (</w:t>
      </w:r>
      <w:r w:rsidR="008B73F1" w:rsidRPr="00434448">
        <w:rPr>
          <w:rFonts w:ascii="Times" w:hAnsi="Times" w:cstheme="majorBidi"/>
          <w:i/>
          <w:iCs/>
          <w:sz w:val="24"/>
          <w:szCs w:val="24"/>
        </w:rPr>
        <w:t>χ</w:t>
      </w:r>
      <w:r w:rsidR="008B73F1" w:rsidRPr="00434448">
        <w:rPr>
          <w:rFonts w:ascii="Times" w:hAnsi="Times" w:cstheme="majorBidi"/>
          <w:i/>
          <w:iCs/>
          <w:sz w:val="24"/>
          <w:szCs w:val="24"/>
          <w:vertAlign w:val="superscript"/>
        </w:rPr>
        <w:t>2</w:t>
      </w:r>
      <w:r w:rsidR="008B73F1" w:rsidRPr="00434448">
        <w:rPr>
          <w:rFonts w:ascii="Times" w:hAnsi="Times" w:cstheme="majorBidi"/>
          <w:sz w:val="24"/>
          <w:szCs w:val="24"/>
          <w:vertAlign w:val="subscript"/>
        </w:rPr>
        <w:t xml:space="preserve">(1) </w:t>
      </w:r>
      <w:r w:rsidR="008B73F1" w:rsidRPr="00434448">
        <w:rPr>
          <w:rFonts w:ascii="Times" w:hAnsi="Times" w:cstheme="majorBidi"/>
          <w:sz w:val="24"/>
          <w:szCs w:val="24"/>
        </w:rPr>
        <w:t xml:space="preserve">= 14.46, </w:t>
      </w:r>
      <w:r w:rsidR="008B73F1" w:rsidRPr="00434448">
        <w:rPr>
          <w:rFonts w:ascii="Times" w:hAnsi="Times" w:cstheme="majorBidi"/>
          <w:i/>
          <w:iCs/>
          <w:sz w:val="24"/>
          <w:szCs w:val="24"/>
        </w:rPr>
        <w:t xml:space="preserve">P </w:t>
      </w:r>
      <w:r w:rsidR="008B73F1" w:rsidRPr="00434448">
        <w:rPr>
          <w:rFonts w:ascii="Times" w:hAnsi="Times" w:cstheme="majorBidi"/>
          <w:sz w:val="24"/>
          <w:szCs w:val="24"/>
        </w:rPr>
        <w:t xml:space="preserve">&lt; 0.001). Sunflower area tended to reduce the probability of </w:t>
      </w:r>
      <w:r w:rsidR="008B73F1" w:rsidRPr="00434448">
        <w:rPr>
          <w:rFonts w:ascii="Times" w:hAnsi="Times" w:cstheme="majorBidi"/>
          <w:i/>
          <w:iCs/>
          <w:sz w:val="24"/>
          <w:szCs w:val="24"/>
        </w:rPr>
        <w:t>Crithidia</w:t>
      </w:r>
      <w:r w:rsidR="008B73F1" w:rsidRPr="00434448">
        <w:rPr>
          <w:rFonts w:ascii="Times" w:hAnsi="Times" w:cstheme="majorBidi"/>
          <w:sz w:val="24"/>
          <w:szCs w:val="24"/>
        </w:rPr>
        <w:t xml:space="preserve"> infection (</w:t>
      </w:r>
      <w:r w:rsidR="008B73F1" w:rsidRPr="00434448">
        <w:rPr>
          <w:rFonts w:ascii="Times" w:hAnsi="Times" w:cstheme="majorBidi"/>
          <w:i/>
          <w:iCs/>
          <w:sz w:val="24"/>
          <w:szCs w:val="24"/>
        </w:rPr>
        <w:t>χ</w:t>
      </w:r>
      <w:r w:rsidR="008B73F1" w:rsidRPr="00434448">
        <w:rPr>
          <w:rFonts w:ascii="Times" w:hAnsi="Times" w:cstheme="majorBidi"/>
          <w:i/>
          <w:iCs/>
          <w:sz w:val="24"/>
          <w:szCs w:val="24"/>
          <w:vertAlign w:val="superscript"/>
        </w:rPr>
        <w:t>2</w:t>
      </w:r>
      <w:r w:rsidR="008B73F1" w:rsidRPr="00434448">
        <w:rPr>
          <w:rFonts w:ascii="Times" w:hAnsi="Times" w:cstheme="majorBidi"/>
          <w:sz w:val="24"/>
          <w:szCs w:val="24"/>
          <w:vertAlign w:val="subscript"/>
        </w:rPr>
        <w:t xml:space="preserve">(1) </w:t>
      </w:r>
      <w:r w:rsidR="008B73F1" w:rsidRPr="00434448">
        <w:rPr>
          <w:rFonts w:ascii="Times" w:hAnsi="Times" w:cstheme="majorBidi"/>
          <w:sz w:val="24"/>
          <w:szCs w:val="24"/>
        </w:rPr>
        <w:t>=</w:t>
      </w:r>
      <w:r w:rsidR="008B73F1" w:rsidRPr="00434448">
        <w:rPr>
          <w:rFonts w:ascii="Times" w:hAnsi="Times"/>
          <w:sz w:val="24"/>
          <w:szCs w:val="24"/>
        </w:rPr>
        <w:t xml:space="preserve"> </w:t>
      </w:r>
      <w:r w:rsidR="008B73F1" w:rsidRPr="00434448">
        <w:rPr>
          <w:rFonts w:ascii="Times" w:hAnsi="Times" w:cstheme="majorBidi"/>
          <w:sz w:val="24"/>
          <w:szCs w:val="24"/>
        </w:rPr>
        <w:t xml:space="preserve">2.92, </w:t>
      </w:r>
      <w:r w:rsidR="008B73F1" w:rsidRPr="00434448">
        <w:rPr>
          <w:rFonts w:ascii="Times" w:hAnsi="Times" w:cstheme="majorBidi"/>
          <w:i/>
          <w:iCs/>
          <w:sz w:val="24"/>
          <w:szCs w:val="24"/>
        </w:rPr>
        <w:t xml:space="preserve">P </w:t>
      </w:r>
      <w:r w:rsidR="008B73F1" w:rsidRPr="00434448">
        <w:rPr>
          <w:rFonts w:ascii="Times" w:hAnsi="Times" w:cstheme="majorBidi"/>
          <w:sz w:val="24"/>
          <w:szCs w:val="24"/>
        </w:rPr>
        <w:t xml:space="preserve">= 0.087), with increasing sunflower area associated with reduced probability of </w:t>
      </w:r>
      <w:r w:rsidR="008B73F1" w:rsidRPr="00434448">
        <w:rPr>
          <w:rFonts w:ascii="Times" w:hAnsi="Times" w:cstheme="majorBidi"/>
          <w:i/>
          <w:sz w:val="24"/>
          <w:szCs w:val="24"/>
        </w:rPr>
        <w:t>Crithidia</w:t>
      </w:r>
      <w:r w:rsidR="008B73F1" w:rsidRPr="00434448">
        <w:rPr>
          <w:rFonts w:ascii="Times" w:hAnsi="Times" w:cstheme="majorBidi"/>
          <w:sz w:val="24"/>
          <w:szCs w:val="24"/>
        </w:rPr>
        <w:t xml:space="preserve"> infection.</w:t>
      </w:r>
    </w:p>
    <w:p w14:paraId="3FCACB1B" w14:textId="61DEA71E" w:rsidR="002E59D0" w:rsidRPr="00434448" w:rsidRDefault="002E59D0">
      <w:pPr>
        <w:rPr>
          <w:rFonts w:ascii="Times" w:hAnsi="Times" w:cstheme="majorBidi"/>
          <w:sz w:val="24"/>
          <w:szCs w:val="24"/>
        </w:rPr>
      </w:pPr>
      <w:r w:rsidRPr="00434448">
        <w:rPr>
          <w:rFonts w:ascii="Times" w:hAnsi="Times" w:cstheme="majorBidi"/>
          <w:sz w:val="24"/>
          <w:szCs w:val="24"/>
        </w:rPr>
        <w:br w:type="page"/>
      </w:r>
    </w:p>
    <w:p w14:paraId="5A20079A" w14:textId="7E50C0EE" w:rsidR="002E59D0" w:rsidRPr="00434448" w:rsidRDefault="007075FD" w:rsidP="002E59D0">
      <w:pPr>
        <w:spacing w:line="480" w:lineRule="auto"/>
        <w:rPr>
          <w:rFonts w:ascii="Times" w:hAnsi="Times" w:cstheme="majorBidi"/>
          <w:b/>
          <w:bCs/>
          <w:sz w:val="24"/>
          <w:szCs w:val="24"/>
        </w:rPr>
      </w:pPr>
      <w:r w:rsidRPr="00434448">
        <w:rPr>
          <w:rFonts w:ascii="Times" w:hAnsi="Times" w:cstheme="majorBidi"/>
          <w:b/>
          <w:bCs/>
          <w:sz w:val="24"/>
          <w:szCs w:val="24"/>
        </w:rPr>
        <w:lastRenderedPageBreak/>
        <w:t>Supplement</w:t>
      </w:r>
      <w:r w:rsidR="00CF22D7" w:rsidRPr="00434448">
        <w:rPr>
          <w:rFonts w:ascii="Times" w:hAnsi="Times" w:cstheme="majorBidi"/>
          <w:b/>
          <w:bCs/>
          <w:sz w:val="24"/>
          <w:szCs w:val="24"/>
        </w:rPr>
        <w:t>ary Methods - statistical analyse</w:t>
      </w:r>
      <w:r w:rsidRPr="00434448">
        <w:rPr>
          <w:rFonts w:ascii="Times" w:hAnsi="Times" w:cstheme="majorBidi"/>
          <w:b/>
          <w:bCs/>
          <w:sz w:val="24"/>
          <w:szCs w:val="24"/>
        </w:rPr>
        <w:t>s:</w:t>
      </w:r>
    </w:p>
    <w:p w14:paraId="6DD34765" w14:textId="407CBC11" w:rsidR="002E59D0" w:rsidRPr="00434448" w:rsidRDefault="007075FD" w:rsidP="00F86152">
      <w:pPr>
        <w:spacing w:after="0" w:line="480" w:lineRule="auto"/>
        <w:outlineLvl w:val="0"/>
        <w:rPr>
          <w:rFonts w:ascii="Times" w:hAnsi="Times" w:cstheme="majorBidi"/>
          <w:b/>
          <w:sz w:val="24"/>
          <w:szCs w:val="24"/>
        </w:rPr>
      </w:pPr>
      <w:r w:rsidRPr="00434448">
        <w:rPr>
          <w:rFonts w:ascii="Times" w:hAnsi="Times" w:cstheme="majorBidi"/>
          <w:b/>
          <w:sz w:val="24"/>
          <w:szCs w:val="24"/>
        </w:rPr>
        <w:t xml:space="preserve">1. </w:t>
      </w:r>
      <w:r w:rsidR="002E59D0" w:rsidRPr="00434448">
        <w:rPr>
          <w:rFonts w:ascii="Times" w:hAnsi="Times" w:cstheme="majorBidi"/>
          <w:b/>
          <w:sz w:val="24"/>
          <w:szCs w:val="24"/>
        </w:rPr>
        <w:t xml:space="preserve">Effects of pollen diet on </w:t>
      </w:r>
      <w:r w:rsidR="002E59D0" w:rsidRPr="00434448">
        <w:rPr>
          <w:rFonts w:ascii="Times" w:hAnsi="Times" w:cstheme="majorBidi"/>
          <w:b/>
          <w:i/>
          <w:sz w:val="24"/>
          <w:szCs w:val="24"/>
        </w:rPr>
        <w:t>Crithidia</w:t>
      </w:r>
      <w:r w:rsidR="002E59D0" w:rsidRPr="00434448">
        <w:rPr>
          <w:rFonts w:ascii="Times" w:hAnsi="Times" w:cstheme="majorBidi"/>
          <w:b/>
          <w:sz w:val="24"/>
          <w:szCs w:val="24"/>
        </w:rPr>
        <w:t xml:space="preserve"> in bumble bees.</w:t>
      </w:r>
      <w:r w:rsidR="002E59D0" w:rsidRPr="00434448">
        <w:rPr>
          <w:rFonts w:ascii="Times" w:hAnsi="Times" w:cstheme="majorBidi"/>
          <w:sz w:val="24"/>
          <w:szCs w:val="24"/>
        </w:rPr>
        <w:t xml:space="preserve"> </w:t>
      </w:r>
    </w:p>
    <w:p w14:paraId="5D66EA98" w14:textId="77777777" w:rsidR="002E59D0" w:rsidRPr="00434448" w:rsidRDefault="002E59D0" w:rsidP="002E59D0">
      <w:pPr>
        <w:spacing w:after="0" w:line="480" w:lineRule="auto"/>
        <w:ind w:firstLine="720"/>
        <w:outlineLvl w:val="0"/>
        <w:rPr>
          <w:rFonts w:ascii="Times" w:hAnsi="Times" w:cstheme="majorBidi"/>
          <w:sz w:val="24"/>
          <w:szCs w:val="24"/>
        </w:rPr>
      </w:pPr>
      <w:r w:rsidRPr="00434448">
        <w:rPr>
          <w:rFonts w:ascii="Times" w:hAnsi="Times" w:cstheme="majorBidi"/>
          <w:i/>
          <w:sz w:val="24"/>
          <w:szCs w:val="24"/>
        </w:rPr>
        <w:t>Effect of diet</w:t>
      </w:r>
      <w:r w:rsidRPr="00434448">
        <w:rPr>
          <w:rFonts w:ascii="Times" w:hAnsi="Times" w:cstheme="majorBidi"/>
          <w:bCs/>
          <w:i/>
          <w:iCs/>
          <w:sz w:val="24"/>
          <w:szCs w:val="24"/>
        </w:rPr>
        <w:t xml:space="preserve"> post-infection. </w:t>
      </w:r>
      <w:r w:rsidRPr="00434448">
        <w:rPr>
          <w:rFonts w:ascii="Times" w:hAnsi="Times" w:cstheme="majorBidi"/>
          <w:color w:val="000000" w:themeColor="text1"/>
          <w:sz w:val="24"/>
          <w:szCs w:val="24"/>
        </w:rPr>
        <w:t>Bee size and inoculation date were not statistically significant (</w:t>
      </w:r>
      <w:r w:rsidRPr="00434448">
        <w:rPr>
          <w:rFonts w:ascii="Times" w:hAnsi="Times" w:cstheme="majorBidi"/>
          <w:i/>
          <w:iCs/>
          <w:color w:val="000000" w:themeColor="text1"/>
          <w:sz w:val="24"/>
          <w:szCs w:val="24"/>
        </w:rPr>
        <w:t xml:space="preserve">P </w:t>
      </w:r>
      <w:r w:rsidRPr="00434448">
        <w:rPr>
          <w:rFonts w:ascii="Times" w:hAnsi="Times" w:cstheme="majorBidi"/>
          <w:color w:val="000000" w:themeColor="text1"/>
          <w:sz w:val="24"/>
          <w:szCs w:val="24"/>
        </w:rPr>
        <w:t xml:space="preserve">&gt; 0.2 for both) and so were removed from the model. </w:t>
      </w:r>
      <w:r w:rsidRPr="00434448">
        <w:rPr>
          <w:rFonts w:ascii="Times" w:hAnsi="Times" w:cstheme="majorBidi"/>
          <w:sz w:val="24"/>
          <w:szCs w:val="24"/>
        </w:rPr>
        <w:t xml:space="preserve">None of the experimental bees died before their dissection date, and so a survival analysis was not conducted.  </w:t>
      </w:r>
    </w:p>
    <w:p w14:paraId="5042C1A1" w14:textId="77777777" w:rsidR="002E59D0" w:rsidRPr="00434448" w:rsidRDefault="002E59D0" w:rsidP="002E59D0">
      <w:pPr>
        <w:spacing w:after="0" w:line="480" w:lineRule="auto"/>
        <w:rPr>
          <w:rFonts w:ascii="Times" w:hAnsi="Times" w:cstheme="majorBidi"/>
          <w:i/>
          <w:iCs/>
          <w:sz w:val="24"/>
          <w:szCs w:val="24"/>
        </w:rPr>
      </w:pPr>
      <w:r w:rsidRPr="00434448">
        <w:rPr>
          <w:rFonts w:ascii="Times" w:hAnsi="Times" w:cstheme="majorBidi"/>
          <w:sz w:val="24"/>
          <w:szCs w:val="24"/>
        </w:rPr>
        <w:tab/>
      </w:r>
      <w:r w:rsidRPr="00434448">
        <w:rPr>
          <w:rFonts w:ascii="Times" w:hAnsi="Times" w:cstheme="majorBidi"/>
          <w:i/>
          <w:iCs/>
          <w:sz w:val="24"/>
          <w:szCs w:val="24"/>
        </w:rPr>
        <w:t xml:space="preserve">Consistency with a different pathogen strain. </w:t>
      </w:r>
      <w:r w:rsidRPr="00434448">
        <w:rPr>
          <w:rFonts w:ascii="Times" w:hAnsi="Times" w:cstheme="majorBidi"/>
          <w:color w:val="000000" w:themeColor="text1"/>
          <w:sz w:val="24"/>
          <w:szCs w:val="24"/>
        </w:rPr>
        <w:t xml:space="preserve">All bees were inoculated on the same day, so inoculation date was not included as a random effect in this analysis. </w:t>
      </w:r>
      <w:r w:rsidRPr="00434448">
        <w:rPr>
          <w:rFonts w:ascii="Times" w:hAnsi="Times" w:cstheme="majorBidi"/>
          <w:sz w:val="24"/>
          <w:szCs w:val="24"/>
        </w:rPr>
        <w:t xml:space="preserve">Only two bees died before their dissection date, and so a survival analysis was not conducted. </w:t>
      </w:r>
    </w:p>
    <w:p w14:paraId="2C0B135C" w14:textId="77777777" w:rsidR="002E59D0" w:rsidRPr="00434448" w:rsidRDefault="002E59D0" w:rsidP="002E59D0">
      <w:pPr>
        <w:widowControl w:val="0"/>
        <w:autoSpaceDE w:val="0"/>
        <w:autoSpaceDN w:val="0"/>
        <w:adjustRightInd w:val="0"/>
        <w:spacing w:after="0" w:line="480" w:lineRule="auto"/>
        <w:ind w:firstLine="720"/>
        <w:rPr>
          <w:rFonts w:ascii="Times" w:hAnsi="Times" w:cstheme="majorBidi"/>
          <w:sz w:val="24"/>
          <w:szCs w:val="24"/>
        </w:rPr>
      </w:pPr>
      <w:r w:rsidRPr="00434448">
        <w:rPr>
          <w:rFonts w:ascii="Times" w:hAnsi="Times" w:cstheme="majorBidi"/>
          <w:i/>
          <w:iCs/>
          <w:sz w:val="24"/>
          <w:szCs w:val="24"/>
        </w:rPr>
        <w:t xml:space="preserve">Consistency using two sources of sunflower pollen. </w:t>
      </w:r>
      <w:r w:rsidRPr="00434448">
        <w:rPr>
          <w:rFonts w:ascii="Times" w:hAnsi="Times" w:cstheme="majorBidi"/>
          <w:sz w:val="24"/>
          <w:szCs w:val="24"/>
        </w:rPr>
        <w:t>Bee size was not statistically significant (</w:t>
      </w:r>
      <w:r w:rsidRPr="00434448">
        <w:rPr>
          <w:rFonts w:ascii="Times" w:hAnsi="Times" w:cstheme="majorBidi"/>
          <w:i/>
          <w:iCs/>
          <w:sz w:val="24"/>
          <w:szCs w:val="24"/>
        </w:rPr>
        <w:t xml:space="preserve">P </w:t>
      </w:r>
      <w:r w:rsidRPr="00434448">
        <w:rPr>
          <w:rFonts w:ascii="Times" w:hAnsi="Times" w:cstheme="majorBidi"/>
          <w:sz w:val="24"/>
          <w:szCs w:val="24"/>
        </w:rPr>
        <w:t xml:space="preserve">= 0.95), and so was dropped from the model. A survival analysis was not conducted because only 10 bees died before their dissection date.   </w:t>
      </w:r>
    </w:p>
    <w:p w14:paraId="3FF26A0B" w14:textId="77777777" w:rsidR="002E59D0" w:rsidRPr="00434448" w:rsidRDefault="002E59D0" w:rsidP="002E59D0">
      <w:pPr>
        <w:widowControl w:val="0"/>
        <w:autoSpaceDE w:val="0"/>
        <w:autoSpaceDN w:val="0"/>
        <w:adjustRightInd w:val="0"/>
        <w:spacing w:after="0" w:line="480" w:lineRule="auto"/>
        <w:jc w:val="thaiDistribute"/>
        <w:rPr>
          <w:rFonts w:ascii="Times" w:hAnsi="Times" w:cstheme="majorBidi"/>
          <w:b/>
          <w:bCs/>
          <w:sz w:val="24"/>
          <w:szCs w:val="24"/>
        </w:rPr>
      </w:pPr>
    </w:p>
    <w:p w14:paraId="51DAF59F" w14:textId="2D382F0E" w:rsidR="002E59D0" w:rsidRPr="00434448" w:rsidRDefault="007075FD" w:rsidP="00080D2E">
      <w:pPr>
        <w:widowControl w:val="0"/>
        <w:autoSpaceDE w:val="0"/>
        <w:autoSpaceDN w:val="0"/>
        <w:adjustRightInd w:val="0"/>
        <w:spacing w:after="0" w:line="480" w:lineRule="auto"/>
        <w:rPr>
          <w:rFonts w:ascii="Times" w:hAnsi="Times" w:cstheme="majorBidi"/>
          <w:sz w:val="24"/>
          <w:szCs w:val="24"/>
        </w:rPr>
      </w:pPr>
      <w:r w:rsidRPr="00434448">
        <w:rPr>
          <w:rFonts w:ascii="Times" w:hAnsi="Times" w:cstheme="majorBidi"/>
          <w:b/>
          <w:bCs/>
          <w:sz w:val="24"/>
          <w:szCs w:val="24"/>
        </w:rPr>
        <w:t xml:space="preserve">2. </w:t>
      </w:r>
      <w:r w:rsidR="002E59D0" w:rsidRPr="00434448">
        <w:rPr>
          <w:rFonts w:ascii="Times" w:hAnsi="Times" w:cstheme="majorBidi"/>
          <w:b/>
          <w:bCs/>
          <w:sz w:val="24"/>
          <w:szCs w:val="24"/>
        </w:rPr>
        <w:t xml:space="preserve">Costs and benefits of sunflower pollen on bee health, reproduction and </w:t>
      </w:r>
      <w:r w:rsidR="002E59D0" w:rsidRPr="00434448">
        <w:rPr>
          <w:rFonts w:ascii="Times" w:hAnsi="Times" w:cstheme="majorBidi"/>
          <w:b/>
          <w:bCs/>
          <w:i/>
          <w:sz w:val="24"/>
          <w:szCs w:val="24"/>
        </w:rPr>
        <w:t>Crithidia</w:t>
      </w:r>
      <w:r w:rsidR="002E59D0" w:rsidRPr="00434448">
        <w:rPr>
          <w:rFonts w:ascii="Times" w:hAnsi="Times" w:cstheme="majorBidi"/>
          <w:sz w:val="24"/>
          <w:szCs w:val="24"/>
        </w:rPr>
        <w:t xml:space="preserve">. We excluded two microcolonies from the ‘uninfected’ treatment because one or more workers in the microcolony were infected with </w:t>
      </w:r>
      <w:r w:rsidR="002E59D0" w:rsidRPr="00434448">
        <w:rPr>
          <w:rFonts w:ascii="Times" w:hAnsi="Times" w:cstheme="majorBidi"/>
          <w:i/>
          <w:sz w:val="24"/>
          <w:szCs w:val="24"/>
        </w:rPr>
        <w:t xml:space="preserve">Crithidia </w:t>
      </w:r>
      <w:r w:rsidR="002E59D0" w:rsidRPr="00434448">
        <w:rPr>
          <w:rFonts w:ascii="Times" w:hAnsi="Times" w:cstheme="majorBidi"/>
          <w:sz w:val="24"/>
          <w:szCs w:val="24"/>
        </w:rPr>
        <w:t>upon dissection, and two microcolonies whose workers died within one week of inoculation. Significance of predictor variables was assessed with chi-squared tests</w:t>
      </w:r>
      <w:r w:rsidRPr="00434448">
        <w:rPr>
          <w:rFonts w:ascii="Times" w:hAnsi="Times" w:cstheme="majorBidi"/>
          <w:sz w:val="24"/>
          <w:szCs w:val="24"/>
        </w:rPr>
        <w:t xml:space="preserve"> (likelihood ratio tests for models fit by glmmTMB models, and Wald tests for all other models via the Anova function from package “car”</w:t>
      </w:r>
      <w:r w:rsidR="00080D2E" w:rsidRPr="00434448">
        <w:rPr>
          <w:rFonts w:ascii="Times" w:hAnsi="Times" w:cstheme="majorBidi"/>
          <w:sz w:val="24"/>
          <w:szCs w:val="24"/>
        </w:rPr>
        <w:fldChar w:fldCharType="begin"/>
      </w:r>
      <w:r w:rsidRPr="00434448">
        <w:rPr>
          <w:rFonts w:ascii="Times" w:hAnsi="Times" w:cstheme="majorBidi"/>
          <w:sz w:val="24"/>
          <w:szCs w:val="24"/>
        </w:rPr>
        <w:instrText xml:space="preserve"> ADDIN ZOTERO_ITEM CSL_CITATION {"citationID":"EwY33PWH","properties":{"formattedCitation":"{\\rtf \\super 1\\nosupersub{}}","plainCitation":"1"},"citationItems":[{"id":8017,"uris":["http://zotero.org/users/1773602/items/9AIWQDSB"],"uri":["http://zotero.org/users/1773602/items/9AIWQDSB"],"itemData":{"id":8017,"type":"book","title":"An {R} Companion to Applied Regression","publisher":"Sage","publisher-place":"Thousand Oaks, CA","edition":"Second","event-place":"Thousand Oaks, CA","author":[{"family":"Fox","given":"John"},{"family":"Weisburg","given":"Sanford"}],"issued":{"date-parts":[["2011"]]}}}],"schema":"https://github.com/citation-style-language/schema/raw/master/csl-citation.json"} </w:instrText>
      </w:r>
      <w:r w:rsidR="00080D2E" w:rsidRPr="00434448">
        <w:rPr>
          <w:rFonts w:ascii="Times" w:hAnsi="Times" w:cstheme="majorBidi"/>
          <w:sz w:val="24"/>
          <w:szCs w:val="24"/>
        </w:rPr>
        <w:fldChar w:fldCharType="separate"/>
      </w:r>
      <w:r w:rsidRPr="00434448">
        <w:rPr>
          <w:rFonts w:ascii="Times" w:hAnsi="Times"/>
          <w:sz w:val="24"/>
          <w:szCs w:val="24"/>
          <w:vertAlign w:val="superscript"/>
        </w:rPr>
        <w:t>1</w:t>
      </w:r>
      <w:r w:rsidR="00080D2E" w:rsidRPr="00434448">
        <w:rPr>
          <w:rFonts w:ascii="Times" w:hAnsi="Times" w:cstheme="majorBidi"/>
          <w:sz w:val="24"/>
          <w:szCs w:val="24"/>
        </w:rPr>
        <w:fldChar w:fldCharType="end"/>
      </w:r>
      <w:r w:rsidRPr="00434448">
        <w:rPr>
          <w:rFonts w:ascii="Times" w:hAnsi="Times" w:cstheme="majorBidi"/>
          <w:sz w:val="24"/>
          <w:szCs w:val="24"/>
        </w:rPr>
        <w:t>)</w:t>
      </w:r>
      <w:r w:rsidR="00080D2E" w:rsidRPr="00434448">
        <w:rPr>
          <w:rFonts w:ascii="Times" w:hAnsi="Times" w:cstheme="majorBidi"/>
          <w:sz w:val="24"/>
          <w:szCs w:val="24"/>
        </w:rPr>
        <w:t>.</w:t>
      </w:r>
    </w:p>
    <w:p w14:paraId="20F88FB9" w14:textId="1FA738B4" w:rsidR="002E59D0" w:rsidRPr="00434448" w:rsidRDefault="002E59D0" w:rsidP="00F86152">
      <w:pPr>
        <w:snapToGrid w:val="0"/>
        <w:spacing w:after="0" w:line="480" w:lineRule="auto"/>
        <w:rPr>
          <w:rFonts w:ascii="Times" w:hAnsi="Times" w:cstheme="majorBidi"/>
          <w:sz w:val="24"/>
          <w:szCs w:val="24"/>
        </w:rPr>
      </w:pPr>
      <w:r w:rsidRPr="00434448">
        <w:rPr>
          <w:rFonts w:ascii="Times" w:hAnsi="Times" w:cstheme="majorBidi"/>
          <w:sz w:val="24"/>
          <w:szCs w:val="24"/>
        </w:rPr>
        <w:tab/>
        <w:t xml:space="preserve"> To model pollen and nectar consumption, a linear mixed effects model was employed using function lme in “lme4”</w:t>
      </w:r>
      <w:r w:rsidR="00C04171"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{"citationID":"GNUsfdMc","properties":{"formattedCitation":"{\\rtf \\super 2\\nosupersub{}}","plainCitation":"2"},"citationItems":[{"id":8016,"uris":["http://zotero.org/users/1773602/items/UTS6Q3GN"],"uri":["http://zotero.org/users/1773602/items/UTS6Q3GN"],"itemData":{"id":8016,"type":"article-journal","title":"Fitting Linear Mixed-Effects Models Using lme4","container-title":"Journal of Statistical Software","page":"1 - 48","volume":"67","issue":"1","author":[{"family":"Bates","given":"Douglas M."},{"family":"Maechler","given":"Martin"},{"family":"Bolker","given":"Ben"},{"family":"Walker","given":"Steve"}],"issued":{"date-parts":[["2015"]]}}}],"schema":"https://github.com/citation-style-language/schema/raw/master/csl-citation.json"} </w:instrText>
      </w:r>
      <w:r w:rsidR="00C04171" w:rsidRPr="00434448">
        <w:rPr>
          <w:rFonts w:ascii="Times" w:hAnsi="Times" w:cstheme="majorBidi"/>
          <w:sz w:val="24"/>
          <w:szCs w:val="24"/>
        </w:rPr>
        <w:fldChar w:fldCharType="separate"/>
      </w:r>
      <w:r w:rsidR="0093334A" w:rsidRPr="00434448">
        <w:rPr>
          <w:rFonts w:ascii="Times" w:hAnsi="Times"/>
          <w:sz w:val="24"/>
          <w:szCs w:val="24"/>
          <w:vertAlign w:val="superscript"/>
        </w:rPr>
        <w:t>2</w:t>
      </w:r>
      <w:r w:rsidR="00C04171" w:rsidRPr="00434448">
        <w:rPr>
          <w:rFonts w:ascii="Times" w:hAnsi="Times" w:cstheme="majorBidi"/>
          <w:sz w:val="24"/>
          <w:szCs w:val="24"/>
        </w:rPr>
        <w:fldChar w:fldCharType="end"/>
      </w:r>
      <w:r w:rsidRPr="00434448">
        <w:rPr>
          <w:rFonts w:ascii="Times" w:hAnsi="Times" w:cstheme="majorBidi"/>
          <w:sz w:val="24"/>
          <w:szCs w:val="24"/>
        </w:rPr>
        <w:t xml:space="preserve"> with maximum likelihood parameter estimation. This was a repeated measures analysis including infection treatment, pollen diet, and days elapsed since inoculation as predictor variables. Two extreme daily consumption outliers were removed from the analyses. Survival and time to egg laying were analyzed with a Cox Proportional Hazards </w:t>
      </w:r>
      <w:r w:rsidRPr="00434448">
        <w:rPr>
          <w:rFonts w:ascii="Times" w:hAnsi="Times" w:cstheme="majorBidi"/>
          <w:sz w:val="24"/>
          <w:szCs w:val="24"/>
        </w:rPr>
        <w:lastRenderedPageBreak/>
        <w:t>mixed-effects model fit using “coxme”</w:t>
      </w:r>
      <w:r w:rsidR="00C04171"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{"citationID":"bBv0H1DU","properties":{"formattedCitation":"{\\rtf \\super 3\\nosupersub{}}","plainCitation":"3"},"citationItems":[{"id":1107,"uris":["http://zotero.org/users/1773602/items/Q87MAWHU"],"uri":["http://zotero.org/users/1773602/items/Q87MAWHU"],"itemData":{"id":1107,"type":"book","title":"coxme: Mixed Effects Cox Models. R package version 2.2-5","URL":"http://CRAN.R-project.org/package=coxme","author":[{"family":"Therneau","given":"Terry M."}],"issued":{"date-parts":[["2015"]]}}}],"schema":"https://github.com/citation-style-language/schema/raw/master/csl-citation.json"} </w:instrText>
      </w:r>
      <w:r w:rsidR="00C04171" w:rsidRPr="00434448">
        <w:rPr>
          <w:rFonts w:ascii="Times" w:hAnsi="Times" w:cstheme="majorBidi"/>
          <w:sz w:val="24"/>
          <w:szCs w:val="24"/>
        </w:rPr>
        <w:fldChar w:fldCharType="separate"/>
      </w:r>
      <w:r w:rsidR="0093334A" w:rsidRPr="00434448">
        <w:rPr>
          <w:rFonts w:ascii="Times" w:hAnsi="Times"/>
          <w:sz w:val="24"/>
          <w:szCs w:val="24"/>
          <w:vertAlign w:val="superscript"/>
        </w:rPr>
        <w:t>3</w:t>
      </w:r>
      <w:r w:rsidR="00C04171" w:rsidRPr="00434448">
        <w:rPr>
          <w:rFonts w:ascii="Times" w:hAnsi="Times" w:cstheme="majorBidi"/>
          <w:sz w:val="24"/>
          <w:szCs w:val="24"/>
        </w:rPr>
        <w:fldChar w:fldCharType="end"/>
      </w:r>
      <w:r w:rsidRPr="00434448">
        <w:rPr>
          <w:rFonts w:ascii="Times" w:hAnsi="Times" w:cstheme="majorBidi"/>
          <w:sz w:val="24"/>
          <w:szCs w:val="24"/>
        </w:rPr>
        <w:t xml:space="preserve"> with a maximum likelihood parameter estimation. Response variables for survival and egg laying were hazard rates, which incorporated both the event (survival/death, or eggs/no eggs) and time to the event. Egg laying occurred at the level of the microcolony, while death hazard rates were analyzed for each bee in the microcolony with bee nested inside microcolony. </w:t>
      </w:r>
      <w:r w:rsidRPr="00434448">
        <w:rPr>
          <w:rFonts w:ascii="Times" w:hAnsi="Times" w:cstheme="majorBidi"/>
          <w:i/>
          <w:iCs/>
          <w:sz w:val="24"/>
          <w:szCs w:val="24"/>
        </w:rPr>
        <w:t>Crithidia</w:t>
      </w:r>
      <w:r w:rsidRPr="00434448">
        <w:rPr>
          <w:rFonts w:ascii="Times" w:hAnsi="Times" w:cstheme="majorBidi"/>
          <w:sz w:val="24"/>
          <w:szCs w:val="24"/>
        </w:rPr>
        <w:t xml:space="preserve"> infection intensity (cell counts) was analyzed for infected treatment colonies only, using a negative binomial error distribution and a log link function with Laplace approximation to likelihood by package </w:t>
      </w:r>
      <w:r w:rsidR="007075FD" w:rsidRPr="00434448">
        <w:rPr>
          <w:rFonts w:ascii="Times" w:hAnsi="Times" w:cstheme="majorBidi"/>
          <w:sz w:val="24"/>
          <w:szCs w:val="24"/>
        </w:rPr>
        <w:t>“</w:t>
      </w:r>
      <w:r w:rsidRPr="00434448">
        <w:rPr>
          <w:rFonts w:ascii="Times" w:hAnsi="Times" w:cstheme="majorBidi"/>
          <w:sz w:val="24"/>
          <w:szCs w:val="24"/>
        </w:rPr>
        <w:t>glmmTMB</w:t>
      </w:r>
      <w:r w:rsidR="007075FD" w:rsidRPr="00434448">
        <w:rPr>
          <w:rFonts w:ascii="Times" w:hAnsi="Times" w:cstheme="majorBidi"/>
          <w:sz w:val="24"/>
          <w:szCs w:val="24"/>
        </w:rPr>
        <w:t>”</w:t>
      </w:r>
      <w:r w:rsidR="00C04171"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{"citationID":"UOMgGDSF","properties":{"formattedCitation":"{\\rtf \\super 4\\nosupersub{}}","plainCitation":"4"},"citationItems":[{"id":8156,"uris":["http://zotero.org/users/1773602/items/FDMA2BVQ"],"uri":["http://zotero.org/users/1773602/items/FDMA2BVQ"],"itemData":{"id":8156,"type":"article-journal","title":"glmmTMB: Generalized Linear Mixed Models using Template Model Builder. R package version 0.1.1.","URL":"http://CRAN.R-project.org/package=glmmTMB","author":[{"family":"Magnusson","given":"Arni"},{"family":"Skaug","given":"Hans"},{"family":"Nielsen","given":"Anders"},{"family":"Berg","given":"Casper"},{"family":"Kristensen","given":"Kasper"},{"family":"Maechler","given":"Martin"},{"family":"Bentham","given":"Koen","non-dropping-particle":"van"},{"family":"Bolker","given":"Ben"},{"family":"Brooks","given":"Mollie"}],"issued":{"date-parts":[["2017"]]}}}],"schema":"https://github.com/citation-style-language/schema/raw/master/csl-citation.json"} </w:instrText>
      </w:r>
      <w:r w:rsidR="00C04171" w:rsidRPr="00434448">
        <w:rPr>
          <w:rFonts w:ascii="Times" w:hAnsi="Times" w:cstheme="majorBidi"/>
          <w:sz w:val="24"/>
          <w:szCs w:val="24"/>
        </w:rPr>
        <w:fldChar w:fldCharType="separate"/>
      </w:r>
      <w:r w:rsidR="0093334A" w:rsidRPr="00434448">
        <w:rPr>
          <w:rFonts w:ascii="Times" w:hAnsi="Times"/>
          <w:sz w:val="24"/>
          <w:szCs w:val="24"/>
          <w:vertAlign w:val="superscript"/>
        </w:rPr>
        <w:t>4</w:t>
      </w:r>
      <w:r w:rsidR="00C04171" w:rsidRPr="00434448">
        <w:rPr>
          <w:rFonts w:ascii="Times" w:hAnsi="Times" w:cstheme="majorBidi"/>
          <w:sz w:val="24"/>
          <w:szCs w:val="24"/>
        </w:rPr>
        <w:fldChar w:fldCharType="end"/>
      </w:r>
      <w:r w:rsidRPr="00434448">
        <w:rPr>
          <w:rFonts w:ascii="Times" w:hAnsi="Times" w:cstheme="majorBidi"/>
          <w:sz w:val="24"/>
          <w:szCs w:val="24"/>
        </w:rPr>
        <w:t>. Number of pupae/adults produced was low overall (only 11 out of 76 microcolonies produced any pupae or adults), and thus was recorded as a binary variable, analyzed with binomial error distribution in package "blme”</w:t>
      </w:r>
      <w:r w:rsidR="00AC6804"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{"citationID":"oHEwaS8f","properties":{"formattedCitation":"{\\rtf \\super 5\\nosupersub{}}","plainCitation":"5"},"citationItems":[{"id":8157,"uris":["http://zotero.org/users/1773602/items/QNF9R5BG"],"uri":["http://zotero.org/users/1773602/items/QNF9R5BG"],"itemData":{"id":8157,"type":"article-journal","title":"A nondegenerate penalized likelihood estimator for variance parameters in multilevel models","container-title":"Psychometrika","page":"685–709","volume":"78","issue":"4","source":"Google Scholar","author":[{"family":"Chung","given":"Yeojin"},{"family":"Rabe-Hesketh","given":"Sophia"},{"family":"Dorie","given":"Vincent"},{"family":"Gelman","given":"Andrew"},{"family":"Liu","given":"Jingchen"}],"issued":{"date-parts":[["2013"]]}}}],"schema":"https://github.com/citation-style-language/schema/raw/master/csl-citation.json"} </w:instrText>
      </w:r>
      <w:r w:rsidR="00AC6804" w:rsidRPr="00434448">
        <w:rPr>
          <w:rFonts w:ascii="Times" w:hAnsi="Times" w:cstheme="majorBidi"/>
          <w:sz w:val="24"/>
          <w:szCs w:val="24"/>
        </w:rPr>
        <w:fldChar w:fldCharType="separate"/>
      </w:r>
      <w:r w:rsidR="0093334A" w:rsidRPr="00434448">
        <w:rPr>
          <w:rFonts w:ascii="Times" w:hAnsi="Times"/>
          <w:sz w:val="24"/>
          <w:szCs w:val="24"/>
          <w:vertAlign w:val="superscript"/>
        </w:rPr>
        <w:t>5</w:t>
      </w:r>
      <w:r w:rsidR="00AC6804" w:rsidRPr="00434448">
        <w:rPr>
          <w:rFonts w:ascii="Times" w:hAnsi="Times" w:cstheme="majorBidi"/>
          <w:sz w:val="24"/>
          <w:szCs w:val="24"/>
        </w:rPr>
        <w:fldChar w:fldCharType="end"/>
      </w:r>
      <w:r w:rsidRPr="00434448">
        <w:rPr>
          <w:rFonts w:ascii="Times" w:hAnsi="Times" w:cstheme="majorBidi"/>
          <w:sz w:val="24"/>
          <w:szCs w:val="24"/>
        </w:rPr>
        <w:t xml:space="preserve"> with function bglmer, which uses Bayesian estimation to account for complete separation (i.e., fitted probabilities of zero or one in some treatments). Frequentist models for analysis of pupae failed to converge. This analysis only included blocks 1 and 2, as blocks 3 and 4 produced only one pupa and no adults. The number of larvae produced was analyzed with a negative binomial distribution and larval mass with a gamma distribution, each with Laplace estimation within package </w:t>
      </w:r>
      <w:r w:rsidR="007075FD" w:rsidRPr="00434448">
        <w:rPr>
          <w:rFonts w:ascii="Times" w:hAnsi="Times" w:cstheme="majorBidi"/>
          <w:sz w:val="24"/>
          <w:szCs w:val="24"/>
        </w:rPr>
        <w:t>“</w:t>
      </w:r>
      <w:r w:rsidRPr="00434448">
        <w:rPr>
          <w:rFonts w:ascii="Times" w:hAnsi="Times" w:cstheme="majorBidi"/>
          <w:sz w:val="24"/>
          <w:szCs w:val="24"/>
        </w:rPr>
        <w:t>glmmTMB</w:t>
      </w:r>
      <w:r w:rsidR="007075FD" w:rsidRPr="00434448">
        <w:rPr>
          <w:rFonts w:ascii="Times" w:hAnsi="Times" w:cstheme="majorBidi"/>
          <w:sz w:val="24"/>
          <w:szCs w:val="24"/>
        </w:rPr>
        <w:t>”</w:t>
      </w:r>
      <w:r w:rsidR="00AC6804"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{"citationID":"Y5hOtyUj","properties":{"formattedCitation":"{\\rtf \\super 4\\nosupersub{}}","plainCitation":"4"},"citationItems":[{"id":8156,"uris":["http://zotero.org/users/1773602/items/FDMA2BVQ"],"uri":["http://zotero.org/users/1773602/items/FDMA2BVQ"],"itemData":{"id":8156,"type":"article-journal","title":"glmmTMB: Generalized Linear Mixed Models using Template Model Builder. R package version 0.1.1.","URL":"http://CRAN.R-project.org/package=glmmTMB","author":[{"family":"Magnusson","given":"Arni"},{"family":"Skaug","given":"Hans"},{"family":"Nielsen","given":"Anders"},{"family":"Berg","given":"Casper"},{"family":"Kristensen","given":"Kasper"},{"family":"Maechler","given":"Martin"},{"family":"Bentham","given":"Koen","non-dropping-particle":"van"},{"family":"Bolker","given":"Ben"},{"family":"Brooks","given":"Mollie"}],"issued":{"date-parts":[["2017"]]}}}],"schema":"https://github.com/citation-style-language/schema/raw/master/csl-citation.json"} </w:instrText>
      </w:r>
      <w:r w:rsidR="00AC6804" w:rsidRPr="00434448">
        <w:rPr>
          <w:rFonts w:ascii="Times" w:hAnsi="Times" w:cstheme="majorBidi"/>
          <w:sz w:val="24"/>
          <w:szCs w:val="24"/>
        </w:rPr>
        <w:fldChar w:fldCharType="separate"/>
      </w:r>
      <w:r w:rsidR="0093334A" w:rsidRPr="00434448">
        <w:rPr>
          <w:rFonts w:ascii="Times" w:hAnsi="Times"/>
          <w:sz w:val="24"/>
          <w:szCs w:val="24"/>
          <w:vertAlign w:val="superscript"/>
        </w:rPr>
        <w:t>4</w:t>
      </w:r>
      <w:r w:rsidR="00AC6804" w:rsidRPr="00434448">
        <w:rPr>
          <w:rFonts w:ascii="Times" w:hAnsi="Times" w:cstheme="majorBidi"/>
          <w:sz w:val="24"/>
          <w:szCs w:val="24"/>
        </w:rPr>
        <w:fldChar w:fldCharType="end"/>
      </w:r>
      <w:r w:rsidRPr="00434448">
        <w:rPr>
          <w:rFonts w:ascii="Times" w:hAnsi="Times" w:cstheme="majorBidi"/>
          <w:sz w:val="24"/>
          <w:szCs w:val="24"/>
        </w:rPr>
        <w:t xml:space="preserve">. The number of eggs produced was analyzed with a Poisson error distribution and Gauss-Hermite quadrature estimation in package </w:t>
      </w:r>
      <w:r w:rsidR="007075FD" w:rsidRPr="00434448">
        <w:rPr>
          <w:rFonts w:ascii="Times" w:hAnsi="Times" w:cstheme="majorBidi"/>
          <w:sz w:val="24"/>
          <w:szCs w:val="24"/>
        </w:rPr>
        <w:t>“</w:t>
      </w:r>
      <w:r w:rsidRPr="00434448">
        <w:rPr>
          <w:rFonts w:ascii="Times" w:hAnsi="Times" w:cstheme="majorBidi"/>
          <w:sz w:val="24"/>
          <w:szCs w:val="24"/>
        </w:rPr>
        <w:t>lme4</w:t>
      </w:r>
      <w:r w:rsidR="007075FD" w:rsidRPr="00434448">
        <w:rPr>
          <w:rFonts w:ascii="Times" w:hAnsi="Times" w:cstheme="majorBidi"/>
          <w:sz w:val="24"/>
          <w:szCs w:val="24"/>
        </w:rPr>
        <w:t>”</w:t>
      </w:r>
      <w:r w:rsidR="00AC6804"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{"citationID":"uof5zIqi","properties":{"formattedCitation":"{\\rtf \\super 2\\nosupersub{}}","plainCitation":"2"},"citationItems":[{"id":8016,"uris":["http://zotero.org/users/1773602/items/UTS6Q3GN"],"uri":["http://zotero.org/users/1773602/items/UTS6Q3GN"],"itemData":{"id":8016,"type":"article-journal","title":"Fitting Linear Mixed-Effects Models Using lme4","container-title":"Journal of Statistical Software","page":"1 - 48","volume":"67","issue":"1","author":[{"family":"Bates","given":"Douglas M."},{"family":"Maechler","given":"Martin"},{"family":"Bolker","given":"Ben"},{"family":"Walker","given":"Steve"}],"issued":{"date-parts":[["2015"]]}}}],"schema":"https://github.com/citation-style-language/schema/raw/master/csl-citation.json"} </w:instrText>
      </w:r>
      <w:r w:rsidR="00AC6804" w:rsidRPr="00434448">
        <w:rPr>
          <w:rFonts w:ascii="Times" w:hAnsi="Times" w:cstheme="majorBidi"/>
          <w:sz w:val="24"/>
          <w:szCs w:val="24"/>
        </w:rPr>
        <w:fldChar w:fldCharType="separate"/>
      </w:r>
      <w:r w:rsidR="0093334A" w:rsidRPr="00434448">
        <w:rPr>
          <w:rFonts w:ascii="Times" w:hAnsi="Times"/>
          <w:sz w:val="24"/>
          <w:szCs w:val="24"/>
          <w:vertAlign w:val="superscript"/>
        </w:rPr>
        <w:t>2</w:t>
      </w:r>
      <w:r w:rsidR="00AC6804" w:rsidRPr="00434448">
        <w:rPr>
          <w:rFonts w:ascii="Times" w:hAnsi="Times" w:cstheme="majorBidi"/>
          <w:sz w:val="24"/>
          <w:szCs w:val="24"/>
        </w:rPr>
        <w:fldChar w:fldCharType="end"/>
      </w:r>
      <w:r w:rsidRPr="00434448">
        <w:rPr>
          <w:rFonts w:ascii="Times" w:hAnsi="Times" w:cstheme="majorBidi"/>
          <w:sz w:val="24"/>
          <w:szCs w:val="24"/>
        </w:rPr>
        <w:t xml:space="preserve">. </w:t>
      </w:r>
    </w:p>
    <w:p w14:paraId="7AAE63BA" w14:textId="77777777" w:rsidR="002E59D0" w:rsidRPr="00434448" w:rsidRDefault="002E59D0" w:rsidP="002E59D0">
      <w:pPr>
        <w:widowControl w:val="0"/>
        <w:autoSpaceDE w:val="0"/>
        <w:autoSpaceDN w:val="0"/>
        <w:adjustRightInd w:val="0"/>
        <w:spacing w:after="0" w:line="480" w:lineRule="auto"/>
        <w:rPr>
          <w:rFonts w:ascii="Times" w:hAnsi="Times" w:cstheme="majorBidi"/>
          <w:b/>
          <w:sz w:val="24"/>
          <w:szCs w:val="24"/>
        </w:rPr>
      </w:pPr>
    </w:p>
    <w:p w14:paraId="0F34C744" w14:textId="6F336BCC" w:rsidR="002E59D0" w:rsidRPr="00434448" w:rsidRDefault="007075FD" w:rsidP="00F86152">
      <w:pPr>
        <w:widowControl w:val="0"/>
        <w:autoSpaceDE w:val="0"/>
        <w:autoSpaceDN w:val="0"/>
        <w:adjustRightInd w:val="0"/>
        <w:spacing w:after="0" w:line="480" w:lineRule="auto"/>
        <w:rPr>
          <w:rFonts w:ascii="Times" w:hAnsi="Times" w:cstheme="majorBidi"/>
          <w:color w:val="1A1A1A"/>
          <w:sz w:val="24"/>
          <w:szCs w:val="24"/>
        </w:rPr>
      </w:pPr>
      <w:r w:rsidRPr="00434448">
        <w:rPr>
          <w:rFonts w:ascii="Times" w:hAnsi="Times" w:cstheme="majorBidi"/>
          <w:b/>
          <w:sz w:val="24"/>
          <w:szCs w:val="24"/>
        </w:rPr>
        <w:t xml:space="preserve">3. </w:t>
      </w:r>
      <w:r w:rsidR="002E59D0" w:rsidRPr="00434448">
        <w:rPr>
          <w:rFonts w:ascii="Times" w:hAnsi="Times" w:cstheme="majorBidi"/>
          <w:b/>
          <w:sz w:val="24"/>
          <w:szCs w:val="24"/>
        </w:rPr>
        <w:t xml:space="preserve">Effects of pollen diet on </w:t>
      </w:r>
      <w:r w:rsidR="002E59D0" w:rsidRPr="00434448">
        <w:rPr>
          <w:rFonts w:ascii="Times" w:hAnsi="Times" w:cstheme="majorBidi"/>
          <w:b/>
          <w:i/>
          <w:sz w:val="24"/>
          <w:szCs w:val="24"/>
        </w:rPr>
        <w:t>Nosema</w:t>
      </w:r>
      <w:r w:rsidR="002E59D0" w:rsidRPr="00434448">
        <w:rPr>
          <w:rFonts w:ascii="Times" w:hAnsi="Times" w:cstheme="majorBidi"/>
          <w:b/>
          <w:sz w:val="24"/>
          <w:szCs w:val="24"/>
        </w:rPr>
        <w:t xml:space="preserve"> in </w:t>
      </w:r>
      <w:r w:rsidR="002E59D0" w:rsidRPr="00434448">
        <w:rPr>
          <w:rFonts w:ascii="Times" w:hAnsi="Times" w:cstheme="majorBidi"/>
          <w:b/>
          <w:bCs/>
          <w:iCs/>
          <w:sz w:val="24"/>
          <w:szCs w:val="24"/>
        </w:rPr>
        <w:t xml:space="preserve">honey bees. </w:t>
      </w:r>
      <w:r w:rsidR="002E59D0" w:rsidRPr="00434448">
        <w:rPr>
          <w:rFonts w:ascii="Times" w:hAnsi="Times" w:cstheme="majorBidi"/>
          <w:sz w:val="24"/>
          <w:szCs w:val="24"/>
        </w:rPr>
        <w:t xml:space="preserve">Significance of predictors was tested with likelihood ratio chi-squared tests via the drop1() function in R. Post-hoc pairwise comparisons were made with the </w:t>
      </w:r>
      <w:r w:rsidRPr="00434448">
        <w:rPr>
          <w:rFonts w:ascii="Times" w:hAnsi="Times" w:cstheme="majorBidi"/>
          <w:sz w:val="24"/>
          <w:szCs w:val="24"/>
        </w:rPr>
        <w:t>“</w:t>
      </w:r>
      <w:r w:rsidR="002E59D0" w:rsidRPr="00434448">
        <w:rPr>
          <w:rFonts w:ascii="Times" w:hAnsi="Times" w:cstheme="majorBidi"/>
          <w:sz w:val="24"/>
          <w:szCs w:val="24"/>
        </w:rPr>
        <w:t>lsmeans</w:t>
      </w:r>
      <w:r w:rsidRPr="00434448">
        <w:rPr>
          <w:rFonts w:ascii="Times" w:hAnsi="Times" w:cstheme="majorBidi"/>
          <w:sz w:val="24"/>
          <w:szCs w:val="24"/>
        </w:rPr>
        <w:t>”</w:t>
      </w:r>
      <w:r w:rsidR="002E59D0" w:rsidRPr="00434448">
        <w:rPr>
          <w:rFonts w:ascii="Times" w:hAnsi="Times" w:cstheme="majorBidi"/>
          <w:sz w:val="24"/>
          <w:szCs w:val="24"/>
        </w:rPr>
        <w:t xml:space="preserve"> package</w:t>
      </w:r>
      <w:r w:rsidR="00AC6804" w:rsidRPr="00434448">
        <w:rPr>
          <w:rFonts w:ascii="Times" w:hAnsi="Times" w:cstheme="majorBidi"/>
          <w:sz w:val="24"/>
          <w:szCs w:val="24"/>
        </w:rPr>
        <w:fldChar w:fldCharType="begin"/>
      </w:r>
      <w:r w:rsidR="0093334A" w:rsidRPr="00434448">
        <w:rPr>
          <w:rFonts w:ascii="Times" w:hAnsi="Times" w:cstheme="majorBidi"/>
          <w:sz w:val="24"/>
          <w:szCs w:val="24"/>
        </w:rPr>
        <w:instrText xml:space="preserve"> ADDIN ZOTERO_ITEM CSL_CITATION {"citationID":"SOW6YzIK","properties":{"formattedCitation":"{\\rtf \\super 6\\nosupersub{}}","plainCitation":"6"},"citationItems":[{"id":1108,"uris":["http://zotero.org/users/1773602/items/RRFUTR6B"],"uri":["http://zotero.org/users/1773602/items/RRFUTR6B"],"itemData":{"id":1108,"type":"book","title":"lsmeans: Least-Squares Means. R package version 2.20-23.","URL":"http://CRAN.R-project.org/package=lsmeans","author":[{"family":"Lenth","given":"Russell"}],"issued":{"date-parts":[["2015"]]}}}],"schema":"https://github.com/citation-style-language/schema/raw/master/csl-citation.json"} </w:instrText>
      </w:r>
      <w:r w:rsidR="00AC6804" w:rsidRPr="00434448">
        <w:rPr>
          <w:rFonts w:ascii="Times" w:hAnsi="Times" w:cstheme="majorBidi"/>
          <w:sz w:val="24"/>
          <w:szCs w:val="24"/>
        </w:rPr>
        <w:fldChar w:fldCharType="separate"/>
      </w:r>
      <w:r w:rsidR="0093334A" w:rsidRPr="00434448">
        <w:rPr>
          <w:rFonts w:ascii="Times" w:hAnsi="Times"/>
          <w:sz w:val="24"/>
          <w:szCs w:val="24"/>
          <w:vertAlign w:val="superscript"/>
        </w:rPr>
        <w:t>6</w:t>
      </w:r>
      <w:r w:rsidR="00AC6804" w:rsidRPr="00434448">
        <w:rPr>
          <w:rFonts w:ascii="Times" w:hAnsi="Times" w:cstheme="majorBidi"/>
          <w:sz w:val="24"/>
          <w:szCs w:val="24"/>
        </w:rPr>
        <w:fldChar w:fldCharType="end"/>
      </w:r>
      <w:r w:rsidR="002E59D0" w:rsidRPr="00434448">
        <w:rPr>
          <w:rFonts w:ascii="Times" w:hAnsi="Times" w:cstheme="majorBidi"/>
          <w:sz w:val="24"/>
          <w:szCs w:val="24"/>
        </w:rPr>
        <w:t xml:space="preserve">; the Tukey method was used to adjust p-values for multiple comparisons. The no-pollen negative control had significantly lower </w:t>
      </w:r>
      <w:r w:rsidR="002E59D0" w:rsidRPr="00434448">
        <w:rPr>
          <w:rFonts w:ascii="Times" w:hAnsi="Times" w:cstheme="majorBidi"/>
          <w:i/>
          <w:sz w:val="24"/>
          <w:szCs w:val="24"/>
        </w:rPr>
        <w:t>Nosema</w:t>
      </w:r>
      <w:r w:rsidR="002E59D0" w:rsidRPr="00434448">
        <w:rPr>
          <w:rFonts w:ascii="Times" w:hAnsi="Times" w:cstheme="majorBidi"/>
          <w:sz w:val="24"/>
          <w:szCs w:val="24"/>
        </w:rPr>
        <w:t xml:space="preserve"> infection than either of the pollen diets at both days 10 and 15 (</w:t>
      </w:r>
      <w:r w:rsidR="002E59D0" w:rsidRPr="00434448">
        <w:rPr>
          <w:rFonts w:ascii="Times" w:hAnsi="Times" w:cstheme="majorBidi"/>
          <w:i/>
          <w:iCs/>
          <w:sz w:val="24"/>
          <w:szCs w:val="24"/>
        </w:rPr>
        <w:t xml:space="preserve">Z </w:t>
      </w:r>
      <w:r w:rsidR="002E59D0" w:rsidRPr="00434448">
        <w:rPr>
          <w:rFonts w:ascii="Times" w:hAnsi="Times" w:cstheme="majorBidi"/>
          <w:sz w:val="24"/>
          <w:szCs w:val="24"/>
        </w:rPr>
        <w:t xml:space="preserve">&gt; 3.05, </w:t>
      </w:r>
      <w:r w:rsidR="002E59D0" w:rsidRPr="00434448">
        <w:rPr>
          <w:rFonts w:ascii="Times" w:hAnsi="Times" w:cstheme="majorBidi"/>
          <w:i/>
          <w:iCs/>
          <w:sz w:val="24"/>
          <w:szCs w:val="24"/>
        </w:rPr>
        <w:t xml:space="preserve">P </w:t>
      </w:r>
      <w:r w:rsidR="002E59D0" w:rsidRPr="00434448">
        <w:rPr>
          <w:rFonts w:ascii="Times" w:hAnsi="Times" w:cstheme="majorBidi"/>
          <w:sz w:val="24"/>
          <w:szCs w:val="24"/>
        </w:rPr>
        <w:t xml:space="preserve">&lt; 0.01), as predicted, suggesting that the bees were consuming the pollen diets in the other treatments. </w:t>
      </w:r>
      <w:r w:rsidR="002E59D0" w:rsidRPr="00434448">
        <w:rPr>
          <w:rFonts w:ascii="Times" w:hAnsi="Times" w:cstheme="majorBidi"/>
          <w:color w:val="1A1A1A"/>
          <w:sz w:val="24"/>
          <w:szCs w:val="24"/>
        </w:rPr>
        <w:t xml:space="preserve">Analysis of </w:t>
      </w:r>
      <w:r w:rsidR="002E59D0" w:rsidRPr="00434448">
        <w:rPr>
          <w:rFonts w:ascii="Times" w:hAnsi="Times" w:cstheme="majorBidi"/>
          <w:color w:val="1A1A1A"/>
          <w:sz w:val="24"/>
          <w:szCs w:val="24"/>
        </w:rPr>
        <w:lastRenderedPageBreak/>
        <w:t>Deviance (Type II Wald chi-squared tests) was used to calculate the p-value.  Pairwise comparisons between pollen diets were made using general linear hypothesis testing with single-step p-value corrections for multiple comparisons</w:t>
      </w:r>
      <w:r w:rsidR="00AC6804" w:rsidRPr="00434448">
        <w:rPr>
          <w:rFonts w:ascii="Times" w:hAnsi="Times" w:cstheme="majorBidi"/>
          <w:color w:val="1A1A1A"/>
          <w:sz w:val="24"/>
          <w:szCs w:val="24"/>
        </w:rPr>
        <w:fldChar w:fldCharType="begin"/>
      </w:r>
      <w:r w:rsidR="0093334A" w:rsidRPr="00434448">
        <w:rPr>
          <w:rFonts w:ascii="Times" w:hAnsi="Times" w:cstheme="majorBidi"/>
          <w:color w:val="1A1A1A"/>
          <w:sz w:val="24"/>
          <w:szCs w:val="24"/>
        </w:rPr>
        <w:instrText xml:space="preserve"> ADDIN ZOTERO_ITEM CSL_CITATION {"citationID":"t4v3pti6j","properties":{"formattedCitation":"{\\rtf \\super 6,7\\nosupersub{}}","plainCitation":"6,7"},"citationItems":[{"id":1108,"uris":["http://zotero.org/users/1773602/items/RRFUTR6B"],"uri":["http://zotero.org/users/1773602/items/RRFUTR6B"],"itemData":{"id":1108,"type":"book","title":"lsmeans: Least-Squares Means. R package version 2.20-23.","URL":"http://CRAN.R-project.org/package=lsmeans","author":[{"family":"Lenth","given":"Russell"}],"issued":{"date-parts":[["2015"]]}},"label":"page"},{"id":1109,"uris":["http://zotero.org/users/1773602/items/7EGE4SZ5"],"uri":["http://zotero.org/users/1773602/items/7EGE4SZ5"],"itemData":{"id":1109,"type":"article-journal","title":"Simultaneous Inference in General Parametric Models.","container-title":"Biometrical Journal","page":"346-363","volume":"50","issue":"3","author":[{"family":"Hothorn","given":"Torsten"},{"family":"Bretz","given":"Frank"},{"family":"Westfall","given":"Peter"}],"issued":{"date-parts":[["2008"]]}},"label":"page"}],"schema":"https://github.com/citation-style-language/schema/raw/master/csl-citation.json"} </w:instrText>
      </w:r>
      <w:r w:rsidR="00AC6804" w:rsidRPr="00434448">
        <w:rPr>
          <w:rFonts w:ascii="Times" w:hAnsi="Times" w:cstheme="majorBidi"/>
          <w:color w:val="1A1A1A"/>
          <w:sz w:val="24"/>
          <w:szCs w:val="24"/>
        </w:rPr>
        <w:fldChar w:fldCharType="separate"/>
      </w:r>
      <w:r w:rsidR="0093334A" w:rsidRPr="00434448">
        <w:rPr>
          <w:rFonts w:ascii="Times" w:hAnsi="Times"/>
          <w:color w:val="000000"/>
          <w:sz w:val="24"/>
          <w:szCs w:val="24"/>
          <w:vertAlign w:val="superscript"/>
        </w:rPr>
        <w:t>6,7</w:t>
      </w:r>
      <w:r w:rsidR="00AC6804" w:rsidRPr="00434448">
        <w:rPr>
          <w:rFonts w:ascii="Times" w:hAnsi="Times" w:cstheme="majorBidi"/>
          <w:color w:val="1A1A1A"/>
          <w:sz w:val="24"/>
          <w:szCs w:val="24"/>
        </w:rPr>
        <w:fldChar w:fldCharType="end"/>
      </w:r>
      <w:r w:rsidR="002E59D0" w:rsidRPr="00434448">
        <w:rPr>
          <w:rFonts w:ascii="Times" w:hAnsi="Times" w:cstheme="majorBidi"/>
          <w:color w:val="1A1A1A"/>
          <w:sz w:val="24"/>
          <w:szCs w:val="24"/>
        </w:rPr>
        <w:t xml:space="preserve">.  </w:t>
      </w:r>
    </w:p>
    <w:p w14:paraId="2FA863F3" w14:textId="77777777" w:rsidR="00374A4D" w:rsidRPr="00434448" w:rsidRDefault="00374A4D" w:rsidP="00F86152">
      <w:pPr>
        <w:widowControl w:val="0"/>
        <w:autoSpaceDE w:val="0"/>
        <w:autoSpaceDN w:val="0"/>
        <w:adjustRightInd w:val="0"/>
        <w:spacing w:after="0" w:line="480" w:lineRule="auto"/>
        <w:rPr>
          <w:rFonts w:ascii="Times" w:hAnsi="Times" w:cstheme="majorBidi"/>
          <w:b/>
          <w:bCs/>
          <w:iCs/>
          <w:sz w:val="24"/>
          <w:szCs w:val="24"/>
        </w:rPr>
      </w:pPr>
    </w:p>
    <w:p w14:paraId="76CD365E" w14:textId="38390758" w:rsidR="002E59D0" w:rsidRPr="00434448" w:rsidRDefault="000B2C9A" w:rsidP="002E59D0">
      <w:pPr>
        <w:spacing w:after="0" w:line="480" w:lineRule="auto"/>
        <w:rPr>
          <w:rFonts w:ascii="Times" w:hAnsi="Times" w:cstheme="majorBidi"/>
          <w:b/>
          <w:bCs/>
          <w:sz w:val="24"/>
          <w:szCs w:val="24"/>
        </w:rPr>
      </w:pPr>
      <w:r w:rsidRPr="00434448">
        <w:rPr>
          <w:rFonts w:ascii="Times" w:hAnsi="Times" w:cstheme="majorBidi"/>
          <w:b/>
          <w:bCs/>
          <w:sz w:val="24"/>
          <w:szCs w:val="24"/>
        </w:rPr>
        <w:t>References</w:t>
      </w:r>
    </w:p>
    <w:p w14:paraId="44CACD25" w14:textId="77777777" w:rsidR="007075FD" w:rsidRPr="00434448" w:rsidRDefault="000B2C9A" w:rsidP="007075FD">
      <w:pPr>
        <w:pStyle w:val="Bibliography"/>
        <w:rPr>
          <w:rFonts w:ascii="Times" w:hAnsi="Times"/>
          <w:sz w:val="24"/>
          <w:szCs w:val="24"/>
        </w:rPr>
      </w:pPr>
      <w:r w:rsidRPr="00434448">
        <w:rPr>
          <w:rFonts w:ascii="Times" w:hAnsi="Times" w:cstheme="majorBidi"/>
          <w:b/>
          <w:bCs/>
          <w:sz w:val="24"/>
          <w:szCs w:val="24"/>
        </w:rPr>
        <w:fldChar w:fldCharType="begin"/>
      </w:r>
      <w:r w:rsidR="0093334A" w:rsidRPr="00434448">
        <w:rPr>
          <w:rFonts w:ascii="Times" w:hAnsi="Times" w:cstheme="majorBidi"/>
          <w:b/>
          <w:bCs/>
          <w:sz w:val="24"/>
          <w:szCs w:val="24"/>
        </w:rPr>
        <w:instrText xml:space="preserve"> ADDIN ZOTERO_BIBL {"custom":[]} CSL_BIBLIOGRAPHY </w:instrText>
      </w:r>
      <w:r w:rsidRPr="00434448">
        <w:rPr>
          <w:rFonts w:ascii="Times" w:hAnsi="Times" w:cstheme="majorBidi"/>
          <w:b/>
          <w:bCs/>
          <w:sz w:val="24"/>
          <w:szCs w:val="24"/>
        </w:rPr>
        <w:fldChar w:fldCharType="separate"/>
      </w:r>
      <w:r w:rsidR="007075FD" w:rsidRPr="00434448">
        <w:rPr>
          <w:rFonts w:ascii="Times" w:hAnsi="Times"/>
          <w:sz w:val="24"/>
          <w:szCs w:val="24"/>
        </w:rPr>
        <w:t>1.</w:t>
      </w:r>
      <w:r w:rsidR="007075FD" w:rsidRPr="00434448">
        <w:rPr>
          <w:rFonts w:ascii="Times" w:hAnsi="Times"/>
          <w:sz w:val="24"/>
          <w:szCs w:val="24"/>
        </w:rPr>
        <w:tab/>
        <w:t xml:space="preserve">Fox, J. &amp; Weisburg, S. </w:t>
      </w:r>
      <w:r w:rsidR="007075FD" w:rsidRPr="00434448">
        <w:rPr>
          <w:rFonts w:ascii="Times" w:hAnsi="Times"/>
          <w:i/>
          <w:iCs/>
          <w:sz w:val="24"/>
          <w:szCs w:val="24"/>
        </w:rPr>
        <w:t>An {R} Companion to Applied Regression</w:t>
      </w:r>
      <w:r w:rsidR="007075FD" w:rsidRPr="00434448">
        <w:rPr>
          <w:rFonts w:ascii="Times" w:hAnsi="Times"/>
          <w:sz w:val="24"/>
          <w:szCs w:val="24"/>
        </w:rPr>
        <w:t>. (Sage, 2011).</w:t>
      </w:r>
    </w:p>
    <w:p w14:paraId="332CE7B9" w14:textId="77777777" w:rsidR="007075FD" w:rsidRPr="00434448" w:rsidRDefault="007075FD" w:rsidP="007075FD">
      <w:pPr>
        <w:pStyle w:val="Bibliography"/>
        <w:rPr>
          <w:rFonts w:ascii="Times" w:hAnsi="Times"/>
          <w:sz w:val="24"/>
          <w:szCs w:val="24"/>
        </w:rPr>
      </w:pPr>
      <w:r w:rsidRPr="00434448">
        <w:rPr>
          <w:rFonts w:ascii="Times" w:hAnsi="Times"/>
          <w:sz w:val="24"/>
          <w:szCs w:val="24"/>
        </w:rPr>
        <w:t>2.</w:t>
      </w:r>
      <w:r w:rsidRPr="00434448">
        <w:rPr>
          <w:rFonts w:ascii="Times" w:hAnsi="Times"/>
          <w:sz w:val="24"/>
          <w:szCs w:val="24"/>
        </w:rPr>
        <w:tab/>
        <w:t xml:space="preserve">Bates, D. M., Maechler, M., Bolker, B. &amp; Walker, S. Fitting Linear Mixed-Effects Models Using lme4. </w:t>
      </w:r>
      <w:r w:rsidRPr="00434448">
        <w:rPr>
          <w:rFonts w:ascii="Times" w:hAnsi="Times"/>
          <w:i/>
          <w:iCs/>
          <w:sz w:val="24"/>
          <w:szCs w:val="24"/>
        </w:rPr>
        <w:t>J. Stat. Softw.</w:t>
      </w:r>
      <w:r w:rsidRPr="00434448">
        <w:rPr>
          <w:rFonts w:ascii="Times" w:hAnsi="Times"/>
          <w:sz w:val="24"/>
          <w:szCs w:val="24"/>
        </w:rPr>
        <w:t xml:space="preserve"> </w:t>
      </w:r>
      <w:r w:rsidRPr="00434448">
        <w:rPr>
          <w:rFonts w:ascii="Times" w:hAnsi="Times"/>
          <w:b/>
          <w:bCs/>
          <w:sz w:val="24"/>
          <w:szCs w:val="24"/>
        </w:rPr>
        <w:t>67,</w:t>
      </w:r>
      <w:r w:rsidRPr="00434448">
        <w:rPr>
          <w:rFonts w:ascii="Times" w:hAnsi="Times"/>
          <w:sz w:val="24"/>
          <w:szCs w:val="24"/>
        </w:rPr>
        <w:t xml:space="preserve"> 1–48 (2015).</w:t>
      </w:r>
    </w:p>
    <w:p w14:paraId="5CC27188" w14:textId="77777777" w:rsidR="007075FD" w:rsidRPr="00434448" w:rsidRDefault="007075FD" w:rsidP="007075FD">
      <w:pPr>
        <w:pStyle w:val="Bibliography"/>
        <w:rPr>
          <w:rFonts w:ascii="Times" w:hAnsi="Times"/>
          <w:sz w:val="24"/>
          <w:szCs w:val="24"/>
        </w:rPr>
      </w:pPr>
      <w:r w:rsidRPr="00434448">
        <w:rPr>
          <w:rFonts w:ascii="Times" w:hAnsi="Times"/>
          <w:sz w:val="24"/>
          <w:szCs w:val="24"/>
        </w:rPr>
        <w:t>3.</w:t>
      </w:r>
      <w:r w:rsidRPr="00434448">
        <w:rPr>
          <w:rFonts w:ascii="Times" w:hAnsi="Times"/>
          <w:sz w:val="24"/>
          <w:szCs w:val="24"/>
        </w:rPr>
        <w:tab/>
        <w:t xml:space="preserve">Therneau, T. M. </w:t>
      </w:r>
      <w:r w:rsidRPr="00434448">
        <w:rPr>
          <w:rFonts w:ascii="Times" w:hAnsi="Times"/>
          <w:i/>
          <w:iCs/>
          <w:sz w:val="24"/>
          <w:szCs w:val="24"/>
        </w:rPr>
        <w:t>coxme: Mixed Effects Cox Models. R package version 2.2-5</w:t>
      </w:r>
      <w:r w:rsidRPr="00434448">
        <w:rPr>
          <w:rFonts w:ascii="Times" w:hAnsi="Times"/>
          <w:sz w:val="24"/>
          <w:szCs w:val="24"/>
        </w:rPr>
        <w:t>. (2015).</w:t>
      </w:r>
    </w:p>
    <w:p w14:paraId="2A8A59A1" w14:textId="77777777" w:rsidR="007075FD" w:rsidRPr="00434448" w:rsidRDefault="007075FD" w:rsidP="007075FD">
      <w:pPr>
        <w:pStyle w:val="Bibliography"/>
        <w:rPr>
          <w:rFonts w:ascii="Times" w:hAnsi="Times"/>
          <w:sz w:val="24"/>
          <w:szCs w:val="24"/>
        </w:rPr>
      </w:pPr>
      <w:r w:rsidRPr="00434448">
        <w:rPr>
          <w:rFonts w:ascii="Times" w:hAnsi="Times"/>
          <w:sz w:val="24"/>
          <w:szCs w:val="24"/>
        </w:rPr>
        <w:t>4.</w:t>
      </w:r>
      <w:r w:rsidRPr="00434448">
        <w:rPr>
          <w:rFonts w:ascii="Times" w:hAnsi="Times"/>
          <w:sz w:val="24"/>
          <w:szCs w:val="24"/>
        </w:rPr>
        <w:tab/>
        <w:t xml:space="preserve">Magnusson, A. </w:t>
      </w:r>
      <w:r w:rsidRPr="00434448">
        <w:rPr>
          <w:rFonts w:ascii="Times" w:hAnsi="Times"/>
          <w:i/>
          <w:iCs/>
          <w:sz w:val="24"/>
          <w:szCs w:val="24"/>
        </w:rPr>
        <w:t>et al.</w:t>
      </w:r>
      <w:r w:rsidRPr="00434448">
        <w:rPr>
          <w:rFonts w:ascii="Times" w:hAnsi="Times"/>
          <w:sz w:val="24"/>
          <w:szCs w:val="24"/>
        </w:rPr>
        <w:t xml:space="preserve"> glmmTMB: Generalized Linear Mixed Models using Template Model Builder. R package version 0.1.1. (2017).</w:t>
      </w:r>
    </w:p>
    <w:p w14:paraId="189D4C8F" w14:textId="77777777" w:rsidR="007075FD" w:rsidRPr="00434448" w:rsidRDefault="007075FD" w:rsidP="007075FD">
      <w:pPr>
        <w:pStyle w:val="Bibliography"/>
        <w:rPr>
          <w:rFonts w:ascii="Times" w:hAnsi="Times"/>
          <w:sz w:val="24"/>
          <w:szCs w:val="24"/>
        </w:rPr>
      </w:pPr>
      <w:r w:rsidRPr="00434448">
        <w:rPr>
          <w:rFonts w:ascii="Times" w:hAnsi="Times"/>
          <w:sz w:val="24"/>
          <w:szCs w:val="24"/>
        </w:rPr>
        <w:t>5.</w:t>
      </w:r>
      <w:r w:rsidRPr="00434448">
        <w:rPr>
          <w:rFonts w:ascii="Times" w:hAnsi="Times"/>
          <w:sz w:val="24"/>
          <w:szCs w:val="24"/>
        </w:rPr>
        <w:tab/>
        <w:t xml:space="preserve">Chung, Y., Rabe-Hesketh, S., Dorie, V., Gelman, A. &amp; Liu, J. A nondegenerate penalized likelihood estimator for variance parameters in multilevel models. </w:t>
      </w:r>
      <w:r w:rsidRPr="00434448">
        <w:rPr>
          <w:rFonts w:ascii="Times" w:hAnsi="Times"/>
          <w:i/>
          <w:iCs/>
          <w:sz w:val="24"/>
          <w:szCs w:val="24"/>
        </w:rPr>
        <w:t>Psychometrika</w:t>
      </w:r>
      <w:r w:rsidRPr="00434448">
        <w:rPr>
          <w:rFonts w:ascii="Times" w:hAnsi="Times"/>
          <w:sz w:val="24"/>
          <w:szCs w:val="24"/>
        </w:rPr>
        <w:t xml:space="preserve"> </w:t>
      </w:r>
      <w:r w:rsidRPr="00434448">
        <w:rPr>
          <w:rFonts w:ascii="Times" w:hAnsi="Times"/>
          <w:b/>
          <w:bCs/>
          <w:sz w:val="24"/>
          <w:szCs w:val="24"/>
        </w:rPr>
        <w:t>78,</w:t>
      </w:r>
      <w:r w:rsidRPr="00434448">
        <w:rPr>
          <w:rFonts w:ascii="Times" w:hAnsi="Times"/>
          <w:sz w:val="24"/>
          <w:szCs w:val="24"/>
        </w:rPr>
        <w:t xml:space="preserve"> 685–709 (2013).</w:t>
      </w:r>
    </w:p>
    <w:p w14:paraId="658EBFF8" w14:textId="77777777" w:rsidR="007075FD" w:rsidRPr="00434448" w:rsidRDefault="007075FD" w:rsidP="007075FD">
      <w:pPr>
        <w:pStyle w:val="Bibliography"/>
        <w:rPr>
          <w:rFonts w:ascii="Times" w:hAnsi="Times"/>
          <w:sz w:val="24"/>
          <w:szCs w:val="24"/>
        </w:rPr>
      </w:pPr>
      <w:r w:rsidRPr="00434448">
        <w:rPr>
          <w:rFonts w:ascii="Times" w:hAnsi="Times"/>
          <w:sz w:val="24"/>
          <w:szCs w:val="24"/>
        </w:rPr>
        <w:t>6.</w:t>
      </w:r>
      <w:r w:rsidRPr="00434448">
        <w:rPr>
          <w:rFonts w:ascii="Times" w:hAnsi="Times"/>
          <w:sz w:val="24"/>
          <w:szCs w:val="24"/>
        </w:rPr>
        <w:tab/>
        <w:t xml:space="preserve">Lenth, R. </w:t>
      </w:r>
      <w:r w:rsidRPr="00434448">
        <w:rPr>
          <w:rFonts w:ascii="Times" w:hAnsi="Times"/>
          <w:i/>
          <w:iCs/>
          <w:sz w:val="24"/>
          <w:szCs w:val="24"/>
        </w:rPr>
        <w:t>lsmeans: Least-Squares Means. R package version 2.20-23.</w:t>
      </w:r>
      <w:r w:rsidRPr="00434448">
        <w:rPr>
          <w:rFonts w:ascii="Times" w:hAnsi="Times"/>
          <w:sz w:val="24"/>
          <w:szCs w:val="24"/>
        </w:rPr>
        <w:t xml:space="preserve"> (2015).</w:t>
      </w:r>
    </w:p>
    <w:p w14:paraId="30678BE0" w14:textId="77777777" w:rsidR="007075FD" w:rsidRPr="00434448" w:rsidRDefault="007075FD" w:rsidP="007075FD">
      <w:pPr>
        <w:pStyle w:val="Bibliography"/>
        <w:rPr>
          <w:rFonts w:ascii="Times" w:hAnsi="Times"/>
          <w:sz w:val="24"/>
          <w:szCs w:val="24"/>
        </w:rPr>
      </w:pPr>
      <w:r w:rsidRPr="00434448">
        <w:rPr>
          <w:rFonts w:ascii="Times" w:hAnsi="Times"/>
          <w:sz w:val="24"/>
          <w:szCs w:val="24"/>
        </w:rPr>
        <w:t>7.</w:t>
      </w:r>
      <w:r w:rsidRPr="00434448">
        <w:rPr>
          <w:rFonts w:ascii="Times" w:hAnsi="Times"/>
          <w:sz w:val="24"/>
          <w:szCs w:val="24"/>
        </w:rPr>
        <w:tab/>
        <w:t xml:space="preserve">Hothorn, T., Bretz, F. &amp; Westfall, P. Simultaneous Inference in General Parametric Models. </w:t>
      </w:r>
      <w:r w:rsidRPr="00434448">
        <w:rPr>
          <w:rFonts w:ascii="Times" w:hAnsi="Times"/>
          <w:i/>
          <w:iCs/>
          <w:sz w:val="24"/>
          <w:szCs w:val="24"/>
        </w:rPr>
        <w:t>Biom. J.</w:t>
      </w:r>
      <w:r w:rsidRPr="00434448">
        <w:rPr>
          <w:rFonts w:ascii="Times" w:hAnsi="Times"/>
          <w:sz w:val="24"/>
          <w:szCs w:val="24"/>
        </w:rPr>
        <w:t xml:space="preserve"> </w:t>
      </w:r>
      <w:r w:rsidRPr="00434448">
        <w:rPr>
          <w:rFonts w:ascii="Times" w:hAnsi="Times"/>
          <w:b/>
          <w:bCs/>
          <w:sz w:val="24"/>
          <w:szCs w:val="24"/>
        </w:rPr>
        <w:t>50,</w:t>
      </w:r>
      <w:r w:rsidRPr="00434448">
        <w:rPr>
          <w:rFonts w:ascii="Times" w:hAnsi="Times"/>
          <w:sz w:val="24"/>
          <w:szCs w:val="24"/>
        </w:rPr>
        <w:t xml:space="preserve"> 346–363 (2008).</w:t>
      </w:r>
    </w:p>
    <w:p w14:paraId="23601602" w14:textId="72D15D11" w:rsidR="000B2C9A" w:rsidRPr="00434448" w:rsidRDefault="000B2C9A" w:rsidP="002E59D0">
      <w:pPr>
        <w:spacing w:after="0" w:line="480" w:lineRule="auto"/>
        <w:rPr>
          <w:rFonts w:ascii="Times" w:hAnsi="Times" w:cstheme="majorBidi"/>
          <w:b/>
          <w:bCs/>
          <w:sz w:val="24"/>
          <w:szCs w:val="24"/>
        </w:rPr>
      </w:pPr>
      <w:r w:rsidRPr="00434448">
        <w:rPr>
          <w:rFonts w:ascii="Times" w:hAnsi="Times" w:cstheme="majorBidi"/>
          <w:b/>
          <w:bCs/>
          <w:sz w:val="24"/>
          <w:szCs w:val="24"/>
        </w:rPr>
        <w:fldChar w:fldCharType="end"/>
      </w:r>
    </w:p>
    <w:p w14:paraId="0A9A5387" w14:textId="77777777" w:rsidR="000B2C9A" w:rsidRPr="00434448" w:rsidRDefault="000B2C9A" w:rsidP="002E59D0">
      <w:pPr>
        <w:spacing w:after="0" w:line="480" w:lineRule="auto"/>
        <w:rPr>
          <w:rFonts w:ascii="Times" w:hAnsi="Times" w:cstheme="majorBidi"/>
          <w:b/>
          <w:bCs/>
          <w:sz w:val="24"/>
          <w:szCs w:val="24"/>
        </w:rPr>
      </w:pPr>
    </w:p>
    <w:p w14:paraId="5D832999" w14:textId="77777777" w:rsidR="000B2C9A" w:rsidRPr="00434448" w:rsidRDefault="000B2C9A" w:rsidP="002E59D0">
      <w:pPr>
        <w:spacing w:after="0" w:line="480" w:lineRule="auto"/>
        <w:rPr>
          <w:rFonts w:ascii="Times" w:hAnsi="Times" w:cstheme="majorBidi"/>
          <w:b/>
          <w:bCs/>
          <w:sz w:val="24"/>
          <w:szCs w:val="24"/>
        </w:rPr>
      </w:pPr>
    </w:p>
    <w:p w14:paraId="0BDFBE55" w14:textId="77777777" w:rsidR="000B2C9A" w:rsidRPr="00434448" w:rsidRDefault="000B2C9A" w:rsidP="002E59D0">
      <w:pPr>
        <w:spacing w:after="0" w:line="480" w:lineRule="auto"/>
        <w:rPr>
          <w:rFonts w:ascii="Times" w:hAnsi="Times" w:cstheme="majorBidi"/>
          <w:b/>
          <w:bCs/>
          <w:sz w:val="24"/>
          <w:szCs w:val="24"/>
        </w:rPr>
      </w:pPr>
    </w:p>
    <w:p w14:paraId="21957E00" w14:textId="77777777" w:rsidR="000B2C9A" w:rsidRPr="00434448" w:rsidRDefault="000B2C9A" w:rsidP="002E59D0">
      <w:pPr>
        <w:spacing w:after="0" w:line="480" w:lineRule="auto"/>
        <w:rPr>
          <w:rFonts w:ascii="Times" w:hAnsi="Times" w:cstheme="majorBidi"/>
          <w:b/>
          <w:bCs/>
          <w:sz w:val="24"/>
          <w:szCs w:val="24"/>
        </w:rPr>
      </w:pPr>
    </w:p>
    <w:p w14:paraId="7F0F8589" w14:textId="77777777" w:rsidR="000B2C9A" w:rsidRPr="00434448" w:rsidRDefault="000B2C9A" w:rsidP="002E59D0">
      <w:pPr>
        <w:spacing w:after="0" w:line="480" w:lineRule="auto"/>
        <w:rPr>
          <w:rFonts w:ascii="Times" w:hAnsi="Times" w:cstheme="majorBidi"/>
          <w:b/>
          <w:bCs/>
          <w:sz w:val="24"/>
          <w:szCs w:val="24"/>
        </w:rPr>
      </w:pPr>
    </w:p>
    <w:p w14:paraId="1182DA2D" w14:textId="77777777" w:rsidR="000B2C9A" w:rsidRPr="00434448" w:rsidRDefault="000B2C9A" w:rsidP="002E59D0">
      <w:pPr>
        <w:spacing w:after="0" w:line="480" w:lineRule="auto"/>
        <w:rPr>
          <w:rFonts w:ascii="Times" w:hAnsi="Times" w:cstheme="majorBidi"/>
          <w:b/>
          <w:bCs/>
          <w:sz w:val="24"/>
          <w:szCs w:val="24"/>
        </w:rPr>
      </w:pPr>
    </w:p>
    <w:p w14:paraId="61F70158" w14:textId="25ADB3E4" w:rsidR="00456869" w:rsidRPr="00434448" w:rsidRDefault="002E5983" w:rsidP="00410669">
      <w:pPr>
        <w:spacing w:line="480" w:lineRule="auto"/>
        <w:rPr>
          <w:rFonts w:ascii="Times" w:hAnsi="Times" w:cstheme="majorBidi"/>
          <w:b/>
          <w:bCs/>
          <w:sz w:val="24"/>
          <w:szCs w:val="24"/>
        </w:rPr>
      </w:pPr>
      <w:r w:rsidRPr="00434448">
        <w:rPr>
          <w:rFonts w:ascii="Times" w:hAnsi="Times" w:cstheme="majorBidi"/>
          <w:b/>
          <w:bCs/>
          <w:sz w:val="24"/>
          <w:szCs w:val="24"/>
        </w:rPr>
        <w:t xml:space="preserve">Supporting </w:t>
      </w:r>
      <w:r w:rsidR="00B62FC3" w:rsidRPr="00434448">
        <w:rPr>
          <w:rFonts w:ascii="Times" w:hAnsi="Times" w:cstheme="majorBidi"/>
          <w:b/>
          <w:bCs/>
          <w:sz w:val="24"/>
          <w:szCs w:val="24"/>
        </w:rPr>
        <w:t>F</w:t>
      </w:r>
      <w:r w:rsidRPr="00434448">
        <w:rPr>
          <w:rFonts w:ascii="Times" w:hAnsi="Times" w:cstheme="majorBidi"/>
          <w:b/>
          <w:bCs/>
          <w:sz w:val="24"/>
          <w:szCs w:val="24"/>
        </w:rPr>
        <w:t>igures</w:t>
      </w:r>
      <w:r w:rsidR="002E59D0" w:rsidRPr="00434448">
        <w:rPr>
          <w:rFonts w:ascii="Times" w:hAnsi="Times" w:cstheme="majorBidi"/>
          <w:b/>
          <w:bCs/>
          <w:sz w:val="24"/>
          <w:szCs w:val="24"/>
        </w:rPr>
        <w:t xml:space="preserve"> and </w:t>
      </w:r>
      <w:r w:rsidR="00B62FC3" w:rsidRPr="00434448">
        <w:rPr>
          <w:rFonts w:ascii="Times" w:hAnsi="Times" w:cstheme="majorBidi"/>
          <w:b/>
          <w:bCs/>
          <w:sz w:val="24"/>
          <w:szCs w:val="24"/>
        </w:rPr>
        <w:t>T</w:t>
      </w:r>
      <w:r w:rsidR="002E59D0" w:rsidRPr="00434448">
        <w:rPr>
          <w:rFonts w:ascii="Times" w:hAnsi="Times" w:cstheme="majorBidi"/>
          <w:b/>
          <w:bCs/>
          <w:sz w:val="24"/>
          <w:szCs w:val="24"/>
        </w:rPr>
        <w:t>ables</w:t>
      </w:r>
    </w:p>
    <w:p w14:paraId="56EEA182" w14:textId="74EAAF4F" w:rsidR="00456869" w:rsidRPr="00434448" w:rsidRDefault="009F371A" w:rsidP="00410669">
      <w:pPr>
        <w:spacing w:after="0" w:line="480" w:lineRule="auto"/>
        <w:rPr>
          <w:rFonts w:ascii="Times" w:hAnsi="Times" w:cstheme="majorBidi"/>
          <w:sz w:val="24"/>
          <w:szCs w:val="24"/>
        </w:rPr>
      </w:pPr>
      <w:r w:rsidRPr="00434448">
        <w:rPr>
          <w:rFonts w:ascii="Times" w:hAnsi="Times" w:cstheme="majorBidi"/>
          <w:noProof/>
          <w:sz w:val="24"/>
          <w:szCs w:val="24"/>
          <w:lang w:eastAsia="zh-CN"/>
        </w:rPr>
        <w:drawing>
          <wp:inline distT="0" distB="0" distL="0" distR="0" wp14:anchorId="48E74E56" wp14:editId="588156C5">
            <wp:extent cx="4572000" cy="4572000"/>
            <wp:effectExtent l="0" t="0" r="0" b="0"/>
            <wp:docPr id="1" name="Picture 1" descr="../Figures%20and%20Tables/Final%20Figures_PDFs/Fig.%20S1_survival_individuals.v2.color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20and%20Tables/Final%20Figures_PDFs/Fig.%20S1_survival_individuals.v2.colored.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47EA539D" w14:textId="2DA3E14A" w:rsidR="009855C7" w:rsidRPr="00434448" w:rsidRDefault="00507C8C" w:rsidP="00410669">
      <w:pPr>
        <w:spacing w:after="0" w:line="480" w:lineRule="auto"/>
        <w:rPr>
          <w:rFonts w:ascii="Times" w:hAnsi="Times" w:cstheme="majorBidi"/>
          <w:sz w:val="24"/>
          <w:szCs w:val="24"/>
        </w:rPr>
      </w:pPr>
      <w:r w:rsidRPr="00434448">
        <w:rPr>
          <w:rFonts w:ascii="Times" w:hAnsi="Times" w:cstheme="majorBidi"/>
          <w:b/>
          <w:bCs/>
          <w:sz w:val="24"/>
          <w:szCs w:val="24"/>
        </w:rPr>
        <w:t>F</w:t>
      </w:r>
      <w:r w:rsidR="00E11EA6" w:rsidRPr="00434448">
        <w:rPr>
          <w:rFonts w:ascii="Times" w:hAnsi="Times" w:cstheme="majorBidi"/>
          <w:b/>
          <w:bCs/>
          <w:sz w:val="24"/>
          <w:szCs w:val="24"/>
        </w:rPr>
        <w:t>ig.</w:t>
      </w:r>
      <w:r w:rsidR="003839CF" w:rsidRPr="00434448">
        <w:rPr>
          <w:rFonts w:ascii="Times" w:hAnsi="Times" w:cstheme="majorBidi"/>
          <w:b/>
          <w:bCs/>
          <w:sz w:val="24"/>
          <w:szCs w:val="24"/>
        </w:rPr>
        <w:t xml:space="preserve"> S1.</w:t>
      </w:r>
      <w:r w:rsidR="00494D41" w:rsidRPr="00434448">
        <w:rPr>
          <w:rFonts w:ascii="Times" w:hAnsi="Times" w:cstheme="majorBidi"/>
          <w:sz w:val="24"/>
          <w:szCs w:val="24"/>
        </w:rPr>
        <w:t xml:space="preserve"> </w:t>
      </w:r>
      <w:r w:rsidR="009855C7" w:rsidRPr="00434448">
        <w:rPr>
          <w:rFonts w:ascii="Times" w:hAnsi="Times" w:cstheme="majorBidi"/>
          <w:sz w:val="24"/>
          <w:szCs w:val="24"/>
        </w:rPr>
        <w:t xml:space="preserve">Proportion of </w:t>
      </w:r>
      <w:r w:rsidR="009855C7" w:rsidRPr="00434448">
        <w:rPr>
          <w:rFonts w:ascii="Times" w:hAnsi="Times" w:cstheme="majorBidi"/>
          <w:i/>
          <w:iCs/>
          <w:sz w:val="24"/>
          <w:szCs w:val="24"/>
        </w:rPr>
        <w:t>Bombus impatiens</w:t>
      </w:r>
      <w:r w:rsidR="009855C7" w:rsidRPr="00434448">
        <w:rPr>
          <w:rFonts w:ascii="Times" w:hAnsi="Times" w:cstheme="majorBidi"/>
          <w:sz w:val="24"/>
          <w:szCs w:val="24"/>
        </w:rPr>
        <w:t xml:space="preserve"> workers infected with </w:t>
      </w:r>
      <w:r w:rsidR="009855C7" w:rsidRPr="00434448">
        <w:rPr>
          <w:rFonts w:ascii="Times" w:hAnsi="Times" w:cstheme="majorBidi"/>
          <w:i/>
          <w:iCs/>
          <w:sz w:val="24"/>
          <w:szCs w:val="24"/>
        </w:rPr>
        <w:t>Crithidia</w:t>
      </w:r>
      <w:r w:rsidR="009855C7" w:rsidRPr="00434448">
        <w:rPr>
          <w:rFonts w:ascii="Times" w:hAnsi="Times" w:cstheme="majorBidi"/>
          <w:sz w:val="24"/>
          <w:szCs w:val="24"/>
        </w:rPr>
        <w:t xml:space="preserve"> surviving over time for each of four pollen diets. </w:t>
      </w:r>
      <w:r w:rsidR="002D3CEB" w:rsidRPr="00434448">
        <w:rPr>
          <w:rFonts w:ascii="Times" w:hAnsi="Times" w:cstheme="majorBidi"/>
          <w:sz w:val="24"/>
          <w:szCs w:val="24"/>
        </w:rPr>
        <w:t xml:space="preserve">“Buck” refers to buckwheat, </w:t>
      </w:r>
      <w:r w:rsidR="002D3CEB" w:rsidRPr="00434448">
        <w:rPr>
          <w:rFonts w:ascii="Times" w:hAnsi="Times" w:cstheme="majorBidi"/>
          <w:i/>
          <w:iCs/>
          <w:color w:val="000000" w:themeColor="text1"/>
          <w:sz w:val="24"/>
          <w:szCs w:val="24"/>
        </w:rPr>
        <w:t>Fagopyrum cymosum</w:t>
      </w:r>
      <w:r w:rsidR="002D3CEB" w:rsidRPr="00434448">
        <w:rPr>
          <w:rFonts w:ascii="Times" w:hAnsi="Times" w:cstheme="majorBidi"/>
          <w:sz w:val="24"/>
          <w:szCs w:val="24"/>
        </w:rPr>
        <w:t xml:space="preserve">, “Rape” to </w:t>
      </w:r>
      <w:r w:rsidR="002D3CEB" w:rsidRPr="00434448">
        <w:rPr>
          <w:rFonts w:ascii="Times" w:hAnsi="Times" w:cstheme="majorBidi"/>
          <w:i/>
          <w:sz w:val="24"/>
          <w:szCs w:val="24"/>
        </w:rPr>
        <w:t>Brassica campestris</w:t>
      </w:r>
      <w:r w:rsidR="002D3CEB" w:rsidRPr="00434448">
        <w:rPr>
          <w:rFonts w:ascii="Times" w:hAnsi="Times" w:cstheme="majorBidi"/>
          <w:sz w:val="24"/>
          <w:szCs w:val="24"/>
        </w:rPr>
        <w:t xml:space="preserve">, “Mix” to a pollen diet composed of equal weights of the three monofloral pollens, and “Sun” to sunflower, </w:t>
      </w:r>
      <w:r w:rsidR="002D3CEB" w:rsidRPr="00434448">
        <w:rPr>
          <w:rFonts w:ascii="Times" w:hAnsi="Times" w:cstheme="majorBidi"/>
          <w:i/>
          <w:sz w:val="24"/>
          <w:szCs w:val="24"/>
        </w:rPr>
        <w:t xml:space="preserve">Helianthus </w:t>
      </w:r>
      <w:r w:rsidR="00996931" w:rsidRPr="00434448">
        <w:rPr>
          <w:rFonts w:ascii="Times" w:hAnsi="Times" w:cstheme="majorBidi"/>
          <w:i/>
          <w:sz w:val="24"/>
          <w:szCs w:val="24"/>
        </w:rPr>
        <w:t>annuus</w:t>
      </w:r>
      <w:r w:rsidR="002D3CEB" w:rsidRPr="00434448">
        <w:rPr>
          <w:rFonts w:ascii="Times" w:hAnsi="Times" w:cstheme="majorBidi"/>
          <w:sz w:val="24"/>
          <w:szCs w:val="24"/>
        </w:rPr>
        <w:t xml:space="preserve">. </w:t>
      </w:r>
      <w:r w:rsidR="009855C7" w:rsidRPr="00434448">
        <w:rPr>
          <w:rFonts w:ascii="Times" w:hAnsi="Times" w:cstheme="majorBidi"/>
          <w:sz w:val="24"/>
          <w:szCs w:val="24"/>
        </w:rPr>
        <w:t>Time was measured in days (d).</w:t>
      </w:r>
    </w:p>
    <w:p w14:paraId="77041DA9" w14:textId="77777777" w:rsidR="009D7A38" w:rsidRPr="00434448" w:rsidRDefault="009D7A38" w:rsidP="00410669">
      <w:pPr>
        <w:spacing w:after="0" w:line="480" w:lineRule="auto"/>
        <w:rPr>
          <w:rFonts w:ascii="Times" w:hAnsi="Times" w:cstheme="majorBidi"/>
          <w:sz w:val="24"/>
          <w:szCs w:val="24"/>
        </w:rPr>
      </w:pPr>
    </w:p>
    <w:p w14:paraId="32D524D0" w14:textId="77777777" w:rsidR="009D7A38" w:rsidRPr="00434448" w:rsidRDefault="009D7A38" w:rsidP="00410669">
      <w:pPr>
        <w:spacing w:after="0" w:line="480" w:lineRule="auto"/>
        <w:rPr>
          <w:rFonts w:ascii="Times" w:hAnsi="Times" w:cstheme="majorBidi"/>
          <w:sz w:val="24"/>
          <w:szCs w:val="24"/>
        </w:rPr>
      </w:pPr>
    </w:p>
    <w:p w14:paraId="362F4283" w14:textId="0FCAE278" w:rsidR="009D7A38" w:rsidRPr="00434448" w:rsidRDefault="009F371A" w:rsidP="00410669">
      <w:pPr>
        <w:spacing w:after="0" w:line="480" w:lineRule="auto"/>
        <w:rPr>
          <w:rFonts w:ascii="Times" w:hAnsi="Times" w:cstheme="majorBidi"/>
          <w:sz w:val="24"/>
          <w:szCs w:val="24"/>
        </w:rPr>
      </w:pPr>
      <w:r w:rsidRPr="00434448">
        <w:rPr>
          <w:rFonts w:ascii="Times" w:hAnsi="Times" w:cstheme="majorBidi"/>
          <w:noProof/>
          <w:sz w:val="24"/>
          <w:szCs w:val="24"/>
          <w:lang w:eastAsia="zh-CN"/>
        </w:rPr>
        <w:lastRenderedPageBreak/>
        <w:drawing>
          <wp:inline distT="0" distB="0" distL="0" distR="0" wp14:anchorId="4494C779" wp14:editId="4CA923B0">
            <wp:extent cx="4572000" cy="4572000"/>
            <wp:effectExtent l="0" t="0" r="0" b="0"/>
            <wp:docPr id="2" name="Picture 2" descr="../Figures%20and%20Tables/Final%20Figures_PDFs/Fig.%20S2_NCSU.Exp1.v4.manual.relett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20and%20Tables/Final%20Figures_PDFs/Fig.%20S2_NCSU.Exp1.v4.manual.reletter.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722229F5" w14:textId="23580AC2" w:rsidR="009D7A38" w:rsidRPr="00434448" w:rsidRDefault="00507C8C" w:rsidP="00410669">
      <w:pPr>
        <w:spacing w:after="0" w:line="480" w:lineRule="auto"/>
        <w:rPr>
          <w:rFonts w:ascii="Times" w:hAnsi="Times" w:cstheme="majorBidi"/>
          <w:sz w:val="24"/>
          <w:szCs w:val="24"/>
        </w:rPr>
      </w:pPr>
      <w:r w:rsidRPr="00434448">
        <w:rPr>
          <w:rFonts w:ascii="Times" w:hAnsi="Times" w:cstheme="majorBidi"/>
          <w:b/>
          <w:bCs/>
          <w:sz w:val="24"/>
          <w:szCs w:val="24"/>
        </w:rPr>
        <w:t>F</w:t>
      </w:r>
      <w:r w:rsidR="00E11EA6" w:rsidRPr="00434448">
        <w:rPr>
          <w:rFonts w:ascii="Times" w:hAnsi="Times" w:cstheme="majorBidi"/>
          <w:b/>
          <w:bCs/>
          <w:sz w:val="24"/>
          <w:szCs w:val="24"/>
        </w:rPr>
        <w:t>ig.</w:t>
      </w:r>
      <w:r w:rsidR="009D7A38" w:rsidRPr="00434448">
        <w:rPr>
          <w:rFonts w:ascii="Times" w:hAnsi="Times" w:cstheme="majorBidi"/>
          <w:b/>
          <w:bCs/>
          <w:sz w:val="24"/>
          <w:szCs w:val="24"/>
        </w:rPr>
        <w:t xml:space="preserve"> S2</w:t>
      </w:r>
      <w:r w:rsidR="009D7A38" w:rsidRPr="00434448">
        <w:rPr>
          <w:rFonts w:ascii="Times" w:hAnsi="Times" w:cstheme="majorBidi"/>
          <w:sz w:val="24"/>
          <w:szCs w:val="24"/>
        </w:rPr>
        <w:t xml:space="preserve">. </w:t>
      </w:r>
      <w:r w:rsidR="00100AA9" w:rsidRPr="00434448">
        <w:rPr>
          <w:rFonts w:ascii="Times" w:hAnsi="Times" w:cstheme="majorBidi"/>
          <w:sz w:val="24"/>
          <w:szCs w:val="24"/>
        </w:rPr>
        <w:t>E</w:t>
      </w:r>
      <w:r w:rsidR="009D7A38" w:rsidRPr="00434448">
        <w:rPr>
          <w:rFonts w:ascii="Times" w:hAnsi="Times" w:cstheme="majorBidi"/>
          <w:sz w:val="24"/>
          <w:szCs w:val="24"/>
        </w:rPr>
        <w:t xml:space="preserve">ffect </w:t>
      </w:r>
      <w:r w:rsidR="00100AA9" w:rsidRPr="00434448">
        <w:rPr>
          <w:rFonts w:ascii="Times" w:hAnsi="Times" w:cstheme="majorBidi"/>
          <w:sz w:val="24"/>
          <w:szCs w:val="24"/>
        </w:rPr>
        <w:t xml:space="preserve">of </w:t>
      </w:r>
      <w:r w:rsidR="007177A1" w:rsidRPr="00434448">
        <w:rPr>
          <w:rFonts w:ascii="Times" w:hAnsi="Times" w:cstheme="majorBidi"/>
          <w:sz w:val="24"/>
          <w:szCs w:val="24"/>
        </w:rPr>
        <w:t xml:space="preserve">pollen diet on </w:t>
      </w:r>
      <w:r w:rsidR="009D7A38" w:rsidRPr="00434448">
        <w:rPr>
          <w:rFonts w:ascii="Times" w:hAnsi="Times" w:cstheme="majorBidi"/>
          <w:sz w:val="24"/>
          <w:szCs w:val="24"/>
        </w:rPr>
        <w:t xml:space="preserve">infection </w:t>
      </w:r>
      <w:r w:rsidR="007177A1" w:rsidRPr="00434448">
        <w:rPr>
          <w:rFonts w:ascii="Times" w:hAnsi="Times" w:cstheme="majorBidi"/>
          <w:color w:val="000000"/>
          <w:spacing w:val="-4"/>
          <w:kern w:val="1"/>
          <w:sz w:val="24"/>
          <w:szCs w:val="24"/>
        </w:rPr>
        <w:t xml:space="preserve">using individual </w:t>
      </w:r>
      <w:r w:rsidR="007177A1" w:rsidRPr="00434448">
        <w:rPr>
          <w:rFonts w:ascii="Times" w:hAnsi="Times" w:cstheme="majorBidi"/>
          <w:i/>
          <w:color w:val="000000"/>
          <w:spacing w:val="-4"/>
          <w:kern w:val="1"/>
          <w:sz w:val="24"/>
          <w:szCs w:val="24"/>
        </w:rPr>
        <w:t>B. impatiens</w:t>
      </w:r>
      <w:r w:rsidR="007177A1" w:rsidRPr="00434448">
        <w:rPr>
          <w:rFonts w:ascii="Times" w:hAnsi="Times" w:cstheme="majorBidi"/>
          <w:color w:val="000000"/>
          <w:spacing w:val="-4"/>
          <w:kern w:val="1"/>
          <w:sz w:val="24"/>
          <w:szCs w:val="24"/>
        </w:rPr>
        <w:t xml:space="preserve"> workers that </w:t>
      </w:r>
      <w:r w:rsidR="009D7A38" w:rsidRPr="00434448">
        <w:rPr>
          <w:rFonts w:ascii="Times" w:hAnsi="Times" w:cstheme="majorBidi"/>
          <w:color w:val="000000"/>
          <w:spacing w:val="-4"/>
          <w:kern w:val="1"/>
          <w:sz w:val="24"/>
          <w:szCs w:val="24"/>
        </w:rPr>
        <w:t xml:space="preserve">were inoculated with </w:t>
      </w:r>
      <w:r w:rsidR="009D7A38" w:rsidRPr="00434448">
        <w:rPr>
          <w:rFonts w:ascii="Times" w:hAnsi="Times" w:cstheme="majorBidi"/>
          <w:i/>
          <w:iCs/>
          <w:color w:val="000000"/>
          <w:spacing w:val="-4"/>
          <w:kern w:val="1"/>
          <w:sz w:val="24"/>
          <w:szCs w:val="24"/>
        </w:rPr>
        <w:t>Crithidia</w:t>
      </w:r>
      <w:r w:rsidR="009D7A38" w:rsidRPr="00434448">
        <w:rPr>
          <w:rFonts w:ascii="Times" w:hAnsi="Times" w:cstheme="majorBidi"/>
          <w:color w:val="000000"/>
          <w:spacing w:val="-4"/>
          <w:kern w:val="1"/>
          <w:sz w:val="24"/>
          <w:szCs w:val="24"/>
        </w:rPr>
        <w:t xml:space="preserve"> </w:t>
      </w:r>
      <w:r w:rsidR="007B622B" w:rsidRPr="00434448">
        <w:rPr>
          <w:rFonts w:ascii="Times" w:hAnsi="Times" w:cstheme="majorBidi"/>
          <w:sz w:val="24"/>
          <w:szCs w:val="24"/>
        </w:rPr>
        <w:t xml:space="preserve">sourced from </w:t>
      </w:r>
      <w:r w:rsidR="00C23334" w:rsidRPr="00434448">
        <w:rPr>
          <w:rFonts w:ascii="Times" w:hAnsi="Times" w:cstheme="majorBidi"/>
          <w:sz w:val="24"/>
          <w:szCs w:val="24"/>
        </w:rPr>
        <w:t>J.C. Rau</w:t>
      </w:r>
      <w:r w:rsidR="00CC3AB2" w:rsidRPr="00434448">
        <w:rPr>
          <w:rFonts w:ascii="Times" w:hAnsi="Times" w:cstheme="majorBidi"/>
          <w:sz w:val="24"/>
          <w:szCs w:val="24"/>
        </w:rPr>
        <w:t>lston Arboretum</w:t>
      </w:r>
      <w:r w:rsidR="00C23334" w:rsidRPr="00434448">
        <w:rPr>
          <w:rFonts w:ascii="Times" w:hAnsi="Times" w:cstheme="majorBidi"/>
          <w:sz w:val="24"/>
          <w:szCs w:val="24"/>
        </w:rPr>
        <w:t xml:space="preserve"> (35.793916</w:t>
      </w:r>
      <w:r w:rsidR="00BC2434" w:rsidRPr="00434448">
        <w:rPr>
          <w:rFonts w:ascii="Times" w:hAnsi="Times" w:cstheme="majorBidi"/>
          <w:sz w:val="24"/>
          <w:szCs w:val="24"/>
        </w:rPr>
        <w:t xml:space="preserve"> N</w:t>
      </w:r>
      <w:r w:rsidR="00C23334" w:rsidRPr="00434448">
        <w:rPr>
          <w:rFonts w:ascii="Times" w:hAnsi="Times" w:cstheme="majorBidi"/>
          <w:sz w:val="24"/>
          <w:szCs w:val="24"/>
        </w:rPr>
        <w:t>, -78.698025</w:t>
      </w:r>
      <w:r w:rsidR="00BC2434" w:rsidRPr="00434448">
        <w:rPr>
          <w:rFonts w:ascii="Times" w:hAnsi="Times" w:cstheme="majorBidi"/>
          <w:sz w:val="24"/>
          <w:szCs w:val="24"/>
        </w:rPr>
        <w:t xml:space="preserve"> W</w:t>
      </w:r>
      <w:r w:rsidR="00C23334" w:rsidRPr="00434448">
        <w:rPr>
          <w:rFonts w:ascii="Times" w:hAnsi="Times" w:cstheme="majorBidi"/>
          <w:sz w:val="24"/>
          <w:szCs w:val="24"/>
        </w:rPr>
        <w:t>)</w:t>
      </w:r>
      <w:r w:rsidR="00CC3AB2" w:rsidRPr="00434448">
        <w:rPr>
          <w:rFonts w:ascii="Times" w:hAnsi="Times" w:cstheme="majorBidi"/>
          <w:sz w:val="24"/>
          <w:szCs w:val="24"/>
        </w:rPr>
        <w:t xml:space="preserve">, </w:t>
      </w:r>
      <w:r w:rsidR="009D7A38" w:rsidRPr="00434448">
        <w:rPr>
          <w:rFonts w:ascii="Times" w:hAnsi="Times" w:cstheme="majorBidi"/>
          <w:sz w:val="24"/>
          <w:szCs w:val="24"/>
        </w:rPr>
        <w:t>North Carolina, USA</w:t>
      </w:r>
      <w:r w:rsidR="00CC3AB2" w:rsidRPr="00434448">
        <w:rPr>
          <w:rFonts w:ascii="Times" w:hAnsi="Times" w:cstheme="majorBidi"/>
          <w:sz w:val="24"/>
          <w:szCs w:val="24"/>
        </w:rPr>
        <w:t>,</w:t>
      </w:r>
      <w:r w:rsidR="007177A1" w:rsidRPr="00434448">
        <w:rPr>
          <w:rFonts w:ascii="Times" w:hAnsi="Times" w:cstheme="majorBidi"/>
          <w:sz w:val="24"/>
          <w:szCs w:val="24"/>
        </w:rPr>
        <w:t xml:space="preserve"> and then fed either sunflower or buckwheat pollen. </w:t>
      </w:r>
      <w:r w:rsidR="00996931" w:rsidRPr="00434448">
        <w:rPr>
          <w:rFonts w:ascii="Times" w:hAnsi="Times" w:cstheme="majorBidi"/>
          <w:sz w:val="24"/>
          <w:szCs w:val="24"/>
        </w:rPr>
        <w:t xml:space="preserve">Bars and error bars indicate negative binomial model means and standard errors back-transformed (i.e., exponentiated) from the scale of the linear predictor. </w:t>
      </w:r>
      <w:r w:rsidR="00996931" w:rsidRPr="00434448">
        <w:rPr>
          <w:rFonts w:ascii="Times" w:hAnsi="Times" w:cstheme="majorBidi"/>
          <w:color w:val="000000"/>
          <w:spacing w:val="-4"/>
          <w:kern w:val="1"/>
          <w:sz w:val="24"/>
          <w:szCs w:val="24"/>
        </w:rPr>
        <w:t>Different letters above each bar indicate significant differences.</w:t>
      </w:r>
    </w:p>
    <w:p w14:paraId="34A6664A" w14:textId="77777777" w:rsidR="00456869" w:rsidRPr="00434448" w:rsidRDefault="00456869" w:rsidP="00410669">
      <w:pPr>
        <w:spacing w:after="0" w:line="480" w:lineRule="auto"/>
        <w:rPr>
          <w:rFonts w:ascii="Times" w:hAnsi="Times" w:cstheme="majorBidi"/>
          <w:sz w:val="24"/>
          <w:szCs w:val="24"/>
        </w:rPr>
      </w:pPr>
    </w:p>
    <w:p w14:paraId="4FD695B8" w14:textId="1A12AC9E" w:rsidR="00571890" w:rsidRPr="00434448" w:rsidRDefault="00571890" w:rsidP="00410669">
      <w:pPr>
        <w:spacing w:after="0" w:line="480" w:lineRule="auto"/>
        <w:rPr>
          <w:rFonts w:ascii="Times" w:hAnsi="Times" w:cstheme="majorBidi"/>
          <w:sz w:val="24"/>
          <w:szCs w:val="24"/>
        </w:rPr>
      </w:pPr>
    </w:p>
    <w:p w14:paraId="755ECCAA" w14:textId="77777777" w:rsidR="009F371A" w:rsidRPr="00434448" w:rsidRDefault="009F371A" w:rsidP="00410669">
      <w:pPr>
        <w:spacing w:after="0" w:line="480" w:lineRule="auto"/>
        <w:rPr>
          <w:rFonts w:ascii="Times" w:hAnsi="Times" w:cstheme="majorBidi"/>
          <w:sz w:val="24"/>
          <w:szCs w:val="24"/>
        </w:rPr>
      </w:pPr>
    </w:p>
    <w:p w14:paraId="50DE8301" w14:textId="77777777" w:rsidR="009F371A" w:rsidRPr="00434448" w:rsidRDefault="009F371A" w:rsidP="00410669">
      <w:pPr>
        <w:spacing w:after="0" w:line="480" w:lineRule="auto"/>
        <w:rPr>
          <w:rFonts w:ascii="Times" w:hAnsi="Times" w:cstheme="majorBidi"/>
          <w:sz w:val="24"/>
          <w:szCs w:val="24"/>
        </w:rPr>
      </w:pPr>
    </w:p>
    <w:p w14:paraId="035490EA" w14:textId="77777777" w:rsidR="009F371A" w:rsidRPr="00434448" w:rsidRDefault="009F371A" w:rsidP="00410669">
      <w:pPr>
        <w:spacing w:after="0" w:line="480" w:lineRule="auto"/>
        <w:rPr>
          <w:rFonts w:ascii="Times" w:hAnsi="Times" w:cstheme="majorBidi"/>
          <w:sz w:val="24"/>
          <w:szCs w:val="24"/>
        </w:rPr>
      </w:pPr>
    </w:p>
    <w:p w14:paraId="5E48026D" w14:textId="307B5BDB" w:rsidR="009F371A" w:rsidRPr="00434448" w:rsidRDefault="009F371A" w:rsidP="00410669">
      <w:pPr>
        <w:spacing w:after="0" w:line="480" w:lineRule="auto"/>
        <w:rPr>
          <w:rFonts w:ascii="Times" w:hAnsi="Times" w:cstheme="majorBidi"/>
          <w:sz w:val="24"/>
          <w:szCs w:val="24"/>
        </w:rPr>
      </w:pPr>
      <w:r w:rsidRPr="00434448">
        <w:rPr>
          <w:rFonts w:ascii="Times" w:hAnsi="Times" w:cstheme="majorBidi"/>
          <w:noProof/>
          <w:sz w:val="24"/>
          <w:szCs w:val="24"/>
          <w:lang w:eastAsia="zh-CN"/>
        </w:rPr>
        <w:drawing>
          <wp:inline distT="0" distB="0" distL="0" distR="0" wp14:anchorId="77C69595" wp14:editId="65740F49">
            <wp:extent cx="5943600" cy="3714750"/>
            <wp:effectExtent l="0" t="0" r="0" b="0"/>
            <wp:docPr id="3" name="Picture 3" descr="../Figures%20and%20Tables/Final%20Figures_PDFs/Fig.%20S3_Pollen_consumption_v5_cowplo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20and%20Tables/Final%20Figures_PDFs/Fig.%20S3_Pollen_consumption_v5_cowplot.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714750"/>
                    </a:xfrm>
                    <a:prstGeom prst="rect">
                      <a:avLst/>
                    </a:prstGeom>
                    <a:noFill/>
                    <a:ln>
                      <a:noFill/>
                    </a:ln>
                  </pic:spPr>
                </pic:pic>
              </a:graphicData>
            </a:graphic>
          </wp:inline>
        </w:drawing>
      </w:r>
    </w:p>
    <w:p w14:paraId="073836B9" w14:textId="0F2A0DFC" w:rsidR="00B86134" w:rsidRPr="00434448" w:rsidRDefault="00507C8C" w:rsidP="00410669">
      <w:pPr>
        <w:spacing w:after="0" w:line="480" w:lineRule="auto"/>
        <w:rPr>
          <w:rFonts w:ascii="Times" w:hAnsi="Times" w:cstheme="majorBidi"/>
          <w:sz w:val="24"/>
          <w:szCs w:val="24"/>
        </w:rPr>
      </w:pPr>
      <w:r w:rsidRPr="00434448">
        <w:rPr>
          <w:rFonts w:ascii="Times" w:hAnsi="Times" w:cstheme="majorBidi"/>
          <w:b/>
          <w:bCs/>
          <w:sz w:val="24"/>
          <w:szCs w:val="24"/>
        </w:rPr>
        <w:t>F</w:t>
      </w:r>
      <w:r w:rsidR="00E11EA6" w:rsidRPr="00434448">
        <w:rPr>
          <w:rFonts w:ascii="Times" w:hAnsi="Times" w:cstheme="majorBidi"/>
          <w:b/>
          <w:bCs/>
          <w:sz w:val="24"/>
          <w:szCs w:val="24"/>
        </w:rPr>
        <w:t>ig.</w:t>
      </w:r>
      <w:r w:rsidR="009D7A38" w:rsidRPr="00434448">
        <w:rPr>
          <w:rFonts w:ascii="Times" w:hAnsi="Times" w:cstheme="majorBidi"/>
          <w:b/>
          <w:bCs/>
          <w:sz w:val="24"/>
          <w:szCs w:val="24"/>
        </w:rPr>
        <w:t xml:space="preserve"> S3</w:t>
      </w:r>
      <w:r w:rsidR="00CA7472" w:rsidRPr="00434448">
        <w:rPr>
          <w:rFonts w:ascii="Times" w:hAnsi="Times" w:cstheme="majorBidi"/>
          <w:b/>
          <w:bCs/>
          <w:sz w:val="24"/>
          <w:szCs w:val="24"/>
        </w:rPr>
        <w:t>.</w:t>
      </w:r>
      <w:r w:rsidR="00946F1A" w:rsidRPr="00434448">
        <w:rPr>
          <w:rFonts w:ascii="Times" w:hAnsi="Times" w:cstheme="majorBidi"/>
          <w:sz w:val="24"/>
          <w:szCs w:val="24"/>
        </w:rPr>
        <w:t xml:space="preserve"> </w:t>
      </w:r>
      <w:r w:rsidR="007177B4" w:rsidRPr="00434448">
        <w:rPr>
          <w:rFonts w:ascii="Times" w:hAnsi="Times" w:cstheme="majorBidi"/>
          <w:i/>
          <w:iCs/>
          <w:sz w:val="24"/>
          <w:szCs w:val="24"/>
        </w:rPr>
        <w:t>Bombus impatiens</w:t>
      </w:r>
      <w:r w:rsidR="007177B4" w:rsidRPr="00434448">
        <w:rPr>
          <w:rFonts w:ascii="Times" w:hAnsi="Times" w:cstheme="majorBidi"/>
          <w:sz w:val="24"/>
          <w:szCs w:val="24"/>
        </w:rPr>
        <w:t xml:space="preserve"> microcolony p</w:t>
      </w:r>
      <w:r w:rsidR="00946F1A" w:rsidRPr="00434448">
        <w:rPr>
          <w:rFonts w:ascii="Times" w:hAnsi="Times" w:cstheme="majorBidi"/>
          <w:sz w:val="24"/>
          <w:szCs w:val="24"/>
        </w:rPr>
        <w:t>ollen consumption over time (days since inoculation) in µg</w:t>
      </w:r>
      <w:r w:rsidR="00B14843" w:rsidRPr="00434448">
        <w:rPr>
          <w:rFonts w:ascii="Times" w:hAnsi="Times" w:cstheme="majorBidi"/>
          <w:sz w:val="24"/>
          <w:szCs w:val="24"/>
        </w:rPr>
        <w:t xml:space="preserve"> bee</w:t>
      </w:r>
      <w:r w:rsidR="00B14843" w:rsidRPr="00434448">
        <w:rPr>
          <w:rFonts w:ascii="Times" w:hAnsi="Times" w:cstheme="majorBidi"/>
          <w:sz w:val="24"/>
          <w:szCs w:val="24"/>
          <w:vertAlign w:val="superscript"/>
        </w:rPr>
        <w:t>-1</w:t>
      </w:r>
      <w:r w:rsidR="00B14843" w:rsidRPr="00434448">
        <w:rPr>
          <w:rFonts w:ascii="Times" w:hAnsi="Times" w:cstheme="majorBidi"/>
          <w:sz w:val="24"/>
          <w:szCs w:val="24"/>
        </w:rPr>
        <w:t xml:space="preserve"> </w:t>
      </w:r>
      <w:r w:rsidR="00946F1A" w:rsidRPr="00434448">
        <w:rPr>
          <w:rFonts w:ascii="Times" w:hAnsi="Times" w:cstheme="majorBidi"/>
          <w:sz w:val="24"/>
          <w:szCs w:val="24"/>
        </w:rPr>
        <w:t>h</w:t>
      </w:r>
      <w:r w:rsidR="00B14843" w:rsidRPr="00434448">
        <w:rPr>
          <w:rFonts w:ascii="Times" w:hAnsi="Times" w:cstheme="majorBidi"/>
          <w:sz w:val="24"/>
          <w:szCs w:val="24"/>
          <w:vertAlign w:val="superscript"/>
        </w:rPr>
        <w:t>-1</w:t>
      </w:r>
      <w:r w:rsidR="00946F1A" w:rsidRPr="00434448">
        <w:rPr>
          <w:rFonts w:ascii="Times" w:hAnsi="Times" w:cstheme="majorBidi"/>
          <w:sz w:val="24"/>
          <w:szCs w:val="24"/>
        </w:rPr>
        <w:t xml:space="preserve"> corrected for evaporation for buckwheat</w:t>
      </w:r>
      <w:r w:rsidR="00760BF6" w:rsidRPr="00434448">
        <w:rPr>
          <w:rFonts w:ascii="Times" w:hAnsi="Times" w:cstheme="majorBidi"/>
          <w:sz w:val="24"/>
          <w:szCs w:val="24"/>
        </w:rPr>
        <w:t xml:space="preserve"> (solid line)</w:t>
      </w:r>
      <w:r w:rsidR="00946F1A" w:rsidRPr="00434448">
        <w:rPr>
          <w:rFonts w:ascii="Times" w:hAnsi="Times" w:cstheme="majorBidi"/>
          <w:sz w:val="24"/>
          <w:szCs w:val="24"/>
        </w:rPr>
        <w:t xml:space="preserve"> and sunflower pollen</w:t>
      </w:r>
      <w:r w:rsidR="00760BF6" w:rsidRPr="00434448">
        <w:rPr>
          <w:rFonts w:ascii="Times" w:hAnsi="Times" w:cstheme="majorBidi"/>
          <w:sz w:val="24"/>
          <w:szCs w:val="24"/>
        </w:rPr>
        <w:t xml:space="preserve"> (dashed line)</w:t>
      </w:r>
      <w:r w:rsidR="00946F1A" w:rsidRPr="00434448">
        <w:rPr>
          <w:rFonts w:ascii="Times" w:hAnsi="Times" w:cstheme="majorBidi"/>
          <w:sz w:val="24"/>
          <w:szCs w:val="24"/>
        </w:rPr>
        <w:t xml:space="preserve"> treatments. Trend</w:t>
      </w:r>
      <w:r w:rsidR="00CF76DF" w:rsidRPr="00434448">
        <w:rPr>
          <w:rFonts w:ascii="Times" w:hAnsi="Times" w:cstheme="majorBidi"/>
          <w:sz w:val="24"/>
          <w:szCs w:val="24"/>
        </w:rPr>
        <w:t xml:space="preserve"> </w:t>
      </w:r>
      <w:r w:rsidR="00946F1A" w:rsidRPr="00434448">
        <w:rPr>
          <w:rFonts w:ascii="Times" w:hAnsi="Times" w:cstheme="majorBidi"/>
          <w:sz w:val="24"/>
          <w:szCs w:val="24"/>
        </w:rPr>
        <w:t>lines are overlaid over raw data</w:t>
      </w:r>
      <w:r w:rsidR="00B91462" w:rsidRPr="00434448">
        <w:rPr>
          <w:rFonts w:ascii="Times" w:hAnsi="Times" w:cstheme="majorBidi"/>
          <w:sz w:val="24"/>
          <w:szCs w:val="24"/>
        </w:rPr>
        <w:t xml:space="preserve">; grey bands indicate </w:t>
      </w:r>
      <w:r w:rsidR="00B91462" w:rsidRPr="00434448">
        <w:rPr>
          <w:rFonts w:ascii="Times" w:hAnsi="Times" w:cstheme="majorBidi"/>
          <w:sz w:val="24"/>
          <w:szCs w:val="24"/>
        </w:rPr>
        <w:sym w:font="Symbol" w:char="F0B1"/>
      </w:r>
      <w:r w:rsidR="00B91462" w:rsidRPr="00434448">
        <w:rPr>
          <w:rFonts w:ascii="Times" w:hAnsi="Times" w:cstheme="majorBidi"/>
          <w:sz w:val="24"/>
          <w:szCs w:val="24"/>
        </w:rPr>
        <w:t xml:space="preserve"> one standard error</w:t>
      </w:r>
      <w:r w:rsidR="00946F1A" w:rsidRPr="00434448">
        <w:rPr>
          <w:rFonts w:ascii="Times" w:hAnsi="Times" w:cstheme="majorBidi"/>
          <w:sz w:val="24"/>
          <w:szCs w:val="24"/>
        </w:rPr>
        <w:t>.</w:t>
      </w:r>
    </w:p>
    <w:p w14:paraId="6FE99BDC" w14:textId="0079637E" w:rsidR="00F76055" w:rsidRPr="00434448" w:rsidRDefault="00F76055" w:rsidP="00410669">
      <w:pPr>
        <w:spacing w:after="0" w:line="480" w:lineRule="auto"/>
        <w:rPr>
          <w:rFonts w:ascii="Times" w:hAnsi="Times" w:cstheme="majorBidi"/>
          <w:sz w:val="24"/>
          <w:szCs w:val="24"/>
        </w:rPr>
      </w:pPr>
    </w:p>
    <w:p w14:paraId="20AEFD80" w14:textId="77777777" w:rsidR="004540C5" w:rsidRPr="00434448" w:rsidRDefault="004540C5" w:rsidP="00410669">
      <w:pPr>
        <w:spacing w:after="0" w:line="480" w:lineRule="auto"/>
        <w:rPr>
          <w:rFonts w:ascii="Times" w:hAnsi="Times" w:cstheme="majorBidi"/>
          <w:sz w:val="24"/>
          <w:szCs w:val="24"/>
        </w:rPr>
      </w:pPr>
    </w:p>
    <w:p w14:paraId="533A87E1" w14:textId="77777777" w:rsidR="004540C5" w:rsidRPr="00434448" w:rsidRDefault="004540C5" w:rsidP="00410669">
      <w:pPr>
        <w:spacing w:after="0" w:line="480" w:lineRule="auto"/>
        <w:rPr>
          <w:rFonts w:ascii="Times" w:hAnsi="Times" w:cstheme="majorBidi"/>
          <w:sz w:val="24"/>
          <w:szCs w:val="24"/>
        </w:rPr>
      </w:pPr>
    </w:p>
    <w:p w14:paraId="2672FAD0" w14:textId="77777777" w:rsidR="004540C5" w:rsidRPr="00434448" w:rsidRDefault="004540C5" w:rsidP="00410669">
      <w:pPr>
        <w:spacing w:after="0" w:line="480" w:lineRule="auto"/>
        <w:rPr>
          <w:rFonts w:ascii="Times" w:hAnsi="Times" w:cstheme="majorBidi"/>
          <w:sz w:val="24"/>
          <w:szCs w:val="24"/>
        </w:rPr>
      </w:pPr>
    </w:p>
    <w:p w14:paraId="244C2CB5" w14:textId="77777777" w:rsidR="004540C5" w:rsidRPr="00434448" w:rsidRDefault="004540C5" w:rsidP="00410669">
      <w:pPr>
        <w:spacing w:after="0" w:line="480" w:lineRule="auto"/>
        <w:rPr>
          <w:rFonts w:ascii="Times" w:hAnsi="Times" w:cstheme="majorBidi"/>
          <w:sz w:val="24"/>
          <w:szCs w:val="24"/>
        </w:rPr>
      </w:pPr>
    </w:p>
    <w:p w14:paraId="077FAF76" w14:textId="77777777" w:rsidR="009F371A" w:rsidRPr="00434448" w:rsidRDefault="009F371A" w:rsidP="00410669">
      <w:pPr>
        <w:spacing w:after="0" w:line="480" w:lineRule="auto"/>
        <w:rPr>
          <w:rFonts w:ascii="Times" w:hAnsi="Times" w:cstheme="majorBidi"/>
          <w:sz w:val="24"/>
          <w:szCs w:val="24"/>
        </w:rPr>
      </w:pPr>
    </w:p>
    <w:p w14:paraId="487AFF9C" w14:textId="77777777" w:rsidR="009F371A" w:rsidRPr="00434448" w:rsidRDefault="009F371A" w:rsidP="00410669">
      <w:pPr>
        <w:spacing w:after="0" w:line="480" w:lineRule="auto"/>
        <w:rPr>
          <w:rFonts w:ascii="Times" w:hAnsi="Times" w:cstheme="majorBidi"/>
          <w:sz w:val="24"/>
          <w:szCs w:val="24"/>
        </w:rPr>
      </w:pPr>
    </w:p>
    <w:p w14:paraId="31ACD0ED" w14:textId="77777777" w:rsidR="009F371A" w:rsidRPr="00434448" w:rsidRDefault="009F371A" w:rsidP="00410669">
      <w:pPr>
        <w:spacing w:after="0" w:line="480" w:lineRule="auto"/>
        <w:rPr>
          <w:rFonts w:ascii="Times" w:hAnsi="Times" w:cstheme="majorBidi"/>
          <w:sz w:val="24"/>
          <w:szCs w:val="24"/>
        </w:rPr>
      </w:pPr>
    </w:p>
    <w:p w14:paraId="4DD7D1FD" w14:textId="43E31589" w:rsidR="009F371A" w:rsidRPr="00434448" w:rsidRDefault="009F371A" w:rsidP="00410669">
      <w:pPr>
        <w:spacing w:after="0" w:line="480" w:lineRule="auto"/>
        <w:rPr>
          <w:rFonts w:ascii="Times" w:hAnsi="Times" w:cstheme="majorBidi"/>
          <w:sz w:val="24"/>
          <w:szCs w:val="24"/>
        </w:rPr>
      </w:pPr>
      <w:r w:rsidRPr="00434448">
        <w:rPr>
          <w:rFonts w:ascii="Times" w:hAnsi="Times" w:cstheme="majorBidi"/>
          <w:noProof/>
          <w:sz w:val="24"/>
          <w:szCs w:val="24"/>
          <w:lang w:eastAsia="zh-CN"/>
        </w:rPr>
        <w:lastRenderedPageBreak/>
        <w:drawing>
          <wp:inline distT="0" distB="0" distL="0" distR="0" wp14:anchorId="68804518" wp14:editId="22D3CB18">
            <wp:extent cx="3983355" cy="3983355"/>
            <wp:effectExtent l="0" t="0" r="4445" b="0"/>
            <wp:docPr id="4" name="Picture 4" descr="../Figures%20and%20Tables/Final%20Figures_PDFs/Fig.%20S4_microcol_survival.v2.base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s%20and%20Tables/Final%20Figures_PDFs/Fig.%20S4_microcol_survival.v2.baseR.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3355" cy="3983355"/>
                    </a:xfrm>
                    <a:prstGeom prst="rect">
                      <a:avLst/>
                    </a:prstGeom>
                    <a:noFill/>
                    <a:ln>
                      <a:noFill/>
                    </a:ln>
                  </pic:spPr>
                </pic:pic>
              </a:graphicData>
            </a:graphic>
          </wp:inline>
        </w:drawing>
      </w:r>
    </w:p>
    <w:p w14:paraId="0182C7F5" w14:textId="32230B32" w:rsidR="00766EE7" w:rsidRPr="00434448" w:rsidRDefault="00E11EA6" w:rsidP="00410669">
      <w:pPr>
        <w:spacing w:after="0" w:line="480" w:lineRule="auto"/>
        <w:rPr>
          <w:rFonts w:ascii="Times" w:hAnsi="Times" w:cstheme="majorBidi"/>
          <w:sz w:val="24"/>
          <w:szCs w:val="24"/>
        </w:rPr>
      </w:pPr>
      <w:r w:rsidRPr="00434448">
        <w:rPr>
          <w:rFonts w:ascii="Times" w:hAnsi="Times" w:cstheme="majorBidi"/>
          <w:b/>
          <w:bCs/>
          <w:sz w:val="24"/>
          <w:szCs w:val="24"/>
        </w:rPr>
        <w:t>Fig.</w:t>
      </w:r>
      <w:r w:rsidR="00766EE7" w:rsidRPr="00434448">
        <w:rPr>
          <w:rFonts w:ascii="Times" w:hAnsi="Times" w:cstheme="majorBidi"/>
          <w:b/>
          <w:bCs/>
          <w:sz w:val="24"/>
          <w:szCs w:val="24"/>
        </w:rPr>
        <w:t xml:space="preserve"> S</w:t>
      </w:r>
      <w:r w:rsidR="00426E6C" w:rsidRPr="00434448">
        <w:rPr>
          <w:rFonts w:ascii="Times" w:hAnsi="Times" w:cstheme="majorBidi"/>
          <w:b/>
          <w:bCs/>
          <w:sz w:val="24"/>
          <w:szCs w:val="24"/>
        </w:rPr>
        <w:t>4</w:t>
      </w:r>
      <w:r w:rsidR="00667620" w:rsidRPr="00434448">
        <w:rPr>
          <w:rFonts w:ascii="Times" w:hAnsi="Times" w:cstheme="majorBidi"/>
          <w:b/>
          <w:bCs/>
          <w:sz w:val="24"/>
          <w:szCs w:val="24"/>
        </w:rPr>
        <w:t>.</w:t>
      </w:r>
      <w:r w:rsidR="00766EE7" w:rsidRPr="00434448">
        <w:rPr>
          <w:rFonts w:ascii="Times" w:hAnsi="Times" w:cstheme="majorBidi"/>
          <w:sz w:val="24"/>
          <w:szCs w:val="24"/>
        </w:rPr>
        <w:t xml:space="preserve"> Proportion of </w:t>
      </w:r>
      <w:r w:rsidR="00667620" w:rsidRPr="00434448">
        <w:rPr>
          <w:rFonts w:ascii="Times" w:hAnsi="Times" w:cstheme="majorBidi"/>
          <w:i/>
          <w:iCs/>
          <w:sz w:val="24"/>
          <w:szCs w:val="24"/>
        </w:rPr>
        <w:t>Bombus</w:t>
      </w:r>
      <w:r w:rsidR="00766EE7" w:rsidRPr="00434448">
        <w:rPr>
          <w:rFonts w:ascii="Times" w:hAnsi="Times" w:cstheme="majorBidi"/>
          <w:i/>
          <w:iCs/>
          <w:sz w:val="24"/>
          <w:szCs w:val="24"/>
        </w:rPr>
        <w:t xml:space="preserve"> impatiens</w:t>
      </w:r>
      <w:r w:rsidR="00766EE7" w:rsidRPr="00434448">
        <w:rPr>
          <w:rFonts w:ascii="Times" w:hAnsi="Times" w:cstheme="majorBidi"/>
          <w:sz w:val="24"/>
          <w:szCs w:val="24"/>
        </w:rPr>
        <w:t xml:space="preserve"> </w:t>
      </w:r>
      <w:r w:rsidR="004337A9" w:rsidRPr="00434448">
        <w:rPr>
          <w:rFonts w:ascii="Times" w:hAnsi="Times" w:cstheme="majorBidi"/>
          <w:sz w:val="24"/>
          <w:szCs w:val="24"/>
        </w:rPr>
        <w:t xml:space="preserve">workers </w:t>
      </w:r>
      <w:r w:rsidR="00667620" w:rsidRPr="00434448">
        <w:rPr>
          <w:rFonts w:ascii="Times" w:hAnsi="Times" w:cstheme="majorBidi"/>
          <w:sz w:val="24"/>
          <w:szCs w:val="24"/>
        </w:rPr>
        <w:t xml:space="preserve">in microcolonies </w:t>
      </w:r>
      <w:r w:rsidR="00766EE7" w:rsidRPr="00434448">
        <w:rPr>
          <w:rFonts w:ascii="Times" w:hAnsi="Times" w:cstheme="majorBidi"/>
          <w:sz w:val="24"/>
          <w:szCs w:val="24"/>
        </w:rPr>
        <w:t>surviving over time for each of four treatment combinations</w:t>
      </w:r>
      <w:r w:rsidR="00667620" w:rsidRPr="00434448">
        <w:rPr>
          <w:rFonts w:ascii="Times" w:hAnsi="Times" w:cstheme="majorBidi"/>
          <w:sz w:val="24"/>
          <w:szCs w:val="24"/>
        </w:rPr>
        <w:t xml:space="preserve">. </w:t>
      </w:r>
      <w:r w:rsidR="004337A9" w:rsidRPr="00434448">
        <w:rPr>
          <w:rFonts w:ascii="Times" w:hAnsi="Times" w:cstheme="majorBidi"/>
          <w:sz w:val="24"/>
          <w:szCs w:val="24"/>
        </w:rPr>
        <w:t xml:space="preserve">Bees were either infected </w:t>
      </w:r>
      <w:r w:rsidR="00D45D4D" w:rsidRPr="00434448">
        <w:rPr>
          <w:rFonts w:ascii="Times" w:hAnsi="Times" w:cstheme="majorBidi"/>
          <w:sz w:val="24"/>
          <w:szCs w:val="24"/>
        </w:rPr>
        <w:t xml:space="preserve">or uninfected </w:t>
      </w:r>
      <w:r w:rsidR="004337A9" w:rsidRPr="00434448">
        <w:rPr>
          <w:rFonts w:ascii="Times" w:hAnsi="Times" w:cstheme="majorBidi"/>
          <w:sz w:val="24"/>
          <w:szCs w:val="24"/>
        </w:rPr>
        <w:t xml:space="preserve">with </w:t>
      </w:r>
      <w:r w:rsidR="004337A9" w:rsidRPr="00434448">
        <w:rPr>
          <w:rFonts w:ascii="Times" w:hAnsi="Times" w:cstheme="majorBidi"/>
          <w:i/>
          <w:iCs/>
          <w:sz w:val="24"/>
          <w:szCs w:val="24"/>
        </w:rPr>
        <w:t>Crithidia</w:t>
      </w:r>
      <w:r w:rsidR="00D45D4D" w:rsidRPr="00434448">
        <w:rPr>
          <w:rFonts w:ascii="Times" w:hAnsi="Times" w:cstheme="majorBidi"/>
          <w:i/>
          <w:iCs/>
          <w:sz w:val="24"/>
          <w:szCs w:val="24"/>
        </w:rPr>
        <w:t>,</w:t>
      </w:r>
      <w:r w:rsidR="004337A9" w:rsidRPr="00434448">
        <w:rPr>
          <w:rFonts w:ascii="Times" w:hAnsi="Times" w:cstheme="majorBidi"/>
          <w:i/>
          <w:iCs/>
          <w:sz w:val="24"/>
          <w:szCs w:val="24"/>
        </w:rPr>
        <w:t xml:space="preserve"> </w:t>
      </w:r>
      <w:r w:rsidR="004337A9" w:rsidRPr="00434448">
        <w:rPr>
          <w:rFonts w:ascii="Times" w:hAnsi="Times" w:cstheme="majorBidi"/>
          <w:sz w:val="24"/>
          <w:szCs w:val="24"/>
        </w:rPr>
        <w:t>and fed sunflow</w:t>
      </w:r>
      <w:r w:rsidR="00667620" w:rsidRPr="00434448">
        <w:rPr>
          <w:rFonts w:ascii="Times" w:hAnsi="Times" w:cstheme="majorBidi"/>
          <w:sz w:val="24"/>
          <w:szCs w:val="24"/>
        </w:rPr>
        <w:t xml:space="preserve">er pollen or buckwheat pollen. </w:t>
      </w:r>
      <w:r w:rsidR="00766EE7" w:rsidRPr="00434448">
        <w:rPr>
          <w:rFonts w:ascii="Times" w:hAnsi="Times" w:cstheme="majorBidi"/>
          <w:sz w:val="24"/>
          <w:szCs w:val="24"/>
        </w:rPr>
        <w:t xml:space="preserve">Time </w:t>
      </w:r>
      <w:r w:rsidR="00667620" w:rsidRPr="00434448">
        <w:rPr>
          <w:rFonts w:ascii="Times" w:hAnsi="Times" w:cstheme="majorBidi"/>
          <w:sz w:val="24"/>
          <w:szCs w:val="24"/>
        </w:rPr>
        <w:t>was</w:t>
      </w:r>
      <w:r w:rsidR="00766EE7" w:rsidRPr="00434448">
        <w:rPr>
          <w:rFonts w:ascii="Times" w:hAnsi="Times" w:cstheme="majorBidi"/>
          <w:sz w:val="24"/>
          <w:szCs w:val="24"/>
        </w:rPr>
        <w:t xml:space="preserve"> measured in days</w:t>
      </w:r>
      <w:r w:rsidR="00667620" w:rsidRPr="00434448">
        <w:rPr>
          <w:rFonts w:ascii="Times" w:hAnsi="Times" w:cstheme="majorBidi"/>
          <w:sz w:val="24"/>
          <w:szCs w:val="24"/>
        </w:rPr>
        <w:t xml:space="preserve"> (d)</w:t>
      </w:r>
      <w:r w:rsidR="00766EE7" w:rsidRPr="00434448">
        <w:rPr>
          <w:rFonts w:ascii="Times" w:hAnsi="Times" w:cstheme="majorBidi"/>
          <w:sz w:val="24"/>
          <w:szCs w:val="24"/>
        </w:rPr>
        <w:t>.</w:t>
      </w:r>
    </w:p>
    <w:p w14:paraId="113DAAD8" w14:textId="77777777" w:rsidR="00766EE7" w:rsidRPr="00434448" w:rsidRDefault="00766EE7" w:rsidP="00410669">
      <w:pPr>
        <w:spacing w:after="0" w:line="480" w:lineRule="auto"/>
        <w:rPr>
          <w:rFonts w:ascii="Times" w:hAnsi="Times" w:cstheme="majorBidi"/>
          <w:sz w:val="24"/>
          <w:szCs w:val="24"/>
        </w:rPr>
      </w:pPr>
    </w:p>
    <w:p w14:paraId="363AB347" w14:textId="77777777" w:rsidR="00F6489D" w:rsidRPr="00434448" w:rsidRDefault="00F6489D" w:rsidP="00410669">
      <w:pPr>
        <w:spacing w:after="0" w:line="480" w:lineRule="auto"/>
        <w:rPr>
          <w:rFonts w:ascii="Times" w:hAnsi="Times" w:cstheme="majorBidi"/>
          <w:sz w:val="24"/>
          <w:szCs w:val="24"/>
        </w:rPr>
      </w:pPr>
    </w:p>
    <w:p w14:paraId="55A7FA38" w14:textId="77777777" w:rsidR="00F6489D" w:rsidRPr="00434448" w:rsidRDefault="00F6489D" w:rsidP="00410669">
      <w:pPr>
        <w:spacing w:after="0" w:line="480" w:lineRule="auto"/>
        <w:rPr>
          <w:rFonts w:ascii="Times" w:hAnsi="Times" w:cstheme="majorBidi"/>
          <w:sz w:val="24"/>
          <w:szCs w:val="24"/>
        </w:rPr>
      </w:pPr>
    </w:p>
    <w:p w14:paraId="246732C9" w14:textId="6CB22E03" w:rsidR="00766EE7" w:rsidRPr="00434448" w:rsidRDefault="00766EE7" w:rsidP="00410669">
      <w:pPr>
        <w:spacing w:after="0" w:line="480" w:lineRule="auto"/>
        <w:rPr>
          <w:rFonts w:ascii="Times" w:hAnsi="Times" w:cstheme="majorBidi"/>
          <w:sz w:val="24"/>
          <w:szCs w:val="24"/>
        </w:rPr>
      </w:pPr>
    </w:p>
    <w:p w14:paraId="5ED9F7F9" w14:textId="0A94A1A0" w:rsidR="004337A9" w:rsidRPr="00434448" w:rsidRDefault="009F371A" w:rsidP="00410669">
      <w:pPr>
        <w:spacing w:after="0" w:line="480" w:lineRule="auto"/>
        <w:rPr>
          <w:rFonts w:ascii="Times" w:hAnsi="Times" w:cstheme="majorBidi"/>
          <w:sz w:val="24"/>
          <w:szCs w:val="24"/>
        </w:rPr>
      </w:pPr>
      <w:r w:rsidRPr="00434448">
        <w:rPr>
          <w:rFonts w:ascii="Times" w:hAnsi="Times" w:cstheme="majorBidi"/>
          <w:noProof/>
          <w:sz w:val="24"/>
          <w:szCs w:val="24"/>
          <w:lang w:eastAsia="zh-CN"/>
        </w:rPr>
        <w:lastRenderedPageBreak/>
        <w:drawing>
          <wp:inline distT="0" distB="0" distL="0" distR="0" wp14:anchorId="09854BB3" wp14:editId="6B828E29">
            <wp:extent cx="4572000" cy="4572000"/>
            <wp:effectExtent l="0" t="0" r="0" b="0"/>
            <wp:docPr id="5" name="Picture 5" descr="../Figures%20and%20Tables/Final%20Figures_PDFs/Fig.%20S5_Nosema.survival.base.v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s%20and%20Tables/Final%20Figures_PDFs/Fig.%20S5_Nosema.survival.base.v2.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6DD1FA66" w14:textId="17B41973" w:rsidR="004337A9" w:rsidRPr="00434448" w:rsidRDefault="00E11EA6" w:rsidP="00410669">
      <w:pPr>
        <w:spacing w:after="0" w:line="480" w:lineRule="auto"/>
        <w:rPr>
          <w:rFonts w:ascii="Times" w:hAnsi="Times" w:cstheme="majorBidi"/>
          <w:sz w:val="24"/>
          <w:szCs w:val="24"/>
        </w:rPr>
      </w:pPr>
      <w:r w:rsidRPr="00434448">
        <w:rPr>
          <w:rFonts w:ascii="Times" w:hAnsi="Times" w:cstheme="majorBidi"/>
          <w:b/>
          <w:bCs/>
          <w:sz w:val="24"/>
          <w:szCs w:val="24"/>
        </w:rPr>
        <w:t>Fig.</w:t>
      </w:r>
      <w:r w:rsidR="004337A9" w:rsidRPr="00434448">
        <w:rPr>
          <w:rFonts w:ascii="Times" w:hAnsi="Times" w:cstheme="majorBidi"/>
          <w:b/>
          <w:bCs/>
          <w:sz w:val="24"/>
          <w:szCs w:val="24"/>
        </w:rPr>
        <w:t xml:space="preserve"> </w:t>
      </w:r>
      <w:r w:rsidR="009A1DB0" w:rsidRPr="00434448">
        <w:rPr>
          <w:rFonts w:ascii="Times" w:hAnsi="Times" w:cstheme="majorBidi"/>
          <w:b/>
          <w:bCs/>
          <w:sz w:val="24"/>
          <w:szCs w:val="24"/>
        </w:rPr>
        <w:t>S</w:t>
      </w:r>
      <w:r w:rsidR="000F6875" w:rsidRPr="00434448">
        <w:rPr>
          <w:rFonts w:ascii="Times" w:hAnsi="Times" w:cstheme="majorBidi"/>
          <w:b/>
          <w:bCs/>
          <w:sz w:val="24"/>
          <w:szCs w:val="24"/>
        </w:rPr>
        <w:t>5</w:t>
      </w:r>
      <w:r w:rsidR="00CA7472" w:rsidRPr="00434448">
        <w:rPr>
          <w:rFonts w:ascii="Times" w:hAnsi="Times" w:cstheme="majorBidi"/>
          <w:b/>
          <w:bCs/>
          <w:sz w:val="24"/>
          <w:szCs w:val="24"/>
        </w:rPr>
        <w:t>.</w:t>
      </w:r>
      <w:r w:rsidR="004337A9" w:rsidRPr="00434448">
        <w:rPr>
          <w:rFonts w:ascii="Times" w:hAnsi="Times" w:cstheme="majorBidi"/>
          <w:sz w:val="24"/>
          <w:szCs w:val="24"/>
        </w:rPr>
        <w:t xml:space="preserve"> Proportion of individual </w:t>
      </w:r>
      <w:r w:rsidR="00667EB4" w:rsidRPr="00434448">
        <w:rPr>
          <w:rFonts w:ascii="Times" w:hAnsi="Times" w:cstheme="majorBidi"/>
          <w:iCs/>
          <w:sz w:val="24"/>
          <w:szCs w:val="24"/>
        </w:rPr>
        <w:t>honey bee</w:t>
      </w:r>
      <w:r w:rsidR="004337A9" w:rsidRPr="00434448">
        <w:rPr>
          <w:rFonts w:ascii="Times" w:hAnsi="Times" w:cstheme="majorBidi"/>
          <w:sz w:val="24"/>
          <w:szCs w:val="24"/>
        </w:rPr>
        <w:t xml:space="preserve"> workers infected with </w:t>
      </w:r>
      <w:r w:rsidR="00667EB4" w:rsidRPr="00434448">
        <w:rPr>
          <w:rFonts w:ascii="Times" w:hAnsi="Times" w:cstheme="majorBidi"/>
          <w:i/>
          <w:iCs/>
          <w:sz w:val="24"/>
          <w:szCs w:val="24"/>
        </w:rPr>
        <w:t>Nosema</w:t>
      </w:r>
      <w:r w:rsidR="004337A9" w:rsidRPr="00434448">
        <w:rPr>
          <w:rFonts w:ascii="Times" w:hAnsi="Times" w:cstheme="majorBidi"/>
          <w:sz w:val="24"/>
          <w:szCs w:val="24"/>
        </w:rPr>
        <w:t xml:space="preserve"> surviving over time for each of three pollen diets</w:t>
      </w:r>
      <w:r w:rsidR="00B060A4" w:rsidRPr="00434448">
        <w:rPr>
          <w:rFonts w:ascii="Times" w:hAnsi="Times" w:cstheme="majorBidi"/>
          <w:sz w:val="24"/>
          <w:szCs w:val="24"/>
        </w:rPr>
        <w:t>.</w:t>
      </w:r>
      <w:r w:rsidR="004337A9" w:rsidRPr="00434448">
        <w:rPr>
          <w:rFonts w:ascii="Times" w:hAnsi="Times" w:cstheme="majorBidi"/>
          <w:sz w:val="24"/>
          <w:szCs w:val="24"/>
        </w:rPr>
        <w:t xml:space="preserve"> Bees were provided sunflower pollen, buckwheat pollen or </w:t>
      </w:r>
      <w:r w:rsidR="007661BE" w:rsidRPr="00434448">
        <w:rPr>
          <w:rFonts w:ascii="Times" w:hAnsi="Times" w:cstheme="majorBidi"/>
          <w:sz w:val="24"/>
          <w:szCs w:val="24"/>
        </w:rPr>
        <w:t>no</w:t>
      </w:r>
      <w:r w:rsidR="00314D0B" w:rsidRPr="00434448">
        <w:rPr>
          <w:rFonts w:ascii="Times" w:hAnsi="Times" w:cstheme="majorBidi"/>
          <w:sz w:val="24"/>
          <w:szCs w:val="24"/>
        </w:rPr>
        <w:t xml:space="preserve"> pollen as a control. </w:t>
      </w:r>
      <w:r w:rsidR="004337A9" w:rsidRPr="00434448">
        <w:rPr>
          <w:rFonts w:ascii="Times" w:hAnsi="Times" w:cstheme="majorBidi"/>
          <w:sz w:val="24"/>
          <w:szCs w:val="24"/>
        </w:rPr>
        <w:t>Time is measured in days.</w:t>
      </w:r>
    </w:p>
    <w:p w14:paraId="2E03139B" w14:textId="77777777" w:rsidR="006C11B3" w:rsidRPr="00434448" w:rsidRDefault="006C11B3" w:rsidP="00410669">
      <w:pPr>
        <w:spacing w:after="0" w:line="480" w:lineRule="auto"/>
        <w:rPr>
          <w:rFonts w:ascii="Times" w:hAnsi="Times" w:cstheme="majorBidi"/>
          <w:sz w:val="24"/>
          <w:szCs w:val="24"/>
        </w:rPr>
      </w:pPr>
    </w:p>
    <w:p w14:paraId="00BAF9EE" w14:textId="77777777" w:rsidR="00341284" w:rsidRPr="00434448" w:rsidRDefault="00341284" w:rsidP="00410669">
      <w:pPr>
        <w:spacing w:after="0" w:line="480" w:lineRule="auto"/>
        <w:rPr>
          <w:rFonts w:ascii="Times" w:hAnsi="Times" w:cstheme="majorBidi"/>
          <w:sz w:val="24"/>
          <w:szCs w:val="24"/>
        </w:rPr>
      </w:pPr>
    </w:p>
    <w:p w14:paraId="03092BCE" w14:textId="77777777" w:rsidR="009F371A" w:rsidRPr="00434448" w:rsidRDefault="009F371A" w:rsidP="00410669">
      <w:pPr>
        <w:spacing w:line="480" w:lineRule="auto"/>
        <w:rPr>
          <w:rFonts w:ascii="Times" w:hAnsi="Times" w:cstheme="majorBidi"/>
          <w:b/>
          <w:bCs/>
          <w:sz w:val="24"/>
          <w:szCs w:val="24"/>
        </w:rPr>
      </w:pPr>
    </w:p>
    <w:p w14:paraId="11E2258D" w14:textId="77777777" w:rsidR="009F371A" w:rsidRPr="00434448" w:rsidRDefault="009F371A" w:rsidP="00410669">
      <w:pPr>
        <w:spacing w:line="480" w:lineRule="auto"/>
        <w:rPr>
          <w:rFonts w:ascii="Times" w:hAnsi="Times" w:cstheme="majorBidi"/>
          <w:b/>
          <w:bCs/>
          <w:sz w:val="24"/>
          <w:szCs w:val="24"/>
        </w:rPr>
      </w:pPr>
    </w:p>
    <w:p w14:paraId="6CC4AFFB" w14:textId="77777777" w:rsidR="007E3E52" w:rsidRPr="00434448" w:rsidRDefault="007E3E52">
      <w:pPr>
        <w:rPr>
          <w:rFonts w:ascii="Times" w:hAnsi="Times" w:cstheme="majorBidi"/>
          <w:b/>
          <w:bCs/>
          <w:sz w:val="24"/>
          <w:szCs w:val="24"/>
        </w:rPr>
      </w:pPr>
      <w:r w:rsidRPr="00434448">
        <w:rPr>
          <w:rFonts w:ascii="Times" w:hAnsi="Times" w:cstheme="majorBidi"/>
          <w:b/>
          <w:bCs/>
          <w:sz w:val="24"/>
          <w:szCs w:val="24"/>
        </w:rPr>
        <w:br w:type="page"/>
      </w:r>
    </w:p>
    <w:p w14:paraId="34037CDA" w14:textId="51C362B6" w:rsidR="00B167EE" w:rsidRPr="00434448" w:rsidRDefault="009C05AD" w:rsidP="00B167EE">
      <w:pPr>
        <w:spacing w:after="0" w:line="480" w:lineRule="auto"/>
        <w:rPr>
          <w:rFonts w:ascii="Times" w:hAnsi="Times" w:cstheme="majorBidi"/>
          <w:sz w:val="24"/>
          <w:szCs w:val="24"/>
        </w:rPr>
      </w:pPr>
      <w:r w:rsidRPr="00434448">
        <w:rPr>
          <w:rFonts w:ascii="Times" w:hAnsi="Times" w:cstheme="majorBidi"/>
          <w:b/>
          <w:bCs/>
          <w:sz w:val="24"/>
          <w:szCs w:val="24"/>
        </w:rPr>
        <w:lastRenderedPageBreak/>
        <w:t>Supplementary Table 1</w:t>
      </w:r>
      <w:r w:rsidR="007661BE" w:rsidRPr="00434448">
        <w:rPr>
          <w:rFonts w:ascii="Times" w:hAnsi="Times" w:cstheme="majorBidi"/>
          <w:b/>
          <w:bCs/>
          <w:sz w:val="24"/>
          <w:szCs w:val="24"/>
        </w:rPr>
        <w:t>.</w:t>
      </w:r>
      <w:r w:rsidR="00226B51" w:rsidRPr="00434448">
        <w:rPr>
          <w:rFonts w:ascii="Times" w:hAnsi="Times" w:cstheme="majorBidi"/>
          <w:sz w:val="24"/>
          <w:szCs w:val="24"/>
        </w:rPr>
        <w:t xml:space="preserve"> Pollen diets were screened for 213 pesticides and other agrochemicals (Agricultural Marketing Services’ National Science Laboratories, United States Department of Agriculture, Gastonia, NC USA). We </w:t>
      </w:r>
      <w:r w:rsidR="00314D0B" w:rsidRPr="00434448">
        <w:rPr>
          <w:rFonts w:ascii="Times" w:hAnsi="Times" w:cstheme="majorBidi"/>
          <w:sz w:val="24"/>
          <w:szCs w:val="24"/>
        </w:rPr>
        <w:t xml:space="preserve">only </w:t>
      </w:r>
      <w:r w:rsidR="00226B51" w:rsidRPr="00434448">
        <w:rPr>
          <w:rFonts w:ascii="Times" w:hAnsi="Times" w:cstheme="majorBidi"/>
          <w:sz w:val="24"/>
          <w:szCs w:val="24"/>
        </w:rPr>
        <w:t>report the chemicals detected in</w:t>
      </w:r>
      <w:r w:rsidR="00223437" w:rsidRPr="00434448">
        <w:rPr>
          <w:rFonts w:ascii="Times" w:hAnsi="Times" w:cstheme="majorBidi"/>
          <w:sz w:val="24"/>
          <w:szCs w:val="24"/>
        </w:rPr>
        <w:t xml:space="preserve"> </w:t>
      </w:r>
      <w:r w:rsidR="00314D0B" w:rsidRPr="00434448">
        <w:rPr>
          <w:rFonts w:ascii="Times" w:hAnsi="Times" w:cstheme="majorBidi"/>
          <w:sz w:val="24"/>
          <w:szCs w:val="24"/>
        </w:rPr>
        <w:t>at least one of the</w:t>
      </w:r>
      <w:r w:rsidR="00226B51" w:rsidRPr="00434448">
        <w:rPr>
          <w:rFonts w:ascii="Times" w:hAnsi="Times" w:cstheme="majorBidi"/>
          <w:sz w:val="24"/>
          <w:szCs w:val="24"/>
        </w:rPr>
        <w:t xml:space="preserve"> pollen </w:t>
      </w:r>
      <w:r w:rsidR="00314D0B" w:rsidRPr="00434448">
        <w:rPr>
          <w:rFonts w:ascii="Times" w:hAnsi="Times" w:cstheme="majorBidi"/>
          <w:sz w:val="24"/>
          <w:szCs w:val="24"/>
        </w:rPr>
        <w:t>treatments</w:t>
      </w:r>
      <w:r w:rsidR="00226B51" w:rsidRPr="00434448">
        <w:rPr>
          <w:rFonts w:ascii="Times" w:hAnsi="Times" w:cstheme="majorBidi"/>
          <w:sz w:val="24"/>
          <w:szCs w:val="24"/>
        </w:rPr>
        <w:t xml:space="preserve"> and their concentrations in parts per billion</w:t>
      </w:r>
      <w:r w:rsidR="00314D0B" w:rsidRPr="00434448">
        <w:rPr>
          <w:rFonts w:ascii="Times" w:hAnsi="Times" w:cstheme="majorBidi"/>
          <w:sz w:val="24"/>
          <w:szCs w:val="24"/>
        </w:rPr>
        <w:t xml:space="preserve"> (ppb)</w:t>
      </w:r>
      <w:r w:rsidR="00226B51" w:rsidRPr="00434448">
        <w:rPr>
          <w:rFonts w:ascii="Times" w:hAnsi="Times" w:cstheme="majorBidi"/>
          <w:sz w:val="24"/>
          <w:szCs w:val="24"/>
        </w:rPr>
        <w:t xml:space="preserve">. If concentrations were below detection limit, we report the </w:t>
      </w:r>
      <w:r w:rsidR="00314D0B" w:rsidRPr="00434448">
        <w:rPr>
          <w:rFonts w:ascii="Times" w:hAnsi="Times" w:cstheme="majorBidi"/>
          <w:sz w:val="24"/>
          <w:szCs w:val="24"/>
        </w:rPr>
        <w:t>limit of detection (LOD, in ppb)</w:t>
      </w:r>
      <w:r w:rsidR="00226B51" w:rsidRPr="00434448">
        <w:rPr>
          <w:rFonts w:ascii="Times" w:hAnsi="Times" w:cstheme="majorBidi"/>
          <w:sz w:val="24"/>
          <w:szCs w:val="24"/>
        </w:rPr>
        <w:t xml:space="preserve"> and list that the chemical was det</w:t>
      </w:r>
      <w:r w:rsidR="00314D0B" w:rsidRPr="00434448">
        <w:rPr>
          <w:rFonts w:ascii="Times" w:hAnsi="Times" w:cstheme="majorBidi"/>
          <w:sz w:val="24"/>
          <w:szCs w:val="24"/>
        </w:rPr>
        <w:t>ected at trace concentrations. Not detected is listed as N.D.</w:t>
      </w:r>
      <w:r w:rsidR="00B167EE" w:rsidRPr="00434448">
        <w:rPr>
          <w:rFonts w:ascii="Times" w:hAnsi="Times" w:cstheme="majorBidi"/>
          <w:sz w:val="24"/>
          <w:szCs w:val="24"/>
        </w:rPr>
        <w:t xml:space="preserve"> </w:t>
      </w:r>
      <w:r w:rsidR="00B167EE" w:rsidRPr="00434448">
        <w:rPr>
          <w:rFonts w:ascii="Times" w:hAnsi="Times" w:cstheme="majorBidi"/>
          <w:bCs/>
          <w:sz w:val="24"/>
          <w:szCs w:val="24"/>
        </w:rPr>
        <w:t xml:space="preserve">The highest pesticide concentrations were in the wildflower mix pollen, which also had relatively high </w:t>
      </w:r>
      <w:r w:rsidR="00B167EE" w:rsidRPr="00434448">
        <w:rPr>
          <w:rFonts w:ascii="Times" w:hAnsi="Times" w:cstheme="majorBidi"/>
          <w:bCs/>
          <w:i/>
          <w:sz w:val="24"/>
          <w:szCs w:val="24"/>
        </w:rPr>
        <w:t>Crithidia</w:t>
      </w:r>
      <w:r w:rsidR="00B167EE" w:rsidRPr="00434448">
        <w:rPr>
          <w:rFonts w:ascii="Times" w:hAnsi="Times" w:cstheme="majorBidi"/>
          <w:bCs/>
          <w:sz w:val="24"/>
          <w:szCs w:val="24"/>
        </w:rPr>
        <w:t xml:space="preserve"> loads. Thus, pesticide contaminants do not explain the strong effect of sunflower pollen reducing </w:t>
      </w:r>
      <w:r w:rsidR="00B167EE" w:rsidRPr="00434448">
        <w:rPr>
          <w:rFonts w:ascii="Times" w:hAnsi="Times" w:cstheme="majorBidi"/>
          <w:bCs/>
          <w:i/>
          <w:sz w:val="24"/>
          <w:szCs w:val="24"/>
        </w:rPr>
        <w:t>Crithidia</w:t>
      </w:r>
      <w:r w:rsidR="00B167EE" w:rsidRPr="00434448">
        <w:rPr>
          <w:rFonts w:ascii="Times" w:hAnsi="Times" w:cstheme="majorBidi"/>
          <w:bCs/>
          <w:sz w:val="24"/>
          <w:szCs w:val="24"/>
        </w:rPr>
        <w:t xml:space="preserve"> infection.</w:t>
      </w:r>
    </w:p>
    <w:p w14:paraId="4057B819" w14:textId="4301B82D" w:rsidR="00226B51" w:rsidRPr="00434448" w:rsidRDefault="00226B51" w:rsidP="006C2F1F">
      <w:pPr>
        <w:spacing w:line="480" w:lineRule="auto"/>
        <w:rPr>
          <w:rFonts w:ascii="Times" w:hAnsi="Times" w:cstheme="majorBidi"/>
          <w:b/>
          <w:bCs/>
          <w:sz w:val="24"/>
          <w:szCs w:val="24"/>
        </w:rPr>
      </w:pPr>
    </w:p>
    <w:bookmarkStart w:id="1" w:name="_MON_1569762838"/>
    <w:bookmarkEnd w:id="1"/>
    <w:p w14:paraId="5D9AE67F" w14:textId="77777777" w:rsidR="00226B51" w:rsidRPr="00434448" w:rsidRDefault="00F465DF" w:rsidP="00410669">
      <w:pPr>
        <w:spacing w:after="0" w:line="480" w:lineRule="auto"/>
        <w:rPr>
          <w:rFonts w:ascii="Times" w:hAnsi="Times" w:cstheme="majorBidi"/>
          <w:sz w:val="24"/>
          <w:szCs w:val="24"/>
        </w:rPr>
      </w:pPr>
      <w:r w:rsidRPr="00F465DF">
        <w:rPr>
          <w:rFonts w:ascii="Times" w:hAnsi="Times" w:cstheme="majorBidi"/>
          <w:noProof/>
          <w:sz w:val="24"/>
          <w:szCs w:val="24"/>
        </w:rPr>
        <w:object w:dxaOrig="10800" w:dyaOrig="3700" w14:anchorId="027D3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0.35pt;height:184.95pt;mso-width-percent:0;mso-height-percent:0;mso-width-percent:0;mso-height-percent:0" o:ole="">
            <v:imagedata r:id="rId13" o:title=""/>
          </v:shape>
          <o:OLEObject Type="Embed" ProgID="Word.Document.12" ShapeID="_x0000_i1025" DrawAspect="Content" ObjectID="_1596953390" r:id="rId14">
            <o:FieldCodes>\s</o:FieldCodes>
          </o:OLEObject>
        </w:object>
      </w:r>
    </w:p>
    <w:p w14:paraId="5366B00D" w14:textId="77777777" w:rsidR="006C11B3" w:rsidRPr="00434448" w:rsidRDefault="006C11B3" w:rsidP="00410669">
      <w:pPr>
        <w:spacing w:after="0" w:line="480" w:lineRule="auto"/>
        <w:rPr>
          <w:rFonts w:ascii="Times" w:hAnsi="Times" w:cstheme="majorBidi"/>
          <w:sz w:val="24"/>
          <w:szCs w:val="24"/>
        </w:rPr>
      </w:pPr>
    </w:p>
    <w:p w14:paraId="6F178C6D" w14:textId="77777777" w:rsidR="00053D88" w:rsidRPr="00434448" w:rsidRDefault="00053D88" w:rsidP="00410669">
      <w:pPr>
        <w:spacing w:after="0" w:line="480" w:lineRule="auto"/>
        <w:rPr>
          <w:rFonts w:ascii="Times" w:hAnsi="Times" w:cstheme="majorBidi"/>
          <w:sz w:val="24"/>
          <w:szCs w:val="24"/>
        </w:rPr>
      </w:pPr>
    </w:p>
    <w:p w14:paraId="26136C4C" w14:textId="77777777" w:rsidR="00410669" w:rsidRPr="00434448" w:rsidRDefault="00410669" w:rsidP="00410669">
      <w:pPr>
        <w:spacing w:after="0" w:line="480" w:lineRule="auto"/>
        <w:rPr>
          <w:rFonts w:ascii="Times" w:hAnsi="Times" w:cstheme="majorBidi"/>
          <w:sz w:val="24"/>
          <w:szCs w:val="24"/>
        </w:rPr>
      </w:pPr>
    </w:p>
    <w:p w14:paraId="522E60B9" w14:textId="77777777" w:rsidR="00410669" w:rsidRPr="00434448" w:rsidRDefault="00410669" w:rsidP="00410669">
      <w:pPr>
        <w:spacing w:after="0" w:line="480" w:lineRule="auto"/>
        <w:rPr>
          <w:rFonts w:ascii="Times" w:hAnsi="Times" w:cstheme="majorBidi"/>
          <w:sz w:val="24"/>
          <w:szCs w:val="24"/>
        </w:rPr>
      </w:pPr>
    </w:p>
    <w:p w14:paraId="246D6B8B" w14:textId="75C5CF35" w:rsidR="00341284" w:rsidRPr="00434448" w:rsidRDefault="00341284" w:rsidP="00410669">
      <w:pPr>
        <w:spacing w:after="0" w:line="480" w:lineRule="auto"/>
        <w:rPr>
          <w:rFonts w:ascii="Times" w:hAnsi="Times" w:cstheme="majorBidi"/>
          <w:sz w:val="24"/>
          <w:szCs w:val="24"/>
        </w:rPr>
      </w:pPr>
    </w:p>
    <w:sectPr w:rsidR="00341284" w:rsidRPr="00434448" w:rsidSect="003B40C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1E9C0" w14:textId="77777777" w:rsidR="00F465DF" w:rsidRDefault="00F465DF" w:rsidP="0076060E">
      <w:pPr>
        <w:spacing w:after="0" w:line="240" w:lineRule="auto"/>
      </w:pPr>
      <w:r>
        <w:separator/>
      </w:r>
    </w:p>
  </w:endnote>
  <w:endnote w:type="continuationSeparator" w:id="0">
    <w:p w14:paraId="29FDD06E" w14:textId="77777777" w:rsidR="00F465DF" w:rsidRDefault="00F465DF" w:rsidP="00760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Liberation Serif">
    <w:altName w:val="Times New Roman"/>
    <w:panose1 w:val="020B0604020202020204"/>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A003" w:usb1="00000000" w:usb2="00000000" w:usb3="00000000" w:csb0="00000001" w:csb1="00000000"/>
  </w:font>
  <w:font w:name="Helvetica">
    <w:panose1 w:val="00000000000000000000"/>
    <w:charset w:val="00"/>
    <w:family w:val="auto"/>
    <w:notTrueType/>
    <w:pitch w:val="variable"/>
    <w:sig w:usb0="E00002FF" w:usb1="5000785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872C8" w14:textId="77777777" w:rsidR="00F465DF" w:rsidRDefault="00F465DF" w:rsidP="0076060E">
      <w:pPr>
        <w:spacing w:after="0" w:line="240" w:lineRule="auto"/>
      </w:pPr>
      <w:r>
        <w:separator/>
      </w:r>
    </w:p>
  </w:footnote>
  <w:footnote w:type="continuationSeparator" w:id="0">
    <w:p w14:paraId="73A786C4" w14:textId="77777777" w:rsidR="00F465DF" w:rsidRDefault="00F465DF" w:rsidP="007606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0012CB"/>
    <w:multiLevelType w:val="hybridMultilevel"/>
    <w:tmpl w:val="4E30200C"/>
    <w:lvl w:ilvl="0" w:tplc="3BD0FE3C">
      <w:start w:val="1"/>
      <w:numFmt w:val="lowerLetter"/>
      <w:lvlText w:val="%1."/>
      <w:lvlJc w:val="left"/>
      <w:pPr>
        <w:ind w:left="144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3489C"/>
    <w:multiLevelType w:val="hybridMultilevel"/>
    <w:tmpl w:val="73F27E44"/>
    <w:lvl w:ilvl="0" w:tplc="8FAE78B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492E16"/>
    <w:multiLevelType w:val="hybridMultilevel"/>
    <w:tmpl w:val="87929302"/>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575948A6"/>
    <w:multiLevelType w:val="hybridMultilevel"/>
    <w:tmpl w:val="3D0C89A6"/>
    <w:lvl w:ilvl="0" w:tplc="2796ED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51219C"/>
    <w:multiLevelType w:val="multilevel"/>
    <w:tmpl w:val="55309C26"/>
    <w:lvl w:ilvl="0">
      <w:start w:val="1"/>
      <w:numFmt w:val="decimal"/>
      <w:lvlText w:val="%1."/>
      <w:lvlJc w:val="left"/>
      <w:pPr>
        <w:ind w:left="720" w:hanging="360"/>
      </w:pPr>
    </w:lvl>
    <w:lvl w:ilvl="1">
      <w:start w:val="1"/>
      <w:numFmt w:val="lowerLetter"/>
      <w:lvlText w:val="%2."/>
      <w:lvlJc w:val="left"/>
      <w:pPr>
        <w:ind w:left="1440" w:hanging="360"/>
      </w:pPr>
      <w:rPr>
        <w:b/>
        <w:bCs/>
      </w:rPr>
    </w:lvl>
    <w:lvl w:ilvl="2">
      <w:start w:val="1"/>
      <w:numFmt w:val="lowerRoman"/>
      <w:lvlText w:val="%3."/>
      <w:lvlJc w:val="right"/>
      <w:pPr>
        <w:ind w:left="2160" w:hanging="180"/>
      </w:pPr>
      <w:rPr>
        <w:b/>
        <w:bCs/>
      </w:rPr>
    </w:lvl>
    <w:lvl w:ilvl="3">
      <w:start w:val="1"/>
      <w:numFmt w:val="decimal"/>
      <w:lvlText w:val="%4)"/>
      <w:lvlJc w:val="left"/>
      <w:pPr>
        <w:ind w:left="288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DEE5D1B"/>
    <w:multiLevelType w:val="hybridMultilevel"/>
    <w:tmpl w:val="55309C26"/>
    <w:lvl w:ilvl="0" w:tplc="0409000F">
      <w:start w:val="1"/>
      <w:numFmt w:val="decimal"/>
      <w:lvlText w:val="%1."/>
      <w:lvlJc w:val="left"/>
      <w:pPr>
        <w:ind w:left="720" w:hanging="360"/>
      </w:pPr>
    </w:lvl>
    <w:lvl w:ilvl="1" w:tplc="3BD0FE3C">
      <w:start w:val="1"/>
      <w:numFmt w:val="lowerLetter"/>
      <w:lvlText w:val="%2."/>
      <w:lvlJc w:val="left"/>
      <w:pPr>
        <w:ind w:left="1440" w:hanging="360"/>
      </w:pPr>
      <w:rPr>
        <w:b/>
        <w:bCs/>
      </w:rPr>
    </w:lvl>
    <w:lvl w:ilvl="2" w:tplc="1C401B8E">
      <w:start w:val="1"/>
      <w:numFmt w:val="lowerRoman"/>
      <w:lvlText w:val="%3."/>
      <w:lvlJc w:val="right"/>
      <w:pPr>
        <w:ind w:left="2160" w:hanging="180"/>
      </w:pPr>
      <w:rPr>
        <w:b/>
        <w:bCs/>
      </w:rPr>
    </w:lvl>
    <w:lvl w:ilvl="3" w:tplc="DDD852C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6"/>
  </w:num>
  <w:num w:numId="4">
    <w:abstractNumId w:val="0"/>
  </w:num>
  <w:num w:numId="5">
    <w:abstractNumId w:val="2"/>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oNotDisplayPageBoundaries/>
  <w:trackRevisio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E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wtftwz2svvdietvrzvwa9sdx222vs9ptxw&quot;&gt;LYNN-Converted&lt;record-ids&gt;&lt;item&gt;720&lt;/item&gt;&lt;item&gt;1283&lt;/item&gt;&lt;item&gt;1333&lt;/item&gt;&lt;item&gt;1883&lt;/item&gt;&lt;item&gt;2047&lt;/item&gt;&lt;item&gt;2057&lt;/item&gt;&lt;item&gt;2804&lt;/item&gt;&lt;item&gt;3055&lt;/item&gt;&lt;item&gt;3087&lt;/item&gt;&lt;item&gt;3101&lt;/item&gt;&lt;item&gt;3162&lt;/item&gt;&lt;item&gt;3164&lt;/item&gt;&lt;item&gt;3183&lt;/item&gt;&lt;item&gt;3208&lt;/item&gt;&lt;item&gt;3367&lt;/item&gt;&lt;item&gt;3480&lt;/item&gt;&lt;item&gt;3505&lt;/item&gt;&lt;item&gt;3511&lt;/item&gt;&lt;item&gt;3518&lt;/item&gt;&lt;item&gt;3523&lt;/item&gt;&lt;item&gt;3642&lt;/item&gt;&lt;item&gt;3647&lt;/item&gt;&lt;item&gt;3658&lt;/item&gt;&lt;item&gt;3662&lt;/item&gt;&lt;item&gt;3664&lt;/item&gt;&lt;item&gt;3665&lt;/item&gt;&lt;item&gt;3699&lt;/item&gt;&lt;item&gt;3701&lt;/item&gt;&lt;item&gt;3703&lt;/item&gt;&lt;item&gt;3704&lt;/item&gt;&lt;item&gt;3722&lt;/item&gt;&lt;item&gt;3764&lt;/item&gt;&lt;/record-ids&gt;&lt;/item&gt;&lt;/Libraries&gt;"/>
  </w:docVars>
  <w:rsids>
    <w:rsidRoot w:val="006332C0"/>
    <w:rsid w:val="0000072A"/>
    <w:rsid w:val="00000A8E"/>
    <w:rsid w:val="000031A6"/>
    <w:rsid w:val="00003924"/>
    <w:rsid w:val="00003F19"/>
    <w:rsid w:val="00004D07"/>
    <w:rsid w:val="00004FFE"/>
    <w:rsid w:val="000058BC"/>
    <w:rsid w:val="0000600C"/>
    <w:rsid w:val="00010480"/>
    <w:rsid w:val="00013F8C"/>
    <w:rsid w:val="00014318"/>
    <w:rsid w:val="0001530B"/>
    <w:rsid w:val="000156E4"/>
    <w:rsid w:val="000207FB"/>
    <w:rsid w:val="000211B6"/>
    <w:rsid w:val="00021684"/>
    <w:rsid w:val="000219A5"/>
    <w:rsid w:val="00023DA3"/>
    <w:rsid w:val="00024324"/>
    <w:rsid w:val="00024889"/>
    <w:rsid w:val="00025213"/>
    <w:rsid w:val="00025C9C"/>
    <w:rsid w:val="00031FE0"/>
    <w:rsid w:val="00037BD1"/>
    <w:rsid w:val="00040952"/>
    <w:rsid w:val="00040C2C"/>
    <w:rsid w:val="000439A8"/>
    <w:rsid w:val="00053097"/>
    <w:rsid w:val="00053D88"/>
    <w:rsid w:val="00060498"/>
    <w:rsid w:val="00060FF2"/>
    <w:rsid w:val="0006210C"/>
    <w:rsid w:val="000654D4"/>
    <w:rsid w:val="000718C5"/>
    <w:rsid w:val="0007190B"/>
    <w:rsid w:val="00071FD9"/>
    <w:rsid w:val="00080D2E"/>
    <w:rsid w:val="0008146E"/>
    <w:rsid w:val="00090AEE"/>
    <w:rsid w:val="00092DC8"/>
    <w:rsid w:val="00093858"/>
    <w:rsid w:val="00094AE7"/>
    <w:rsid w:val="000A6C5A"/>
    <w:rsid w:val="000A6E95"/>
    <w:rsid w:val="000A706C"/>
    <w:rsid w:val="000A7ACF"/>
    <w:rsid w:val="000B25D2"/>
    <w:rsid w:val="000B2BFE"/>
    <w:rsid w:val="000B2C9A"/>
    <w:rsid w:val="000B4D3C"/>
    <w:rsid w:val="000B53B8"/>
    <w:rsid w:val="000B67DF"/>
    <w:rsid w:val="000B7C41"/>
    <w:rsid w:val="000B7C47"/>
    <w:rsid w:val="000C1F7D"/>
    <w:rsid w:val="000C414B"/>
    <w:rsid w:val="000C7898"/>
    <w:rsid w:val="000D06D7"/>
    <w:rsid w:val="000D0717"/>
    <w:rsid w:val="000D1B94"/>
    <w:rsid w:val="000D2403"/>
    <w:rsid w:val="000D2454"/>
    <w:rsid w:val="000E0125"/>
    <w:rsid w:val="000E0983"/>
    <w:rsid w:val="000E1E8B"/>
    <w:rsid w:val="000E41C2"/>
    <w:rsid w:val="000E4DF2"/>
    <w:rsid w:val="000E4F5B"/>
    <w:rsid w:val="000E6CD7"/>
    <w:rsid w:val="000E6D5D"/>
    <w:rsid w:val="000F40EF"/>
    <w:rsid w:val="000F5C7A"/>
    <w:rsid w:val="000F6875"/>
    <w:rsid w:val="00100AA9"/>
    <w:rsid w:val="00101372"/>
    <w:rsid w:val="001038AB"/>
    <w:rsid w:val="001041F2"/>
    <w:rsid w:val="00105E68"/>
    <w:rsid w:val="00106487"/>
    <w:rsid w:val="0010672D"/>
    <w:rsid w:val="001121CD"/>
    <w:rsid w:val="00112B02"/>
    <w:rsid w:val="00112FDE"/>
    <w:rsid w:val="00114B52"/>
    <w:rsid w:val="00122631"/>
    <w:rsid w:val="001229CF"/>
    <w:rsid w:val="00126A66"/>
    <w:rsid w:val="001306CA"/>
    <w:rsid w:val="0013600E"/>
    <w:rsid w:val="00137CAD"/>
    <w:rsid w:val="001403DC"/>
    <w:rsid w:val="00141664"/>
    <w:rsid w:val="00144BCF"/>
    <w:rsid w:val="0014702B"/>
    <w:rsid w:val="0015517C"/>
    <w:rsid w:val="00156F7D"/>
    <w:rsid w:val="0015792F"/>
    <w:rsid w:val="00160035"/>
    <w:rsid w:val="00160073"/>
    <w:rsid w:val="00163553"/>
    <w:rsid w:val="00163EC9"/>
    <w:rsid w:val="00165F67"/>
    <w:rsid w:val="00167D30"/>
    <w:rsid w:val="00173F09"/>
    <w:rsid w:val="00173F6C"/>
    <w:rsid w:val="00175D19"/>
    <w:rsid w:val="00180165"/>
    <w:rsid w:val="00180DC6"/>
    <w:rsid w:val="00181102"/>
    <w:rsid w:val="00181B3C"/>
    <w:rsid w:val="00183600"/>
    <w:rsid w:val="001875C0"/>
    <w:rsid w:val="00191A87"/>
    <w:rsid w:val="001960D0"/>
    <w:rsid w:val="00196813"/>
    <w:rsid w:val="00196F32"/>
    <w:rsid w:val="001A430F"/>
    <w:rsid w:val="001A4693"/>
    <w:rsid w:val="001A4A6A"/>
    <w:rsid w:val="001B3174"/>
    <w:rsid w:val="001B364A"/>
    <w:rsid w:val="001B39CA"/>
    <w:rsid w:val="001B5CBD"/>
    <w:rsid w:val="001B6468"/>
    <w:rsid w:val="001B720F"/>
    <w:rsid w:val="001C061C"/>
    <w:rsid w:val="001C1E61"/>
    <w:rsid w:val="001C4427"/>
    <w:rsid w:val="001C6296"/>
    <w:rsid w:val="001C6898"/>
    <w:rsid w:val="001D0471"/>
    <w:rsid w:val="001D1047"/>
    <w:rsid w:val="001D2DAC"/>
    <w:rsid w:val="001D3786"/>
    <w:rsid w:val="001D62A2"/>
    <w:rsid w:val="001D66C2"/>
    <w:rsid w:val="001E2A25"/>
    <w:rsid w:val="001E3CC4"/>
    <w:rsid w:val="001E43E2"/>
    <w:rsid w:val="001E54FD"/>
    <w:rsid w:val="001E6EBC"/>
    <w:rsid w:val="001F2CBC"/>
    <w:rsid w:val="001F43DB"/>
    <w:rsid w:val="001F6541"/>
    <w:rsid w:val="001F6D7E"/>
    <w:rsid w:val="001F7378"/>
    <w:rsid w:val="001F7BD6"/>
    <w:rsid w:val="002019F8"/>
    <w:rsid w:val="00202468"/>
    <w:rsid w:val="002110AC"/>
    <w:rsid w:val="002122AA"/>
    <w:rsid w:val="00213AF4"/>
    <w:rsid w:val="00220AFB"/>
    <w:rsid w:val="00220DBB"/>
    <w:rsid w:val="00223437"/>
    <w:rsid w:val="00224D74"/>
    <w:rsid w:val="0022565C"/>
    <w:rsid w:val="00226B51"/>
    <w:rsid w:val="002305AD"/>
    <w:rsid w:val="002308C8"/>
    <w:rsid w:val="0023380C"/>
    <w:rsid w:val="0023409C"/>
    <w:rsid w:val="0023552F"/>
    <w:rsid w:val="002423D3"/>
    <w:rsid w:val="002434CB"/>
    <w:rsid w:val="00243FE3"/>
    <w:rsid w:val="00245D81"/>
    <w:rsid w:val="00247A64"/>
    <w:rsid w:val="00254153"/>
    <w:rsid w:val="00254F78"/>
    <w:rsid w:val="00256669"/>
    <w:rsid w:val="00256CF7"/>
    <w:rsid w:val="002635AA"/>
    <w:rsid w:val="00264734"/>
    <w:rsid w:val="00265513"/>
    <w:rsid w:val="002708A1"/>
    <w:rsid w:val="00271911"/>
    <w:rsid w:val="00273425"/>
    <w:rsid w:val="00276475"/>
    <w:rsid w:val="002809AA"/>
    <w:rsid w:val="00286B9F"/>
    <w:rsid w:val="00291C34"/>
    <w:rsid w:val="00293E32"/>
    <w:rsid w:val="00296CCC"/>
    <w:rsid w:val="00297F56"/>
    <w:rsid w:val="002A178F"/>
    <w:rsid w:val="002A2C68"/>
    <w:rsid w:val="002A7692"/>
    <w:rsid w:val="002B0714"/>
    <w:rsid w:val="002B0F85"/>
    <w:rsid w:val="002B24BB"/>
    <w:rsid w:val="002B270C"/>
    <w:rsid w:val="002B5058"/>
    <w:rsid w:val="002B5A79"/>
    <w:rsid w:val="002B5E97"/>
    <w:rsid w:val="002B6056"/>
    <w:rsid w:val="002B65C2"/>
    <w:rsid w:val="002B7DEE"/>
    <w:rsid w:val="002C3811"/>
    <w:rsid w:val="002C55FC"/>
    <w:rsid w:val="002C5D5C"/>
    <w:rsid w:val="002C622D"/>
    <w:rsid w:val="002C7D78"/>
    <w:rsid w:val="002D0ECD"/>
    <w:rsid w:val="002D340A"/>
    <w:rsid w:val="002D3CD7"/>
    <w:rsid w:val="002D3CEB"/>
    <w:rsid w:val="002D426D"/>
    <w:rsid w:val="002D4B0E"/>
    <w:rsid w:val="002D7850"/>
    <w:rsid w:val="002D7BF3"/>
    <w:rsid w:val="002E0E3F"/>
    <w:rsid w:val="002E5518"/>
    <w:rsid w:val="002E5983"/>
    <w:rsid w:val="002E59D0"/>
    <w:rsid w:val="002F1403"/>
    <w:rsid w:val="002F38DC"/>
    <w:rsid w:val="002F5A0E"/>
    <w:rsid w:val="002F6B56"/>
    <w:rsid w:val="002F7C85"/>
    <w:rsid w:val="003027E8"/>
    <w:rsid w:val="00303E6A"/>
    <w:rsid w:val="00304701"/>
    <w:rsid w:val="003116A1"/>
    <w:rsid w:val="00312D4C"/>
    <w:rsid w:val="003135E2"/>
    <w:rsid w:val="003137FE"/>
    <w:rsid w:val="00313C0C"/>
    <w:rsid w:val="00314D0B"/>
    <w:rsid w:val="00316909"/>
    <w:rsid w:val="003170D3"/>
    <w:rsid w:val="0032091C"/>
    <w:rsid w:val="00324378"/>
    <w:rsid w:val="00325960"/>
    <w:rsid w:val="00326CB1"/>
    <w:rsid w:val="00326F08"/>
    <w:rsid w:val="00327C8C"/>
    <w:rsid w:val="00334B09"/>
    <w:rsid w:val="00335F26"/>
    <w:rsid w:val="00340005"/>
    <w:rsid w:val="00341284"/>
    <w:rsid w:val="00344227"/>
    <w:rsid w:val="00347FA6"/>
    <w:rsid w:val="00351B64"/>
    <w:rsid w:val="00351D8B"/>
    <w:rsid w:val="00353E49"/>
    <w:rsid w:val="00355A9C"/>
    <w:rsid w:val="003560A8"/>
    <w:rsid w:val="0035655B"/>
    <w:rsid w:val="00356C67"/>
    <w:rsid w:val="00356EB4"/>
    <w:rsid w:val="0036068F"/>
    <w:rsid w:val="003625FB"/>
    <w:rsid w:val="00363BB4"/>
    <w:rsid w:val="00363ED0"/>
    <w:rsid w:val="00364BD0"/>
    <w:rsid w:val="00364FAA"/>
    <w:rsid w:val="0036713A"/>
    <w:rsid w:val="00367D1A"/>
    <w:rsid w:val="003732AE"/>
    <w:rsid w:val="00374A4D"/>
    <w:rsid w:val="00376D3A"/>
    <w:rsid w:val="003839CF"/>
    <w:rsid w:val="0038597A"/>
    <w:rsid w:val="00387E0B"/>
    <w:rsid w:val="00390C49"/>
    <w:rsid w:val="0039254A"/>
    <w:rsid w:val="0039339D"/>
    <w:rsid w:val="00394911"/>
    <w:rsid w:val="00395A5F"/>
    <w:rsid w:val="003961EE"/>
    <w:rsid w:val="003A0199"/>
    <w:rsid w:val="003A1D93"/>
    <w:rsid w:val="003A5A08"/>
    <w:rsid w:val="003B1C62"/>
    <w:rsid w:val="003B35D9"/>
    <w:rsid w:val="003B40CD"/>
    <w:rsid w:val="003B578D"/>
    <w:rsid w:val="003C0776"/>
    <w:rsid w:val="003C0A65"/>
    <w:rsid w:val="003C0F90"/>
    <w:rsid w:val="003C1637"/>
    <w:rsid w:val="003C2682"/>
    <w:rsid w:val="003C545E"/>
    <w:rsid w:val="003C5A72"/>
    <w:rsid w:val="003D1C53"/>
    <w:rsid w:val="003D1CCB"/>
    <w:rsid w:val="003D3DC6"/>
    <w:rsid w:val="003D74E3"/>
    <w:rsid w:val="003E002E"/>
    <w:rsid w:val="003E0566"/>
    <w:rsid w:val="003E1587"/>
    <w:rsid w:val="003E1596"/>
    <w:rsid w:val="003E362C"/>
    <w:rsid w:val="003E4790"/>
    <w:rsid w:val="003E5970"/>
    <w:rsid w:val="003F3C95"/>
    <w:rsid w:val="003F62FD"/>
    <w:rsid w:val="0040132A"/>
    <w:rsid w:val="004015FF"/>
    <w:rsid w:val="004016AD"/>
    <w:rsid w:val="00402D99"/>
    <w:rsid w:val="00402DCA"/>
    <w:rsid w:val="00403B04"/>
    <w:rsid w:val="00403E7C"/>
    <w:rsid w:val="00410669"/>
    <w:rsid w:val="00412454"/>
    <w:rsid w:val="004143F9"/>
    <w:rsid w:val="00414AB9"/>
    <w:rsid w:val="00415F46"/>
    <w:rsid w:val="004161F6"/>
    <w:rsid w:val="00421284"/>
    <w:rsid w:val="00422515"/>
    <w:rsid w:val="0042596D"/>
    <w:rsid w:val="00426E6C"/>
    <w:rsid w:val="00427B49"/>
    <w:rsid w:val="004305FF"/>
    <w:rsid w:val="00431F83"/>
    <w:rsid w:val="004337A9"/>
    <w:rsid w:val="00434448"/>
    <w:rsid w:val="004413D7"/>
    <w:rsid w:val="00443817"/>
    <w:rsid w:val="00444762"/>
    <w:rsid w:val="00446B87"/>
    <w:rsid w:val="00447C4C"/>
    <w:rsid w:val="00447D74"/>
    <w:rsid w:val="004512B4"/>
    <w:rsid w:val="00451D67"/>
    <w:rsid w:val="004540C5"/>
    <w:rsid w:val="00456869"/>
    <w:rsid w:val="00457ADA"/>
    <w:rsid w:val="00462F14"/>
    <w:rsid w:val="00464BBD"/>
    <w:rsid w:val="004650E7"/>
    <w:rsid w:val="00465F9A"/>
    <w:rsid w:val="00466AE0"/>
    <w:rsid w:val="00467647"/>
    <w:rsid w:val="004733FA"/>
    <w:rsid w:val="00473D48"/>
    <w:rsid w:val="0047588D"/>
    <w:rsid w:val="00481064"/>
    <w:rsid w:val="00481519"/>
    <w:rsid w:val="00481E1B"/>
    <w:rsid w:val="00481EE6"/>
    <w:rsid w:val="00484214"/>
    <w:rsid w:val="0048544B"/>
    <w:rsid w:val="0048579D"/>
    <w:rsid w:val="00487684"/>
    <w:rsid w:val="00494D41"/>
    <w:rsid w:val="00497CF0"/>
    <w:rsid w:val="004A05B4"/>
    <w:rsid w:val="004A1888"/>
    <w:rsid w:val="004A235A"/>
    <w:rsid w:val="004A5FAF"/>
    <w:rsid w:val="004B1579"/>
    <w:rsid w:val="004B203C"/>
    <w:rsid w:val="004B2639"/>
    <w:rsid w:val="004B4720"/>
    <w:rsid w:val="004B4DE3"/>
    <w:rsid w:val="004C29F5"/>
    <w:rsid w:val="004C4D97"/>
    <w:rsid w:val="004C5855"/>
    <w:rsid w:val="004D081C"/>
    <w:rsid w:val="004D3987"/>
    <w:rsid w:val="004D4D2A"/>
    <w:rsid w:val="004D4FF0"/>
    <w:rsid w:val="004D5560"/>
    <w:rsid w:val="004D66FA"/>
    <w:rsid w:val="004D795A"/>
    <w:rsid w:val="004E73A3"/>
    <w:rsid w:val="004E7605"/>
    <w:rsid w:val="004F333C"/>
    <w:rsid w:val="004F37E8"/>
    <w:rsid w:val="004F4B86"/>
    <w:rsid w:val="004F7EC4"/>
    <w:rsid w:val="005007B2"/>
    <w:rsid w:val="0050209B"/>
    <w:rsid w:val="005048E8"/>
    <w:rsid w:val="005074C6"/>
    <w:rsid w:val="00507C8C"/>
    <w:rsid w:val="005111F3"/>
    <w:rsid w:val="00512492"/>
    <w:rsid w:val="005134BC"/>
    <w:rsid w:val="005135FC"/>
    <w:rsid w:val="005178E1"/>
    <w:rsid w:val="00520E97"/>
    <w:rsid w:val="00520ED3"/>
    <w:rsid w:val="0052156A"/>
    <w:rsid w:val="00524AAC"/>
    <w:rsid w:val="005263CD"/>
    <w:rsid w:val="005303B4"/>
    <w:rsid w:val="005320D0"/>
    <w:rsid w:val="00535765"/>
    <w:rsid w:val="0054027B"/>
    <w:rsid w:val="00541AE5"/>
    <w:rsid w:val="00541CFB"/>
    <w:rsid w:val="00545AE0"/>
    <w:rsid w:val="00550B54"/>
    <w:rsid w:val="00551766"/>
    <w:rsid w:val="00554E1C"/>
    <w:rsid w:val="00555612"/>
    <w:rsid w:val="0056131B"/>
    <w:rsid w:val="00566AC9"/>
    <w:rsid w:val="0056789A"/>
    <w:rsid w:val="00571890"/>
    <w:rsid w:val="00573269"/>
    <w:rsid w:val="00573ED2"/>
    <w:rsid w:val="00577B73"/>
    <w:rsid w:val="00581D2C"/>
    <w:rsid w:val="00586086"/>
    <w:rsid w:val="005879F5"/>
    <w:rsid w:val="00590536"/>
    <w:rsid w:val="0059186D"/>
    <w:rsid w:val="00591B8E"/>
    <w:rsid w:val="005950E7"/>
    <w:rsid w:val="00595410"/>
    <w:rsid w:val="005968BB"/>
    <w:rsid w:val="005A1671"/>
    <w:rsid w:val="005A3283"/>
    <w:rsid w:val="005B1231"/>
    <w:rsid w:val="005B16DA"/>
    <w:rsid w:val="005B2554"/>
    <w:rsid w:val="005B2600"/>
    <w:rsid w:val="005B2C0C"/>
    <w:rsid w:val="005B2C1A"/>
    <w:rsid w:val="005B5387"/>
    <w:rsid w:val="005B540C"/>
    <w:rsid w:val="005B6338"/>
    <w:rsid w:val="005B701F"/>
    <w:rsid w:val="005C17D5"/>
    <w:rsid w:val="005C4FAC"/>
    <w:rsid w:val="005C65FD"/>
    <w:rsid w:val="005D062A"/>
    <w:rsid w:val="005D0F96"/>
    <w:rsid w:val="005D174F"/>
    <w:rsid w:val="005D46A6"/>
    <w:rsid w:val="005D556A"/>
    <w:rsid w:val="005D5B16"/>
    <w:rsid w:val="005D63D0"/>
    <w:rsid w:val="005D673D"/>
    <w:rsid w:val="005E01F3"/>
    <w:rsid w:val="005E0C4D"/>
    <w:rsid w:val="005E3C73"/>
    <w:rsid w:val="005E6CA3"/>
    <w:rsid w:val="005E7331"/>
    <w:rsid w:val="005F333C"/>
    <w:rsid w:val="005F398E"/>
    <w:rsid w:val="005F41A2"/>
    <w:rsid w:val="005F5980"/>
    <w:rsid w:val="00600783"/>
    <w:rsid w:val="00602C7D"/>
    <w:rsid w:val="00602CFD"/>
    <w:rsid w:val="00603222"/>
    <w:rsid w:val="006036D3"/>
    <w:rsid w:val="00605FA7"/>
    <w:rsid w:val="00610F62"/>
    <w:rsid w:val="00611143"/>
    <w:rsid w:val="006119AC"/>
    <w:rsid w:val="00613510"/>
    <w:rsid w:val="0061500C"/>
    <w:rsid w:val="0061712B"/>
    <w:rsid w:val="006175AE"/>
    <w:rsid w:val="00624154"/>
    <w:rsid w:val="006248DB"/>
    <w:rsid w:val="0062639A"/>
    <w:rsid w:val="00630C44"/>
    <w:rsid w:val="006332C0"/>
    <w:rsid w:val="006337BD"/>
    <w:rsid w:val="00634220"/>
    <w:rsid w:val="00634294"/>
    <w:rsid w:val="0063529F"/>
    <w:rsid w:val="00640BDF"/>
    <w:rsid w:val="00641A4B"/>
    <w:rsid w:val="00643D7F"/>
    <w:rsid w:val="00644C5F"/>
    <w:rsid w:val="00647058"/>
    <w:rsid w:val="00652E63"/>
    <w:rsid w:val="00653B40"/>
    <w:rsid w:val="00654249"/>
    <w:rsid w:val="00654C6F"/>
    <w:rsid w:val="00655E63"/>
    <w:rsid w:val="006563AB"/>
    <w:rsid w:val="006571A6"/>
    <w:rsid w:val="00661CC4"/>
    <w:rsid w:val="006631A2"/>
    <w:rsid w:val="0066362C"/>
    <w:rsid w:val="00663A8E"/>
    <w:rsid w:val="00666141"/>
    <w:rsid w:val="00666B27"/>
    <w:rsid w:val="00666BE5"/>
    <w:rsid w:val="00667620"/>
    <w:rsid w:val="00667EB4"/>
    <w:rsid w:val="00670D75"/>
    <w:rsid w:val="00674357"/>
    <w:rsid w:val="006760BF"/>
    <w:rsid w:val="006770D3"/>
    <w:rsid w:val="00677975"/>
    <w:rsid w:val="006822E4"/>
    <w:rsid w:val="00682750"/>
    <w:rsid w:val="006831FE"/>
    <w:rsid w:val="00683AF8"/>
    <w:rsid w:val="0068601D"/>
    <w:rsid w:val="00686B93"/>
    <w:rsid w:val="00694EE5"/>
    <w:rsid w:val="0069555E"/>
    <w:rsid w:val="006A33FC"/>
    <w:rsid w:val="006A35D3"/>
    <w:rsid w:val="006A35F0"/>
    <w:rsid w:val="006A38C6"/>
    <w:rsid w:val="006A4ADB"/>
    <w:rsid w:val="006A6393"/>
    <w:rsid w:val="006A7027"/>
    <w:rsid w:val="006B0BB4"/>
    <w:rsid w:val="006B2062"/>
    <w:rsid w:val="006B2196"/>
    <w:rsid w:val="006B2E06"/>
    <w:rsid w:val="006B4528"/>
    <w:rsid w:val="006B594D"/>
    <w:rsid w:val="006B5DEC"/>
    <w:rsid w:val="006C057D"/>
    <w:rsid w:val="006C11B3"/>
    <w:rsid w:val="006C196A"/>
    <w:rsid w:val="006C2F1F"/>
    <w:rsid w:val="006C2F5E"/>
    <w:rsid w:val="006C3ABB"/>
    <w:rsid w:val="006C3BF9"/>
    <w:rsid w:val="006C460D"/>
    <w:rsid w:val="006C5BF8"/>
    <w:rsid w:val="006C7181"/>
    <w:rsid w:val="006C7661"/>
    <w:rsid w:val="006C7CD9"/>
    <w:rsid w:val="006D2C30"/>
    <w:rsid w:val="006E1CE8"/>
    <w:rsid w:val="006E319A"/>
    <w:rsid w:val="006E534A"/>
    <w:rsid w:val="006E70D1"/>
    <w:rsid w:val="006E730A"/>
    <w:rsid w:val="006F26A3"/>
    <w:rsid w:val="006F3B73"/>
    <w:rsid w:val="006F6CE8"/>
    <w:rsid w:val="006F73CA"/>
    <w:rsid w:val="007015C7"/>
    <w:rsid w:val="00701755"/>
    <w:rsid w:val="00704242"/>
    <w:rsid w:val="00704483"/>
    <w:rsid w:val="00704C27"/>
    <w:rsid w:val="00704CC0"/>
    <w:rsid w:val="00705BEA"/>
    <w:rsid w:val="00705DF5"/>
    <w:rsid w:val="00707305"/>
    <w:rsid w:val="007075DD"/>
    <w:rsid w:val="007075FD"/>
    <w:rsid w:val="00710E1C"/>
    <w:rsid w:val="00714F64"/>
    <w:rsid w:val="007177A1"/>
    <w:rsid w:val="007177B4"/>
    <w:rsid w:val="00720965"/>
    <w:rsid w:val="00720C47"/>
    <w:rsid w:val="00721CFD"/>
    <w:rsid w:val="00721E27"/>
    <w:rsid w:val="0072307D"/>
    <w:rsid w:val="007239FE"/>
    <w:rsid w:val="00724039"/>
    <w:rsid w:val="007255EC"/>
    <w:rsid w:val="00726D07"/>
    <w:rsid w:val="007305E8"/>
    <w:rsid w:val="00730B5F"/>
    <w:rsid w:val="00730D28"/>
    <w:rsid w:val="00733C76"/>
    <w:rsid w:val="0074671D"/>
    <w:rsid w:val="00747B14"/>
    <w:rsid w:val="007506DB"/>
    <w:rsid w:val="00751328"/>
    <w:rsid w:val="00751A96"/>
    <w:rsid w:val="007540B4"/>
    <w:rsid w:val="007552DD"/>
    <w:rsid w:val="007557D7"/>
    <w:rsid w:val="00755ACF"/>
    <w:rsid w:val="00757DB6"/>
    <w:rsid w:val="0076060E"/>
    <w:rsid w:val="00760BF6"/>
    <w:rsid w:val="00760ED1"/>
    <w:rsid w:val="0076230E"/>
    <w:rsid w:val="00763798"/>
    <w:rsid w:val="007661BE"/>
    <w:rsid w:val="00766EE7"/>
    <w:rsid w:val="00767A5F"/>
    <w:rsid w:val="00772647"/>
    <w:rsid w:val="00772F6A"/>
    <w:rsid w:val="007736FA"/>
    <w:rsid w:val="00773C56"/>
    <w:rsid w:val="007743CC"/>
    <w:rsid w:val="00775286"/>
    <w:rsid w:val="00775C0D"/>
    <w:rsid w:val="007764F8"/>
    <w:rsid w:val="00777C09"/>
    <w:rsid w:val="00782548"/>
    <w:rsid w:val="00782A6E"/>
    <w:rsid w:val="007868F1"/>
    <w:rsid w:val="00792B49"/>
    <w:rsid w:val="007975DF"/>
    <w:rsid w:val="007A32F4"/>
    <w:rsid w:val="007A4869"/>
    <w:rsid w:val="007A70F3"/>
    <w:rsid w:val="007A7E1E"/>
    <w:rsid w:val="007B1C26"/>
    <w:rsid w:val="007B1FE5"/>
    <w:rsid w:val="007B2D4D"/>
    <w:rsid w:val="007B622B"/>
    <w:rsid w:val="007C1F5A"/>
    <w:rsid w:val="007C1FB7"/>
    <w:rsid w:val="007C2926"/>
    <w:rsid w:val="007C726E"/>
    <w:rsid w:val="007C7810"/>
    <w:rsid w:val="007C7C50"/>
    <w:rsid w:val="007D1F34"/>
    <w:rsid w:val="007D58B6"/>
    <w:rsid w:val="007D62C8"/>
    <w:rsid w:val="007E3B1D"/>
    <w:rsid w:val="007E3E52"/>
    <w:rsid w:val="007F179F"/>
    <w:rsid w:val="007F1C10"/>
    <w:rsid w:val="007F1C98"/>
    <w:rsid w:val="007F3AE5"/>
    <w:rsid w:val="007F3D66"/>
    <w:rsid w:val="007F633A"/>
    <w:rsid w:val="007F72B6"/>
    <w:rsid w:val="0080143E"/>
    <w:rsid w:val="00804433"/>
    <w:rsid w:val="00804EDB"/>
    <w:rsid w:val="00805020"/>
    <w:rsid w:val="00805388"/>
    <w:rsid w:val="00807152"/>
    <w:rsid w:val="00810719"/>
    <w:rsid w:val="00810E09"/>
    <w:rsid w:val="00817634"/>
    <w:rsid w:val="00817766"/>
    <w:rsid w:val="008177DC"/>
    <w:rsid w:val="00821578"/>
    <w:rsid w:val="0082697E"/>
    <w:rsid w:val="00826B74"/>
    <w:rsid w:val="00827930"/>
    <w:rsid w:val="00830E22"/>
    <w:rsid w:val="008311AE"/>
    <w:rsid w:val="00836DE7"/>
    <w:rsid w:val="00840365"/>
    <w:rsid w:val="00840840"/>
    <w:rsid w:val="0084477C"/>
    <w:rsid w:val="008458D6"/>
    <w:rsid w:val="00847CCF"/>
    <w:rsid w:val="00851D4E"/>
    <w:rsid w:val="008525AD"/>
    <w:rsid w:val="00852CD4"/>
    <w:rsid w:val="00856617"/>
    <w:rsid w:val="008602E7"/>
    <w:rsid w:val="00860B9A"/>
    <w:rsid w:val="008613B9"/>
    <w:rsid w:val="008629F8"/>
    <w:rsid w:val="00866965"/>
    <w:rsid w:val="008710AB"/>
    <w:rsid w:val="00871F3B"/>
    <w:rsid w:val="00872107"/>
    <w:rsid w:val="00872987"/>
    <w:rsid w:val="00873904"/>
    <w:rsid w:val="00875D15"/>
    <w:rsid w:val="008819FC"/>
    <w:rsid w:val="00881E24"/>
    <w:rsid w:val="0088458C"/>
    <w:rsid w:val="008874F4"/>
    <w:rsid w:val="00894B3B"/>
    <w:rsid w:val="0089655E"/>
    <w:rsid w:val="008979BF"/>
    <w:rsid w:val="008A1CFC"/>
    <w:rsid w:val="008A4E07"/>
    <w:rsid w:val="008A5F40"/>
    <w:rsid w:val="008B29FF"/>
    <w:rsid w:val="008B33E3"/>
    <w:rsid w:val="008B3B90"/>
    <w:rsid w:val="008B557D"/>
    <w:rsid w:val="008B73F1"/>
    <w:rsid w:val="008C4671"/>
    <w:rsid w:val="008D168B"/>
    <w:rsid w:val="008D16B6"/>
    <w:rsid w:val="008D27E8"/>
    <w:rsid w:val="008E2D3D"/>
    <w:rsid w:val="008E484B"/>
    <w:rsid w:val="008E4F40"/>
    <w:rsid w:val="008E6778"/>
    <w:rsid w:val="008E7FDA"/>
    <w:rsid w:val="008F1313"/>
    <w:rsid w:val="008F1724"/>
    <w:rsid w:val="008F4305"/>
    <w:rsid w:val="008F5B29"/>
    <w:rsid w:val="008F7FB5"/>
    <w:rsid w:val="009002FF"/>
    <w:rsid w:val="009022CC"/>
    <w:rsid w:val="00902933"/>
    <w:rsid w:val="00902E5E"/>
    <w:rsid w:val="00903392"/>
    <w:rsid w:val="00903A12"/>
    <w:rsid w:val="00905904"/>
    <w:rsid w:val="009066F0"/>
    <w:rsid w:val="00906D61"/>
    <w:rsid w:val="00911117"/>
    <w:rsid w:val="00914309"/>
    <w:rsid w:val="0091568F"/>
    <w:rsid w:val="0091598D"/>
    <w:rsid w:val="00920440"/>
    <w:rsid w:val="00924756"/>
    <w:rsid w:val="00924B2D"/>
    <w:rsid w:val="00924CB2"/>
    <w:rsid w:val="00925987"/>
    <w:rsid w:val="00927CF2"/>
    <w:rsid w:val="00927EA6"/>
    <w:rsid w:val="009300A4"/>
    <w:rsid w:val="009304A6"/>
    <w:rsid w:val="0093334A"/>
    <w:rsid w:val="00934BBE"/>
    <w:rsid w:val="009363CE"/>
    <w:rsid w:val="00940504"/>
    <w:rsid w:val="00941DAF"/>
    <w:rsid w:val="009447A2"/>
    <w:rsid w:val="0094569E"/>
    <w:rsid w:val="00946F1A"/>
    <w:rsid w:val="009505A9"/>
    <w:rsid w:val="00951A5A"/>
    <w:rsid w:val="00952B46"/>
    <w:rsid w:val="00953196"/>
    <w:rsid w:val="009533BC"/>
    <w:rsid w:val="009548F4"/>
    <w:rsid w:val="00962E81"/>
    <w:rsid w:val="00964CEF"/>
    <w:rsid w:val="0096553C"/>
    <w:rsid w:val="00967EC9"/>
    <w:rsid w:val="00971620"/>
    <w:rsid w:val="00971EEF"/>
    <w:rsid w:val="009741FF"/>
    <w:rsid w:val="009761BB"/>
    <w:rsid w:val="00976C8C"/>
    <w:rsid w:val="00977BC7"/>
    <w:rsid w:val="00981465"/>
    <w:rsid w:val="00982829"/>
    <w:rsid w:val="00983F21"/>
    <w:rsid w:val="009844B7"/>
    <w:rsid w:val="009855C7"/>
    <w:rsid w:val="00987900"/>
    <w:rsid w:val="0099058A"/>
    <w:rsid w:val="0099153B"/>
    <w:rsid w:val="00993E89"/>
    <w:rsid w:val="00996931"/>
    <w:rsid w:val="00996DC7"/>
    <w:rsid w:val="009973F7"/>
    <w:rsid w:val="00997557"/>
    <w:rsid w:val="009978FF"/>
    <w:rsid w:val="009A0389"/>
    <w:rsid w:val="009A106F"/>
    <w:rsid w:val="009A1DB0"/>
    <w:rsid w:val="009A340A"/>
    <w:rsid w:val="009A3904"/>
    <w:rsid w:val="009A411E"/>
    <w:rsid w:val="009B1042"/>
    <w:rsid w:val="009B1EF6"/>
    <w:rsid w:val="009B5C65"/>
    <w:rsid w:val="009B7723"/>
    <w:rsid w:val="009C05AD"/>
    <w:rsid w:val="009C064A"/>
    <w:rsid w:val="009C1D6B"/>
    <w:rsid w:val="009C41E9"/>
    <w:rsid w:val="009C41FC"/>
    <w:rsid w:val="009C573E"/>
    <w:rsid w:val="009C58B7"/>
    <w:rsid w:val="009D7A38"/>
    <w:rsid w:val="009E0088"/>
    <w:rsid w:val="009E743C"/>
    <w:rsid w:val="009F0254"/>
    <w:rsid w:val="009F1AE8"/>
    <w:rsid w:val="009F3313"/>
    <w:rsid w:val="009F371A"/>
    <w:rsid w:val="009F6F31"/>
    <w:rsid w:val="00A12E0C"/>
    <w:rsid w:val="00A164F8"/>
    <w:rsid w:val="00A16686"/>
    <w:rsid w:val="00A172A5"/>
    <w:rsid w:val="00A22527"/>
    <w:rsid w:val="00A242A6"/>
    <w:rsid w:val="00A2481B"/>
    <w:rsid w:val="00A24A1B"/>
    <w:rsid w:val="00A24BFD"/>
    <w:rsid w:val="00A2580B"/>
    <w:rsid w:val="00A27970"/>
    <w:rsid w:val="00A332A5"/>
    <w:rsid w:val="00A47B22"/>
    <w:rsid w:val="00A47E82"/>
    <w:rsid w:val="00A51921"/>
    <w:rsid w:val="00A51BC1"/>
    <w:rsid w:val="00A5422C"/>
    <w:rsid w:val="00A579CA"/>
    <w:rsid w:val="00A57A8E"/>
    <w:rsid w:val="00A657A1"/>
    <w:rsid w:val="00A67CB3"/>
    <w:rsid w:val="00A711C3"/>
    <w:rsid w:val="00A72975"/>
    <w:rsid w:val="00A83FE0"/>
    <w:rsid w:val="00A8550F"/>
    <w:rsid w:val="00A911DE"/>
    <w:rsid w:val="00A92AC8"/>
    <w:rsid w:val="00A9456E"/>
    <w:rsid w:val="00AA120D"/>
    <w:rsid w:val="00AA1F7F"/>
    <w:rsid w:val="00AA317D"/>
    <w:rsid w:val="00AA3F0E"/>
    <w:rsid w:val="00AA546B"/>
    <w:rsid w:val="00AA6536"/>
    <w:rsid w:val="00AA6B73"/>
    <w:rsid w:val="00AA7664"/>
    <w:rsid w:val="00AC2CF9"/>
    <w:rsid w:val="00AC3ABD"/>
    <w:rsid w:val="00AC6804"/>
    <w:rsid w:val="00AD4634"/>
    <w:rsid w:val="00AD4BA8"/>
    <w:rsid w:val="00AD7C62"/>
    <w:rsid w:val="00AE2C07"/>
    <w:rsid w:val="00AE2EF4"/>
    <w:rsid w:val="00AE4773"/>
    <w:rsid w:val="00AE514B"/>
    <w:rsid w:val="00AE5503"/>
    <w:rsid w:val="00AE5969"/>
    <w:rsid w:val="00AE6465"/>
    <w:rsid w:val="00AF0DF1"/>
    <w:rsid w:val="00AF325F"/>
    <w:rsid w:val="00AF50A4"/>
    <w:rsid w:val="00B024FF"/>
    <w:rsid w:val="00B060A4"/>
    <w:rsid w:val="00B07608"/>
    <w:rsid w:val="00B11A74"/>
    <w:rsid w:val="00B13751"/>
    <w:rsid w:val="00B140C3"/>
    <w:rsid w:val="00B145F5"/>
    <w:rsid w:val="00B14843"/>
    <w:rsid w:val="00B14A56"/>
    <w:rsid w:val="00B166BC"/>
    <w:rsid w:val="00B1671C"/>
    <w:rsid w:val="00B167EE"/>
    <w:rsid w:val="00B169BD"/>
    <w:rsid w:val="00B2070A"/>
    <w:rsid w:val="00B21CD9"/>
    <w:rsid w:val="00B21E0D"/>
    <w:rsid w:val="00B25740"/>
    <w:rsid w:val="00B34EB1"/>
    <w:rsid w:val="00B3639D"/>
    <w:rsid w:val="00B37E8F"/>
    <w:rsid w:val="00B41AA6"/>
    <w:rsid w:val="00B41BC3"/>
    <w:rsid w:val="00B42780"/>
    <w:rsid w:val="00B42E8D"/>
    <w:rsid w:val="00B432A5"/>
    <w:rsid w:val="00B44180"/>
    <w:rsid w:val="00B45A4F"/>
    <w:rsid w:val="00B47561"/>
    <w:rsid w:val="00B50B98"/>
    <w:rsid w:val="00B51A87"/>
    <w:rsid w:val="00B51E66"/>
    <w:rsid w:val="00B53FD8"/>
    <w:rsid w:val="00B54D6B"/>
    <w:rsid w:val="00B56826"/>
    <w:rsid w:val="00B60EBA"/>
    <w:rsid w:val="00B62FC3"/>
    <w:rsid w:val="00B63863"/>
    <w:rsid w:val="00B64199"/>
    <w:rsid w:val="00B658E0"/>
    <w:rsid w:val="00B65BF5"/>
    <w:rsid w:val="00B70183"/>
    <w:rsid w:val="00B71085"/>
    <w:rsid w:val="00B71909"/>
    <w:rsid w:val="00B71C9D"/>
    <w:rsid w:val="00B72BF6"/>
    <w:rsid w:val="00B73661"/>
    <w:rsid w:val="00B74397"/>
    <w:rsid w:val="00B75D96"/>
    <w:rsid w:val="00B774CA"/>
    <w:rsid w:val="00B77729"/>
    <w:rsid w:val="00B80398"/>
    <w:rsid w:val="00B8403E"/>
    <w:rsid w:val="00B85D25"/>
    <w:rsid w:val="00B86134"/>
    <w:rsid w:val="00B90085"/>
    <w:rsid w:val="00B90376"/>
    <w:rsid w:val="00B91462"/>
    <w:rsid w:val="00B95067"/>
    <w:rsid w:val="00B97208"/>
    <w:rsid w:val="00B9723C"/>
    <w:rsid w:val="00B97E75"/>
    <w:rsid w:val="00BA1ACD"/>
    <w:rsid w:val="00BA4B1B"/>
    <w:rsid w:val="00BA6E0F"/>
    <w:rsid w:val="00BB1C2E"/>
    <w:rsid w:val="00BB2B8F"/>
    <w:rsid w:val="00BB3791"/>
    <w:rsid w:val="00BB3C6C"/>
    <w:rsid w:val="00BB47A2"/>
    <w:rsid w:val="00BB4AEB"/>
    <w:rsid w:val="00BB4F7C"/>
    <w:rsid w:val="00BB6B73"/>
    <w:rsid w:val="00BB766B"/>
    <w:rsid w:val="00BC0B01"/>
    <w:rsid w:val="00BC1EEB"/>
    <w:rsid w:val="00BC2434"/>
    <w:rsid w:val="00BC43B5"/>
    <w:rsid w:val="00BD1530"/>
    <w:rsid w:val="00BD1AA6"/>
    <w:rsid w:val="00BD25F0"/>
    <w:rsid w:val="00BD2F3C"/>
    <w:rsid w:val="00BD3ED7"/>
    <w:rsid w:val="00BD3F51"/>
    <w:rsid w:val="00BD6106"/>
    <w:rsid w:val="00BE07B6"/>
    <w:rsid w:val="00BE108B"/>
    <w:rsid w:val="00BE2380"/>
    <w:rsid w:val="00BE2663"/>
    <w:rsid w:val="00BE2A78"/>
    <w:rsid w:val="00BF4180"/>
    <w:rsid w:val="00BF46A7"/>
    <w:rsid w:val="00BF4AA6"/>
    <w:rsid w:val="00BF5B32"/>
    <w:rsid w:val="00BF76EF"/>
    <w:rsid w:val="00BF7996"/>
    <w:rsid w:val="00C01A9E"/>
    <w:rsid w:val="00C01B35"/>
    <w:rsid w:val="00C01FE6"/>
    <w:rsid w:val="00C02479"/>
    <w:rsid w:val="00C0385F"/>
    <w:rsid w:val="00C04171"/>
    <w:rsid w:val="00C06B0E"/>
    <w:rsid w:val="00C11525"/>
    <w:rsid w:val="00C119DB"/>
    <w:rsid w:val="00C16DCA"/>
    <w:rsid w:val="00C17E4F"/>
    <w:rsid w:val="00C22BB0"/>
    <w:rsid w:val="00C23334"/>
    <w:rsid w:val="00C3596E"/>
    <w:rsid w:val="00C416A8"/>
    <w:rsid w:val="00C42581"/>
    <w:rsid w:val="00C45FCF"/>
    <w:rsid w:val="00C46754"/>
    <w:rsid w:val="00C4770B"/>
    <w:rsid w:val="00C51048"/>
    <w:rsid w:val="00C53A10"/>
    <w:rsid w:val="00C562D4"/>
    <w:rsid w:val="00C6143B"/>
    <w:rsid w:val="00C61D62"/>
    <w:rsid w:val="00C63D66"/>
    <w:rsid w:val="00C65AD6"/>
    <w:rsid w:val="00C66163"/>
    <w:rsid w:val="00C6664A"/>
    <w:rsid w:val="00C71EC8"/>
    <w:rsid w:val="00C74024"/>
    <w:rsid w:val="00C74395"/>
    <w:rsid w:val="00C76B06"/>
    <w:rsid w:val="00C76C18"/>
    <w:rsid w:val="00C7738F"/>
    <w:rsid w:val="00C7763A"/>
    <w:rsid w:val="00C77A77"/>
    <w:rsid w:val="00C82F93"/>
    <w:rsid w:val="00C83D46"/>
    <w:rsid w:val="00C85D74"/>
    <w:rsid w:val="00C866C7"/>
    <w:rsid w:val="00C90C66"/>
    <w:rsid w:val="00C92E8E"/>
    <w:rsid w:val="00C96DF2"/>
    <w:rsid w:val="00CA0D6F"/>
    <w:rsid w:val="00CA3967"/>
    <w:rsid w:val="00CA5613"/>
    <w:rsid w:val="00CA7472"/>
    <w:rsid w:val="00CB03AE"/>
    <w:rsid w:val="00CB06D8"/>
    <w:rsid w:val="00CB2263"/>
    <w:rsid w:val="00CB32B8"/>
    <w:rsid w:val="00CB33EA"/>
    <w:rsid w:val="00CC045D"/>
    <w:rsid w:val="00CC0853"/>
    <w:rsid w:val="00CC3AB2"/>
    <w:rsid w:val="00CC4123"/>
    <w:rsid w:val="00CC59BE"/>
    <w:rsid w:val="00CC7EBD"/>
    <w:rsid w:val="00CD3DCD"/>
    <w:rsid w:val="00CD4A7A"/>
    <w:rsid w:val="00CE2E0B"/>
    <w:rsid w:val="00CE4943"/>
    <w:rsid w:val="00CE7E8A"/>
    <w:rsid w:val="00CF010A"/>
    <w:rsid w:val="00CF012B"/>
    <w:rsid w:val="00CF06E4"/>
    <w:rsid w:val="00CF22D7"/>
    <w:rsid w:val="00CF56E9"/>
    <w:rsid w:val="00CF5CE8"/>
    <w:rsid w:val="00CF5F82"/>
    <w:rsid w:val="00CF6F84"/>
    <w:rsid w:val="00CF76DF"/>
    <w:rsid w:val="00D0087A"/>
    <w:rsid w:val="00D01923"/>
    <w:rsid w:val="00D01A07"/>
    <w:rsid w:val="00D02D5F"/>
    <w:rsid w:val="00D03234"/>
    <w:rsid w:val="00D03BFE"/>
    <w:rsid w:val="00D049B3"/>
    <w:rsid w:val="00D04ADF"/>
    <w:rsid w:val="00D04DFF"/>
    <w:rsid w:val="00D064A0"/>
    <w:rsid w:val="00D065B7"/>
    <w:rsid w:val="00D066AD"/>
    <w:rsid w:val="00D1019C"/>
    <w:rsid w:val="00D10890"/>
    <w:rsid w:val="00D11950"/>
    <w:rsid w:val="00D128BF"/>
    <w:rsid w:val="00D134D8"/>
    <w:rsid w:val="00D1445B"/>
    <w:rsid w:val="00D1526D"/>
    <w:rsid w:val="00D16D42"/>
    <w:rsid w:val="00D17226"/>
    <w:rsid w:val="00D178EF"/>
    <w:rsid w:val="00D2129D"/>
    <w:rsid w:val="00D22771"/>
    <w:rsid w:val="00D2292F"/>
    <w:rsid w:val="00D22BCA"/>
    <w:rsid w:val="00D24300"/>
    <w:rsid w:val="00D24BD9"/>
    <w:rsid w:val="00D33EB6"/>
    <w:rsid w:val="00D418D9"/>
    <w:rsid w:val="00D456CC"/>
    <w:rsid w:val="00D45D4D"/>
    <w:rsid w:val="00D46D72"/>
    <w:rsid w:val="00D5175A"/>
    <w:rsid w:val="00D51F25"/>
    <w:rsid w:val="00D5243A"/>
    <w:rsid w:val="00D532D3"/>
    <w:rsid w:val="00D556FE"/>
    <w:rsid w:val="00D55ABE"/>
    <w:rsid w:val="00D55F16"/>
    <w:rsid w:val="00D566F5"/>
    <w:rsid w:val="00D63741"/>
    <w:rsid w:val="00D70778"/>
    <w:rsid w:val="00D7100D"/>
    <w:rsid w:val="00D71674"/>
    <w:rsid w:val="00D73C87"/>
    <w:rsid w:val="00D75F5D"/>
    <w:rsid w:val="00D76BFF"/>
    <w:rsid w:val="00D8180C"/>
    <w:rsid w:val="00D81ADB"/>
    <w:rsid w:val="00D8218C"/>
    <w:rsid w:val="00D84716"/>
    <w:rsid w:val="00D86996"/>
    <w:rsid w:val="00D87CC4"/>
    <w:rsid w:val="00D91113"/>
    <w:rsid w:val="00D92898"/>
    <w:rsid w:val="00D92F91"/>
    <w:rsid w:val="00D95437"/>
    <w:rsid w:val="00D95ADB"/>
    <w:rsid w:val="00DA0988"/>
    <w:rsid w:val="00DA2917"/>
    <w:rsid w:val="00DA2DF6"/>
    <w:rsid w:val="00DA597A"/>
    <w:rsid w:val="00DA5ED2"/>
    <w:rsid w:val="00DA6F41"/>
    <w:rsid w:val="00DB11A9"/>
    <w:rsid w:val="00DB45B9"/>
    <w:rsid w:val="00DB6842"/>
    <w:rsid w:val="00DB72A0"/>
    <w:rsid w:val="00DC01E3"/>
    <w:rsid w:val="00DC5E70"/>
    <w:rsid w:val="00DC6B6D"/>
    <w:rsid w:val="00DC6DA7"/>
    <w:rsid w:val="00DC7E8A"/>
    <w:rsid w:val="00DC7F23"/>
    <w:rsid w:val="00DD0F52"/>
    <w:rsid w:val="00DD1C35"/>
    <w:rsid w:val="00DD1F2E"/>
    <w:rsid w:val="00DD344C"/>
    <w:rsid w:val="00DD350D"/>
    <w:rsid w:val="00DD38C7"/>
    <w:rsid w:val="00DE078C"/>
    <w:rsid w:val="00DE0A81"/>
    <w:rsid w:val="00DE0F14"/>
    <w:rsid w:val="00DE1632"/>
    <w:rsid w:val="00DE2705"/>
    <w:rsid w:val="00DE28FA"/>
    <w:rsid w:val="00DE29CE"/>
    <w:rsid w:val="00DE3354"/>
    <w:rsid w:val="00DF2B7F"/>
    <w:rsid w:val="00DF2C1C"/>
    <w:rsid w:val="00DF318B"/>
    <w:rsid w:val="00DF3FF8"/>
    <w:rsid w:val="00DF5280"/>
    <w:rsid w:val="00DF780F"/>
    <w:rsid w:val="00E00A99"/>
    <w:rsid w:val="00E039BF"/>
    <w:rsid w:val="00E05DD4"/>
    <w:rsid w:val="00E0650D"/>
    <w:rsid w:val="00E07322"/>
    <w:rsid w:val="00E112E8"/>
    <w:rsid w:val="00E11EA6"/>
    <w:rsid w:val="00E13764"/>
    <w:rsid w:val="00E144CE"/>
    <w:rsid w:val="00E15FAF"/>
    <w:rsid w:val="00E20F3C"/>
    <w:rsid w:val="00E21555"/>
    <w:rsid w:val="00E22C46"/>
    <w:rsid w:val="00E255F1"/>
    <w:rsid w:val="00E26124"/>
    <w:rsid w:val="00E26560"/>
    <w:rsid w:val="00E30213"/>
    <w:rsid w:val="00E352DE"/>
    <w:rsid w:val="00E35BB6"/>
    <w:rsid w:val="00E4086E"/>
    <w:rsid w:val="00E4250F"/>
    <w:rsid w:val="00E44798"/>
    <w:rsid w:val="00E450C5"/>
    <w:rsid w:val="00E47805"/>
    <w:rsid w:val="00E51BCC"/>
    <w:rsid w:val="00E51F02"/>
    <w:rsid w:val="00E526B9"/>
    <w:rsid w:val="00E577B5"/>
    <w:rsid w:val="00E60B08"/>
    <w:rsid w:val="00E65F32"/>
    <w:rsid w:val="00E66325"/>
    <w:rsid w:val="00E671DC"/>
    <w:rsid w:val="00E67F76"/>
    <w:rsid w:val="00E72382"/>
    <w:rsid w:val="00E75A57"/>
    <w:rsid w:val="00E76CA0"/>
    <w:rsid w:val="00E80816"/>
    <w:rsid w:val="00E81F68"/>
    <w:rsid w:val="00E82091"/>
    <w:rsid w:val="00E82D48"/>
    <w:rsid w:val="00E8356E"/>
    <w:rsid w:val="00E83933"/>
    <w:rsid w:val="00E848B8"/>
    <w:rsid w:val="00E860EE"/>
    <w:rsid w:val="00E862E9"/>
    <w:rsid w:val="00E904BA"/>
    <w:rsid w:val="00E91764"/>
    <w:rsid w:val="00E91F35"/>
    <w:rsid w:val="00E9254A"/>
    <w:rsid w:val="00E949AC"/>
    <w:rsid w:val="00E9544D"/>
    <w:rsid w:val="00E9601B"/>
    <w:rsid w:val="00E968BF"/>
    <w:rsid w:val="00E977EF"/>
    <w:rsid w:val="00E97FEA"/>
    <w:rsid w:val="00EA2E3A"/>
    <w:rsid w:val="00EA6E0E"/>
    <w:rsid w:val="00EA77E4"/>
    <w:rsid w:val="00EA7DDD"/>
    <w:rsid w:val="00EB4298"/>
    <w:rsid w:val="00EB4786"/>
    <w:rsid w:val="00EB5925"/>
    <w:rsid w:val="00EB6865"/>
    <w:rsid w:val="00EC2B49"/>
    <w:rsid w:val="00ED1D3F"/>
    <w:rsid w:val="00ED3342"/>
    <w:rsid w:val="00ED4DCC"/>
    <w:rsid w:val="00ED5A0A"/>
    <w:rsid w:val="00EE1DA3"/>
    <w:rsid w:val="00EE38A7"/>
    <w:rsid w:val="00EE54E6"/>
    <w:rsid w:val="00EF097E"/>
    <w:rsid w:val="00EF0F6B"/>
    <w:rsid w:val="00EF1079"/>
    <w:rsid w:val="00EF4271"/>
    <w:rsid w:val="00EF48E2"/>
    <w:rsid w:val="00EF4976"/>
    <w:rsid w:val="00EF5E54"/>
    <w:rsid w:val="00F01F71"/>
    <w:rsid w:val="00F030FA"/>
    <w:rsid w:val="00F03121"/>
    <w:rsid w:val="00F03E80"/>
    <w:rsid w:val="00F0462F"/>
    <w:rsid w:val="00F058CF"/>
    <w:rsid w:val="00F05D5C"/>
    <w:rsid w:val="00F061E6"/>
    <w:rsid w:val="00F063F2"/>
    <w:rsid w:val="00F10A0F"/>
    <w:rsid w:val="00F123FA"/>
    <w:rsid w:val="00F1258A"/>
    <w:rsid w:val="00F12783"/>
    <w:rsid w:val="00F21BC6"/>
    <w:rsid w:val="00F23C91"/>
    <w:rsid w:val="00F241FD"/>
    <w:rsid w:val="00F27098"/>
    <w:rsid w:val="00F3677D"/>
    <w:rsid w:val="00F37230"/>
    <w:rsid w:val="00F40C17"/>
    <w:rsid w:val="00F424DA"/>
    <w:rsid w:val="00F442EE"/>
    <w:rsid w:val="00F4569A"/>
    <w:rsid w:val="00F4654B"/>
    <w:rsid w:val="00F465DF"/>
    <w:rsid w:val="00F46D75"/>
    <w:rsid w:val="00F516FF"/>
    <w:rsid w:val="00F53404"/>
    <w:rsid w:val="00F56A5F"/>
    <w:rsid w:val="00F61281"/>
    <w:rsid w:val="00F6398B"/>
    <w:rsid w:val="00F63C3D"/>
    <w:rsid w:val="00F6489D"/>
    <w:rsid w:val="00F65D27"/>
    <w:rsid w:val="00F70566"/>
    <w:rsid w:val="00F707C7"/>
    <w:rsid w:val="00F71120"/>
    <w:rsid w:val="00F76055"/>
    <w:rsid w:val="00F8177C"/>
    <w:rsid w:val="00F85BEE"/>
    <w:rsid w:val="00F86152"/>
    <w:rsid w:val="00F86259"/>
    <w:rsid w:val="00F87615"/>
    <w:rsid w:val="00F87D37"/>
    <w:rsid w:val="00F90934"/>
    <w:rsid w:val="00F914E0"/>
    <w:rsid w:val="00F9210D"/>
    <w:rsid w:val="00F921DF"/>
    <w:rsid w:val="00F94386"/>
    <w:rsid w:val="00F94F89"/>
    <w:rsid w:val="00FA0D46"/>
    <w:rsid w:val="00FA13A6"/>
    <w:rsid w:val="00FA4B6E"/>
    <w:rsid w:val="00FB2D34"/>
    <w:rsid w:val="00FB31B4"/>
    <w:rsid w:val="00FB5282"/>
    <w:rsid w:val="00FC0C62"/>
    <w:rsid w:val="00FC28FA"/>
    <w:rsid w:val="00FC3315"/>
    <w:rsid w:val="00FC4451"/>
    <w:rsid w:val="00FC6630"/>
    <w:rsid w:val="00FC6E19"/>
    <w:rsid w:val="00FC7C5E"/>
    <w:rsid w:val="00FD3EC0"/>
    <w:rsid w:val="00FD529B"/>
    <w:rsid w:val="00FD7AC4"/>
    <w:rsid w:val="00FE2339"/>
    <w:rsid w:val="00FE23E6"/>
    <w:rsid w:val="00FE497E"/>
    <w:rsid w:val="00FE731D"/>
    <w:rsid w:val="00FE7E41"/>
    <w:rsid w:val="00FF04C6"/>
    <w:rsid w:val="00FF1299"/>
    <w:rsid w:val="00FF26FE"/>
    <w:rsid w:val="00FF2AAF"/>
    <w:rsid w:val="00FF64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1B177C"/>
  <w15:docId w15:val="{4633F990-C330-4599-9369-FC912F658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8B73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6E95"/>
    <w:rPr>
      <w:color w:val="0563C1" w:themeColor="hyperlink"/>
      <w:u w:val="single"/>
    </w:rPr>
  </w:style>
  <w:style w:type="paragraph" w:customStyle="1" w:styleId="frfield">
    <w:name w:val="fr_field"/>
    <w:basedOn w:val="Normal"/>
    <w:rsid w:val="000A6E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label">
    <w:name w:val="fr_label"/>
    <w:basedOn w:val="DefaultParagraphFont"/>
    <w:rsid w:val="000A6E95"/>
  </w:style>
  <w:style w:type="character" w:customStyle="1" w:styleId="apple-converted-space">
    <w:name w:val="apple-converted-space"/>
    <w:basedOn w:val="DefaultParagraphFont"/>
    <w:rsid w:val="000A6E95"/>
  </w:style>
  <w:style w:type="paragraph" w:customStyle="1" w:styleId="sourcetitle">
    <w:name w:val="sourcetitle"/>
    <w:basedOn w:val="Normal"/>
    <w:rsid w:val="000A6E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8525AD"/>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8525AD"/>
    <w:rPr>
      <w:rFonts w:ascii="Calibri" w:hAnsi="Calibri"/>
      <w:noProof/>
    </w:rPr>
  </w:style>
  <w:style w:type="paragraph" w:customStyle="1" w:styleId="EndNoteBibliography">
    <w:name w:val="EndNote Bibliography"/>
    <w:basedOn w:val="Normal"/>
    <w:link w:val="EndNoteBibliographyChar"/>
    <w:rsid w:val="008525AD"/>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8525AD"/>
    <w:rPr>
      <w:rFonts w:ascii="Calibri" w:hAnsi="Calibri"/>
      <w:noProof/>
    </w:rPr>
  </w:style>
  <w:style w:type="character" w:styleId="CommentReference">
    <w:name w:val="annotation reference"/>
    <w:basedOn w:val="DefaultParagraphFont"/>
    <w:uiPriority w:val="99"/>
    <w:semiHidden/>
    <w:unhideWhenUsed/>
    <w:rsid w:val="00E112E8"/>
    <w:rPr>
      <w:sz w:val="18"/>
      <w:szCs w:val="18"/>
    </w:rPr>
  </w:style>
  <w:style w:type="paragraph" w:styleId="CommentText">
    <w:name w:val="annotation text"/>
    <w:basedOn w:val="Normal"/>
    <w:link w:val="CommentTextChar"/>
    <w:uiPriority w:val="99"/>
    <w:semiHidden/>
    <w:unhideWhenUsed/>
    <w:rsid w:val="00E112E8"/>
    <w:pPr>
      <w:spacing w:line="240" w:lineRule="auto"/>
    </w:pPr>
    <w:rPr>
      <w:sz w:val="24"/>
      <w:szCs w:val="24"/>
    </w:rPr>
  </w:style>
  <w:style w:type="character" w:customStyle="1" w:styleId="CommentTextChar">
    <w:name w:val="Comment Text Char"/>
    <w:basedOn w:val="DefaultParagraphFont"/>
    <w:link w:val="CommentText"/>
    <w:uiPriority w:val="99"/>
    <w:semiHidden/>
    <w:rsid w:val="00E112E8"/>
    <w:rPr>
      <w:sz w:val="24"/>
      <w:szCs w:val="24"/>
    </w:rPr>
  </w:style>
  <w:style w:type="paragraph" w:styleId="CommentSubject">
    <w:name w:val="annotation subject"/>
    <w:basedOn w:val="CommentText"/>
    <w:next w:val="CommentText"/>
    <w:link w:val="CommentSubjectChar"/>
    <w:uiPriority w:val="99"/>
    <w:semiHidden/>
    <w:unhideWhenUsed/>
    <w:rsid w:val="00E112E8"/>
    <w:rPr>
      <w:b/>
      <w:bCs/>
      <w:sz w:val="20"/>
      <w:szCs w:val="20"/>
    </w:rPr>
  </w:style>
  <w:style w:type="character" w:customStyle="1" w:styleId="CommentSubjectChar">
    <w:name w:val="Comment Subject Char"/>
    <w:basedOn w:val="CommentTextChar"/>
    <w:link w:val="CommentSubject"/>
    <w:uiPriority w:val="99"/>
    <w:semiHidden/>
    <w:rsid w:val="00E112E8"/>
    <w:rPr>
      <w:b/>
      <w:bCs/>
      <w:sz w:val="20"/>
      <w:szCs w:val="20"/>
    </w:rPr>
  </w:style>
  <w:style w:type="paragraph" w:styleId="BalloonText">
    <w:name w:val="Balloon Text"/>
    <w:basedOn w:val="Normal"/>
    <w:link w:val="BalloonTextChar"/>
    <w:uiPriority w:val="99"/>
    <w:semiHidden/>
    <w:unhideWhenUsed/>
    <w:rsid w:val="00E112E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112E8"/>
    <w:rPr>
      <w:rFonts w:ascii="Lucida Grande" w:hAnsi="Lucida Grande" w:cs="Lucida Grande"/>
      <w:sz w:val="18"/>
      <w:szCs w:val="18"/>
    </w:rPr>
  </w:style>
  <w:style w:type="paragraph" w:styleId="ListParagraph">
    <w:name w:val="List Paragraph"/>
    <w:basedOn w:val="Normal"/>
    <w:uiPriority w:val="34"/>
    <w:qFormat/>
    <w:rsid w:val="00E112E8"/>
    <w:pPr>
      <w:ind w:left="720"/>
      <w:contextualSpacing/>
    </w:pPr>
  </w:style>
  <w:style w:type="character" w:styleId="FollowedHyperlink">
    <w:name w:val="FollowedHyperlink"/>
    <w:basedOn w:val="DefaultParagraphFont"/>
    <w:uiPriority w:val="99"/>
    <w:semiHidden/>
    <w:unhideWhenUsed/>
    <w:rsid w:val="002C3811"/>
    <w:rPr>
      <w:color w:val="954F72" w:themeColor="followedHyperlink"/>
      <w:u w:val="single"/>
    </w:rPr>
  </w:style>
  <w:style w:type="paragraph" w:customStyle="1" w:styleId="Bibliography1">
    <w:name w:val="Bibliography 1"/>
    <w:basedOn w:val="Normal"/>
    <w:rsid w:val="00D02D5F"/>
    <w:pPr>
      <w:widowControl w:val="0"/>
      <w:suppressLineNumbers/>
      <w:suppressAutoHyphens/>
      <w:spacing w:after="0" w:line="240" w:lineRule="atLeast"/>
      <w:ind w:left="720" w:hanging="720"/>
      <w:contextualSpacing/>
    </w:pPr>
    <w:rPr>
      <w:rFonts w:ascii="Liberation Serif" w:eastAsia="SimSun" w:hAnsi="Liberation Serif" w:cs="Mangal"/>
      <w:kern w:val="1"/>
      <w:sz w:val="24"/>
      <w:szCs w:val="24"/>
      <w:lang w:eastAsia="zh-CN" w:bidi="hi-IN"/>
    </w:rPr>
  </w:style>
  <w:style w:type="paragraph" w:styleId="Bibliography">
    <w:name w:val="Bibliography"/>
    <w:basedOn w:val="Normal"/>
    <w:next w:val="Normal"/>
    <w:uiPriority w:val="37"/>
    <w:unhideWhenUsed/>
    <w:rsid w:val="00CC4123"/>
    <w:pPr>
      <w:tabs>
        <w:tab w:val="left" w:pos="260"/>
        <w:tab w:val="left" w:pos="380"/>
        <w:tab w:val="left" w:pos="500"/>
      </w:tabs>
      <w:spacing w:after="0" w:line="480" w:lineRule="auto"/>
      <w:ind w:left="264" w:hanging="264"/>
    </w:pPr>
  </w:style>
  <w:style w:type="paragraph" w:styleId="Revision">
    <w:name w:val="Revision"/>
    <w:hidden/>
    <w:uiPriority w:val="99"/>
    <w:semiHidden/>
    <w:rsid w:val="00E67F76"/>
    <w:pPr>
      <w:spacing w:after="0" w:line="240" w:lineRule="auto"/>
    </w:pPr>
  </w:style>
  <w:style w:type="character" w:styleId="LineNumber">
    <w:name w:val="line number"/>
    <w:basedOn w:val="DefaultParagraphFont"/>
    <w:uiPriority w:val="99"/>
    <w:semiHidden/>
    <w:unhideWhenUsed/>
    <w:rsid w:val="003E4790"/>
  </w:style>
  <w:style w:type="paragraph" w:customStyle="1" w:styleId="p1">
    <w:name w:val="p1"/>
    <w:basedOn w:val="Normal"/>
    <w:rsid w:val="00D95437"/>
    <w:pPr>
      <w:spacing w:after="0" w:line="240" w:lineRule="auto"/>
    </w:pPr>
    <w:rPr>
      <w:rFonts w:ascii="Helvetica" w:hAnsi="Helvetica" w:cs="Times New Roman"/>
      <w:color w:val="2F2A2B"/>
      <w:sz w:val="14"/>
      <w:szCs w:val="14"/>
    </w:rPr>
  </w:style>
  <w:style w:type="character" w:styleId="Strong">
    <w:name w:val="Strong"/>
    <w:basedOn w:val="DefaultParagraphFont"/>
    <w:uiPriority w:val="22"/>
    <w:qFormat/>
    <w:rsid w:val="00E450C5"/>
    <w:rPr>
      <w:b/>
      <w:bCs/>
    </w:rPr>
  </w:style>
  <w:style w:type="paragraph" w:customStyle="1" w:styleId="Referencesandnotes">
    <w:name w:val="References and notes"/>
    <w:basedOn w:val="Normal"/>
    <w:rsid w:val="00DC6B6D"/>
    <w:pPr>
      <w:spacing w:before="120" w:after="0" w:line="240" w:lineRule="auto"/>
      <w:ind w:left="720" w:hanging="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0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60E"/>
  </w:style>
  <w:style w:type="paragraph" w:styleId="Footer">
    <w:name w:val="footer"/>
    <w:basedOn w:val="Normal"/>
    <w:link w:val="FooterChar"/>
    <w:uiPriority w:val="99"/>
    <w:unhideWhenUsed/>
    <w:rsid w:val="00760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60E"/>
  </w:style>
  <w:style w:type="paragraph" w:styleId="HTMLPreformatted">
    <w:name w:val="HTML Preformatted"/>
    <w:basedOn w:val="Normal"/>
    <w:link w:val="HTMLPreformattedChar"/>
    <w:uiPriority w:val="99"/>
    <w:semiHidden/>
    <w:unhideWhenUsed/>
    <w:rsid w:val="008A4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PreformattedChar">
    <w:name w:val="HTML Preformatted Char"/>
    <w:basedOn w:val="DefaultParagraphFont"/>
    <w:link w:val="HTMLPreformatted"/>
    <w:uiPriority w:val="99"/>
    <w:semiHidden/>
    <w:rsid w:val="008A4E07"/>
    <w:rPr>
      <w:rFonts w:ascii="Courier New" w:eastAsia="Times New Roman" w:hAnsi="Courier New" w:cs="Courier New"/>
      <w:sz w:val="20"/>
      <w:szCs w:val="20"/>
      <w:lang w:eastAsia="zh-CN"/>
    </w:rPr>
  </w:style>
  <w:style w:type="character" w:customStyle="1" w:styleId="Heading1Char">
    <w:name w:val="Heading 1 Char"/>
    <w:basedOn w:val="DefaultParagraphFont"/>
    <w:link w:val="Heading1"/>
    <w:uiPriority w:val="9"/>
    <w:rsid w:val="008B73F1"/>
    <w:rPr>
      <w:rFonts w:ascii="Times New Roman" w:eastAsia="Times New Roman" w:hAnsi="Times New Roman" w:cs="Times New Roman"/>
      <w:b/>
      <w:bCs/>
      <w:kern w:val="36"/>
      <w:sz w:val="48"/>
      <w:szCs w:val="48"/>
      <w:lang w:eastAsia="zh-CN"/>
    </w:rPr>
  </w:style>
  <w:style w:type="paragraph" w:customStyle="1" w:styleId="Teaser">
    <w:name w:val="Teaser"/>
    <w:basedOn w:val="Normal"/>
    <w:rsid w:val="008B73F1"/>
    <w:pPr>
      <w:spacing w:before="120" w:after="0" w:line="240" w:lineRule="auto"/>
    </w:pPr>
    <w:rPr>
      <w:rFonts w:ascii="Times New Roman" w:eastAsia="Times New Roman" w:hAnsi="Times New Roman" w:cs="Times New Roman"/>
      <w:sz w:val="24"/>
      <w:szCs w:val="24"/>
    </w:rPr>
  </w:style>
  <w:style w:type="paragraph" w:customStyle="1" w:styleId="AbstractSummary">
    <w:name w:val="Abstract/Summary"/>
    <w:basedOn w:val="Normal"/>
    <w:rsid w:val="008B73F1"/>
    <w:pPr>
      <w:spacing w:before="120"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73F1"/>
    <w:rPr>
      <w:i/>
      <w:iCs/>
    </w:rPr>
  </w:style>
  <w:style w:type="paragraph" w:customStyle="1" w:styleId="AppendixHead">
    <w:name w:val="AppendixHead"/>
    <w:basedOn w:val="Normal"/>
    <w:rsid w:val="008B73F1"/>
    <w:pPr>
      <w:keepNext/>
      <w:spacing w:before="240" w:after="0" w:line="240" w:lineRule="auto"/>
      <w:outlineLvl w:val="0"/>
    </w:pPr>
    <w:rPr>
      <w:rFonts w:ascii="Times New Roman" w:eastAsia="Times New Roman" w:hAnsi="Times New Roman" w:cs="Times New Roman"/>
      <w:b/>
      <w:bCs/>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60448">
      <w:bodyDiv w:val="1"/>
      <w:marLeft w:val="0"/>
      <w:marRight w:val="0"/>
      <w:marTop w:val="0"/>
      <w:marBottom w:val="0"/>
      <w:divBdr>
        <w:top w:val="none" w:sz="0" w:space="0" w:color="auto"/>
        <w:left w:val="none" w:sz="0" w:space="0" w:color="auto"/>
        <w:bottom w:val="none" w:sz="0" w:space="0" w:color="auto"/>
        <w:right w:val="none" w:sz="0" w:space="0" w:color="auto"/>
      </w:divBdr>
    </w:div>
    <w:div w:id="116025319">
      <w:bodyDiv w:val="1"/>
      <w:marLeft w:val="0"/>
      <w:marRight w:val="0"/>
      <w:marTop w:val="0"/>
      <w:marBottom w:val="0"/>
      <w:divBdr>
        <w:top w:val="none" w:sz="0" w:space="0" w:color="auto"/>
        <w:left w:val="none" w:sz="0" w:space="0" w:color="auto"/>
        <w:bottom w:val="none" w:sz="0" w:space="0" w:color="auto"/>
        <w:right w:val="none" w:sz="0" w:space="0" w:color="auto"/>
      </w:divBdr>
    </w:div>
    <w:div w:id="126359249">
      <w:bodyDiv w:val="1"/>
      <w:marLeft w:val="0"/>
      <w:marRight w:val="0"/>
      <w:marTop w:val="0"/>
      <w:marBottom w:val="0"/>
      <w:divBdr>
        <w:top w:val="none" w:sz="0" w:space="0" w:color="auto"/>
        <w:left w:val="none" w:sz="0" w:space="0" w:color="auto"/>
        <w:bottom w:val="none" w:sz="0" w:space="0" w:color="auto"/>
        <w:right w:val="none" w:sz="0" w:space="0" w:color="auto"/>
      </w:divBdr>
      <w:divsChild>
        <w:div w:id="427969325">
          <w:marLeft w:val="330"/>
          <w:marRight w:val="330"/>
          <w:marTop w:val="30"/>
          <w:marBottom w:val="180"/>
          <w:divBdr>
            <w:top w:val="none" w:sz="0" w:space="0" w:color="auto"/>
            <w:left w:val="none" w:sz="0" w:space="0" w:color="auto"/>
            <w:bottom w:val="none" w:sz="0" w:space="0" w:color="auto"/>
            <w:right w:val="none" w:sz="0" w:space="0" w:color="auto"/>
          </w:divBdr>
        </w:div>
        <w:div w:id="356779451">
          <w:marLeft w:val="330"/>
          <w:marRight w:val="330"/>
          <w:marTop w:val="0"/>
          <w:marBottom w:val="330"/>
          <w:divBdr>
            <w:top w:val="none" w:sz="0" w:space="0" w:color="auto"/>
            <w:left w:val="none" w:sz="0" w:space="0" w:color="auto"/>
            <w:bottom w:val="none" w:sz="0" w:space="0" w:color="auto"/>
            <w:right w:val="none" w:sz="0" w:space="0" w:color="auto"/>
          </w:divBdr>
        </w:div>
        <w:div w:id="1245342027">
          <w:marLeft w:val="330"/>
          <w:marRight w:val="330"/>
          <w:marTop w:val="0"/>
          <w:marBottom w:val="330"/>
          <w:divBdr>
            <w:top w:val="none" w:sz="0" w:space="0" w:color="auto"/>
            <w:left w:val="none" w:sz="0" w:space="0" w:color="auto"/>
            <w:bottom w:val="none" w:sz="0" w:space="0" w:color="auto"/>
            <w:right w:val="none" w:sz="0" w:space="0" w:color="auto"/>
          </w:divBdr>
          <w:divsChild>
            <w:div w:id="14215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5849">
      <w:bodyDiv w:val="1"/>
      <w:marLeft w:val="0"/>
      <w:marRight w:val="0"/>
      <w:marTop w:val="0"/>
      <w:marBottom w:val="0"/>
      <w:divBdr>
        <w:top w:val="none" w:sz="0" w:space="0" w:color="auto"/>
        <w:left w:val="none" w:sz="0" w:space="0" w:color="auto"/>
        <w:bottom w:val="none" w:sz="0" w:space="0" w:color="auto"/>
        <w:right w:val="none" w:sz="0" w:space="0" w:color="auto"/>
      </w:divBdr>
    </w:div>
    <w:div w:id="340477917">
      <w:bodyDiv w:val="1"/>
      <w:marLeft w:val="0"/>
      <w:marRight w:val="0"/>
      <w:marTop w:val="0"/>
      <w:marBottom w:val="0"/>
      <w:divBdr>
        <w:top w:val="none" w:sz="0" w:space="0" w:color="auto"/>
        <w:left w:val="none" w:sz="0" w:space="0" w:color="auto"/>
        <w:bottom w:val="none" w:sz="0" w:space="0" w:color="auto"/>
        <w:right w:val="none" w:sz="0" w:space="0" w:color="auto"/>
      </w:divBdr>
    </w:div>
    <w:div w:id="486746837">
      <w:bodyDiv w:val="1"/>
      <w:marLeft w:val="0"/>
      <w:marRight w:val="0"/>
      <w:marTop w:val="0"/>
      <w:marBottom w:val="0"/>
      <w:divBdr>
        <w:top w:val="none" w:sz="0" w:space="0" w:color="auto"/>
        <w:left w:val="none" w:sz="0" w:space="0" w:color="auto"/>
        <w:bottom w:val="none" w:sz="0" w:space="0" w:color="auto"/>
        <w:right w:val="none" w:sz="0" w:space="0" w:color="auto"/>
      </w:divBdr>
    </w:div>
    <w:div w:id="591858140">
      <w:bodyDiv w:val="1"/>
      <w:marLeft w:val="0"/>
      <w:marRight w:val="0"/>
      <w:marTop w:val="0"/>
      <w:marBottom w:val="0"/>
      <w:divBdr>
        <w:top w:val="none" w:sz="0" w:space="0" w:color="auto"/>
        <w:left w:val="none" w:sz="0" w:space="0" w:color="auto"/>
        <w:bottom w:val="none" w:sz="0" w:space="0" w:color="auto"/>
        <w:right w:val="none" w:sz="0" w:space="0" w:color="auto"/>
      </w:divBdr>
    </w:div>
    <w:div w:id="974993230">
      <w:bodyDiv w:val="1"/>
      <w:marLeft w:val="0"/>
      <w:marRight w:val="0"/>
      <w:marTop w:val="0"/>
      <w:marBottom w:val="0"/>
      <w:divBdr>
        <w:top w:val="none" w:sz="0" w:space="0" w:color="auto"/>
        <w:left w:val="none" w:sz="0" w:space="0" w:color="auto"/>
        <w:bottom w:val="none" w:sz="0" w:space="0" w:color="auto"/>
        <w:right w:val="none" w:sz="0" w:space="0" w:color="auto"/>
      </w:divBdr>
    </w:div>
    <w:div w:id="1748379936">
      <w:bodyDiv w:val="1"/>
      <w:marLeft w:val="0"/>
      <w:marRight w:val="0"/>
      <w:marTop w:val="0"/>
      <w:marBottom w:val="0"/>
      <w:divBdr>
        <w:top w:val="none" w:sz="0" w:space="0" w:color="auto"/>
        <w:left w:val="none" w:sz="0" w:space="0" w:color="auto"/>
        <w:bottom w:val="none" w:sz="0" w:space="0" w:color="auto"/>
        <w:right w:val="none" w:sz="0" w:space="0" w:color="auto"/>
      </w:divBdr>
    </w:div>
    <w:div w:id="20802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80D929D-B2B2-B340-8C74-2F5562D86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3240</Words>
  <Characters>18468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lynnsa</dc:creator>
  <cp:keywords/>
  <dc:description/>
  <cp:lastModifiedBy>Jonathan Giacomini</cp:lastModifiedBy>
  <cp:revision>3</cp:revision>
  <dcterms:created xsi:type="dcterms:W3CDTF">2018-08-28T13:06:00Z</dcterms:created>
  <dcterms:modified xsi:type="dcterms:W3CDTF">2018-08-28T13:23:00Z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zotero-version="4.0.29.15"&gt;&lt;session id="WvMckuKs"/&gt;&lt;style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