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1611E4" w14:textId="214B0EEB" w:rsidR="00093202" w:rsidRPr="000E52CE" w:rsidRDefault="002F6BB5" w:rsidP="000E52CE">
      <w:pPr>
        <w:spacing w:line="360" w:lineRule="auto"/>
        <w:jc w:val="center"/>
        <w:rPr>
          <w:b/>
          <w:sz w:val="24"/>
        </w:rPr>
      </w:pPr>
      <w:r w:rsidRPr="000E52CE">
        <w:rPr>
          <w:b/>
          <w:sz w:val="24"/>
        </w:rPr>
        <w:t>CLINICAL TRIAL</w:t>
      </w:r>
    </w:p>
    <w:p w14:paraId="4F760808" w14:textId="77777777" w:rsidR="00093202" w:rsidRPr="000E52CE" w:rsidRDefault="00093202" w:rsidP="000E52CE">
      <w:pPr>
        <w:spacing w:line="360" w:lineRule="auto"/>
        <w:jc w:val="center"/>
        <w:rPr>
          <w:b/>
          <w:sz w:val="24"/>
        </w:rPr>
      </w:pPr>
    </w:p>
    <w:p w14:paraId="6CCFC7DA" w14:textId="13B4FD00" w:rsidR="00502B80" w:rsidRPr="00502B80" w:rsidRDefault="00093202" w:rsidP="00502B80">
      <w:pPr>
        <w:spacing w:line="360" w:lineRule="auto"/>
        <w:ind w:left="2127" w:hanging="2127"/>
        <w:jc w:val="left"/>
        <w:rPr>
          <w:sz w:val="24"/>
        </w:rPr>
      </w:pPr>
      <w:r w:rsidRPr="000E52CE">
        <w:rPr>
          <w:sz w:val="24"/>
        </w:rPr>
        <w:t xml:space="preserve">Title: </w:t>
      </w:r>
      <w:r w:rsidRPr="000E52CE">
        <w:rPr>
          <w:sz w:val="24"/>
        </w:rPr>
        <w:tab/>
        <w:t xml:space="preserve">the prospective study in investigating the </w:t>
      </w:r>
      <w:r w:rsidR="00502B80">
        <w:rPr>
          <w:sz w:val="24"/>
        </w:rPr>
        <w:t>e</w:t>
      </w:r>
      <w:r w:rsidR="00502B80" w:rsidRPr="00502B80">
        <w:rPr>
          <w:sz w:val="24"/>
        </w:rPr>
        <w:t xml:space="preserve">fficacy of </w:t>
      </w:r>
      <w:proofErr w:type="spellStart"/>
      <w:r w:rsidR="00502B80" w:rsidRPr="00502B80">
        <w:rPr>
          <w:sz w:val="24"/>
        </w:rPr>
        <w:t>Tenofovir</w:t>
      </w:r>
      <w:proofErr w:type="spellEnd"/>
      <w:r w:rsidR="00502B80" w:rsidRPr="00502B80">
        <w:rPr>
          <w:sz w:val="24"/>
        </w:rPr>
        <w:t xml:space="preserve"> in preventing perinatal transmission of HBV infection </w:t>
      </w:r>
      <w:r w:rsidR="00514EBF">
        <w:rPr>
          <w:sz w:val="24"/>
        </w:rPr>
        <w:t>in</w:t>
      </w:r>
      <w:r w:rsidR="00502B80" w:rsidRPr="00502B80">
        <w:rPr>
          <w:sz w:val="24"/>
        </w:rPr>
        <w:t xml:space="preserve"> pregnant women with high viral load</w:t>
      </w:r>
      <w:r w:rsidR="00514EBF">
        <w:rPr>
          <w:sz w:val="24"/>
        </w:rPr>
        <w:t>s</w:t>
      </w:r>
    </w:p>
    <w:p w14:paraId="4247A574" w14:textId="76887A7B" w:rsidR="00093202" w:rsidRPr="00502B80" w:rsidRDefault="00093202" w:rsidP="000E52CE">
      <w:pPr>
        <w:spacing w:line="360" w:lineRule="auto"/>
        <w:ind w:left="2127" w:hanging="2127"/>
        <w:jc w:val="left"/>
        <w:rPr>
          <w:sz w:val="24"/>
          <w:lang w:val="en-US"/>
        </w:rPr>
      </w:pPr>
    </w:p>
    <w:p w14:paraId="79A9F945" w14:textId="77777777" w:rsidR="00A42417" w:rsidRPr="00514EBF" w:rsidRDefault="00A42417" w:rsidP="000E52CE">
      <w:pPr>
        <w:spacing w:line="360" w:lineRule="auto"/>
        <w:ind w:left="1418" w:hanging="1418"/>
        <w:jc w:val="left"/>
        <w:rPr>
          <w:sz w:val="24"/>
          <w:lang w:val="en-US"/>
        </w:rPr>
      </w:pPr>
    </w:p>
    <w:p w14:paraId="273C2069" w14:textId="07D5AA1A" w:rsidR="00093202" w:rsidRPr="000E52CE" w:rsidRDefault="00093202" w:rsidP="000E52CE">
      <w:pPr>
        <w:spacing w:line="360" w:lineRule="auto"/>
        <w:ind w:left="1418" w:hanging="1418"/>
        <w:jc w:val="left"/>
        <w:rPr>
          <w:sz w:val="24"/>
          <w:lang w:val="fr-FR"/>
        </w:rPr>
      </w:pPr>
      <w:proofErr w:type="gramStart"/>
      <w:r w:rsidRPr="000E52CE">
        <w:rPr>
          <w:sz w:val="24"/>
          <w:lang w:val="fr-FR"/>
        </w:rPr>
        <w:t>Date:</w:t>
      </w:r>
      <w:proofErr w:type="gramEnd"/>
      <w:r w:rsidRPr="000E52CE">
        <w:rPr>
          <w:sz w:val="24"/>
          <w:lang w:val="fr-FR"/>
        </w:rPr>
        <w:t xml:space="preserve"> </w:t>
      </w:r>
      <w:r w:rsidRPr="000E52CE">
        <w:rPr>
          <w:sz w:val="24"/>
          <w:lang w:val="fr-FR"/>
        </w:rPr>
        <w:tab/>
      </w:r>
      <w:r w:rsidR="0078382D" w:rsidRPr="000E52CE">
        <w:rPr>
          <w:sz w:val="24"/>
          <w:lang w:val="fr-FR"/>
        </w:rPr>
        <w:tab/>
      </w:r>
      <w:r w:rsidR="00685192" w:rsidRPr="000E52CE">
        <w:rPr>
          <w:sz w:val="24"/>
          <w:lang w:val="fr-FR"/>
        </w:rPr>
        <w:t>Nov</w:t>
      </w:r>
      <w:r w:rsidR="00685192">
        <w:rPr>
          <w:sz w:val="24"/>
          <w:lang w:val="fr-FR"/>
        </w:rPr>
        <w:t>embre</w:t>
      </w:r>
      <w:r w:rsidRPr="000E52CE">
        <w:rPr>
          <w:sz w:val="24"/>
          <w:lang w:val="fr-FR"/>
        </w:rPr>
        <w:t xml:space="preserve"> 20, 2012</w:t>
      </w:r>
      <w:bookmarkStart w:id="0" w:name="_GoBack"/>
      <w:bookmarkEnd w:id="0"/>
    </w:p>
    <w:p w14:paraId="314178B6" w14:textId="77777777" w:rsidR="00A42417" w:rsidRPr="000E52CE" w:rsidRDefault="00A42417" w:rsidP="000E52CE">
      <w:pPr>
        <w:spacing w:line="360" w:lineRule="auto"/>
        <w:ind w:left="1418" w:hanging="1418"/>
        <w:jc w:val="left"/>
        <w:rPr>
          <w:sz w:val="24"/>
          <w:lang w:val="fr-FR"/>
        </w:rPr>
      </w:pPr>
    </w:p>
    <w:p w14:paraId="5AC9A7FD" w14:textId="51D215F4" w:rsidR="002F4F4A" w:rsidRPr="000E52CE" w:rsidRDefault="0078382D" w:rsidP="000E52CE">
      <w:pPr>
        <w:spacing w:line="360" w:lineRule="auto"/>
        <w:ind w:left="1418" w:hanging="1418"/>
        <w:jc w:val="left"/>
        <w:rPr>
          <w:sz w:val="24"/>
          <w:lang w:val="fr-FR"/>
        </w:rPr>
      </w:pPr>
      <w:proofErr w:type="gramStart"/>
      <w:r w:rsidRPr="000E52CE">
        <w:rPr>
          <w:sz w:val="24"/>
          <w:lang w:val="fr-FR"/>
        </w:rPr>
        <w:t>Intervention:</w:t>
      </w:r>
      <w:proofErr w:type="gramEnd"/>
      <w:r w:rsidRPr="000E52CE">
        <w:rPr>
          <w:sz w:val="24"/>
          <w:lang w:val="fr-FR"/>
        </w:rPr>
        <w:tab/>
      </w:r>
      <w:r w:rsidR="00A42417" w:rsidRPr="000E52CE">
        <w:rPr>
          <w:sz w:val="24"/>
          <w:lang w:val="fr-FR"/>
        </w:rPr>
        <w:tab/>
      </w:r>
      <w:proofErr w:type="spellStart"/>
      <w:r w:rsidRPr="000E52CE">
        <w:rPr>
          <w:sz w:val="24"/>
          <w:lang w:val="fr-FR"/>
        </w:rPr>
        <w:t>tenofovir</w:t>
      </w:r>
      <w:proofErr w:type="spellEnd"/>
      <w:r w:rsidRPr="000E52CE">
        <w:rPr>
          <w:sz w:val="24"/>
          <w:lang w:val="fr-FR"/>
        </w:rPr>
        <w:t xml:space="preserve"> </w:t>
      </w:r>
      <w:proofErr w:type="spellStart"/>
      <w:r w:rsidRPr="000E52CE">
        <w:rPr>
          <w:sz w:val="24"/>
          <w:lang w:val="fr-FR"/>
        </w:rPr>
        <w:t>disoproxil</w:t>
      </w:r>
      <w:proofErr w:type="spellEnd"/>
      <w:r w:rsidRPr="000E52CE">
        <w:rPr>
          <w:sz w:val="24"/>
          <w:lang w:val="fr-FR"/>
        </w:rPr>
        <w:t xml:space="preserve"> fumarate (TDF)</w:t>
      </w:r>
    </w:p>
    <w:p w14:paraId="37C0B0D7" w14:textId="77777777" w:rsidR="00A42417" w:rsidRPr="000E52CE" w:rsidRDefault="00A42417" w:rsidP="000E52CE">
      <w:pPr>
        <w:spacing w:line="360" w:lineRule="auto"/>
        <w:ind w:left="1418" w:hanging="1418"/>
        <w:jc w:val="left"/>
        <w:rPr>
          <w:sz w:val="24"/>
          <w:lang w:val="fr-FR"/>
        </w:rPr>
      </w:pPr>
    </w:p>
    <w:p w14:paraId="03A11A9F" w14:textId="69552357" w:rsidR="00A42417" w:rsidRPr="000E52CE" w:rsidRDefault="0078382D" w:rsidP="000E52CE">
      <w:pPr>
        <w:spacing w:line="360" w:lineRule="auto"/>
        <w:ind w:left="1418" w:hanging="1418"/>
        <w:jc w:val="left"/>
        <w:rPr>
          <w:sz w:val="24"/>
        </w:rPr>
      </w:pPr>
      <w:r w:rsidRPr="000E52CE">
        <w:rPr>
          <w:sz w:val="24"/>
        </w:rPr>
        <w:t xml:space="preserve">Form and route </w:t>
      </w:r>
      <w:r w:rsidR="00A42417" w:rsidRPr="000E52CE">
        <w:rPr>
          <w:sz w:val="24"/>
        </w:rPr>
        <w:tab/>
        <w:t>tablet, oral</w:t>
      </w:r>
    </w:p>
    <w:p w14:paraId="7526B723" w14:textId="0239ACE2" w:rsidR="0078382D" w:rsidRPr="000E52CE" w:rsidRDefault="0078382D" w:rsidP="000E52CE">
      <w:pPr>
        <w:spacing w:line="360" w:lineRule="auto"/>
        <w:ind w:left="1418" w:hanging="1418"/>
        <w:jc w:val="left"/>
        <w:rPr>
          <w:sz w:val="24"/>
        </w:rPr>
      </w:pPr>
      <w:r w:rsidRPr="000E52CE">
        <w:rPr>
          <w:sz w:val="24"/>
        </w:rPr>
        <w:t>of administration:</w:t>
      </w:r>
    </w:p>
    <w:p w14:paraId="51DB07DE" w14:textId="77777777" w:rsidR="002F4F4A" w:rsidRPr="000E52CE" w:rsidRDefault="002F4F4A" w:rsidP="000E52CE">
      <w:pPr>
        <w:spacing w:line="360" w:lineRule="auto"/>
        <w:ind w:left="1418" w:hanging="1418"/>
        <w:jc w:val="left"/>
        <w:rPr>
          <w:sz w:val="24"/>
        </w:rPr>
      </w:pPr>
    </w:p>
    <w:p w14:paraId="123B8086" w14:textId="6A66FF99" w:rsidR="00233DFD" w:rsidRPr="000E52CE" w:rsidRDefault="00233DFD" w:rsidP="000E52CE">
      <w:pPr>
        <w:spacing w:line="360" w:lineRule="auto"/>
        <w:ind w:left="1418" w:hanging="1418"/>
        <w:jc w:val="left"/>
        <w:rPr>
          <w:sz w:val="24"/>
        </w:rPr>
      </w:pPr>
      <w:r w:rsidRPr="000E52CE">
        <w:rPr>
          <w:sz w:val="24"/>
        </w:rPr>
        <w:t>Manufacturer:</w:t>
      </w:r>
      <w:r w:rsidRPr="000E52CE">
        <w:rPr>
          <w:sz w:val="24"/>
        </w:rPr>
        <w:tab/>
      </w:r>
      <w:r w:rsidRPr="000E52CE">
        <w:rPr>
          <w:sz w:val="24"/>
        </w:rPr>
        <w:tab/>
        <w:t>GSK</w:t>
      </w:r>
      <w:r w:rsidR="002F6BB5">
        <w:rPr>
          <w:sz w:val="24"/>
        </w:rPr>
        <w:sym w:font="Symbol" w:char="F0D2"/>
      </w:r>
      <w:r w:rsidRPr="000E52CE">
        <w:rPr>
          <w:sz w:val="24"/>
        </w:rPr>
        <w:t>, China</w:t>
      </w:r>
    </w:p>
    <w:p w14:paraId="50020D83" w14:textId="77777777" w:rsidR="00233DFD" w:rsidRPr="000E52CE" w:rsidRDefault="00233DFD" w:rsidP="000E52CE">
      <w:pPr>
        <w:spacing w:line="360" w:lineRule="auto"/>
        <w:ind w:left="1418" w:hanging="1418"/>
        <w:jc w:val="left"/>
        <w:rPr>
          <w:sz w:val="24"/>
        </w:rPr>
      </w:pPr>
    </w:p>
    <w:p w14:paraId="61CD32CE" w14:textId="49109112" w:rsidR="00233DFD" w:rsidRPr="000E52CE" w:rsidRDefault="00233DFD" w:rsidP="000E52CE">
      <w:pPr>
        <w:spacing w:line="360" w:lineRule="auto"/>
        <w:ind w:left="1418" w:hanging="1418"/>
        <w:jc w:val="left"/>
        <w:rPr>
          <w:sz w:val="24"/>
        </w:rPr>
      </w:pPr>
      <w:r w:rsidRPr="000E52CE">
        <w:rPr>
          <w:sz w:val="24"/>
        </w:rPr>
        <w:t>Principle</w:t>
      </w:r>
      <w:r w:rsidRPr="000E52CE">
        <w:rPr>
          <w:sz w:val="24"/>
        </w:rPr>
        <w:tab/>
      </w:r>
      <w:r w:rsidRPr="000E52CE">
        <w:rPr>
          <w:sz w:val="24"/>
        </w:rPr>
        <w:tab/>
      </w:r>
      <w:proofErr w:type="spellStart"/>
      <w:r w:rsidRPr="000E52CE">
        <w:rPr>
          <w:sz w:val="24"/>
        </w:rPr>
        <w:t>Guiqin</w:t>
      </w:r>
      <w:proofErr w:type="spellEnd"/>
      <w:r w:rsidRPr="000E52CE">
        <w:rPr>
          <w:sz w:val="24"/>
        </w:rPr>
        <w:t xml:space="preserve"> BAI, professor</w:t>
      </w:r>
    </w:p>
    <w:p w14:paraId="1823031F" w14:textId="723C2B70" w:rsidR="00233DFD" w:rsidRPr="000E52CE" w:rsidRDefault="00233DFD" w:rsidP="000E52CE">
      <w:pPr>
        <w:spacing w:line="360" w:lineRule="auto"/>
        <w:ind w:left="2127" w:hanging="2127"/>
        <w:jc w:val="left"/>
        <w:rPr>
          <w:sz w:val="24"/>
        </w:rPr>
      </w:pPr>
      <w:r w:rsidRPr="000E52CE">
        <w:rPr>
          <w:sz w:val="24"/>
        </w:rPr>
        <w:t>Investigator:</w:t>
      </w:r>
      <w:r w:rsidRPr="000E52CE">
        <w:rPr>
          <w:sz w:val="24"/>
        </w:rPr>
        <w:tab/>
        <w:t xml:space="preserve">Department of </w:t>
      </w:r>
      <w:r w:rsidR="00685192" w:rsidRPr="000E52CE">
        <w:rPr>
          <w:sz w:val="24"/>
        </w:rPr>
        <w:t>Genecology</w:t>
      </w:r>
      <w:r w:rsidRPr="000E52CE">
        <w:rPr>
          <w:sz w:val="24"/>
        </w:rPr>
        <w:t xml:space="preserve"> </w:t>
      </w:r>
      <w:r w:rsidRPr="00795A5E">
        <w:rPr>
          <w:color w:val="000000" w:themeColor="text1"/>
          <w:sz w:val="24"/>
        </w:rPr>
        <w:t xml:space="preserve">and Obstetrics, The First Affiliated Hospital of Xi’an </w:t>
      </w:r>
      <w:proofErr w:type="spellStart"/>
      <w:r w:rsidRPr="00795A5E">
        <w:rPr>
          <w:color w:val="000000" w:themeColor="text1"/>
          <w:sz w:val="24"/>
        </w:rPr>
        <w:t>Jiaotong</w:t>
      </w:r>
      <w:proofErr w:type="spellEnd"/>
      <w:r w:rsidRPr="00795A5E">
        <w:rPr>
          <w:color w:val="000000" w:themeColor="text1"/>
          <w:sz w:val="24"/>
        </w:rPr>
        <w:t xml:space="preserve"> University, </w:t>
      </w:r>
      <w:proofErr w:type="spellStart"/>
      <w:r w:rsidRPr="00795A5E">
        <w:rPr>
          <w:color w:val="000000" w:themeColor="text1"/>
          <w:sz w:val="24"/>
        </w:rPr>
        <w:t>YanTa</w:t>
      </w:r>
      <w:proofErr w:type="spellEnd"/>
      <w:r w:rsidRPr="00795A5E">
        <w:rPr>
          <w:color w:val="000000" w:themeColor="text1"/>
          <w:sz w:val="24"/>
        </w:rPr>
        <w:t xml:space="preserve"> </w:t>
      </w:r>
      <w:r w:rsidRPr="000E52CE">
        <w:rPr>
          <w:sz w:val="24"/>
        </w:rPr>
        <w:t xml:space="preserve">West Road No.277, Xi’an 710061, Shaanxi, China. </w:t>
      </w:r>
    </w:p>
    <w:p w14:paraId="764CEFF5" w14:textId="77777777" w:rsidR="00A42417" w:rsidRPr="000E52CE" w:rsidRDefault="00A42417" w:rsidP="000E52CE">
      <w:pPr>
        <w:spacing w:line="360" w:lineRule="auto"/>
        <w:ind w:left="1418" w:hanging="1418"/>
        <w:jc w:val="left"/>
        <w:rPr>
          <w:sz w:val="24"/>
        </w:rPr>
      </w:pPr>
    </w:p>
    <w:p w14:paraId="79C284B8" w14:textId="77777777" w:rsidR="00093202" w:rsidRPr="000E52CE" w:rsidRDefault="00093202" w:rsidP="000E52CE">
      <w:pPr>
        <w:spacing w:line="360" w:lineRule="auto"/>
        <w:jc w:val="center"/>
        <w:rPr>
          <w:b/>
          <w:sz w:val="24"/>
        </w:rPr>
      </w:pPr>
    </w:p>
    <w:p w14:paraId="0A1889B1" w14:textId="77777777" w:rsidR="002F6BB5" w:rsidRDefault="002F6BB5">
      <w:pPr>
        <w:widowControl/>
        <w:jc w:val="left"/>
        <w:rPr>
          <w:b/>
          <w:sz w:val="24"/>
        </w:rPr>
      </w:pPr>
      <w:r>
        <w:rPr>
          <w:b/>
          <w:sz w:val="24"/>
        </w:rPr>
        <w:br w:type="page"/>
      </w:r>
    </w:p>
    <w:p w14:paraId="366A72D1" w14:textId="12E9638E" w:rsidR="00093202" w:rsidRPr="000E52CE" w:rsidRDefault="00093202" w:rsidP="000E52CE">
      <w:pPr>
        <w:spacing w:line="360" w:lineRule="auto"/>
        <w:rPr>
          <w:b/>
          <w:sz w:val="24"/>
        </w:rPr>
      </w:pPr>
      <w:r w:rsidRPr="000E52CE">
        <w:rPr>
          <w:b/>
          <w:sz w:val="24"/>
        </w:rPr>
        <w:lastRenderedPageBreak/>
        <w:t>Abstract</w:t>
      </w:r>
      <w:r w:rsidR="00515EE6">
        <w:rPr>
          <w:b/>
          <w:sz w:val="24"/>
        </w:rPr>
        <w:t>*</w:t>
      </w:r>
      <w:r w:rsidRPr="000E52CE">
        <w:rPr>
          <w:b/>
          <w:sz w:val="24"/>
        </w:rPr>
        <w:t>:</w:t>
      </w:r>
    </w:p>
    <w:p w14:paraId="2CC38C07" w14:textId="5DF334AD" w:rsidR="00093202" w:rsidRPr="000E52CE" w:rsidRDefault="00093202" w:rsidP="000E52CE">
      <w:pPr>
        <w:spacing w:line="360" w:lineRule="auto"/>
        <w:rPr>
          <w:sz w:val="24"/>
        </w:rPr>
      </w:pPr>
      <w:r w:rsidRPr="000E52CE">
        <w:rPr>
          <w:sz w:val="24"/>
        </w:rPr>
        <w:t xml:space="preserve">After more than 20 years of studies on the mother-to-child transmission and the therapy strategies against hepatitis B virus (HBV) infection, we have known that </w:t>
      </w:r>
      <w:r w:rsidR="00A800F8">
        <w:rPr>
          <w:sz w:val="24"/>
        </w:rPr>
        <w:t xml:space="preserve">the </w:t>
      </w:r>
      <w:proofErr w:type="spellStart"/>
      <w:r w:rsidRPr="000E52CE">
        <w:rPr>
          <w:sz w:val="24"/>
        </w:rPr>
        <w:t>HBsAg</w:t>
      </w:r>
      <w:proofErr w:type="spellEnd"/>
      <w:r w:rsidRPr="000E52CE">
        <w:rPr>
          <w:sz w:val="24"/>
        </w:rPr>
        <w:t>/</w:t>
      </w:r>
      <w:proofErr w:type="spellStart"/>
      <w:r w:rsidRPr="000E52CE">
        <w:rPr>
          <w:sz w:val="24"/>
        </w:rPr>
        <w:t>HBeAg</w:t>
      </w:r>
      <w:proofErr w:type="spellEnd"/>
      <w:r w:rsidRPr="000E52CE">
        <w:rPr>
          <w:sz w:val="24"/>
        </w:rPr>
        <w:t xml:space="preserve"> and HBV DNA level are the predominant factors related to the HBV intrauterine infection. The present project will prospectively investigate the effect of </w:t>
      </w:r>
      <w:proofErr w:type="spellStart"/>
      <w:r w:rsidRPr="000E52CE">
        <w:rPr>
          <w:sz w:val="24"/>
        </w:rPr>
        <w:t>tenofovir</w:t>
      </w:r>
      <w:proofErr w:type="spellEnd"/>
      <w:r w:rsidRPr="000E52CE">
        <w:rPr>
          <w:sz w:val="24"/>
        </w:rPr>
        <w:t xml:space="preserve"> </w:t>
      </w:r>
      <w:proofErr w:type="spellStart"/>
      <w:r w:rsidRPr="000E52CE">
        <w:rPr>
          <w:sz w:val="24"/>
        </w:rPr>
        <w:t>disoproxil</w:t>
      </w:r>
      <w:proofErr w:type="spellEnd"/>
      <w:r w:rsidRPr="000E52CE">
        <w:rPr>
          <w:sz w:val="24"/>
        </w:rPr>
        <w:t xml:space="preserve"> fumarate (TDF), a nucleotide analogue against viral infection, </w:t>
      </w:r>
      <w:r w:rsidR="000E0722">
        <w:rPr>
          <w:sz w:val="24"/>
        </w:rPr>
        <w:t>in</w:t>
      </w:r>
      <w:r w:rsidRPr="000E52CE">
        <w:rPr>
          <w:sz w:val="24"/>
        </w:rPr>
        <w:t xml:space="preserve"> blocking </w:t>
      </w:r>
      <w:r w:rsidR="000E0722">
        <w:rPr>
          <w:sz w:val="24"/>
        </w:rPr>
        <w:t xml:space="preserve">the </w:t>
      </w:r>
      <w:r w:rsidRPr="000E52CE">
        <w:rPr>
          <w:sz w:val="24"/>
        </w:rPr>
        <w:t xml:space="preserve">HBV vertical transmission and </w:t>
      </w:r>
      <w:r w:rsidR="000E0722">
        <w:rPr>
          <w:sz w:val="24"/>
        </w:rPr>
        <w:t xml:space="preserve">the </w:t>
      </w:r>
      <w:r w:rsidRPr="000E52CE">
        <w:rPr>
          <w:sz w:val="24"/>
        </w:rPr>
        <w:t xml:space="preserve">potential mechanism involved in this process among the pregnant women who are </w:t>
      </w:r>
      <w:proofErr w:type="spellStart"/>
      <w:r w:rsidR="000E0722">
        <w:rPr>
          <w:sz w:val="24"/>
        </w:rPr>
        <w:t>HBsAg</w:t>
      </w:r>
      <w:proofErr w:type="spellEnd"/>
      <w:r w:rsidR="000E0722">
        <w:rPr>
          <w:sz w:val="24"/>
        </w:rPr>
        <w:t>/</w:t>
      </w:r>
      <w:proofErr w:type="spellStart"/>
      <w:r w:rsidR="000E0722">
        <w:rPr>
          <w:sz w:val="24"/>
        </w:rPr>
        <w:t>HBeAg</w:t>
      </w:r>
      <w:proofErr w:type="spellEnd"/>
      <w:r w:rsidR="000E0722">
        <w:rPr>
          <w:sz w:val="24"/>
        </w:rPr>
        <w:t xml:space="preserve">-positive </w:t>
      </w:r>
      <w:r w:rsidRPr="000E52CE">
        <w:rPr>
          <w:sz w:val="24"/>
        </w:rPr>
        <w:t xml:space="preserve">with high viral loads. The trial will be randomly designed. We will check the efficacy and rationality of </w:t>
      </w:r>
      <w:r w:rsidR="000E0722">
        <w:rPr>
          <w:sz w:val="24"/>
        </w:rPr>
        <w:t xml:space="preserve">the </w:t>
      </w:r>
      <w:r w:rsidRPr="000E52CE">
        <w:rPr>
          <w:sz w:val="24"/>
        </w:rPr>
        <w:t xml:space="preserve">TDF in blocking </w:t>
      </w:r>
      <w:r w:rsidR="000E0722">
        <w:rPr>
          <w:sz w:val="24"/>
        </w:rPr>
        <w:t xml:space="preserve">the </w:t>
      </w:r>
      <w:r w:rsidRPr="000E52CE">
        <w:rPr>
          <w:sz w:val="24"/>
        </w:rPr>
        <w:t>mother-to-child transmission of HBV infection (primary outcome)</w:t>
      </w:r>
      <w:r w:rsidR="009E41F4">
        <w:rPr>
          <w:sz w:val="24"/>
        </w:rPr>
        <w:t>.</w:t>
      </w:r>
      <w:r w:rsidR="00667696">
        <w:rPr>
          <w:sz w:val="24"/>
        </w:rPr>
        <w:t xml:space="preserve"> We will dynamically monitor</w:t>
      </w:r>
      <w:r w:rsidRPr="000E52CE">
        <w:rPr>
          <w:sz w:val="24"/>
        </w:rPr>
        <w:t xml:space="preserve"> the </w:t>
      </w:r>
      <w:proofErr w:type="spellStart"/>
      <w:r w:rsidRPr="000E52CE">
        <w:rPr>
          <w:sz w:val="24"/>
        </w:rPr>
        <w:t>HBsAg</w:t>
      </w:r>
      <w:proofErr w:type="spellEnd"/>
      <w:r w:rsidRPr="000E52CE">
        <w:rPr>
          <w:sz w:val="24"/>
        </w:rPr>
        <w:t>/</w:t>
      </w:r>
      <w:proofErr w:type="spellStart"/>
      <w:r w:rsidRPr="000E52CE">
        <w:rPr>
          <w:sz w:val="24"/>
        </w:rPr>
        <w:t>HBeAg</w:t>
      </w:r>
      <w:proofErr w:type="spellEnd"/>
      <w:r w:rsidRPr="000E52CE">
        <w:rPr>
          <w:sz w:val="24"/>
        </w:rPr>
        <w:t xml:space="preserve">, HBV DNA </w:t>
      </w:r>
      <w:r w:rsidR="000E0722">
        <w:rPr>
          <w:sz w:val="24"/>
        </w:rPr>
        <w:t xml:space="preserve">levels </w:t>
      </w:r>
      <w:r w:rsidRPr="000E52CE">
        <w:rPr>
          <w:sz w:val="24"/>
        </w:rPr>
        <w:t xml:space="preserve">(secondary outcome) and liver function of the women during the pregnancy and the hepatitis B parameters, HBV DNA level (secondary outcome) and liver function of infants </w:t>
      </w:r>
      <w:r w:rsidR="00010DA9">
        <w:rPr>
          <w:sz w:val="24"/>
        </w:rPr>
        <w:t>immediately after the birth</w:t>
      </w:r>
      <w:r w:rsidRPr="000E52CE">
        <w:rPr>
          <w:sz w:val="24"/>
        </w:rPr>
        <w:t xml:space="preserve"> and</w:t>
      </w:r>
      <w:r w:rsidR="00010DA9">
        <w:rPr>
          <w:sz w:val="24"/>
        </w:rPr>
        <w:t xml:space="preserve"> at</w:t>
      </w:r>
      <w:r w:rsidRPr="000E52CE">
        <w:rPr>
          <w:sz w:val="24"/>
        </w:rPr>
        <w:t xml:space="preserve"> age of 7 months. The ratio of T lymphocytes and cytokines level in the serum related to </w:t>
      </w:r>
      <w:r w:rsidR="00842D76">
        <w:rPr>
          <w:sz w:val="24"/>
        </w:rPr>
        <w:t xml:space="preserve">the </w:t>
      </w:r>
      <w:r w:rsidRPr="000E52CE">
        <w:rPr>
          <w:sz w:val="24"/>
        </w:rPr>
        <w:t xml:space="preserve">HBV infection will also be checked (before TDF intervention, before and after delivery, </w:t>
      </w:r>
      <w:proofErr w:type="spellStart"/>
      <w:r w:rsidRPr="000E52CE">
        <w:rPr>
          <w:sz w:val="24"/>
        </w:rPr>
        <w:t>etc</w:t>
      </w:r>
      <w:proofErr w:type="spellEnd"/>
      <w:r w:rsidRPr="000E52CE">
        <w:rPr>
          <w:sz w:val="24"/>
        </w:rPr>
        <w:t>) to reveal the effect of TDF on the immune function of the pregnancies, which will help to determine whether the changes of immune system by TDF contribute to the block of vertical transmission of HBV. The known and/or potential mutation site(s) of genes related to the drug resistance or tolerance will be examine by PCR in the pregnancies after TDF treatment, which will facilitate the subsequent therapy against chronic HBV infection. The infants from TDF treated mothers will be followed up till 2 years old and monitor the growth curve and IQ value. In summary, the present study will allow us to evaluate the</w:t>
      </w:r>
      <w:r w:rsidR="00842D76">
        <w:rPr>
          <w:sz w:val="24"/>
        </w:rPr>
        <w:t xml:space="preserve"> efficacy and</w:t>
      </w:r>
      <w:r w:rsidRPr="000E52CE">
        <w:rPr>
          <w:sz w:val="24"/>
        </w:rPr>
        <w:t xml:space="preserve"> safety of TDF in </w:t>
      </w:r>
      <w:r w:rsidR="00842D76">
        <w:rPr>
          <w:sz w:val="24"/>
        </w:rPr>
        <w:t xml:space="preserve">the </w:t>
      </w:r>
      <w:r w:rsidRPr="000E52CE">
        <w:rPr>
          <w:sz w:val="24"/>
        </w:rPr>
        <w:t>pregnancies and to provide the evidence of TDF against HBV during the pregnancy.</w:t>
      </w:r>
    </w:p>
    <w:p w14:paraId="69924DC1" w14:textId="77777777" w:rsidR="00515EE6" w:rsidRDefault="00515EE6" w:rsidP="000E52CE">
      <w:pPr>
        <w:widowControl/>
        <w:spacing w:line="360" w:lineRule="auto"/>
        <w:jc w:val="left"/>
        <w:rPr>
          <w:sz w:val="24"/>
        </w:rPr>
      </w:pPr>
    </w:p>
    <w:p w14:paraId="2CBDE757" w14:textId="77777777" w:rsidR="00515EE6" w:rsidRDefault="00515EE6" w:rsidP="000E52CE">
      <w:pPr>
        <w:widowControl/>
        <w:spacing w:line="360" w:lineRule="auto"/>
        <w:jc w:val="left"/>
        <w:rPr>
          <w:sz w:val="24"/>
        </w:rPr>
      </w:pPr>
    </w:p>
    <w:p w14:paraId="04CB7356" w14:textId="15CDCACA" w:rsidR="00093202" w:rsidRPr="00515EE6" w:rsidRDefault="00515EE6" w:rsidP="000E52CE">
      <w:pPr>
        <w:widowControl/>
        <w:spacing w:line="360" w:lineRule="auto"/>
        <w:jc w:val="left"/>
        <w:rPr>
          <w:b/>
          <w:sz w:val="24"/>
        </w:rPr>
      </w:pPr>
      <w:r w:rsidRPr="00515EE6">
        <w:rPr>
          <w:b/>
          <w:sz w:val="24"/>
        </w:rPr>
        <w:t xml:space="preserve">* Since the original protocol was wrote in Chinese and there are too much contents, I try my best to translate the key points of the protocol into English. </w:t>
      </w:r>
      <w:r w:rsidR="00093202" w:rsidRPr="00515EE6">
        <w:rPr>
          <w:b/>
          <w:sz w:val="24"/>
        </w:rPr>
        <w:br w:type="page"/>
      </w:r>
    </w:p>
    <w:p w14:paraId="1B9CCDDD" w14:textId="77777777" w:rsidR="00515EE6" w:rsidRPr="000E52CE" w:rsidRDefault="00515EE6" w:rsidP="000E52CE">
      <w:pPr>
        <w:widowControl/>
        <w:spacing w:line="360" w:lineRule="auto"/>
        <w:jc w:val="left"/>
        <w:rPr>
          <w:sz w:val="24"/>
        </w:rPr>
      </w:pPr>
    </w:p>
    <w:p w14:paraId="5897E50F" w14:textId="2DB531F1" w:rsidR="00A843A8" w:rsidRPr="000E52CE" w:rsidRDefault="00963FB3" w:rsidP="000E52CE">
      <w:pPr>
        <w:spacing w:line="360" w:lineRule="auto"/>
        <w:rPr>
          <w:b/>
          <w:sz w:val="24"/>
        </w:rPr>
      </w:pPr>
      <w:r w:rsidRPr="000E52CE">
        <w:rPr>
          <w:b/>
          <w:sz w:val="24"/>
        </w:rPr>
        <w:t>INTRODUCTION:</w:t>
      </w:r>
    </w:p>
    <w:p w14:paraId="0D143A4F" w14:textId="59C232E9" w:rsidR="00963FB3" w:rsidRPr="000E52CE" w:rsidRDefault="000D2849" w:rsidP="000E52CE">
      <w:pPr>
        <w:spacing w:line="360" w:lineRule="auto"/>
        <w:rPr>
          <w:sz w:val="24"/>
        </w:rPr>
      </w:pPr>
      <w:r w:rsidRPr="000E52CE">
        <w:rPr>
          <w:sz w:val="24"/>
        </w:rPr>
        <w:t>H</w:t>
      </w:r>
      <w:r w:rsidR="00963FB3" w:rsidRPr="000E52CE">
        <w:rPr>
          <w:sz w:val="24"/>
        </w:rPr>
        <w:t xml:space="preserve">epatitis B virus (HBV) infection </w:t>
      </w:r>
      <w:r w:rsidRPr="000E52CE">
        <w:rPr>
          <w:sz w:val="24"/>
        </w:rPr>
        <w:t xml:space="preserve">is a main problem for the </w:t>
      </w:r>
      <w:r w:rsidR="000450CD">
        <w:rPr>
          <w:sz w:val="24"/>
        </w:rPr>
        <w:t xml:space="preserve">public </w:t>
      </w:r>
      <w:r w:rsidRPr="000E52CE">
        <w:rPr>
          <w:sz w:val="24"/>
        </w:rPr>
        <w:t>health, particularly, in the endemic region</w:t>
      </w:r>
      <w:r w:rsidR="00842D76">
        <w:rPr>
          <w:sz w:val="24"/>
        </w:rPr>
        <w:t>s</w:t>
      </w:r>
      <w:r w:rsidR="00401116">
        <w:rPr>
          <w:sz w:val="24"/>
        </w:rPr>
        <w:t>,</w:t>
      </w:r>
      <w:r w:rsidRPr="000E52CE">
        <w:rPr>
          <w:sz w:val="24"/>
        </w:rPr>
        <w:t xml:space="preserve"> such as </w:t>
      </w:r>
      <w:r w:rsidR="00401116">
        <w:rPr>
          <w:sz w:val="24"/>
        </w:rPr>
        <w:t xml:space="preserve">in </w:t>
      </w:r>
      <w:r w:rsidRPr="000E52CE">
        <w:rPr>
          <w:sz w:val="24"/>
        </w:rPr>
        <w:t xml:space="preserve">China. It is estimated that 9.9% of </w:t>
      </w:r>
      <w:r w:rsidR="00963FB3" w:rsidRPr="000E52CE">
        <w:rPr>
          <w:sz w:val="24"/>
        </w:rPr>
        <w:t xml:space="preserve">the population </w:t>
      </w:r>
      <w:r w:rsidRPr="000E52CE">
        <w:rPr>
          <w:sz w:val="24"/>
        </w:rPr>
        <w:t xml:space="preserve">in China are HBV carrier and that </w:t>
      </w:r>
      <w:r w:rsidR="00401116">
        <w:rPr>
          <w:sz w:val="24"/>
        </w:rPr>
        <w:t>approximately</w:t>
      </w:r>
      <w:r w:rsidR="00963FB3" w:rsidRPr="000E52CE">
        <w:rPr>
          <w:sz w:val="24"/>
        </w:rPr>
        <w:t xml:space="preserve"> 120 </w:t>
      </w:r>
      <w:proofErr w:type="gramStart"/>
      <w:r w:rsidR="00685192" w:rsidRPr="000E52CE">
        <w:rPr>
          <w:sz w:val="24"/>
        </w:rPr>
        <w:t>million</w:t>
      </w:r>
      <w:r w:rsidR="000450CD">
        <w:rPr>
          <w:sz w:val="24"/>
        </w:rPr>
        <w:t>s</w:t>
      </w:r>
      <w:proofErr w:type="gramEnd"/>
      <w:r w:rsidRPr="000E52CE">
        <w:rPr>
          <w:sz w:val="24"/>
        </w:rPr>
        <w:t xml:space="preserve"> </w:t>
      </w:r>
      <w:r w:rsidR="006F6B5B" w:rsidRPr="000E52CE">
        <w:rPr>
          <w:sz w:val="24"/>
        </w:rPr>
        <w:t xml:space="preserve">of </w:t>
      </w:r>
      <w:r w:rsidR="009F4D1F" w:rsidRPr="000E52CE">
        <w:rPr>
          <w:sz w:val="24"/>
        </w:rPr>
        <w:t xml:space="preserve">patients </w:t>
      </w:r>
      <w:r w:rsidR="00401116">
        <w:rPr>
          <w:sz w:val="24"/>
        </w:rPr>
        <w:t>are</w:t>
      </w:r>
      <w:r w:rsidR="009F4D1F" w:rsidRPr="000E52CE">
        <w:rPr>
          <w:sz w:val="24"/>
        </w:rPr>
        <w:t xml:space="preserve"> </w:t>
      </w:r>
      <w:r w:rsidRPr="000E52CE">
        <w:rPr>
          <w:sz w:val="24"/>
        </w:rPr>
        <w:t>chronic HBV</w:t>
      </w:r>
      <w:r w:rsidR="009F4D1F" w:rsidRPr="000E52CE">
        <w:rPr>
          <w:sz w:val="24"/>
        </w:rPr>
        <w:t xml:space="preserve"> infection</w:t>
      </w:r>
      <w:r w:rsidR="006F6B5B" w:rsidRPr="000E52CE">
        <w:rPr>
          <w:sz w:val="24"/>
        </w:rPr>
        <w:t>.</w:t>
      </w:r>
      <w:r w:rsidR="00963FB3" w:rsidRPr="000E52CE">
        <w:rPr>
          <w:sz w:val="24"/>
        </w:rPr>
        <w:t xml:space="preserve"> </w:t>
      </w:r>
      <w:r w:rsidR="006F6B5B" w:rsidRPr="000E52CE">
        <w:rPr>
          <w:sz w:val="24"/>
        </w:rPr>
        <w:t>The m</w:t>
      </w:r>
      <w:r w:rsidR="00963FB3" w:rsidRPr="000E52CE">
        <w:rPr>
          <w:sz w:val="24"/>
        </w:rPr>
        <w:t>other-to-child transmission</w:t>
      </w:r>
      <w:r w:rsidR="00F47D1E" w:rsidRPr="000E52CE">
        <w:rPr>
          <w:sz w:val="24"/>
        </w:rPr>
        <w:t xml:space="preserve"> is</w:t>
      </w:r>
      <w:r w:rsidR="00CF6954" w:rsidRPr="000E52CE">
        <w:rPr>
          <w:sz w:val="24"/>
        </w:rPr>
        <w:t xml:space="preserve"> </w:t>
      </w:r>
      <w:r w:rsidR="009F4D1F" w:rsidRPr="000E52CE">
        <w:rPr>
          <w:sz w:val="24"/>
        </w:rPr>
        <w:t xml:space="preserve">considered as </w:t>
      </w:r>
      <w:r w:rsidR="00963FB3" w:rsidRPr="000E52CE">
        <w:rPr>
          <w:sz w:val="24"/>
        </w:rPr>
        <w:t xml:space="preserve">the main cause of chronic </w:t>
      </w:r>
      <w:r w:rsidR="00F47D1E" w:rsidRPr="000E52CE">
        <w:rPr>
          <w:sz w:val="24"/>
        </w:rPr>
        <w:t>HBV infe</w:t>
      </w:r>
      <w:r w:rsidR="00727D44" w:rsidRPr="000E52CE">
        <w:rPr>
          <w:sz w:val="24"/>
        </w:rPr>
        <w:t xml:space="preserve">ction, which </w:t>
      </w:r>
      <w:r w:rsidR="00963FB3" w:rsidRPr="000E52CE">
        <w:rPr>
          <w:sz w:val="24"/>
        </w:rPr>
        <w:t xml:space="preserve">can occur in </w:t>
      </w:r>
      <w:r w:rsidR="00CC4697">
        <w:rPr>
          <w:sz w:val="24"/>
        </w:rPr>
        <w:t xml:space="preserve">the </w:t>
      </w:r>
      <w:r w:rsidR="00963FB3" w:rsidRPr="000E52CE">
        <w:rPr>
          <w:sz w:val="24"/>
        </w:rPr>
        <w:t>utero, during child</w:t>
      </w:r>
      <w:r w:rsidR="000450CD">
        <w:rPr>
          <w:sz w:val="24"/>
        </w:rPr>
        <w:t xml:space="preserve"> </w:t>
      </w:r>
      <w:r w:rsidR="00963FB3" w:rsidRPr="000E52CE">
        <w:rPr>
          <w:sz w:val="24"/>
        </w:rPr>
        <w:t xml:space="preserve">birth, and postpartum. </w:t>
      </w:r>
    </w:p>
    <w:p w14:paraId="5CAA0FA2" w14:textId="3BB1B44F" w:rsidR="0032448F" w:rsidRPr="000E52CE" w:rsidRDefault="009F4D1F" w:rsidP="000E52CE">
      <w:pPr>
        <w:spacing w:line="360" w:lineRule="auto"/>
        <w:rPr>
          <w:sz w:val="24"/>
        </w:rPr>
      </w:pPr>
      <w:r w:rsidRPr="000E52CE">
        <w:rPr>
          <w:sz w:val="24"/>
        </w:rPr>
        <w:t xml:space="preserve">The application of </w:t>
      </w:r>
      <w:r w:rsidR="00963FB3" w:rsidRPr="000E52CE">
        <w:rPr>
          <w:sz w:val="24"/>
        </w:rPr>
        <w:t xml:space="preserve">hepatitis B vaccine </w:t>
      </w:r>
      <w:r w:rsidRPr="000E52CE">
        <w:rPr>
          <w:sz w:val="24"/>
        </w:rPr>
        <w:t>and</w:t>
      </w:r>
      <w:r w:rsidR="00963FB3" w:rsidRPr="000E52CE">
        <w:rPr>
          <w:sz w:val="24"/>
        </w:rPr>
        <w:t xml:space="preserve"> hepatitis B immunoglobulin (HBIG) effectively block</w:t>
      </w:r>
      <w:r w:rsidRPr="000E52CE">
        <w:rPr>
          <w:sz w:val="24"/>
        </w:rPr>
        <w:t>s</w:t>
      </w:r>
      <w:r w:rsidR="00963FB3" w:rsidRPr="000E52CE">
        <w:rPr>
          <w:sz w:val="24"/>
        </w:rPr>
        <w:t xml:space="preserve"> the</w:t>
      </w:r>
      <w:r w:rsidRPr="000E52CE">
        <w:rPr>
          <w:sz w:val="24"/>
        </w:rPr>
        <w:t xml:space="preserve"> </w:t>
      </w:r>
      <w:r w:rsidR="00CC4697">
        <w:rPr>
          <w:sz w:val="24"/>
        </w:rPr>
        <w:t xml:space="preserve">infant </w:t>
      </w:r>
      <w:r w:rsidRPr="000E52CE">
        <w:rPr>
          <w:sz w:val="24"/>
        </w:rPr>
        <w:t>infection during the</w:t>
      </w:r>
      <w:r w:rsidR="00963FB3" w:rsidRPr="000E52CE">
        <w:rPr>
          <w:sz w:val="24"/>
        </w:rPr>
        <w:t xml:space="preserve"> delivery process and postpartum after the birth </w:t>
      </w:r>
      <w:r w:rsidR="000449CB" w:rsidRPr="000E52CE">
        <w:rPr>
          <w:sz w:val="24"/>
        </w:rPr>
        <w:t xml:space="preserve">from the </w:t>
      </w:r>
      <w:proofErr w:type="spellStart"/>
      <w:r w:rsidR="000449CB" w:rsidRPr="000E52CE">
        <w:rPr>
          <w:sz w:val="24"/>
        </w:rPr>
        <w:t>HBsAg</w:t>
      </w:r>
      <w:proofErr w:type="spellEnd"/>
      <w:r w:rsidR="000449CB" w:rsidRPr="000E52CE">
        <w:rPr>
          <w:sz w:val="24"/>
        </w:rPr>
        <w:t>-positive mother. B</w:t>
      </w:r>
      <w:r w:rsidR="00963FB3" w:rsidRPr="000E52CE">
        <w:rPr>
          <w:sz w:val="24"/>
        </w:rPr>
        <w:t>ut it has no effec</w:t>
      </w:r>
      <w:r w:rsidR="000449CB" w:rsidRPr="000E52CE">
        <w:rPr>
          <w:sz w:val="24"/>
        </w:rPr>
        <w:t>t on the intrauterine infection</w:t>
      </w:r>
      <w:r w:rsidR="00886073" w:rsidRPr="000E52CE">
        <w:rPr>
          <w:sz w:val="24"/>
        </w:rPr>
        <w:t xml:space="preserve"> that contributes to</w:t>
      </w:r>
      <w:r w:rsidR="000449CB" w:rsidRPr="000E52CE">
        <w:rPr>
          <w:sz w:val="24"/>
        </w:rPr>
        <w:t xml:space="preserve"> </w:t>
      </w:r>
      <w:r w:rsidR="00886073" w:rsidRPr="000E52CE">
        <w:rPr>
          <w:sz w:val="24"/>
        </w:rPr>
        <w:t>5-</w:t>
      </w:r>
      <w:r w:rsidR="000449CB" w:rsidRPr="000E52CE">
        <w:rPr>
          <w:sz w:val="24"/>
        </w:rPr>
        <w:t xml:space="preserve">8% of </w:t>
      </w:r>
      <w:r w:rsidR="00963FB3" w:rsidRPr="000E52CE">
        <w:rPr>
          <w:sz w:val="24"/>
        </w:rPr>
        <w:t>HBV infection</w:t>
      </w:r>
      <w:r w:rsidR="00886073" w:rsidRPr="000E52CE">
        <w:rPr>
          <w:sz w:val="24"/>
        </w:rPr>
        <w:t>.</w:t>
      </w:r>
      <w:r w:rsidR="00963FB3" w:rsidRPr="000E52CE">
        <w:rPr>
          <w:sz w:val="24"/>
        </w:rPr>
        <w:t xml:space="preserve"> </w:t>
      </w:r>
      <w:r w:rsidR="00886073" w:rsidRPr="000E52CE">
        <w:rPr>
          <w:sz w:val="24"/>
        </w:rPr>
        <w:t>However,</w:t>
      </w:r>
      <w:r w:rsidR="00963FB3" w:rsidRPr="000E52CE">
        <w:rPr>
          <w:sz w:val="24"/>
        </w:rPr>
        <w:t xml:space="preserve"> with the improvement</w:t>
      </w:r>
      <w:r w:rsidR="008D459C">
        <w:rPr>
          <w:sz w:val="24"/>
        </w:rPr>
        <w:t>s</w:t>
      </w:r>
      <w:r w:rsidR="00963FB3" w:rsidRPr="000E52CE">
        <w:rPr>
          <w:sz w:val="24"/>
        </w:rPr>
        <w:t xml:space="preserve"> of the research method</w:t>
      </w:r>
      <w:r w:rsidR="008D459C">
        <w:rPr>
          <w:sz w:val="24"/>
        </w:rPr>
        <w:t>s</w:t>
      </w:r>
      <w:r w:rsidR="00963FB3" w:rsidRPr="000E52CE">
        <w:rPr>
          <w:sz w:val="24"/>
        </w:rPr>
        <w:t xml:space="preserve"> and detection sensitivity, </w:t>
      </w:r>
      <w:r w:rsidR="008D459C">
        <w:rPr>
          <w:sz w:val="24"/>
        </w:rPr>
        <w:t xml:space="preserve">the </w:t>
      </w:r>
      <w:r w:rsidR="00B942B9" w:rsidRPr="000E52CE">
        <w:rPr>
          <w:sz w:val="24"/>
        </w:rPr>
        <w:t xml:space="preserve">intrauterine infection </w:t>
      </w:r>
      <w:r w:rsidR="00B942B9">
        <w:rPr>
          <w:sz w:val="24"/>
        </w:rPr>
        <w:t xml:space="preserve">has been shown to contribute to </w:t>
      </w:r>
      <w:r w:rsidR="00886073" w:rsidRPr="000E52CE">
        <w:rPr>
          <w:sz w:val="24"/>
        </w:rPr>
        <w:t xml:space="preserve">40-60% of </w:t>
      </w:r>
      <w:r w:rsidR="00840BC8">
        <w:rPr>
          <w:sz w:val="24"/>
        </w:rPr>
        <w:t xml:space="preserve">the </w:t>
      </w:r>
      <w:r w:rsidR="00886073" w:rsidRPr="000E52CE">
        <w:rPr>
          <w:sz w:val="24"/>
        </w:rPr>
        <w:t>HBV infection</w:t>
      </w:r>
      <w:r w:rsidR="00963FB3" w:rsidRPr="000E52CE">
        <w:rPr>
          <w:sz w:val="24"/>
        </w:rPr>
        <w:t xml:space="preserve">. </w:t>
      </w:r>
      <w:r w:rsidR="00886073" w:rsidRPr="000E52CE">
        <w:rPr>
          <w:sz w:val="24"/>
        </w:rPr>
        <w:t>It</w:t>
      </w:r>
      <w:r w:rsidR="00963FB3" w:rsidRPr="000E52CE">
        <w:rPr>
          <w:sz w:val="24"/>
        </w:rPr>
        <w:t xml:space="preserve"> believe</w:t>
      </w:r>
      <w:r w:rsidR="00886073" w:rsidRPr="000E52CE">
        <w:rPr>
          <w:sz w:val="24"/>
        </w:rPr>
        <w:t>s</w:t>
      </w:r>
      <w:r w:rsidR="00963FB3" w:rsidRPr="000E52CE">
        <w:rPr>
          <w:sz w:val="24"/>
        </w:rPr>
        <w:t xml:space="preserve"> that </w:t>
      </w:r>
      <w:r w:rsidR="00840BC8">
        <w:rPr>
          <w:sz w:val="24"/>
        </w:rPr>
        <w:t xml:space="preserve">the </w:t>
      </w:r>
      <w:r w:rsidR="00886073" w:rsidRPr="000E52CE">
        <w:rPr>
          <w:sz w:val="24"/>
        </w:rPr>
        <w:t xml:space="preserve">chronic HBV infection still occurs in 5-15% of infants born to the </w:t>
      </w:r>
      <w:proofErr w:type="spellStart"/>
      <w:r w:rsidR="00840BC8" w:rsidRPr="000E52CE">
        <w:rPr>
          <w:sz w:val="24"/>
        </w:rPr>
        <w:t>HBeA</w:t>
      </w:r>
      <w:r w:rsidR="00840BC8">
        <w:rPr>
          <w:sz w:val="24"/>
        </w:rPr>
        <w:t>g</w:t>
      </w:r>
      <w:proofErr w:type="spellEnd"/>
      <w:r w:rsidR="00840BC8">
        <w:rPr>
          <w:sz w:val="24"/>
        </w:rPr>
        <w:t>-</w:t>
      </w:r>
      <w:r w:rsidR="00840BC8" w:rsidRPr="000E52CE">
        <w:rPr>
          <w:sz w:val="24"/>
        </w:rPr>
        <w:t xml:space="preserve">positive </w:t>
      </w:r>
      <w:r w:rsidR="00886073" w:rsidRPr="000E52CE">
        <w:rPr>
          <w:sz w:val="24"/>
        </w:rPr>
        <w:t xml:space="preserve">mother </w:t>
      </w:r>
      <w:r w:rsidR="000D60A6" w:rsidRPr="000E52CE">
        <w:rPr>
          <w:sz w:val="24"/>
        </w:rPr>
        <w:t>even</w:t>
      </w:r>
      <w:r w:rsidR="00963FB3" w:rsidRPr="000E52CE">
        <w:rPr>
          <w:sz w:val="24"/>
        </w:rPr>
        <w:t xml:space="preserve"> </w:t>
      </w:r>
      <w:r w:rsidR="000D60A6" w:rsidRPr="000E52CE">
        <w:rPr>
          <w:sz w:val="24"/>
        </w:rPr>
        <w:t>regular</w:t>
      </w:r>
      <w:r w:rsidR="00963FB3" w:rsidRPr="000E52CE">
        <w:rPr>
          <w:sz w:val="24"/>
        </w:rPr>
        <w:t xml:space="preserve"> </w:t>
      </w:r>
      <w:proofErr w:type="spellStart"/>
      <w:r w:rsidR="00840BC8">
        <w:rPr>
          <w:sz w:val="24"/>
        </w:rPr>
        <w:t>immunoprophylaxis</w:t>
      </w:r>
      <w:proofErr w:type="spellEnd"/>
      <w:r w:rsidR="00886073" w:rsidRPr="000E52CE">
        <w:rPr>
          <w:sz w:val="24"/>
        </w:rPr>
        <w:t xml:space="preserve"> is given</w:t>
      </w:r>
      <w:r w:rsidR="000D60A6" w:rsidRPr="000E52CE">
        <w:rPr>
          <w:sz w:val="24"/>
        </w:rPr>
        <w:t>.</w:t>
      </w:r>
      <w:r w:rsidR="00963FB3" w:rsidRPr="000E52CE">
        <w:rPr>
          <w:sz w:val="24"/>
        </w:rPr>
        <w:t xml:space="preserve"> </w:t>
      </w:r>
      <w:r w:rsidR="000D60A6" w:rsidRPr="000E52CE">
        <w:rPr>
          <w:sz w:val="24"/>
        </w:rPr>
        <w:t>Therefore</w:t>
      </w:r>
      <w:r w:rsidR="00963FB3" w:rsidRPr="000E52CE">
        <w:rPr>
          <w:sz w:val="24"/>
        </w:rPr>
        <w:t xml:space="preserve">, </w:t>
      </w:r>
      <w:r w:rsidR="00840BC8">
        <w:rPr>
          <w:sz w:val="24"/>
        </w:rPr>
        <w:t xml:space="preserve">the </w:t>
      </w:r>
      <w:r w:rsidR="00963FB3" w:rsidRPr="000E52CE">
        <w:rPr>
          <w:sz w:val="24"/>
        </w:rPr>
        <w:t xml:space="preserve">intrauterine </w:t>
      </w:r>
      <w:r w:rsidR="00672561" w:rsidRPr="000E52CE">
        <w:rPr>
          <w:sz w:val="24"/>
        </w:rPr>
        <w:t xml:space="preserve">HBV </w:t>
      </w:r>
      <w:r w:rsidR="00963FB3" w:rsidRPr="000E52CE">
        <w:rPr>
          <w:sz w:val="24"/>
        </w:rPr>
        <w:t xml:space="preserve">infection is </w:t>
      </w:r>
      <w:r w:rsidR="00672561" w:rsidRPr="000E52CE">
        <w:rPr>
          <w:sz w:val="24"/>
        </w:rPr>
        <w:t xml:space="preserve">still </w:t>
      </w:r>
      <w:r w:rsidR="00963FB3" w:rsidRPr="000E52CE">
        <w:rPr>
          <w:sz w:val="24"/>
        </w:rPr>
        <w:t>one of the important reasons</w:t>
      </w:r>
      <w:r w:rsidR="00840BC8">
        <w:rPr>
          <w:sz w:val="24"/>
        </w:rPr>
        <w:t xml:space="preserve"> for the </w:t>
      </w:r>
      <w:proofErr w:type="spellStart"/>
      <w:r w:rsidR="00840BC8">
        <w:rPr>
          <w:sz w:val="24"/>
        </w:rPr>
        <w:t>immunoprophylaxis</w:t>
      </w:r>
      <w:proofErr w:type="spellEnd"/>
      <w:r w:rsidR="00840BC8">
        <w:rPr>
          <w:sz w:val="24"/>
        </w:rPr>
        <w:t xml:space="preserve"> failure</w:t>
      </w:r>
      <w:r w:rsidR="00672561" w:rsidRPr="000E52CE">
        <w:rPr>
          <w:sz w:val="24"/>
        </w:rPr>
        <w:t xml:space="preserve">. Thus, it is </w:t>
      </w:r>
      <w:r w:rsidR="00B942B9">
        <w:rPr>
          <w:sz w:val="24"/>
        </w:rPr>
        <w:t>critical</w:t>
      </w:r>
      <w:r w:rsidR="00672561" w:rsidRPr="000E52CE">
        <w:rPr>
          <w:sz w:val="24"/>
        </w:rPr>
        <w:t xml:space="preserve"> to b</w:t>
      </w:r>
      <w:r w:rsidR="00963FB3" w:rsidRPr="000E52CE">
        <w:rPr>
          <w:sz w:val="24"/>
        </w:rPr>
        <w:t xml:space="preserve">lock </w:t>
      </w:r>
      <w:r w:rsidR="00840BC8">
        <w:rPr>
          <w:sz w:val="24"/>
        </w:rPr>
        <w:t xml:space="preserve">the </w:t>
      </w:r>
      <w:r w:rsidR="00963FB3" w:rsidRPr="000E52CE">
        <w:rPr>
          <w:sz w:val="24"/>
        </w:rPr>
        <w:t xml:space="preserve">intrauterine infection </w:t>
      </w:r>
      <w:r w:rsidR="00672561" w:rsidRPr="000E52CE">
        <w:rPr>
          <w:sz w:val="24"/>
        </w:rPr>
        <w:t xml:space="preserve">in order to </w:t>
      </w:r>
      <w:r w:rsidR="00963FB3" w:rsidRPr="000E52CE">
        <w:rPr>
          <w:sz w:val="24"/>
        </w:rPr>
        <w:t xml:space="preserve">control </w:t>
      </w:r>
      <w:r w:rsidR="00840BC8">
        <w:rPr>
          <w:sz w:val="24"/>
        </w:rPr>
        <w:t xml:space="preserve">the </w:t>
      </w:r>
      <w:r w:rsidR="00963FB3" w:rsidRPr="000E52CE">
        <w:rPr>
          <w:sz w:val="24"/>
        </w:rPr>
        <w:t xml:space="preserve">hepatitis B epidemic and </w:t>
      </w:r>
      <w:r w:rsidR="00672561" w:rsidRPr="000E52CE">
        <w:rPr>
          <w:sz w:val="24"/>
        </w:rPr>
        <w:t xml:space="preserve">to </w:t>
      </w:r>
      <w:r w:rsidR="00963FB3" w:rsidRPr="000E52CE">
        <w:rPr>
          <w:sz w:val="24"/>
        </w:rPr>
        <w:t xml:space="preserve">prevent </w:t>
      </w:r>
      <w:r w:rsidR="00840BC8">
        <w:rPr>
          <w:sz w:val="24"/>
        </w:rPr>
        <w:t xml:space="preserve">the </w:t>
      </w:r>
      <w:r w:rsidR="00963FB3" w:rsidRPr="000E52CE">
        <w:rPr>
          <w:sz w:val="24"/>
        </w:rPr>
        <w:t xml:space="preserve">HBV-related diseases in </w:t>
      </w:r>
      <w:r w:rsidR="00672561" w:rsidRPr="000E52CE">
        <w:rPr>
          <w:sz w:val="24"/>
        </w:rPr>
        <w:t>China</w:t>
      </w:r>
      <w:r w:rsidR="00B942B9">
        <w:rPr>
          <w:sz w:val="24"/>
        </w:rPr>
        <w:t xml:space="preserve"> and worldwide</w:t>
      </w:r>
      <w:r w:rsidR="00672561" w:rsidRPr="000E52CE">
        <w:rPr>
          <w:sz w:val="24"/>
        </w:rPr>
        <w:t xml:space="preserve">. </w:t>
      </w:r>
    </w:p>
    <w:p w14:paraId="76D1C4B2" w14:textId="08B6F95C" w:rsidR="008667DA" w:rsidRPr="000E52CE" w:rsidRDefault="008667DA" w:rsidP="000E52CE">
      <w:pPr>
        <w:spacing w:line="360" w:lineRule="auto"/>
        <w:rPr>
          <w:sz w:val="24"/>
        </w:rPr>
      </w:pPr>
      <w:r w:rsidRPr="000E52CE">
        <w:rPr>
          <w:sz w:val="24"/>
        </w:rPr>
        <w:t xml:space="preserve">Ten years ago, </w:t>
      </w:r>
      <w:r w:rsidR="00693D1C" w:rsidRPr="000E52CE">
        <w:rPr>
          <w:sz w:val="24"/>
        </w:rPr>
        <w:t xml:space="preserve">multiple injections </w:t>
      </w:r>
      <w:r w:rsidR="002E77F4">
        <w:rPr>
          <w:sz w:val="24"/>
        </w:rPr>
        <w:t>of HBI</w:t>
      </w:r>
      <w:r w:rsidR="002E77F4">
        <w:rPr>
          <w:rFonts w:hint="eastAsia"/>
          <w:sz w:val="24"/>
        </w:rPr>
        <w:t>G</w:t>
      </w:r>
      <w:r w:rsidR="00693D1C" w:rsidRPr="000E52CE">
        <w:rPr>
          <w:sz w:val="24"/>
        </w:rPr>
        <w:t xml:space="preserve"> was used in </w:t>
      </w:r>
      <w:r w:rsidR="004920A9">
        <w:rPr>
          <w:sz w:val="24"/>
        </w:rPr>
        <w:t xml:space="preserve">the </w:t>
      </w:r>
      <w:r w:rsidRPr="000E52CE">
        <w:rPr>
          <w:sz w:val="24"/>
        </w:rPr>
        <w:t xml:space="preserve">pregnant women </w:t>
      </w:r>
      <w:r w:rsidR="00693D1C" w:rsidRPr="000E52CE">
        <w:rPr>
          <w:sz w:val="24"/>
        </w:rPr>
        <w:t>at</w:t>
      </w:r>
      <w:r w:rsidRPr="000E52CE">
        <w:rPr>
          <w:sz w:val="24"/>
        </w:rPr>
        <w:t xml:space="preserve"> the late </w:t>
      </w:r>
      <w:r w:rsidR="00693D1C" w:rsidRPr="000E52CE">
        <w:rPr>
          <w:sz w:val="24"/>
        </w:rPr>
        <w:t>gestation</w:t>
      </w:r>
      <w:r w:rsidR="008B6D82" w:rsidRPr="000E52CE">
        <w:rPr>
          <w:sz w:val="24"/>
        </w:rPr>
        <w:t xml:space="preserve"> to block</w:t>
      </w:r>
      <w:r w:rsidRPr="000E52CE">
        <w:rPr>
          <w:sz w:val="24"/>
        </w:rPr>
        <w:t xml:space="preserve"> </w:t>
      </w:r>
      <w:r w:rsidR="004920A9">
        <w:rPr>
          <w:sz w:val="24"/>
        </w:rPr>
        <w:t xml:space="preserve">the </w:t>
      </w:r>
      <w:r w:rsidR="008B6D82" w:rsidRPr="000E52CE">
        <w:rPr>
          <w:sz w:val="24"/>
        </w:rPr>
        <w:t>m</w:t>
      </w:r>
      <w:r w:rsidRPr="000E52CE">
        <w:rPr>
          <w:sz w:val="24"/>
        </w:rPr>
        <w:t xml:space="preserve">other-to-child </w:t>
      </w:r>
      <w:r w:rsidR="008B6D82" w:rsidRPr="000E52CE">
        <w:rPr>
          <w:sz w:val="24"/>
        </w:rPr>
        <w:t xml:space="preserve">transmission of </w:t>
      </w:r>
      <w:r w:rsidR="004920A9">
        <w:rPr>
          <w:sz w:val="24"/>
        </w:rPr>
        <w:t xml:space="preserve">the </w:t>
      </w:r>
      <w:r w:rsidR="008B6D82" w:rsidRPr="000E52CE">
        <w:rPr>
          <w:sz w:val="24"/>
        </w:rPr>
        <w:t>HBV infection.</w:t>
      </w:r>
      <w:r w:rsidRPr="000E52CE">
        <w:rPr>
          <w:sz w:val="24"/>
        </w:rPr>
        <w:t xml:space="preserve"> </w:t>
      </w:r>
      <w:r w:rsidR="008B6D82" w:rsidRPr="000E52CE">
        <w:rPr>
          <w:sz w:val="24"/>
        </w:rPr>
        <w:t xml:space="preserve">But the effect is not clear and </w:t>
      </w:r>
      <w:r w:rsidR="00B942B9">
        <w:rPr>
          <w:sz w:val="24"/>
        </w:rPr>
        <w:t>the</w:t>
      </w:r>
      <w:r w:rsidRPr="000E52CE">
        <w:rPr>
          <w:sz w:val="24"/>
        </w:rPr>
        <w:t xml:space="preserve"> guidelines are no longer recommended. </w:t>
      </w:r>
      <w:r w:rsidR="00243877" w:rsidRPr="000E52CE">
        <w:rPr>
          <w:sz w:val="24"/>
        </w:rPr>
        <w:t>Nowadays</w:t>
      </w:r>
      <w:r w:rsidRPr="000E52CE">
        <w:rPr>
          <w:sz w:val="24"/>
        </w:rPr>
        <w:t xml:space="preserve">, </w:t>
      </w:r>
      <w:r w:rsidR="00243877" w:rsidRPr="000E52CE">
        <w:rPr>
          <w:sz w:val="24"/>
        </w:rPr>
        <w:t>no available guideline is used around the world to block</w:t>
      </w:r>
      <w:r w:rsidRPr="000E52CE">
        <w:rPr>
          <w:sz w:val="24"/>
        </w:rPr>
        <w:t xml:space="preserve"> HBV intrauterine infection </w:t>
      </w:r>
      <w:r w:rsidR="004920A9">
        <w:rPr>
          <w:sz w:val="24"/>
        </w:rPr>
        <w:t>during the</w:t>
      </w:r>
      <w:r w:rsidRPr="000E52CE">
        <w:rPr>
          <w:sz w:val="24"/>
        </w:rPr>
        <w:t xml:space="preserve"> pregnancy. </w:t>
      </w:r>
      <w:r w:rsidR="00243877" w:rsidRPr="000E52CE">
        <w:rPr>
          <w:sz w:val="24"/>
        </w:rPr>
        <w:t>The</w:t>
      </w:r>
      <w:r w:rsidRPr="000E52CE">
        <w:rPr>
          <w:sz w:val="24"/>
        </w:rPr>
        <w:t xml:space="preserve"> studies have </w:t>
      </w:r>
      <w:r w:rsidR="00DB5518" w:rsidRPr="000E52CE">
        <w:rPr>
          <w:sz w:val="24"/>
        </w:rPr>
        <w:t>demonstrated</w:t>
      </w:r>
      <w:r w:rsidR="00243877" w:rsidRPr="000E52CE">
        <w:rPr>
          <w:sz w:val="24"/>
        </w:rPr>
        <w:t xml:space="preserve"> that HBV DNA and </w:t>
      </w:r>
      <w:proofErr w:type="spellStart"/>
      <w:r w:rsidR="00243877" w:rsidRPr="000E52CE">
        <w:rPr>
          <w:sz w:val="24"/>
        </w:rPr>
        <w:t>HBxA</w:t>
      </w:r>
      <w:r w:rsidRPr="000E52CE">
        <w:rPr>
          <w:sz w:val="24"/>
        </w:rPr>
        <w:t>g</w:t>
      </w:r>
      <w:proofErr w:type="spellEnd"/>
      <w:r w:rsidRPr="000E52CE">
        <w:rPr>
          <w:sz w:val="24"/>
        </w:rPr>
        <w:t xml:space="preserve"> are high risk factors</w:t>
      </w:r>
      <w:r w:rsidR="00562AF7" w:rsidRPr="000E52CE">
        <w:rPr>
          <w:sz w:val="24"/>
        </w:rPr>
        <w:t xml:space="preserve"> for HBV intrauterine infection. S</w:t>
      </w:r>
      <w:r w:rsidRPr="000E52CE">
        <w:rPr>
          <w:sz w:val="24"/>
        </w:rPr>
        <w:t>o</w:t>
      </w:r>
      <w:r w:rsidR="00562AF7" w:rsidRPr="000E52CE">
        <w:rPr>
          <w:sz w:val="24"/>
        </w:rPr>
        <w:t>,</w:t>
      </w:r>
      <w:r w:rsidRPr="000E52CE">
        <w:rPr>
          <w:sz w:val="24"/>
        </w:rPr>
        <w:t xml:space="preserve"> </w:t>
      </w:r>
      <w:r w:rsidR="00E9019D" w:rsidRPr="000E52CE">
        <w:rPr>
          <w:sz w:val="24"/>
        </w:rPr>
        <w:t>control of</w:t>
      </w:r>
      <w:r w:rsidRPr="000E52CE">
        <w:rPr>
          <w:sz w:val="24"/>
        </w:rPr>
        <w:t xml:space="preserve"> the </w:t>
      </w:r>
      <w:r w:rsidR="00E9019D" w:rsidRPr="000E52CE">
        <w:rPr>
          <w:sz w:val="24"/>
        </w:rPr>
        <w:t>HBV DNA</w:t>
      </w:r>
      <w:r w:rsidRPr="000E52CE">
        <w:rPr>
          <w:sz w:val="24"/>
        </w:rPr>
        <w:t xml:space="preserve"> level</w:t>
      </w:r>
      <w:r w:rsidR="004920A9">
        <w:rPr>
          <w:sz w:val="24"/>
        </w:rPr>
        <w:t>s</w:t>
      </w:r>
      <w:r w:rsidRPr="000E52CE">
        <w:rPr>
          <w:sz w:val="24"/>
        </w:rPr>
        <w:t xml:space="preserve"> and the HBXAG expression </w:t>
      </w:r>
      <w:r w:rsidR="005E218B">
        <w:rPr>
          <w:sz w:val="24"/>
        </w:rPr>
        <w:t>will be</w:t>
      </w:r>
      <w:r w:rsidRPr="000E52CE">
        <w:rPr>
          <w:sz w:val="24"/>
        </w:rPr>
        <w:t xml:space="preserve"> expected to </w:t>
      </w:r>
      <w:r w:rsidR="00E9019D" w:rsidRPr="000E52CE">
        <w:rPr>
          <w:sz w:val="24"/>
        </w:rPr>
        <w:t>attenuate</w:t>
      </w:r>
      <w:r w:rsidRPr="000E52CE">
        <w:rPr>
          <w:sz w:val="24"/>
        </w:rPr>
        <w:t xml:space="preserve"> HBV intrauterine infection.</w:t>
      </w:r>
    </w:p>
    <w:p w14:paraId="46DCA0F6" w14:textId="562C8651" w:rsidR="00C32752" w:rsidRPr="000E52CE" w:rsidRDefault="009A32A1" w:rsidP="000E52CE">
      <w:pPr>
        <w:spacing w:line="360" w:lineRule="auto"/>
        <w:rPr>
          <w:sz w:val="24"/>
        </w:rPr>
      </w:pPr>
      <w:r w:rsidRPr="000E52CE">
        <w:rPr>
          <w:sz w:val="24"/>
        </w:rPr>
        <w:t xml:space="preserve">The </w:t>
      </w:r>
      <w:r w:rsidR="00BA7B24" w:rsidRPr="000E52CE">
        <w:rPr>
          <w:sz w:val="24"/>
        </w:rPr>
        <w:t>nucleoside analogue</w:t>
      </w:r>
      <w:r w:rsidR="00DA28F7">
        <w:rPr>
          <w:sz w:val="24"/>
        </w:rPr>
        <w:t>s</w:t>
      </w:r>
      <w:r w:rsidRPr="000E52CE">
        <w:rPr>
          <w:sz w:val="24"/>
        </w:rPr>
        <w:t xml:space="preserve"> </w:t>
      </w:r>
      <w:r w:rsidR="00BA7B24" w:rsidRPr="000E52CE">
        <w:rPr>
          <w:sz w:val="24"/>
        </w:rPr>
        <w:t xml:space="preserve">(NAs) </w:t>
      </w:r>
      <w:r w:rsidR="00DA28F7">
        <w:rPr>
          <w:sz w:val="24"/>
        </w:rPr>
        <w:t>have</w:t>
      </w:r>
      <w:r w:rsidRPr="000E52CE">
        <w:rPr>
          <w:sz w:val="24"/>
        </w:rPr>
        <w:t xml:space="preserve"> been widely used </w:t>
      </w:r>
      <w:r w:rsidR="00DA28F7">
        <w:rPr>
          <w:sz w:val="24"/>
        </w:rPr>
        <w:t>against</w:t>
      </w:r>
      <w:r w:rsidRPr="000E52CE">
        <w:rPr>
          <w:sz w:val="24"/>
        </w:rPr>
        <w:t xml:space="preserve"> viral infection such as HIV and HBV. </w:t>
      </w:r>
      <w:r w:rsidR="005D4267" w:rsidRPr="000E52CE">
        <w:rPr>
          <w:sz w:val="24"/>
        </w:rPr>
        <w:t xml:space="preserve">The </w:t>
      </w:r>
      <w:r w:rsidR="00DA28F7">
        <w:rPr>
          <w:sz w:val="24"/>
        </w:rPr>
        <w:t>NAs</w:t>
      </w:r>
      <w:r w:rsidR="00397E0C" w:rsidRPr="000E52CE">
        <w:rPr>
          <w:sz w:val="24"/>
        </w:rPr>
        <w:t xml:space="preserve"> </w:t>
      </w:r>
      <w:r w:rsidR="00894DAB" w:rsidRPr="000E52CE">
        <w:rPr>
          <w:sz w:val="24"/>
        </w:rPr>
        <w:t>play their role</w:t>
      </w:r>
      <w:r w:rsidR="004920A9">
        <w:rPr>
          <w:sz w:val="24"/>
        </w:rPr>
        <w:t>s</w:t>
      </w:r>
      <w:r w:rsidR="00894DAB" w:rsidRPr="000E52CE">
        <w:rPr>
          <w:sz w:val="24"/>
        </w:rPr>
        <w:t xml:space="preserve"> by </w:t>
      </w:r>
      <w:r w:rsidR="00685192" w:rsidRPr="000E52CE">
        <w:rPr>
          <w:sz w:val="24"/>
        </w:rPr>
        <w:t>mimicking</w:t>
      </w:r>
      <w:r w:rsidR="00397E0C" w:rsidRPr="000E52CE">
        <w:rPr>
          <w:sz w:val="24"/>
        </w:rPr>
        <w:t xml:space="preserve"> the structure of nucleotides, but do not function as </w:t>
      </w:r>
      <w:r w:rsidR="004920A9">
        <w:rPr>
          <w:sz w:val="24"/>
        </w:rPr>
        <w:t xml:space="preserve">the </w:t>
      </w:r>
      <w:r w:rsidR="00397E0C" w:rsidRPr="000E52CE">
        <w:rPr>
          <w:sz w:val="24"/>
        </w:rPr>
        <w:t xml:space="preserve">nucleotides. Therefore, </w:t>
      </w:r>
      <w:r w:rsidR="004920A9">
        <w:rPr>
          <w:sz w:val="24"/>
        </w:rPr>
        <w:t xml:space="preserve">the </w:t>
      </w:r>
      <w:r w:rsidR="00DA28F7">
        <w:rPr>
          <w:sz w:val="24"/>
        </w:rPr>
        <w:t>NAs</w:t>
      </w:r>
      <w:r w:rsidR="00BA7B24" w:rsidRPr="000E52CE">
        <w:rPr>
          <w:sz w:val="24"/>
        </w:rPr>
        <w:t xml:space="preserve"> incorporate into </w:t>
      </w:r>
      <w:r w:rsidR="00397E0C" w:rsidRPr="000E52CE">
        <w:rPr>
          <w:sz w:val="24"/>
        </w:rPr>
        <w:t xml:space="preserve">HBV DNA </w:t>
      </w:r>
      <w:r w:rsidR="00F83779" w:rsidRPr="000E52CE">
        <w:rPr>
          <w:sz w:val="24"/>
        </w:rPr>
        <w:t xml:space="preserve">during the process of DNA synthesis </w:t>
      </w:r>
      <w:r w:rsidR="00BA7B24" w:rsidRPr="000E52CE">
        <w:rPr>
          <w:sz w:val="24"/>
        </w:rPr>
        <w:t>and</w:t>
      </w:r>
      <w:r w:rsidR="00397E0C" w:rsidRPr="000E52CE">
        <w:rPr>
          <w:sz w:val="24"/>
        </w:rPr>
        <w:t xml:space="preserve"> synthesize </w:t>
      </w:r>
      <w:r w:rsidR="004920A9">
        <w:rPr>
          <w:sz w:val="24"/>
        </w:rPr>
        <w:t xml:space="preserve">the </w:t>
      </w:r>
      <w:r w:rsidR="00BA7B24" w:rsidRPr="000E52CE">
        <w:rPr>
          <w:sz w:val="24"/>
        </w:rPr>
        <w:t>non-</w:t>
      </w:r>
      <w:r w:rsidR="00397E0C" w:rsidRPr="000E52CE">
        <w:rPr>
          <w:sz w:val="24"/>
        </w:rPr>
        <w:t xml:space="preserve">function nucleic acid chain, </w:t>
      </w:r>
      <w:r w:rsidR="00BA7B24" w:rsidRPr="000E52CE">
        <w:rPr>
          <w:sz w:val="24"/>
        </w:rPr>
        <w:t xml:space="preserve">leading to the termination of </w:t>
      </w:r>
      <w:r w:rsidR="00397E0C" w:rsidRPr="000E52CE">
        <w:rPr>
          <w:sz w:val="24"/>
        </w:rPr>
        <w:t>the replication of hepatitis B virus.</w:t>
      </w:r>
      <w:r w:rsidR="00BA7B24" w:rsidRPr="000E52CE">
        <w:rPr>
          <w:sz w:val="24"/>
        </w:rPr>
        <w:t xml:space="preserve"> </w:t>
      </w:r>
      <w:r w:rsidR="003A5FC6" w:rsidRPr="000E52CE">
        <w:rPr>
          <w:sz w:val="24"/>
        </w:rPr>
        <w:t xml:space="preserve">Among the NAs, lamivudine and Biff have higher incidence of </w:t>
      </w:r>
      <w:r w:rsidR="00724CD0">
        <w:rPr>
          <w:sz w:val="24"/>
        </w:rPr>
        <w:t xml:space="preserve">drug </w:t>
      </w:r>
      <w:r w:rsidR="003A5FC6" w:rsidRPr="000E52CE">
        <w:rPr>
          <w:sz w:val="24"/>
        </w:rPr>
        <w:t xml:space="preserve">resistance; </w:t>
      </w:r>
      <w:r w:rsidR="004920A9">
        <w:rPr>
          <w:sz w:val="24"/>
        </w:rPr>
        <w:t>the a</w:t>
      </w:r>
      <w:r w:rsidR="00372294" w:rsidRPr="000E52CE">
        <w:rPr>
          <w:sz w:val="24"/>
        </w:rPr>
        <w:t xml:space="preserve">ntiviral effect of </w:t>
      </w:r>
      <w:proofErr w:type="spellStart"/>
      <w:r w:rsidR="00994D66" w:rsidRPr="000E52CE">
        <w:rPr>
          <w:sz w:val="24"/>
        </w:rPr>
        <w:t>adefovir</w:t>
      </w:r>
      <w:proofErr w:type="spellEnd"/>
      <w:r w:rsidR="00994D66" w:rsidRPr="000E52CE">
        <w:rPr>
          <w:sz w:val="24"/>
        </w:rPr>
        <w:t xml:space="preserve"> ester </w:t>
      </w:r>
      <w:r w:rsidR="00A82801" w:rsidRPr="000E52CE">
        <w:rPr>
          <w:sz w:val="24"/>
        </w:rPr>
        <w:t xml:space="preserve">is weaker; </w:t>
      </w:r>
      <w:proofErr w:type="spellStart"/>
      <w:r w:rsidR="004920A9">
        <w:rPr>
          <w:sz w:val="24"/>
        </w:rPr>
        <w:t>e</w:t>
      </w:r>
      <w:r w:rsidR="00994D66" w:rsidRPr="000E52CE">
        <w:rPr>
          <w:sz w:val="24"/>
        </w:rPr>
        <w:t>ntecavir</w:t>
      </w:r>
      <w:proofErr w:type="spellEnd"/>
      <w:r w:rsidR="00994D66" w:rsidRPr="000E52CE">
        <w:rPr>
          <w:sz w:val="24"/>
        </w:rPr>
        <w:t xml:space="preserve"> </w:t>
      </w:r>
      <w:r w:rsidR="000919D8" w:rsidRPr="000E52CE">
        <w:rPr>
          <w:sz w:val="24"/>
        </w:rPr>
        <w:t xml:space="preserve">and </w:t>
      </w:r>
      <w:proofErr w:type="spellStart"/>
      <w:r w:rsidR="000919D8" w:rsidRPr="000E52CE">
        <w:rPr>
          <w:sz w:val="24"/>
        </w:rPr>
        <w:t>tenofovir</w:t>
      </w:r>
      <w:proofErr w:type="spellEnd"/>
      <w:r w:rsidR="000919D8" w:rsidRPr="000E52CE">
        <w:rPr>
          <w:sz w:val="24"/>
        </w:rPr>
        <w:t xml:space="preserve"> have</w:t>
      </w:r>
      <w:r w:rsidR="00A82801" w:rsidRPr="000E52CE">
        <w:rPr>
          <w:sz w:val="24"/>
        </w:rPr>
        <w:t xml:space="preserve"> stronger</w:t>
      </w:r>
      <w:r w:rsidR="00994D66" w:rsidRPr="000E52CE">
        <w:rPr>
          <w:sz w:val="24"/>
        </w:rPr>
        <w:t xml:space="preserve"> antiviral effect </w:t>
      </w:r>
      <w:r w:rsidR="00A82801" w:rsidRPr="000E52CE">
        <w:rPr>
          <w:sz w:val="24"/>
        </w:rPr>
        <w:t xml:space="preserve">with </w:t>
      </w:r>
      <w:r w:rsidR="004920A9">
        <w:rPr>
          <w:sz w:val="24"/>
        </w:rPr>
        <w:t xml:space="preserve">the </w:t>
      </w:r>
      <w:r w:rsidR="00A82801" w:rsidRPr="000E52CE">
        <w:rPr>
          <w:sz w:val="24"/>
        </w:rPr>
        <w:t>lower resistance</w:t>
      </w:r>
      <w:r w:rsidR="00994D66" w:rsidRPr="000E52CE">
        <w:rPr>
          <w:sz w:val="24"/>
        </w:rPr>
        <w:t xml:space="preserve"> rate. </w:t>
      </w:r>
      <w:r w:rsidR="00051FAB" w:rsidRPr="000E52CE">
        <w:rPr>
          <w:sz w:val="24"/>
        </w:rPr>
        <w:t>Based on the safety for the pregnancy, t</w:t>
      </w:r>
      <w:r w:rsidR="00994D66" w:rsidRPr="000E52CE">
        <w:rPr>
          <w:sz w:val="24"/>
        </w:rPr>
        <w:t xml:space="preserve">he FDA </w:t>
      </w:r>
      <w:r w:rsidR="004920A9">
        <w:rPr>
          <w:sz w:val="24"/>
        </w:rPr>
        <w:t xml:space="preserve">of USA </w:t>
      </w:r>
      <w:r w:rsidR="004920A9" w:rsidRPr="004920A9">
        <w:rPr>
          <w:sz w:val="24"/>
        </w:rPr>
        <w:t>categorizes</w:t>
      </w:r>
      <w:r w:rsidR="00994D66" w:rsidRPr="000E52CE">
        <w:rPr>
          <w:sz w:val="24"/>
        </w:rPr>
        <w:t xml:space="preserve"> </w:t>
      </w:r>
      <w:proofErr w:type="spellStart"/>
      <w:r w:rsidR="00994D66" w:rsidRPr="000E52CE">
        <w:rPr>
          <w:sz w:val="24"/>
        </w:rPr>
        <w:t>tenofovir</w:t>
      </w:r>
      <w:proofErr w:type="spellEnd"/>
      <w:r w:rsidR="00994D66" w:rsidRPr="000E52CE">
        <w:rPr>
          <w:sz w:val="24"/>
        </w:rPr>
        <w:t xml:space="preserve"> and Biff as "B" </w:t>
      </w:r>
      <w:r w:rsidR="004920A9">
        <w:rPr>
          <w:sz w:val="24"/>
        </w:rPr>
        <w:t>class reagents</w:t>
      </w:r>
      <w:r w:rsidR="00994D66" w:rsidRPr="000E52CE">
        <w:rPr>
          <w:sz w:val="24"/>
        </w:rPr>
        <w:t xml:space="preserve">, </w:t>
      </w:r>
      <w:r w:rsidR="00724CD0">
        <w:rPr>
          <w:sz w:val="24"/>
        </w:rPr>
        <w:t xml:space="preserve">since </w:t>
      </w:r>
      <w:r w:rsidR="004920A9">
        <w:rPr>
          <w:sz w:val="24"/>
        </w:rPr>
        <w:t>their</w:t>
      </w:r>
      <w:r w:rsidR="00051FAB" w:rsidRPr="000E52CE">
        <w:rPr>
          <w:sz w:val="24"/>
        </w:rPr>
        <w:t xml:space="preserve"> safety </w:t>
      </w:r>
      <w:r w:rsidR="004920A9">
        <w:rPr>
          <w:sz w:val="24"/>
        </w:rPr>
        <w:t>have</w:t>
      </w:r>
      <w:r w:rsidR="00724CD0">
        <w:rPr>
          <w:sz w:val="24"/>
        </w:rPr>
        <w:t xml:space="preserve"> been approved </w:t>
      </w:r>
      <w:r w:rsidR="00051FAB" w:rsidRPr="000E52CE">
        <w:rPr>
          <w:sz w:val="24"/>
        </w:rPr>
        <w:t xml:space="preserve">in </w:t>
      </w:r>
      <w:r w:rsidR="004920A9">
        <w:rPr>
          <w:sz w:val="24"/>
        </w:rPr>
        <w:t xml:space="preserve">the </w:t>
      </w:r>
      <w:r w:rsidR="00994D66" w:rsidRPr="000E52CE">
        <w:rPr>
          <w:sz w:val="24"/>
        </w:rPr>
        <w:t>animal model</w:t>
      </w:r>
      <w:r w:rsidR="00051FAB" w:rsidRPr="000E52CE">
        <w:rPr>
          <w:sz w:val="24"/>
        </w:rPr>
        <w:t xml:space="preserve"> b</w:t>
      </w:r>
      <w:r w:rsidR="00994D66" w:rsidRPr="000E52CE">
        <w:rPr>
          <w:sz w:val="24"/>
        </w:rPr>
        <w:t xml:space="preserve">ut </w:t>
      </w:r>
      <w:r w:rsidR="00051FAB" w:rsidRPr="000E52CE">
        <w:rPr>
          <w:sz w:val="24"/>
        </w:rPr>
        <w:t>limited</w:t>
      </w:r>
      <w:r w:rsidR="00994D66" w:rsidRPr="000E52CE">
        <w:rPr>
          <w:sz w:val="24"/>
        </w:rPr>
        <w:t xml:space="preserve"> data in </w:t>
      </w:r>
      <w:r w:rsidR="004920A9">
        <w:rPr>
          <w:sz w:val="24"/>
        </w:rPr>
        <w:t xml:space="preserve">the </w:t>
      </w:r>
      <w:r w:rsidR="00051FAB" w:rsidRPr="000E52CE">
        <w:rPr>
          <w:sz w:val="24"/>
        </w:rPr>
        <w:t>human application.</w:t>
      </w:r>
      <w:r w:rsidR="00994D66" w:rsidRPr="000E52CE">
        <w:rPr>
          <w:sz w:val="24"/>
        </w:rPr>
        <w:t xml:space="preserve"> </w:t>
      </w:r>
      <w:r w:rsidR="00051FAB" w:rsidRPr="000E52CE">
        <w:rPr>
          <w:sz w:val="24"/>
        </w:rPr>
        <w:t xml:space="preserve">The animal study </w:t>
      </w:r>
      <w:r w:rsidR="006D0885" w:rsidRPr="000E52CE">
        <w:rPr>
          <w:sz w:val="24"/>
        </w:rPr>
        <w:t xml:space="preserve">also </w:t>
      </w:r>
      <w:r w:rsidR="00051FAB" w:rsidRPr="000E52CE">
        <w:rPr>
          <w:sz w:val="24"/>
        </w:rPr>
        <w:t>show</w:t>
      </w:r>
      <w:r w:rsidR="006D0885" w:rsidRPr="000E52CE">
        <w:rPr>
          <w:sz w:val="24"/>
        </w:rPr>
        <w:t>s</w:t>
      </w:r>
      <w:r w:rsidR="00051FAB" w:rsidRPr="000E52CE">
        <w:rPr>
          <w:sz w:val="24"/>
        </w:rPr>
        <w:t xml:space="preserve"> </w:t>
      </w:r>
      <w:r w:rsidR="006D0885" w:rsidRPr="000E52CE">
        <w:rPr>
          <w:sz w:val="24"/>
        </w:rPr>
        <w:t xml:space="preserve">that </w:t>
      </w:r>
      <w:r w:rsidR="00266FC1">
        <w:rPr>
          <w:sz w:val="24"/>
        </w:rPr>
        <w:t xml:space="preserve">lamivudine, </w:t>
      </w:r>
      <w:proofErr w:type="spellStart"/>
      <w:r w:rsidR="00266FC1">
        <w:rPr>
          <w:sz w:val="24"/>
        </w:rPr>
        <w:t>a</w:t>
      </w:r>
      <w:r w:rsidR="00994D66" w:rsidRPr="000E52CE">
        <w:rPr>
          <w:sz w:val="24"/>
        </w:rPr>
        <w:t>defovir</w:t>
      </w:r>
      <w:proofErr w:type="spellEnd"/>
      <w:r w:rsidR="00994D66" w:rsidRPr="000E52CE">
        <w:rPr>
          <w:sz w:val="24"/>
        </w:rPr>
        <w:t xml:space="preserve"> and </w:t>
      </w:r>
      <w:proofErr w:type="spellStart"/>
      <w:r w:rsidR="00994D66" w:rsidRPr="000E52CE">
        <w:rPr>
          <w:sz w:val="24"/>
        </w:rPr>
        <w:t>entecavir</w:t>
      </w:r>
      <w:proofErr w:type="spellEnd"/>
      <w:r w:rsidR="00994D66" w:rsidRPr="000E52CE">
        <w:rPr>
          <w:sz w:val="24"/>
        </w:rPr>
        <w:t xml:space="preserve"> </w:t>
      </w:r>
      <w:r w:rsidR="006D0885" w:rsidRPr="000E52CE">
        <w:rPr>
          <w:sz w:val="24"/>
        </w:rPr>
        <w:t xml:space="preserve">result in teratogenic </w:t>
      </w:r>
      <w:r w:rsidR="00F83779" w:rsidRPr="000E52CE">
        <w:rPr>
          <w:sz w:val="24"/>
        </w:rPr>
        <w:t>embryo</w:t>
      </w:r>
      <w:r w:rsidR="00724CD0">
        <w:rPr>
          <w:sz w:val="24"/>
        </w:rPr>
        <w:t xml:space="preserve">. Thus, they </w:t>
      </w:r>
      <w:r w:rsidR="00994D66" w:rsidRPr="000E52CE">
        <w:rPr>
          <w:sz w:val="24"/>
        </w:rPr>
        <w:t xml:space="preserve">are </w:t>
      </w:r>
      <w:r w:rsidR="00266FC1">
        <w:rPr>
          <w:sz w:val="24"/>
        </w:rPr>
        <w:lastRenderedPageBreak/>
        <w:t xml:space="preserve">categorized </w:t>
      </w:r>
      <w:r w:rsidR="00994D66" w:rsidRPr="000E52CE">
        <w:rPr>
          <w:sz w:val="24"/>
        </w:rPr>
        <w:t>as "C"</w:t>
      </w:r>
      <w:r w:rsidR="006D0885" w:rsidRPr="000E52CE">
        <w:rPr>
          <w:sz w:val="24"/>
        </w:rPr>
        <w:t xml:space="preserve"> </w:t>
      </w:r>
      <w:r w:rsidR="00266FC1">
        <w:rPr>
          <w:sz w:val="24"/>
        </w:rPr>
        <w:t>class reagent</w:t>
      </w:r>
      <w:r w:rsidR="006D0885" w:rsidRPr="000E52CE">
        <w:rPr>
          <w:sz w:val="24"/>
        </w:rPr>
        <w:t xml:space="preserve"> by </w:t>
      </w:r>
      <w:r w:rsidR="00266FC1">
        <w:rPr>
          <w:sz w:val="24"/>
        </w:rPr>
        <w:t xml:space="preserve">the </w:t>
      </w:r>
      <w:r w:rsidR="006D0885" w:rsidRPr="000E52CE">
        <w:rPr>
          <w:sz w:val="24"/>
        </w:rPr>
        <w:t>FDA, although no data from</w:t>
      </w:r>
      <w:r w:rsidR="00994D66" w:rsidRPr="000E52CE">
        <w:rPr>
          <w:sz w:val="24"/>
        </w:rPr>
        <w:t xml:space="preserve"> humans </w:t>
      </w:r>
      <w:r w:rsidR="006D0885" w:rsidRPr="000E52CE">
        <w:rPr>
          <w:sz w:val="24"/>
        </w:rPr>
        <w:t>for these medicines</w:t>
      </w:r>
      <w:r w:rsidR="00994D66" w:rsidRPr="000E52CE">
        <w:rPr>
          <w:sz w:val="24"/>
        </w:rPr>
        <w:t xml:space="preserve">. </w:t>
      </w:r>
      <w:r w:rsidR="006D0885" w:rsidRPr="000E52CE">
        <w:rPr>
          <w:sz w:val="24"/>
        </w:rPr>
        <w:t xml:space="preserve">In addition, the global multicentre clinical trial and clinical study in China have shown that </w:t>
      </w:r>
      <w:r w:rsidR="00266FC1">
        <w:rPr>
          <w:sz w:val="24"/>
        </w:rPr>
        <w:t xml:space="preserve">the </w:t>
      </w:r>
      <w:r w:rsidR="006D0885" w:rsidRPr="000E52CE">
        <w:rPr>
          <w:sz w:val="24"/>
        </w:rPr>
        <w:t xml:space="preserve">application of </w:t>
      </w:r>
      <w:r w:rsidR="00994D66" w:rsidRPr="000E52CE">
        <w:rPr>
          <w:sz w:val="24"/>
        </w:rPr>
        <w:t xml:space="preserve">lamivudine </w:t>
      </w:r>
      <w:r w:rsidR="006D0885" w:rsidRPr="000E52CE">
        <w:rPr>
          <w:sz w:val="24"/>
        </w:rPr>
        <w:t xml:space="preserve">at late stage of gestation </w:t>
      </w:r>
      <w:r w:rsidR="00994D66" w:rsidRPr="000E52CE">
        <w:rPr>
          <w:sz w:val="24"/>
        </w:rPr>
        <w:t xml:space="preserve">can inhibit </w:t>
      </w:r>
      <w:r w:rsidR="00266FC1">
        <w:rPr>
          <w:sz w:val="24"/>
        </w:rPr>
        <w:t xml:space="preserve">the </w:t>
      </w:r>
      <w:r w:rsidR="00994D66" w:rsidRPr="000E52CE">
        <w:rPr>
          <w:sz w:val="24"/>
        </w:rPr>
        <w:t xml:space="preserve">HBV replication, reduce </w:t>
      </w:r>
      <w:r w:rsidR="006D0885" w:rsidRPr="000E52CE">
        <w:rPr>
          <w:sz w:val="24"/>
        </w:rPr>
        <w:t xml:space="preserve">viral load in </w:t>
      </w:r>
      <w:r w:rsidR="00266FC1">
        <w:rPr>
          <w:sz w:val="24"/>
        </w:rPr>
        <w:t xml:space="preserve">the </w:t>
      </w:r>
      <w:r w:rsidR="006D0885" w:rsidRPr="000E52CE">
        <w:rPr>
          <w:sz w:val="24"/>
        </w:rPr>
        <w:t>pregnant women</w:t>
      </w:r>
      <w:r w:rsidR="00994D66" w:rsidRPr="000E52CE">
        <w:rPr>
          <w:sz w:val="24"/>
        </w:rPr>
        <w:t xml:space="preserve">, </w:t>
      </w:r>
      <w:r w:rsidR="00F83779" w:rsidRPr="000E52CE">
        <w:rPr>
          <w:sz w:val="24"/>
        </w:rPr>
        <w:t>recover</w:t>
      </w:r>
      <w:r w:rsidR="001E3848" w:rsidRPr="000E52CE">
        <w:rPr>
          <w:sz w:val="24"/>
        </w:rPr>
        <w:t xml:space="preserve"> ALT and </w:t>
      </w:r>
      <w:proofErr w:type="spellStart"/>
      <w:r w:rsidR="001E3848" w:rsidRPr="000E52CE">
        <w:rPr>
          <w:sz w:val="24"/>
        </w:rPr>
        <w:t>HBeAg</w:t>
      </w:r>
      <w:proofErr w:type="spellEnd"/>
      <w:r w:rsidR="001E3848" w:rsidRPr="000E52CE">
        <w:rPr>
          <w:sz w:val="24"/>
        </w:rPr>
        <w:t xml:space="preserve"> to </w:t>
      </w:r>
      <w:r w:rsidR="00266FC1">
        <w:rPr>
          <w:sz w:val="24"/>
        </w:rPr>
        <w:t xml:space="preserve">the </w:t>
      </w:r>
      <w:r w:rsidR="001E3848" w:rsidRPr="000E52CE">
        <w:rPr>
          <w:sz w:val="24"/>
        </w:rPr>
        <w:t>normal level</w:t>
      </w:r>
      <w:r w:rsidR="00C32752" w:rsidRPr="000E52CE">
        <w:rPr>
          <w:sz w:val="24"/>
        </w:rPr>
        <w:t xml:space="preserve">, thus decrease the intrauterine infection of </w:t>
      </w:r>
      <w:r w:rsidR="00994D66" w:rsidRPr="000E52CE">
        <w:rPr>
          <w:sz w:val="24"/>
        </w:rPr>
        <w:t>HBV</w:t>
      </w:r>
      <w:r w:rsidR="00C32752" w:rsidRPr="000E52CE">
        <w:rPr>
          <w:sz w:val="24"/>
        </w:rPr>
        <w:t xml:space="preserve">. However, lamivudine </w:t>
      </w:r>
      <w:r w:rsidR="00724CD0">
        <w:rPr>
          <w:sz w:val="24"/>
        </w:rPr>
        <w:t xml:space="preserve">is confirmed to </w:t>
      </w:r>
      <w:r w:rsidR="00C32752" w:rsidRPr="000E52CE">
        <w:rPr>
          <w:sz w:val="24"/>
        </w:rPr>
        <w:t>ha</w:t>
      </w:r>
      <w:r w:rsidR="00724CD0">
        <w:rPr>
          <w:sz w:val="24"/>
        </w:rPr>
        <w:t>ve</w:t>
      </w:r>
      <w:r w:rsidR="00C32752" w:rsidRPr="000E52CE">
        <w:rPr>
          <w:sz w:val="24"/>
        </w:rPr>
        <w:t xml:space="preserve"> high risk in inducing viral mutation and </w:t>
      </w:r>
      <w:r w:rsidR="00994D66" w:rsidRPr="000E52CE">
        <w:rPr>
          <w:sz w:val="24"/>
        </w:rPr>
        <w:t xml:space="preserve">belongs to the "C-class" </w:t>
      </w:r>
      <w:r w:rsidR="00266FC1">
        <w:rPr>
          <w:sz w:val="24"/>
        </w:rPr>
        <w:t>medicine</w:t>
      </w:r>
      <w:r w:rsidR="00C32752" w:rsidRPr="000E52CE">
        <w:rPr>
          <w:sz w:val="24"/>
        </w:rPr>
        <w:t xml:space="preserve"> for the pregnancy, thus</w:t>
      </w:r>
      <w:r w:rsidR="00994D66" w:rsidRPr="000E52CE">
        <w:rPr>
          <w:sz w:val="24"/>
        </w:rPr>
        <w:t xml:space="preserve"> generally </w:t>
      </w:r>
      <w:r w:rsidR="00C32752" w:rsidRPr="000E52CE">
        <w:rPr>
          <w:sz w:val="24"/>
        </w:rPr>
        <w:t xml:space="preserve">it is </w:t>
      </w:r>
      <w:r w:rsidR="00994D66" w:rsidRPr="000E52CE">
        <w:rPr>
          <w:sz w:val="24"/>
        </w:rPr>
        <w:t xml:space="preserve">not recommended for </w:t>
      </w:r>
      <w:r w:rsidR="00C32752" w:rsidRPr="000E52CE">
        <w:rPr>
          <w:sz w:val="24"/>
        </w:rPr>
        <w:t>the pregnant women</w:t>
      </w:r>
      <w:r w:rsidR="00994D66" w:rsidRPr="000E52CE">
        <w:rPr>
          <w:sz w:val="24"/>
        </w:rPr>
        <w:t xml:space="preserve">. The study on the use of </w:t>
      </w:r>
      <w:proofErr w:type="spellStart"/>
      <w:r w:rsidR="00994D66" w:rsidRPr="000E52CE">
        <w:rPr>
          <w:sz w:val="24"/>
        </w:rPr>
        <w:t>adefovir</w:t>
      </w:r>
      <w:proofErr w:type="spellEnd"/>
      <w:r w:rsidR="00994D66" w:rsidRPr="000E52CE">
        <w:rPr>
          <w:sz w:val="24"/>
        </w:rPr>
        <w:t xml:space="preserve"> ester in </w:t>
      </w:r>
      <w:r w:rsidR="000F040F">
        <w:rPr>
          <w:sz w:val="24"/>
        </w:rPr>
        <w:t xml:space="preserve">the </w:t>
      </w:r>
      <w:r w:rsidR="00994D66" w:rsidRPr="000E52CE">
        <w:rPr>
          <w:sz w:val="24"/>
        </w:rPr>
        <w:t>pregnant women is inadequate.</w:t>
      </w:r>
    </w:p>
    <w:p w14:paraId="68D062E2" w14:textId="6115666C" w:rsidR="00C32752" w:rsidRPr="000E52CE" w:rsidRDefault="00C32752" w:rsidP="000E52CE">
      <w:pPr>
        <w:spacing w:line="360" w:lineRule="auto"/>
        <w:rPr>
          <w:sz w:val="24"/>
        </w:rPr>
      </w:pPr>
      <w:proofErr w:type="spellStart"/>
      <w:r w:rsidRPr="000E52CE">
        <w:rPr>
          <w:sz w:val="24"/>
        </w:rPr>
        <w:t>Tenofovir</w:t>
      </w:r>
      <w:proofErr w:type="spellEnd"/>
      <w:r w:rsidRPr="000E52CE">
        <w:rPr>
          <w:sz w:val="24"/>
        </w:rPr>
        <w:t xml:space="preserve"> (</w:t>
      </w:r>
      <w:proofErr w:type="spellStart"/>
      <w:r w:rsidRPr="000E52CE">
        <w:rPr>
          <w:sz w:val="24"/>
        </w:rPr>
        <w:t>tenofovir</w:t>
      </w:r>
      <w:proofErr w:type="spellEnd"/>
      <w:r w:rsidRPr="000E52CE">
        <w:rPr>
          <w:sz w:val="24"/>
        </w:rPr>
        <w:t xml:space="preserve"> </w:t>
      </w:r>
      <w:proofErr w:type="spellStart"/>
      <w:r w:rsidRPr="000E52CE">
        <w:rPr>
          <w:sz w:val="24"/>
        </w:rPr>
        <w:t>disoproxil</w:t>
      </w:r>
      <w:proofErr w:type="spellEnd"/>
      <w:r w:rsidRPr="000E52CE">
        <w:rPr>
          <w:sz w:val="24"/>
        </w:rPr>
        <w:t xml:space="preserve"> fumarate</w:t>
      </w:r>
      <w:r w:rsidR="00F83779" w:rsidRPr="000E52CE">
        <w:rPr>
          <w:sz w:val="24"/>
        </w:rPr>
        <w:t>, TDF</w:t>
      </w:r>
      <w:r w:rsidR="005E16B9">
        <w:rPr>
          <w:sz w:val="24"/>
        </w:rPr>
        <w:t>),</w:t>
      </w:r>
      <w:r w:rsidRPr="000E52CE">
        <w:rPr>
          <w:sz w:val="24"/>
        </w:rPr>
        <w:t xml:space="preserve"> a new type of nucleotide r</w:t>
      </w:r>
      <w:r w:rsidR="00F83779" w:rsidRPr="000E52CE">
        <w:rPr>
          <w:sz w:val="24"/>
        </w:rPr>
        <w:t>everse transcriptase inhibitor</w:t>
      </w:r>
      <w:r w:rsidR="000F040F">
        <w:rPr>
          <w:sz w:val="24"/>
        </w:rPr>
        <w:t>s</w:t>
      </w:r>
      <w:r w:rsidR="005E16B9">
        <w:rPr>
          <w:sz w:val="24"/>
        </w:rPr>
        <w:t>,</w:t>
      </w:r>
      <w:r w:rsidR="00F83779" w:rsidRPr="000E52CE">
        <w:rPr>
          <w:sz w:val="24"/>
        </w:rPr>
        <w:t xml:space="preserve"> </w:t>
      </w:r>
      <w:r w:rsidR="005E16B9">
        <w:rPr>
          <w:sz w:val="24"/>
        </w:rPr>
        <w:t>is</w:t>
      </w:r>
      <w:r w:rsidR="00F83779" w:rsidRPr="000E52CE">
        <w:rPr>
          <w:sz w:val="24"/>
        </w:rPr>
        <w:t xml:space="preserve"> </w:t>
      </w:r>
      <w:r w:rsidRPr="000E52CE">
        <w:rPr>
          <w:sz w:val="24"/>
        </w:rPr>
        <w:t xml:space="preserve">effectively </w:t>
      </w:r>
      <w:r w:rsidR="00F83779" w:rsidRPr="000E52CE">
        <w:rPr>
          <w:sz w:val="24"/>
        </w:rPr>
        <w:t>against</w:t>
      </w:r>
      <w:r w:rsidRPr="000E52CE">
        <w:rPr>
          <w:sz w:val="24"/>
        </w:rPr>
        <w:t xml:space="preserve"> a variety of viruses</w:t>
      </w:r>
      <w:r w:rsidR="005E16B9">
        <w:rPr>
          <w:sz w:val="24"/>
        </w:rPr>
        <w:t xml:space="preserve"> therefore</w:t>
      </w:r>
      <w:r w:rsidR="00F83779" w:rsidRPr="000E52CE">
        <w:rPr>
          <w:sz w:val="24"/>
        </w:rPr>
        <w:t xml:space="preserve"> used </w:t>
      </w:r>
      <w:r w:rsidRPr="000E52CE">
        <w:rPr>
          <w:sz w:val="24"/>
        </w:rPr>
        <w:t xml:space="preserve">for the treatment of viral infectious diseases. The </w:t>
      </w:r>
      <w:r w:rsidR="005E16B9" w:rsidRPr="000E52CE">
        <w:rPr>
          <w:sz w:val="24"/>
        </w:rPr>
        <w:t xml:space="preserve">TDF </w:t>
      </w:r>
      <w:r w:rsidR="00F83779" w:rsidRPr="000E52CE">
        <w:rPr>
          <w:sz w:val="24"/>
        </w:rPr>
        <w:t>component</w:t>
      </w:r>
      <w:r w:rsidRPr="000E52CE">
        <w:rPr>
          <w:sz w:val="24"/>
        </w:rPr>
        <w:t xml:space="preserve"> </w:t>
      </w:r>
      <w:proofErr w:type="spellStart"/>
      <w:r w:rsidRPr="000E52CE">
        <w:rPr>
          <w:sz w:val="24"/>
        </w:rPr>
        <w:t>tenofovir</w:t>
      </w:r>
      <w:proofErr w:type="spellEnd"/>
      <w:r w:rsidRPr="000E52CE">
        <w:rPr>
          <w:sz w:val="24"/>
        </w:rPr>
        <w:t xml:space="preserve"> diphosphate inhibit</w:t>
      </w:r>
      <w:r w:rsidR="00F83779" w:rsidRPr="000E52CE">
        <w:rPr>
          <w:sz w:val="24"/>
        </w:rPr>
        <w:t>s</w:t>
      </w:r>
      <w:r w:rsidRPr="000E52CE">
        <w:rPr>
          <w:sz w:val="24"/>
        </w:rPr>
        <w:t xml:space="preserve"> </w:t>
      </w:r>
      <w:r w:rsidR="000F040F">
        <w:rPr>
          <w:sz w:val="24"/>
        </w:rPr>
        <w:t xml:space="preserve">the </w:t>
      </w:r>
      <w:r w:rsidRPr="000E52CE">
        <w:rPr>
          <w:sz w:val="24"/>
        </w:rPr>
        <w:t xml:space="preserve">viral polymerase by </w:t>
      </w:r>
      <w:r w:rsidR="00F83779" w:rsidRPr="000E52CE">
        <w:rPr>
          <w:sz w:val="24"/>
        </w:rPr>
        <w:t xml:space="preserve">competitively </w:t>
      </w:r>
      <w:r w:rsidRPr="000E52CE">
        <w:rPr>
          <w:sz w:val="24"/>
        </w:rPr>
        <w:t xml:space="preserve">combining with </w:t>
      </w:r>
      <w:r w:rsidR="00F83779" w:rsidRPr="000E52CE">
        <w:rPr>
          <w:sz w:val="24"/>
        </w:rPr>
        <w:t xml:space="preserve">the substrate of </w:t>
      </w:r>
      <w:r w:rsidRPr="000E52CE">
        <w:rPr>
          <w:sz w:val="24"/>
        </w:rPr>
        <w:t>natural deoxyribose</w:t>
      </w:r>
      <w:r w:rsidR="00512755" w:rsidRPr="000E52CE">
        <w:rPr>
          <w:sz w:val="24"/>
        </w:rPr>
        <w:t>. As mention above, it can also</w:t>
      </w:r>
      <w:r w:rsidRPr="000E52CE">
        <w:rPr>
          <w:sz w:val="24"/>
        </w:rPr>
        <w:t xml:space="preserve"> terminate the DNA chain </w:t>
      </w:r>
      <w:r w:rsidR="00512755" w:rsidRPr="000E52CE">
        <w:rPr>
          <w:sz w:val="24"/>
        </w:rPr>
        <w:t xml:space="preserve">synthesis </w:t>
      </w:r>
      <w:r w:rsidRPr="000E52CE">
        <w:rPr>
          <w:sz w:val="24"/>
        </w:rPr>
        <w:t xml:space="preserve">by inserting </w:t>
      </w:r>
      <w:r w:rsidR="00512755" w:rsidRPr="000E52CE">
        <w:rPr>
          <w:sz w:val="24"/>
        </w:rPr>
        <w:t xml:space="preserve">into </w:t>
      </w:r>
      <w:r w:rsidRPr="000E52CE">
        <w:rPr>
          <w:sz w:val="24"/>
        </w:rPr>
        <w:t>DNA</w:t>
      </w:r>
      <w:r w:rsidR="00512755" w:rsidRPr="000E52CE">
        <w:rPr>
          <w:sz w:val="24"/>
        </w:rPr>
        <w:t xml:space="preserve"> chain</w:t>
      </w:r>
      <w:r w:rsidRPr="000E52CE">
        <w:rPr>
          <w:sz w:val="24"/>
        </w:rPr>
        <w:t xml:space="preserve">. </w:t>
      </w:r>
      <w:r w:rsidR="00512755" w:rsidRPr="000E52CE">
        <w:rPr>
          <w:sz w:val="24"/>
        </w:rPr>
        <w:t>The i</w:t>
      </w:r>
      <w:r w:rsidRPr="000E52CE">
        <w:rPr>
          <w:sz w:val="24"/>
        </w:rPr>
        <w:t>n vitro</w:t>
      </w:r>
      <w:r w:rsidR="00512755" w:rsidRPr="000E52CE">
        <w:rPr>
          <w:sz w:val="24"/>
        </w:rPr>
        <w:t xml:space="preserve"> studies have shown that TDF</w:t>
      </w:r>
      <w:r w:rsidRPr="000E52CE">
        <w:rPr>
          <w:sz w:val="24"/>
        </w:rPr>
        <w:t xml:space="preserve"> is effective against </w:t>
      </w:r>
      <w:r w:rsidR="00512755" w:rsidRPr="000E52CE">
        <w:rPr>
          <w:sz w:val="24"/>
        </w:rPr>
        <w:t>a wide range of viruses</w:t>
      </w:r>
      <w:r w:rsidR="005E16B9">
        <w:rPr>
          <w:sz w:val="24"/>
        </w:rPr>
        <w:t xml:space="preserve"> including the strains</w:t>
      </w:r>
      <w:r w:rsidRPr="000E52CE">
        <w:rPr>
          <w:sz w:val="24"/>
        </w:rPr>
        <w:t xml:space="preserve"> that are resistant to nucleoside reverse transcriptase inhibitors. </w:t>
      </w:r>
      <w:r w:rsidR="00512755" w:rsidRPr="000E52CE">
        <w:rPr>
          <w:sz w:val="24"/>
        </w:rPr>
        <w:t>V</w:t>
      </w:r>
      <w:r w:rsidRPr="000E52CE">
        <w:rPr>
          <w:sz w:val="24"/>
        </w:rPr>
        <w:t xml:space="preserve">an </w:t>
      </w:r>
      <w:proofErr w:type="spellStart"/>
      <w:r w:rsidRPr="000E52CE">
        <w:rPr>
          <w:sz w:val="24"/>
        </w:rPr>
        <w:t>Bommel</w:t>
      </w:r>
      <w:proofErr w:type="spellEnd"/>
      <w:r w:rsidRPr="000E52CE">
        <w:rPr>
          <w:sz w:val="24"/>
        </w:rPr>
        <w:t xml:space="preserve"> </w:t>
      </w:r>
      <w:r w:rsidR="00512755" w:rsidRPr="000E52CE">
        <w:rPr>
          <w:sz w:val="24"/>
        </w:rPr>
        <w:t xml:space="preserve">reported that </w:t>
      </w:r>
      <w:r w:rsidRPr="000E52CE">
        <w:rPr>
          <w:sz w:val="24"/>
        </w:rPr>
        <w:t>10 patients</w:t>
      </w:r>
      <w:r w:rsidR="00954C73">
        <w:rPr>
          <w:sz w:val="24"/>
        </w:rPr>
        <w:t>,</w:t>
      </w:r>
      <w:r w:rsidRPr="000E52CE">
        <w:rPr>
          <w:sz w:val="24"/>
        </w:rPr>
        <w:t xml:space="preserve"> </w:t>
      </w:r>
      <w:r w:rsidR="00954C73">
        <w:rPr>
          <w:sz w:val="24"/>
        </w:rPr>
        <w:t>who were</w:t>
      </w:r>
      <w:r w:rsidRPr="000E52CE">
        <w:rPr>
          <w:sz w:val="24"/>
        </w:rPr>
        <w:t xml:space="preserve"> chronic </w:t>
      </w:r>
      <w:r w:rsidR="00512755" w:rsidRPr="000E52CE">
        <w:rPr>
          <w:sz w:val="24"/>
        </w:rPr>
        <w:t>HBV infection</w:t>
      </w:r>
      <w:r w:rsidR="00954C73">
        <w:rPr>
          <w:sz w:val="24"/>
        </w:rPr>
        <w:t xml:space="preserve"> and</w:t>
      </w:r>
      <w:r w:rsidR="00512755" w:rsidRPr="000E52CE">
        <w:rPr>
          <w:sz w:val="24"/>
        </w:rPr>
        <w:t xml:space="preserve"> tolerate</w:t>
      </w:r>
      <w:r w:rsidR="00954C73">
        <w:rPr>
          <w:sz w:val="24"/>
        </w:rPr>
        <w:t>d</w:t>
      </w:r>
      <w:r w:rsidR="00512755" w:rsidRPr="000E52CE">
        <w:rPr>
          <w:sz w:val="24"/>
        </w:rPr>
        <w:t xml:space="preserve"> to </w:t>
      </w:r>
      <w:r w:rsidRPr="000E52CE">
        <w:rPr>
          <w:sz w:val="24"/>
        </w:rPr>
        <w:t xml:space="preserve">lamivudine (LAM) </w:t>
      </w:r>
      <w:r w:rsidR="000F040F">
        <w:rPr>
          <w:sz w:val="24"/>
        </w:rPr>
        <w:t xml:space="preserve">and subsequent </w:t>
      </w:r>
      <w:proofErr w:type="spellStart"/>
      <w:r w:rsidR="000F040F">
        <w:rPr>
          <w:sz w:val="24"/>
        </w:rPr>
        <w:t>a</w:t>
      </w:r>
      <w:r w:rsidR="00512755" w:rsidRPr="000E52CE">
        <w:rPr>
          <w:sz w:val="24"/>
        </w:rPr>
        <w:t>defovir</w:t>
      </w:r>
      <w:proofErr w:type="spellEnd"/>
      <w:r w:rsidR="00512755" w:rsidRPr="000E52CE">
        <w:rPr>
          <w:sz w:val="24"/>
        </w:rPr>
        <w:t xml:space="preserve"> </w:t>
      </w:r>
      <w:r w:rsidR="000B147A" w:rsidRPr="000E52CE">
        <w:rPr>
          <w:sz w:val="24"/>
        </w:rPr>
        <w:t>therapy</w:t>
      </w:r>
      <w:r w:rsidR="00512755" w:rsidRPr="000E52CE">
        <w:rPr>
          <w:sz w:val="24"/>
        </w:rPr>
        <w:t xml:space="preserve">, </w:t>
      </w:r>
      <w:r w:rsidR="000B147A" w:rsidRPr="000E52CE">
        <w:rPr>
          <w:sz w:val="24"/>
        </w:rPr>
        <w:t xml:space="preserve">have been treated only with </w:t>
      </w:r>
      <w:r w:rsidRPr="000E52CE">
        <w:rPr>
          <w:sz w:val="24"/>
        </w:rPr>
        <w:t xml:space="preserve">TDF for more than </w:t>
      </w:r>
      <w:r w:rsidR="000B147A" w:rsidRPr="000E52CE">
        <w:rPr>
          <w:sz w:val="24"/>
        </w:rPr>
        <w:t xml:space="preserve">12 months and no drug resistance was found in all those patients, suggesting that unique TDF treatment has significant antiviral effect, particularly, for the patients tolerating to </w:t>
      </w:r>
      <w:r w:rsidR="00954C73">
        <w:rPr>
          <w:sz w:val="24"/>
        </w:rPr>
        <w:t xml:space="preserve">the </w:t>
      </w:r>
      <w:r w:rsidR="000B147A" w:rsidRPr="000E52CE">
        <w:rPr>
          <w:sz w:val="24"/>
        </w:rPr>
        <w:t>other NAs medicine</w:t>
      </w:r>
      <w:r w:rsidR="00954C73">
        <w:rPr>
          <w:sz w:val="24"/>
        </w:rPr>
        <w:t>s</w:t>
      </w:r>
      <w:r w:rsidRPr="000E52CE">
        <w:rPr>
          <w:sz w:val="24"/>
        </w:rPr>
        <w:t>.</w:t>
      </w:r>
    </w:p>
    <w:p w14:paraId="38C7B275" w14:textId="39BA960E" w:rsidR="000B147A" w:rsidRPr="000E52CE" w:rsidRDefault="000B147A" w:rsidP="000E52CE">
      <w:pPr>
        <w:spacing w:line="360" w:lineRule="auto"/>
        <w:rPr>
          <w:sz w:val="24"/>
          <w:lang w:val="en-US"/>
        </w:rPr>
      </w:pPr>
      <w:r w:rsidRPr="000E52CE">
        <w:rPr>
          <w:sz w:val="24"/>
        </w:rPr>
        <w:t>As a “B” class medicine, the TDF has been approved for its safety and efficacy in primates</w:t>
      </w:r>
      <w:r w:rsidRPr="000E52CE">
        <w:rPr>
          <w:sz w:val="24"/>
          <w:lang w:val="en-US"/>
        </w:rPr>
        <w:t xml:space="preserve">. </w:t>
      </w:r>
      <w:r w:rsidR="00C263AC">
        <w:rPr>
          <w:sz w:val="24"/>
          <w:lang w:val="en-US"/>
        </w:rPr>
        <w:t>Unt</w:t>
      </w:r>
      <w:r w:rsidRPr="000E52CE">
        <w:rPr>
          <w:sz w:val="24"/>
          <w:lang w:val="en-US"/>
        </w:rPr>
        <w:t>il today, there is only one report about its effect on</w:t>
      </w:r>
      <w:r w:rsidR="00C263AC">
        <w:rPr>
          <w:sz w:val="24"/>
          <w:lang w:val="en-US"/>
        </w:rPr>
        <w:t xml:space="preserve"> the</w:t>
      </w:r>
      <w:r w:rsidRPr="000E52CE">
        <w:rPr>
          <w:sz w:val="24"/>
          <w:lang w:val="en-US"/>
        </w:rPr>
        <w:t xml:space="preserve"> </w:t>
      </w:r>
      <w:r w:rsidRPr="000E52CE">
        <w:rPr>
          <w:sz w:val="24"/>
        </w:rPr>
        <w:t xml:space="preserve">intrauterine </w:t>
      </w:r>
      <w:r w:rsidRPr="000E52CE">
        <w:rPr>
          <w:sz w:val="24"/>
          <w:lang w:val="en-US"/>
        </w:rPr>
        <w:t>HBV infection. In this study with small sample size</w:t>
      </w:r>
      <w:r w:rsidR="00D34F86" w:rsidRPr="000E52CE">
        <w:rPr>
          <w:sz w:val="24"/>
          <w:lang w:val="en-US"/>
        </w:rPr>
        <w:t xml:space="preserve"> (8 subjects)</w:t>
      </w:r>
      <w:r w:rsidRPr="000E52CE">
        <w:rPr>
          <w:sz w:val="24"/>
          <w:lang w:val="en-US"/>
        </w:rPr>
        <w:t>,</w:t>
      </w:r>
      <w:r w:rsidR="00D34F86" w:rsidRPr="000E52CE">
        <w:rPr>
          <w:sz w:val="24"/>
          <w:lang w:val="en-US"/>
        </w:rPr>
        <w:t xml:space="preserve"> the pregnant women accepted 300mg/day TDF</w:t>
      </w:r>
      <w:r w:rsidR="005E16B9" w:rsidRPr="005E16B9">
        <w:rPr>
          <w:sz w:val="24"/>
          <w:lang w:val="en-US"/>
        </w:rPr>
        <w:t xml:space="preserve"> </w:t>
      </w:r>
      <w:r w:rsidR="005E16B9" w:rsidRPr="000E52CE">
        <w:rPr>
          <w:sz w:val="24"/>
          <w:lang w:val="en-US"/>
        </w:rPr>
        <w:t>orally</w:t>
      </w:r>
      <w:r w:rsidR="00D34F86" w:rsidRPr="000E52CE">
        <w:rPr>
          <w:sz w:val="24"/>
          <w:lang w:val="en-US"/>
        </w:rPr>
        <w:t>. Among those patients, one case was pregnant during TDF</w:t>
      </w:r>
      <w:r w:rsidR="00706AFB">
        <w:rPr>
          <w:sz w:val="24"/>
          <w:lang w:val="en-US"/>
        </w:rPr>
        <w:t xml:space="preserve"> treatment</w:t>
      </w:r>
      <w:r w:rsidR="00D34F86" w:rsidRPr="000E52CE">
        <w:rPr>
          <w:sz w:val="24"/>
          <w:lang w:val="en-US"/>
        </w:rPr>
        <w:t xml:space="preserve">; 3 individuals took TDF to control active hepatitis; 4 patients were given TDF to prevent intrauterine HBV infection. All those patients continued to accept TDF therapy after </w:t>
      </w:r>
      <w:r w:rsidR="006105D2">
        <w:rPr>
          <w:sz w:val="24"/>
          <w:lang w:val="en-US"/>
        </w:rPr>
        <w:t xml:space="preserve">the </w:t>
      </w:r>
      <w:r w:rsidR="00D34F86" w:rsidRPr="000E52CE">
        <w:rPr>
          <w:sz w:val="24"/>
          <w:lang w:val="en-US"/>
        </w:rPr>
        <w:t>delivery. Their results showed that patents</w:t>
      </w:r>
      <w:r w:rsidR="006105D2">
        <w:rPr>
          <w:sz w:val="24"/>
          <w:lang w:val="en-US"/>
        </w:rPr>
        <w:t>’ HBV DNA levels decreased 2-4 l</w:t>
      </w:r>
      <w:r w:rsidR="00D34F86" w:rsidRPr="000E52CE">
        <w:rPr>
          <w:sz w:val="24"/>
          <w:lang w:val="en-US"/>
        </w:rPr>
        <w:t>og10 copies/m</w:t>
      </w:r>
      <w:r w:rsidR="006105D2">
        <w:rPr>
          <w:sz w:val="24"/>
          <w:lang w:val="en-US"/>
        </w:rPr>
        <w:t>L</w:t>
      </w:r>
      <w:r w:rsidR="00D34F86" w:rsidRPr="000E52CE">
        <w:rPr>
          <w:sz w:val="24"/>
          <w:lang w:val="en-US"/>
        </w:rPr>
        <w:t xml:space="preserve"> in the first 4 weeks and were less than 10</w:t>
      </w:r>
      <w:r w:rsidR="00D34F86" w:rsidRPr="000E52CE">
        <w:rPr>
          <w:sz w:val="24"/>
          <w:vertAlign w:val="superscript"/>
          <w:lang w:val="en-US"/>
        </w:rPr>
        <w:t>4</w:t>
      </w:r>
      <w:r w:rsidR="00D34F86" w:rsidRPr="000E52CE">
        <w:rPr>
          <w:sz w:val="24"/>
          <w:lang w:val="en-US"/>
        </w:rPr>
        <w:t xml:space="preserve"> copies/m</w:t>
      </w:r>
      <w:r w:rsidR="006105D2">
        <w:rPr>
          <w:sz w:val="24"/>
          <w:lang w:val="en-US"/>
        </w:rPr>
        <w:t>L</w:t>
      </w:r>
      <w:r w:rsidR="00D34F86" w:rsidRPr="000E52CE">
        <w:rPr>
          <w:sz w:val="24"/>
          <w:lang w:val="en-US"/>
        </w:rPr>
        <w:t xml:space="preserve"> after the delivery. They suggest</w:t>
      </w:r>
      <w:r w:rsidR="00706AFB">
        <w:rPr>
          <w:sz w:val="24"/>
          <w:lang w:val="en-US"/>
        </w:rPr>
        <w:t>ed</w:t>
      </w:r>
      <w:r w:rsidR="00D34F86" w:rsidRPr="000E52CE">
        <w:rPr>
          <w:sz w:val="24"/>
          <w:lang w:val="en-US"/>
        </w:rPr>
        <w:t xml:space="preserve"> that </w:t>
      </w:r>
      <w:r w:rsidR="00DA4E25" w:rsidRPr="000E52CE">
        <w:rPr>
          <w:sz w:val="24"/>
          <w:lang w:val="en-US"/>
        </w:rPr>
        <w:t xml:space="preserve">the application of TDF at late stage of </w:t>
      </w:r>
      <w:r w:rsidR="006105D2">
        <w:rPr>
          <w:sz w:val="24"/>
          <w:lang w:val="en-US"/>
        </w:rPr>
        <w:t xml:space="preserve">the </w:t>
      </w:r>
      <w:r w:rsidR="00DA4E25" w:rsidRPr="000E52CE">
        <w:rPr>
          <w:sz w:val="24"/>
          <w:lang w:val="en-US"/>
        </w:rPr>
        <w:t xml:space="preserve">gestation </w:t>
      </w:r>
      <w:r w:rsidR="00706AFB">
        <w:rPr>
          <w:sz w:val="24"/>
          <w:lang w:val="en-US"/>
        </w:rPr>
        <w:t>wa</w:t>
      </w:r>
      <w:r w:rsidR="00DA4E25" w:rsidRPr="000E52CE">
        <w:rPr>
          <w:sz w:val="24"/>
          <w:lang w:val="en-US"/>
        </w:rPr>
        <w:t>s safe and</w:t>
      </w:r>
      <w:r w:rsidR="00706AFB">
        <w:rPr>
          <w:sz w:val="24"/>
          <w:lang w:val="en-US"/>
        </w:rPr>
        <w:t xml:space="preserve"> did</w:t>
      </w:r>
      <w:r w:rsidR="00DA4E25" w:rsidRPr="000E52CE">
        <w:rPr>
          <w:sz w:val="24"/>
          <w:lang w:val="en-US"/>
        </w:rPr>
        <w:t xml:space="preserve"> not induce </w:t>
      </w:r>
      <w:r w:rsidR="006105D2">
        <w:rPr>
          <w:sz w:val="24"/>
          <w:lang w:val="en-US"/>
        </w:rPr>
        <w:t xml:space="preserve">the </w:t>
      </w:r>
      <w:r w:rsidR="00DA4E25" w:rsidRPr="000E52CE">
        <w:rPr>
          <w:sz w:val="24"/>
          <w:lang w:val="en-US"/>
        </w:rPr>
        <w:t xml:space="preserve">drug resistance. </w:t>
      </w:r>
      <w:r w:rsidR="00567DAB">
        <w:rPr>
          <w:sz w:val="24"/>
          <w:lang w:val="en-US"/>
        </w:rPr>
        <w:t>In addition, given</w:t>
      </w:r>
      <w:r w:rsidR="00A154E6" w:rsidRPr="000E52CE">
        <w:rPr>
          <w:sz w:val="24"/>
          <w:lang w:val="en-US"/>
        </w:rPr>
        <w:t xml:space="preserve"> that the TDF efficiently inhibits </w:t>
      </w:r>
      <w:r w:rsidR="006105D2">
        <w:rPr>
          <w:sz w:val="24"/>
          <w:lang w:val="en-US"/>
        </w:rPr>
        <w:t xml:space="preserve">the </w:t>
      </w:r>
      <w:r w:rsidR="00A154E6" w:rsidRPr="000E52CE">
        <w:rPr>
          <w:sz w:val="24"/>
          <w:lang w:val="en-US"/>
        </w:rPr>
        <w:t xml:space="preserve">viral DNA replication with </w:t>
      </w:r>
      <w:r w:rsidR="00567DAB">
        <w:rPr>
          <w:sz w:val="24"/>
          <w:lang w:val="en-US"/>
        </w:rPr>
        <w:t>limited</w:t>
      </w:r>
      <w:r w:rsidR="00A154E6" w:rsidRPr="000E52CE">
        <w:rPr>
          <w:sz w:val="24"/>
          <w:lang w:val="en-US"/>
        </w:rPr>
        <w:t xml:space="preserve"> kidney</w:t>
      </w:r>
      <w:r w:rsidR="00567DAB">
        <w:rPr>
          <w:sz w:val="24"/>
          <w:lang w:val="en-US"/>
        </w:rPr>
        <w:t xml:space="preserve"> cytotoxicity</w:t>
      </w:r>
      <w:r w:rsidR="00A154E6" w:rsidRPr="000E52CE">
        <w:rPr>
          <w:sz w:val="24"/>
          <w:lang w:val="en-US"/>
        </w:rPr>
        <w:t xml:space="preserve">, more and more studies focus on </w:t>
      </w:r>
      <w:r w:rsidR="006105D2">
        <w:rPr>
          <w:sz w:val="24"/>
          <w:lang w:val="en-US"/>
        </w:rPr>
        <w:t xml:space="preserve">the </w:t>
      </w:r>
      <w:r w:rsidR="00A154E6" w:rsidRPr="000E52CE">
        <w:rPr>
          <w:sz w:val="24"/>
          <w:lang w:val="en-US"/>
        </w:rPr>
        <w:t>TDF antiviral treatment in the pregnancies at late stage of gestation. Indeed, compared to other NAs</w:t>
      </w:r>
      <w:r w:rsidR="00291686" w:rsidRPr="000E52CE">
        <w:rPr>
          <w:sz w:val="24"/>
          <w:lang w:val="en-US"/>
        </w:rPr>
        <w:t>, TDF</w:t>
      </w:r>
      <w:r w:rsidR="00A154E6" w:rsidRPr="000E52CE">
        <w:rPr>
          <w:sz w:val="24"/>
          <w:lang w:val="en-US"/>
        </w:rPr>
        <w:t xml:space="preserve"> </w:t>
      </w:r>
      <w:r w:rsidR="00291686" w:rsidRPr="000E52CE">
        <w:rPr>
          <w:sz w:val="24"/>
          <w:lang w:val="en-US"/>
        </w:rPr>
        <w:t xml:space="preserve">has not been reported for the drug resistance even after 3 years treatment. However, more studies with large size of </w:t>
      </w:r>
      <w:r w:rsidR="006105D2">
        <w:rPr>
          <w:sz w:val="24"/>
          <w:lang w:val="en-US"/>
        </w:rPr>
        <w:t xml:space="preserve">the </w:t>
      </w:r>
      <w:r w:rsidR="00291686" w:rsidRPr="000E52CE">
        <w:rPr>
          <w:sz w:val="24"/>
          <w:lang w:val="en-US"/>
        </w:rPr>
        <w:t>subjects and longer duration of follow-up are necessary to further confirm the safety and efficacy of TDF</w:t>
      </w:r>
      <w:r w:rsidR="00567DAB">
        <w:rPr>
          <w:sz w:val="24"/>
          <w:lang w:val="en-US"/>
        </w:rPr>
        <w:t xml:space="preserve"> in pregnant women</w:t>
      </w:r>
      <w:r w:rsidR="00291686" w:rsidRPr="000E52CE">
        <w:rPr>
          <w:sz w:val="24"/>
          <w:lang w:val="en-US"/>
        </w:rPr>
        <w:t xml:space="preserve">.  </w:t>
      </w:r>
    </w:p>
    <w:p w14:paraId="47FE67FD" w14:textId="77777777" w:rsidR="000B147A" w:rsidRDefault="000B147A" w:rsidP="000E52CE">
      <w:pPr>
        <w:spacing w:line="360" w:lineRule="auto"/>
        <w:rPr>
          <w:sz w:val="24"/>
        </w:rPr>
      </w:pPr>
    </w:p>
    <w:p w14:paraId="68FB610C" w14:textId="77777777" w:rsidR="009341F4" w:rsidRPr="000E52CE" w:rsidRDefault="009341F4" w:rsidP="000E52CE">
      <w:pPr>
        <w:spacing w:line="360" w:lineRule="auto"/>
        <w:rPr>
          <w:sz w:val="24"/>
        </w:rPr>
      </w:pPr>
    </w:p>
    <w:p w14:paraId="767353D8" w14:textId="6B678066" w:rsidR="00963FB3" w:rsidRPr="000E52CE" w:rsidRDefault="00F164FA" w:rsidP="000E52CE">
      <w:pPr>
        <w:spacing w:line="360" w:lineRule="auto"/>
        <w:rPr>
          <w:b/>
          <w:sz w:val="24"/>
        </w:rPr>
      </w:pPr>
      <w:r w:rsidRPr="000E52CE">
        <w:rPr>
          <w:b/>
          <w:sz w:val="24"/>
        </w:rPr>
        <w:t>HYPOTHESIS</w:t>
      </w:r>
    </w:p>
    <w:p w14:paraId="7E63C1D0" w14:textId="072D69A5" w:rsidR="0075281B" w:rsidRPr="000E52CE" w:rsidRDefault="00291686" w:rsidP="000E52CE">
      <w:pPr>
        <w:spacing w:line="360" w:lineRule="auto"/>
        <w:rPr>
          <w:sz w:val="24"/>
        </w:rPr>
      </w:pPr>
      <w:r w:rsidRPr="000E52CE">
        <w:rPr>
          <w:sz w:val="24"/>
        </w:rPr>
        <w:t xml:space="preserve">Based on the evidences described above, the TDF </w:t>
      </w:r>
      <w:r w:rsidR="0075281B" w:rsidRPr="000E52CE">
        <w:rPr>
          <w:sz w:val="24"/>
        </w:rPr>
        <w:t>effectively inhibit</w:t>
      </w:r>
      <w:r w:rsidR="006105D2">
        <w:rPr>
          <w:sz w:val="24"/>
        </w:rPr>
        <w:t>s</w:t>
      </w:r>
      <w:r w:rsidR="008830A5">
        <w:rPr>
          <w:sz w:val="24"/>
        </w:rPr>
        <w:t xml:space="preserve"> the</w:t>
      </w:r>
      <w:r w:rsidR="0075281B" w:rsidRPr="000E52CE">
        <w:rPr>
          <w:sz w:val="24"/>
        </w:rPr>
        <w:t xml:space="preserve"> </w:t>
      </w:r>
      <w:r w:rsidRPr="000E52CE">
        <w:rPr>
          <w:sz w:val="24"/>
        </w:rPr>
        <w:t>HBV</w:t>
      </w:r>
      <w:r w:rsidR="0075281B" w:rsidRPr="000E52CE">
        <w:rPr>
          <w:sz w:val="24"/>
        </w:rPr>
        <w:t xml:space="preserve"> replication</w:t>
      </w:r>
      <w:r w:rsidRPr="000E52CE">
        <w:rPr>
          <w:sz w:val="24"/>
        </w:rPr>
        <w:t xml:space="preserve"> with</w:t>
      </w:r>
      <w:r w:rsidR="0075281B" w:rsidRPr="000E52CE">
        <w:rPr>
          <w:sz w:val="24"/>
        </w:rPr>
        <w:t xml:space="preserve"> less renal toxicity</w:t>
      </w:r>
      <w:r w:rsidR="00253B28" w:rsidRPr="000E52CE">
        <w:rPr>
          <w:sz w:val="24"/>
        </w:rPr>
        <w:t xml:space="preserve">. Particularly, it is </w:t>
      </w:r>
      <w:r w:rsidR="00BF7C0F">
        <w:rPr>
          <w:sz w:val="24"/>
        </w:rPr>
        <w:t xml:space="preserve">also </w:t>
      </w:r>
      <w:r w:rsidR="00253B28" w:rsidRPr="000E52CE">
        <w:rPr>
          <w:sz w:val="24"/>
        </w:rPr>
        <w:t xml:space="preserve">effective </w:t>
      </w:r>
      <w:r w:rsidR="00BF7C0F">
        <w:rPr>
          <w:sz w:val="24"/>
        </w:rPr>
        <w:t>in</w:t>
      </w:r>
      <w:r w:rsidR="00253B28" w:rsidRPr="000E52CE">
        <w:rPr>
          <w:sz w:val="24"/>
        </w:rPr>
        <w:t xml:space="preserve"> the patients tolerating to other NAs </w:t>
      </w:r>
      <w:r w:rsidR="00221FA3" w:rsidRPr="000E52CE">
        <w:rPr>
          <w:sz w:val="24"/>
        </w:rPr>
        <w:t>treatment and no drug resistance is reported. Intriguingly</w:t>
      </w:r>
      <w:r w:rsidR="0075281B" w:rsidRPr="000E52CE">
        <w:rPr>
          <w:sz w:val="24"/>
        </w:rPr>
        <w:t xml:space="preserve">, </w:t>
      </w:r>
      <w:r w:rsidR="008830A5">
        <w:rPr>
          <w:sz w:val="24"/>
        </w:rPr>
        <w:t xml:space="preserve">the </w:t>
      </w:r>
      <w:r w:rsidR="00221FA3" w:rsidRPr="000E52CE">
        <w:rPr>
          <w:sz w:val="24"/>
        </w:rPr>
        <w:t xml:space="preserve">TDF has been tested in </w:t>
      </w:r>
      <w:r w:rsidR="00404BD2" w:rsidRPr="000E52CE">
        <w:rPr>
          <w:sz w:val="24"/>
        </w:rPr>
        <w:t xml:space="preserve">the pregnancies at the </w:t>
      </w:r>
      <w:r w:rsidR="0075281B" w:rsidRPr="000E52CE">
        <w:rPr>
          <w:sz w:val="24"/>
        </w:rPr>
        <w:t xml:space="preserve">late </w:t>
      </w:r>
      <w:r w:rsidR="00404BD2" w:rsidRPr="000E52CE">
        <w:rPr>
          <w:sz w:val="24"/>
        </w:rPr>
        <w:t>stage of gestation</w:t>
      </w:r>
      <w:r w:rsidR="00221FA3" w:rsidRPr="000E52CE">
        <w:rPr>
          <w:sz w:val="24"/>
        </w:rPr>
        <w:t xml:space="preserve"> against HBV infection</w:t>
      </w:r>
      <w:r w:rsidR="00D575F3" w:rsidRPr="000E52CE">
        <w:rPr>
          <w:sz w:val="24"/>
        </w:rPr>
        <w:t xml:space="preserve">. </w:t>
      </w:r>
      <w:r w:rsidR="00BF7C0F">
        <w:rPr>
          <w:sz w:val="24"/>
        </w:rPr>
        <w:t xml:space="preserve">However, </w:t>
      </w:r>
      <w:r w:rsidR="00221FA3" w:rsidRPr="000E52CE">
        <w:rPr>
          <w:sz w:val="24"/>
        </w:rPr>
        <w:t xml:space="preserve">the prospective </w:t>
      </w:r>
      <w:r w:rsidR="00D575F3" w:rsidRPr="000E52CE">
        <w:rPr>
          <w:sz w:val="24"/>
        </w:rPr>
        <w:t xml:space="preserve">studies with </w:t>
      </w:r>
      <w:r w:rsidR="00187878" w:rsidRPr="000E52CE">
        <w:rPr>
          <w:sz w:val="24"/>
        </w:rPr>
        <w:t xml:space="preserve">large sample </w:t>
      </w:r>
      <w:r w:rsidR="00404BD2" w:rsidRPr="000E52CE">
        <w:rPr>
          <w:sz w:val="24"/>
        </w:rPr>
        <w:t>size</w:t>
      </w:r>
      <w:r w:rsidR="00D575F3" w:rsidRPr="000E52CE">
        <w:rPr>
          <w:sz w:val="24"/>
        </w:rPr>
        <w:t xml:space="preserve"> and control populations </w:t>
      </w:r>
      <w:r w:rsidR="00221FA3" w:rsidRPr="000E52CE">
        <w:rPr>
          <w:sz w:val="24"/>
        </w:rPr>
        <w:t xml:space="preserve">are lacked </w:t>
      </w:r>
      <w:r w:rsidR="00D575F3" w:rsidRPr="000E52CE">
        <w:rPr>
          <w:sz w:val="24"/>
        </w:rPr>
        <w:t xml:space="preserve">to confirm </w:t>
      </w:r>
      <w:r w:rsidR="00BF7C0F">
        <w:rPr>
          <w:sz w:val="24"/>
        </w:rPr>
        <w:t xml:space="preserve">definitely </w:t>
      </w:r>
      <w:r w:rsidR="00D575F3" w:rsidRPr="000E52CE">
        <w:rPr>
          <w:sz w:val="24"/>
        </w:rPr>
        <w:t xml:space="preserve">the </w:t>
      </w:r>
      <w:r w:rsidR="00221FA3" w:rsidRPr="000E52CE">
        <w:rPr>
          <w:sz w:val="24"/>
        </w:rPr>
        <w:t>safety and efficacy of TDF on the pregnant women and infants</w:t>
      </w:r>
      <w:r w:rsidR="00D575F3" w:rsidRPr="000E52CE">
        <w:rPr>
          <w:sz w:val="24"/>
        </w:rPr>
        <w:t xml:space="preserve">. </w:t>
      </w:r>
    </w:p>
    <w:p w14:paraId="637E0DB2" w14:textId="429ABA37" w:rsidR="00221FA3" w:rsidRPr="000E52CE" w:rsidRDefault="0075281B" w:rsidP="000E52CE">
      <w:pPr>
        <w:spacing w:line="360" w:lineRule="auto"/>
        <w:rPr>
          <w:sz w:val="24"/>
        </w:rPr>
      </w:pPr>
      <w:r w:rsidRPr="000E52CE">
        <w:rPr>
          <w:sz w:val="24"/>
        </w:rPr>
        <w:t xml:space="preserve">Therefore, </w:t>
      </w:r>
      <w:r w:rsidR="00221FA3" w:rsidRPr="000E52CE">
        <w:rPr>
          <w:sz w:val="24"/>
        </w:rPr>
        <w:t>the present trial is designed to prospectively investigate the effect of TDF in the pregnancies. The pregnant women will be randomly grouped</w:t>
      </w:r>
      <w:r w:rsidR="00BF7C0F">
        <w:rPr>
          <w:sz w:val="24"/>
        </w:rPr>
        <w:t xml:space="preserve"> into TDF treatment and control subjects</w:t>
      </w:r>
      <w:r w:rsidR="00221FA3" w:rsidRPr="000E52CE">
        <w:rPr>
          <w:sz w:val="24"/>
        </w:rPr>
        <w:t xml:space="preserve">. To test its maximal effect, the patients who are </w:t>
      </w:r>
      <w:proofErr w:type="spellStart"/>
      <w:r w:rsidR="00221FA3" w:rsidRPr="000E52CE">
        <w:rPr>
          <w:sz w:val="24"/>
        </w:rPr>
        <w:t>HBsAg</w:t>
      </w:r>
      <w:proofErr w:type="spellEnd"/>
      <w:r w:rsidR="00221FA3" w:rsidRPr="000E52CE">
        <w:rPr>
          <w:sz w:val="24"/>
        </w:rPr>
        <w:t>/</w:t>
      </w:r>
      <w:proofErr w:type="spellStart"/>
      <w:r w:rsidR="00221FA3" w:rsidRPr="000E52CE">
        <w:rPr>
          <w:sz w:val="24"/>
        </w:rPr>
        <w:t>HBeAg</w:t>
      </w:r>
      <w:proofErr w:type="spellEnd"/>
      <w:r w:rsidR="00221FA3" w:rsidRPr="000E52CE">
        <w:rPr>
          <w:sz w:val="24"/>
        </w:rPr>
        <w:t xml:space="preserve"> positive with high viral burden</w:t>
      </w:r>
      <w:r w:rsidR="00FC5B4C">
        <w:rPr>
          <w:sz w:val="24"/>
        </w:rPr>
        <w:t>s</w:t>
      </w:r>
      <w:r w:rsidR="00221FA3" w:rsidRPr="000E52CE">
        <w:rPr>
          <w:sz w:val="24"/>
        </w:rPr>
        <w:t xml:space="preserve"> will be selected</w:t>
      </w:r>
      <w:r w:rsidR="00BF7C0F">
        <w:rPr>
          <w:sz w:val="24"/>
        </w:rPr>
        <w:t>, since,</w:t>
      </w:r>
      <w:r w:rsidR="00221FA3" w:rsidRPr="000E52CE">
        <w:rPr>
          <w:sz w:val="24"/>
        </w:rPr>
        <w:t xml:space="preserve"> </w:t>
      </w:r>
      <w:r w:rsidR="00BF7C0F">
        <w:rPr>
          <w:sz w:val="24"/>
        </w:rPr>
        <w:t>a</w:t>
      </w:r>
      <w:r w:rsidR="00221FA3" w:rsidRPr="000E52CE">
        <w:rPr>
          <w:sz w:val="24"/>
        </w:rPr>
        <w:t xml:space="preserve">s mentioned above, the </w:t>
      </w:r>
      <w:proofErr w:type="spellStart"/>
      <w:r w:rsidR="00221FA3" w:rsidRPr="000E52CE">
        <w:rPr>
          <w:sz w:val="24"/>
        </w:rPr>
        <w:t>HBxAg</w:t>
      </w:r>
      <w:proofErr w:type="spellEnd"/>
      <w:r w:rsidR="00221FA3" w:rsidRPr="000E52CE">
        <w:rPr>
          <w:sz w:val="24"/>
        </w:rPr>
        <w:t xml:space="preserve"> and HBV DNA level</w:t>
      </w:r>
      <w:r w:rsidR="00FC5B4C">
        <w:rPr>
          <w:sz w:val="24"/>
        </w:rPr>
        <w:t>s</w:t>
      </w:r>
      <w:r w:rsidR="00221FA3" w:rsidRPr="000E52CE">
        <w:rPr>
          <w:sz w:val="24"/>
        </w:rPr>
        <w:t xml:space="preserve"> are closely associated with intrauterine </w:t>
      </w:r>
      <w:r w:rsidR="00746C8E" w:rsidRPr="000E52CE">
        <w:rPr>
          <w:sz w:val="24"/>
        </w:rPr>
        <w:t xml:space="preserve">HBV infection. </w:t>
      </w:r>
      <w:r w:rsidR="00BF7C0F">
        <w:rPr>
          <w:sz w:val="24"/>
        </w:rPr>
        <w:t>On the other hand, t</w:t>
      </w:r>
      <w:r w:rsidR="00746C8E" w:rsidRPr="000E52CE">
        <w:rPr>
          <w:sz w:val="24"/>
        </w:rPr>
        <w:t xml:space="preserve">he application of TDF at late stage of </w:t>
      </w:r>
      <w:r w:rsidR="00FC5B4C">
        <w:rPr>
          <w:sz w:val="24"/>
        </w:rPr>
        <w:t xml:space="preserve">the </w:t>
      </w:r>
      <w:r w:rsidR="00746C8E" w:rsidRPr="000E52CE">
        <w:rPr>
          <w:sz w:val="24"/>
        </w:rPr>
        <w:t xml:space="preserve">gestation might be too late to block intrauterine HBV infection, particularly, in the </w:t>
      </w:r>
      <w:r w:rsidR="00FC5B4C">
        <w:rPr>
          <w:sz w:val="24"/>
        </w:rPr>
        <w:t xml:space="preserve">pregnancies who are </w:t>
      </w:r>
      <w:proofErr w:type="spellStart"/>
      <w:r w:rsidR="00FC5B4C">
        <w:rPr>
          <w:sz w:val="24"/>
        </w:rPr>
        <w:t>HBsAg</w:t>
      </w:r>
      <w:proofErr w:type="spellEnd"/>
      <w:r w:rsidR="00FC5B4C">
        <w:rPr>
          <w:sz w:val="24"/>
        </w:rPr>
        <w:t>/</w:t>
      </w:r>
      <w:proofErr w:type="spellStart"/>
      <w:r w:rsidR="00FC5B4C">
        <w:rPr>
          <w:sz w:val="24"/>
        </w:rPr>
        <w:t>HBeAg</w:t>
      </w:r>
      <w:proofErr w:type="spellEnd"/>
      <w:r w:rsidR="00FC5B4C">
        <w:rPr>
          <w:sz w:val="24"/>
        </w:rPr>
        <w:t>-</w:t>
      </w:r>
      <w:r w:rsidR="00746C8E" w:rsidRPr="000E52CE">
        <w:rPr>
          <w:sz w:val="24"/>
        </w:rPr>
        <w:t>positive with high viral burden</w:t>
      </w:r>
      <w:r w:rsidR="00FC5B4C">
        <w:rPr>
          <w:sz w:val="24"/>
        </w:rPr>
        <w:t>s</w:t>
      </w:r>
      <w:r w:rsidR="00746C8E" w:rsidRPr="000E52CE">
        <w:rPr>
          <w:sz w:val="24"/>
        </w:rPr>
        <w:t xml:space="preserve">. Thus, we propose to give TDF treatment at </w:t>
      </w:r>
      <w:r w:rsidR="00FC5B4C">
        <w:rPr>
          <w:sz w:val="24"/>
        </w:rPr>
        <w:t xml:space="preserve">the </w:t>
      </w:r>
      <w:r w:rsidR="00746C8E" w:rsidRPr="000E52CE">
        <w:rPr>
          <w:sz w:val="24"/>
        </w:rPr>
        <w:t xml:space="preserve">mid stage of gestation (24 weeks) to inhibit the intrauterine infection by HBV. </w:t>
      </w:r>
    </w:p>
    <w:p w14:paraId="74C96C3E" w14:textId="77777777" w:rsidR="00187878" w:rsidRPr="000E52CE" w:rsidRDefault="00187878" w:rsidP="000E52CE">
      <w:pPr>
        <w:spacing w:line="360" w:lineRule="auto"/>
        <w:rPr>
          <w:sz w:val="24"/>
        </w:rPr>
      </w:pPr>
    </w:p>
    <w:p w14:paraId="6E4A8826" w14:textId="03F2B077" w:rsidR="00187878" w:rsidRPr="000E52CE" w:rsidRDefault="00187878" w:rsidP="000E52CE">
      <w:pPr>
        <w:spacing w:line="360" w:lineRule="auto"/>
        <w:rPr>
          <w:b/>
          <w:sz w:val="24"/>
        </w:rPr>
      </w:pPr>
      <w:r w:rsidRPr="000E52CE">
        <w:rPr>
          <w:b/>
          <w:sz w:val="24"/>
        </w:rPr>
        <w:t>STUDY OBJECTIVES</w:t>
      </w:r>
    </w:p>
    <w:p w14:paraId="7FB052AC" w14:textId="44E6A998" w:rsidR="00746C8E" w:rsidRPr="000E52CE" w:rsidRDefault="00746C8E" w:rsidP="000E52CE">
      <w:pPr>
        <w:spacing w:line="360" w:lineRule="auto"/>
        <w:rPr>
          <w:sz w:val="24"/>
        </w:rPr>
      </w:pPr>
      <w:r w:rsidRPr="000E52CE">
        <w:rPr>
          <w:sz w:val="24"/>
        </w:rPr>
        <w:t xml:space="preserve">The present prospective study aims at investigating the effect of TDF </w:t>
      </w:r>
      <w:r w:rsidR="000713D5" w:rsidRPr="000E52CE">
        <w:rPr>
          <w:sz w:val="24"/>
        </w:rPr>
        <w:t xml:space="preserve">against </w:t>
      </w:r>
      <w:r w:rsidR="00FC5B4C">
        <w:rPr>
          <w:sz w:val="24"/>
        </w:rPr>
        <w:t xml:space="preserve">the </w:t>
      </w:r>
      <w:r w:rsidR="000713D5" w:rsidRPr="000E52CE">
        <w:rPr>
          <w:sz w:val="24"/>
        </w:rPr>
        <w:t xml:space="preserve">mother-to-child transmission of HBV infection. Through this trial, we will: </w:t>
      </w:r>
    </w:p>
    <w:p w14:paraId="79376F3F" w14:textId="7AE36927" w:rsidR="000713D5" w:rsidRPr="000E52CE" w:rsidRDefault="000713D5" w:rsidP="000E52CE">
      <w:pPr>
        <w:spacing w:line="360" w:lineRule="auto"/>
        <w:rPr>
          <w:sz w:val="24"/>
        </w:rPr>
      </w:pPr>
      <w:r w:rsidRPr="000E52CE">
        <w:rPr>
          <w:sz w:val="24"/>
        </w:rPr>
        <w:t>(1) confirm the efficacy of TDF in blocking HBV intrauterine infection during pregnancy;</w:t>
      </w:r>
    </w:p>
    <w:p w14:paraId="6D5A0242" w14:textId="71269BB2" w:rsidR="000713D5" w:rsidRPr="000E52CE" w:rsidRDefault="000713D5" w:rsidP="000E52CE">
      <w:pPr>
        <w:spacing w:line="360" w:lineRule="auto"/>
        <w:rPr>
          <w:sz w:val="24"/>
        </w:rPr>
      </w:pPr>
      <w:r w:rsidRPr="000E52CE">
        <w:rPr>
          <w:sz w:val="24"/>
        </w:rPr>
        <w:t xml:space="preserve">(2) monitor the </w:t>
      </w:r>
      <w:r w:rsidR="00BF7C0F">
        <w:rPr>
          <w:sz w:val="24"/>
        </w:rPr>
        <w:t xml:space="preserve">effect of TDF on the </w:t>
      </w:r>
      <w:r w:rsidRPr="000E52CE">
        <w:rPr>
          <w:sz w:val="24"/>
        </w:rPr>
        <w:t>dynamic changes of HBV DNA level</w:t>
      </w:r>
      <w:r w:rsidR="008B6E55">
        <w:rPr>
          <w:sz w:val="24"/>
        </w:rPr>
        <w:t>s</w:t>
      </w:r>
      <w:r w:rsidRPr="000E52CE">
        <w:rPr>
          <w:sz w:val="24"/>
        </w:rPr>
        <w:t xml:space="preserve"> in the pregnancy;</w:t>
      </w:r>
    </w:p>
    <w:p w14:paraId="5BA3D4AC" w14:textId="5FC05137" w:rsidR="000713D5" w:rsidRPr="000E52CE" w:rsidRDefault="000713D5" w:rsidP="000E52CE">
      <w:pPr>
        <w:spacing w:line="360" w:lineRule="auto"/>
        <w:rPr>
          <w:sz w:val="24"/>
        </w:rPr>
      </w:pPr>
      <w:r w:rsidRPr="000E52CE">
        <w:rPr>
          <w:sz w:val="24"/>
        </w:rPr>
        <w:t xml:space="preserve">(3) </w:t>
      </w:r>
      <w:r w:rsidR="004C76F1" w:rsidRPr="000E52CE">
        <w:rPr>
          <w:sz w:val="24"/>
        </w:rPr>
        <w:t xml:space="preserve">test the </w:t>
      </w:r>
      <w:proofErr w:type="spellStart"/>
      <w:r w:rsidR="004C76F1" w:rsidRPr="000E52CE">
        <w:rPr>
          <w:sz w:val="24"/>
        </w:rPr>
        <w:t>HBsAg</w:t>
      </w:r>
      <w:proofErr w:type="spellEnd"/>
      <w:r w:rsidR="004C76F1" w:rsidRPr="000E52CE">
        <w:rPr>
          <w:sz w:val="24"/>
        </w:rPr>
        <w:t xml:space="preserve"> and </w:t>
      </w:r>
      <w:proofErr w:type="spellStart"/>
      <w:r w:rsidR="004C76F1" w:rsidRPr="000E52CE">
        <w:rPr>
          <w:sz w:val="24"/>
        </w:rPr>
        <w:t>HBeAg</w:t>
      </w:r>
      <w:proofErr w:type="spellEnd"/>
      <w:r w:rsidR="004C76F1" w:rsidRPr="000E52CE">
        <w:rPr>
          <w:sz w:val="24"/>
        </w:rPr>
        <w:t xml:space="preserve"> expression during </w:t>
      </w:r>
      <w:r w:rsidR="00BF7C0F">
        <w:rPr>
          <w:sz w:val="24"/>
        </w:rPr>
        <w:t xml:space="preserve">and after </w:t>
      </w:r>
      <w:r w:rsidR="004C76F1" w:rsidRPr="000E52CE">
        <w:rPr>
          <w:sz w:val="24"/>
        </w:rPr>
        <w:t>the TDF treatment;</w:t>
      </w:r>
    </w:p>
    <w:p w14:paraId="1E254146" w14:textId="712FFD5D" w:rsidR="004C76F1" w:rsidRPr="000E52CE" w:rsidRDefault="004C76F1" w:rsidP="000E52CE">
      <w:pPr>
        <w:spacing w:line="360" w:lineRule="auto"/>
        <w:rPr>
          <w:sz w:val="24"/>
        </w:rPr>
      </w:pPr>
      <w:r w:rsidRPr="000E52CE">
        <w:rPr>
          <w:sz w:val="24"/>
        </w:rPr>
        <w:t>(4) screen</w:t>
      </w:r>
      <w:r w:rsidR="000713D5" w:rsidRPr="000E52CE">
        <w:rPr>
          <w:sz w:val="24"/>
        </w:rPr>
        <w:t xml:space="preserve"> the changes of HBV resistance genes </w:t>
      </w:r>
      <w:r w:rsidRPr="000E52CE">
        <w:rPr>
          <w:sz w:val="24"/>
        </w:rPr>
        <w:t xml:space="preserve">related to </w:t>
      </w:r>
      <w:r w:rsidR="008B6E55">
        <w:rPr>
          <w:sz w:val="24"/>
        </w:rPr>
        <w:t xml:space="preserve">the </w:t>
      </w:r>
      <w:r w:rsidRPr="000E52CE">
        <w:rPr>
          <w:sz w:val="24"/>
        </w:rPr>
        <w:t>NAs treatment in the pregnant women with chronic HBV infection;</w:t>
      </w:r>
    </w:p>
    <w:p w14:paraId="30CCDFA9" w14:textId="6C5CBB26" w:rsidR="000713D5" w:rsidRPr="000E52CE" w:rsidRDefault="000713D5" w:rsidP="000E52CE">
      <w:pPr>
        <w:spacing w:line="360" w:lineRule="auto"/>
        <w:rPr>
          <w:sz w:val="24"/>
        </w:rPr>
      </w:pPr>
      <w:r w:rsidRPr="000E52CE">
        <w:rPr>
          <w:sz w:val="24"/>
        </w:rPr>
        <w:t>(</w:t>
      </w:r>
      <w:r w:rsidR="004C76F1" w:rsidRPr="000E52CE">
        <w:rPr>
          <w:sz w:val="24"/>
        </w:rPr>
        <w:t>5</w:t>
      </w:r>
      <w:r w:rsidRPr="000E52CE">
        <w:rPr>
          <w:sz w:val="24"/>
        </w:rPr>
        <w:t xml:space="preserve">) </w:t>
      </w:r>
      <w:r w:rsidR="004C76F1" w:rsidRPr="000E52CE">
        <w:rPr>
          <w:sz w:val="24"/>
        </w:rPr>
        <w:t xml:space="preserve">clarify the adverse effects induced by TDF treatment during the </w:t>
      </w:r>
      <w:r w:rsidRPr="000E52CE">
        <w:rPr>
          <w:sz w:val="24"/>
        </w:rPr>
        <w:t xml:space="preserve">pregnancy </w:t>
      </w:r>
      <w:r w:rsidR="004C76F1" w:rsidRPr="000E52CE">
        <w:rPr>
          <w:sz w:val="24"/>
        </w:rPr>
        <w:t xml:space="preserve">for both mother and </w:t>
      </w:r>
      <w:r w:rsidR="005F4B11">
        <w:rPr>
          <w:sz w:val="24"/>
        </w:rPr>
        <w:t>infants.</w:t>
      </w:r>
    </w:p>
    <w:p w14:paraId="2A6089A5" w14:textId="77777777" w:rsidR="00746C8E" w:rsidRPr="000E52CE" w:rsidRDefault="00746C8E" w:rsidP="000E52CE">
      <w:pPr>
        <w:spacing w:line="360" w:lineRule="auto"/>
        <w:rPr>
          <w:sz w:val="24"/>
        </w:rPr>
      </w:pPr>
    </w:p>
    <w:p w14:paraId="4A01F456" w14:textId="41AFF212" w:rsidR="002C4FEF" w:rsidRPr="000E52CE" w:rsidRDefault="004C76F1" w:rsidP="000E52CE">
      <w:pPr>
        <w:spacing w:line="360" w:lineRule="auto"/>
        <w:rPr>
          <w:sz w:val="24"/>
        </w:rPr>
      </w:pPr>
      <w:r w:rsidRPr="000E52CE">
        <w:rPr>
          <w:sz w:val="24"/>
        </w:rPr>
        <w:t xml:space="preserve">This clinical </w:t>
      </w:r>
      <w:r w:rsidR="005F4B11">
        <w:rPr>
          <w:sz w:val="24"/>
        </w:rPr>
        <w:t>project</w:t>
      </w:r>
      <w:r w:rsidRPr="000E52CE">
        <w:rPr>
          <w:sz w:val="24"/>
        </w:rPr>
        <w:t xml:space="preserve"> will allow us to better understand the safety and efficacy of TDF against HBV infection during the pregnancy. It will also help in clarify</w:t>
      </w:r>
      <w:r w:rsidR="002C4FEF" w:rsidRPr="000E52CE">
        <w:rPr>
          <w:sz w:val="24"/>
        </w:rPr>
        <w:t>ing</w:t>
      </w:r>
      <w:r w:rsidRPr="000E52CE">
        <w:rPr>
          <w:sz w:val="24"/>
        </w:rPr>
        <w:t xml:space="preserve"> the potential adverse effect</w:t>
      </w:r>
      <w:r w:rsidR="008B6E55">
        <w:rPr>
          <w:sz w:val="24"/>
        </w:rPr>
        <w:t>s</w:t>
      </w:r>
      <w:r w:rsidRPr="000E52CE">
        <w:rPr>
          <w:sz w:val="24"/>
        </w:rPr>
        <w:t xml:space="preserve"> of this </w:t>
      </w:r>
      <w:r w:rsidR="002C4FEF" w:rsidRPr="000E52CE">
        <w:rPr>
          <w:sz w:val="24"/>
        </w:rPr>
        <w:t xml:space="preserve">medicine. The study will also provide the evidence to further optimize and to facilitate the TDF application in blocking </w:t>
      </w:r>
      <w:r w:rsidR="00BA2493">
        <w:rPr>
          <w:sz w:val="24"/>
        </w:rPr>
        <w:t xml:space="preserve">the </w:t>
      </w:r>
      <w:r w:rsidR="002C4FEF" w:rsidRPr="000E52CE">
        <w:rPr>
          <w:sz w:val="24"/>
        </w:rPr>
        <w:t xml:space="preserve">vertical transmission of HBV infection. </w:t>
      </w:r>
    </w:p>
    <w:p w14:paraId="5FED3FBC" w14:textId="77777777" w:rsidR="002C4FEF" w:rsidRPr="000E52CE" w:rsidRDefault="002C4FEF" w:rsidP="000E52CE">
      <w:pPr>
        <w:spacing w:line="360" w:lineRule="auto"/>
        <w:rPr>
          <w:sz w:val="24"/>
        </w:rPr>
      </w:pPr>
    </w:p>
    <w:p w14:paraId="10687B42" w14:textId="77777777" w:rsidR="00187878" w:rsidRPr="000E52CE" w:rsidRDefault="00187878" w:rsidP="000E52CE">
      <w:pPr>
        <w:spacing w:line="360" w:lineRule="auto"/>
        <w:rPr>
          <w:sz w:val="24"/>
        </w:rPr>
      </w:pPr>
    </w:p>
    <w:p w14:paraId="134D4508" w14:textId="1162E628" w:rsidR="00187878" w:rsidRPr="000E52CE" w:rsidRDefault="00D43EC7" w:rsidP="000E52CE">
      <w:pPr>
        <w:spacing w:line="360" w:lineRule="auto"/>
        <w:rPr>
          <w:b/>
          <w:sz w:val="24"/>
        </w:rPr>
      </w:pPr>
      <w:r w:rsidRPr="000E52CE">
        <w:rPr>
          <w:b/>
          <w:sz w:val="24"/>
        </w:rPr>
        <w:t>INTERVENTION</w:t>
      </w:r>
    </w:p>
    <w:p w14:paraId="594447D2" w14:textId="4D1F459B" w:rsidR="00F9669C" w:rsidRPr="000E52CE" w:rsidRDefault="00865599" w:rsidP="000E52CE">
      <w:pPr>
        <w:spacing w:line="360" w:lineRule="auto"/>
        <w:rPr>
          <w:sz w:val="24"/>
        </w:rPr>
      </w:pPr>
      <w:r>
        <w:rPr>
          <w:sz w:val="24"/>
        </w:rPr>
        <w:t xml:space="preserve">The </w:t>
      </w:r>
      <w:r w:rsidR="001E5196" w:rsidRPr="000E52CE">
        <w:rPr>
          <w:sz w:val="24"/>
        </w:rPr>
        <w:t xml:space="preserve">TDF is manufactured as tablet and </w:t>
      </w:r>
      <w:r w:rsidR="00D43EC7" w:rsidRPr="000E52CE">
        <w:rPr>
          <w:sz w:val="24"/>
        </w:rPr>
        <w:t>will be taken orally. The dose will be 300mg/day.</w:t>
      </w:r>
    </w:p>
    <w:p w14:paraId="1A24433B" w14:textId="738C72FA" w:rsidR="00D43EC7" w:rsidRPr="000E52CE" w:rsidRDefault="00D43EC7" w:rsidP="000E52CE">
      <w:pPr>
        <w:spacing w:line="360" w:lineRule="auto"/>
        <w:rPr>
          <w:sz w:val="24"/>
        </w:rPr>
      </w:pPr>
      <w:r w:rsidRPr="000E52CE">
        <w:rPr>
          <w:sz w:val="24"/>
        </w:rPr>
        <w:t>The therapy will be performed in three hospitals of China (The First Affiliated Hospital of Medical College of X</w:t>
      </w:r>
      <w:r w:rsidR="00865599">
        <w:rPr>
          <w:sz w:val="24"/>
        </w:rPr>
        <w:t xml:space="preserve">i’an </w:t>
      </w:r>
      <w:proofErr w:type="spellStart"/>
      <w:r w:rsidR="00865599">
        <w:rPr>
          <w:sz w:val="24"/>
        </w:rPr>
        <w:t>Jiaotong</w:t>
      </w:r>
      <w:proofErr w:type="spellEnd"/>
      <w:r w:rsidR="00865599">
        <w:rPr>
          <w:sz w:val="24"/>
        </w:rPr>
        <w:t xml:space="preserve"> University, Shaanx</w:t>
      </w:r>
      <w:r w:rsidRPr="000E52CE">
        <w:rPr>
          <w:sz w:val="24"/>
        </w:rPr>
        <w:t xml:space="preserve">i Provincial People Hospital and Maternal and Child Health Care Hospital of Xinjiang Uygur Autonomous Region). The study </w:t>
      </w:r>
      <w:r w:rsidR="00FD6293">
        <w:rPr>
          <w:sz w:val="24"/>
        </w:rPr>
        <w:t>will</w:t>
      </w:r>
      <w:r w:rsidR="00566FCE" w:rsidRPr="000E52CE">
        <w:rPr>
          <w:sz w:val="24"/>
        </w:rPr>
        <w:t xml:space="preserve"> last </w:t>
      </w:r>
      <w:r w:rsidR="00FD6293">
        <w:rPr>
          <w:sz w:val="24"/>
        </w:rPr>
        <w:t xml:space="preserve">for 4 years </w:t>
      </w:r>
      <w:r w:rsidR="00566FCE" w:rsidRPr="000E52CE">
        <w:rPr>
          <w:sz w:val="24"/>
        </w:rPr>
        <w:t xml:space="preserve">from January 2013 to December 2016. </w:t>
      </w:r>
    </w:p>
    <w:p w14:paraId="0AE10DE2" w14:textId="7BAC3D93" w:rsidR="00566FCE" w:rsidRDefault="00860C2C" w:rsidP="000E52CE">
      <w:pPr>
        <w:spacing w:line="360" w:lineRule="auto"/>
        <w:rPr>
          <w:sz w:val="24"/>
        </w:rPr>
      </w:pPr>
      <w:r w:rsidRPr="000E52CE">
        <w:rPr>
          <w:sz w:val="24"/>
        </w:rPr>
        <w:t>T</w:t>
      </w:r>
      <w:r w:rsidR="00566FCE" w:rsidRPr="000E52CE">
        <w:rPr>
          <w:sz w:val="24"/>
        </w:rPr>
        <w:t xml:space="preserve">he TDF </w:t>
      </w:r>
      <w:r w:rsidRPr="000E52CE">
        <w:rPr>
          <w:sz w:val="24"/>
        </w:rPr>
        <w:t>therapy will be started</w:t>
      </w:r>
      <w:r w:rsidR="00566FCE" w:rsidRPr="000E52CE">
        <w:rPr>
          <w:sz w:val="24"/>
        </w:rPr>
        <w:t xml:space="preserve"> at 24 weeks of gestation. </w:t>
      </w:r>
      <w:r w:rsidR="000677DB" w:rsidRPr="000E52CE">
        <w:rPr>
          <w:sz w:val="24"/>
        </w:rPr>
        <w:t>To evaluate the effect of TDF, the blood sample will be collected in all the pregnancies with/without TDF treatment before initiating the TDF therapy, then every 4 weeks till just before delivery. After de</w:t>
      </w:r>
      <w:r w:rsidR="00FB5CF8">
        <w:rPr>
          <w:sz w:val="24"/>
        </w:rPr>
        <w:t>livery, this procedure continues</w:t>
      </w:r>
      <w:r w:rsidR="000677DB" w:rsidRPr="000E52CE">
        <w:rPr>
          <w:sz w:val="24"/>
        </w:rPr>
        <w:t xml:space="preserve"> till 28 weeks postpartum</w:t>
      </w:r>
      <w:r w:rsidR="00634E11" w:rsidRPr="000E52CE">
        <w:rPr>
          <w:sz w:val="24"/>
        </w:rPr>
        <w:t xml:space="preserve">. After </w:t>
      </w:r>
      <w:r w:rsidR="00817F85">
        <w:rPr>
          <w:sz w:val="24"/>
        </w:rPr>
        <w:t>collecting</w:t>
      </w:r>
      <w:r w:rsidR="00FD6293">
        <w:rPr>
          <w:sz w:val="24"/>
        </w:rPr>
        <w:t xml:space="preserve"> </w:t>
      </w:r>
      <w:r w:rsidR="00817F85">
        <w:rPr>
          <w:sz w:val="24"/>
        </w:rPr>
        <w:t>the</w:t>
      </w:r>
      <w:r w:rsidR="00FD6293">
        <w:rPr>
          <w:sz w:val="24"/>
        </w:rPr>
        <w:t xml:space="preserve"> blood</w:t>
      </w:r>
      <w:r w:rsidR="00634E11" w:rsidRPr="000E52CE">
        <w:rPr>
          <w:sz w:val="24"/>
        </w:rPr>
        <w:t xml:space="preserve">, </w:t>
      </w:r>
      <w:r w:rsidR="000677DB" w:rsidRPr="000E52CE">
        <w:rPr>
          <w:sz w:val="24"/>
        </w:rPr>
        <w:t xml:space="preserve">the parameters </w:t>
      </w:r>
      <w:r w:rsidR="00FD6293">
        <w:rPr>
          <w:sz w:val="24"/>
        </w:rPr>
        <w:t>related to</w:t>
      </w:r>
      <w:r w:rsidR="00C847B7" w:rsidRPr="000E52CE">
        <w:rPr>
          <w:sz w:val="24"/>
        </w:rPr>
        <w:t xml:space="preserve"> live function</w:t>
      </w:r>
      <w:r w:rsidR="000677DB" w:rsidRPr="000E52CE">
        <w:rPr>
          <w:sz w:val="24"/>
        </w:rPr>
        <w:t xml:space="preserve"> </w:t>
      </w:r>
      <w:r w:rsidR="00FD6293">
        <w:rPr>
          <w:sz w:val="24"/>
        </w:rPr>
        <w:t xml:space="preserve">and HBV infection </w:t>
      </w:r>
      <w:r w:rsidR="000677DB" w:rsidRPr="000E52CE">
        <w:rPr>
          <w:sz w:val="24"/>
        </w:rPr>
        <w:t>will be checked within 24h.</w:t>
      </w:r>
      <w:r w:rsidR="00C847B7" w:rsidRPr="000E52CE">
        <w:rPr>
          <w:sz w:val="24"/>
        </w:rPr>
        <w:t xml:space="preserve"> </w:t>
      </w:r>
      <w:r w:rsidR="000677DB" w:rsidRPr="000E52CE">
        <w:rPr>
          <w:sz w:val="24"/>
        </w:rPr>
        <w:t>T</w:t>
      </w:r>
      <w:r w:rsidR="00634E11" w:rsidRPr="000E52CE">
        <w:rPr>
          <w:sz w:val="24"/>
        </w:rPr>
        <w:t xml:space="preserve">he aliquot of blood will be used to extract DNA using </w:t>
      </w:r>
      <w:proofErr w:type="spellStart"/>
      <w:r w:rsidR="00634E11" w:rsidRPr="000E52CE">
        <w:rPr>
          <w:sz w:val="24"/>
        </w:rPr>
        <w:t>DNAout</w:t>
      </w:r>
      <w:proofErr w:type="spellEnd"/>
      <w:r w:rsidR="00634E11" w:rsidRPr="000E52CE">
        <w:rPr>
          <w:sz w:val="24"/>
        </w:rPr>
        <w:t xml:space="preserve"> kit</w:t>
      </w:r>
      <w:r w:rsidR="00FD6293">
        <w:rPr>
          <w:sz w:val="24"/>
        </w:rPr>
        <w:t xml:space="preserve"> to check the expression of </w:t>
      </w:r>
      <w:proofErr w:type="spellStart"/>
      <w:r w:rsidR="00FD6293">
        <w:rPr>
          <w:sz w:val="24"/>
        </w:rPr>
        <w:t>HBxAg</w:t>
      </w:r>
      <w:proofErr w:type="spellEnd"/>
      <w:r w:rsidR="00FD6293">
        <w:rPr>
          <w:sz w:val="24"/>
        </w:rPr>
        <w:t xml:space="preserve"> and </w:t>
      </w:r>
      <w:r w:rsidR="00817F85">
        <w:rPr>
          <w:sz w:val="24"/>
        </w:rPr>
        <w:t xml:space="preserve">the </w:t>
      </w:r>
      <w:r w:rsidR="00FD6293">
        <w:rPr>
          <w:sz w:val="24"/>
        </w:rPr>
        <w:t>mutation of drug resistant genes</w:t>
      </w:r>
      <w:r w:rsidR="00634E11" w:rsidRPr="000E52CE">
        <w:rPr>
          <w:sz w:val="24"/>
        </w:rPr>
        <w:t xml:space="preserve">. The left will be </w:t>
      </w:r>
      <w:r w:rsidR="000677DB" w:rsidRPr="000E52CE">
        <w:rPr>
          <w:sz w:val="24"/>
        </w:rPr>
        <w:t xml:space="preserve">used to harvest serum. In brief, the blood will be </w:t>
      </w:r>
      <w:r w:rsidR="00634E11" w:rsidRPr="000E52CE">
        <w:rPr>
          <w:sz w:val="24"/>
        </w:rPr>
        <w:t xml:space="preserve">kept in ice for 30min before </w:t>
      </w:r>
      <w:r w:rsidR="00817F85">
        <w:rPr>
          <w:sz w:val="24"/>
        </w:rPr>
        <w:t xml:space="preserve">the </w:t>
      </w:r>
      <w:r w:rsidR="00634E11" w:rsidRPr="000E52CE">
        <w:rPr>
          <w:sz w:val="24"/>
        </w:rPr>
        <w:t xml:space="preserve">centrifugation. The serum </w:t>
      </w:r>
      <w:r w:rsidR="00817F85">
        <w:rPr>
          <w:sz w:val="24"/>
        </w:rPr>
        <w:t>will be aliquoted and kept</w:t>
      </w:r>
      <w:r w:rsidR="00634E11" w:rsidRPr="000E52CE">
        <w:rPr>
          <w:sz w:val="24"/>
        </w:rPr>
        <w:t xml:space="preserve"> at 80°C for the further analysis. </w:t>
      </w:r>
      <w:r w:rsidR="00C847B7" w:rsidRPr="000E52CE">
        <w:rPr>
          <w:sz w:val="24"/>
        </w:rPr>
        <w:t xml:space="preserve">All sample tubes will be </w:t>
      </w:r>
      <w:r w:rsidR="00685192" w:rsidRPr="000E52CE">
        <w:rPr>
          <w:sz w:val="24"/>
        </w:rPr>
        <w:t>labelled</w:t>
      </w:r>
      <w:r w:rsidR="00C847B7" w:rsidRPr="000E52CE">
        <w:rPr>
          <w:sz w:val="24"/>
        </w:rPr>
        <w:t xml:space="preserve"> with the case number of patient.</w:t>
      </w:r>
    </w:p>
    <w:p w14:paraId="18EA714E" w14:textId="77777777" w:rsidR="00C847B7" w:rsidRPr="000E52CE" w:rsidRDefault="00C847B7" w:rsidP="000E52CE">
      <w:pPr>
        <w:spacing w:line="360" w:lineRule="auto"/>
        <w:rPr>
          <w:sz w:val="24"/>
        </w:rPr>
      </w:pPr>
    </w:p>
    <w:p w14:paraId="75097741" w14:textId="5691E119" w:rsidR="00C847B7" w:rsidRPr="000E52CE" w:rsidRDefault="00C847B7" w:rsidP="000E52CE">
      <w:pPr>
        <w:spacing w:line="360" w:lineRule="auto"/>
        <w:rPr>
          <w:b/>
          <w:sz w:val="24"/>
        </w:rPr>
      </w:pPr>
      <w:r w:rsidRPr="000E52CE">
        <w:rPr>
          <w:b/>
          <w:sz w:val="24"/>
        </w:rPr>
        <w:t>STUDY DESIGN</w:t>
      </w:r>
    </w:p>
    <w:p w14:paraId="7C5C87A1" w14:textId="5E5CDEDF" w:rsidR="00791F67" w:rsidRDefault="000677DB" w:rsidP="000E52CE">
      <w:pPr>
        <w:spacing w:line="360" w:lineRule="auto"/>
        <w:rPr>
          <w:sz w:val="24"/>
        </w:rPr>
      </w:pPr>
      <w:r w:rsidRPr="000E52CE">
        <w:rPr>
          <w:sz w:val="24"/>
        </w:rPr>
        <w:t>A random study will be design</w:t>
      </w:r>
      <w:r w:rsidR="004B7079">
        <w:rPr>
          <w:sz w:val="24"/>
        </w:rPr>
        <w:t>ed</w:t>
      </w:r>
      <w:r w:rsidRPr="000E52CE">
        <w:rPr>
          <w:sz w:val="24"/>
        </w:rPr>
        <w:t xml:space="preserve"> to investigate the effect of TDF in blocking vertical transmission of </w:t>
      </w:r>
      <w:r w:rsidR="004B7079">
        <w:rPr>
          <w:sz w:val="24"/>
        </w:rPr>
        <w:t xml:space="preserve">the </w:t>
      </w:r>
      <w:r w:rsidRPr="000E52CE">
        <w:rPr>
          <w:sz w:val="24"/>
        </w:rPr>
        <w:t xml:space="preserve">HBV infection. </w:t>
      </w:r>
    </w:p>
    <w:p w14:paraId="2505F5E2" w14:textId="6DD194C9" w:rsidR="00791F67" w:rsidRDefault="001F2BAA" w:rsidP="000E52CE">
      <w:pPr>
        <w:spacing w:line="360" w:lineRule="auto"/>
        <w:rPr>
          <w:sz w:val="24"/>
        </w:rPr>
      </w:pPr>
      <w:r w:rsidRPr="000E52CE">
        <w:rPr>
          <w:sz w:val="24"/>
        </w:rPr>
        <w:t xml:space="preserve">Before starting the trial, </w:t>
      </w:r>
      <w:r w:rsidR="00791F67">
        <w:rPr>
          <w:sz w:val="24"/>
        </w:rPr>
        <w:t xml:space="preserve">we estimate the sample size using online sample size calculator </w:t>
      </w:r>
      <w:r w:rsidR="00791F67" w:rsidRPr="00791F67">
        <w:rPr>
          <w:sz w:val="24"/>
        </w:rPr>
        <w:t>for two parallel-sample proportions</w:t>
      </w:r>
      <w:r w:rsidR="00510395">
        <w:rPr>
          <w:sz w:val="24"/>
        </w:rPr>
        <w:t xml:space="preserve"> (</w:t>
      </w:r>
      <w:r w:rsidR="00510395" w:rsidRPr="00510395">
        <w:rPr>
          <w:sz w:val="24"/>
        </w:rPr>
        <w:t>http://clincalc.com/stats/samplesize.aspx</w:t>
      </w:r>
      <w:r w:rsidR="00510395">
        <w:rPr>
          <w:sz w:val="24"/>
        </w:rPr>
        <w:t>)</w:t>
      </w:r>
      <w:r w:rsidR="00791F67">
        <w:rPr>
          <w:sz w:val="24"/>
        </w:rPr>
        <w:t xml:space="preserve">. According to the literatures, we learn that after </w:t>
      </w:r>
      <w:r w:rsidR="00791F67" w:rsidRPr="00791F67">
        <w:rPr>
          <w:sz w:val="24"/>
        </w:rPr>
        <w:t xml:space="preserve">routine </w:t>
      </w:r>
      <w:proofErr w:type="spellStart"/>
      <w:r w:rsidR="00791F67" w:rsidRPr="00791F67">
        <w:rPr>
          <w:sz w:val="24"/>
        </w:rPr>
        <w:t>immunoprophylaxis</w:t>
      </w:r>
      <w:proofErr w:type="spellEnd"/>
      <w:r w:rsidR="00791F67" w:rsidRPr="00791F67">
        <w:rPr>
          <w:sz w:val="24"/>
        </w:rPr>
        <w:t xml:space="preserve"> </w:t>
      </w:r>
      <w:r w:rsidR="00791F67">
        <w:rPr>
          <w:sz w:val="24"/>
        </w:rPr>
        <w:t>the mother-to-child transmission of HBV infection is around 10-30%</w:t>
      </w:r>
      <w:r w:rsidR="007724F5">
        <w:rPr>
          <w:sz w:val="24"/>
        </w:rPr>
        <w:t xml:space="preserve"> (we proposed as 30% for the calculation)</w:t>
      </w:r>
      <w:r w:rsidR="00791F67">
        <w:rPr>
          <w:sz w:val="24"/>
        </w:rPr>
        <w:t>.</w:t>
      </w:r>
      <w:r w:rsidR="007724F5">
        <w:rPr>
          <w:sz w:val="24"/>
        </w:rPr>
        <w:t xml:space="preserve"> We expect the TDF treatment will reduce the infection to 5-10% (we perform calculation as 5%). The superiority margin is supposed to be 0.05. So, we have an estimated samples size with equal allocation as </w:t>
      </w:r>
      <w:r w:rsidR="00510395">
        <w:rPr>
          <w:sz w:val="24"/>
        </w:rPr>
        <w:t>35</w:t>
      </w:r>
      <w:r w:rsidR="007724F5">
        <w:rPr>
          <w:sz w:val="24"/>
        </w:rPr>
        <w:t xml:space="preserve"> for each group. The present trial will collect 60-80 individuals for each group. </w:t>
      </w:r>
    </w:p>
    <w:p w14:paraId="35E2E7AB" w14:textId="4A6B2308" w:rsidR="00494536" w:rsidRPr="000E52CE" w:rsidRDefault="007724F5" w:rsidP="000E52CE">
      <w:pPr>
        <w:spacing w:line="360" w:lineRule="auto"/>
        <w:rPr>
          <w:sz w:val="24"/>
        </w:rPr>
      </w:pPr>
      <w:r>
        <w:rPr>
          <w:sz w:val="24"/>
        </w:rPr>
        <w:t>W</w:t>
      </w:r>
      <w:r w:rsidR="004D5B3A" w:rsidRPr="000E52CE">
        <w:rPr>
          <w:sz w:val="24"/>
        </w:rPr>
        <w:t>e</w:t>
      </w:r>
      <w:r>
        <w:rPr>
          <w:sz w:val="24"/>
        </w:rPr>
        <w:t xml:space="preserve"> will </w:t>
      </w:r>
      <w:r w:rsidR="004D5B3A" w:rsidRPr="000E52CE">
        <w:rPr>
          <w:sz w:val="24"/>
        </w:rPr>
        <w:t>randomly allocate patient nu</w:t>
      </w:r>
      <w:r w:rsidR="00E3756C" w:rsidRPr="000E52CE">
        <w:rPr>
          <w:sz w:val="24"/>
        </w:rPr>
        <w:t>mber into TDF and control group based on</w:t>
      </w:r>
      <w:r w:rsidR="004D5B3A" w:rsidRPr="000E52CE">
        <w:rPr>
          <w:sz w:val="24"/>
        </w:rPr>
        <w:t xml:space="preserve"> </w:t>
      </w:r>
      <w:r w:rsidR="001F2BAA" w:rsidRPr="000E52CE">
        <w:rPr>
          <w:sz w:val="24"/>
        </w:rPr>
        <w:t xml:space="preserve">the </w:t>
      </w:r>
      <w:r w:rsidR="00B64189" w:rsidRPr="000E52CE">
        <w:rPr>
          <w:sz w:val="24"/>
        </w:rPr>
        <w:t>rand</w:t>
      </w:r>
      <w:r w:rsidR="00E3756C" w:rsidRPr="000E52CE">
        <w:rPr>
          <w:sz w:val="24"/>
        </w:rPr>
        <w:t xml:space="preserve">om number table. </w:t>
      </w:r>
      <w:r w:rsidR="00494536" w:rsidRPr="000E52CE">
        <w:rPr>
          <w:sz w:val="24"/>
        </w:rPr>
        <w:t>The patients for the study will be selected as shown in the bellowing flow</w:t>
      </w:r>
      <w:r w:rsidR="00510395">
        <w:rPr>
          <w:sz w:val="24"/>
        </w:rPr>
        <w:t xml:space="preserve"> chart</w:t>
      </w:r>
      <w:r w:rsidR="00494536" w:rsidRPr="000E52CE">
        <w:rPr>
          <w:sz w:val="24"/>
        </w:rPr>
        <w:t xml:space="preserve">. </w:t>
      </w:r>
      <w:r w:rsidR="00B524FF" w:rsidRPr="000E52CE">
        <w:rPr>
          <w:sz w:val="24"/>
        </w:rPr>
        <w:t>When t</w:t>
      </w:r>
      <w:r w:rsidR="00435716" w:rsidRPr="000E52CE">
        <w:rPr>
          <w:sz w:val="24"/>
        </w:rPr>
        <w:t xml:space="preserve">he pregnant women </w:t>
      </w:r>
      <w:r w:rsidR="00B524FF" w:rsidRPr="000E52CE">
        <w:rPr>
          <w:sz w:val="24"/>
        </w:rPr>
        <w:t>visit the hospital</w:t>
      </w:r>
      <w:r w:rsidR="00494536" w:rsidRPr="000E52CE">
        <w:rPr>
          <w:sz w:val="24"/>
        </w:rPr>
        <w:t xml:space="preserve"> for the first time, generally</w:t>
      </w:r>
      <w:r w:rsidR="00B524FF" w:rsidRPr="000E52CE">
        <w:rPr>
          <w:sz w:val="24"/>
        </w:rPr>
        <w:t xml:space="preserve">, the </w:t>
      </w:r>
      <w:r w:rsidR="00494536" w:rsidRPr="000E52CE">
        <w:rPr>
          <w:sz w:val="24"/>
        </w:rPr>
        <w:t>routine care will be given and the laboratory parameters of blood sample including blood cell counts, HBV parameters, liver function, kidney function, etc</w:t>
      </w:r>
      <w:r w:rsidR="00510395">
        <w:rPr>
          <w:sz w:val="24"/>
        </w:rPr>
        <w:t xml:space="preserve">. </w:t>
      </w:r>
      <w:r w:rsidR="00494536" w:rsidRPr="000E52CE">
        <w:rPr>
          <w:sz w:val="24"/>
        </w:rPr>
        <w:t>will be checke</w:t>
      </w:r>
      <w:r w:rsidR="00AD0E9A" w:rsidRPr="000E52CE">
        <w:rPr>
          <w:sz w:val="24"/>
        </w:rPr>
        <w:t xml:space="preserve">d. The ultrasound of </w:t>
      </w:r>
      <w:r w:rsidR="00685192" w:rsidRPr="000E52CE">
        <w:rPr>
          <w:sz w:val="24"/>
        </w:rPr>
        <w:t>foetus</w:t>
      </w:r>
      <w:r w:rsidR="00AD0E9A" w:rsidRPr="000E52CE">
        <w:rPr>
          <w:sz w:val="24"/>
        </w:rPr>
        <w:t xml:space="preserve"> will also be performed. Based on the laboratory data and</w:t>
      </w:r>
      <w:r w:rsidR="00494536" w:rsidRPr="000E52CE">
        <w:rPr>
          <w:sz w:val="24"/>
        </w:rPr>
        <w:t xml:space="preserve"> </w:t>
      </w:r>
      <w:r w:rsidR="00AD0E9A" w:rsidRPr="000E52CE">
        <w:rPr>
          <w:sz w:val="24"/>
        </w:rPr>
        <w:t xml:space="preserve">history, </w:t>
      </w:r>
      <w:r w:rsidR="00494536" w:rsidRPr="000E52CE">
        <w:rPr>
          <w:sz w:val="24"/>
        </w:rPr>
        <w:t xml:space="preserve">the </w:t>
      </w:r>
      <w:r w:rsidR="00A55C60" w:rsidRPr="000E52CE">
        <w:rPr>
          <w:sz w:val="24"/>
        </w:rPr>
        <w:t xml:space="preserve">non-eligible </w:t>
      </w:r>
      <w:r w:rsidR="007675C6" w:rsidRPr="000E52CE">
        <w:rPr>
          <w:sz w:val="24"/>
        </w:rPr>
        <w:t xml:space="preserve">pregnancies </w:t>
      </w:r>
      <w:r w:rsidR="00A55C60" w:rsidRPr="000E52CE">
        <w:rPr>
          <w:sz w:val="24"/>
        </w:rPr>
        <w:t xml:space="preserve">will be excluded. The eligible pregnant women will be further selected according to the criteria. </w:t>
      </w:r>
      <w:r w:rsidR="00FD34CC" w:rsidRPr="000E52CE">
        <w:rPr>
          <w:sz w:val="24"/>
        </w:rPr>
        <w:lastRenderedPageBreak/>
        <w:t xml:space="preserve">Then, the final enrolled pregnancy will be </w:t>
      </w:r>
      <w:r w:rsidR="00BD2FB3" w:rsidRPr="000E52CE">
        <w:rPr>
          <w:sz w:val="24"/>
        </w:rPr>
        <w:t xml:space="preserve">numbered as the visiting order. This patient number will be corresponded to the allocated number from random number table. </w:t>
      </w:r>
    </w:p>
    <w:p w14:paraId="17BA1572" w14:textId="05B03366" w:rsidR="00BD2FB3" w:rsidRPr="000E52CE" w:rsidRDefault="00BD2FB3" w:rsidP="000E52CE">
      <w:pPr>
        <w:spacing w:line="360" w:lineRule="auto"/>
        <w:rPr>
          <w:sz w:val="24"/>
        </w:rPr>
      </w:pPr>
      <w:r w:rsidRPr="000E52CE">
        <w:rPr>
          <w:sz w:val="24"/>
        </w:rPr>
        <w:t xml:space="preserve">During the study, the patient will be excluded if special situation occurs including preterm delivery, lost follow up or any other severe side effects. </w:t>
      </w:r>
    </w:p>
    <w:p w14:paraId="55CA695F" w14:textId="77777777" w:rsidR="00CF5D6A" w:rsidRDefault="00CF5D6A" w:rsidP="000E52CE">
      <w:pPr>
        <w:spacing w:line="360" w:lineRule="auto"/>
        <w:rPr>
          <w:sz w:val="24"/>
        </w:rPr>
      </w:pPr>
    </w:p>
    <w:p w14:paraId="17F1C7F5" w14:textId="48C20AB1" w:rsidR="00CF5D6A" w:rsidRDefault="00CF5D6A" w:rsidP="000E52CE">
      <w:pPr>
        <w:spacing w:line="360" w:lineRule="auto"/>
        <w:rPr>
          <w:sz w:val="24"/>
        </w:rPr>
      </w:pPr>
      <w:r>
        <w:rPr>
          <w:noProof/>
          <w:sz w:val="24"/>
          <w:lang w:val="fr-FR"/>
        </w:rPr>
        <w:drawing>
          <wp:inline distT="0" distB="0" distL="0" distR="0" wp14:anchorId="5720F840" wp14:editId="55B47D61">
            <wp:extent cx="5756910" cy="7363460"/>
            <wp:effectExtent l="0" t="0" r="0" b="254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yout 1.tiff"/>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56910" cy="7363460"/>
                    </a:xfrm>
                    <a:prstGeom prst="rect">
                      <a:avLst/>
                    </a:prstGeom>
                  </pic:spPr>
                </pic:pic>
              </a:graphicData>
            </a:graphic>
          </wp:inline>
        </w:drawing>
      </w:r>
    </w:p>
    <w:p w14:paraId="19054BF3" w14:textId="77777777" w:rsidR="00CF5D6A" w:rsidRDefault="00CF5D6A" w:rsidP="000E52CE">
      <w:pPr>
        <w:spacing w:line="360" w:lineRule="auto"/>
        <w:rPr>
          <w:sz w:val="24"/>
        </w:rPr>
      </w:pPr>
    </w:p>
    <w:p w14:paraId="03F13C58" w14:textId="48D22F99" w:rsidR="00935F1E" w:rsidRPr="000E52CE" w:rsidRDefault="00935F1E" w:rsidP="000E52CE">
      <w:pPr>
        <w:pStyle w:val="Pardeliste"/>
        <w:numPr>
          <w:ilvl w:val="0"/>
          <w:numId w:val="1"/>
        </w:numPr>
        <w:spacing w:line="360" w:lineRule="auto"/>
        <w:rPr>
          <w:sz w:val="24"/>
        </w:rPr>
      </w:pPr>
      <w:r w:rsidRPr="000E52CE">
        <w:rPr>
          <w:sz w:val="24"/>
        </w:rPr>
        <w:t xml:space="preserve">Subject: </w:t>
      </w:r>
    </w:p>
    <w:p w14:paraId="59D07741" w14:textId="46DCBC2F" w:rsidR="00935F1E" w:rsidRPr="000E52CE" w:rsidRDefault="00935F1E" w:rsidP="000E52CE">
      <w:pPr>
        <w:pStyle w:val="Pardeliste"/>
        <w:spacing w:line="360" w:lineRule="auto"/>
        <w:rPr>
          <w:sz w:val="24"/>
        </w:rPr>
      </w:pPr>
      <w:r w:rsidRPr="000E52CE">
        <w:rPr>
          <w:sz w:val="24"/>
        </w:rPr>
        <w:t xml:space="preserve">According to our experiences, </w:t>
      </w:r>
      <w:r w:rsidR="00817A8A" w:rsidRPr="000E52CE">
        <w:rPr>
          <w:sz w:val="24"/>
        </w:rPr>
        <w:t xml:space="preserve">it is estimated that around </w:t>
      </w:r>
      <w:r w:rsidR="007724F5">
        <w:rPr>
          <w:sz w:val="24"/>
        </w:rPr>
        <w:t>80</w:t>
      </w:r>
      <w:r w:rsidR="00817A8A" w:rsidRPr="000E52CE">
        <w:rPr>
          <w:sz w:val="24"/>
        </w:rPr>
        <w:t xml:space="preserve">-150 pregnancies with HBV infection </w:t>
      </w:r>
      <w:r w:rsidR="00510395">
        <w:rPr>
          <w:sz w:val="24"/>
        </w:rPr>
        <w:t xml:space="preserve">will </w:t>
      </w:r>
      <w:r w:rsidR="00817A8A" w:rsidRPr="000E52CE">
        <w:rPr>
          <w:sz w:val="24"/>
        </w:rPr>
        <w:t xml:space="preserve">visit our hospitals. Three </w:t>
      </w:r>
      <w:r w:rsidR="00685192" w:rsidRPr="000E52CE">
        <w:rPr>
          <w:sz w:val="24"/>
        </w:rPr>
        <w:t>hundred</w:t>
      </w:r>
      <w:r w:rsidR="00817A8A" w:rsidRPr="000E52CE">
        <w:rPr>
          <w:sz w:val="24"/>
        </w:rPr>
        <w:t xml:space="preserve"> to </w:t>
      </w:r>
      <w:r w:rsidR="00C568D6">
        <w:rPr>
          <w:sz w:val="24"/>
        </w:rPr>
        <w:t>50</w:t>
      </w:r>
      <w:r w:rsidR="00817A8A" w:rsidRPr="000E52CE">
        <w:rPr>
          <w:sz w:val="24"/>
        </w:rPr>
        <w:t>0 HBV-infected pregnant women totally will be predicted in 3</w:t>
      </w:r>
      <w:r w:rsidR="007724F5">
        <w:rPr>
          <w:sz w:val="24"/>
        </w:rPr>
        <w:t>-4</w:t>
      </w:r>
      <w:r w:rsidR="00817A8A" w:rsidRPr="000E52CE">
        <w:rPr>
          <w:sz w:val="24"/>
        </w:rPr>
        <w:t xml:space="preserve"> years. </w:t>
      </w:r>
    </w:p>
    <w:p w14:paraId="7601481D" w14:textId="3476D17E" w:rsidR="00817A8A" w:rsidRPr="000E52CE" w:rsidRDefault="00F01CD4" w:rsidP="000E52CE">
      <w:pPr>
        <w:pStyle w:val="Pardeliste"/>
        <w:numPr>
          <w:ilvl w:val="0"/>
          <w:numId w:val="1"/>
        </w:numPr>
        <w:spacing w:line="360" w:lineRule="auto"/>
        <w:rPr>
          <w:sz w:val="24"/>
        </w:rPr>
      </w:pPr>
      <w:r w:rsidRPr="000E52CE">
        <w:rPr>
          <w:sz w:val="24"/>
        </w:rPr>
        <w:t>Eligibility criteria</w:t>
      </w:r>
    </w:p>
    <w:p w14:paraId="60ADF130" w14:textId="1D2C278D" w:rsidR="00A97B20" w:rsidRPr="000E52CE" w:rsidRDefault="00F01CD4" w:rsidP="000E52CE">
      <w:pPr>
        <w:spacing w:line="360" w:lineRule="auto"/>
        <w:ind w:left="708"/>
        <w:rPr>
          <w:sz w:val="24"/>
        </w:rPr>
      </w:pPr>
      <w:r w:rsidRPr="000E52CE">
        <w:rPr>
          <w:sz w:val="24"/>
        </w:rPr>
        <w:t xml:space="preserve">20-35 years old pregnant women with </w:t>
      </w:r>
      <w:r w:rsidR="00510395">
        <w:rPr>
          <w:sz w:val="24"/>
        </w:rPr>
        <w:t xml:space="preserve">the </w:t>
      </w:r>
      <w:r w:rsidR="00A97B20" w:rsidRPr="000E52CE">
        <w:rPr>
          <w:sz w:val="24"/>
        </w:rPr>
        <w:t xml:space="preserve">HBV infection. </w:t>
      </w:r>
    </w:p>
    <w:p w14:paraId="396E980D" w14:textId="77777777" w:rsidR="00A97B20" w:rsidRPr="000E52CE" w:rsidRDefault="00A97B20" w:rsidP="000E52CE">
      <w:pPr>
        <w:pStyle w:val="Pardeliste"/>
        <w:numPr>
          <w:ilvl w:val="0"/>
          <w:numId w:val="1"/>
        </w:numPr>
        <w:spacing w:line="360" w:lineRule="auto"/>
        <w:rPr>
          <w:sz w:val="24"/>
        </w:rPr>
      </w:pPr>
      <w:r w:rsidRPr="000E52CE">
        <w:rPr>
          <w:sz w:val="24"/>
        </w:rPr>
        <w:t>Inclusion criteria</w:t>
      </w:r>
    </w:p>
    <w:p w14:paraId="19EA116D" w14:textId="15D80245" w:rsidR="00F01CD4" w:rsidRPr="000E52CE" w:rsidRDefault="00A97B20" w:rsidP="000E52CE">
      <w:pPr>
        <w:pStyle w:val="Pardeliste"/>
        <w:spacing w:line="360" w:lineRule="auto"/>
        <w:rPr>
          <w:sz w:val="24"/>
        </w:rPr>
      </w:pPr>
      <w:r w:rsidRPr="000E52CE">
        <w:rPr>
          <w:sz w:val="24"/>
        </w:rPr>
        <w:t xml:space="preserve">The pregnancies who are </w:t>
      </w:r>
      <w:proofErr w:type="spellStart"/>
      <w:r w:rsidR="00F01CD4" w:rsidRPr="000E52CE">
        <w:rPr>
          <w:sz w:val="24"/>
        </w:rPr>
        <w:t>HBeAg</w:t>
      </w:r>
      <w:proofErr w:type="spellEnd"/>
      <w:r w:rsidR="00F01CD4" w:rsidRPr="000E52CE">
        <w:rPr>
          <w:sz w:val="24"/>
        </w:rPr>
        <w:t>/</w:t>
      </w:r>
      <w:proofErr w:type="spellStart"/>
      <w:r w:rsidR="00F01CD4" w:rsidRPr="000E52CE">
        <w:rPr>
          <w:sz w:val="24"/>
        </w:rPr>
        <w:t>HBsAg</w:t>
      </w:r>
      <w:proofErr w:type="spellEnd"/>
      <w:r w:rsidR="00F01CD4" w:rsidRPr="000E52CE">
        <w:rPr>
          <w:sz w:val="24"/>
        </w:rPr>
        <w:t xml:space="preserve"> double positive as well as serum HBV DNA≥2</w:t>
      </w:r>
      <w:r w:rsidR="00F01CD4" w:rsidRPr="000E52CE">
        <w:rPr>
          <w:sz w:val="24"/>
        </w:rPr>
        <w:sym w:font="Symbol" w:char="F0B4"/>
      </w:r>
      <w:r w:rsidR="00F01CD4" w:rsidRPr="000E52CE">
        <w:rPr>
          <w:sz w:val="24"/>
        </w:rPr>
        <w:t>106 (6.3 log10) IU/</w:t>
      </w:r>
      <w:proofErr w:type="spellStart"/>
      <w:r w:rsidR="00F01CD4" w:rsidRPr="000E52CE">
        <w:rPr>
          <w:sz w:val="24"/>
        </w:rPr>
        <w:t>m</w:t>
      </w:r>
      <w:r w:rsidR="00510395">
        <w:rPr>
          <w:sz w:val="24"/>
        </w:rPr>
        <w:t>L</w:t>
      </w:r>
      <w:r w:rsidR="00C568D6">
        <w:rPr>
          <w:sz w:val="24"/>
        </w:rPr>
        <w:t>.</w:t>
      </w:r>
      <w:proofErr w:type="spellEnd"/>
    </w:p>
    <w:p w14:paraId="36A6B4E7" w14:textId="44F58487" w:rsidR="00F01CD4" w:rsidRPr="000E52CE" w:rsidRDefault="00F01CD4" w:rsidP="000E52CE">
      <w:pPr>
        <w:pStyle w:val="Pardeliste"/>
        <w:numPr>
          <w:ilvl w:val="0"/>
          <w:numId w:val="1"/>
        </w:numPr>
        <w:spacing w:line="360" w:lineRule="auto"/>
        <w:rPr>
          <w:sz w:val="24"/>
        </w:rPr>
      </w:pPr>
      <w:r w:rsidRPr="000E52CE">
        <w:rPr>
          <w:sz w:val="24"/>
        </w:rPr>
        <w:t>Exclusion criteria</w:t>
      </w:r>
    </w:p>
    <w:p w14:paraId="2C8009BE" w14:textId="0A9F5D2D" w:rsidR="00F01CD4" w:rsidRPr="000E52CE" w:rsidRDefault="00F01CD4" w:rsidP="000E52CE">
      <w:pPr>
        <w:spacing w:line="360" w:lineRule="auto"/>
        <w:ind w:left="708"/>
        <w:rPr>
          <w:sz w:val="24"/>
        </w:rPr>
      </w:pPr>
      <w:r w:rsidRPr="000E52CE">
        <w:rPr>
          <w:sz w:val="24"/>
        </w:rPr>
        <w:sym w:font="Wingdings 2" w:char="F06A"/>
      </w:r>
      <w:r w:rsidRPr="000E52CE">
        <w:rPr>
          <w:sz w:val="24"/>
        </w:rPr>
        <w:t xml:space="preserve"> co-infection with HIV, HCV or HDV; </w:t>
      </w:r>
      <w:r w:rsidRPr="000E52CE">
        <w:rPr>
          <w:sz w:val="24"/>
        </w:rPr>
        <w:sym w:font="Wingdings 2" w:char="F06B"/>
      </w:r>
      <w:r w:rsidRPr="000E52CE">
        <w:rPr>
          <w:sz w:val="24"/>
        </w:rPr>
        <w:t xml:space="preserve"> HBV treatment history within 6 months; </w:t>
      </w:r>
      <w:r w:rsidRPr="000E52CE">
        <w:rPr>
          <w:sz w:val="24"/>
        </w:rPr>
        <w:sym w:font="Wingdings" w:char="F083"/>
      </w:r>
      <w:r w:rsidRPr="000E52CE">
        <w:rPr>
          <w:sz w:val="24"/>
        </w:rPr>
        <w:t xml:space="preserve"> abortion history or  clinical manifestation of inevitable abortion; </w:t>
      </w:r>
      <w:r w:rsidRPr="000E52CE">
        <w:rPr>
          <w:sz w:val="24"/>
        </w:rPr>
        <w:sym w:font="Wingdings 2" w:char="F06D"/>
      </w:r>
      <w:r w:rsidRPr="000E52CE">
        <w:rPr>
          <w:sz w:val="24"/>
        </w:rPr>
        <w:t xml:space="preserve"> congenital deformity of </w:t>
      </w:r>
      <w:r w:rsidR="00685192" w:rsidRPr="000E52CE">
        <w:rPr>
          <w:sz w:val="24"/>
        </w:rPr>
        <w:t>foetus</w:t>
      </w:r>
      <w:r w:rsidRPr="000E52CE">
        <w:rPr>
          <w:sz w:val="24"/>
        </w:rPr>
        <w:t xml:space="preserve">; </w:t>
      </w:r>
      <w:r w:rsidRPr="000E52CE">
        <w:rPr>
          <w:sz w:val="24"/>
        </w:rPr>
        <w:sym w:font="Wingdings 2" w:char="F06E"/>
      </w:r>
      <w:r w:rsidRPr="000E52CE">
        <w:rPr>
          <w:sz w:val="24"/>
        </w:rPr>
        <w:t xml:space="preserve"> hepatocellular carcinoma evidence, renal or hepatic dysfunction, creatinine clearance rate &lt;100m</w:t>
      </w:r>
      <w:r w:rsidR="00510395">
        <w:rPr>
          <w:sz w:val="24"/>
        </w:rPr>
        <w:t>L</w:t>
      </w:r>
      <w:r w:rsidRPr="000E52CE">
        <w:rPr>
          <w:sz w:val="24"/>
        </w:rPr>
        <w:t>/min, alanine aminotransferase</w:t>
      </w:r>
      <w:r w:rsidR="00510395">
        <w:rPr>
          <w:sz w:val="24"/>
        </w:rPr>
        <w:t xml:space="preserve"> (ALT)</w:t>
      </w:r>
      <w:r w:rsidRPr="000E52CE">
        <w:rPr>
          <w:sz w:val="24"/>
        </w:rPr>
        <w:t xml:space="preserve"> &gt;5 times of upper limit of the normal level, bilirubin &gt;2mg/dl; </w:t>
      </w:r>
      <w:r w:rsidRPr="000E52CE">
        <w:rPr>
          <w:sz w:val="24"/>
        </w:rPr>
        <w:sym w:font="Wingdings 2" w:char="F06F"/>
      </w:r>
      <w:r w:rsidR="00685192" w:rsidRPr="000E52CE">
        <w:rPr>
          <w:sz w:val="24"/>
        </w:rPr>
        <w:t>haemoglobin</w:t>
      </w:r>
      <w:r w:rsidRPr="000E52CE">
        <w:rPr>
          <w:sz w:val="24"/>
        </w:rPr>
        <w:t xml:space="preserve"> &lt;8g/100m</w:t>
      </w:r>
      <w:r w:rsidR="00510395">
        <w:rPr>
          <w:sz w:val="24"/>
        </w:rPr>
        <w:t>L</w:t>
      </w:r>
      <w:r w:rsidRPr="000E52CE">
        <w:rPr>
          <w:sz w:val="24"/>
        </w:rPr>
        <w:t>, neutrophil &lt;1000/mm</w:t>
      </w:r>
      <w:r w:rsidRPr="000E52CE">
        <w:rPr>
          <w:noProof/>
          <w:sz w:val="24"/>
          <w:vertAlign w:val="superscript"/>
        </w:rPr>
        <w:t>3</w:t>
      </w:r>
      <w:r w:rsidRPr="000E52CE">
        <w:rPr>
          <w:sz w:val="24"/>
        </w:rPr>
        <w:t>, albumin &lt;2.5g/100m</w:t>
      </w:r>
      <w:r w:rsidR="00510395">
        <w:rPr>
          <w:sz w:val="24"/>
        </w:rPr>
        <w:t>L</w:t>
      </w:r>
      <w:r w:rsidRPr="000E52CE">
        <w:rPr>
          <w:sz w:val="24"/>
        </w:rPr>
        <w:t xml:space="preserve">; </w:t>
      </w:r>
      <w:r w:rsidRPr="000E52CE">
        <w:rPr>
          <w:sz w:val="24"/>
        </w:rPr>
        <w:sym w:font="Wingdings 2" w:char="F06F"/>
      </w:r>
      <w:r w:rsidRPr="000E52CE">
        <w:rPr>
          <w:sz w:val="24"/>
        </w:rPr>
        <w:t xml:space="preserve"> special medicine treatment during the pregnancy; </w:t>
      </w:r>
      <w:r w:rsidRPr="000E52CE">
        <w:rPr>
          <w:sz w:val="24"/>
        </w:rPr>
        <w:sym w:font="Wingdings 2" w:char="F070"/>
      </w:r>
      <w:r w:rsidRPr="000E52CE">
        <w:rPr>
          <w:sz w:val="24"/>
        </w:rPr>
        <w:t xml:space="preserve"> biological father of infant has chronic HBV infection.</w:t>
      </w:r>
    </w:p>
    <w:p w14:paraId="23B7CAE8" w14:textId="0213A452" w:rsidR="00BC5031" w:rsidRPr="000E52CE" w:rsidRDefault="00BC5031" w:rsidP="000E52CE">
      <w:pPr>
        <w:pStyle w:val="Pardeliste"/>
        <w:numPr>
          <w:ilvl w:val="0"/>
          <w:numId w:val="1"/>
        </w:numPr>
        <w:spacing w:line="360" w:lineRule="auto"/>
        <w:rPr>
          <w:sz w:val="24"/>
        </w:rPr>
      </w:pPr>
      <w:r w:rsidRPr="000E52CE">
        <w:rPr>
          <w:sz w:val="24"/>
        </w:rPr>
        <w:t>Randomization</w:t>
      </w:r>
    </w:p>
    <w:p w14:paraId="55221A60" w14:textId="69160431" w:rsidR="00BC5031" w:rsidRPr="000E52CE" w:rsidRDefault="00BC5031" w:rsidP="000E52CE">
      <w:pPr>
        <w:spacing w:line="360" w:lineRule="auto"/>
        <w:ind w:left="708"/>
        <w:rPr>
          <w:sz w:val="24"/>
        </w:rPr>
      </w:pPr>
      <w:r w:rsidRPr="000E52CE">
        <w:rPr>
          <w:sz w:val="24"/>
        </w:rPr>
        <w:t>Based on our pre</w:t>
      </w:r>
      <w:r w:rsidR="00AD0E19" w:rsidRPr="000E52CE">
        <w:rPr>
          <w:sz w:val="24"/>
        </w:rPr>
        <w:t xml:space="preserve">diction, </w:t>
      </w:r>
      <w:r w:rsidR="00961DDB" w:rsidRPr="000E52CE">
        <w:rPr>
          <w:sz w:val="24"/>
        </w:rPr>
        <w:t xml:space="preserve">less than 50 pregnancies per year </w:t>
      </w:r>
      <w:r w:rsidR="003B0B66" w:rsidRPr="000E52CE">
        <w:rPr>
          <w:sz w:val="24"/>
        </w:rPr>
        <w:t xml:space="preserve">are </w:t>
      </w:r>
      <w:r w:rsidR="00F05781" w:rsidRPr="000E52CE">
        <w:rPr>
          <w:sz w:val="24"/>
        </w:rPr>
        <w:t xml:space="preserve">eligible for the study. To ensure the similar number for treatment and control group, we </w:t>
      </w:r>
      <w:r w:rsidR="00C568D6">
        <w:rPr>
          <w:sz w:val="24"/>
        </w:rPr>
        <w:t>estimate</w:t>
      </w:r>
      <w:r w:rsidR="00342D45" w:rsidRPr="000E52CE">
        <w:rPr>
          <w:sz w:val="24"/>
        </w:rPr>
        <w:t xml:space="preserve"> </w:t>
      </w:r>
      <w:r w:rsidR="00C568D6">
        <w:rPr>
          <w:sz w:val="24"/>
        </w:rPr>
        <w:t xml:space="preserve">that </w:t>
      </w:r>
      <w:r w:rsidR="00B856E8" w:rsidRPr="000E52CE">
        <w:rPr>
          <w:sz w:val="24"/>
        </w:rPr>
        <w:t>minim</w:t>
      </w:r>
      <w:r w:rsidR="00B856E8">
        <w:rPr>
          <w:sz w:val="24"/>
        </w:rPr>
        <w:t>al</w:t>
      </w:r>
      <w:r w:rsidR="00B856E8" w:rsidRPr="000E52CE">
        <w:rPr>
          <w:sz w:val="24"/>
        </w:rPr>
        <w:t xml:space="preserve"> </w:t>
      </w:r>
      <w:r w:rsidR="00C568D6">
        <w:rPr>
          <w:sz w:val="24"/>
        </w:rPr>
        <w:t>3</w:t>
      </w:r>
      <w:r w:rsidR="00342D45" w:rsidRPr="000E52CE">
        <w:rPr>
          <w:sz w:val="24"/>
        </w:rPr>
        <w:t xml:space="preserve">0 subjects </w:t>
      </w:r>
      <w:r w:rsidR="00C568D6">
        <w:rPr>
          <w:sz w:val="24"/>
        </w:rPr>
        <w:t xml:space="preserve">can participate in </w:t>
      </w:r>
      <w:r w:rsidR="00342D45" w:rsidRPr="000E52CE">
        <w:rPr>
          <w:sz w:val="24"/>
        </w:rPr>
        <w:t>the study</w:t>
      </w:r>
      <w:r w:rsidR="00AE74D6" w:rsidRPr="000E52CE">
        <w:rPr>
          <w:sz w:val="24"/>
        </w:rPr>
        <w:t xml:space="preserve"> (total around 120 subjects)</w:t>
      </w:r>
      <w:r w:rsidR="00342D45" w:rsidRPr="000E52CE">
        <w:rPr>
          <w:sz w:val="24"/>
        </w:rPr>
        <w:t xml:space="preserve">. </w:t>
      </w:r>
      <w:r w:rsidR="00C24CEE" w:rsidRPr="000E52CE">
        <w:rPr>
          <w:sz w:val="24"/>
        </w:rPr>
        <w:t xml:space="preserve">When getting 120 subjects, the </w:t>
      </w:r>
      <w:r w:rsidR="00C568D6">
        <w:rPr>
          <w:sz w:val="24"/>
        </w:rPr>
        <w:t>enrolment</w:t>
      </w:r>
      <w:r w:rsidR="00C24CEE" w:rsidRPr="000E52CE">
        <w:rPr>
          <w:sz w:val="24"/>
        </w:rPr>
        <w:t xml:space="preserve"> will be stopped. </w:t>
      </w:r>
    </w:p>
    <w:p w14:paraId="4538AF8D" w14:textId="2C300349" w:rsidR="00AE74D6" w:rsidRPr="000E52CE" w:rsidRDefault="00AE74D6" w:rsidP="000E52CE">
      <w:pPr>
        <w:spacing w:line="360" w:lineRule="auto"/>
        <w:ind w:left="708"/>
        <w:rPr>
          <w:sz w:val="24"/>
        </w:rPr>
      </w:pPr>
      <w:r w:rsidRPr="000E52CE">
        <w:rPr>
          <w:sz w:val="24"/>
        </w:rPr>
        <w:t xml:space="preserve">In random number table, we randomly </w:t>
      </w:r>
      <w:r w:rsidR="00BC023A" w:rsidRPr="000E52CE">
        <w:rPr>
          <w:sz w:val="24"/>
        </w:rPr>
        <w:t>start</w:t>
      </w:r>
      <w:r w:rsidR="00C568D6">
        <w:rPr>
          <w:sz w:val="24"/>
        </w:rPr>
        <w:t xml:space="preserve"> and </w:t>
      </w:r>
      <w:r w:rsidRPr="000E52CE">
        <w:rPr>
          <w:sz w:val="24"/>
        </w:rPr>
        <w:t xml:space="preserve">separate 3 digital number </w:t>
      </w:r>
      <w:r w:rsidR="00BC6447" w:rsidRPr="000E52CE">
        <w:rPr>
          <w:sz w:val="24"/>
        </w:rPr>
        <w:t>as</w:t>
      </w:r>
      <w:r w:rsidRPr="000E52CE">
        <w:rPr>
          <w:sz w:val="24"/>
        </w:rPr>
        <w:t xml:space="preserve"> group</w:t>
      </w:r>
      <w:r w:rsidR="00C568D6" w:rsidRPr="000E52CE">
        <w:rPr>
          <w:sz w:val="24"/>
        </w:rPr>
        <w:t xml:space="preserve"> following the order</w:t>
      </w:r>
      <w:r w:rsidR="00C568D6">
        <w:rPr>
          <w:sz w:val="24"/>
        </w:rPr>
        <w:t xml:space="preserve"> in number table</w:t>
      </w:r>
      <w:r w:rsidR="00BC6447" w:rsidRPr="000E52CE">
        <w:rPr>
          <w:sz w:val="24"/>
        </w:rPr>
        <w:t xml:space="preserve">. The separated number are written on the paper following the order of the random number table. </w:t>
      </w:r>
      <w:r w:rsidR="007436F9" w:rsidRPr="000E52CE">
        <w:rPr>
          <w:sz w:val="24"/>
        </w:rPr>
        <w:t xml:space="preserve">The </w:t>
      </w:r>
      <w:r w:rsidR="00717232" w:rsidRPr="000E52CE">
        <w:rPr>
          <w:sz w:val="24"/>
        </w:rPr>
        <w:t xml:space="preserve">repeated number and number big than 120 will be excluded. </w:t>
      </w:r>
      <w:r w:rsidR="00B7219B" w:rsidRPr="000E52CE">
        <w:rPr>
          <w:sz w:val="24"/>
        </w:rPr>
        <w:t xml:space="preserve">The first 60 number </w:t>
      </w:r>
      <w:r w:rsidR="002B0314">
        <w:rPr>
          <w:sz w:val="24"/>
        </w:rPr>
        <w:t xml:space="preserve">based on the order </w:t>
      </w:r>
      <w:r w:rsidR="00B7219B" w:rsidRPr="000E52CE">
        <w:rPr>
          <w:sz w:val="24"/>
        </w:rPr>
        <w:t xml:space="preserve">will be </w:t>
      </w:r>
      <w:r w:rsidR="00C568D6">
        <w:rPr>
          <w:sz w:val="24"/>
        </w:rPr>
        <w:t xml:space="preserve">allocated as </w:t>
      </w:r>
      <w:r w:rsidR="00B7219B" w:rsidRPr="000E52CE">
        <w:rPr>
          <w:sz w:val="24"/>
        </w:rPr>
        <w:t>TDF treatment. The left will be control</w:t>
      </w:r>
      <w:r w:rsidR="002B0314">
        <w:rPr>
          <w:sz w:val="24"/>
        </w:rPr>
        <w:t>s</w:t>
      </w:r>
      <w:r w:rsidR="00B7219B" w:rsidRPr="000E52CE">
        <w:rPr>
          <w:sz w:val="24"/>
        </w:rPr>
        <w:t xml:space="preserve">. </w:t>
      </w:r>
    </w:p>
    <w:p w14:paraId="16081C21" w14:textId="767B7533" w:rsidR="00B7219B" w:rsidRPr="000E52CE" w:rsidRDefault="00B7219B" w:rsidP="000E52CE">
      <w:pPr>
        <w:pStyle w:val="Pardeliste"/>
        <w:numPr>
          <w:ilvl w:val="0"/>
          <w:numId w:val="1"/>
        </w:numPr>
        <w:spacing w:line="360" w:lineRule="auto"/>
        <w:rPr>
          <w:sz w:val="24"/>
        </w:rPr>
      </w:pPr>
      <w:r w:rsidRPr="000E52CE">
        <w:rPr>
          <w:sz w:val="24"/>
        </w:rPr>
        <w:t>Conceal the intervention</w:t>
      </w:r>
    </w:p>
    <w:p w14:paraId="79C0DA16" w14:textId="57406AA9" w:rsidR="00B7219B" w:rsidRDefault="00B7219B" w:rsidP="000E52CE">
      <w:pPr>
        <w:spacing w:line="360" w:lineRule="auto"/>
        <w:ind w:left="708"/>
        <w:rPr>
          <w:sz w:val="24"/>
        </w:rPr>
      </w:pPr>
      <w:r w:rsidRPr="000E52CE">
        <w:rPr>
          <w:sz w:val="24"/>
        </w:rPr>
        <w:t xml:space="preserve">The selected number and </w:t>
      </w:r>
      <w:r w:rsidR="00C568D6">
        <w:rPr>
          <w:sz w:val="24"/>
        </w:rPr>
        <w:t xml:space="preserve">corresponding </w:t>
      </w:r>
      <w:r w:rsidRPr="000E52CE">
        <w:rPr>
          <w:sz w:val="24"/>
        </w:rPr>
        <w:t xml:space="preserve">intervention will </w:t>
      </w:r>
      <w:r w:rsidR="00C568D6">
        <w:rPr>
          <w:sz w:val="24"/>
        </w:rPr>
        <w:t xml:space="preserve">be </w:t>
      </w:r>
      <w:r w:rsidRPr="000E52CE">
        <w:rPr>
          <w:sz w:val="24"/>
        </w:rPr>
        <w:t>hided in the</w:t>
      </w:r>
      <w:r w:rsidR="002B0314">
        <w:rPr>
          <w:sz w:val="24"/>
        </w:rPr>
        <w:t xml:space="preserve"> individual</w:t>
      </w:r>
      <w:r w:rsidRPr="000E52CE">
        <w:rPr>
          <w:sz w:val="24"/>
        </w:rPr>
        <w:t xml:space="preserve"> envelope and sealed. On the surface of </w:t>
      </w:r>
      <w:r w:rsidR="002B0314">
        <w:rPr>
          <w:sz w:val="24"/>
        </w:rPr>
        <w:t xml:space="preserve">the </w:t>
      </w:r>
      <w:r w:rsidRPr="000E52CE">
        <w:rPr>
          <w:sz w:val="24"/>
        </w:rPr>
        <w:t>envelop, the select</w:t>
      </w:r>
      <w:r w:rsidR="00C568D6">
        <w:rPr>
          <w:sz w:val="24"/>
        </w:rPr>
        <w:t>ed</w:t>
      </w:r>
      <w:r w:rsidRPr="000E52CE">
        <w:rPr>
          <w:sz w:val="24"/>
        </w:rPr>
        <w:t xml:space="preserve"> number is written. Then the envelops are managed </w:t>
      </w:r>
      <w:r w:rsidR="00C24CEE" w:rsidRPr="000E52CE">
        <w:rPr>
          <w:sz w:val="24"/>
        </w:rPr>
        <w:t>in order (from 001 to 120)</w:t>
      </w:r>
      <w:r w:rsidR="00787D3F" w:rsidRPr="000E52CE">
        <w:rPr>
          <w:sz w:val="24"/>
        </w:rPr>
        <w:t xml:space="preserve"> and given to the doctor when having the </w:t>
      </w:r>
      <w:r w:rsidR="00C568D6">
        <w:rPr>
          <w:sz w:val="24"/>
        </w:rPr>
        <w:t xml:space="preserve">enrolled </w:t>
      </w:r>
      <w:r w:rsidR="00787D3F" w:rsidRPr="000E52CE">
        <w:rPr>
          <w:sz w:val="24"/>
        </w:rPr>
        <w:t>subject (visiting order)</w:t>
      </w:r>
      <w:r w:rsidR="00C24CEE" w:rsidRPr="000E52CE">
        <w:rPr>
          <w:sz w:val="24"/>
        </w:rPr>
        <w:t>.</w:t>
      </w:r>
      <w:r w:rsidR="00787D3F" w:rsidRPr="000E52CE">
        <w:rPr>
          <w:sz w:val="24"/>
        </w:rPr>
        <w:t xml:space="preserve"> </w:t>
      </w:r>
    </w:p>
    <w:p w14:paraId="11F1C410" w14:textId="3C0D551D" w:rsidR="00787D3F" w:rsidRPr="00E72B90" w:rsidRDefault="00787D3F" w:rsidP="00E72B90">
      <w:pPr>
        <w:pStyle w:val="Pardeliste"/>
        <w:numPr>
          <w:ilvl w:val="0"/>
          <w:numId w:val="1"/>
        </w:numPr>
        <w:spacing w:line="360" w:lineRule="auto"/>
        <w:rPr>
          <w:sz w:val="24"/>
        </w:rPr>
      </w:pPr>
      <w:r w:rsidRPr="00E72B90">
        <w:rPr>
          <w:sz w:val="24"/>
        </w:rPr>
        <w:lastRenderedPageBreak/>
        <w:t>Ethics</w:t>
      </w:r>
    </w:p>
    <w:p w14:paraId="4D720172" w14:textId="650D9C0B" w:rsidR="00787D3F" w:rsidRPr="000E52CE" w:rsidRDefault="00787D3F" w:rsidP="000E52CE">
      <w:pPr>
        <w:spacing w:line="360" w:lineRule="auto"/>
        <w:ind w:left="708"/>
        <w:rPr>
          <w:sz w:val="24"/>
        </w:rPr>
      </w:pPr>
      <w:r w:rsidRPr="000E52CE">
        <w:rPr>
          <w:sz w:val="24"/>
        </w:rPr>
        <w:t xml:space="preserve">We have got the approval from the hospital for the study (approval N° 2012-136). </w:t>
      </w:r>
      <w:r w:rsidR="00C568D6">
        <w:rPr>
          <w:sz w:val="24"/>
        </w:rPr>
        <w:t xml:space="preserve">The consent will be prepared and printed. The patients will be informed and sign the written consent. </w:t>
      </w:r>
    </w:p>
    <w:p w14:paraId="4F50E0D4" w14:textId="0284705D" w:rsidR="0031259A" w:rsidRPr="000E52CE" w:rsidRDefault="0031259A" w:rsidP="000E52CE">
      <w:pPr>
        <w:pStyle w:val="Pardeliste"/>
        <w:numPr>
          <w:ilvl w:val="0"/>
          <w:numId w:val="1"/>
        </w:numPr>
        <w:spacing w:line="360" w:lineRule="auto"/>
        <w:rPr>
          <w:sz w:val="24"/>
        </w:rPr>
      </w:pPr>
      <w:r w:rsidRPr="000E52CE">
        <w:rPr>
          <w:sz w:val="24"/>
        </w:rPr>
        <w:t>Potential benefit to the subjects</w:t>
      </w:r>
    </w:p>
    <w:p w14:paraId="045AC178" w14:textId="0B884DEA" w:rsidR="002E77F4" w:rsidRPr="00E72B90" w:rsidRDefault="0031259A" w:rsidP="00E72B90">
      <w:pPr>
        <w:spacing w:line="360" w:lineRule="auto"/>
        <w:ind w:left="708"/>
        <w:rPr>
          <w:sz w:val="24"/>
        </w:rPr>
      </w:pPr>
      <w:r w:rsidRPr="000E52CE">
        <w:rPr>
          <w:sz w:val="24"/>
        </w:rPr>
        <w:t>The TDF therapy in the HBV-infected pregnant women with high viral loads will help in reducing the risk of mother-to-child transmission. It will also protect mothers during the gestation periods due to the special immune situation. In addition, it will help to understand t</w:t>
      </w:r>
      <w:r w:rsidR="008468B1" w:rsidRPr="000E52CE">
        <w:rPr>
          <w:sz w:val="24"/>
        </w:rPr>
        <w:t xml:space="preserve">he safety and efficacy of TDF in blocking </w:t>
      </w:r>
      <w:r w:rsidR="00A81F75">
        <w:rPr>
          <w:sz w:val="24"/>
        </w:rPr>
        <w:t xml:space="preserve">the </w:t>
      </w:r>
      <w:r w:rsidR="008468B1" w:rsidRPr="000E52CE">
        <w:rPr>
          <w:sz w:val="24"/>
        </w:rPr>
        <w:t>vertical transmission, its effect on mothers and infants and pot</w:t>
      </w:r>
      <w:r w:rsidR="00E72B90">
        <w:rPr>
          <w:sz w:val="24"/>
        </w:rPr>
        <w:t xml:space="preserve">ential adverse effects, which will facilitate the TDF treatment in the pregnancies in clinic. </w:t>
      </w:r>
    </w:p>
    <w:p w14:paraId="1B9D373C" w14:textId="28E06424" w:rsidR="008468B1" w:rsidRPr="000E52CE" w:rsidRDefault="008468B1" w:rsidP="000E52CE">
      <w:pPr>
        <w:pStyle w:val="Pardeliste"/>
        <w:numPr>
          <w:ilvl w:val="0"/>
          <w:numId w:val="1"/>
        </w:numPr>
        <w:spacing w:line="360" w:lineRule="auto"/>
        <w:rPr>
          <w:sz w:val="24"/>
        </w:rPr>
      </w:pPr>
      <w:r w:rsidRPr="000E52CE">
        <w:rPr>
          <w:sz w:val="24"/>
        </w:rPr>
        <w:t>Potential risk</w:t>
      </w:r>
    </w:p>
    <w:p w14:paraId="15850BD5" w14:textId="2947F38A" w:rsidR="008468B1" w:rsidRPr="000E52CE" w:rsidRDefault="000B2B46" w:rsidP="002E77F4">
      <w:pPr>
        <w:spacing w:line="360" w:lineRule="auto"/>
        <w:ind w:left="709" w:hanging="1"/>
        <w:rPr>
          <w:sz w:val="24"/>
        </w:rPr>
      </w:pPr>
      <w:r w:rsidRPr="000E52CE">
        <w:rPr>
          <w:sz w:val="24"/>
        </w:rPr>
        <w:t>The most potential risk for the trial is the side effect</w:t>
      </w:r>
      <w:r w:rsidR="00A81F75">
        <w:rPr>
          <w:sz w:val="24"/>
        </w:rPr>
        <w:t>s</w:t>
      </w:r>
      <w:r w:rsidRPr="000E52CE">
        <w:rPr>
          <w:sz w:val="24"/>
        </w:rPr>
        <w:t xml:space="preserve"> of TDF</w:t>
      </w:r>
      <w:r w:rsidR="00A81F75">
        <w:rPr>
          <w:sz w:val="24"/>
        </w:rPr>
        <w:t>,</w:t>
      </w:r>
      <w:r w:rsidRPr="000E52CE">
        <w:rPr>
          <w:sz w:val="24"/>
        </w:rPr>
        <w:t xml:space="preserve"> such as preterm deli</w:t>
      </w:r>
      <w:r w:rsidR="00E84716" w:rsidRPr="000E52CE">
        <w:rPr>
          <w:sz w:val="24"/>
        </w:rPr>
        <w:t>very and severe adverse effect</w:t>
      </w:r>
      <w:r w:rsidR="00A81F75">
        <w:rPr>
          <w:sz w:val="24"/>
        </w:rPr>
        <w:t>s</w:t>
      </w:r>
      <w:r w:rsidR="00E84716" w:rsidRPr="000E52CE">
        <w:rPr>
          <w:sz w:val="24"/>
        </w:rPr>
        <w:t xml:space="preserve"> including dysfunction of liver and kidney as well as the HBV resistance to TDF treatment. The trial has no apparent </w:t>
      </w:r>
      <w:r w:rsidR="00E72B90" w:rsidRPr="000E52CE">
        <w:rPr>
          <w:sz w:val="24"/>
        </w:rPr>
        <w:t>physical</w:t>
      </w:r>
      <w:r w:rsidR="00E72B90">
        <w:rPr>
          <w:sz w:val="24"/>
        </w:rPr>
        <w:t>,</w:t>
      </w:r>
      <w:r w:rsidR="00E72B90" w:rsidRPr="000E52CE">
        <w:rPr>
          <w:sz w:val="24"/>
        </w:rPr>
        <w:t xml:space="preserve"> </w:t>
      </w:r>
      <w:r w:rsidR="00E84716" w:rsidRPr="000E52CE">
        <w:rPr>
          <w:sz w:val="24"/>
        </w:rPr>
        <w:t>psychological and economic</w:t>
      </w:r>
      <w:r w:rsidR="00E72B90">
        <w:rPr>
          <w:sz w:val="24"/>
        </w:rPr>
        <w:t xml:space="preserve"> effect</w:t>
      </w:r>
      <w:r w:rsidR="00E84716" w:rsidRPr="000E52CE">
        <w:rPr>
          <w:sz w:val="24"/>
        </w:rPr>
        <w:t xml:space="preserve">. The pregnancies will not </w:t>
      </w:r>
      <w:r w:rsidR="003863FF" w:rsidRPr="000E52CE">
        <w:rPr>
          <w:sz w:val="24"/>
        </w:rPr>
        <w:t>have any stress or discomfort when answering the question or focusing on the research. The participants will face the same stress as other pregnancies when collect</w:t>
      </w:r>
      <w:r w:rsidR="00A81F75">
        <w:rPr>
          <w:sz w:val="24"/>
        </w:rPr>
        <w:t>ing</w:t>
      </w:r>
      <w:r w:rsidR="003863FF" w:rsidRPr="000E52CE">
        <w:rPr>
          <w:sz w:val="24"/>
        </w:rPr>
        <w:t xml:space="preserve"> blood</w:t>
      </w:r>
      <w:r w:rsidR="00E72B90">
        <w:rPr>
          <w:sz w:val="24"/>
        </w:rPr>
        <w:t xml:space="preserve"> routinely</w:t>
      </w:r>
      <w:r w:rsidR="003863FF" w:rsidRPr="000E52CE">
        <w:rPr>
          <w:sz w:val="24"/>
        </w:rPr>
        <w:t xml:space="preserve">.  </w:t>
      </w:r>
    </w:p>
    <w:p w14:paraId="390A3CCA" w14:textId="3859369C" w:rsidR="003863FF" w:rsidRPr="000E52CE" w:rsidRDefault="003863FF" w:rsidP="000E52CE">
      <w:pPr>
        <w:pStyle w:val="Pardeliste"/>
        <w:numPr>
          <w:ilvl w:val="0"/>
          <w:numId w:val="1"/>
        </w:numPr>
        <w:spacing w:line="360" w:lineRule="auto"/>
        <w:rPr>
          <w:sz w:val="24"/>
        </w:rPr>
      </w:pPr>
      <w:r w:rsidRPr="000E52CE">
        <w:rPr>
          <w:sz w:val="24"/>
        </w:rPr>
        <w:t>Methods to protect the privacy, data and right of subjects</w:t>
      </w:r>
    </w:p>
    <w:p w14:paraId="2D31EE8A" w14:textId="1EE9C35D" w:rsidR="00E13C7C" w:rsidRPr="000E52CE" w:rsidRDefault="00E13C7C" w:rsidP="000E52CE">
      <w:pPr>
        <w:spacing w:line="360" w:lineRule="auto"/>
        <w:ind w:left="708"/>
        <w:rPr>
          <w:sz w:val="24"/>
        </w:rPr>
      </w:pPr>
      <w:r w:rsidRPr="000E52CE">
        <w:rPr>
          <w:sz w:val="24"/>
        </w:rPr>
        <w:t xml:space="preserve">Before starting the trial, the participants will be informed, agree and sign the printed consent. All the personal information will be confidential. </w:t>
      </w:r>
      <w:r w:rsidR="00A11B65" w:rsidRPr="000E52CE">
        <w:rPr>
          <w:sz w:val="24"/>
        </w:rPr>
        <w:t xml:space="preserve">A person will </w:t>
      </w:r>
      <w:r w:rsidR="007D6409">
        <w:rPr>
          <w:sz w:val="24"/>
        </w:rPr>
        <w:t xml:space="preserve">specifically </w:t>
      </w:r>
      <w:r w:rsidR="00A11B65" w:rsidRPr="000E52CE">
        <w:rPr>
          <w:sz w:val="24"/>
        </w:rPr>
        <w:t>manage t</w:t>
      </w:r>
      <w:r w:rsidRPr="000E52CE">
        <w:rPr>
          <w:sz w:val="24"/>
        </w:rPr>
        <w:t xml:space="preserve">he collected data </w:t>
      </w:r>
      <w:r w:rsidR="00A11B65" w:rsidRPr="000E52CE">
        <w:rPr>
          <w:sz w:val="24"/>
        </w:rPr>
        <w:t xml:space="preserve">that will </w:t>
      </w:r>
      <w:r w:rsidR="007D6409">
        <w:rPr>
          <w:sz w:val="24"/>
        </w:rPr>
        <w:t xml:space="preserve">be </w:t>
      </w:r>
      <w:r w:rsidR="00A11B65" w:rsidRPr="000E52CE">
        <w:rPr>
          <w:sz w:val="24"/>
        </w:rPr>
        <w:t xml:space="preserve">saved in the computer with password. Only this person can access the computer. </w:t>
      </w:r>
    </w:p>
    <w:p w14:paraId="5CD1DECF" w14:textId="22443C77" w:rsidR="00A11B65" w:rsidRPr="009328A5" w:rsidRDefault="00A11B65" w:rsidP="009328A5">
      <w:pPr>
        <w:pStyle w:val="Pardeliste"/>
        <w:numPr>
          <w:ilvl w:val="0"/>
          <w:numId w:val="1"/>
        </w:numPr>
        <w:spacing w:line="360" w:lineRule="auto"/>
        <w:rPr>
          <w:sz w:val="24"/>
        </w:rPr>
      </w:pPr>
      <w:r w:rsidRPr="009328A5">
        <w:rPr>
          <w:sz w:val="24"/>
        </w:rPr>
        <w:t>Intervention</w:t>
      </w:r>
    </w:p>
    <w:p w14:paraId="35B43E74" w14:textId="15BB6DD4" w:rsidR="00A11B65" w:rsidRPr="000E52CE" w:rsidRDefault="00A11B65" w:rsidP="000E52CE">
      <w:pPr>
        <w:spacing w:line="360" w:lineRule="auto"/>
        <w:ind w:left="708"/>
        <w:rPr>
          <w:sz w:val="24"/>
        </w:rPr>
      </w:pPr>
      <w:r w:rsidRPr="000E52CE">
        <w:rPr>
          <w:sz w:val="24"/>
        </w:rPr>
        <w:t>The TDF therapy will be given to the pre</w:t>
      </w:r>
      <w:r w:rsidR="007D6409">
        <w:rPr>
          <w:sz w:val="24"/>
        </w:rPr>
        <w:t xml:space="preserve">gnant women who are </w:t>
      </w:r>
      <w:proofErr w:type="spellStart"/>
      <w:r w:rsidR="007D6409">
        <w:rPr>
          <w:sz w:val="24"/>
        </w:rPr>
        <w:t>HBsAg</w:t>
      </w:r>
      <w:proofErr w:type="spellEnd"/>
      <w:r w:rsidR="007D6409">
        <w:rPr>
          <w:sz w:val="24"/>
        </w:rPr>
        <w:t>/</w:t>
      </w:r>
      <w:proofErr w:type="spellStart"/>
      <w:r w:rsidR="007D6409">
        <w:rPr>
          <w:sz w:val="24"/>
        </w:rPr>
        <w:t>HBeAg</w:t>
      </w:r>
      <w:proofErr w:type="spellEnd"/>
      <w:r w:rsidR="007D6409">
        <w:rPr>
          <w:sz w:val="24"/>
        </w:rPr>
        <w:t>-</w:t>
      </w:r>
      <w:r w:rsidRPr="000E52CE">
        <w:rPr>
          <w:sz w:val="24"/>
        </w:rPr>
        <w:t>positive with high viral burden</w:t>
      </w:r>
      <w:r w:rsidR="007D6409">
        <w:rPr>
          <w:sz w:val="24"/>
        </w:rPr>
        <w:t>s</w:t>
      </w:r>
      <w:r w:rsidRPr="000E52CE">
        <w:rPr>
          <w:sz w:val="24"/>
        </w:rPr>
        <w:t>. The d</w:t>
      </w:r>
      <w:r w:rsidR="00011FA6" w:rsidRPr="000E52CE">
        <w:rPr>
          <w:sz w:val="24"/>
        </w:rPr>
        <w:t xml:space="preserve">etails of the medicine will be concealed. The pregnancies will take the medicine orally, 300mg/day, starting the date of </w:t>
      </w:r>
      <w:r w:rsidR="00685192" w:rsidRPr="000E52CE">
        <w:rPr>
          <w:sz w:val="24"/>
        </w:rPr>
        <w:t>enrolment</w:t>
      </w:r>
      <w:r w:rsidR="00011FA6" w:rsidRPr="000E52CE">
        <w:rPr>
          <w:sz w:val="24"/>
        </w:rPr>
        <w:t xml:space="preserve"> </w:t>
      </w:r>
      <w:r w:rsidR="00F77202">
        <w:rPr>
          <w:sz w:val="24"/>
        </w:rPr>
        <w:t>(24 weeks of gestation) un</w:t>
      </w:r>
      <w:r w:rsidR="00011FA6" w:rsidRPr="000E52CE">
        <w:rPr>
          <w:sz w:val="24"/>
        </w:rPr>
        <w:t>til 4 weeks postpartum. This dose is recommended by the manufacture</w:t>
      </w:r>
      <w:r w:rsidR="00C55208">
        <w:rPr>
          <w:sz w:val="24"/>
        </w:rPr>
        <w:t xml:space="preserve"> and also used by most of the studies</w:t>
      </w:r>
      <w:r w:rsidR="00011FA6" w:rsidRPr="000E52CE">
        <w:rPr>
          <w:sz w:val="24"/>
        </w:rPr>
        <w:t>. The method used for assigning subjects to the treatment group is described above in the section of randomization.</w:t>
      </w:r>
    </w:p>
    <w:p w14:paraId="4AC4CD13" w14:textId="075ED15B" w:rsidR="00011FA6" w:rsidRPr="000E52CE" w:rsidRDefault="00011FA6" w:rsidP="000E52CE">
      <w:pPr>
        <w:spacing w:line="360" w:lineRule="auto"/>
        <w:ind w:left="708"/>
        <w:rPr>
          <w:sz w:val="24"/>
        </w:rPr>
      </w:pPr>
      <w:r w:rsidRPr="000E52CE">
        <w:rPr>
          <w:sz w:val="24"/>
        </w:rPr>
        <w:t xml:space="preserve">The medicine will </w:t>
      </w:r>
      <w:r w:rsidR="00B401C6" w:rsidRPr="000E52CE">
        <w:rPr>
          <w:sz w:val="24"/>
        </w:rPr>
        <w:t xml:space="preserve">be distributed to the participants </w:t>
      </w:r>
      <w:r w:rsidR="00055F6D" w:rsidRPr="000E52CE">
        <w:rPr>
          <w:sz w:val="24"/>
        </w:rPr>
        <w:t xml:space="preserve">every time when visiting </w:t>
      </w:r>
      <w:r w:rsidR="0084769F" w:rsidRPr="000E52CE">
        <w:rPr>
          <w:sz w:val="24"/>
        </w:rPr>
        <w:t xml:space="preserve">the doctor. The medicine will be prepared and packaged in the pharmacy </w:t>
      </w:r>
      <w:r w:rsidR="00685192" w:rsidRPr="000E52CE">
        <w:rPr>
          <w:sz w:val="24"/>
        </w:rPr>
        <w:t>centre</w:t>
      </w:r>
      <w:r w:rsidR="0084769F" w:rsidRPr="000E52CE">
        <w:rPr>
          <w:sz w:val="24"/>
        </w:rPr>
        <w:t xml:space="preserve"> of the hospital</w:t>
      </w:r>
      <w:r w:rsidR="00C55208">
        <w:rPr>
          <w:sz w:val="24"/>
        </w:rPr>
        <w:t>s</w:t>
      </w:r>
      <w:r w:rsidR="0084769F" w:rsidRPr="000E52CE">
        <w:rPr>
          <w:sz w:val="24"/>
        </w:rPr>
        <w:t xml:space="preserve">. </w:t>
      </w:r>
    </w:p>
    <w:p w14:paraId="711008E5" w14:textId="77777777" w:rsidR="0084769F" w:rsidRDefault="0084769F" w:rsidP="000E52CE">
      <w:pPr>
        <w:spacing w:line="360" w:lineRule="auto"/>
        <w:ind w:left="708"/>
        <w:rPr>
          <w:sz w:val="24"/>
        </w:rPr>
      </w:pPr>
    </w:p>
    <w:p w14:paraId="51394C82" w14:textId="77777777" w:rsidR="00CF5D6A" w:rsidRDefault="00CF5D6A" w:rsidP="000E52CE">
      <w:pPr>
        <w:spacing w:line="360" w:lineRule="auto"/>
        <w:ind w:left="708"/>
        <w:rPr>
          <w:sz w:val="24"/>
        </w:rPr>
      </w:pPr>
    </w:p>
    <w:p w14:paraId="1E38FFC1" w14:textId="77777777" w:rsidR="00CF5D6A" w:rsidRPr="000E52CE" w:rsidRDefault="00CF5D6A" w:rsidP="000E52CE">
      <w:pPr>
        <w:spacing w:line="360" w:lineRule="auto"/>
        <w:ind w:left="708"/>
        <w:rPr>
          <w:sz w:val="24"/>
        </w:rPr>
      </w:pPr>
    </w:p>
    <w:p w14:paraId="0F3220BF" w14:textId="389A8F17" w:rsidR="0084769F" w:rsidRPr="000E52CE" w:rsidRDefault="0084769F" w:rsidP="000E52CE">
      <w:pPr>
        <w:spacing w:line="360" w:lineRule="auto"/>
        <w:ind w:left="360"/>
        <w:rPr>
          <w:b/>
          <w:sz w:val="24"/>
        </w:rPr>
      </w:pPr>
      <w:r w:rsidRPr="000E52CE">
        <w:rPr>
          <w:b/>
          <w:sz w:val="24"/>
        </w:rPr>
        <w:t>STUDY PROCEDURES</w:t>
      </w:r>
    </w:p>
    <w:p w14:paraId="1C7032C2" w14:textId="64595D43" w:rsidR="0084769F" w:rsidRPr="000E52CE" w:rsidRDefault="0084769F" w:rsidP="000E52CE">
      <w:pPr>
        <w:pStyle w:val="Pardeliste"/>
        <w:numPr>
          <w:ilvl w:val="0"/>
          <w:numId w:val="1"/>
        </w:numPr>
        <w:spacing w:line="360" w:lineRule="auto"/>
        <w:rPr>
          <w:sz w:val="24"/>
        </w:rPr>
      </w:pPr>
      <w:r w:rsidRPr="000E52CE">
        <w:rPr>
          <w:sz w:val="24"/>
        </w:rPr>
        <w:t>Screening for eligibility</w:t>
      </w:r>
    </w:p>
    <w:p w14:paraId="5BF1D9E1" w14:textId="1D4ACC94" w:rsidR="0084769F" w:rsidRPr="000E52CE" w:rsidRDefault="00527559" w:rsidP="000E52CE">
      <w:pPr>
        <w:pStyle w:val="Pardeliste"/>
        <w:spacing w:line="360" w:lineRule="auto"/>
        <w:rPr>
          <w:sz w:val="24"/>
        </w:rPr>
      </w:pPr>
      <w:r w:rsidRPr="000E52CE">
        <w:rPr>
          <w:sz w:val="24"/>
        </w:rPr>
        <w:t>The participants will be screened by t</w:t>
      </w:r>
      <w:r w:rsidR="0084769F" w:rsidRPr="000E52CE">
        <w:rPr>
          <w:sz w:val="24"/>
        </w:rPr>
        <w:t>he consulting doctor when they visit the hospital for the first time</w:t>
      </w:r>
      <w:r w:rsidRPr="000E52CE">
        <w:rPr>
          <w:sz w:val="24"/>
        </w:rPr>
        <w:t xml:space="preserve"> based on the criteria</w:t>
      </w:r>
      <w:r w:rsidR="0084769F" w:rsidRPr="000E52CE">
        <w:rPr>
          <w:sz w:val="24"/>
        </w:rPr>
        <w:t>. The potential eligible pregnancies will be monitored</w:t>
      </w:r>
      <w:r w:rsidRPr="000E52CE">
        <w:rPr>
          <w:sz w:val="24"/>
        </w:rPr>
        <w:t xml:space="preserve"> every 4 weeks till 24 weeks of gestation. According to the parameters of pregnancies at 24 weeks of gestation, the pregnant women will be enrolled or not for the study. </w:t>
      </w:r>
    </w:p>
    <w:p w14:paraId="04FD9FD7" w14:textId="6D9741CB" w:rsidR="00091EAA" w:rsidRPr="000E52CE" w:rsidRDefault="00091EAA" w:rsidP="000E52CE">
      <w:pPr>
        <w:pStyle w:val="Pardeliste"/>
        <w:numPr>
          <w:ilvl w:val="0"/>
          <w:numId w:val="1"/>
        </w:numPr>
        <w:spacing w:line="360" w:lineRule="auto"/>
        <w:rPr>
          <w:sz w:val="24"/>
        </w:rPr>
      </w:pPr>
      <w:r w:rsidRPr="000E52CE">
        <w:rPr>
          <w:sz w:val="24"/>
        </w:rPr>
        <w:t>Visit</w:t>
      </w:r>
    </w:p>
    <w:p w14:paraId="21D26FF6" w14:textId="0A546CB5" w:rsidR="00091EAA" w:rsidRPr="000E52CE" w:rsidRDefault="00091EAA" w:rsidP="000E52CE">
      <w:pPr>
        <w:pStyle w:val="Pardeliste"/>
        <w:spacing w:line="360" w:lineRule="auto"/>
        <w:rPr>
          <w:sz w:val="24"/>
        </w:rPr>
      </w:pPr>
      <w:r w:rsidRPr="000E52CE">
        <w:rPr>
          <w:sz w:val="24"/>
        </w:rPr>
        <w:t xml:space="preserve">The enrolled pregnant women will visit the doctor every 4 weeks till 28 weeks postpartum. </w:t>
      </w:r>
    </w:p>
    <w:p w14:paraId="63DB2375" w14:textId="5FA4037B" w:rsidR="00091EAA" w:rsidRPr="000E52CE" w:rsidRDefault="00091EAA" w:rsidP="000E52CE">
      <w:pPr>
        <w:pStyle w:val="Pardeliste"/>
        <w:numPr>
          <w:ilvl w:val="0"/>
          <w:numId w:val="1"/>
        </w:numPr>
        <w:spacing w:line="360" w:lineRule="auto"/>
        <w:rPr>
          <w:sz w:val="24"/>
        </w:rPr>
      </w:pPr>
      <w:r w:rsidRPr="000E52CE">
        <w:rPr>
          <w:sz w:val="24"/>
        </w:rPr>
        <w:t>Data collection</w:t>
      </w:r>
    </w:p>
    <w:p w14:paraId="26211EB6" w14:textId="126CFE9B" w:rsidR="00091EAA" w:rsidRPr="000E52CE" w:rsidRDefault="00091EAA" w:rsidP="000E52CE">
      <w:pPr>
        <w:spacing w:line="360" w:lineRule="auto"/>
        <w:ind w:left="720"/>
        <w:rPr>
          <w:sz w:val="24"/>
        </w:rPr>
      </w:pPr>
      <w:r w:rsidRPr="000E52CE">
        <w:rPr>
          <w:sz w:val="24"/>
        </w:rPr>
        <w:t xml:space="preserve">Routinely, when patients visit doctor for the first time, all personal information will be recorded as electronic file including birth date, home address, contact </w:t>
      </w:r>
      <w:r w:rsidR="008A7C24" w:rsidRPr="000E52CE">
        <w:rPr>
          <w:sz w:val="24"/>
        </w:rPr>
        <w:t xml:space="preserve">information, family condition (family members, estimated annual income, work condition, </w:t>
      </w:r>
      <w:proofErr w:type="spellStart"/>
      <w:r w:rsidR="008A7C24" w:rsidRPr="000E52CE">
        <w:rPr>
          <w:sz w:val="24"/>
        </w:rPr>
        <w:t>etc</w:t>
      </w:r>
      <w:proofErr w:type="spellEnd"/>
      <w:r w:rsidR="008A7C24" w:rsidRPr="000E52CE">
        <w:rPr>
          <w:sz w:val="24"/>
        </w:rPr>
        <w:t>), health history, etc. The medical records from other hospital</w:t>
      </w:r>
      <w:r w:rsidR="00C55208">
        <w:rPr>
          <w:sz w:val="24"/>
        </w:rPr>
        <w:t>(s)</w:t>
      </w:r>
      <w:r w:rsidR="008A7C24" w:rsidRPr="000E52CE">
        <w:rPr>
          <w:sz w:val="24"/>
        </w:rPr>
        <w:t xml:space="preserve"> will also be collected. </w:t>
      </w:r>
    </w:p>
    <w:p w14:paraId="43735DD1" w14:textId="7A39BF35" w:rsidR="008A7C24" w:rsidRPr="000E52CE" w:rsidRDefault="008A7C24" w:rsidP="000E52CE">
      <w:pPr>
        <w:spacing w:line="360" w:lineRule="auto"/>
        <w:ind w:left="720"/>
        <w:rPr>
          <w:sz w:val="24"/>
        </w:rPr>
      </w:pPr>
      <w:r w:rsidRPr="000E52CE">
        <w:rPr>
          <w:sz w:val="24"/>
        </w:rPr>
        <w:t>The consulting doctor will provide the prescription for the lab examination or other examination such as ultrasound and infant monitor. All the obtained results from the examination will send back to the doctor. The person who is charge of the study will record all data</w:t>
      </w:r>
      <w:r w:rsidR="00E93F02">
        <w:rPr>
          <w:sz w:val="24"/>
        </w:rPr>
        <w:t xml:space="preserve"> in the specialized computer</w:t>
      </w:r>
      <w:r w:rsidRPr="000E52CE">
        <w:rPr>
          <w:sz w:val="24"/>
        </w:rPr>
        <w:t xml:space="preserve">. </w:t>
      </w:r>
    </w:p>
    <w:p w14:paraId="58B4C6D7" w14:textId="38DBEFA7" w:rsidR="008A7C24" w:rsidRPr="000E52CE" w:rsidRDefault="008A7C24" w:rsidP="000E52CE">
      <w:pPr>
        <w:pStyle w:val="Pardeliste"/>
        <w:numPr>
          <w:ilvl w:val="0"/>
          <w:numId w:val="1"/>
        </w:numPr>
        <w:spacing w:line="360" w:lineRule="auto"/>
        <w:rPr>
          <w:sz w:val="24"/>
        </w:rPr>
      </w:pPr>
      <w:r w:rsidRPr="000E52CE">
        <w:rPr>
          <w:sz w:val="24"/>
        </w:rPr>
        <w:t>Outcomes measurement</w:t>
      </w:r>
    </w:p>
    <w:p w14:paraId="0577692A" w14:textId="39B5423E" w:rsidR="008A7C24" w:rsidRPr="000E52CE" w:rsidRDefault="009E7CFA" w:rsidP="000E52CE">
      <w:pPr>
        <w:spacing w:line="360" w:lineRule="auto"/>
        <w:ind w:left="720"/>
        <w:rPr>
          <w:sz w:val="24"/>
        </w:rPr>
      </w:pPr>
      <w:r w:rsidRPr="000E52CE">
        <w:rPr>
          <w:sz w:val="24"/>
        </w:rPr>
        <w:t xml:space="preserve">The primary outcome is </w:t>
      </w:r>
      <w:r w:rsidR="00026C07" w:rsidRPr="000E52CE">
        <w:rPr>
          <w:sz w:val="24"/>
        </w:rPr>
        <w:t>the mother-to-child transmission of HBV infection, which will be determined when the</w:t>
      </w:r>
      <w:r w:rsidR="002C7560">
        <w:rPr>
          <w:sz w:val="24"/>
        </w:rPr>
        <w:t xml:space="preserve"> infant’s</w:t>
      </w:r>
      <w:r w:rsidR="00026C07" w:rsidRPr="000E52CE">
        <w:rPr>
          <w:sz w:val="24"/>
        </w:rPr>
        <w:t xml:space="preserve"> serum HBV DNA </w:t>
      </w:r>
      <w:r w:rsidR="002C7560">
        <w:rPr>
          <w:sz w:val="24"/>
        </w:rPr>
        <w:t>is</w:t>
      </w:r>
      <w:r w:rsidR="00026C07" w:rsidRPr="000E52CE">
        <w:rPr>
          <w:sz w:val="24"/>
        </w:rPr>
        <w:t xml:space="preserve"> higher than 20 IU/ml or </w:t>
      </w:r>
      <w:proofErr w:type="spellStart"/>
      <w:r w:rsidR="00026C07" w:rsidRPr="000E52CE">
        <w:rPr>
          <w:sz w:val="24"/>
        </w:rPr>
        <w:t>HBsAg</w:t>
      </w:r>
      <w:proofErr w:type="spellEnd"/>
      <w:r w:rsidR="00026C07" w:rsidRPr="000E52CE">
        <w:rPr>
          <w:sz w:val="24"/>
        </w:rPr>
        <w:t xml:space="preserve"> </w:t>
      </w:r>
      <w:r w:rsidR="002C7560">
        <w:rPr>
          <w:sz w:val="24"/>
        </w:rPr>
        <w:t>is</w:t>
      </w:r>
      <w:r w:rsidR="00026C07" w:rsidRPr="000E52CE">
        <w:rPr>
          <w:sz w:val="24"/>
        </w:rPr>
        <w:t xml:space="preserve"> positive 28 weeks after </w:t>
      </w:r>
      <w:r w:rsidR="002C7560">
        <w:rPr>
          <w:sz w:val="24"/>
        </w:rPr>
        <w:t xml:space="preserve">the </w:t>
      </w:r>
      <w:r w:rsidR="00026C07" w:rsidRPr="000E52CE">
        <w:rPr>
          <w:sz w:val="24"/>
        </w:rPr>
        <w:t xml:space="preserve">birth. </w:t>
      </w:r>
    </w:p>
    <w:p w14:paraId="32F91C08" w14:textId="0663BA7E" w:rsidR="00026C07" w:rsidRPr="000E52CE" w:rsidRDefault="00026C07" w:rsidP="000E52CE">
      <w:pPr>
        <w:spacing w:line="360" w:lineRule="auto"/>
        <w:ind w:left="720"/>
        <w:rPr>
          <w:sz w:val="24"/>
        </w:rPr>
      </w:pPr>
      <w:r w:rsidRPr="000E52CE">
        <w:rPr>
          <w:sz w:val="24"/>
        </w:rPr>
        <w:t xml:space="preserve">The secondary outcome is the </w:t>
      </w:r>
      <w:r w:rsidR="00154EC6" w:rsidRPr="000E52CE">
        <w:rPr>
          <w:sz w:val="24"/>
        </w:rPr>
        <w:t>recovery of HBV DNA level</w:t>
      </w:r>
      <w:r w:rsidR="002C7560">
        <w:rPr>
          <w:sz w:val="24"/>
        </w:rPr>
        <w:t>s</w:t>
      </w:r>
      <w:r w:rsidR="00154EC6" w:rsidRPr="000E52CE">
        <w:rPr>
          <w:sz w:val="24"/>
        </w:rPr>
        <w:t xml:space="preserve"> at 28 weeks postpartum in the pregnancies with or without TDF treatment after the </w:t>
      </w:r>
      <w:r w:rsidR="002C7560">
        <w:rPr>
          <w:sz w:val="24"/>
        </w:rPr>
        <w:t>cessation</w:t>
      </w:r>
      <w:r w:rsidR="00154EC6" w:rsidRPr="000E52CE">
        <w:rPr>
          <w:sz w:val="24"/>
        </w:rPr>
        <w:t xml:space="preserve"> of TDF treatment. </w:t>
      </w:r>
    </w:p>
    <w:p w14:paraId="2DF0DE56" w14:textId="0A3B227C" w:rsidR="00154EC6" w:rsidRPr="000E52CE" w:rsidRDefault="00154EC6" w:rsidP="000E52CE">
      <w:pPr>
        <w:pStyle w:val="Pardeliste"/>
        <w:numPr>
          <w:ilvl w:val="0"/>
          <w:numId w:val="1"/>
        </w:numPr>
        <w:spacing w:line="360" w:lineRule="auto"/>
        <w:rPr>
          <w:sz w:val="24"/>
        </w:rPr>
      </w:pPr>
      <w:r w:rsidRPr="000E52CE">
        <w:rPr>
          <w:sz w:val="24"/>
        </w:rPr>
        <w:t>Safety and adverse event monitoring</w:t>
      </w:r>
    </w:p>
    <w:p w14:paraId="724FE802" w14:textId="311B1C21" w:rsidR="008927CC" w:rsidRPr="000E52CE" w:rsidRDefault="008927CC" w:rsidP="000E52CE">
      <w:pPr>
        <w:pStyle w:val="Pardeliste"/>
        <w:spacing w:line="360" w:lineRule="auto"/>
        <w:rPr>
          <w:sz w:val="24"/>
        </w:rPr>
      </w:pPr>
      <w:r w:rsidRPr="000E52CE">
        <w:rPr>
          <w:sz w:val="24"/>
        </w:rPr>
        <w:t xml:space="preserve">The doctor will carefully ask the condition and situation of the </w:t>
      </w:r>
      <w:r w:rsidR="002C7560">
        <w:rPr>
          <w:sz w:val="24"/>
        </w:rPr>
        <w:t>pregnancies</w:t>
      </w:r>
      <w:r w:rsidRPr="000E52CE">
        <w:rPr>
          <w:sz w:val="24"/>
        </w:rPr>
        <w:t xml:space="preserve"> during the consultation. At the same time, the safety is also monitored by the blood assay. </w:t>
      </w:r>
    </w:p>
    <w:p w14:paraId="54C0F9C7" w14:textId="19AF268C" w:rsidR="00154EC6" w:rsidRPr="000E52CE" w:rsidRDefault="008927CC" w:rsidP="000E52CE">
      <w:pPr>
        <w:pStyle w:val="Pardeliste"/>
        <w:spacing w:line="360" w:lineRule="auto"/>
        <w:rPr>
          <w:sz w:val="24"/>
        </w:rPr>
      </w:pPr>
      <w:r w:rsidRPr="000E52CE">
        <w:rPr>
          <w:sz w:val="24"/>
        </w:rPr>
        <w:t xml:space="preserve">Based on the severity of </w:t>
      </w:r>
      <w:r w:rsidR="0050369B" w:rsidRPr="000E52CE">
        <w:rPr>
          <w:sz w:val="24"/>
        </w:rPr>
        <w:t>patients’</w:t>
      </w:r>
      <w:r w:rsidRPr="000E52CE">
        <w:rPr>
          <w:sz w:val="24"/>
        </w:rPr>
        <w:t xml:space="preserve"> situation (vomit, rash on the skin,</w:t>
      </w:r>
      <w:r w:rsidR="0050369B" w:rsidRPr="000E52CE">
        <w:rPr>
          <w:sz w:val="24"/>
        </w:rPr>
        <w:t xml:space="preserve"> liver and kidney function, </w:t>
      </w:r>
      <w:proofErr w:type="spellStart"/>
      <w:r w:rsidR="0050369B" w:rsidRPr="000E52CE">
        <w:rPr>
          <w:sz w:val="24"/>
        </w:rPr>
        <w:t>etc</w:t>
      </w:r>
      <w:proofErr w:type="spellEnd"/>
      <w:r w:rsidR="0050369B" w:rsidRPr="000E52CE">
        <w:rPr>
          <w:sz w:val="24"/>
        </w:rPr>
        <w:t>),</w:t>
      </w:r>
      <w:r w:rsidRPr="000E52CE">
        <w:rPr>
          <w:sz w:val="24"/>
        </w:rPr>
        <w:t xml:space="preserve"> the doctor will give the corresponding treatment and decide whether withdrawing the study for the patient. </w:t>
      </w:r>
    </w:p>
    <w:p w14:paraId="4F9EA7F3" w14:textId="77777777" w:rsidR="008B2078" w:rsidRPr="000E52CE" w:rsidRDefault="0050369B" w:rsidP="000E52CE">
      <w:pPr>
        <w:pStyle w:val="Pardeliste"/>
        <w:spacing w:line="360" w:lineRule="auto"/>
        <w:rPr>
          <w:sz w:val="24"/>
        </w:rPr>
      </w:pPr>
      <w:r w:rsidRPr="000E52CE">
        <w:rPr>
          <w:sz w:val="24"/>
        </w:rPr>
        <w:lastRenderedPageBreak/>
        <w:t>The emergence contact information will be provided to the pregnancies in case needing h</w:t>
      </w:r>
      <w:r w:rsidR="000B2861" w:rsidRPr="000E52CE">
        <w:rPr>
          <w:sz w:val="24"/>
        </w:rPr>
        <w:t xml:space="preserve">elp and suggestion from doctor as well as </w:t>
      </w:r>
      <w:r w:rsidR="008B2078" w:rsidRPr="000E52CE">
        <w:rPr>
          <w:sz w:val="24"/>
        </w:rPr>
        <w:t xml:space="preserve">reporting the adverse events. All the adverse effect will be recorded till the complement of the follow-up. </w:t>
      </w:r>
    </w:p>
    <w:p w14:paraId="0ABFDA01" w14:textId="77777777" w:rsidR="008B2078" w:rsidRPr="000E52CE" w:rsidRDefault="008B2078" w:rsidP="000E52CE">
      <w:pPr>
        <w:pStyle w:val="Pardeliste"/>
        <w:spacing w:line="360" w:lineRule="auto"/>
        <w:rPr>
          <w:sz w:val="24"/>
        </w:rPr>
      </w:pPr>
    </w:p>
    <w:p w14:paraId="7D1B0D56" w14:textId="07CA7EBB" w:rsidR="008B2078" w:rsidRPr="000E52CE" w:rsidRDefault="008B2078" w:rsidP="000E52CE">
      <w:pPr>
        <w:spacing w:line="360" w:lineRule="auto"/>
        <w:ind w:left="360"/>
        <w:rPr>
          <w:b/>
          <w:sz w:val="24"/>
        </w:rPr>
      </w:pPr>
      <w:r w:rsidRPr="000E52CE">
        <w:rPr>
          <w:b/>
          <w:sz w:val="24"/>
        </w:rPr>
        <w:t>STATISITICAL ANALYSIS</w:t>
      </w:r>
    </w:p>
    <w:p w14:paraId="54BD622E" w14:textId="6F947AA5" w:rsidR="008B2078" w:rsidRPr="000E52CE" w:rsidRDefault="008B2078" w:rsidP="000E52CE">
      <w:pPr>
        <w:pStyle w:val="Pardeliste"/>
        <w:numPr>
          <w:ilvl w:val="0"/>
          <w:numId w:val="1"/>
        </w:numPr>
        <w:spacing w:line="360" w:lineRule="auto"/>
        <w:rPr>
          <w:sz w:val="24"/>
        </w:rPr>
      </w:pPr>
      <w:r w:rsidRPr="000E52CE">
        <w:rPr>
          <w:sz w:val="24"/>
        </w:rPr>
        <w:t xml:space="preserve">All data will be collected together to the person who is in charge of data collection. The data will be save as Excel file format. </w:t>
      </w:r>
    </w:p>
    <w:p w14:paraId="53CCB6FA" w14:textId="55DD0439" w:rsidR="008B2078" w:rsidRPr="000E52CE" w:rsidRDefault="008B2078" w:rsidP="000E52CE">
      <w:pPr>
        <w:pStyle w:val="Pardeliste"/>
        <w:numPr>
          <w:ilvl w:val="0"/>
          <w:numId w:val="1"/>
        </w:numPr>
        <w:spacing w:line="360" w:lineRule="auto"/>
        <w:rPr>
          <w:sz w:val="24"/>
        </w:rPr>
      </w:pPr>
      <w:r w:rsidRPr="000E52CE">
        <w:rPr>
          <w:sz w:val="24"/>
        </w:rPr>
        <w:t xml:space="preserve">When the study </w:t>
      </w:r>
      <w:r w:rsidR="005B77BC" w:rsidRPr="000E52CE">
        <w:rPr>
          <w:sz w:val="24"/>
        </w:rPr>
        <w:t xml:space="preserve">is finished, we will discuss with statistician from the host university in managing and </w:t>
      </w:r>
      <w:proofErr w:type="spellStart"/>
      <w:r w:rsidR="005B77BC" w:rsidRPr="000E52CE">
        <w:rPr>
          <w:sz w:val="24"/>
        </w:rPr>
        <w:t>analyze</w:t>
      </w:r>
      <w:proofErr w:type="spellEnd"/>
      <w:r w:rsidR="005B77BC" w:rsidRPr="000E52CE">
        <w:rPr>
          <w:sz w:val="24"/>
        </w:rPr>
        <w:t xml:space="preserve"> the data. </w:t>
      </w:r>
    </w:p>
    <w:p w14:paraId="017DDE14" w14:textId="2C196F2B" w:rsidR="008B2078" w:rsidRPr="000E52CE" w:rsidRDefault="008B2078" w:rsidP="000E52CE">
      <w:pPr>
        <w:pStyle w:val="Pardeliste"/>
        <w:numPr>
          <w:ilvl w:val="0"/>
          <w:numId w:val="1"/>
        </w:numPr>
        <w:spacing w:line="360" w:lineRule="auto"/>
        <w:rPr>
          <w:sz w:val="24"/>
        </w:rPr>
      </w:pPr>
      <w:r w:rsidRPr="000E52CE">
        <w:rPr>
          <w:sz w:val="24"/>
        </w:rPr>
        <w:t xml:space="preserve">The data </w:t>
      </w:r>
      <w:r w:rsidR="000F5239">
        <w:rPr>
          <w:sz w:val="24"/>
        </w:rPr>
        <w:t>will be</w:t>
      </w:r>
      <w:r w:rsidRPr="000E52CE">
        <w:rPr>
          <w:sz w:val="24"/>
        </w:rPr>
        <w:t xml:space="preserve"> presented as mean</w:t>
      </w:r>
      <w:r w:rsidRPr="000E52CE">
        <w:rPr>
          <w:sz w:val="24"/>
        </w:rPr>
        <w:sym w:font="Symbol" w:char="F0B1"/>
      </w:r>
      <w:r w:rsidRPr="000E52CE">
        <w:rPr>
          <w:sz w:val="24"/>
        </w:rPr>
        <w:t xml:space="preserve">SE and SPSS18.0 (SPSS </w:t>
      </w:r>
      <w:proofErr w:type="spellStart"/>
      <w:r w:rsidRPr="000E52CE">
        <w:rPr>
          <w:sz w:val="24"/>
        </w:rPr>
        <w:t>inc.</w:t>
      </w:r>
      <w:proofErr w:type="spellEnd"/>
      <w:r w:rsidRPr="000E52CE">
        <w:rPr>
          <w:sz w:val="24"/>
        </w:rPr>
        <w:t xml:space="preserve">, Chicago, USA) </w:t>
      </w:r>
      <w:r w:rsidR="000F5239">
        <w:rPr>
          <w:sz w:val="24"/>
        </w:rPr>
        <w:t>will be</w:t>
      </w:r>
      <w:r w:rsidRPr="000E52CE">
        <w:rPr>
          <w:sz w:val="24"/>
        </w:rPr>
        <w:t xml:space="preserve"> used for the analysis. Baseline characteristics and safety outcomes </w:t>
      </w:r>
      <w:r w:rsidR="000F5239">
        <w:rPr>
          <w:sz w:val="24"/>
        </w:rPr>
        <w:t>will be</w:t>
      </w:r>
      <w:r w:rsidRPr="000E52CE">
        <w:rPr>
          <w:sz w:val="24"/>
        </w:rPr>
        <w:t xml:space="preserve"> compared between the TDF treatment and the controls using t-tests for continuous variables and chi-square tests or fisher exact tests for categorical variables. </w:t>
      </w:r>
      <w:r w:rsidR="000F5239">
        <w:rPr>
          <w:sz w:val="24"/>
        </w:rPr>
        <w:t xml:space="preserve">The </w:t>
      </w:r>
      <w:r w:rsidRPr="000E52CE">
        <w:rPr>
          <w:sz w:val="24"/>
        </w:rPr>
        <w:t>Mother-to-child transmission rate and the recovery level</w:t>
      </w:r>
      <w:r w:rsidR="000F5239">
        <w:rPr>
          <w:sz w:val="24"/>
        </w:rPr>
        <w:t>s</w:t>
      </w:r>
      <w:r w:rsidRPr="000E52CE">
        <w:rPr>
          <w:sz w:val="24"/>
        </w:rPr>
        <w:t xml:space="preserve"> of the HBV DNA 28 weeks after the delivery between the two groups </w:t>
      </w:r>
      <w:r w:rsidR="000F5239">
        <w:rPr>
          <w:sz w:val="24"/>
        </w:rPr>
        <w:t>will be</w:t>
      </w:r>
      <w:r w:rsidRPr="000E52CE">
        <w:rPr>
          <w:sz w:val="24"/>
        </w:rPr>
        <w:t xml:space="preserve"> compared by Fisher exact tests. A mixed model, repeated measures analysis for variance </w:t>
      </w:r>
      <w:r w:rsidR="000F5239">
        <w:rPr>
          <w:sz w:val="24"/>
        </w:rPr>
        <w:t>will be</w:t>
      </w:r>
      <w:r w:rsidRPr="000E52CE">
        <w:rPr>
          <w:sz w:val="24"/>
        </w:rPr>
        <w:t xml:space="preserve"> used to </w:t>
      </w:r>
      <w:proofErr w:type="spellStart"/>
      <w:r w:rsidRPr="000E52CE">
        <w:rPr>
          <w:sz w:val="24"/>
        </w:rPr>
        <w:t>analyze</w:t>
      </w:r>
      <w:proofErr w:type="spellEnd"/>
      <w:r w:rsidRPr="000E52CE">
        <w:rPr>
          <w:sz w:val="24"/>
        </w:rPr>
        <w:t xml:space="preserve"> if the serum HBV DNA level</w:t>
      </w:r>
      <w:r w:rsidR="000F5239">
        <w:rPr>
          <w:sz w:val="24"/>
        </w:rPr>
        <w:t>s change</w:t>
      </w:r>
      <w:r w:rsidRPr="000E52CE">
        <w:rPr>
          <w:sz w:val="24"/>
        </w:rPr>
        <w:t xml:space="preserve"> differently with or without TDF treatment. </w:t>
      </w:r>
      <w:r w:rsidR="000F5239">
        <w:rPr>
          <w:sz w:val="24"/>
        </w:rPr>
        <w:t>The p</w:t>
      </w:r>
      <w:r w:rsidRPr="000E52CE">
        <w:rPr>
          <w:sz w:val="24"/>
        </w:rPr>
        <w:t>lanned contrasts</w:t>
      </w:r>
      <w:r w:rsidR="000F5239">
        <w:rPr>
          <w:sz w:val="24"/>
        </w:rPr>
        <w:t xml:space="preserve"> will be</w:t>
      </w:r>
      <w:r w:rsidRPr="000E52CE">
        <w:rPr>
          <w:sz w:val="24"/>
        </w:rPr>
        <w:t xml:space="preserve"> tested for the "change in HBV DNA for each group between baseline and delivery time" and "differences from weeks to the weeks’ within TDF treatment group. The p value less than 0.05 w</w:t>
      </w:r>
      <w:r w:rsidR="000F5239">
        <w:rPr>
          <w:sz w:val="24"/>
        </w:rPr>
        <w:t>ill be</w:t>
      </w:r>
      <w:r w:rsidRPr="000E52CE">
        <w:rPr>
          <w:sz w:val="24"/>
        </w:rPr>
        <w:t xml:space="preserve"> considered as statistically significant.</w:t>
      </w:r>
    </w:p>
    <w:p w14:paraId="041C3CBF" w14:textId="1EF2230A" w:rsidR="0050369B" w:rsidRPr="000E52CE" w:rsidRDefault="005B77BC" w:rsidP="000E52CE">
      <w:pPr>
        <w:pStyle w:val="Pardeliste"/>
        <w:numPr>
          <w:ilvl w:val="0"/>
          <w:numId w:val="1"/>
        </w:numPr>
        <w:spacing w:line="360" w:lineRule="auto"/>
        <w:rPr>
          <w:sz w:val="24"/>
        </w:rPr>
      </w:pPr>
      <w:r w:rsidRPr="000E52CE">
        <w:rPr>
          <w:sz w:val="24"/>
        </w:rPr>
        <w:t xml:space="preserve">All data will be confidential during and after the study. The data will be transferred and stored in the server of the hospital. Special authorization is needed to access these data after the closure of the study. </w:t>
      </w:r>
    </w:p>
    <w:p w14:paraId="4A3701EF" w14:textId="77777777" w:rsidR="005B77BC" w:rsidRPr="000E52CE" w:rsidRDefault="005B77BC" w:rsidP="000E52CE">
      <w:pPr>
        <w:spacing w:line="360" w:lineRule="auto"/>
        <w:rPr>
          <w:sz w:val="24"/>
        </w:rPr>
      </w:pPr>
    </w:p>
    <w:p w14:paraId="5DB95619" w14:textId="23CA7447" w:rsidR="005B77BC" w:rsidRPr="000E52CE" w:rsidRDefault="005B77BC" w:rsidP="000E52CE">
      <w:pPr>
        <w:spacing w:line="360" w:lineRule="auto"/>
        <w:rPr>
          <w:b/>
          <w:sz w:val="24"/>
        </w:rPr>
      </w:pPr>
      <w:r w:rsidRPr="000E52CE">
        <w:rPr>
          <w:b/>
          <w:sz w:val="24"/>
        </w:rPr>
        <w:t>STUDY ADMINISTRATION</w:t>
      </w:r>
    </w:p>
    <w:p w14:paraId="2A28D340" w14:textId="0C73182B" w:rsidR="005B77BC" w:rsidRPr="000E52CE" w:rsidRDefault="005950E8" w:rsidP="000E52CE">
      <w:pPr>
        <w:spacing w:line="360" w:lineRule="auto"/>
        <w:rPr>
          <w:sz w:val="24"/>
        </w:rPr>
      </w:pPr>
      <w:r w:rsidRPr="000E52CE">
        <w:rPr>
          <w:sz w:val="24"/>
        </w:rPr>
        <w:t xml:space="preserve">This study is coordinated by the Department of Obstetrics and </w:t>
      </w:r>
      <w:r w:rsidR="00685192" w:rsidRPr="000E52CE">
        <w:rPr>
          <w:sz w:val="24"/>
        </w:rPr>
        <w:t>Genecology</w:t>
      </w:r>
      <w:r w:rsidRPr="000E52CE">
        <w:rPr>
          <w:sz w:val="24"/>
        </w:rPr>
        <w:t>, The First Affiliated Hospital</w:t>
      </w:r>
      <w:r w:rsidR="000F5239">
        <w:rPr>
          <w:sz w:val="24"/>
        </w:rPr>
        <w:t xml:space="preserve"> (Xi’an </w:t>
      </w:r>
      <w:proofErr w:type="spellStart"/>
      <w:r w:rsidR="000F5239">
        <w:rPr>
          <w:sz w:val="24"/>
        </w:rPr>
        <w:t>Jiaotong</w:t>
      </w:r>
      <w:proofErr w:type="spellEnd"/>
      <w:r w:rsidR="000F5239">
        <w:rPr>
          <w:sz w:val="24"/>
        </w:rPr>
        <w:t xml:space="preserve"> </w:t>
      </w:r>
      <w:proofErr w:type="spellStart"/>
      <w:r w:rsidR="000F5239">
        <w:rPr>
          <w:sz w:val="24"/>
        </w:rPr>
        <w:t>Univerity</w:t>
      </w:r>
      <w:proofErr w:type="spellEnd"/>
      <w:r w:rsidR="000F5239">
        <w:rPr>
          <w:sz w:val="24"/>
        </w:rPr>
        <w:t xml:space="preserve"> Medical College)</w:t>
      </w:r>
      <w:r w:rsidRPr="000E52CE">
        <w:rPr>
          <w:sz w:val="24"/>
        </w:rPr>
        <w:t xml:space="preserve">. The leading PI is </w:t>
      </w:r>
      <w:proofErr w:type="spellStart"/>
      <w:r w:rsidRPr="000E52CE">
        <w:rPr>
          <w:sz w:val="24"/>
        </w:rPr>
        <w:t>Pr</w:t>
      </w:r>
      <w:proofErr w:type="spellEnd"/>
      <w:r w:rsidRPr="000E52CE">
        <w:rPr>
          <w:sz w:val="24"/>
        </w:rPr>
        <w:t xml:space="preserve"> </w:t>
      </w:r>
      <w:proofErr w:type="spellStart"/>
      <w:r w:rsidRPr="000E52CE">
        <w:rPr>
          <w:sz w:val="24"/>
        </w:rPr>
        <w:t>Guiqin</w:t>
      </w:r>
      <w:proofErr w:type="spellEnd"/>
      <w:r w:rsidRPr="000E52CE">
        <w:rPr>
          <w:sz w:val="24"/>
        </w:rPr>
        <w:t xml:space="preserve"> BAI. </w:t>
      </w:r>
      <w:r w:rsidR="006B50D4" w:rsidRPr="000E52CE">
        <w:rPr>
          <w:sz w:val="24"/>
        </w:rPr>
        <w:t xml:space="preserve">The </w:t>
      </w:r>
      <w:r w:rsidRPr="000E52CE">
        <w:rPr>
          <w:sz w:val="24"/>
        </w:rPr>
        <w:t xml:space="preserve">Department of Obstetrics </w:t>
      </w:r>
      <w:r w:rsidR="00D46C23" w:rsidRPr="000E52CE">
        <w:rPr>
          <w:sz w:val="24"/>
        </w:rPr>
        <w:t xml:space="preserve">from </w:t>
      </w:r>
      <w:r w:rsidRPr="000E52CE">
        <w:rPr>
          <w:sz w:val="24"/>
        </w:rPr>
        <w:t>The Maternal and Child Health Care Hospital of Xinjiang Uygur Autonomous Region</w:t>
      </w:r>
      <w:r w:rsidR="00D46C23" w:rsidRPr="000E52CE">
        <w:rPr>
          <w:sz w:val="24"/>
        </w:rPr>
        <w:t xml:space="preserve"> and the</w:t>
      </w:r>
      <w:r w:rsidRPr="000E52CE">
        <w:rPr>
          <w:sz w:val="24"/>
        </w:rPr>
        <w:t xml:space="preserve"> Departme</w:t>
      </w:r>
      <w:r w:rsidR="00D46C23" w:rsidRPr="000E52CE">
        <w:rPr>
          <w:sz w:val="24"/>
        </w:rPr>
        <w:t xml:space="preserve">nt of </w:t>
      </w:r>
      <w:r w:rsidR="00685192" w:rsidRPr="000E52CE">
        <w:rPr>
          <w:sz w:val="24"/>
        </w:rPr>
        <w:t>Genecology</w:t>
      </w:r>
      <w:r w:rsidR="00D46C23" w:rsidRPr="000E52CE">
        <w:rPr>
          <w:sz w:val="24"/>
        </w:rPr>
        <w:t xml:space="preserve"> and Obstetrics from</w:t>
      </w:r>
      <w:r w:rsidRPr="000E52CE">
        <w:rPr>
          <w:sz w:val="24"/>
        </w:rPr>
        <w:t xml:space="preserve"> </w:t>
      </w:r>
      <w:proofErr w:type="spellStart"/>
      <w:r w:rsidRPr="000E52CE">
        <w:rPr>
          <w:sz w:val="24"/>
        </w:rPr>
        <w:t>ShaanXi</w:t>
      </w:r>
      <w:proofErr w:type="spellEnd"/>
      <w:r w:rsidRPr="000E52CE">
        <w:rPr>
          <w:sz w:val="24"/>
        </w:rPr>
        <w:t xml:space="preserve"> Provincial People Hospital</w:t>
      </w:r>
      <w:r w:rsidR="00D46C23" w:rsidRPr="000E52CE">
        <w:rPr>
          <w:sz w:val="24"/>
        </w:rPr>
        <w:t xml:space="preserve"> will also participate in the trial. </w:t>
      </w:r>
    </w:p>
    <w:p w14:paraId="2E81BB90" w14:textId="77777777" w:rsidR="00D46C23" w:rsidRPr="000E52CE" w:rsidRDefault="00D46C23" w:rsidP="000E52CE">
      <w:pPr>
        <w:spacing w:line="360" w:lineRule="auto"/>
        <w:rPr>
          <w:sz w:val="24"/>
        </w:rPr>
      </w:pPr>
    </w:p>
    <w:p w14:paraId="42054F5D" w14:textId="4BF540A4" w:rsidR="00D46C23" w:rsidRPr="000E52CE" w:rsidRDefault="00D46C23" w:rsidP="000E52CE">
      <w:pPr>
        <w:spacing w:line="360" w:lineRule="auto"/>
        <w:rPr>
          <w:b/>
          <w:sz w:val="24"/>
        </w:rPr>
      </w:pPr>
      <w:r w:rsidRPr="000E52CE">
        <w:rPr>
          <w:b/>
          <w:sz w:val="24"/>
        </w:rPr>
        <w:t>PUBLICATION</w:t>
      </w:r>
    </w:p>
    <w:p w14:paraId="60C28AA2" w14:textId="3672D1C9" w:rsidR="00D46C23" w:rsidRPr="000E52CE" w:rsidRDefault="005A12CC" w:rsidP="000E52CE">
      <w:pPr>
        <w:spacing w:line="360" w:lineRule="auto"/>
        <w:rPr>
          <w:sz w:val="24"/>
        </w:rPr>
      </w:pPr>
      <w:r w:rsidRPr="000E52CE">
        <w:rPr>
          <w:sz w:val="24"/>
        </w:rPr>
        <w:t xml:space="preserve">After the study, we plan to write one or two </w:t>
      </w:r>
      <w:r w:rsidR="00685192" w:rsidRPr="000E52CE">
        <w:rPr>
          <w:sz w:val="24"/>
        </w:rPr>
        <w:t>manuscripts</w:t>
      </w:r>
      <w:r w:rsidRPr="000E52CE">
        <w:rPr>
          <w:sz w:val="24"/>
        </w:rPr>
        <w:t xml:space="preserve"> for the publication. The results will </w:t>
      </w:r>
      <w:r w:rsidRPr="000E52CE">
        <w:rPr>
          <w:sz w:val="24"/>
        </w:rPr>
        <w:lastRenderedPageBreak/>
        <w:t>also be used for the financial funding</w:t>
      </w:r>
      <w:r w:rsidR="000F5239">
        <w:rPr>
          <w:sz w:val="24"/>
        </w:rPr>
        <w:t xml:space="preserve"> application</w:t>
      </w:r>
      <w:r w:rsidRPr="000E52CE">
        <w:rPr>
          <w:sz w:val="24"/>
        </w:rPr>
        <w:t xml:space="preserve">. </w:t>
      </w:r>
    </w:p>
    <w:p w14:paraId="6BE12C89" w14:textId="77777777" w:rsidR="00746C8E" w:rsidRPr="000E52CE" w:rsidRDefault="00746C8E" w:rsidP="000E52CE">
      <w:pPr>
        <w:spacing w:line="360" w:lineRule="auto"/>
        <w:rPr>
          <w:sz w:val="24"/>
        </w:rPr>
      </w:pPr>
    </w:p>
    <w:p w14:paraId="52AAFB41" w14:textId="7EF5D812" w:rsidR="009328A5" w:rsidRPr="009328A5" w:rsidRDefault="009328A5" w:rsidP="000E52CE">
      <w:pPr>
        <w:widowControl/>
        <w:tabs>
          <w:tab w:val="left" w:pos="720"/>
        </w:tabs>
        <w:spacing w:line="360" w:lineRule="auto"/>
        <w:ind w:firstLineChars="50" w:firstLine="120"/>
        <w:jc w:val="left"/>
        <w:rPr>
          <w:b/>
          <w:kern w:val="0"/>
          <w:sz w:val="24"/>
        </w:rPr>
      </w:pPr>
      <w:r w:rsidRPr="009328A5">
        <w:rPr>
          <w:b/>
          <w:kern w:val="0"/>
          <w:sz w:val="24"/>
        </w:rPr>
        <w:t>REFERENCES</w:t>
      </w:r>
    </w:p>
    <w:p w14:paraId="03EC562E" w14:textId="5D590908" w:rsidR="00746C8E" w:rsidRPr="000F5239" w:rsidRDefault="00795A5E" w:rsidP="000F5239">
      <w:pPr>
        <w:pStyle w:val="Pardeliste"/>
        <w:widowControl/>
        <w:numPr>
          <w:ilvl w:val="0"/>
          <w:numId w:val="2"/>
        </w:numPr>
        <w:tabs>
          <w:tab w:val="left" w:pos="720"/>
        </w:tabs>
        <w:spacing w:line="360" w:lineRule="auto"/>
        <w:ind w:left="284" w:hanging="284"/>
        <w:jc w:val="left"/>
        <w:rPr>
          <w:kern w:val="0"/>
          <w:sz w:val="24"/>
        </w:rPr>
      </w:pPr>
      <w:hyperlink r:id="rId6" w:tgtFrame="_blank" w:history="1">
        <w:r w:rsidR="00746C8E" w:rsidRPr="000F5239">
          <w:rPr>
            <w:kern w:val="0"/>
            <w:sz w:val="24"/>
          </w:rPr>
          <w:t xml:space="preserve">Tong MJ, </w:t>
        </w:r>
        <w:proofErr w:type="spellStart"/>
        <w:r w:rsidR="00746C8E" w:rsidRPr="000F5239">
          <w:rPr>
            <w:kern w:val="0"/>
            <w:sz w:val="24"/>
          </w:rPr>
          <w:t>Thursby</w:t>
        </w:r>
        <w:proofErr w:type="spellEnd"/>
        <w:r w:rsidR="00746C8E" w:rsidRPr="000F5239">
          <w:rPr>
            <w:kern w:val="0"/>
            <w:sz w:val="24"/>
          </w:rPr>
          <w:t xml:space="preserve"> M, </w:t>
        </w:r>
        <w:proofErr w:type="spellStart"/>
        <w:r w:rsidR="00746C8E" w:rsidRPr="000F5239">
          <w:rPr>
            <w:kern w:val="0"/>
            <w:sz w:val="24"/>
          </w:rPr>
          <w:t>Rakela</w:t>
        </w:r>
        <w:proofErr w:type="spellEnd"/>
        <w:r w:rsidR="00746C8E" w:rsidRPr="000F5239">
          <w:rPr>
            <w:kern w:val="0"/>
            <w:sz w:val="24"/>
          </w:rPr>
          <w:t xml:space="preserve"> J, et al. Studies on the maternal-infant transmission of the viruses which cause acute hepatitis. Gastroenterology 1981; 80:999.</w:t>
        </w:r>
      </w:hyperlink>
    </w:p>
    <w:p w14:paraId="1CB2D42B" w14:textId="0EDA57C5" w:rsidR="00746C8E" w:rsidRPr="000E52CE" w:rsidRDefault="00795A5E" w:rsidP="000F5239">
      <w:pPr>
        <w:pStyle w:val="Pardeliste"/>
        <w:widowControl/>
        <w:numPr>
          <w:ilvl w:val="0"/>
          <w:numId w:val="2"/>
        </w:numPr>
        <w:tabs>
          <w:tab w:val="left" w:pos="720"/>
        </w:tabs>
        <w:spacing w:line="360" w:lineRule="auto"/>
        <w:ind w:left="284" w:hanging="284"/>
        <w:jc w:val="left"/>
        <w:rPr>
          <w:kern w:val="0"/>
          <w:sz w:val="24"/>
        </w:rPr>
      </w:pPr>
      <w:hyperlink r:id="rId7" w:tgtFrame="knet" w:history="1">
        <w:r w:rsidR="00746C8E" w:rsidRPr="000E52CE">
          <w:rPr>
            <w:kern w:val="0"/>
            <w:sz w:val="24"/>
          </w:rPr>
          <w:t>叶峰</w:t>
        </w:r>
      </w:hyperlink>
      <w:r w:rsidR="00746C8E" w:rsidRPr="000E52CE">
        <w:rPr>
          <w:kern w:val="0"/>
          <w:sz w:val="24"/>
        </w:rPr>
        <w:t xml:space="preserve">; </w:t>
      </w:r>
      <w:hyperlink r:id="rId8" w:tgtFrame="knet" w:history="1">
        <w:r w:rsidR="00746C8E" w:rsidRPr="000E52CE">
          <w:rPr>
            <w:kern w:val="0"/>
            <w:sz w:val="24"/>
          </w:rPr>
          <w:t>蔺淑梅</w:t>
        </w:r>
      </w:hyperlink>
      <w:r w:rsidR="00746C8E" w:rsidRPr="000E52CE">
        <w:rPr>
          <w:kern w:val="0"/>
          <w:sz w:val="24"/>
        </w:rPr>
        <w:t xml:space="preserve">; </w:t>
      </w:r>
      <w:hyperlink r:id="rId9" w:tgtFrame="knet" w:history="1">
        <w:r w:rsidR="00746C8E" w:rsidRPr="000E52CE">
          <w:rPr>
            <w:kern w:val="0"/>
            <w:sz w:val="24"/>
          </w:rPr>
          <w:t>金燕</w:t>
        </w:r>
      </w:hyperlink>
      <w:r w:rsidR="00746C8E" w:rsidRPr="000E52CE">
        <w:rPr>
          <w:kern w:val="0"/>
          <w:sz w:val="24"/>
        </w:rPr>
        <w:t xml:space="preserve">; </w:t>
      </w:r>
      <w:hyperlink r:id="rId10" w:tgtFrame="knet" w:history="1">
        <w:r w:rsidR="00746C8E" w:rsidRPr="000E52CE">
          <w:rPr>
            <w:kern w:val="0"/>
            <w:sz w:val="24"/>
          </w:rPr>
          <w:t>师娟子</w:t>
        </w:r>
      </w:hyperlink>
      <w:r w:rsidR="00746C8E" w:rsidRPr="000E52CE">
        <w:rPr>
          <w:kern w:val="0"/>
          <w:sz w:val="24"/>
        </w:rPr>
        <w:t xml:space="preserve">; </w:t>
      </w:r>
      <w:hyperlink r:id="rId11" w:tgtFrame="knet" w:history="1">
        <w:r w:rsidR="00746C8E" w:rsidRPr="000E52CE">
          <w:rPr>
            <w:kern w:val="0"/>
            <w:sz w:val="24"/>
          </w:rPr>
          <w:t>邱洪涛</w:t>
        </w:r>
      </w:hyperlink>
      <w:r w:rsidR="00746C8E" w:rsidRPr="000E52CE">
        <w:rPr>
          <w:kern w:val="0"/>
          <w:sz w:val="24"/>
        </w:rPr>
        <w:t xml:space="preserve">; </w:t>
      </w:r>
      <w:hyperlink r:id="rId12" w:tgtFrame="knet" w:history="1">
        <w:r w:rsidR="00746C8E" w:rsidRPr="000E52CE">
          <w:rPr>
            <w:kern w:val="0"/>
            <w:sz w:val="24"/>
          </w:rPr>
          <w:t>张曦</w:t>
        </w:r>
      </w:hyperlink>
      <w:r w:rsidR="00746C8E" w:rsidRPr="000E52CE">
        <w:rPr>
          <w:kern w:val="0"/>
          <w:sz w:val="24"/>
        </w:rPr>
        <w:t xml:space="preserve">; </w:t>
      </w:r>
      <w:hyperlink r:id="rId13" w:tgtFrame="knet" w:history="1">
        <w:r w:rsidR="00746C8E" w:rsidRPr="000E52CE">
          <w:rPr>
            <w:kern w:val="0"/>
            <w:sz w:val="24"/>
          </w:rPr>
          <w:t>孔颖</w:t>
        </w:r>
      </w:hyperlink>
      <w:r w:rsidR="00746C8E" w:rsidRPr="000E52CE">
        <w:rPr>
          <w:kern w:val="0"/>
          <w:sz w:val="24"/>
        </w:rPr>
        <w:t xml:space="preserve">; </w:t>
      </w:r>
      <w:r w:rsidR="00746C8E" w:rsidRPr="000E52CE">
        <w:rPr>
          <w:kern w:val="0"/>
          <w:sz w:val="24"/>
        </w:rPr>
        <w:t>胚胎中</w:t>
      </w:r>
      <w:r w:rsidR="00746C8E" w:rsidRPr="000E52CE">
        <w:rPr>
          <w:kern w:val="0"/>
          <w:sz w:val="24"/>
        </w:rPr>
        <w:t>HBV mRNA</w:t>
      </w:r>
      <w:r w:rsidR="00746C8E" w:rsidRPr="000E52CE">
        <w:rPr>
          <w:kern w:val="0"/>
          <w:sz w:val="24"/>
        </w:rPr>
        <w:t>的表达与父婴传播关系的研究</w:t>
      </w:r>
      <w:r w:rsidR="00746C8E" w:rsidRPr="000E52CE">
        <w:rPr>
          <w:kern w:val="0"/>
          <w:sz w:val="24"/>
        </w:rPr>
        <w:t xml:space="preserve"> </w:t>
      </w:r>
      <w:r w:rsidR="00746C8E" w:rsidRPr="000E52CE">
        <w:rPr>
          <w:kern w:val="0"/>
          <w:sz w:val="24"/>
        </w:rPr>
        <w:t>中华男科学杂志，</w:t>
      </w:r>
      <w:r w:rsidR="00746C8E" w:rsidRPr="000E52CE">
        <w:rPr>
          <w:kern w:val="0"/>
          <w:sz w:val="24"/>
        </w:rPr>
        <w:t>2013,19</w:t>
      </w:r>
      <w:r w:rsidR="00746C8E" w:rsidRPr="000E52CE">
        <w:rPr>
          <w:kern w:val="0"/>
          <w:sz w:val="24"/>
        </w:rPr>
        <w:t>（</w:t>
      </w:r>
      <w:r w:rsidR="00746C8E" w:rsidRPr="000E52CE">
        <w:rPr>
          <w:kern w:val="0"/>
          <w:sz w:val="24"/>
        </w:rPr>
        <w:t>5</w:t>
      </w:r>
      <w:r w:rsidR="00746C8E" w:rsidRPr="000E52CE">
        <w:rPr>
          <w:kern w:val="0"/>
          <w:sz w:val="24"/>
        </w:rPr>
        <w:t>）：</w:t>
      </w:r>
      <w:r w:rsidR="00746C8E" w:rsidRPr="000E52CE">
        <w:rPr>
          <w:kern w:val="0"/>
          <w:sz w:val="24"/>
        </w:rPr>
        <w:t>429-433</w:t>
      </w:r>
    </w:p>
    <w:p w14:paraId="1382249B" w14:textId="3BB8BF27" w:rsidR="00746C8E" w:rsidRPr="000E52CE" w:rsidRDefault="00746C8E" w:rsidP="000F5239">
      <w:pPr>
        <w:pStyle w:val="Pardeliste"/>
        <w:widowControl/>
        <w:numPr>
          <w:ilvl w:val="0"/>
          <w:numId w:val="2"/>
        </w:numPr>
        <w:tabs>
          <w:tab w:val="left" w:pos="720"/>
        </w:tabs>
        <w:spacing w:line="360" w:lineRule="auto"/>
        <w:ind w:left="284" w:hanging="284"/>
        <w:jc w:val="left"/>
        <w:rPr>
          <w:kern w:val="0"/>
          <w:sz w:val="24"/>
        </w:rPr>
      </w:pPr>
      <w:r w:rsidRPr="000F5239">
        <w:rPr>
          <w:kern w:val="0"/>
          <w:sz w:val="24"/>
          <w:lang w:val="fr-FR"/>
        </w:rPr>
        <w:t xml:space="preserve">Lin HH, Lee T, Chen D, et al. </w:t>
      </w:r>
      <w:proofErr w:type="spellStart"/>
      <w:r w:rsidRPr="000E52CE">
        <w:rPr>
          <w:kern w:val="0"/>
          <w:sz w:val="24"/>
        </w:rPr>
        <w:t>Transplacental</w:t>
      </w:r>
      <w:proofErr w:type="spellEnd"/>
      <w:r w:rsidRPr="000E52CE">
        <w:rPr>
          <w:kern w:val="0"/>
          <w:sz w:val="24"/>
        </w:rPr>
        <w:t xml:space="preserve"> </w:t>
      </w:r>
      <w:proofErr w:type="spellStart"/>
      <w:r w:rsidRPr="000E52CE">
        <w:rPr>
          <w:kern w:val="0"/>
          <w:sz w:val="24"/>
        </w:rPr>
        <w:t>leakege</w:t>
      </w:r>
      <w:proofErr w:type="spellEnd"/>
      <w:r w:rsidRPr="000E52CE">
        <w:rPr>
          <w:kern w:val="0"/>
          <w:sz w:val="24"/>
        </w:rPr>
        <w:t xml:space="preserve"> of </w:t>
      </w:r>
      <w:proofErr w:type="spellStart"/>
      <w:r w:rsidRPr="000E52CE">
        <w:rPr>
          <w:kern w:val="0"/>
          <w:sz w:val="24"/>
        </w:rPr>
        <w:t>HBsAg</w:t>
      </w:r>
      <w:proofErr w:type="spellEnd"/>
      <w:r w:rsidRPr="000E52CE">
        <w:rPr>
          <w:kern w:val="0"/>
          <w:sz w:val="24"/>
        </w:rPr>
        <w:t xml:space="preserve">-positive maternal blood as the most likely route in causing intrauterine infection with hepatitis B virus. J </w:t>
      </w:r>
      <w:proofErr w:type="spellStart"/>
      <w:r w:rsidRPr="000E52CE">
        <w:rPr>
          <w:kern w:val="0"/>
          <w:sz w:val="24"/>
        </w:rPr>
        <w:t>Pediatr</w:t>
      </w:r>
      <w:proofErr w:type="spellEnd"/>
      <w:r w:rsidRPr="000E52CE">
        <w:rPr>
          <w:kern w:val="0"/>
          <w:sz w:val="24"/>
        </w:rPr>
        <w:t>, 1987, 111:877-881.</w:t>
      </w:r>
    </w:p>
    <w:p w14:paraId="02C2FD84" w14:textId="161B0265" w:rsidR="00746C8E" w:rsidRPr="000E52CE" w:rsidRDefault="00746C8E" w:rsidP="000F5239">
      <w:pPr>
        <w:pStyle w:val="Pardeliste"/>
        <w:widowControl/>
        <w:numPr>
          <w:ilvl w:val="0"/>
          <w:numId w:val="2"/>
        </w:numPr>
        <w:tabs>
          <w:tab w:val="left" w:pos="720"/>
        </w:tabs>
        <w:spacing w:line="360" w:lineRule="auto"/>
        <w:ind w:left="284" w:hanging="284"/>
        <w:jc w:val="left"/>
        <w:rPr>
          <w:kern w:val="0"/>
          <w:sz w:val="24"/>
        </w:rPr>
      </w:pPr>
      <w:r w:rsidRPr="000E52CE">
        <w:rPr>
          <w:kern w:val="0"/>
          <w:sz w:val="24"/>
        </w:rPr>
        <w:t>闫永平，徐德忠，王文亮，刘斌，刘志华，门可，张景霞，徐剑秋</w:t>
      </w:r>
      <w:r w:rsidRPr="000E52CE">
        <w:rPr>
          <w:kern w:val="0"/>
          <w:sz w:val="24"/>
        </w:rPr>
        <w:t xml:space="preserve">.  </w:t>
      </w:r>
      <w:r w:rsidRPr="000E52CE">
        <w:rPr>
          <w:kern w:val="0"/>
          <w:sz w:val="24"/>
        </w:rPr>
        <w:t>胎盘乙型肝炎病毒感染与宫内传播的关系中华妇产科杂志</w:t>
      </w:r>
      <w:r w:rsidRPr="000E52CE">
        <w:rPr>
          <w:kern w:val="0"/>
          <w:sz w:val="24"/>
        </w:rPr>
        <w:t>1999</w:t>
      </w:r>
      <w:r w:rsidRPr="000E52CE">
        <w:rPr>
          <w:kern w:val="0"/>
          <w:sz w:val="24"/>
        </w:rPr>
        <w:t>，</w:t>
      </w:r>
      <w:r w:rsidRPr="000E52CE">
        <w:rPr>
          <w:kern w:val="0"/>
          <w:sz w:val="24"/>
        </w:rPr>
        <w:t>34</w:t>
      </w:r>
      <w:r w:rsidRPr="000E52CE">
        <w:rPr>
          <w:kern w:val="0"/>
          <w:sz w:val="24"/>
        </w:rPr>
        <w:t>（</w:t>
      </w:r>
      <w:r w:rsidRPr="000E52CE">
        <w:rPr>
          <w:kern w:val="0"/>
          <w:sz w:val="24"/>
        </w:rPr>
        <w:t>7</w:t>
      </w:r>
      <w:r w:rsidRPr="000E52CE">
        <w:rPr>
          <w:kern w:val="0"/>
          <w:sz w:val="24"/>
        </w:rPr>
        <w:t>）：</w:t>
      </w:r>
      <w:r w:rsidRPr="000E52CE">
        <w:rPr>
          <w:kern w:val="0"/>
          <w:sz w:val="24"/>
        </w:rPr>
        <w:t>392-6</w:t>
      </w:r>
    </w:p>
    <w:p w14:paraId="0D847511" w14:textId="1778E06D" w:rsidR="00746C8E" w:rsidRPr="000E52CE" w:rsidRDefault="00795A5E" w:rsidP="000F5239">
      <w:pPr>
        <w:pStyle w:val="Pardeliste"/>
        <w:widowControl/>
        <w:numPr>
          <w:ilvl w:val="0"/>
          <w:numId w:val="2"/>
        </w:numPr>
        <w:tabs>
          <w:tab w:val="left" w:pos="720"/>
        </w:tabs>
        <w:spacing w:line="360" w:lineRule="auto"/>
        <w:ind w:left="284" w:hanging="284"/>
        <w:jc w:val="left"/>
        <w:rPr>
          <w:kern w:val="0"/>
          <w:sz w:val="24"/>
        </w:rPr>
      </w:pPr>
      <w:hyperlink r:id="rId14" w:tgtFrame="_blank" w:history="1">
        <w:r w:rsidR="00746C8E" w:rsidRPr="000E52CE">
          <w:rPr>
            <w:kern w:val="0"/>
            <w:sz w:val="24"/>
          </w:rPr>
          <w:t>李淑红</w:t>
        </w:r>
      </w:hyperlink>
      <w:r w:rsidR="00746C8E" w:rsidRPr="000E52CE">
        <w:rPr>
          <w:kern w:val="0"/>
          <w:sz w:val="24"/>
        </w:rPr>
        <w:t>；</w:t>
      </w:r>
      <w:r w:rsidR="00746C8E" w:rsidRPr="000E52CE">
        <w:rPr>
          <w:kern w:val="0"/>
          <w:sz w:val="24"/>
        </w:rPr>
        <w:t xml:space="preserve"> </w:t>
      </w:r>
      <w:hyperlink r:id="rId15" w:tgtFrame="_blank" w:history="1">
        <w:r w:rsidR="00746C8E" w:rsidRPr="000E52CE">
          <w:rPr>
            <w:kern w:val="0"/>
            <w:sz w:val="24"/>
          </w:rPr>
          <w:t>刘志芬</w:t>
        </w:r>
      </w:hyperlink>
      <w:r w:rsidR="00746C8E" w:rsidRPr="000E52CE">
        <w:rPr>
          <w:kern w:val="0"/>
          <w:sz w:val="24"/>
        </w:rPr>
        <w:t>；</w:t>
      </w:r>
      <w:r w:rsidR="00746C8E" w:rsidRPr="000E52CE">
        <w:rPr>
          <w:kern w:val="0"/>
          <w:sz w:val="24"/>
        </w:rPr>
        <w:t xml:space="preserve"> </w:t>
      </w:r>
      <w:hyperlink r:id="rId16" w:tgtFrame="_blank" w:history="1">
        <w:r w:rsidR="00746C8E" w:rsidRPr="000E52CE">
          <w:rPr>
            <w:kern w:val="0"/>
            <w:sz w:val="24"/>
          </w:rPr>
          <w:t>贾蓓</w:t>
        </w:r>
      </w:hyperlink>
      <w:r w:rsidR="00746C8E" w:rsidRPr="000E52CE">
        <w:rPr>
          <w:kern w:val="0"/>
          <w:sz w:val="24"/>
        </w:rPr>
        <w:t>；</w:t>
      </w:r>
      <w:r w:rsidR="00746C8E" w:rsidRPr="000E52CE">
        <w:rPr>
          <w:kern w:val="0"/>
          <w:sz w:val="24"/>
        </w:rPr>
        <w:t xml:space="preserve"> </w:t>
      </w:r>
      <w:hyperlink r:id="rId17" w:tgtFrame="_blank" w:history="1">
        <w:r w:rsidR="00746C8E" w:rsidRPr="000E52CE">
          <w:rPr>
            <w:kern w:val="0"/>
            <w:sz w:val="24"/>
          </w:rPr>
          <w:t>孙红</w:t>
        </w:r>
      </w:hyperlink>
      <w:r w:rsidR="00746C8E" w:rsidRPr="000E52CE">
        <w:rPr>
          <w:kern w:val="0"/>
          <w:sz w:val="24"/>
        </w:rPr>
        <w:t>；</w:t>
      </w:r>
      <w:r w:rsidR="00746C8E" w:rsidRPr="000E52CE">
        <w:rPr>
          <w:kern w:val="0"/>
          <w:sz w:val="24"/>
        </w:rPr>
        <w:t xml:space="preserve"> </w:t>
      </w:r>
      <w:hyperlink r:id="rId18" w:tgtFrame="_blank" w:history="1">
        <w:r w:rsidR="00746C8E" w:rsidRPr="000E52CE">
          <w:rPr>
            <w:kern w:val="0"/>
            <w:sz w:val="24"/>
          </w:rPr>
          <w:t>盖淑坤</w:t>
        </w:r>
      </w:hyperlink>
      <w:r w:rsidR="00746C8E" w:rsidRPr="000E52CE">
        <w:rPr>
          <w:kern w:val="0"/>
          <w:sz w:val="24"/>
        </w:rPr>
        <w:t>. HBV</w:t>
      </w:r>
      <w:r w:rsidR="00746C8E" w:rsidRPr="000E52CE">
        <w:rPr>
          <w:kern w:val="0"/>
          <w:sz w:val="24"/>
        </w:rPr>
        <w:t>感染的</w:t>
      </w:r>
      <w:r w:rsidR="00746C8E" w:rsidRPr="000E52CE">
        <w:rPr>
          <w:kern w:val="0"/>
          <w:sz w:val="24"/>
        </w:rPr>
        <w:t>CD68</w:t>
      </w:r>
      <w:r w:rsidR="00746C8E" w:rsidRPr="000E52CE">
        <w:rPr>
          <w:kern w:val="0"/>
          <w:sz w:val="24"/>
        </w:rPr>
        <w:t>细胞在隐匿性</w:t>
      </w:r>
      <w:r w:rsidR="00746C8E" w:rsidRPr="000E52CE">
        <w:rPr>
          <w:kern w:val="0"/>
          <w:sz w:val="24"/>
        </w:rPr>
        <w:t>HBV</w:t>
      </w:r>
      <w:r w:rsidR="00746C8E" w:rsidRPr="000E52CE">
        <w:rPr>
          <w:kern w:val="0"/>
          <w:sz w:val="24"/>
        </w:rPr>
        <w:t>感染产妇胎盘中的分布及与宫内感染的关系</w:t>
      </w:r>
      <w:r w:rsidR="00746C8E" w:rsidRPr="000E52CE">
        <w:rPr>
          <w:kern w:val="0"/>
          <w:sz w:val="24"/>
        </w:rPr>
        <w:t xml:space="preserve">. </w:t>
      </w:r>
      <w:r w:rsidR="00746C8E" w:rsidRPr="000E52CE">
        <w:rPr>
          <w:kern w:val="0"/>
          <w:sz w:val="24"/>
        </w:rPr>
        <w:t>中国优生与遗传杂志，</w:t>
      </w:r>
      <w:r w:rsidR="00746C8E" w:rsidRPr="000E52CE">
        <w:rPr>
          <w:kern w:val="0"/>
          <w:sz w:val="24"/>
        </w:rPr>
        <w:t>2010, 18</w:t>
      </w:r>
      <w:r w:rsidR="00746C8E" w:rsidRPr="000E52CE">
        <w:rPr>
          <w:kern w:val="0"/>
          <w:sz w:val="24"/>
        </w:rPr>
        <w:t>（</w:t>
      </w:r>
      <w:r w:rsidR="00746C8E" w:rsidRPr="000E52CE">
        <w:rPr>
          <w:kern w:val="0"/>
          <w:sz w:val="24"/>
        </w:rPr>
        <w:t>2</w:t>
      </w:r>
      <w:r w:rsidR="00746C8E" w:rsidRPr="000E52CE">
        <w:rPr>
          <w:kern w:val="0"/>
          <w:sz w:val="24"/>
        </w:rPr>
        <w:t>）：</w:t>
      </w:r>
      <w:r w:rsidR="00746C8E" w:rsidRPr="000E52CE">
        <w:rPr>
          <w:kern w:val="0"/>
          <w:sz w:val="24"/>
        </w:rPr>
        <w:t>53-4</w:t>
      </w:r>
    </w:p>
    <w:p w14:paraId="2D8BC4ED" w14:textId="02881DBB" w:rsidR="00746C8E" w:rsidRPr="000E52CE" w:rsidRDefault="00795A5E" w:rsidP="000F5239">
      <w:pPr>
        <w:pStyle w:val="Pardeliste"/>
        <w:widowControl/>
        <w:numPr>
          <w:ilvl w:val="0"/>
          <w:numId w:val="2"/>
        </w:numPr>
        <w:tabs>
          <w:tab w:val="left" w:pos="720"/>
        </w:tabs>
        <w:spacing w:line="360" w:lineRule="auto"/>
        <w:ind w:left="284" w:hanging="284"/>
        <w:jc w:val="left"/>
        <w:rPr>
          <w:kern w:val="0"/>
          <w:sz w:val="24"/>
        </w:rPr>
      </w:pPr>
      <w:r>
        <w:fldChar w:fldCharType="begin"/>
      </w:r>
      <w:r w:rsidRPr="00795A5E">
        <w:rPr>
          <w:lang w:val="fr-FR"/>
        </w:rPr>
        <w:instrText xml:space="preserve"> HYPERLINK "http://www.uptodate.com/contents/hepatitis-viruses-and-the-newborn-clinical-manifestations-and-treatment/abstract/16" \t "_blank" </w:instrText>
      </w:r>
      <w:r>
        <w:fldChar w:fldCharType="separate"/>
      </w:r>
      <w:r w:rsidR="00746C8E" w:rsidRPr="000F5239">
        <w:rPr>
          <w:kern w:val="0"/>
          <w:sz w:val="24"/>
          <w:lang w:val="fr-FR"/>
        </w:rPr>
        <w:t xml:space="preserve">Zhu Q, Lu Q, </w:t>
      </w:r>
      <w:proofErr w:type="spellStart"/>
      <w:r w:rsidR="00746C8E" w:rsidRPr="000F5239">
        <w:rPr>
          <w:kern w:val="0"/>
          <w:sz w:val="24"/>
          <w:lang w:val="fr-FR"/>
        </w:rPr>
        <w:t>Gu</w:t>
      </w:r>
      <w:proofErr w:type="spellEnd"/>
      <w:r w:rsidR="00746C8E" w:rsidRPr="000F5239">
        <w:rPr>
          <w:kern w:val="0"/>
          <w:sz w:val="24"/>
          <w:lang w:val="fr-FR"/>
        </w:rPr>
        <w:t xml:space="preserve"> X, et al. </w:t>
      </w:r>
      <w:r w:rsidR="00746C8E" w:rsidRPr="000E52CE">
        <w:rPr>
          <w:kern w:val="0"/>
          <w:sz w:val="24"/>
        </w:rPr>
        <w:t>A preliminary study on interruption of HBV transmission in uterus. Chin Med J (</w:t>
      </w:r>
      <w:proofErr w:type="spellStart"/>
      <w:r w:rsidR="00746C8E" w:rsidRPr="000E52CE">
        <w:rPr>
          <w:kern w:val="0"/>
          <w:sz w:val="24"/>
        </w:rPr>
        <w:t>Engl</w:t>
      </w:r>
      <w:proofErr w:type="spellEnd"/>
      <w:r w:rsidR="00746C8E" w:rsidRPr="000E52CE">
        <w:rPr>
          <w:kern w:val="0"/>
          <w:sz w:val="24"/>
        </w:rPr>
        <w:t>) 1997; 110:145.</w:t>
      </w:r>
      <w:r>
        <w:rPr>
          <w:kern w:val="0"/>
          <w:sz w:val="24"/>
        </w:rPr>
        <w:fldChar w:fldCharType="end"/>
      </w:r>
    </w:p>
    <w:p w14:paraId="660E87F8" w14:textId="101B527F" w:rsidR="00746C8E" w:rsidRPr="000E52CE" w:rsidRDefault="00795A5E" w:rsidP="000F5239">
      <w:pPr>
        <w:pStyle w:val="Pardeliste"/>
        <w:widowControl/>
        <w:numPr>
          <w:ilvl w:val="0"/>
          <w:numId w:val="2"/>
        </w:numPr>
        <w:tabs>
          <w:tab w:val="left" w:pos="720"/>
        </w:tabs>
        <w:spacing w:line="360" w:lineRule="auto"/>
        <w:ind w:left="284" w:hanging="284"/>
        <w:jc w:val="left"/>
        <w:rPr>
          <w:kern w:val="0"/>
          <w:sz w:val="24"/>
        </w:rPr>
      </w:pPr>
      <w:r>
        <w:fldChar w:fldCharType="begin"/>
      </w:r>
      <w:r w:rsidRPr="00795A5E">
        <w:rPr>
          <w:lang w:val="fr-FR"/>
        </w:rPr>
        <w:instrText xml:space="preserve"> HYPERLINK "http://www.uptodate.com/contents/hepatitis-viruses-and-the-newborn-clinical-manifestations-and-treatment/abstract/17" \t "_blank" </w:instrText>
      </w:r>
      <w:r>
        <w:fldChar w:fldCharType="separate"/>
      </w:r>
      <w:proofErr w:type="spellStart"/>
      <w:r w:rsidR="00746C8E" w:rsidRPr="000F5239">
        <w:rPr>
          <w:kern w:val="0"/>
          <w:sz w:val="24"/>
          <w:lang w:val="fr-FR"/>
        </w:rPr>
        <w:t>Beasley</w:t>
      </w:r>
      <w:proofErr w:type="spellEnd"/>
      <w:r w:rsidR="00746C8E" w:rsidRPr="000F5239">
        <w:rPr>
          <w:kern w:val="0"/>
          <w:sz w:val="24"/>
          <w:lang w:val="fr-FR"/>
        </w:rPr>
        <w:t xml:space="preserve"> RP, </w:t>
      </w:r>
      <w:proofErr w:type="spellStart"/>
      <w:r w:rsidR="00746C8E" w:rsidRPr="000F5239">
        <w:rPr>
          <w:kern w:val="0"/>
          <w:sz w:val="24"/>
          <w:lang w:val="fr-FR"/>
        </w:rPr>
        <w:t>Hwang</w:t>
      </w:r>
      <w:proofErr w:type="spellEnd"/>
      <w:r w:rsidR="00746C8E" w:rsidRPr="000F5239">
        <w:rPr>
          <w:kern w:val="0"/>
          <w:sz w:val="24"/>
          <w:lang w:val="fr-FR"/>
        </w:rPr>
        <w:t xml:space="preserve"> LY, Stevens CE, et al. </w:t>
      </w:r>
      <w:r w:rsidR="00746C8E" w:rsidRPr="000E52CE">
        <w:rPr>
          <w:kern w:val="0"/>
          <w:sz w:val="24"/>
        </w:rPr>
        <w:t>Efficacy of hepatitis B immune globulin for prevention of perinatal transmission of the hepatitis B virus carrier state: final report of a randomized double-blind, placebo-controlled trial. Hepatology 1983; 3:135.</w:t>
      </w:r>
      <w:r>
        <w:rPr>
          <w:kern w:val="0"/>
          <w:sz w:val="24"/>
        </w:rPr>
        <w:fldChar w:fldCharType="end"/>
      </w:r>
    </w:p>
    <w:p w14:paraId="5683270F" w14:textId="41E27A4D" w:rsidR="00746C8E" w:rsidRPr="000E52CE" w:rsidRDefault="00795A5E" w:rsidP="000F5239">
      <w:pPr>
        <w:pStyle w:val="Pardeliste"/>
        <w:widowControl/>
        <w:numPr>
          <w:ilvl w:val="0"/>
          <w:numId w:val="2"/>
        </w:numPr>
        <w:tabs>
          <w:tab w:val="left" w:pos="720"/>
        </w:tabs>
        <w:spacing w:line="360" w:lineRule="auto"/>
        <w:ind w:left="284" w:hanging="284"/>
        <w:jc w:val="left"/>
        <w:rPr>
          <w:kern w:val="0"/>
          <w:sz w:val="24"/>
        </w:rPr>
      </w:pPr>
      <w:r>
        <w:fldChar w:fldCharType="begin"/>
      </w:r>
      <w:r w:rsidRPr="00795A5E">
        <w:rPr>
          <w:lang w:val="fr-FR"/>
        </w:rPr>
        <w:instrText xml:space="preserve"> HYPERLINK "http://www.uptodate.com/contents/hepatitis-viruses-a</w:instrText>
      </w:r>
      <w:r w:rsidRPr="00795A5E">
        <w:rPr>
          <w:lang w:val="fr-FR"/>
        </w:rPr>
        <w:instrText xml:space="preserve">nd-the-newborn-clinical-manifestations-and-treatment/abstract/18" \t "_blank" </w:instrText>
      </w:r>
      <w:r>
        <w:fldChar w:fldCharType="separate"/>
      </w:r>
      <w:r w:rsidR="00746C8E" w:rsidRPr="000F5239">
        <w:rPr>
          <w:kern w:val="0"/>
          <w:sz w:val="24"/>
          <w:lang w:val="fr-FR"/>
        </w:rPr>
        <w:t xml:space="preserve">Stevens CE, Toy PT, Tong MJ, et al. </w:t>
      </w:r>
      <w:r w:rsidR="00746C8E" w:rsidRPr="000E52CE">
        <w:rPr>
          <w:kern w:val="0"/>
          <w:sz w:val="24"/>
        </w:rPr>
        <w:t>Perinatal hepatitis B virus transmission in the United States. Prevention by passive-active immunization. JAMA 1985; 253:1740.</w:t>
      </w:r>
      <w:r>
        <w:rPr>
          <w:kern w:val="0"/>
          <w:sz w:val="24"/>
        </w:rPr>
        <w:fldChar w:fldCharType="end"/>
      </w:r>
    </w:p>
    <w:p w14:paraId="007E4EDB" w14:textId="100B0969" w:rsidR="00746C8E" w:rsidRPr="000E52CE" w:rsidRDefault="00795A5E" w:rsidP="000F5239">
      <w:pPr>
        <w:pStyle w:val="Pardeliste"/>
        <w:widowControl/>
        <w:numPr>
          <w:ilvl w:val="0"/>
          <w:numId w:val="2"/>
        </w:numPr>
        <w:tabs>
          <w:tab w:val="left" w:pos="720"/>
        </w:tabs>
        <w:spacing w:line="360" w:lineRule="auto"/>
        <w:ind w:left="284" w:hanging="284"/>
        <w:jc w:val="left"/>
        <w:rPr>
          <w:kern w:val="0"/>
          <w:sz w:val="24"/>
        </w:rPr>
      </w:pPr>
      <w:r>
        <w:fldChar w:fldCharType="begin"/>
      </w:r>
      <w:r w:rsidRPr="00795A5E">
        <w:rPr>
          <w:lang w:val="fr-FR"/>
        </w:rPr>
        <w:instrText xml:space="preserve"> HYPERLINK "</w:instrText>
      </w:r>
      <w:r w:rsidRPr="00795A5E">
        <w:rPr>
          <w:lang w:val="fr-FR"/>
        </w:rPr>
        <w:instrText xml:space="preserve">http://www.uptodate.com/contents/hepatitis-viruses-and-the-newborn-clinical-manifestations-and-treatment/abstract/19" \t "_blank" </w:instrText>
      </w:r>
      <w:r>
        <w:fldChar w:fldCharType="separate"/>
      </w:r>
      <w:proofErr w:type="spellStart"/>
      <w:r w:rsidR="00746C8E" w:rsidRPr="000F5239">
        <w:rPr>
          <w:kern w:val="0"/>
          <w:sz w:val="24"/>
          <w:lang w:val="fr-FR"/>
        </w:rPr>
        <w:t>Schalm</w:t>
      </w:r>
      <w:proofErr w:type="spellEnd"/>
      <w:r w:rsidR="00746C8E" w:rsidRPr="000F5239">
        <w:rPr>
          <w:kern w:val="0"/>
          <w:sz w:val="24"/>
          <w:lang w:val="fr-FR"/>
        </w:rPr>
        <w:t xml:space="preserve"> SW, </w:t>
      </w:r>
      <w:proofErr w:type="spellStart"/>
      <w:r w:rsidR="00746C8E" w:rsidRPr="000F5239">
        <w:rPr>
          <w:kern w:val="0"/>
          <w:sz w:val="24"/>
          <w:lang w:val="fr-FR"/>
        </w:rPr>
        <w:t>Mazel</w:t>
      </w:r>
      <w:proofErr w:type="spellEnd"/>
      <w:r w:rsidR="00746C8E" w:rsidRPr="000F5239">
        <w:rPr>
          <w:kern w:val="0"/>
          <w:sz w:val="24"/>
          <w:lang w:val="fr-FR"/>
        </w:rPr>
        <w:t xml:space="preserve"> JA, de </w:t>
      </w:r>
      <w:proofErr w:type="spellStart"/>
      <w:r w:rsidR="00746C8E" w:rsidRPr="000F5239">
        <w:rPr>
          <w:kern w:val="0"/>
          <w:sz w:val="24"/>
          <w:lang w:val="fr-FR"/>
        </w:rPr>
        <w:t>Gast</w:t>
      </w:r>
      <w:proofErr w:type="spellEnd"/>
      <w:r w:rsidR="00746C8E" w:rsidRPr="000F5239">
        <w:rPr>
          <w:kern w:val="0"/>
          <w:sz w:val="24"/>
          <w:lang w:val="fr-FR"/>
        </w:rPr>
        <w:t xml:space="preserve"> GC, et al. </w:t>
      </w:r>
      <w:r w:rsidR="00746C8E" w:rsidRPr="000E52CE">
        <w:rPr>
          <w:kern w:val="0"/>
          <w:sz w:val="24"/>
        </w:rPr>
        <w:t xml:space="preserve">Prevention of hepatitis B infection in </w:t>
      </w:r>
      <w:proofErr w:type="spellStart"/>
      <w:r w:rsidR="00746C8E" w:rsidRPr="000E52CE">
        <w:rPr>
          <w:kern w:val="0"/>
          <w:sz w:val="24"/>
        </w:rPr>
        <w:t>newborns</w:t>
      </w:r>
      <w:proofErr w:type="spellEnd"/>
      <w:r w:rsidR="00746C8E" w:rsidRPr="000E52CE">
        <w:rPr>
          <w:kern w:val="0"/>
          <w:sz w:val="24"/>
        </w:rPr>
        <w:t xml:space="preserve"> through mass screening and delayed vaccination of all infants of mothers with hepatitis B surface antigen. </w:t>
      </w:r>
      <w:proofErr w:type="spellStart"/>
      <w:r w:rsidR="00746C8E" w:rsidRPr="000E52CE">
        <w:rPr>
          <w:kern w:val="0"/>
          <w:sz w:val="24"/>
        </w:rPr>
        <w:t>Pediatrics</w:t>
      </w:r>
      <w:proofErr w:type="spellEnd"/>
      <w:r w:rsidR="00746C8E" w:rsidRPr="000E52CE">
        <w:rPr>
          <w:kern w:val="0"/>
          <w:sz w:val="24"/>
        </w:rPr>
        <w:t xml:space="preserve"> 1989; 83:1041.</w:t>
      </w:r>
      <w:r>
        <w:rPr>
          <w:kern w:val="0"/>
          <w:sz w:val="24"/>
        </w:rPr>
        <w:fldChar w:fldCharType="end"/>
      </w:r>
    </w:p>
    <w:p w14:paraId="08A3EA53" w14:textId="126E4941" w:rsidR="00746C8E" w:rsidRPr="000E52CE" w:rsidRDefault="00795A5E" w:rsidP="000F5239">
      <w:pPr>
        <w:pStyle w:val="Pardeliste"/>
        <w:widowControl/>
        <w:numPr>
          <w:ilvl w:val="0"/>
          <w:numId w:val="2"/>
        </w:numPr>
        <w:tabs>
          <w:tab w:val="left" w:pos="720"/>
        </w:tabs>
        <w:spacing w:line="360" w:lineRule="auto"/>
        <w:ind w:left="284" w:hanging="284"/>
        <w:jc w:val="left"/>
        <w:rPr>
          <w:kern w:val="0"/>
          <w:sz w:val="24"/>
        </w:rPr>
      </w:pPr>
      <w:hyperlink r:id="rId19" w:tgtFrame="_blank" w:history="1">
        <w:r w:rsidR="00746C8E" w:rsidRPr="000E52CE">
          <w:rPr>
            <w:kern w:val="0"/>
            <w:sz w:val="24"/>
          </w:rPr>
          <w:t xml:space="preserve">Krugman S. Hepatitis B virus and the neonate. Ann N Y </w:t>
        </w:r>
        <w:proofErr w:type="spellStart"/>
        <w:r w:rsidR="00746C8E" w:rsidRPr="000E52CE">
          <w:rPr>
            <w:kern w:val="0"/>
            <w:sz w:val="24"/>
          </w:rPr>
          <w:t>Acad</w:t>
        </w:r>
        <w:proofErr w:type="spellEnd"/>
        <w:r w:rsidR="00746C8E" w:rsidRPr="000E52CE">
          <w:rPr>
            <w:kern w:val="0"/>
            <w:sz w:val="24"/>
          </w:rPr>
          <w:t xml:space="preserve"> </w:t>
        </w:r>
        <w:proofErr w:type="spellStart"/>
        <w:r w:rsidR="00746C8E" w:rsidRPr="000E52CE">
          <w:rPr>
            <w:kern w:val="0"/>
            <w:sz w:val="24"/>
          </w:rPr>
          <w:t>Sci</w:t>
        </w:r>
        <w:proofErr w:type="spellEnd"/>
        <w:r w:rsidR="00746C8E" w:rsidRPr="000E52CE">
          <w:rPr>
            <w:kern w:val="0"/>
            <w:sz w:val="24"/>
          </w:rPr>
          <w:t xml:space="preserve"> 1988; 549:129.</w:t>
        </w:r>
      </w:hyperlink>
    </w:p>
    <w:p w14:paraId="13611F90" w14:textId="46A59B23" w:rsidR="00746C8E" w:rsidRPr="000F5239" w:rsidRDefault="00795A5E" w:rsidP="000F5239">
      <w:pPr>
        <w:pStyle w:val="Pardeliste"/>
        <w:widowControl/>
        <w:numPr>
          <w:ilvl w:val="0"/>
          <w:numId w:val="2"/>
        </w:numPr>
        <w:tabs>
          <w:tab w:val="left" w:pos="720"/>
        </w:tabs>
        <w:spacing w:line="360" w:lineRule="auto"/>
        <w:ind w:left="284" w:hanging="284"/>
        <w:jc w:val="left"/>
        <w:rPr>
          <w:kern w:val="0"/>
          <w:sz w:val="24"/>
        </w:rPr>
      </w:pPr>
      <w:hyperlink r:id="rId20" w:tgtFrame="_blank" w:history="1">
        <w:r w:rsidR="00746C8E" w:rsidRPr="000E52CE">
          <w:rPr>
            <w:kern w:val="0"/>
            <w:sz w:val="24"/>
          </w:rPr>
          <w:t xml:space="preserve">Burk RD, Hwang LY, </w:t>
        </w:r>
        <w:proofErr w:type="spellStart"/>
        <w:r w:rsidR="00746C8E" w:rsidRPr="000E52CE">
          <w:rPr>
            <w:kern w:val="0"/>
            <w:sz w:val="24"/>
          </w:rPr>
          <w:t>Ho</w:t>
        </w:r>
        <w:proofErr w:type="spellEnd"/>
        <w:r w:rsidR="00746C8E" w:rsidRPr="000E52CE">
          <w:rPr>
            <w:kern w:val="0"/>
            <w:sz w:val="24"/>
          </w:rPr>
          <w:t xml:space="preserve"> GY, et al. Outcome of perinatal hepatitis B virus exposure is dependent on maternal virus load. </w:t>
        </w:r>
        <w:r w:rsidR="00746C8E" w:rsidRPr="000F5239">
          <w:rPr>
            <w:kern w:val="0"/>
            <w:sz w:val="24"/>
          </w:rPr>
          <w:t>J Infect Dis 1994; 170:1418.</w:t>
        </w:r>
      </w:hyperlink>
    </w:p>
    <w:p w14:paraId="10049924" w14:textId="0FD37A18" w:rsidR="00746C8E" w:rsidRPr="000E52CE" w:rsidRDefault="00746C8E" w:rsidP="000F5239">
      <w:pPr>
        <w:pStyle w:val="Pardeliste"/>
        <w:widowControl/>
        <w:numPr>
          <w:ilvl w:val="0"/>
          <w:numId w:val="2"/>
        </w:numPr>
        <w:tabs>
          <w:tab w:val="left" w:pos="720"/>
        </w:tabs>
        <w:spacing w:line="360" w:lineRule="auto"/>
        <w:ind w:left="284" w:hanging="284"/>
        <w:jc w:val="left"/>
        <w:rPr>
          <w:kern w:val="0"/>
          <w:sz w:val="24"/>
        </w:rPr>
      </w:pPr>
      <w:r w:rsidRPr="000F5239">
        <w:rPr>
          <w:kern w:val="0"/>
          <w:sz w:val="24"/>
          <w:lang w:val="fr-FR"/>
        </w:rPr>
        <w:t>GQ Bai,</w:t>
      </w:r>
      <w:r w:rsidR="000F5239">
        <w:rPr>
          <w:kern w:val="0"/>
          <w:sz w:val="24"/>
          <w:lang w:val="fr-FR"/>
        </w:rPr>
        <w:t xml:space="preserve"> </w:t>
      </w:r>
      <w:r w:rsidRPr="000F5239">
        <w:rPr>
          <w:kern w:val="0"/>
          <w:sz w:val="24"/>
          <w:lang w:val="fr-FR"/>
        </w:rPr>
        <w:t xml:space="preserve">QH </w:t>
      </w:r>
      <w:proofErr w:type="spellStart"/>
      <w:proofErr w:type="gramStart"/>
      <w:r w:rsidRPr="000F5239">
        <w:rPr>
          <w:kern w:val="0"/>
          <w:sz w:val="24"/>
          <w:lang w:val="fr-FR"/>
        </w:rPr>
        <w:t>Li,et</w:t>
      </w:r>
      <w:proofErr w:type="spellEnd"/>
      <w:proofErr w:type="gramEnd"/>
      <w:r w:rsidRPr="000F5239">
        <w:rPr>
          <w:kern w:val="0"/>
          <w:sz w:val="24"/>
          <w:lang w:val="fr-FR"/>
        </w:rPr>
        <w:t xml:space="preserve"> al. </w:t>
      </w:r>
      <w:r w:rsidRPr="000E52CE">
        <w:rPr>
          <w:kern w:val="0"/>
          <w:sz w:val="24"/>
        </w:rPr>
        <w:t xml:space="preserve">The study on role of peripheral blood mononuclear cell in HBV intrauterine infection. </w:t>
      </w:r>
      <w:hyperlink r:id="rId21" w:anchor="#" w:tooltip="Archives of gynecology and obstetrics." w:history="1">
        <w:r w:rsidRPr="000E52CE">
          <w:rPr>
            <w:kern w:val="0"/>
            <w:sz w:val="24"/>
          </w:rPr>
          <w:t xml:space="preserve">Arch </w:t>
        </w:r>
        <w:proofErr w:type="spellStart"/>
        <w:r w:rsidRPr="000E52CE">
          <w:rPr>
            <w:kern w:val="0"/>
            <w:sz w:val="24"/>
          </w:rPr>
          <w:t>Gynecol</w:t>
        </w:r>
        <w:proofErr w:type="spellEnd"/>
        <w:r w:rsidRPr="000E52CE">
          <w:rPr>
            <w:kern w:val="0"/>
            <w:sz w:val="24"/>
          </w:rPr>
          <w:t xml:space="preserve"> Obstet.</w:t>
        </w:r>
      </w:hyperlink>
      <w:r w:rsidRPr="000E52CE">
        <w:rPr>
          <w:kern w:val="0"/>
          <w:sz w:val="24"/>
        </w:rPr>
        <w:t xml:space="preserve"> 2011Feb;283(2):317-21.</w:t>
      </w:r>
    </w:p>
    <w:p w14:paraId="1B73B04B" w14:textId="2C9BE344" w:rsidR="00746C8E" w:rsidRPr="000E52CE" w:rsidRDefault="00746C8E" w:rsidP="000F5239">
      <w:pPr>
        <w:pStyle w:val="Pardeliste"/>
        <w:widowControl/>
        <w:numPr>
          <w:ilvl w:val="0"/>
          <w:numId w:val="2"/>
        </w:numPr>
        <w:tabs>
          <w:tab w:val="left" w:pos="720"/>
        </w:tabs>
        <w:spacing w:line="360" w:lineRule="auto"/>
        <w:ind w:left="284" w:hanging="284"/>
        <w:jc w:val="left"/>
        <w:rPr>
          <w:kern w:val="0"/>
          <w:sz w:val="24"/>
        </w:rPr>
      </w:pPr>
      <w:r w:rsidRPr="000E52CE">
        <w:rPr>
          <w:kern w:val="0"/>
          <w:sz w:val="24"/>
        </w:rPr>
        <w:t>乙型肝炎病毒母婴传播预防临床指南</w:t>
      </w:r>
      <w:r w:rsidRPr="000E52CE">
        <w:rPr>
          <w:kern w:val="0"/>
          <w:sz w:val="24"/>
        </w:rPr>
        <w:t>2013</w:t>
      </w:r>
      <w:r w:rsidRPr="000E52CE">
        <w:rPr>
          <w:kern w:val="0"/>
          <w:sz w:val="24"/>
        </w:rPr>
        <w:t>年</w:t>
      </w:r>
      <w:r w:rsidRPr="000E52CE">
        <w:rPr>
          <w:kern w:val="0"/>
          <w:sz w:val="24"/>
        </w:rPr>
        <w:t xml:space="preserve"> </w:t>
      </w:r>
      <w:r w:rsidRPr="000E52CE">
        <w:rPr>
          <w:kern w:val="0"/>
          <w:sz w:val="24"/>
        </w:rPr>
        <w:t>中华医学会妇产科学分会产科学组</w:t>
      </w:r>
    </w:p>
    <w:p w14:paraId="403EDD8A" w14:textId="7D3E6453" w:rsidR="00746C8E" w:rsidRPr="000E52CE" w:rsidRDefault="00746C8E" w:rsidP="000F5239">
      <w:pPr>
        <w:pStyle w:val="Pardeliste"/>
        <w:widowControl/>
        <w:numPr>
          <w:ilvl w:val="0"/>
          <w:numId w:val="2"/>
        </w:numPr>
        <w:tabs>
          <w:tab w:val="left" w:pos="720"/>
        </w:tabs>
        <w:spacing w:line="360" w:lineRule="auto"/>
        <w:ind w:left="284" w:hanging="284"/>
        <w:jc w:val="left"/>
        <w:rPr>
          <w:kern w:val="0"/>
          <w:sz w:val="24"/>
        </w:rPr>
      </w:pPr>
      <w:proofErr w:type="spellStart"/>
      <w:r w:rsidRPr="000F5239">
        <w:rPr>
          <w:kern w:val="0"/>
          <w:sz w:val="24"/>
          <w:lang w:val="fr-FR"/>
        </w:rPr>
        <w:lastRenderedPageBreak/>
        <w:t>Shi</w:t>
      </w:r>
      <w:proofErr w:type="spellEnd"/>
      <w:r w:rsidRPr="000F5239">
        <w:rPr>
          <w:kern w:val="0"/>
          <w:sz w:val="24"/>
          <w:lang w:val="fr-FR"/>
        </w:rPr>
        <w:t xml:space="preserve"> Z, Yang Y, Ma L, et al. </w:t>
      </w:r>
      <w:r w:rsidRPr="000E52CE">
        <w:rPr>
          <w:kern w:val="0"/>
          <w:sz w:val="24"/>
        </w:rPr>
        <w:t xml:space="preserve">Lamivudine in late pregnancy to interrupt in utero transmission of hepatitis B virus: a systematic review and meta-analysis. </w:t>
      </w:r>
      <w:proofErr w:type="spellStart"/>
      <w:r w:rsidRPr="000E52CE">
        <w:rPr>
          <w:kern w:val="0"/>
          <w:sz w:val="24"/>
        </w:rPr>
        <w:t>Obstet</w:t>
      </w:r>
      <w:proofErr w:type="spellEnd"/>
      <w:r w:rsidRPr="000E52CE">
        <w:rPr>
          <w:kern w:val="0"/>
          <w:sz w:val="24"/>
        </w:rPr>
        <w:t xml:space="preserve"> </w:t>
      </w:r>
      <w:proofErr w:type="spellStart"/>
      <w:r w:rsidRPr="000E52CE">
        <w:rPr>
          <w:kern w:val="0"/>
          <w:sz w:val="24"/>
        </w:rPr>
        <w:t>Gynecol</w:t>
      </w:r>
      <w:proofErr w:type="spellEnd"/>
      <w:r w:rsidRPr="000E52CE">
        <w:rPr>
          <w:kern w:val="0"/>
          <w:sz w:val="24"/>
        </w:rPr>
        <w:t xml:space="preserve"> 2010; 116:147</w:t>
      </w:r>
    </w:p>
    <w:p w14:paraId="46C5C060" w14:textId="0ACFCFD0" w:rsidR="00746C8E" w:rsidRPr="000E52CE" w:rsidRDefault="00795A5E" w:rsidP="000F5239">
      <w:pPr>
        <w:pStyle w:val="Pardeliste"/>
        <w:widowControl/>
        <w:numPr>
          <w:ilvl w:val="0"/>
          <w:numId w:val="2"/>
        </w:numPr>
        <w:tabs>
          <w:tab w:val="left" w:pos="720"/>
        </w:tabs>
        <w:spacing w:line="360" w:lineRule="auto"/>
        <w:ind w:left="284" w:hanging="284"/>
        <w:jc w:val="left"/>
        <w:rPr>
          <w:kern w:val="0"/>
          <w:sz w:val="24"/>
        </w:rPr>
      </w:pPr>
      <w:hyperlink r:id="rId22" w:tgtFrame="_blank" w:history="1">
        <w:r w:rsidR="00746C8E" w:rsidRPr="000E52CE">
          <w:rPr>
            <w:kern w:val="0"/>
            <w:sz w:val="24"/>
          </w:rPr>
          <w:t>曹敏恺</w:t>
        </w:r>
      </w:hyperlink>
      <w:r w:rsidR="00746C8E" w:rsidRPr="000E52CE">
        <w:rPr>
          <w:kern w:val="0"/>
          <w:sz w:val="24"/>
        </w:rPr>
        <w:t>；</w:t>
      </w:r>
      <w:r w:rsidR="00746C8E" w:rsidRPr="000E52CE">
        <w:rPr>
          <w:kern w:val="0"/>
          <w:sz w:val="24"/>
        </w:rPr>
        <w:t xml:space="preserve"> </w:t>
      </w:r>
      <w:hyperlink r:id="rId23" w:tgtFrame="_blank" w:history="1">
        <w:r w:rsidR="00746C8E" w:rsidRPr="000E52CE">
          <w:rPr>
            <w:kern w:val="0"/>
            <w:sz w:val="24"/>
          </w:rPr>
          <w:t>韩国荣</w:t>
        </w:r>
      </w:hyperlink>
      <w:r w:rsidR="00746C8E" w:rsidRPr="000E52CE">
        <w:rPr>
          <w:kern w:val="0"/>
          <w:sz w:val="24"/>
        </w:rPr>
        <w:t>；</w:t>
      </w:r>
      <w:r w:rsidR="00746C8E" w:rsidRPr="000E52CE">
        <w:rPr>
          <w:kern w:val="0"/>
          <w:sz w:val="24"/>
        </w:rPr>
        <w:t xml:space="preserve"> </w:t>
      </w:r>
      <w:hyperlink r:id="rId24" w:tgtFrame="_blank" w:history="1">
        <w:r w:rsidR="00746C8E" w:rsidRPr="000E52CE">
          <w:rPr>
            <w:kern w:val="0"/>
            <w:sz w:val="24"/>
          </w:rPr>
          <w:t>江红秀</w:t>
        </w:r>
      </w:hyperlink>
      <w:r w:rsidR="00746C8E" w:rsidRPr="000E52CE">
        <w:rPr>
          <w:kern w:val="0"/>
          <w:sz w:val="24"/>
        </w:rPr>
        <w:t>；</w:t>
      </w:r>
      <w:r w:rsidR="00746C8E" w:rsidRPr="000E52CE">
        <w:rPr>
          <w:kern w:val="0"/>
          <w:sz w:val="24"/>
        </w:rPr>
        <w:t xml:space="preserve"> </w:t>
      </w:r>
      <w:hyperlink r:id="rId25" w:tgtFrame="_blank" w:history="1">
        <w:r w:rsidR="00746C8E" w:rsidRPr="000E52CE">
          <w:rPr>
            <w:kern w:val="0"/>
            <w:sz w:val="24"/>
          </w:rPr>
          <w:t>孙梅</w:t>
        </w:r>
      </w:hyperlink>
      <w:r w:rsidR="00746C8E" w:rsidRPr="000E52CE">
        <w:rPr>
          <w:kern w:val="0"/>
          <w:sz w:val="24"/>
        </w:rPr>
        <w:t>；</w:t>
      </w:r>
      <w:r w:rsidR="00746C8E" w:rsidRPr="000E52CE">
        <w:rPr>
          <w:kern w:val="0"/>
          <w:sz w:val="24"/>
        </w:rPr>
        <w:t xml:space="preserve"> </w:t>
      </w:r>
      <w:hyperlink r:id="rId26" w:tgtFrame="_blank" w:history="1">
        <w:r w:rsidR="00746C8E" w:rsidRPr="000E52CE">
          <w:rPr>
            <w:kern w:val="0"/>
            <w:sz w:val="24"/>
          </w:rPr>
          <w:t>王翠敏</w:t>
        </w:r>
      </w:hyperlink>
      <w:r w:rsidR="00746C8E" w:rsidRPr="000E52CE">
        <w:rPr>
          <w:kern w:val="0"/>
          <w:sz w:val="24"/>
        </w:rPr>
        <w:t xml:space="preserve">. </w:t>
      </w:r>
      <w:proofErr w:type="spellStart"/>
      <w:r w:rsidR="00746C8E" w:rsidRPr="000E52CE">
        <w:rPr>
          <w:kern w:val="0"/>
          <w:sz w:val="24"/>
        </w:rPr>
        <w:t>HBeAg+HBV</w:t>
      </w:r>
      <w:proofErr w:type="spellEnd"/>
      <w:r w:rsidR="00746C8E" w:rsidRPr="000E52CE">
        <w:rPr>
          <w:kern w:val="0"/>
          <w:sz w:val="24"/>
        </w:rPr>
        <w:t xml:space="preserve"> DNA</w:t>
      </w:r>
      <w:r w:rsidR="00746C8E" w:rsidRPr="000E52CE">
        <w:rPr>
          <w:kern w:val="0"/>
          <w:sz w:val="24"/>
        </w:rPr>
        <w:t>高滴度乙肝孕妇替比夫定治疗对胎盘</w:t>
      </w:r>
      <w:r w:rsidR="00746C8E" w:rsidRPr="000E52CE">
        <w:rPr>
          <w:kern w:val="0"/>
          <w:sz w:val="24"/>
        </w:rPr>
        <w:t>HBV</w:t>
      </w:r>
      <w:r w:rsidR="00746C8E" w:rsidRPr="000E52CE">
        <w:rPr>
          <w:kern w:val="0"/>
          <w:sz w:val="24"/>
        </w:rPr>
        <w:t>感染的影响</w:t>
      </w:r>
      <w:r w:rsidR="00746C8E" w:rsidRPr="000E52CE">
        <w:rPr>
          <w:kern w:val="0"/>
          <w:sz w:val="24"/>
        </w:rPr>
        <w:t xml:space="preserve">. </w:t>
      </w:r>
      <w:r w:rsidR="00746C8E" w:rsidRPr="000E52CE">
        <w:rPr>
          <w:kern w:val="0"/>
          <w:sz w:val="24"/>
        </w:rPr>
        <w:t>江苏医药，</w:t>
      </w:r>
      <w:r w:rsidR="00746C8E" w:rsidRPr="000E52CE">
        <w:rPr>
          <w:kern w:val="0"/>
          <w:sz w:val="24"/>
        </w:rPr>
        <w:t>2011,37</w:t>
      </w:r>
      <w:r w:rsidR="00746C8E" w:rsidRPr="000E52CE">
        <w:rPr>
          <w:kern w:val="0"/>
          <w:sz w:val="24"/>
        </w:rPr>
        <w:t>（</w:t>
      </w:r>
      <w:r w:rsidR="00746C8E" w:rsidRPr="000E52CE">
        <w:rPr>
          <w:kern w:val="0"/>
          <w:sz w:val="24"/>
        </w:rPr>
        <w:t>4</w:t>
      </w:r>
      <w:r w:rsidR="00746C8E" w:rsidRPr="000E52CE">
        <w:rPr>
          <w:kern w:val="0"/>
          <w:sz w:val="24"/>
        </w:rPr>
        <w:t>），</w:t>
      </w:r>
      <w:r w:rsidR="00746C8E" w:rsidRPr="000E52CE">
        <w:rPr>
          <w:kern w:val="0"/>
          <w:sz w:val="24"/>
        </w:rPr>
        <w:t xml:space="preserve">419-510 </w:t>
      </w:r>
    </w:p>
    <w:p w14:paraId="2844F1C4" w14:textId="77777777" w:rsidR="000F5239" w:rsidRDefault="00795A5E" w:rsidP="000F5239">
      <w:pPr>
        <w:pStyle w:val="Pardeliste"/>
        <w:widowControl/>
        <w:numPr>
          <w:ilvl w:val="0"/>
          <w:numId w:val="2"/>
        </w:numPr>
        <w:tabs>
          <w:tab w:val="left" w:pos="720"/>
        </w:tabs>
        <w:spacing w:line="360" w:lineRule="auto"/>
        <w:ind w:left="284" w:hanging="284"/>
        <w:jc w:val="left"/>
        <w:rPr>
          <w:kern w:val="0"/>
          <w:sz w:val="24"/>
        </w:rPr>
      </w:pPr>
      <w:hyperlink r:id="rId27" w:tgtFrame="_blank" w:history="1">
        <w:r w:rsidR="00746C8E" w:rsidRPr="000F5239">
          <w:rPr>
            <w:kern w:val="0"/>
            <w:sz w:val="24"/>
          </w:rPr>
          <w:t xml:space="preserve">André FE, Zuckerman AJ. </w:t>
        </w:r>
        <w:r w:rsidR="00746C8E" w:rsidRPr="000E52CE">
          <w:rPr>
            <w:kern w:val="0"/>
            <w:sz w:val="24"/>
          </w:rPr>
          <w:t xml:space="preserve">Review: protective efficacy of hepatitis B vaccines in neonates. J Med </w:t>
        </w:r>
        <w:proofErr w:type="spellStart"/>
        <w:r w:rsidR="00746C8E" w:rsidRPr="000E52CE">
          <w:rPr>
            <w:kern w:val="0"/>
            <w:sz w:val="24"/>
          </w:rPr>
          <w:t>Virol</w:t>
        </w:r>
        <w:proofErr w:type="spellEnd"/>
        <w:r w:rsidR="00746C8E" w:rsidRPr="000E52CE">
          <w:rPr>
            <w:kern w:val="0"/>
            <w:sz w:val="24"/>
          </w:rPr>
          <w:t xml:space="preserve"> 1994; 44:144.</w:t>
        </w:r>
      </w:hyperlink>
    </w:p>
    <w:p w14:paraId="2B71FEBD" w14:textId="68FE45EE" w:rsidR="00746C8E" w:rsidRPr="000E52CE" w:rsidRDefault="00746C8E" w:rsidP="000F5239">
      <w:pPr>
        <w:pStyle w:val="Pardeliste"/>
        <w:widowControl/>
        <w:numPr>
          <w:ilvl w:val="0"/>
          <w:numId w:val="2"/>
        </w:numPr>
        <w:tabs>
          <w:tab w:val="left" w:pos="720"/>
        </w:tabs>
        <w:spacing w:line="360" w:lineRule="auto"/>
        <w:ind w:left="284" w:hanging="284"/>
        <w:jc w:val="left"/>
        <w:rPr>
          <w:kern w:val="0"/>
          <w:sz w:val="24"/>
        </w:rPr>
      </w:pPr>
      <w:r w:rsidRPr="000E52CE">
        <w:rPr>
          <w:kern w:val="0"/>
          <w:sz w:val="24"/>
        </w:rPr>
        <w:t xml:space="preserve">Committee on Infectious Disease American Academy of </w:t>
      </w:r>
      <w:proofErr w:type="spellStart"/>
      <w:r w:rsidRPr="000E52CE">
        <w:rPr>
          <w:kern w:val="0"/>
          <w:sz w:val="24"/>
        </w:rPr>
        <w:t>Pediatrics</w:t>
      </w:r>
      <w:proofErr w:type="spellEnd"/>
      <w:r w:rsidRPr="000E52CE">
        <w:rPr>
          <w:kern w:val="0"/>
          <w:sz w:val="24"/>
        </w:rPr>
        <w:t xml:space="preserve">. Hepatitis B. In: Red Book: 2012 Report of the Committee on Infectious Diseases, 29th </w:t>
      </w:r>
      <w:proofErr w:type="spellStart"/>
      <w:r w:rsidRPr="000E52CE">
        <w:rPr>
          <w:kern w:val="0"/>
          <w:sz w:val="24"/>
        </w:rPr>
        <w:t>ed</w:t>
      </w:r>
      <w:proofErr w:type="spellEnd"/>
      <w:r w:rsidRPr="000E52CE">
        <w:rPr>
          <w:kern w:val="0"/>
          <w:sz w:val="24"/>
        </w:rPr>
        <w:t>, Pickering, LK (</w:t>
      </w:r>
      <w:proofErr w:type="spellStart"/>
      <w:r w:rsidRPr="000E52CE">
        <w:rPr>
          <w:kern w:val="0"/>
          <w:sz w:val="24"/>
        </w:rPr>
        <w:t>Eds</w:t>
      </w:r>
      <w:proofErr w:type="spellEnd"/>
      <w:r w:rsidRPr="000E52CE">
        <w:rPr>
          <w:kern w:val="0"/>
          <w:sz w:val="24"/>
        </w:rPr>
        <w:t xml:space="preserve">), American Academy of </w:t>
      </w:r>
      <w:proofErr w:type="spellStart"/>
      <w:r w:rsidRPr="000E52CE">
        <w:rPr>
          <w:kern w:val="0"/>
          <w:sz w:val="24"/>
        </w:rPr>
        <w:t>Pediatrics</w:t>
      </w:r>
      <w:proofErr w:type="spellEnd"/>
      <w:r w:rsidRPr="000E52CE">
        <w:rPr>
          <w:kern w:val="0"/>
          <w:sz w:val="24"/>
        </w:rPr>
        <w:t>, Elk Grove Village, IL 2012. p.369.</w:t>
      </w:r>
    </w:p>
    <w:p w14:paraId="4F4666A9" w14:textId="434CC88E" w:rsidR="00746C8E" w:rsidRPr="000F5239" w:rsidRDefault="00795A5E" w:rsidP="000F5239">
      <w:pPr>
        <w:pStyle w:val="Pardeliste"/>
        <w:widowControl/>
        <w:numPr>
          <w:ilvl w:val="0"/>
          <w:numId w:val="2"/>
        </w:numPr>
        <w:tabs>
          <w:tab w:val="left" w:pos="720"/>
        </w:tabs>
        <w:spacing w:line="360" w:lineRule="auto"/>
        <w:ind w:left="284" w:hanging="284"/>
        <w:jc w:val="left"/>
        <w:rPr>
          <w:kern w:val="0"/>
          <w:sz w:val="24"/>
        </w:rPr>
      </w:pPr>
      <w:hyperlink r:id="rId28" w:tgtFrame="_blank" w:history="1">
        <w:r w:rsidR="00746C8E" w:rsidRPr="000E52CE">
          <w:rPr>
            <w:kern w:val="0"/>
            <w:sz w:val="24"/>
          </w:rPr>
          <w:t xml:space="preserve">Lee C, Gong Y, </w:t>
        </w:r>
        <w:proofErr w:type="spellStart"/>
        <w:r w:rsidR="00746C8E" w:rsidRPr="000E52CE">
          <w:rPr>
            <w:kern w:val="0"/>
            <w:sz w:val="24"/>
          </w:rPr>
          <w:t>Brok</w:t>
        </w:r>
        <w:proofErr w:type="spellEnd"/>
        <w:r w:rsidR="00746C8E" w:rsidRPr="000E52CE">
          <w:rPr>
            <w:kern w:val="0"/>
            <w:sz w:val="24"/>
          </w:rPr>
          <w:t xml:space="preserve"> J, et al. Hepatitis B immunisation for </w:t>
        </w:r>
        <w:proofErr w:type="spellStart"/>
        <w:r w:rsidR="00746C8E" w:rsidRPr="000E52CE">
          <w:rPr>
            <w:kern w:val="0"/>
            <w:sz w:val="24"/>
          </w:rPr>
          <w:t>newborn</w:t>
        </w:r>
        <w:proofErr w:type="spellEnd"/>
        <w:r w:rsidR="00746C8E" w:rsidRPr="000E52CE">
          <w:rPr>
            <w:kern w:val="0"/>
            <w:sz w:val="24"/>
          </w:rPr>
          <w:t xml:space="preserve"> infants of hepatitis B surface antigen-positive mothers. </w:t>
        </w:r>
        <w:r w:rsidR="00746C8E" w:rsidRPr="000F5239">
          <w:rPr>
            <w:kern w:val="0"/>
            <w:sz w:val="24"/>
          </w:rPr>
          <w:t xml:space="preserve">Cochrane Database </w:t>
        </w:r>
        <w:proofErr w:type="spellStart"/>
        <w:r w:rsidR="00746C8E" w:rsidRPr="000F5239">
          <w:rPr>
            <w:kern w:val="0"/>
            <w:sz w:val="24"/>
          </w:rPr>
          <w:t>Syst</w:t>
        </w:r>
        <w:proofErr w:type="spellEnd"/>
        <w:r w:rsidR="00746C8E" w:rsidRPr="000F5239">
          <w:rPr>
            <w:kern w:val="0"/>
            <w:sz w:val="24"/>
          </w:rPr>
          <w:t xml:space="preserve"> Rev 2006</w:t>
        </w:r>
        <w:proofErr w:type="gramStart"/>
        <w:r w:rsidR="00746C8E" w:rsidRPr="000F5239">
          <w:rPr>
            <w:kern w:val="0"/>
            <w:sz w:val="24"/>
          </w:rPr>
          <w:t>; :CD</w:t>
        </w:r>
        <w:proofErr w:type="gramEnd"/>
        <w:r w:rsidR="00746C8E" w:rsidRPr="000F5239">
          <w:rPr>
            <w:kern w:val="0"/>
            <w:sz w:val="24"/>
          </w:rPr>
          <w:t>004790.</w:t>
        </w:r>
      </w:hyperlink>
      <w:r w:rsidR="00746C8E" w:rsidRPr="000F5239">
        <w:rPr>
          <w:kern w:val="0"/>
          <w:sz w:val="24"/>
        </w:rPr>
        <w:t xml:space="preserve"> </w:t>
      </w:r>
    </w:p>
    <w:p w14:paraId="393D68DA" w14:textId="77584BD8" w:rsidR="00746C8E" w:rsidRPr="000F5239" w:rsidRDefault="00746C8E" w:rsidP="000F5239">
      <w:pPr>
        <w:pStyle w:val="Pardeliste"/>
        <w:widowControl/>
        <w:numPr>
          <w:ilvl w:val="0"/>
          <w:numId w:val="2"/>
        </w:numPr>
        <w:tabs>
          <w:tab w:val="left" w:pos="720"/>
        </w:tabs>
        <w:spacing w:line="360" w:lineRule="auto"/>
        <w:ind w:left="284" w:hanging="284"/>
        <w:jc w:val="left"/>
        <w:rPr>
          <w:kern w:val="0"/>
          <w:sz w:val="24"/>
        </w:rPr>
      </w:pPr>
      <w:r w:rsidRPr="000E52CE">
        <w:rPr>
          <w:kern w:val="0"/>
          <w:sz w:val="24"/>
        </w:rPr>
        <w:t xml:space="preserve">American Academy of </w:t>
      </w:r>
      <w:proofErr w:type="spellStart"/>
      <w:r w:rsidRPr="000E52CE">
        <w:rPr>
          <w:kern w:val="0"/>
          <w:sz w:val="24"/>
        </w:rPr>
        <w:t>Pediatrics</w:t>
      </w:r>
      <w:proofErr w:type="spellEnd"/>
      <w:r w:rsidRPr="000E52CE">
        <w:rPr>
          <w:kern w:val="0"/>
          <w:sz w:val="24"/>
        </w:rPr>
        <w:t>. Human milk. In: Red Book: 2012 Report of the Committee on Infectious Diseases, 29th, Pickering LK. (Ed), 2012. p.126.</w:t>
      </w:r>
      <w:r w:rsidRPr="000F5239">
        <w:rPr>
          <w:kern w:val="0"/>
          <w:sz w:val="24"/>
        </w:rPr>
        <w:t xml:space="preserve"> </w:t>
      </w:r>
    </w:p>
    <w:p w14:paraId="1593CDB3" w14:textId="77777777" w:rsidR="005950E8" w:rsidRPr="000E52CE" w:rsidRDefault="005950E8" w:rsidP="000E52CE">
      <w:pPr>
        <w:spacing w:line="360" w:lineRule="auto"/>
        <w:rPr>
          <w:sz w:val="24"/>
        </w:rPr>
      </w:pPr>
    </w:p>
    <w:sectPr w:rsidR="005950E8" w:rsidRPr="000E52CE" w:rsidSect="006D4912">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panose1 w:val="02010600030101010101"/>
    <w:charset w:val="86"/>
    <w:family w:val="auto"/>
    <w:pitch w:val="variable"/>
    <w:sig w:usb0="00000003" w:usb1="288F0000" w:usb2="00000016" w:usb3="00000000" w:csb0="00040001"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script"/>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panose1 w:val="02010600030101010101"/>
    <w:charset w:val="86"/>
    <w:family w:val="script"/>
    <w:pitch w:val="variable"/>
    <w:sig w:usb0="A00002BF" w:usb1="38CF7CFA" w:usb2="00000016" w:usb3="00000000" w:csb0="0004000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BB4727"/>
    <w:multiLevelType w:val="hybridMultilevel"/>
    <w:tmpl w:val="C26C6056"/>
    <w:lvl w:ilvl="0" w:tplc="040C0001">
      <w:start w:val="1"/>
      <w:numFmt w:val="bullet"/>
      <w:lvlText w:val=""/>
      <w:lvlJc w:val="left"/>
      <w:pPr>
        <w:ind w:left="825" w:hanging="360"/>
      </w:pPr>
      <w:rPr>
        <w:rFonts w:ascii="Symbol" w:hAnsi="Symbol" w:hint="default"/>
      </w:rPr>
    </w:lvl>
    <w:lvl w:ilvl="1" w:tplc="040C0003" w:tentative="1">
      <w:start w:val="1"/>
      <w:numFmt w:val="bullet"/>
      <w:lvlText w:val="o"/>
      <w:lvlJc w:val="left"/>
      <w:pPr>
        <w:ind w:left="1545" w:hanging="360"/>
      </w:pPr>
      <w:rPr>
        <w:rFonts w:ascii="Courier New" w:hAnsi="Courier New" w:cs="Courier New" w:hint="default"/>
      </w:rPr>
    </w:lvl>
    <w:lvl w:ilvl="2" w:tplc="040C0005" w:tentative="1">
      <w:start w:val="1"/>
      <w:numFmt w:val="bullet"/>
      <w:lvlText w:val=""/>
      <w:lvlJc w:val="left"/>
      <w:pPr>
        <w:ind w:left="2265" w:hanging="360"/>
      </w:pPr>
      <w:rPr>
        <w:rFonts w:ascii="Wingdings" w:hAnsi="Wingdings" w:hint="default"/>
      </w:rPr>
    </w:lvl>
    <w:lvl w:ilvl="3" w:tplc="040C0001" w:tentative="1">
      <w:start w:val="1"/>
      <w:numFmt w:val="bullet"/>
      <w:lvlText w:val=""/>
      <w:lvlJc w:val="left"/>
      <w:pPr>
        <w:ind w:left="2985" w:hanging="360"/>
      </w:pPr>
      <w:rPr>
        <w:rFonts w:ascii="Symbol" w:hAnsi="Symbol" w:hint="default"/>
      </w:rPr>
    </w:lvl>
    <w:lvl w:ilvl="4" w:tplc="040C0003" w:tentative="1">
      <w:start w:val="1"/>
      <w:numFmt w:val="bullet"/>
      <w:lvlText w:val="o"/>
      <w:lvlJc w:val="left"/>
      <w:pPr>
        <w:ind w:left="3705" w:hanging="360"/>
      </w:pPr>
      <w:rPr>
        <w:rFonts w:ascii="Courier New" w:hAnsi="Courier New" w:cs="Courier New" w:hint="default"/>
      </w:rPr>
    </w:lvl>
    <w:lvl w:ilvl="5" w:tplc="040C0005" w:tentative="1">
      <w:start w:val="1"/>
      <w:numFmt w:val="bullet"/>
      <w:lvlText w:val=""/>
      <w:lvlJc w:val="left"/>
      <w:pPr>
        <w:ind w:left="4425" w:hanging="360"/>
      </w:pPr>
      <w:rPr>
        <w:rFonts w:ascii="Wingdings" w:hAnsi="Wingdings" w:hint="default"/>
      </w:rPr>
    </w:lvl>
    <w:lvl w:ilvl="6" w:tplc="040C0001" w:tentative="1">
      <w:start w:val="1"/>
      <w:numFmt w:val="bullet"/>
      <w:lvlText w:val=""/>
      <w:lvlJc w:val="left"/>
      <w:pPr>
        <w:ind w:left="5145" w:hanging="360"/>
      </w:pPr>
      <w:rPr>
        <w:rFonts w:ascii="Symbol" w:hAnsi="Symbol" w:hint="default"/>
      </w:rPr>
    </w:lvl>
    <w:lvl w:ilvl="7" w:tplc="040C0003" w:tentative="1">
      <w:start w:val="1"/>
      <w:numFmt w:val="bullet"/>
      <w:lvlText w:val="o"/>
      <w:lvlJc w:val="left"/>
      <w:pPr>
        <w:ind w:left="5865" w:hanging="360"/>
      </w:pPr>
      <w:rPr>
        <w:rFonts w:ascii="Courier New" w:hAnsi="Courier New" w:cs="Courier New" w:hint="default"/>
      </w:rPr>
    </w:lvl>
    <w:lvl w:ilvl="8" w:tplc="040C0005" w:tentative="1">
      <w:start w:val="1"/>
      <w:numFmt w:val="bullet"/>
      <w:lvlText w:val=""/>
      <w:lvlJc w:val="left"/>
      <w:pPr>
        <w:ind w:left="6585" w:hanging="360"/>
      </w:pPr>
      <w:rPr>
        <w:rFonts w:ascii="Wingdings" w:hAnsi="Wingdings" w:hint="default"/>
      </w:rPr>
    </w:lvl>
  </w:abstractNum>
  <w:abstractNum w:abstractNumId="1">
    <w:nsid w:val="603357D6"/>
    <w:multiLevelType w:val="hybridMultilevel"/>
    <w:tmpl w:val="9454D77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FD6"/>
    <w:rsid w:val="0000438D"/>
    <w:rsid w:val="00004A03"/>
    <w:rsid w:val="00006390"/>
    <w:rsid w:val="0001076F"/>
    <w:rsid w:val="00010DA9"/>
    <w:rsid w:val="00011FA6"/>
    <w:rsid w:val="00017D54"/>
    <w:rsid w:val="00021FAD"/>
    <w:rsid w:val="00023A67"/>
    <w:rsid w:val="00024736"/>
    <w:rsid w:val="00026C07"/>
    <w:rsid w:val="00035228"/>
    <w:rsid w:val="00035C02"/>
    <w:rsid w:val="000449CB"/>
    <w:rsid w:val="000450CD"/>
    <w:rsid w:val="000460D4"/>
    <w:rsid w:val="00051FAB"/>
    <w:rsid w:val="00055F6D"/>
    <w:rsid w:val="00064901"/>
    <w:rsid w:val="000664B9"/>
    <w:rsid w:val="00066E64"/>
    <w:rsid w:val="000677DB"/>
    <w:rsid w:val="000713D5"/>
    <w:rsid w:val="00073B08"/>
    <w:rsid w:val="000848DA"/>
    <w:rsid w:val="00084B20"/>
    <w:rsid w:val="000919D8"/>
    <w:rsid w:val="00091EAA"/>
    <w:rsid w:val="00093202"/>
    <w:rsid w:val="000941EB"/>
    <w:rsid w:val="00094943"/>
    <w:rsid w:val="000962BE"/>
    <w:rsid w:val="000A5758"/>
    <w:rsid w:val="000B147A"/>
    <w:rsid w:val="000B2861"/>
    <w:rsid w:val="000B2B46"/>
    <w:rsid w:val="000B558F"/>
    <w:rsid w:val="000B6BF7"/>
    <w:rsid w:val="000C09BC"/>
    <w:rsid w:val="000C0A98"/>
    <w:rsid w:val="000D2849"/>
    <w:rsid w:val="000D60A6"/>
    <w:rsid w:val="000D774F"/>
    <w:rsid w:val="000E0722"/>
    <w:rsid w:val="000E0E25"/>
    <w:rsid w:val="000E1AD0"/>
    <w:rsid w:val="000E5181"/>
    <w:rsid w:val="000E52CE"/>
    <w:rsid w:val="000F040F"/>
    <w:rsid w:val="000F0B26"/>
    <w:rsid w:val="000F0C09"/>
    <w:rsid w:val="000F5239"/>
    <w:rsid w:val="000F705A"/>
    <w:rsid w:val="00101D87"/>
    <w:rsid w:val="001067B0"/>
    <w:rsid w:val="00107438"/>
    <w:rsid w:val="001076D2"/>
    <w:rsid w:val="00120015"/>
    <w:rsid w:val="001238C9"/>
    <w:rsid w:val="00126736"/>
    <w:rsid w:val="001452F1"/>
    <w:rsid w:val="00147A93"/>
    <w:rsid w:val="0015058C"/>
    <w:rsid w:val="00154EC6"/>
    <w:rsid w:val="0016036C"/>
    <w:rsid w:val="00160A51"/>
    <w:rsid w:val="00167AF7"/>
    <w:rsid w:val="00167FAA"/>
    <w:rsid w:val="001749AF"/>
    <w:rsid w:val="00187878"/>
    <w:rsid w:val="0019380E"/>
    <w:rsid w:val="001A49A9"/>
    <w:rsid w:val="001A6032"/>
    <w:rsid w:val="001B4176"/>
    <w:rsid w:val="001C2354"/>
    <w:rsid w:val="001C7E7C"/>
    <w:rsid w:val="001D43B9"/>
    <w:rsid w:val="001D4775"/>
    <w:rsid w:val="001D5D06"/>
    <w:rsid w:val="001E34F2"/>
    <w:rsid w:val="001E3848"/>
    <w:rsid w:val="001E5196"/>
    <w:rsid w:val="001E74CC"/>
    <w:rsid w:val="001E7F24"/>
    <w:rsid w:val="001F2BAA"/>
    <w:rsid w:val="00200141"/>
    <w:rsid w:val="002070BE"/>
    <w:rsid w:val="0021004C"/>
    <w:rsid w:val="00210157"/>
    <w:rsid w:val="0021224C"/>
    <w:rsid w:val="00212CCC"/>
    <w:rsid w:val="0021546E"/>
    <w:rsid w:val="0021795E"/>
    <w:rsid w:val="00221FA3"/>
    <w:rsid w:val="00222C71"/>
    <w:rsid w:val="002237F7"/>
    <w:rsid w:val="00233719"/>
    <w:rsid w:val="00233DFD"/>
    <w:rsid w:val="0023746F"/>
    <w:rsid w:val="00243877"/>
    <w:rsid w:val="00253B28"/>
    <w:rsid w:val="00253EDF"/>
    <w:rsid w:val="0025682F"/>
    <w:rsid w:val="00263371"/>
    <w:rsid w:val="00266FC1"/>
    <w:rsid w:val="00267C3E"/>
    <w:rsid w:val="00270EFE"/>
    <w:rsid w:val="00276C39"/>
    <w:rsid w:val="00291686"/>
    <w:rsid w:val="002921DF"/>
    <w:rsid w:val="002A2880"/>
    <w:rsid w:val="002A3059"/>
    <w:rsid w:val="002A3D6B"/>
    <w:rsid w:val="002B0314"/>
    <w:rsid w:val="002C13EE"/>
    <w:rsid w:val="002C4FEF"/>
    <w:rsid w:val="002C7560"/>
    <w:rsid w:val="002D0C5C"/>
    <w:rsid w:val="002D57D6"/>
    <w:rsid w:val="002E4F85"/>
    <w:rsid w:val="002E582B"/>
    <w:rsid w:val="002E5A7F"/>
    <w:rsid w:val="002E6DC6"/>
    <w:rsid w:val="002E77F4"/>
    <w:rsid w:val="002F1E96"/>
    <w:rsid w:val="002F2444"/>
    <w:rsid w:val="002F4F4A"/>
    <w:rsid w:val="002F6BB5"/>
    <w:rsid w:val="00304A7F"/>
    <w:rsid w:val="003068F8"/>
    <w:rsid w:val="00306FF4"/>
    <w:rsid w:val="0031259A"/>
    <w:rsid w:val="0031778D"/>
    <w:rsid w:val="00320500"/>
    <w:rsid w:val="00323B52"/>
    <w:rsid w:val="0032448F"/>
    <w:rsid w:val="003313B9"/>
    <w:rsid w:val="00334586"/>
    <w:rsid w:val="003407FE"/>
    <w:rsid w:val="00342D45"/>
    <w:rsid w:val="00344D55"/>
    <w:rsid w:val="00353BF5"/>
    <w:rsid w:val="00372294"/>
    <w:rsid w:val="00374C62"/>
    <w:rsid w:val="003825C6"/>
    <w:rsid w:val="003863FF"/>
    <w:rsid w:val="00391135"/>
    <w:rsid w:val="00397E0C"/>
    <w:rsid w:val="003A08B6"/>
    <w:rsid w:val="003A3F19"/>
    <w:rsid w:val="003A5B9A"/>
    <w:rsid w:val="003A5FC6"/>
    <w:rsid w:val="003A7E95"/>
    <w:rsid w:val="003B0520"/>
    <w:rsid w:val="003B0B66"/>
    <w:rsid w:val="003B1E2B"/>
    <w:rsid w:val="003C1F69"/>
    <w:rsid w:val="003C3F8B"/>
    <w:rsid w:val="003D0298"/>
    <w:rsid w:val="003D1835"/>
    <w:rsid w:val="003D62C1"/>
    <w:rsid w:val="003F4996"/>
    <w:rsid w:val="003F4BE5"/>
    <w:rsid w:val="003F4E88"/>
    <w:rsid w:val="00401116"/>
    <w:rsid w:val="004014F4"/>
    <w:rsid w:val="004028A7"/>
    <w:rsid w:val="0040459E"/>
    <w:rsid w:val="00404BD2"/>
    <w:rsid w:val="00406E22"/>
    <w:rsid w:val="00417289"/>
    <w:rsid w:val="00435716"/>
    <w:rsid w:val="00462373"/>
    <w:rsid w:val="00462F94"/>
    <w:rsid w:val="00467977"/>
    <w:rsid w:val="00481936"/>
    <w:rsid w:val="00484795"/>
    <w:rsid w:val="0048768D"/>
    <w:rsid w:val="00491498"/>
    <w:rsid w:val="004920A9"/>
    <w:rsid w:val="00492BD1"/>
    <w:rsid w:val="00494536"/>
    <w:rsid w:val="00495993"/>
    <w:rsid w:val="004965F7"/>
    <w:rsid w:val="004B7079"/>
    <w:rsid w:val="004C48FB"/>
    <w:rsid w:val="004C76F1"/>
    <w:rsid w:val="004D5B3A"/>
    <w:rsid w:val="004E1222"/>
    <w:rsid w:val="004E3311"/>
    <w:rsid w:val="004E33CC"/>
    <w:rsid w:val="004E7889"/>
    <w:rsid w:val="004F1F4A"/>
    <w:rsid w:val="004F5C91"/>
    <w:rsid w:val="00502B80"/>
    <w:rsid w:val="005035B0"/>
    <w:rsid w:val="0050369B"/>
    <w:rsid w:val="00510395"/>
    <w:rsid w:val="00512755"/>
    <w:rsid w:val="00514EBF"/>
    <w:rsid w:val="00515C11"/>
    <w:rsid w:val="00515EE6"/>
    <w:rsid w:val="005254F7"/>
    <w:rsid w:val="00527559"/>
    <w:rsid w:val="00543A62"/>
    <w:rsid w:val="00543CC3"/>
    <w:rsid w:val="00551764"/>
    <w:rsid w:val="005537D2"/>
    <w:rsid w:val="0055668B"/>
    <w:rsid w:val="00562022"/>
    <w:rsid w:val="00562AF7"/>
    <w:rsid w:val="00563D2F"/>
    <w:rsid w:val="00563F3E"/>
    <w:rsid w:val="005648C1"/>
    <w:rsid w:val="00566C69"/>
    <w:rsid w:val="00566FCE"/>
    <w:rsid w:val="00567CA2"/>
    <w:rsid w:val="00567DAB"/>
    <w:rsid w:val="00580639"/>
    <w:rsid w:val="00585C4C"/>
    <w:rsid w:val="005900FC"/>
    <w:rsid w:val="005907BF"/>
    <w:rsid w:val="005950E8"/>
    <w:rsid w:val="00597BF4"/>
    <w:rsid w:val="005A092A"/>
    <w:rsid w:val="005A12CC"/>
    <w:rsid w:val="005A4FC2"/>
    <w:rsid w:val="005A61C4"/>
    <w:rsid w:val="005A78DB"/>
    <w:rsid w:val="005B2699"/>
    <w:rsid w:val="005B45BA"/>
    <w:rsid w:val="005B4E40"/>
    <w:rsid w:val="005B4F9A"/>
    <w:rsid w:val="005B77BC"/>
    <w:rsid w:val="005B7C13"/>
    <w:rsid w:val="005C036A"/>
    <w:rsid w:val="005D0B0A"/>
    <w:rsid w:val="005D328E"/>
    <w:rsid w:val="005D4267"/>
    <w:rsid w:val="005E16B9"/>
    <w:rsid w:val="005E218B"/>
    <w:rsid w:val="005E4B51"/>
    <w:rsid w:val="005E587A"/>
    <w:rsid w:val="005F1066"/>
    <w:rsid w:val="005F134A"/>
    <w:rsid w:val="005F2200"/>
    <w:rsid w:val="005F4B11"/>
    <w:rsid w:val="006034F1"/>
    <w:rsid w:val="00606750"/>
    <w:rsid w:val="006105D2"/>
    <w:rsid w:val="006250F6"/>
    <w:rsid w:val="00627796"/>
    <w:rsid w:val="006338F1"/>
    <w:rsid w:val="00634E11"/>
    <w:rsid w:val="006402CB"/>
    <w:rsid w:val="0064430C"/>
    <w:rsid w:val="00667696"/>
    <w:rsid w:val="00667E3B"/>
    <w:rsid w:val="00672561"/>
    <w:rsid w:val="0068438E"/>
    <w:rsid w:val="0068466C"/>
    <w:rsid w:val="00685192"/>
    <w:rsid w:val="006914E7"/>
    <w:rsid w:val="00691B93"/>
    <w:rsid w:val="00693D1C"/>
    <w:rsid w:val="00697932"/>
    <w:rsid w:val="006A0243"/>
    <w:rsid w:val="006A29FF"/>
    <w:rsid w:val="006B22C5"/>
    <w:rsid w:val="006B50D4"/>
    <w:rsid w:val="006B6F29"/>
    <w:rsid w:val="006C1C69"/>
    <w:rsid w:val="006C3C18"/>
    <w:rsid w:val="006C4C24"/>
    <w:rsid w:val="006D0885"/>
    <w:rsid w:val="006D3425"/>
    <w:rsid w:val="006D4912"/>
    <w:rsid w:val="006E02BC"/>
    <w:rsid w:val="006F5312"/>
    <w:rsid w:val="006F5B1C"/>
    <w:rsid w:val="006F6B5B"/>
    <w:rsid w:val="00706AFB"/>
    <w:rsid w:val="00706E94"/>
    <w:rsid w:val="0071142E"/>
    <w:rsid w:val="007144E0"/>
    <w:rsid w:val="00717232"/>
    <w:rsid w:val="00720009"/>
    <w:rsid w:val="0072445F"/>
    <w:rsid w:val="00724CD0"/>
    <w:rsid w:val="0072629A"/>
    <w:rsid w:val="00727D44"/>
    <w:rsid w:val="00730285"/>
    <w:rsid w:val="007436F9"/>
    <w:rsid w:val="0074479C"/>
    <w:rsid w:val="00746C8E"/>
    <w:rsid w:val="0075281B"/>
    <w:rsid w:val="00757446"/>
    <w:rsid w:val="007577DA"/>
    <w:rsid w:val="0076075D"/>
    <w:rsid w:val="0076079F"/>
    <w:rsid w:val="007675C6"/>
    <w:rsid w:val="007724F5"/>
    <w:rsid w:val="00774F7E"/>
    <w:rsid w:val="00775392"/>
    <w:rsid w:val="0078382D"/>
    <w:rsid w:val="00784CBB"/>
    <w:rsid w:val="00785123"/>
    <w:rsid w:val="00787D3F"/>
    <w:rsid w:val="00790ECC"/>
    <w:rsid w:val="00791C13"/>
    <w:rsid w:val="00791F67"/>
    <w:rsid w:val="00795A5E"/>
    <w:rsid w:val="007A2C8E"/>
    <w:rsid w:val="007B01B3"/>
    <w:rsid w:val="007B519C"/>
    <w:rsid w:val="007D32D7"/>
    <w:rsid w:val="007D569A"/>
    <w:rsid w:val="007D6409"/>
    <w:rsid w:val="007D6CEE"/>
    <w:rsid w:val="007D77BB"/>
    <w:rsid w:val="007F33B5"/>
    <w:rsid w:val="007F7CBD"/>
    <w:rsid w:val="00800D35"/>
    <w:rsid w:val="00806915"/>
    <w:rsid w:val="00811820"/>
    <w:rsid w:val="00812850"/>
    <w:rsid w:val="00817A8A"/>
    <w:rsid w:val="00817F85"/>
    <w:rsid w:val="00820E22"/>
    <w:rsid w:val="008243D5"/>
    <w:rsid w:val="00824CDF"/>
    <w:rsid w:val="00831097"/>
    <w:rsid w:val="00835BA4"/>
    <w:rsid w:val="008376F6"/>
    <w:rsid w:val="008400FA"/>
    <w:rsid w:val="00840BC8"/>
    <w:rsid w:val="00842D76"/>
    <w:rsid w:val="00843C6E"/>
    <w:rsid w:val="008468B1"/>
    <w:rsid w:val="0084716B"/>
    <w:rsid w:val="0084769F"/>
    <w:rsid w:val="00860C2C"/>
    <w:rsid w:val="00863E12"/>
    <w:rsid w:val="00865599"/>
    <w:rsid w:val="008667DA"/>
    <w:rsid w:val="008762B6"/>
    <w:rsid w:val="008830A5"/>
    <w:rsid w:val="00886073"/>
    <w:rsid w:val="008927CC"/>
    <w:rsid w:val="00894DAB"/>
    <w:rsid w:val="008A1407"/>
    <w:rsid w:val="008A5A5E"/>
    <w:rsid w:val="008A7C24"/>
    <w:rsid w:val="008A7F2C"/>
    <w:rsid w:val="008B2078"/>
    <w:rsid w:val="008B5A1D"/>
    <w:rsid w:val="008B6D82"/>
    <w:rsid w:val="008B6E55"/>
    <w:rsid w:val="008C05EF"/>
    <w:rsid w:val="008C47ED"/>
    <w:rsid w:val="008C5D02"/>
    <w:rsid w:val="008C7FE4"/>
    <w:rsid w:val="008D459C"/>
    <w:rsid w:val="008D7677"/>
    <w:rsid w:val="008E3969"/>
    <w:rsid w:val="008E3B20"/>
    <w:rsid w:val="008E5DAE"/>
    <w:rsid w:val="008E7A49"/>
    <w:rsid w:val="00901B85"/>
    <w:rsid w:val="00910E4D"/>
    <w:rsid w:val="009117E7"/>
    <w:rsid w:val="00916236"/>
    <w:rsid w:val="00927009"/>
    <w:rsid w:val="00927C6A"/>
    <w:rsid w:val="009328A5"/>
    <w:rsid w:val="009341F4"/>
    <w:rsid w:val="00935F1E"/>
    <w:rsid w:val="009376F6"/>
    <w:rsid w:val="00940A8E"/>
    <w:rsid w:val="009434B7"/>
    <w:rsid w:val="0094545B"/>
    <w:rsid w:val="00950DB1"/>
    <w:rsid w:val="00954C73"/>
    <w:rsid w:val="00960EA9"/>
    <w:rsid w:val="00961DDB"/>
    <w:rsid w:val="00963FB3"/>
    <w:rsid w:val="00965304"/>
    <w:rsid w:val="0097179D"/>
    <w:rsid w:val="00976253"/>
    <w:rsid w:val="00977A42"/>
    <w:rsid w:val="00986B83"/>
    <w:rsid w:val="00990D4F"/>
    <w:rsid w:val="009927F1"/>
    <w:rsid w:val="00994D66"/>
    <w:rsid w:val="00996E92"/>
    <w:rsid w:val="009A217D"/>
    <w:rsid w:val="009A32A1"/>
    <w:rsid w:val="009B26C0"/>
    <w:rsid w:val="009B4904"/>
    <w:rsid w:val="009C5B13"/>
    <w:rsid w:val="009C6591"/>
    <w:rsid w:val="009D3DAE"/>
    <w:rsid w:val="009D4E0D"/>
    <w:rsid w:val="009E0FD1"/>
    <w:rsid w:val="009E22F5"/>
    <w:rsid w:val="009E41F4"/>
    <w:rsid w:val="009E4B0C"/>
    <w:rsid w:val="009E6264"/>
    <w:rsid w:val="009E7CFA"/>
    <w:rsid w:val="009F2916"/>
    <w:rsid w:val="009F38E8"/>
    <w:rsid w:val="009F4D1F"/>
    <w:rsid w:val="009F5EBC"/>
    <w:rsid w:val="00A11B65"/>
    <w:rsid w:val="00A148BF"/>
    <w:rsid w:val="00A154E6"/>
    <w:rsid w:val="00A159BC"/>
    <w:rsid w:val="00A261FE"/>
    <w:rsid w:val="00A42417"/>
    <w:rsid w:val="00A55C60"/>
    <w:rsid w:val="00A650D1"/>
    <w:rsid w:val="00A67B0E"/>
    <w:rsid w:val="00A742C7"/>
    <w:rsid w:val="00A800F8"/>
    <w:rsid w:val="00A81F75"/>
    <w:rsid w:val="00A82801"/>
    <w:rsid w:val="00A83C3D"/>
    <w:rsid w:val="00A843A8"/>
    <w:rsid w:val="00A91FA4"/>
    <w:rsid w:val="00A9735E"/>
    <w:rsid w:val="00A97959"/>
    <w:rsid w:val="00A97B20"/>
    <w:rsid w:val="00AC23C1"/>
    <w:rsid w:val="00AC3306"/>
    <w:rsid w:val="00AC3452"/>
    <w:rsid w:val="00AD0E19"/>
    <w:rsid w:val="00AD0E9A"/>
    <w:rsid w:val="00AD550A"/>
    <w:rsid w:val="00AD6FE9"/>
    <w:rsid w:val="00AE6E38"/>
    <w:rsid w:val="00AE74D6"/>
    <w:rsid w:val="00AF0A0D"/>
    <w:rsid w:val="00AF3C9B"/>
    <w:rsid w:val="00B03D8F"/>
    <w:rsid w:val="00B13268"/>
    <w:rsid w:val="00B1591B"/>
    <w:rsid w:val="00B217EC"/>
    <w:rsid w:val="00B21DA0"/>
    <w:rsid w:val="00B302F0"/>
    <w:rsid w:val="00B341DC"/>
    <w:rsid w:val="00B3449E"/>
    <w:rsid w:val="00B34E69"/>
    <w:rsid w:val="00B401C6"/>
    <w:rsid w:val="00B401D7"/>
    <w:rsid w:val="00B524FF"/>
    <w:rsid w:val="00B610F5"/>
    <w:rsid w:val="00B61867"/>
    <w:rsid w:val="00B64189"/>
    <w:rsid w:val="00B7219B"/>
    <w:rsid w:val="00B7427B"/>
    <w:rsid w:val="00B76FE3"/>
    <w:rsid w:val="00B7748F"/>
    <w:rsid w:val="00B856E8"/>
    <w:rsid w:val="00B942B9"/>
    <w:rsid w:val="00B951C2"/>
    <w:rsid w:val="00B969A1"/>
    <w:rsid w:val="00BA2493"/>
    <w:rsid w:val="00BA2900"/>
    <w:rsid w:val="00BA6212"/>
    <w:rsid w:val="00BA7B24"/>
    <w:rsid w:val="00BB1C8F"/>
    <w:rsid w:val="00BB349C"/>
    <w:rsid w:val="00BC023A"/>
    <w:rsid w:val="00BC5031"/>
    <w:rsid w:val="00BC6447"/>
    <w:rsid w:val="00BD2FB3"/>
    <w:rsid w:val="00BD524D"/>
    <w:rsid w:val="00BE4ED5"/>
    <w:rsid w:val="00BE6867"/>
    <w:rsid w:val="00BE7562"/>
    <w:rsid w:val="00BF0693"/>
    <w:rsid w:val="00BF4BCF"/>
    <w:rsid w:val="00BF6592"/>
    <w:rsid w:val="00BF7C0F"/>
    <w:rsid w:val="00C00391"/>
    <w:rsid w:val="00C01EDD"/>
    <w:rsid w:val="00C02DE8"/>
    <w:rsid w:val="00C24604"/>
    <w:rsid w:val="00C24CEE"/>
    <w:rsid w:val="00C251D9"/>
    <w:rsid w:val="00C25D8C"/>
    <w:rsid w:val="00C263AC"/>
    <w:rsid w:val="00C32752"/>
    <w:rsid w:val="00C32FB2"/>
    <w:rsid w:val="00C5495E"/>
    <w:rsid w:val="00C55208"/>
    <w:rsid w:val="00C568D6"/>
    <w:rsid w:val="00C745F0"/>
    <w:rsid w:val="00C76C2D"/>
    <w:rsid w:val="00C847B7"/>
    <w:rsid w:val="00C87DCB"/>
    <w:rsid w:val="00C91580"/>
    <w:rsid w:val="00C92326"/>
    <w:rsid w:val="00CA51C8"/>
    <w:rsid w:val="00CB02E0"/>
    <w:rsid w:val="00CB3E77"/>
    <w:rsid w:val="00CB66A5"/>
    <w:rsid w:val="00CC4697"/>
    <w:rsid w:val="00CD0CDC"/>
    <w:rsid w:val="00CD2059"/>
    <w:rsid w:val="00CD20F1"/>
    <w:rsid w:val="00CD44FB"/>
    <w:rsid w:val="00CD49B5"/>
    <w:rsid w:val="00CE59BC"/>
    <w:rsid w:val="00CE7646"/>
    <w:rsid w:val="00CF3A34"/>
    <w:rsid w:val="00CF5D6A"/>
    <w:rsid w:val="00CF6881"/>
    <w:rsid w:val="00CF6954"/>
    <w:rsid w:val="00D21D37"/>
    <w:rsid w:val="00D238FB"/>
    <w:rsid w:val="00D26055"/>
    <w:rsid w:val="00D31455"/>
    <w:rsid w:val="00D33A14"/>
    <w:rsid w:val="00D34F86"/>
    <w:rsid w:val="00D37933"/>
    <w:rsid w:val="00D40ECF"/>
    <w:rsid w:val="00D43EC7"/>
    <w:rsid w:val="00D46C23"/>
    <w:rsid w:val="00D4742A"/>
    <w:rsid w:val="00D575F3"/>
    <w:rsid w:val="00D60A50"/>
    <w:rsid w:val="00D74DA4"/>
    <w:rsid w:val="00D8279F"/>
    <w:rsid w:val="00D83027"/>
    <w:rsid w:val="00D86270"/>
    <w:rsid w:val="00D86333"/>
    <w:rsid w:val="00D976ED"/>
    <w:rsid w:val="00DA28F7"/>
    <w:rsid w:val="00DA4DA6"/>
    <w:rsid w:val="00DA4E25"/>
    <w:rsid w:val="00DB3968"/>
    <w:rsid w:val="00DB5518"/>
    <w:rsid w:val="00DC3140"/>
    <w:rsid w:val="00DC6722"/>
    <w:rsid w:val="00DE2093"/>
    <w:rsid w:val="00DE22F9"/>
    <w:rsid w:val="00DF0747"/>
    <w:rsid w:val="00DF26C2"/>
    <w:rsid w:val="00DF5DA4"/>
    <w:rsid w:val="00DF7D11"/>
    <w:rsid w:val="00E02C1D"/>
    <w:rsid w:val="00E12E23"/>
    <w:rsid w:val="00E13C7C"/>
    <w:rsid w:val="00E26574"/>
    <w:rsid w:val="00E316B1"/>
    <w:rsid w:val="00E327D1"/>
    <w:rsid w:val="00E3756C"/>
    <w:rsid w:val="00E37F92"/>
    <w:rsid w:val="00E43ECD"/>
    <w:rsid w:val="00E50E70"/>
    <w:rsid w:val="00E615D1"/>
    <w:rsid w:val="00E6756D"/>
    <w:rsid w:val="00E71DE3"/>
    <w:rsid w:val="00E72B90"/>
    <w:rsid w:val="00E7528B"/>
    <w:rsid w:val="00E772B1"/>
    <w:rsid w:val="00E838A7"/>
    <w:rsid w:val="00E84716"/>
    <w:rsid w:val="00E9019D"/>
    <w:rsid w:val="00E90EA8"/>
    <w:rsid w:val="00E92222"/>
    <w:rsid w:val="00E93F02"/>
    <w:rsid w:val="00E95103"/>
    <w:rsid w:val="00EA059E"/>
    <w:rsid w:val="00EA069C"/>
    <w:rsid w:val="00EA4162"/>
    <w:rsid w:val="00EB4DF9"/>
    <w:rsid w:val="00EB6988"/>
    <w:rsid w:val="00EC11B6"/>
    <w:rsid w:val="00EC7EB9"/>
    <w:rsid w:val="00ED23F7"/>
    <w:rsid w:val="00ED47DA"/>
    <w:rsid w:val="00ED57D6"/>
    <w:rsid w:val="00ED5B8C"/>
    <w:rsid w:val="00EE0361"/>
    <w:rsid w:val="00EE0C91"/>
    <w:rsid w:val="00EF1E5C"/>
    <w:rsid w:val="00EF74EC"/>
    <w:rsid w:val="00F01CD4"/>
    <w:rsid w:val="00F02BFD"/>
    <w:rsid w:val="00F05781"/>
    <w:rsid w:val="00F066D9"/>
    <w:rsid w:val="00F164FA"/>
    <w:rsid w:val="00F30452"/>
    <w:rsid w:val="00F47D1E"/>
    <w:rsid w:val="00F51D5C"/>
    <w:rsid w:val="00F63037"/>
    <w:rsid w:val="00F64BB5"/>
    <w:rsid w:val="00F71A9D"/>
    <w:rsid w:val="00F77202"/>
    <w:rsid w:val="00F77551"/>
    <w:rsid w:val="00F83779"/>
    <w:rsid w:val="00F8616E"/>
    <w:rsid w:val="00F92385"/>
    <w:rsid w:val="00F947D9"/>
    <w:rsid w:val="00F956D7"/>
    <w:rsid w:val="00F9669C"/>
    <w:rsid w:val="00FA17A4"/>
    <w:rsid w:val="00FA2341"/>
    <w:rsid w:val="00FA4FD6"/>
    <w:rsid w:val="00FB5CF8"/>
    <w:rsid w:val="00FB6DC5"/>
    <w:rsid w:val="00FC1064"/>
    <w:rsid w:val="00FC1391"/>
    <w:rsid w:val="00FC35D2"/>
    <w:rsid w:val="00FC5B4C"/>
    <w:rsid w:val="00FC6B20"/>
    <w:rsid w:val="00FD2E76"/>
    <w:rsid w:val="00FD34CC"/>
    <w:rsid w:val="00FD489D"/>
    <w:rsid w:val="00FD6293"/>
    <w:rsid w:val="00FE09A0"/>
    <w:rsid w:val="00FE443B"/>
    <w:rsid w:val="00FF1560"/>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47C4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93202"/>
    <w:pPr>
      <w:widowControl w:val="0"/>
      <w:jc w:val="both"/>
    </w:pPr>
    <w:rPr>
      <w:rFonts w:ascii="Times New Roman" w:hAnsi="Times New Roman" w:cs="Times New Roman"/>
      <w:kern w:val="2"/>
      <w:sz w:val="21"/>
      <w:lang w:val="en-GB"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935F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03801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acad.cnki.net/kns55/popup/knetsearchNew.aspx?sdb=CJFQ&amp;sfield=%e4%bd%9c%e8%80%85&amp;skey=%e9%87%91%e7%87%95&amp;scode=09095173%3b09075374%3b09074653%3b08445637%3b09341336%3b11124277%3b27699111%3b09124521%3b09093877%3b10184883%3b10185648%3b" TargetMode="External"/><Relationship Id="rId20" Type="http://schemas.openxmlformats.org/officeDocument/2006/relationships/hyperlink" Target="http://www.uptodate.com/contents/hepatitis-viruses-and-the-newborn-clinical-manifestations-and-treatment/abstract/24" TargetMode="External"/><Relationship Id="rId21" Type="http://schemas.openxmlformats.org/officeDocument/2006/relationships/hyperlink" Target="http://www.ncbi.nlm.nih.gov/pubmed/20107823" TargetMode="External"/><Relationship Id="rId22" Type="http://schemas.openxmlformats.org/officeDocument/2006/relationships/hyperlink" Target="http://www.cnki.net/kcms/detail/%20%20%20%20%20%20%20%20%20%20%20%20%20%20%20%20/kcms/detail/search.aspx?dbcode=CJFQ&amp;sfield=au&amp;skey=%e6%9b%b9%e6%95%8f%e6%81%ba&amp;code=25053562;22757500;24706277;06614682;23118309;" TargetMode="External"/><Relationship Id="rId23" Type="http://schemas.openxmlformats.org/officeDocument/2006/relationships/hyperlink" Target="http://www.cnki.net/kcms/detail/%20%20%20%20%20%20%20%20%20%20%20%20%20%20%20%20/kcms/detail/search.aspx?dbcode=CJFQ&amp;sfield=au&amp;skey=%e9%9f%a9%e5%9b%bd%e8%8d%a3&amp;code=25053562;22757500;24706277;06614682;23118309;" TargetMode="External"/><Relationship Id="rId24" Type="http://schemas.openxmlformats.org/officeDocument/2006/relationships/hyperlink" Target="http://www.cnki.net/kcms/detail/%20%20%20%20%20%20%20%20%20%20%20%20%20%20%20%20/kcms/detail/search.aspx?dbcode=CJFQ&amp;sfield=au&amp;skey=%e6%b1%9f%e7%ba%a2%e7%a7%80&amp;code=25053562;22757500;24706277;06614682;23118309;" TargetMode="External"/><Relationship Id="rId25" Type="http://schemas.openxmlformats.org/officeDocument/2006/relationships/hyperlink" Target="http://www.cnki.net/kcms/detail/%20%20%20%20%20%20%20%20%20%20%20%20%20%20%20%20/kcms/detail/search.aspx?dbcode=CJFQ&amp;sfield=au&amp;skey=%e5%ad%99%e6%a2%85&amp;code=25053562;22757500;24706277;06614682;23118309;" TargetMode="External"/><Relationship Id="rId26" Type="http://schemas.openxmlformats.org/officeDocument/2006/relationships/hyperlink" Target="http://www.cnki.net/kcms/detail/%20%20%20%20%20%20%20%20%20%20%20%20%20%20%20%20/kcms/detail/search.aspx?dbcode=CJFQ&amp;sfield=au&amp;skey=%e7%8e%8b%e7%bf%a0%e6%95%8f&amp;code=25053562;22757500;24706277;06614682;23118309;" TargetMode="External"/><Relationship Id="rId27" Type="http://schemas.openxmlformats.org/officeDocument/2006/relationships/hyperlink" Target="http://www.uptodate.com/contents/hepatitis-viruses-and-the-newborn-clinical-manifestations-and-treatment/abstract/39" TargetMode="External"/><Relationship Id="rId28" Type="http://schemas.openxmlformats.org/officeDocument/2006/relationships/hyperlink" Target="http://www.uptodate.com/contents/hepatitis-viruses-and-the-newborn-clinical-manifestations-and-treatment/abstract/40" TargetMode="Externa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acad.cnki.net/kns55/popup/knetsearchNew.aspx?sdb=CJFQ&amp;sfield=%e4%bd%9c%e8%80%85&amp;skey=%e5%b8%88%e5%a8%9f%e5%ad%90&amp;scode=09095173%3b09075374%3b09074653%3b08445637%3b09341336%3b11124277%3b27699111%3b09124521%3b09093877%3b10184883%3b10185648%3b" TargetMode="External"/><Relationship Id="rId11" Type="http://schemas.openxmlformats.org/officeDocument/2006/relationships/hyperlink" Target="http://acad.cnki.net/kns55/popup/knetsearchNew.aspx?sdb=CJFQ&amp;sfield=%e4%bd%9c%e8%80%85&amp;skey=%e9%82%b1%e6%b4%aa%e6%b6%9b&amp;scode=09095173%3b09075374%3b09074653%3b08445637%3b09341336%3b11124277%3b27699111%3b09124521%3b09093877%3b10184883%3b10185648%3b" TargetMode="External"/><Relationship Id="rId12" Type="http://schemas.openxmlformats.org/officeDocument/2006/relationships/hyperlink" Target="http://acad.cnki.net/kns55/popup/knetsearchNew.aspx?sdb=CJFQ&amp;sfield=%e4%bd%9c%e8%80%85&amp;skey=%e5%bc%a0%e6%9b%a6&amp;scode=09095173%3b09075374%3b09074653%3b08445637%3b09341336%3b11124277%3b27699111%3b09124521%3b09093877%3b10184883%3b10185648%3b" TargetMode="External"/><Relationship Id="rId13" Type="http://schemas.openxmlformats.org/officeDocument/2006/relationships/hyperlink" Target="http://acad.cnki.net/kns55/popup/knetsearchNew.aspx?sdb=CJFQ&amp;sfield=%e4%bd%9c%e8%80%85&amp;skey=%e5%ad%94%e9%a2%96&amp;scode=09095173%3b09075374%3b09074653%3b08445637%3b09341336%3b11124277%3b27699111%3b09124521%3b09093877%3b10184883%3b10185648%3b" TargetMode="External"/><Relationship Id="rId14" Type="http://schemas.openxmlformats.org/officeDocument/2006/relationships/hyperlink" Target="http://www.cnki.net/kcms/detail/%20%20%20%20%20%20%20%20%20%20%20%20%20%20%20%20/kcms/detail/search.aspx?dbcode=CJFQ&amp;sfield=au&amp;skey=%e6%9d%8e%e6%b7%91%e7%ba%a2&amp;code=23111745;22815202;23109963;23992229;23992230;" TargetMode="External"/><Relationship Id="rId15" Type="http://schemas.openxmlformats.org/officeDocument/2006/relationships/hyperlink" Target="http://www.cnki.net/kcms/detail/%20%20%20%20%20%20%20%20%20%20%20%20%20%20%20%20/kcms/detail/search.aspx?dbcode=CJFQ&amp;sfield=au&amp;skey=%e5%88%98%e5%bf%97%e8%8a%ac&amp;code=23111745;22815202;23109963;23992229;23992230;" TargetMode="External"/><Relationship Id="rId16" Type="http://schemas.openxmlformats.org/officeDocument/2006/relationships/hyperlink" Target="http://www.cnki.net/kcms/detail/%20%20%20%20%20%20%20%20%20%20%20%20%20%20%20%20/kcms/detail/search.aspx?dbcode=CJFQ&amp;sfield=au&amp;skey=%e8%b4%be%e8%93%93&amp;code=23111745;22815202;23109963;23992229;23992230;" TargetMode="External"/><Relationship Id="rId17" Type="http://schemas.openxmlformats.org/officeDocument/2006/relationships/hyperlink" Target="http://www.cnki.net/kcms/detail/%20%20%20%20%20%20%20%20%20%20%20%20%20%20%20%20/kcms/detail/search.aspx?dbcode=CJFQ&amp;sfield=au&amp;skey=%e5%ad%99%e7%ba%a2&amp;code=23111745;22815202;23109963;23992229;23992230;" TargetMode="External"/><Relationship Id="rId18" Type="http://schemas.openxmlformats.org/officeDocument/2006/relationships/hyperlink" Target="http://www.cnki.net/kcms/detail/%20%20%20%20%20%20%20%20%20%20%20%20%20%20%20%20/kcms/detail/search.aspx?dbcode=CJFQ&amp;sfield=au&amp;skey=%e7%9b%96%e6%b7%91%e5%9d%a4&amp;code=23111745;22815202;23109963;23992229;23992230;" TargetMode="External"/><Relationship Id="rId19" Type="http://schemas.openxmlformats.org/officeDocument/2006/relationships/hyperlink" Target="http://www.uptodate.com/contents/hepatitis-viruses-and-the-newborn-clinical-manifestations-and-treatment/abstract/23"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hyperlink" Target="http://www.uptodate.com/contents/hepatitis-viruses-and-the-newborn-clinical-manifestations-and-treatment/abstract/1" TargetMode="External"/><Relationship Id="rId7" Type="http://schemas.openxmlformats.org/officeDocument/2006/relationships/hyperlink" Target="http://acad.cnki.net/kns55/popup/knetsearchNew.aspx?sdb=CJFQ&amp;sfield=%e4%bd%9c%e8%80%85&amp;skey=%e5%8f%b6%e5%b3%b0&amp;scode=09095173%3b09075374%3b09074653%3b08445637%3b09341336%3b11124277%3b27699111%3b09124521%3b09093877%3b10184883%3b10185648%3b" TargetMode="External"/><Relationship Id="rId8" Type="http://schemas.openxmlformats.org/officeDocument/2006/relationships/hyperlink" Target="http://acad.cnki.net/kns55/popup/knetsearchNew.aspx?sdb=CJFQ&amp;sfield=%e4%bd%9c%e8%80%85&amp;skey=%e8%94%ba%e6%b7%91%e6%a2%85&amp;scode=09095173%3b09075374%3b09074653%3b08445637%3b09341336%3b11124277%3b27699111%3b09124521%3b09093877%3b10184883%3b10185648%3b"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950</TotalTime>
  <Pages>13</Pages>
  <Words>4730</Words>
  <Characters>26020</Characters>
  <Application>Microsoft Macintosh Word</Application>
  <DocSecurity>0</DocSecurity>
  <Lines>216</Lines>
  <Paragraphs>61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Microsoft Office</dc:creator>
  <cp:keywords/>
  <dc:description/>
  <cp:lastModifiedBy>Utilisateur Microsoft Office</cp:lastModifiedBy>
  <cp:revision>49</cp:revision>
  <dcterms:created xsi:type="dcterms:W3CDTF">2018-06-11T09:11:00Z</dcterms:created>
  <dcterms:modified xsi:type="dcterms:W3CDTF">2018-10-12T06:55:00Z</dcterms:modified>
</cp:coreProperties>
</file>