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bookmarkStart w:id="0" w:name="_GoBack"/>
      <w:r w:rsidRPr="007B50E5">
        <w:rPr>
          <w:rFonts w:ascii="Arial" w:hAnsi="Arial" w:cs="Arial"/>
          <w:sz w:val="16"/>
          <w:szCs w:val="16"/>
          <w:lang w:val="en-GB"/>
        </w:rPr>
        <w:t>&lt;?xml version="1.0" encoding="utf-8"?&gt;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>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MaxQuantParams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xmlns:xsd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="http://www.w3.org/2001/XMLSchema"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xmlns:xsi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="http://www.w3.org/2001/XMLSchema-instance"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aifSilWeight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="0"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aifIsoWeight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="0"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aifTopx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="0"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aifCorrelation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="0"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aifCorrelationFirstPass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="0"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aifMinMass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="0"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aifMsmsTol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="0"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aifSecondPass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="false"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aifIterative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="false"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aifThresholdFdr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="0"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writeMsScansTable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writeMsmsScansTable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writePasefMsmsScansTable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writeAccumulatedPasefMsmsScansTable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writeMs3ScansTable="true"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writeAllPeptidesTable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writeMzRangeTable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writeMzTab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="false" disableMd5="false" connected="false"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cacheBinInds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etdIncludeB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="false"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complementaryTmtCollapseNplets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="true" connectedScore0="0.8" connectedScore1="0.9" connectedScore2="1"&gt;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&lt;name&gt;session1&lt;/name&gt;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maxQuantVersion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&gt;1.6.0.16&lt;/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maxQuantVersion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tempFolder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/&gt;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numThreads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&gt;8&lt;/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numThreads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sendEmail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sendEmail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fixedCombinedFolder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/&gt;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ionCountIntensities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ionCountIntensities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verboseColumnHeaders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verboseColumnHeaders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fullMinMz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&gt;-1.7976931348623157E+308&lt;/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fullMinMz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fullMaxMz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&gt;1.7976931348623157E+308&lt;/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fullMaxMz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calcPeakProperties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calcPeakProperties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showCentroidMassDifferences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showCentroidMassDifferences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showIsotopeMassDifferences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showIsotopeMassDifferences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filePaths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/&gt;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&lt;experiments /&gt;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&lt;fractions /&gt;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ptms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/&gt;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paramGroupIndices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/&gt;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parameterGroups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/&gt;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fixedModifications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&lt;string&gt;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Carbamidomethyl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(C)&lt;/string&gt;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fixedModifications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fastaFiles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&lt;string&gt;/string&gt;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fastaFiles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fastaFilesProteogenomics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/&gt;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fastaFilesFirstSearch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/&gt;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fixedSearchFolder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/&gt;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andromedaCacheSize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&gt;350000&lt;/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andromedaCacheSize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advancedRatios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&gt;true&lt;/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advancedRatios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pvalThres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&gt;0.005&lt;/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pvalThres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&lt;neucodeRatioBasedQuantification&gt;false&lt;/neucodeRatioBasedQuantification&gt;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lastRenderedPageBreak/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neucodeStabilizeLargeRatios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neucodeStabilizeLargeRatios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rtShift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rtShift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separateLfq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separateLfq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lfqStabilizeLargeRatios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&gt;true&lt;/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lfqStabilizeLargeRatios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lfqRequireMsms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&gt;true&lt;/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lfqRequireMsms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decoyMode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&gt;revert&lt;/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decoyMode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boxCarMode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&gt;all&lt;/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boxCarMode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includeContaminants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includeContaminants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maxPeptideMass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&gt;4600&lt;/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maxPeptideMass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epsilonMutationScore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&gt;true&lt;/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epsilonMutationScore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mutatedPeptidesSeparately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&gt;true&lt;/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mutatedPeptidesSeparately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&lt;proteogenomicPeptidesSeparately&gt;true&lt;/proteogenomicPeptidesSeparately&gt;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&lt;minDeltaScoreUnmodifiedPeptides&gt;0&lt;/minDeltaScoreUnmodifiedPeptides&gt;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minDeltaScoreModifiedPeptides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&gt;6&lt;/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minDeltaScoreModifiedPeptides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minScoreUnmodifiedPeptides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minScoreUnmodifiedPeptides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minScoreModifiedPeptides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&gt;40&lt;/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minScoreModifiedPeptides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secondPeptide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&gt;true&lt;/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secondPeptide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matchBetweenRuns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&gt;true&lt;/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matchBetweenRuns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matchUnidentifiedFeatures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matchUnidentifiedFeatures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matchBetweenRunsFdr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matchBetweenRunsFdr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dependentPeptides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dependentPeptides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dependentPeptideFdr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dependentPeptideFdr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dependentPeptideMassBin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dependentPeptideMassBin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msmsConnection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msmsConnection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ibaq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ibaq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&lt;top3&gt;false&lt;/top3&gt;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independentEnzymes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independentEnzymes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useDeltaScore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useDeltaScore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&lt;splitProteinGroupsByTaxonomy&gt;false&lt;/splitProteinGroupsByTaxonomy&gt;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taxonomyLevel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&gt;Species&lt;/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taxonomyLevel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avalon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avalon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nModColumns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&gt;3&lt;/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nModColumns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ibaqLogFit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ibaqLogFit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razorProteinFdr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&gt;true&lt;/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razorProteinFdr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deNovoSequencing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deNovoSequencing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deNovoVarMods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&gt;true&lt;/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deNovoVarMods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lastRenderedPageBreak/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massDifferenceSearch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massDifferenceSearch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minPepLen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&gt;7&lt;/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minPepLen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</w:t>
      </w:r>
      <w:r w:rsidRPr="007B50E5">
        <w:rPr>
          <w:rFonts w:ascii="Arial" w:hAnsi="Arial" w:cs="Arial"/>
          <w:sz w:val="16"/>
          <w:szCs w:val="16"/>
        </w:rPr>
        <w:t>&lt;</w:t>
      </w:r>
      <w:proofErr w:type="spellStart"/>
      <w:r w:rsidRPr="007B50E5">
        <w:rPr>
          <w:rFonts w:ascii="Arial" w:hAnsi="Arial" w:cs="Arial"/>
          <w:sz w:val="16"/>
          <w:szCs w:val="16"/>
        </w:rPr>
        <w:t>peptideFdr</w:t>
      </w:r>
      <w:proofErr w:type="spellEnd"/>
      <w:r w:rsidRPr="007B50E5">
        <w:rPr>
          <w:rFonts w:ascii="Arial" w:hAnsi="Arial" w:cs="Arial"/>
          <w:sz w:val="16"/>
          <w:szCs w:val="16"/>
        </w:rPr>
        <w:t>&gt;0.01&lt;/</w:t>
      </w:r>
      <w:proofErr w:type="spellStart"/>
      <w:r w:rsidRPr="007B50E5">
        <w:rPr>
          <w:rFonts w:ascii="Arial" w:hAnsi="Arial" w:cs="Arial"/>
          <w:sz w:val="16"/>
          <w:szCs w:val="16"/>
        </w:rPr>
        <w:t>peptideFdr</w:t>
      </w:r>
      <w:proofErr w:type="spellEnd"/>
      <w:r w:rsidRPr="007B50E5">
        <w:rPr>
          <w:rFonts w:ascii="Arial" w:hAnsi="Arial" w:cs="Arial"/>
          <w:sz w:val="16"/>
          <w:szCs w:val="16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</w:rPr>
      </w:pPr>
      <w:r w:rsidRPr="007B50E5">
        <w:rPr>
          <w:rFonts w:ascii="Arial" w:hAnsi="Arial" w:cs="Arial"/>
          <w:sz w:val="16"/>
          <w:szCs w:val="16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</w:rPr>
        <w:t>proteinFdr</w:t>
      </w:r>
      <w:proofErr w:type="spellEnd"/>
      <w:r w:rsidRPr="007B50E5">
        <w:rPr>
          <w:rFonts w:ascii="Arial" w:hAnsi="Arial" w:cs="Arial"/>
          <w:sz w:val="16"/>
          <w:szCs w:val="16"/>
        </w:rPr>
        <w:t>&gt;0.01&lt;/</w:t>
      </w:r>
      <w:proofErr w:type="spellStart"/>
      <w:r w:rsidRPr="007B50E5">
        <w:rPr>
          <w:rFonts w:ascii="Arial" w:hAnsi="Arial" w:cs="Arial"/>
          <w:sz w:val="16"/>
          <w:szCs w:val="16"/>
        </w:rPr>
        <w:t>proteinFdr</w:t>
      </w:r>
      <w:proofErr w:type="spellEnd"/>
      <w:r w:rsidRPr="007B50E5">
        <w:rPr>
          <w:rFonts w:ascii="Arial" w:hAnsi="Arial" w:cs="Arial"/>
          <w:sz w:val="16"/>
          <w:szCs w:val="16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</w:rPr>
      </w:pPr>
      <w:r w:rsidRPr="007B50E5">
        <w:rPr>
          <w:rFonts w:ascii="Arial" w:hAnsi="Arial" w:cs="Arial"/>
          <w:sz w:val="16"/>
          <w:szCs w:val="16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</w:rPr>
        <w:t>siteFdr</w:t>
      </w:r>
      <w:proofErr w:type="spellEnd"/>
      <w:r w:rsidRPr="007B50E5">
        <w:rPr>
          <w:rFonts w:ascii="Arial" w:hAnsi="Arial" w:cs="Arial"/>
          <w:sz w:val="16"/>
          <w:szCs w:val="16"/>
        </w:rPr>
        <w:t>&gt;0.01&lt;/</w:t>
      </w:r>
      <w:proofErr w:type="spellStart"/>
      <w:r w:rsidRPr="007B50E5">
        <w:rPr>
          <w:rFonts w:ascii="Arial" w:hAnsi="Arial" w:cs="Arial"/>
          <w:sz w:val="16"/>
          <w:szCs w:val="16"/>
        </w:rPr>
        <w:t>siteFdr</w:t>
      </w:r>
      <w:proofErr w:type="spellEnd"/>
      <w:r w:rsidRPr="007B50E5">
        <w:rPr>
          <w:rFonts w:ascii="Arial" w:hAnsi="Arial" w:cs="Arial"/>
          <w:sz w:val="16"/>
          <w:szCs w:val="16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</w:rPr>
        <w:t xml:space="preserve">   </w:t>
      </w:r>
      <w:r w:rsidRPr="007B50E5">
        <w:rPr>
          <w:rFonts w:ascii="Arial" w:hAnsi="Arial" w:cs="Arial"/>
          <w:sz w:val="16"/>
          <w:szCs w:val="16"/>
          <w:lang w:val="en-GB"/>
        </w:rPr>
        <w:t>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lfqSitePeptide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lfqSitePeptide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&lt;minPeptideLengthForUnspecificSearch&gt;8&lt;/minPeptideLengthForUnspecificSearch&gt;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&lt;maxPeptideLengthForUnspecificSearch&gt;25&lt;/maxPeptideLengthForUnspecificSearch&gt;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useNormRatiosForOccupancy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&gt;true&lt;/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useNormRatiosForOccupancy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minPeptides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&gt;1&lt;/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minPeptides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minRazorPeptides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&gt;1&lt;/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minRazorPeptides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minUniquePeptides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minUniquePeptides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useCounterparts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useCounterparts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advancedSiteIntensities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&gt;true&lt;/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advancedSiteIntensities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customProteinQuantification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customProteinQuantification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customProteinQuantificationFile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/&gt;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minRatioCount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&gt;2&lt;/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minRatioCount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&lt;restrictProteinQuantification&gt;true&lt;/restrictProteinQuantification&gt;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restrictMods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&lt;string&gt;Oxidation (M)&lt;/string&gt;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&lt;string&gt;Acetyl (Protein N-term)&lt;/string&gt;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restrictMods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matchingTimeWindow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&gt;0.7&lt;/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matchingTimeWindow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alignmentTimeWindow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&gt;20&lt;/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alignmentTimeWindow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&lt;numberOfCandidatesMultiplexedMsms&gt;25&lt;/numberOfCandidatesMultiplexedMsms&gt;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numberOfCandidatesMsms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&gt;15&lt;/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numberOfCandidatesMsms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massDifferenceMods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/&gt;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mainSearchMaxCombinations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&gt;200&lt;/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mainSearchMaxCombinations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stackPeaks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&gt;false&lt;/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stackPeaks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&lt;ms2PrecursorShift&gt;0&lt;/ms2PrecursorShift&gt;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complementaryIonPpm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&gt;20&lt;/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complementaryIonPpm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variationParseRule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/&gt;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msmsParamsArray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msmsParams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Name="FTMS"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MatchToleranceInPpm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DeisotopeToleranceInPpm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DeNovoToleranceInPpm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Topx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="12"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TopxInterval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="100"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HigherCharges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IncludeWater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IncludeAmmonia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DependentLosses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="true" Recalibration="false"&gt;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&gt;20&lt;/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&gt;7&lt;/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lastRenderedPageBreak/>
        <w:t xml:space="preserve">   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&gt;10&lt;/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msmsParams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msmsParams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Name="ITMS"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MatchToleranceInPpm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="false"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DeisotopeToleranceInPpm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="false"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DeNovoToleranceInPpm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="false"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="false"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Topx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="8"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TopxInterval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="100"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HigherCharges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IncludeWater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IncludeAmmonia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DependentLosses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="true" Recalibration="false"&gt;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&gt;0.5&lt;/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&gt;0.15&lt;/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&gt;0.25&lt;/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msmsParams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msmsParams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Name="TOF"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MatchToleranceInPpm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DeisotopeToleranceInPpm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="false"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DeNovoToleranceInPpm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="false"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Topx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="10"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TopxInterval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="100"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HigherCharges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IncludeWater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IncludeAmmonia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DependentLosses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="true" Recalibration="false"&gt;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&gt;40&lt;/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&gt;0.01&lt;/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&gt;0.02&lt;/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msmsParams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msmsParams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 Name="Unknown"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MatchToleranceInPpm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="false"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DeisotopeToleranceInPpm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="false"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DeNovoToleranceInPpm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="false"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="false"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Topx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="8"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TopxInterval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="100"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HigherCharges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IncludeWater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IncludeAmmonia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 xml:space="preserve">="true" 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DependentLosses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="true" Recalibration="false"&gt;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&gt;0.5&lt;/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MatchTolerance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&gt;0.15&lt;/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DeisotopeTolerance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&gt;0.25&lt;/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DeNovoTolerance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   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msmsParams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msmsParamsArray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compositionPrediction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compositionPrediction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  <w:lang w:val="en-GB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&lt;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quantMode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&gt;0&lt;/</w:t>
      </w:r>
      <w:proofErr w:type="spellStart"/>
      <w:r w:rsidRPr="007B50E5">
        <w:rPr>
          <w:rFonts w:ascii="Arial" w:hAnsi="Arial" w:cs="Arial"/>
          <w:sz w:val="16"/>
          <w:szCs w:val="16"/>
          <w:lang w:val="en-GB"/>
        </w:rPr>
        <w:t>quantMode</w:t>
      </w:r>
      <w:proofErr w:type="spellEnd"/>
      <w:r w:rsidRPr="007B50E5">
        <w:rPr>
          <w:rFonts w:ascii="Arial" w:hAnsi="Arial" w:cs="Arial"/>
          <w:sz w:val="16"/>
          <w:szCs w:val="16"/>
          <w:lang w:val="en-GB"/>
        </w:rPr>
        <w:t>&gt;</w:t>
      </w:r>
    </w:p>
    <w:p w:rsidR="007B50E5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</w:rPr>
      </w:pPr>
      <w:r w:rsidRPr="007B50E5">
        <w:rPr>
          <w:rFonts w:ascii="Arial" w:hAnsi="Arial" w:cs="Arial"/>
          <w:sz w:val="16"/>
          <w:szCs w:val="16"/>
          <w:lang w:val="en-GB"/>
        </w:rPr>
        <w:t xml:space="preserve">   </w:t>
      </w:r>
      <w:r w:rsidRPr="007B50E5">
        <w:rPr>
          <w:rFonts w:ascii="Arial" w:hAnsi="Arial" w:cs="Arial"/>
          <w:sz w:val="16"/>
          <w:szCs w:val="16"/>
        </w:rPr>
        <w:t>&lt;</w:t>
      </w:r>
      <w:proofErr w:type="spellStart"/>
      <w:r w:rsidRPr="007B50E5">
        <w:rPr>
          <w:rFonts w:ascii="Arial" w:hAnsi="Arial" w:cs="Arial"/>
          <w:sz w:val="16"/>
          <w:szCs w:val="16"/>
        </w:rPr>
        <w:t>variationMode</w:t>
      </w:r>
      <w:proofErr w:type="spellEnd"/>
      <w:r w:rsidRPr="007B50E5">
        <w:rPr>
          <w:rFonts w:ascii="Arial" w:hAnsi="Arial" w:cs="Arial"/>
          <w:sz w:val="16"/>
          <w:szCs w:val="16"/>
        </w:rPr>
        <w:t>&gt;none&lt;/</w:t>
      </w:r>
      <w:proofErr w:type="spellStart"/>
      <w:r w:rsidRPr="007B50E5">
        <w:rPr>
          <w:rFonts w:ascii="Arial" w:hAnsi="Arial" w:cs="Arial"/>
          <w:sz w:val="16"/>
          <w:szCs w:val="16"/>
        </w:rPr>
        <w:t>variationMode</w:t>
      </w:r>
      <w:proofErr w:type="spellEnd"/>
      <w:r w:rsidRPr="007B50E5">
        <w:rPr>
          <w:rFonts w:ascii="Arial" w:hAnsi="Arial" w:cs="Arial"/>
          <w:sz w:val="16"/>
          <w:szCs w:val="16"/>
        </w:rPr>
        <w:t>&gt;</w:t>
      </w:r>
    </w:p>
    <w:p w:rsidR="00A84791" w:rsidRPr="007B50E5" w:rsidRDefault="007B50E5" w:rsidP="007B50E5">
      <w:pPr>
        <w:spacing w:line="240" w:lineRule="auto"/>
        <w:rPr>
          <w:rFonts w:ascii="Arial" w:hAnsi="Arial" w:cs="Arial"/>
          <w:sz w:val="16"/>
          <w:szCs w:val="16"/>
        </w:rPr>
      </w:pPr>
      <w:r w:rsidRPr="007B50E5">
        <w:rPr>
          <w:rFonts w:ascii="Arial" w:hAnsi="Arial" w:cs="Arial"/>
          <w:sz w:val="16"/>
          <w:szCs w:val="16"/>
        </w:rPr>
        <w:t>&lt;/</w:t>
      </w:r>
      <w:proofErr w:type="spellStart"/>
      <w:r w:rsidRPr="007B50E5">
        <w:rPr>
          <w:rFonts w:ascii="Arial" w:hAnsi="Arial" w:cs="Arial"/>
          <w:sz w:val="16"/>
          <w:szCs w:val="16"/>
        </w:rPr>
        <w:t>MaxQuantParams</w:t>
      </w:r>
      <w:proofErr w:type="spellEnd"/>
      <w:r w:rsidRPr="007B50E5">
        <w:rPr>
          <w:rFonts w:ascii="Arial" w:hAnsi="Arial" w:cs="Arial"/>
          <w:sz w:val="16"/>
          <w:szCs w:val="16"/>
        </w:rPr>
        <w:t>&gt;</w:t>
      </w:r>
      <w:bookmarkEnd w:id="0"/>
    </w:p>
    <w:sectPr w:rsidR="00A84791" w:rsidRPr="007B50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0E5"/>
    <w:rsid w:val="007B50E5"/>
    <w:rsid w:val="00A8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D3A04D8B</Template>
  <TotalTime>0</TotalTime>
  <Pages>4</Pages>
  <Words>1073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6966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Stijn Oonk - TNW</dc:creator>
  <cp:lastModifiedBy>Stijn Oonk - TNW</cp:lastModifiedBy>
  <cp:revision>1</cp:revision>
  <dcterms:created xsi:type="dcterms:W3CDTF">2018-05-07T16:07:00Z</dcterms:created>
  <dcterms:modified xsi:type="dcterms:W3CDTF">2018-05-07T16:07:00Z</dcterms:modified>
</cp:coreProperties>
</file>