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A201DF" w14:textId="77777777" w:rsidR="00026D2E" w:rsidRPr="00324C8E" w:rsidRDefault="00026D2E" w:rsidP="00026D2E">
      <w:pPr>
        <w:pStyle w:val="CABInormal"/>
        <w:spacing w:line="480" w:lineRule="auto"/>
        <w:jc w:val="center"/>
        <w:rPr>
          <w:rFonts w:ascii="Times New Roman" w:hAnsi="Times New Roman"/>
          <w:b/>
          <w:color w:val="auto"/>
          <w:sz w:val="24"/>
          <w:szCs w:val="20"/>
        </w:rPr>
      </w:pPr>
      <w:r w:rsidRPr="00324C8E">
        <w:rPr>
          <w:rFonts w:ascii="Times New Roman" w:hAnsi="Times New Roman"/>
          <w:b/>
          <w:color w:val="auto"/>
          <w:sz w:val="24"/>
          <w:szCs w:val="20"/>
        </w:rPr>
        <w:t xml:space="preserve">Modelling </w:t>
      </w:r>
      <w:r>
        <w:rPr>
          <w:rFonts w:ascii="Times New Roman" w:hAnsi="Times New Roman"/>
          <w:b/>
          <w:color w:val="auto"/>
          <w:sz w:val="24"/>
          <w:szCs w:val="20"/>
        </w:rPr>
        <w:t xml:space="preserve">the </w:t>
      </w:r>
      <w:r w:rsidRPr="00324C8E">
        <w:rPr>
          <w:rFonts w:ascii="Times New Roman" w:hAnsi="Times New Roman"/>
          <w:b/>
          <w:color w:val="auto"/>
          <w:sz w:val="24"/>
          <w:szCs w:val="20"/>
        </w:rPr>
        <w:t xml:space="preserve">current fractional cover of an invasive alien plant and drivers of its invasion in a </w:t>
      </w:r>
      <w:proofErr w:type="spellStart"/>
      <w:r w:rsidRPr="00324C8E">
        <w:rPr>
          <w:rFonts w:ascii="Times New Roman" w:hAnsi="Times New Roman"/>
          <w:b/>
          <w:color w:val="auto"/>
          <w:sz w:val="24"/>
          <w:szCs w:val="20"/>
        </w:rPr>
        <w:t>dryland</w:t>
      </w:r>
      <w:proofErr w:type="spellEnd"/>
      <w:r w:rsidRPr="00324C8E">
        <w:rPr>
          <w:rFonts w:ascii="Times New Roman" w:hAnsi="Times New Roman"/>
          <w:b/>
          <w:color w:val="auto"/>
          <w:sz w:val="24"/>
          <w:szCs w:val="20"/>
        </w:rPr>
        <w:t xml:space="preserve"> ecosystem</w:t>
      </w:r>
    </w:p>
    <w:p w14:paraId="532E8AB2" w14:textId="77777777" w:rsidR="00026D2E" w:rsidRPr="00324C8E" w:rsidRDefault="00026D2E" w:rsidP="00026D2E">
      <w:pPr>
        <w:tabs>
          <w:tab w:val="left" w:pos="900"/>
          <w:tab w:val="center" w:pos="2070"/>
          <w:tab w:val="left" w:pos="9360"/>
          <w:tab w:val="left" w:pos="11250"/>
          <w:tab w:val="left" w:pos="11340"/>
        </w:tabs>
        <w:spacing w:after="0" w:line="480" w:lineRule="auto"/>
        <w:rPr>
          <w:rFonts w:eastAsia="Times New Roman"/>
          <w:kern w:val="24"/>
          <w:sz w:val="20"/>
          <w:szCs w:val="20"/>
        </w:rPr>
      </w:pPr>
      <w:proofErr w:type="spellStart"/>
      <w:r w:rsidRPr="00324C8E">
        <w:rPr>
          <w:rFonts w:eastAsia="Times New Roman"/>
          <w:kern w:val="24"/>
          <w:sz w:val="20"/>
          <w:szCs w:val="20"/>
        </w:rPr>
        <w:t>Hailu</w:t>
      </w:r>
      <w:proofErr w:type="spellEnd"/>
      <w:r w:rsidRPr="00324C8E">
        <w:rPr>
          <w:rFonts w:eastAsia="Times New Roman"/>
          <w:kern w:val="24"/>
          <w:sz w:val="20"/>
          <w:szCs w:val="20"/>
        </w:rPr>
        <w:t xml:space="preserve"> Shiferaw</w:t>
      </w:r>
      <w:r w:rsidRPr="00324C8E">
        <w:rPr>
          <w:rFonts w:eastAsia="Times New Roman"/>
          <w:kern w:val="24"/>
          <w:sz w:val="20"/>
          <w:szCs w:val="20"/>
          <w:vertAlign w:val="superscript"/>
        </w:rPr>
        <w:t>1</w:t>
      </w:r>
      <w:proofErr w:type="gramStart"/>
      <w:r w:rsidRPr="00324C8E">
        <w:rPr>
          <w:rFonts w:eastAsia="Times New Roman"/>
          <w:kern w:val="24"/>
          <w:sz w:val="20"/>
          <w:szCs w:val="20"/>
          <w:vertAlign w:val="superscript"/>
        </w:rPr>
        <w:t>,3</w:t>
      </w:r>
      <w:proofErr w:type="gramEnd"/>
      <w:r>
        <w:rPr>
          <w:rFonts w:eastAsia="Times New Roman"/>
          <w:kern w:val="24"/>
          <w:sz w:val="20"/>
          <w:szCs w:val="20"/>
          <w:vertAlign w:val="superscript"/>
        </w:rPr>
        <w:t>*</w:t>
      </w:r>
      <w:r w:rsidRPr="00324C8E">
        <w:rPr>
          <w:rFonts w:eastAsia="Times New Roman"/>
          <w:kern w:val="24"/>
          <w:sz w:val="20"/>
          <w:szCs w:val="20"/>
        </w:rPr>
        <w:t xml:space="preserve">, </w:t>
      </w:r>
      <w:proofErr w:type="spellStart"/>
      <w:r w:rsidRPr="00324C8E">
        <w:rPr>
          <w:rFonts w:eastAsia="Times New Roman"/>
          <w:kern w:val="24"/>
          <w:sz w:val="20"/>
          <w:szCs w:val="20"/>
        </w:rPr>
        <w:t>Urs</w:t>
      </w:r>
      <w:proofErr w:type="spellEnd"/>
      <w:r w:rsidRPr="00324C8E">
        <w:rPr>
          <w:rFonts w:eastAsia="Times New Roman"/>
          <w:kern w:val="24"/>
          <w:sz w:val="20"/>
          <w:szCs w:val="20"/>
        </w:rPr>
        <w:t xml:space="preserve"> Schaffner</w:t>
      </w:r>
      <w:r w:rsidRPr="00324C8E">
        <w:rPr>
          <w:rFonts w:eastAsia="Times New Roman"/>
          <w:kern w:val="24"/>
          <w:sz w:val="20"/>
          <w:szCs w:val="20"/>
          <w:vertAlign w:val="superscript"/>
        </w:rPr>
        <w:t>2</w:t>
      </w:r>
      <w:r w:rsidRPr="00324C8E">
        <w:rPr>
          <w:rFonts w:eastAsia="Times New Roman"/>
          <w:kern w:val="24"/>
          <w:sz w:val="20"/>
          <w:szCs w:val="20"/>
        </w:rPr>
        <w:t xml:space="preserve">, </w:t>
      </w:r>
      <w:proofErr w:type="spellStart"/>
      <w:r w:rsidRPr="00324C8E">
        <w:rPr>
          <w:rFonts w:eastAsia="Times New Roman"/>
          <w:kern w:val="24"/>
          <w:sz w:val="20"/>
          <w:szCs w:val="20"/>
        </w:rPr>
        <w:t>Woldeamlak</w:t>
      </w:r>
      <w:proofErr w:type="spellEnd"/>
      <w:r w:rsidRPr="00324C8E">
        <w:rPr>
          <w:rFonts w:eastAsia="Times New Roman"/>
          <w:kern w:val="24"/>
          <w:sz w:val="20"/>
          <w:szCs w:val="20"/>
        </w:rPr>
        <w:t xml:space="preserve"> Bewket</w:t>
      </w:r>
      <w:r w:rsidRPr="00324C8E">
        <w:rPr>
          <w:rFonts w:eastAsia="Times New Roman"/>
          <w:kern w:val="24"/>
          <w:sz w:val="20"/>
          <w:szCs w:val="20"/>
          <w:vertAlign w:val="superscript"/>
        </w:rPr>
        <w:t>3</w:t>
      </w:r>
      <w:r w:rsidRPr="00324C8E">
        <w:rPr>
          <w:rFonts w:eastAsia="Times New Roman"/>
          <w:kern w:val="24"/>
          <w:sz w:val="20"/>
          <w:szCs w:val="20"/>
        </w:rPr>
        <w:t xml:space="preserve">, </w:t>
      </w:r>
      <w:proofErr w:type="spellStart"/>
      <w:r w:rsidRPr="00324C8E">
        <w:rPr>
          <w:rFonts w:eastAsia="Times New Roman"/>
          <w:kern w:val="24"/>
          <w:sz w:val="20"/>
          <w:szCs w:val="20"/>
        </w:rPr>
        <w:t>Tena</w:t>
      </w:r>
      <w:proofErr w:type="spellEnd"/>
      <w:r w:rsidRPr="00324C8E">
        <w:rPr>
          <w:rFonts w:eastAsia="Times New Roman"/>
          <w:kern w:val="24"/>
          <w:sz w:val="20"/>
          <w:szCs w:val="20"/>
        </w:rPr>
        <w:t xml:space="preserve"> Alamirew</w:t>
      </w:r>
      <w:r w:rsidRPr="00324C8E">
        <w:rPr>
          <w:rFonts w:eastAsia="Times New Roman"/>
          <w:kern w:val="24"/>
          <w:sz w:val="20"/>
          <w:szCs w:val="20"/>
          <w:vertAlign w:val="superscript"/>
        </w:rPr>
        <w:t>1</w:t>
      </w:r>
      <w:r w:rsidRPr="00324C8E">
        <w:rPr>
          <w:rFonts w:eastAsia="Times New Roman"/>
          <w:kern w:val="24"/>
          <w:sz w:val="20"/>
          <w:szCs w:val="20"/>
        </w:rPr>
        <w:t xml:space="preserve">, </w:t>
      </w:r>
      <w:proofErr w:type="spellStart"/>
      <w:r w:rsidRPr="00324C8E">
        <w:rPr>
          <w:rFonts w:eastAsia="Times New Roman"/>
          <w:kern w:val="24"/>
          <w:sz w:val="20"/>
          <w:szCs w:val="20"/>
        </w:rPr>
        <w:t>Gete</w:t>
      </w:r>
      <w:proofErr w:type="spellEnd"/>
      <w:r w:rsidRPr="00324C8E">
        <w:rPr>
          <w:rFonts w:eastAsia="Times New Roman"/>
          <w:kern w:val="24"/>
          <w:sz w:val="20"/>
          <w:szCs w:val="20"/>
        </w:rPr>
        <w:t xml:space="preserve"> Zeleke</w:t>
      </w:r>
      <w:r w:rsidRPr="00324C8E">
        <w:rPr>
          <w:rFonts w:eastAsia="Times New Roman"/>
          <w:kern w:val="24"/>
          <w:sz w:val="20"/>
          <w:szCs w:val="20"/>
          <w:vertAlign w:val="superscript"/>
        </w:rPr>
        <w:t>1</w:t>
      </w:r>
      <w:r w:rsidRPr="00324C8E">
        <w:rPr>
          <w:rFonts w:eastAsia="Times New Roman"/>
          <w:kern w:val="24"/>
          <w:sz w:val="20"/>
          <w:szCs w:val="20"/>
        </w:rPr>
        <w:t xml:space="preserve">, </w:t>
      </w:r>
      <w:proofErr w:type="spellStart"/>
      <w:r w:rsidRPr="00324C8E">
        <w:rPr>
          <w:rFonts w:eastAsia="Times New Roman"/>
          <w:kern w:val="24"/>
          <w:sz w:val="20"/>
          <w:szCs w:val="20"/>
        </w:rPr>
        <w:t>Demel</w:t>
      </w:r>
      <w:proofErr w:type="spellEnd"/>
      <w:r w:rsidRPr="00324C8E">
        <w:rPr>
          <w:rFonts w:eastAsia="Times New Roman"/>
          <w:kern w:val="24"/>
          <w:sz w:val="20"/>
          <w:szCs w:val="20"/>
        </w:rPr>
        <w:t xml:space="preserve"> Teketay</w:t>
      </w:r>
      <w:r w:rsidRPr="00324C8E">
        <w:rPr>
          <w:rFonts w:eastAsia="Times New Roman"/>
          <w:kern w:val="24"/>
          <w:sz w:val="20"/>
          <w:szCs w:val="20"/>
          <w:vertAlign w:val="superscript"/>
        </w:rPr>
        <w:t>4</w:t>
      </w:r>
      <w:r w:rsidRPr="00324C8E">
        <w:rPr>
          <w:rFonts w:eastAsia="Times New Roman"/>
          <w:kern w:val="24"/>
          <w:sz w:val="20"/>
          <w:szCs w:val="20"/>
        </w:rPr>
        <w:t>, and Sandra Eckert</w:t>
      </w:r>
      <w:r>
        <w:rPr>
          <w:rFonts w:eastAsia="Times New Roman"/>
          <w:kern w:val="24"/>
          <w:sz w:val="20"/>
          <w:szCs w:val="20"/>
          <w:vertAlign w:val="superscript"/>
        </w:rPr>
        <w:t>5</w:t>
      </w:r>
    </w:p>
    <w:p w14:paraId="3B8BC1D4" w14:textId="77777777" w:rsidR="00026D2E" w:rsidRPr="00324C8E" w:rsidRDefault="00026D2E" w:rsidP="00026D2E">
      <w:pPr>
        <w:tabs>
          <w:tab w:val="left" w:pos="900"/>
          <w:tab w:val="left" w:pos="9360"/>
          <w:tab w:val="left" w:pos="11250"/>
          <w:tab w:val="left" w:pos="11340"/>
        </w:tabs>
        <w:spacing w:after="0" w:line="480" w:lineRule="auto"/>
        <w:contextualSpacing/>
        <w:rPr>
          <w:b/>
          <w:bCs/>
          <w:sz w:val="20"/>
          <w:szCs w:val="20"/>
        </w:rPr>
      </w:pPr>
    </w:p>
    <w:p w14:paraId="7B97C2D2" w14:textId="77777777" w:rsidR="00026D2E" w:rsidRPr="00324C8E" w:rsidRDefault="00026D2E" w:rsidP="00026D2E">
      <w:pPr>
        <w:pStyle w:val="NoSpacing"/>
        <w:spacing w:line="480" w:lineRule="auto"/>
        <w:ind w:left="810" w:hanging="720"/>
        <w:jc w:val="both"/>
        <w:rPr>
          <w:rFonts w:ascii="Times New Roman" w:hAnsi="Times New Roman"/>
          <w:sz w:val="20"/>
          <w:szCs w:val="20"/>
          <w:lang w:val="en-GB"/>
        </w:rPr>
      </w:pPr>
      <w:r w:rsidRPr="00324C8E">
        <w:rPr>
          <w:rFonts w:ascii="Times New Roman" w:hAnsi="Times New Roman"/>
          <w:sz w:val="20"/>
          <w:szCs w:val="20"/>
          <w:vertAlign w:val="superscript"/>
          <w:lang w:val="en-GB"/>
        </w:rPr>
        <w:t>1</w:t>
      </w:r>
      <w:r w:rsidRPr="00324C8E" w:rsidDel="00050E50">
        <w:rPr>
          <w:rFonts w:ascii="Times New Roman" w:hAnsi="Times New Roman"/>
          <w:sz w:val="20"/>
          <w:szCs w:val="20"/>
          <w:lang w:val="en-GB"/>
        </w:rPr>
        <w:t>Water and Land Resou</w:t>
      </w:r>
      <w:r w:rsidRPr="00324C8E">
        <w:rPr>
          <w:rFonts w:ascii="Times New Roman" w:hAnsi="Times New Roman"/>
          <w:sz w:val="20"/>
          <w:szCs w:val="20"/>
          <w:lang w:val="en-GB"/>
        </w:rPr>
        <w:t xml:space="preserve">rce Centre, </w:t>
      </w:r>
      <w:r w:rsidRPr="00324C8E" w:rsidDel="00050E50">
        <w:rPr>
          <w:rFonts w:ascii="Times New Roman" w:hAnsi="Times New Roman"/>
          <w:sz w:val="20"/>
          <w:szCs w:val="20"/>
          <w:lang w:val="en-GB"/>
        </w:rPr>
        <w:t>P.O. Box 3880</w:t>
      </w:r>
      <w:r w:rsidRPr="00324C8E">
        <w:rPr>
          <w:rFonts w:ascii="Times New Roman" w:hAnsi="Times New Roman"/>
          <w:sz w:val="20"/>
          <w:szCs w:val="20"/>
          <w:lang w:val="en-GB"/>
        </w:rPr>
        <w:t>,</w:t>
      </w:r>
      <w:r w:rsidRPr="00324C8E" w:rsidDel="00050E50">
        <w:rPr>
          <w:rFonts w:ascii="Times New Roman" w:hAnsi="Times New Roman"/>
          <w:sz w:val="20"/>
          <w:szCs w:val="20"/>
          <w:lang w:val="en-GB"/>
        </w:rPr>
        <w:t xml:space="preserve"> Addis Ababa, Ethiopia</w:t>
      </w:r>
      <w:r w:rsidRPr="00324C8E">
        <w:rPr>
          <w:rFonts w:ascii="Times New Roman" w:hAnsi="Times New Roman"/>
          <w:sz w:val="20"/>
          <w:szCs w:val="20"/>
          <w:lang w:val="en-GB"/>
        </w:rPr>
        <w:t xml:space="preserve">; and private </w:t>
      </w:r>
      <w:proofErr w:type="spellStart"/>
      <w:r w:rsidRPr="00324C8E">
        <w:rPr>
          <w:rFonts w:ascii="Times New Roman" w:hAnsi="Times New Roman"/>
          <w:sz w:val="20"/>
          <w:szCs w:val="20"/>
          <w:lang w:val="en-GB"/>
        </w:rPr>
        <w:t>P.O.Box</w:t>
      </w:r>
      <w:proofErr w:type="spellEnd"/>
      <w:r w:rsidRPr="00324C8E">
        <w:rPr>
          <w:rFonts w:ascii="Times New Roman" w:hAnsi="Times New Roman"/>
          <w:sz w:val="20"/>
          <w:szCs w:val="20"/>
          <w:lang w:val="en-GB"/>
        </w:rPr>
        <w:t xml:space="preserve"> 7985, Addis Ababa, Ethiopia.</w:t>
      </w:r>
    </w:p>
    <w:p w14:paraId="0819E635" w14:textId="77777777" w:rsidR="00026D2E" w:rsidRPr="00324C8E" w:rsidRDefault="00026D2E" w:rsidP="00026D2E">
      <w:pPr>
        <w:pStyle w:val="NoSpacing"/>
        <w:spacing w:line="480" w:lineRule="auto"/>
        <w:ind w:left="810" w:hanging="720"/>
        <w:jc w:val="both"/>
        <w:rPr>
          <w:rFonts w:ascii="Times New Roman" w:hAnsi="Times New Roman"/>
          <w:sz w:val="20"/>
          <w:szCs w:val="20"/>
          <w:lang w:val="fr-CH"/>
        </w:rPr>
      </w:pPr>
      <w:r w:rsidRPr="00324C8E">
        <w:rPr>
          <w:rFonts w:ascii="Times New Roman" w:hAnsi="Times New Roman"/>
          <w:sz w:val="20"/>
          <w:szCs w:val="20"/>
          <w:vertAlign w:val="superscript"/>
          <w:lang w:val="fr-CH"/>
        </w:rPr>
        <w:t>2</w:t>
      </w:r>
      <w:r w:rsidRPr="00324C8E">
        <w:rPr>
          <w:rFonts w:ascii="Times New Roman" w:hAnsi="Times New Roman"/>
          <w:sz w:val="20"/>
          <w:szCs w:val="20"/>
          <w:lang w:val="fr-CH"/>
        </w:rPr>
        <w:t xml:space="preserve">CABI, Rue des Grillons 1, CH-2800 Delémont, </w:t>
      </w:r>
      <w:proofErr w:type="spellStart"/>
      <w:r w:rsidRPr="00324C8E">
        <w:rPr>
          <w:rFonts w:ascii="Times New Roman" w:hAnsi="Times New Roman"/>
          <w:sz w:val="20"/>
          <w:szCs w:val="20"/>
          <w:lang w:val="fr-CH"/>
        </w:rPr>
        <w:t>Switzerland</w:t>
      </w:r>
      <w:proofErr w:type="spellEnd"/>
      <w:r w:rsidRPr="00324C8E">
        <w:rPr>
          <w:rFonts w:ascii="Times New Roman" w:hAnsi="Times New Roman"/>
          <w:sz w:val="20"/>
          <w:szCs w:val="20"/>
          <w:lang w:val="fr-CH"/>
        </w:rPr>
        <w:t>.</w:t>
      </w:r>
    </w:p>
    <w:p w14:paraId="64A132BA" w14:textId="77777777" w:rsidR="00026D2E" w:rsidRPr="00324C8E" w:rsidRDefault="00026D2E" w:rsidP="00026D2E">
      <w:pPr>
        <w:pStyle w:val="NoSpacing"/>
        <w:spacing w:line="480" w:lineRule="auto"/>
        <w:ind w:left="810" w:hanging="720"/>
        <w:jc w:val="both"/>
        <w:rPr>
          <w:rFonts w:ascii="Times New Roman" w:hAnsi="Times New Roman"/>
          <w:sz w:val="20"/>
          <w:szCs w:val="20"/>
          <w:lang w:val="en-GB"/>
        </w:rPr>
      </w:pPr>
      <w:r w:rsidRPr="00324C8E">
        <w:rPr>
          <w:rFonts w:ascii="Times New Roman" w:hAnsi="Times New Roman"/>
          <w:sz w:val="20"/>
          <w:szCs w:val="20"/>
          <w:vertAlign w:val="superscript"/>
          <w:lang w:val="en-GB"/>
        </w:rPr>
        <w:t>3</w:t>
      </w:r>
      <w:r w:rsidRPr="00324C8E">
        <w:rPr>
          <w:rFonts w:ascii="Times New Roman" w:hAnsi="Times New Roman"/>
          <w:sz w:val="20"/>
          <w:szCs w:val="20"/>
          <w:lang w:val="en-GB"/>
        </w:rPr>
        <w:t>Department of Geography &amp; Environmental Studies,</w:t>
      </w:r>
      <w:r w:rsidRPr="00324C8E">
        <w:rPr>
          <w:rFonts w:ascii="Times New Roman" w:hAnsi="Times New Roman"/>
          <w:sz w:val="20"/>
          <w:szCs w:val="20"/>
          <w:shd w:val="clear" w:color="auto" w:fill="FFFFFF"/>
        </w:rPr>
        <w:t xml:space="preserve"> </w:t>
      </w:r>
      <w:r w:rsidRPr="00324C8E">
        <w:rPr>
          <w:rFonts w:ascii="Times New Roman" w:hAnsi="Times New Roman"/>
          <w:sz w:val="20"/>
          <w:szCs w:val="20"/>
          <w:lang w:val="en-GB"/>
        </w:rPr>
        <w:t xml:space="preserve">Addis Ababa University: </w:t>
      </w:r>
      <w:proofErr w:type="spellStart"/>
      <w:r w:rsidRPr="00324C8E">
        <w:rPr>
          <w:rFonts w:ascii="Times New Roman" w:hAnsi="Times New Roman"/>
          <w:sz w:val="20"/>
          <w:szCs w:val="20"/>
          <w:lang w:val="en-GB"/>
        </w:rPr>
        <w:t>P.O.Box</w:t>
      </w:r>
      <w:proofErr w:type="spellEnd"/>
      <w:r w:rsidRPr="00324C8E">
        <w:rPr>
          <w:rFonts w:ascii="Times New Roman" w:hAnsi="Times New Roman"/>
          <w:sz w:val="20"/>
          <w:szCs w:val="20"/>
          <w:lang w:val="en-GB"/>
        </w:rPr>
        <w:t xml:space="preserve"> 1176, AAU, Ethiopia.</w:t>
      </w:r>
    </w:p>
    <w:p w14:paraId="1724019C" w14:textId="77777777" w:rsidR="00026D2E" w:rsidRPr="00324C8E" w:rsidRDefault="00026D2E" w:rsidP="00026D2E">
      <w:pPr>
        <w:pStyle w:val="NoSpacing"/>
        <w:spacing w:line="480" w:lineRule="auto"/>
        <w:ind w:left="810" w:hanging="720"/>
        <w:jc w:val="both"/>
        <w:rPr>
          <w:rFonts w:ascii="Times New Roman" w:hAnsi="Times New Roman"/>
          <w:sz w:val="20"/>
          <w:szCs w:val="20"/>
          <w:lang w:val="en-GB"/>
        </w:rPr>
      </w:pPr>
      <w:r w:rsidRPr="00324C8E">
        <w:rPr>
          <w:rFonts w:ascii="Times New Roman" w:hAnsi="Times New Roman"/>
          <w:sz w:val="20"/>
          <w:szCs w:val="20"/>
          <w:vertAlign w:val="superscript"/>
          <w:lang w:val="en-GB"/>
        </w:rPr>
        <w:t>4</w:t>
      </w:r>
      <w:r w:rsidRPr="00324C8E">
        <w:rPr>
          <w:rFonts w:ascii="Times New Roman" w:hAnsi="Times New Roman"/>
          <w:sz w:val="20"/>
          <w:szCs w:val="20"/>
          <w:lang w:val="en-GB"/>
        </w:rPr>
        <w:t>Botswana University of Agriculture and Natural Resources (BUAN), Department of Crop Science and Production, Private Bag 0027, Gaborone, Botswana.</w:t>
      </w:r>
    </w:p>
    <w:p w14:paraId="5B5E70B2" w14:textId="77777777" w:rsidR="00026D2E" w:rsidRPr="00324C8E" w:rsidRDefault="00026D2E" w:rsidP="00026D2E">
      <w:pPr>
        <w:pStyle w:val="NoSpacing"/>
        <w:spacing w:line="480" w:lineRule="auto"/>
        <w:ind w:left="810" w:hanging="720"/>
        <w:jc w:val="both"/>
        <w:rPr>
          <w:rFonts w:ascii="Times New Roman" w:hAnsi="Times New Roman"/>
          <w:sz w:val="20"/>
          <w:szCs w:val="20"/>
          <w:lang w:val="en-GB"/>
        </w:rPr>
      </w:pPr>
      <w:proofErr w:type="gramStart"/>
      <w:r w:rsidRPr="00324C8E">
        <w:rPr>
          <w:rFonts w:ascii="Times New Roman" w:hAnsi="Times New Roman"/>
          <w:sz w:val="20"/>
          <w:szCs w:val="20"/>
          <w:vertAlign w:val="superscript"/>
          <w:lang w:val="en-GB"/>
        </w:rPr>
        <w:t>5</w:t>
      </w:r>
      <w:r w:rsidRPr="00324C8E">
        <w:rPr>
          <w:rFonts w:ascii="Times New Roman" w:hAnsi="Times New Roman"/>
          <w:sz w:val="20"/>
          <w:szCs w:val="20"/>
          <w:lang w:val="en-GB"/>
        </w:rPr>
        <w:t xml:space="preserve">Centre for Development and Environment, University of Bern, </w:t>
      </w:r>
      <w:proofErr w:type="spellStart"/>
      <w:r w:rsidRPr="00324C8E">
        <w:rPr>
          <w:rFonts w:ascii="Times New Roman" w:eastAsia="Times New Roman" w:hAnsi="Times New Roman"/>
          <w:sz w:val="20"/>
          <w:szCs w:val="20"/>
        </w:rPr>
        <w:t>Hallerstrasse</w:t>
      </w:r>
      <w:proofErr w:type="spellEnd"/>
      <w:r w:rsidRPr="00324C8E">
        <w:rPr>
          <w:rFonts w:ascii="Times New Roman" w:eastAsia="Times New Roman" w:hAnsi="Times New Roman"/>
          <w:sz w:val="20"/>
          <w:szCs w:val="20"/>
        </w:rPr>
        <w:t xml:space="preserve"> 10, CH-3012 Bern, </w:t>
      </w:r>
      <w:r w:rsidRPr="00324C8E">
        <w:rPr>
          <w:rFonts w:ascii="Times New Roman" w:hAnsi="Times New Roman"/>
          <w:sz w:val="20"/>
          <w:szCs w:val="20"/>
          <w:lang w:val="en-GB"/>
        </w:rPr>
        <w:t>Switzerland.</w:t>
      </w:r>
      <w:proofErr w:type="gramEnd"/>
    </w:p>
    <w:p w14:paraId="51165140" w14:textId="77777777" w:rsidR="00026D2E" w:rsidRPr="00324C8E" w:rsidRDefault="00026D2E" w:rsidP="00026D2E">
      <w:pPr>
        <w:pStyle w:val="NoSpacing"/>
        <w:spacing w:line="480" w:lineRule="auto"/>
        <w:ind w:left="810" w:hanging="720"/>
        <w:jc w:val="both"/>
        <w:rPr>
          <w:rFonts w:ascii="Times New Roman" w:hAnsi="Times New Roman"/>
          <w:sz w:val="20"/>
          <w:szCs w:val="20"/>
          <w:lang w:val="en-GB"/>
        </w:rPr>
      </w:pPr>
      <w:r>
        <w:rPr>
          <w:rFonts w:ascii="Times New Roman" w:hAnsi="Times New Roman"/>
          <w:sz w:val="20"/>
          <w:szCs w:val="20"/>
          <w:vertAlign w:val="superscript"/>
          <w:lang w:val="en-GB"/>
        </w:rPr>
        <w:t>*</w:t>
      </w:r>
      <w:r w:rsidRPr="00324C8E">
        <w:rPr>
          <w:rFonts w:ascii="Times New Roman" w:hAnsi="Times New Roman"/>
          <w:sz w:val="20"/>
          <w:szCs w:val="20"/>
          <w:lang w:val="en-GB"/>
        </w:rPr>
        <w:t xml:space="preserve">corresponding author: </w:t>
      </w:r>
      <w:proofErr w:type="spellStart"/>
      <w:r w:rsidRPr="00324C8E">
        <w:rPr>
          <w:rFonts w:ascii="Times New Roman" w:hAnsi="Times New Roman"/>
          <w:sz w:val="20"/>
          <w:szCs w:val="20"/>
          <w:lang w:val="en-GB"/>
        </w:rPr>
        <w:t>Hailu</w:t>
      </w:r>
      <w:proofErr w:type="spellEnd"/>
      <w:r w:rsidRPr="00324C8E">
        <w:rPr>
          <w:rFonts w:ascii="Times New Roman" w:hAnsi="Times New Roman"/>
          <w:sz w:val="20"/>
          <w:szCs w:val="20"/>
          <w:lang w:val="en-GB"/>
        </w:rPr>
        <w:t xml:space="preserve"> </w:t>
      </w:r>
      <w:proofErr w:type="spellStart"/>
      <w:r w:rsidRPr="00324C8E">
        <w:rPr>
          <w:rFonts w:ascii="Times New Roman" w:hAnsi="Times New Roman"/>
          <w:sz w:val="20"/>
          <w:szCs w:val="20"/>
          <w:lang w:val="en-GB"/>
        </w:rPr>
        <w:t>Shiferaw</w:t>
      </w:r>
      <w:proofErr w:type="spellEnd"/>
      <w:r w:rsidRPr="00324C8E">
        <w:rPr>
          <w:rFonts w:ascii="Times New Roman" w:hAnsi="Times New Roman"/>
          <w:sz w:val="20"/>
          <w:szCs w:val="20"/>
          <w:lang w:val="en-GB"/>
        </w:rPr>
        <w:t>; email:</w:t>
      </w:r>
      <w:r w:rsidRPr="00324C8E">
        <w:rPr>
          <w:rFonts w:ascii="Times New Roman" w:hAnsi="Times New Roman"/>
          <w:sz w:val="20"/>
          <w:szCs w:val="20"/>
          <w:shd w:val="clear" w:color="auto" w:fill="FFFFFF"/>
        </w:rPr>
        <w:t xml:space="preserve"> </w:t>
      </w:r>
      <w:r w:rsidRPr="00324C8E">
        <w:rPr>
          <w:rFonts w:ascii="Times New Roman" w:hAnsi="Times New Roman"/>
          <w:sz w:val="20"/>
          <w:szCs w:val="20"/>
        </w:rPr>
        <w:t xml:space="preserve"> </w:t>
      </w:r>
      <w:r w:rsidRPr="00324C8E">
        <w:rPr>
          <w:rFonts w:ascii="Times New Roman" w:hAnsi="Times New Roman"/>
          <w:sz w:val="20"/>
          <w:szCs w:val="20"/>
          <w:lang w:val="en-GB"/>
        </w:rPr>
        <w:t xml:space="preserve"> </w:t>
      </w:r>
      <w:hyperlink r:id="rId6" w:history="1">
        <w:r w:rsidRPr="00324C8E">
          <w:rPr>
            <w:rStyle w:val="Hyperlink"/>
            <w:rFonts w:ascii="Times New Roman" w:hAnsi="Times New Roman"/>
            <w:sz w:val="20"/>
            <w:szCs w:val="20"/>
            <w:lang w:val="en-GB"/>
          </w:rPr>
          <w:t>Hailu2nd@gmail.com</w:t>
        </w:r>
      </w:hyperlink>
      <w:r w:rsidRPr="00324C8E">
        <w:rPr>
          <w:rFonts w:ascii="Times New Roman" w:hAnsi="Times New Roman"/>
          <w:sz w:val="20"/>
          <w:szCs w:val="20"/>
          <w:lang w:val="en-GB"/>
        </w:rPr>
        <w:t xml:space="preserve">; </w:t>
      </w:r>
      <w:hyperlink r:id="rId7" w:history="1">
        <w:r w:rsidRPr="00324C8E">
          <w:rPr>
            <w:rStyle w:val="Hyperlink"/>
            <w:rFonts w:ascii="Times New Roman" w:hAnsi="Times New Roman"/>
            <w:sz w:val="20"/>
            <w:szCs w:val="20"/>
            <w:lang w:val="en-GB"/>
          </w:rPr>
          <w:t>Hailushi31@yahoo.com</w:t>
        </w:r>
      </w:hyperlink>
      <w:r w:rsidRPr="00324C8E">
        <w:rPr>
          <w:rFonts w:ascii="Times New Roman" w:hAnsi="Times New Roman"/>
          <w:sz w:val="20"/>
          <w:szCs w:val="20"/>
          <w:lang w:val="en-GB"/>
        </w:rPr>
        <w:t xml:space="preserve"> </w:t>
      </w:r>
    </w:p>
    <w:p w14:paraId="6037F65D" w14:textId="77777777" w:rsidR="00026D2E" w:rsidRDefault="00026D2E" w:rsidP="00365DA0">
      <w:pPr>
        <w:tabs>
          <w:tab w:val="left" w:pos="9360"/>
        </w:tabs>
        <w:jc w:val="both"/>
        <w:rPr>
          <w:rFonts w:ascii="Times New Roman" w:hAnsi="Times New Roman" w:cs="Times New Roman"/>
          <w:b/>
          <w:sz w:val="24"/>
          <w:szCs w:val="24"/>
        </w:rPr>
      </w:pPr>
    </w:p>
    <w:p w14:paraId="5DF34020" w14:textId="77777777" w:rsidR="00026D2E" w:rsidRDefault="00026D2E" w:rsidP="00365DA0">
      <w:pPr>
        <w:tabs>
          <w:tab w:val="left" w:pos="9360"/>
        </w:tabs>
        <w:jc w:val="both"/>
        <w:rPr>
          <w:rFonts w:ascii="Times New Roman" w:hAnsi="Times New Roman" w:cs="Times New Roman"/>
          <w:b/>
          <w:sz w:val="24"/>
          <w:szCs w:val="24"/>
        </w:rPr>
      </w:pPr>
    </w:p>
    <w:p w14:paraId="57EFEC82" w14:textId="77777777" w:rsidR="00026D2E" w:rsidRDefault="00026D2E" w:rsidP="00365DA0">
      <w:pPr>
        <w:tabs>
          <w:tab w:val="left" w:pos="9360"/>
        </w:tabs>
        <w:jc w:val="both"/>
        <w:rPr>
          <w:rFonts w:ascii="Times New Roman" w:hAnsi="Times New Roman" w:cs="Times New Roman"/>
          <w:b/>
          <w:sz w:val="24"/>
          <w:szCs w:val="24"/>
        </w:rPr>
      </w:pPr>
    </w:p>
    <w:p w14:paraId="2A510BBF" w14:textId="77777777" w:rsidR="00026D2E" w:rsidRDefault="00026D2E" w:rsidP="00365DA0">
      <w:pPr>
        <w:tabs>
          <w:tab w:val="left" w:pos="9360"/>
        </w:tabs>
        <w:jc w:val="both"/>
        <w:rPr>
          <w:rFonts w:ascii="Times New Roman" w:hAnsi="Times New Roman" w:cs="Times New Roman"/>
          <w:b/>
          <w:sz w:val="24"/>
          <w:szCs w:val="24"/>
        </w:rPr>
      </w:pPr>
    </w:p>
    <w:p w14:paraId="40E3F3F2" w14:textId="77777777" w:rsidR="005B672C" w:rsidRDefault="005B672C" w:rsidP="00365DA0">
      <w:pPr>
        <w:tabs>
          <w:tab w:val="left" w:pos="9360"/>
        </w:tabs>
        <w:jc w:val="both"/>
        <w:rPr>
          <w:rFonts w:ascii="Times New Roman" w:hAnsi="Times New Roman" w:cs="Times New Roman"/>
          <w:b/>
          <w:sz w:val="24"/>
          <w:szCs w:val="24"/>
        </w:rPr>
      </w:pPr>
    </w:p>
    <w:p w14:paraId="041250E7" w14:textId="77777777" w:rsidR="005B672C" w:rsidRDefault="005B672C" w:rsidP="00365DA0">
      <w:pPr>
        <w:tabs>
          <w:tab w:val="left" w:pos="9360"/>
        </w:tabs>
        <w:jc w:val="both"/>
        <w:rPr>
          <w:rFonts w:ascii="Times New Roman" w:hAnsi="Times New Roman" w:cs="Times New Roman"/>
          <w:b/>
          <w:sz w:val="24"/>
          <w:szCs w:val="24"/>
        </w:rPr>
      </w:pPr>
    </w:p>
    <w:p w14:paraId="4DB6540E" w14:textId="77777777" w:rsidR="005B672C" w:rsidRDefault="005B672C" w:rsidP="00365DA0">
      <w:pPr>
        <w:tabs>
          <w:tab w:val="left" w:pos="9360"/>
        </w:tabs>
        <w:jc w:val="both"/>
        <w:rPr>
          <w:rFonts w:ascii="Times New Roman" w:hAnsi="Times New Roman" w:cs="Times New Roman"/>
          <w:b/>
          <w:sz w:val="24"/>
          <w:szCs w:val="24"/>
        </w:rPr>
      </w:pPr>
    </w:p>
    <w:p w14:paraId="66C38862" w14:textId="77777777" w:rsidR="005B672C" w:rsidRDefault="005B672C" w:rsidP="00365DA0">
      <w:pPr>
        <w:tabs>
          <w:tab w:val="left" w:pos="9360"/>
        </w:tabs>
        <w:jc w:val="both"/>
        <w:rPr>
          <w:rFonts w:ascii="Times New Roman" w:hAnsi="Times New Roman" w:cs="Times New Roman"/>
          <w:b/>
          <w:sz w:val="24"/>
          <w:szCs w:val="24"/>
        </w:rPr>
      </w:pPr>
    </w:p>
    <w:p w14:paraId="7653F5A2" w14:textId="77777777" w:rsidR="005B672C" w:rsidRDefault="005B672C" w:rsidP="00365DA0">
      <w:pPr>
        <w:tabs>
          <w:tab w:val="left" w:pos="9360"/>
        </w:tabs>
        <w:jc w:val="both"/>
        <w:rPr>
          <w:rFonts w:ascii="Times New Roman" w:hAnsi="Times New Roman" w:cs="Times New Roman"/>
          <w:b/>
          <w:sz w:val="24"/>
          <w:szCs w:val="24"/>
        </w:rPr>
      </w:pPr>
    </w:p>
    <w:p w14:paraId="0E03467C" w14:textId="77777777" w:rsidR="005B672C" w:rsidRDefault="005B672C" w:rsidP="00365DA0">
      <w:pPr>
        <w:tabs>
          <w:tab w:val="left" w:pos="9360"/>
        </w:tabs>
        <w:jc w:val="both"/>
        <w:rPr>
          <w:rFonts w:ascii="Times New Roman" w:hAnsi="Times New Roman" w:cs="Times New Roman"/>
          <w:b/>
          <w:sz w:val="24"/>
          <w:szCs w:val="24"/>
        </w:rPr>
      </w:pPr>
    </w:p>
    <w:p w14:paraId="2EB3B57A" w14:textId="77777777" w:rsidR="005B672C" w:rsidRDefault="005B672C" w:rsidP="00365DA0">
      <w:pPr>
        <w:tabs>
          <w:tab w:val="left" w:pos="9360"/>
        </w:tabs>
        <w:jc w:val="both"/>
        <w:rPr>
          <w:rFonts w:ascii="Times New Roman" w:hAnsi="Times New Roman" w:cs="Times New Roman"/>
          <w:b/>
          <w:sz w:val="24"/>
          <w:szCs w:val="24"/>
        </w:rPr>
      </w:pPr>
    </w:p>
    <w:p w14:paraId="3F45C62A" w14:textId="77777777" w:rsidR="005B672C" w:rsidRDefault="005B672C" w:rsidP="00365DA0">
      <w:pPr>
        <w:tabs>
          <w:tab w:val="left" w:pos="9360"/>
        </w:tabs>
        <w:jc w:val="both"/>
        <w:rPr>
          <w:rFonts w:ascii="Times New Roman" w:hAnsi="Times New Roman" w:cs="Times New Roman"/>
          <w:b/>
          <w:sz w:val="24"/>
          <w:szCs w:val="24"/>
        </w:rPr>
      </w:pPr>
    </w:p>
    <w:p w14:paraId="72CFFF9D" w14:textId="77777777" w:rsidR="005B672C" w:rsidRDefault="005B672C" w:rsidP="00365DA0">
      <w:pPr>
        <w:tabs>
          <w:tab w:val="left" w:pos="9360"/>
        </w:tabs>
        <w:jc w:val="both"/>
        <w:rPr>
          <w:rFonts w:ascii="Times New Roman" w:hAnsi="Times New Roman" w:cs="Times New Roman"/>
          <w:b/>
          <w:sz w:val="24"/>
          <w:szCs w:val="24"/>
        </w:rPr>
      </w:pPr>
      <w:bookmarkStart w:id="0" w:name="_GoBack"/>
      <w:bookmarkEnd w:id="0"/>
    </w:p>
    <w:p w14:paraId="4CDFC768" w14:textId="465092BA" w:rsidR="00365DA0" w:rsidRPr="00044653" w:rsidRDefault="00F70D89" w:rsidP="00365DA0">
      <w:pPr>
        <w:tabs>
          <w:tab w:val="left" w:pos="9360"/>
        </w:tabs>
        <w:jc w:val="both"/>
        <w:rPr>
          <w:rFonts w:ascii="Times New Roman" w:hAnsi="Times New Roman" w:cs="Times New Roman"/>
          <w:b/>
          <w:sz w:val="24"/>
          <w:szCs w:val="24"/>
        </w:rPr>
      </w:pPr>
      <w:r>
        <w:rPr>
          <w:rFonts w:ascii="Times New Roman" w:hAnsi="Times New Roman" w:cs="Times New Roman"/>
          <w:b/>
          <w:sz w:val="24"/>
          <w:szCs w:val="24"/>
        </w:rPr>
        <w:lastRenderedPageBreak/>
        <w:t>A</w:t>
      </w:r>
      <w:r w:rsidR="00044653" w:rsidRPr="00044653">
        <w:rPr>
          <w:rFonts w:ascii="Times New Roman" w:hAnsi="Times New Roman" w:cs="Times New Roman"/>
          <w:b/>
          <w:sz w:val="24"/>
          <w:szCs w:val="24"/>
        </w:rPr>
        <w:t>ppendices</w:t>
      </w:r>
    </w:p>
    <w:p w14:paraId="23C9436F" w14:textId="04351DC0" w:rsidR="00012279" w:rsidRPr="00012279" w:rsidRDefault="00012279" w:rsidP="00012279">
      <w:pPr>
        <w:pStyle w:val="NoSpacing"/>
        <w:spacing w:line="480" w:lineRule="auto"/>
        <w:ind w:left="810" w:hanging="810"/>
        <w:jc w:val="both"/>
        <w:rPr>
          <w:rFonts w:ascii="Times New Roman" w:hAnsi="Times New Roman"/>
          <w:sz w:val="24"/>
          <w:szCs w:val="24"/>
        </w:rPr>
        <w:sectPr w:rsidR="00012279" w:rsidRPr="00012279" w:rsidSect="00760E57">
          <w:pgSz w:w="12240" w:h="15840"/>
          <w:pgMar w:top="1440" w:right="1440" w:bottom="1440" w:left="1440" w:header="720" w:footer="720" w:gutter="0"/>
          <w:cols w:space="720"/>
          <w:docGrid w:linePitch="360"/>
        </w:sectPr>
      </w:pPr>
    </w:p>
    <w:tbl>
      <w:tblPr>
        <w:tblpPr w:leftFromText="180" w:rightFromText="180" w:vertAnchor="page" w:horzAnchor="margin" w:tblpY="5176"/>
        <w:tblW w:w="13942" w:type="dxa"/>
        <w:tblLayout w:type="fixed"/>
        <w:tblLook w:val="04A0" w:firstRow="1" w:lastRow="0" w:firstColumn="1" w:lastColumn="0" w:noHBand="0" w:noVBand="1"/>
      </w:tblPr>
      <w:tblGrid>
        <w:gridCol w:w="1188"/>
        <w:gridCol w:w="722"/>
        <w:gridCol w:w="988"/>
        <w:gridCol w:w="720"/>
        <w:gridCol w:w="810"/>
        <w:gridCol w:w="662"/>
        <w:gridCol w:w="662"/>
        <w:gridCol w:w="746"/>
        <w:gridCol w:w="662"/>
        <w:gridCol w:w="662"/>
        <w:gridCol w:w="662"/>
        <w:gridCol w:w="662"/>
        <w:gridCol w:w="662"/>
        <w:gridCol w:w="650"/>
        <w:gridCol w:w="658"/>
        <w:gridCol w:w="771"/>
        <w:gridCol w:w="685"/>
        <w:gridCol w:w="685"/>
        <w:gridCol w:w="685"/>
      </w:tblGrid>
      <w:tr w:rsidR="00012279" w:rsidRPr="00012279" w14:paraId="3E076252" w14:textId="77777777" w:rsidTr="009C3083">
        <w:trPr>
          <w:trHeight w:val="264"/>
        </w:trPr>
        <w:tc>
          <w:tcPr>
            <w:tcW w:w="13942" w:type="dxa"/>
            <w:gridSpan w:val="19"/>
            <w:tcBorders>
              <w:bottom w:val="single" w:sz="4" w:space="0" w:color="auto"/>
            </w:tcBorders>
            <w:shd w:val="clear" w:color="auto" w:fill="auto"/>
            <w:noWrap/>
          </w:tcPr>
          <w:p w14:paraId="77C790B5" w14:textId="77777777" w:rsidR="00012279" w:rsidRPr="00012279" w:rsidRDefault="00012279" w:rsidP="00012279">
            <w:pPr>
              <w:tabs>
                <w:tab w:val="left" w:pos="9360"/>
              </w:tabs>
              <w:jc w:val="both"/>
              <w:rPr>
                <w:rFonts w:ascii="Times New Roman" w:eastAsia="Times New Roman" w:hAnsi="Times New Roman" w:cs="Times New Roman"/>
                <w:b/>
                <w:color w:val="000000"/>
                <w:sz w:val="18"/>
                <w:szCs w:val="18"/>
              </w:rPr>
            </w:pPr>
          </w:p>
        </w:tc>
      </w:tr>
      <w:tr w:rsidR="00012279" w:rsidRPr="009C3083" w14:paraId="61B917DB" w14:textId="77777777" w:rsidTr="009C3083">
        <w:trPr>
          <w:trHeight w:val="264"/>
        </w:trPr>
        <w:tc>
          <w:tcPr>
            <w:tcW w:w="1188" w:type="dxa"/>
            <w:vMerge w:val="restart"/>
            <w:tcBorders>
              <w:top w:val="single" w:sz="4" w:space="0" w:color="auto"/>
              <w:bottom w:val="single" w:sz="4" w:space="0" w:color="auto"/>
            </w:tcBorders>
            <w:shd w:val="clear" w:color="auto" w:fill="auto"/>
            <w:noWrap/>
            <w:hideMark/>
          </w:tcPr>
          <w:p w14:paraId="3C53B34A" w14:textId="77777777" w:rsidR="00012279" w:rsidRPr="00012279" w:rsidRDefault="00012279" w:rsidP="00012279">
            <w:pPr>
              <w:tabs>
                <w:tab w:val="left" w:pos="9360"/>
              </w:tabs>
              <w:jc w:val="both"/>
              <w:rPr>
                <w:rFonts w:ascii="Times New Roman" w:eastAsia="Times New Roman" w:hAnsi="Times New Roman" w:cs="Times New Roman"/>
                <w:color w:val="000000"/>
                <w:sz w:val="18"/>
                <w:szCs w:val="18"/>
              </w:rPr>
            </w:pPr>
            <w:r w:rsidRPr="00012279">
              <w:rPr>
                <w:rFonts w:ascii="Times New Roman" w:eastAsia="Times New Roman" w:hAnsi="Times New Roman" w:cs="Times New Roman"/>
                <w:color w:val="000000"/>
                <w:sz w:val="18"/>
                <w:szCs w:val="18"/>
              </w:rPr>
              <w:t>  </w:t>
            </w:r>
          </w:p>
          <w:p w14:paraId="7211ED01"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bCs/>
                <w:color w:val="000000"/>
                <w:sz w:val="18"/>
                <w:szCs w:val="18"/>
              </w:rPr>
              <w:t xml:space="preserve">Evaluation parameter </w:t>
            </w:r>
          </w:p>
        </w:tc>
        <w:tc>
          <w:tcPr>
            <w:tcW w:w="2430" w:type="dxa"/>
            <w:gridSpan w:val="3"/>
            <w:tcBorders>
              <w:top w:val="single" w:sz="4" w:space="0" w:color="auto"/>
              <w:bottom w:val="single" w:sz="4" w:space="0" w:color="auto"/>
            </w:tcBorders>
            <w:shd w:val="clear" w:color="auto" w:fill="auto"/>
            <w:noWrap/>
            <w:vAlign w:val="center"/>
            <w:hideMark/>
          </w:tcPr>
          <w:p w14:paraId="34BE3860"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 xml:space="preserve">Scenario 1 </w:t>
            </w:r>
          </w:p>
        </w:tc>
        <w:tc>
          <w:tcPr>
            <w:tcW w:w="2134" w:type="dxa"/>
            <w:gridSpan w:val="3"/>
            <w:tcBorders>
              <w:top w:val="single" w:sz="4" w:space="0" w:color="auto"/>
              <w:bottom w:val="single" w:sz="4" w:space="0" w:color="auto"/>
            </w:tcBorders>
            <w:shd w:val="clear" w:color="auto" w:fill="auto"/>
            <w:noWrap/>
            <w:vAlign w:val="center"/>
            <w:hideMark/>
          </w:tcPr>
          <w:p w14:paraId="00857BD8"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 xml:space="preserve">Scenario 2 </w:t>
            </w:r>
          </w:p>
        </w:tc>
        <w:tc>
          <w:tcPr>
            <w:tcW w:w="8190" w:type="dxa"/>
            <w:gridSpan w:val="12"/>
            <w:tcBorders>
              <w:top w:val="single" w:sz="4" w:space="0" w:color="auto"/>
              <w:bottom w:val="single" w:sz="4" w:space="0" w:color="auto"/>
            </w:tcBorders>
            <w:shd w:val="clear" w:color="auto" w:fill="auto"/>
            <w:vAlign w:val="bottom"/>
          </w:tcPr>
          <w:p w14:paraId="1BECAD17" w14:textId="77777777" w:rsidR="00012279" w:rsidRPr="009C3083" w:rsidRDefault="00012279" w:rsidP="0078082E">
            <w:pPr>
              <w:tabs>
                <w:tab w:val="left" w:pos="9360"/>
              </w:tabs>
              <w:jc w:val="center"/>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Scenario 3</w:t>
            </w:r>
          </w:p>
        </w:tc>
      </w:tr>
      <w:tr w:rsidR="00012279" w:rsidRPr="009C3083" w14:paraId="06A8A1E6" w14:textId="77777777" w:rsidTr="009C3083">
        <w:trPr>
          <w:trHeight w:val="264"/>
        </w:trPr>
        <w:tc>
          <w:tcPr>
            <w:tcW w:w="1188" w:type="dxa"/>
            <w:vMerge/>
            <w:tcBorders>
              <w:top w:val="single" w:sz="4" w:space="0" w:color="auto"/>
              <w:bottom w:val="single" w:sz="4" w:space="0" w:color="auto"/>
            </w:tcBorders>
            <w:shd w:val="clear" w:color="auto" w:fill="auto"/>
            <w:noWrap/>
            <w:vAlign w:val="bottom"/>
            <w:hideMark/>
          </w:tcPr>
          <w:p w14:paraId="14D5235C"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p>
        </w:tc>
        <w:tc>
          <w:tcPr>
            <w:tcW w:w="2430" w:type="dxa"/>
            <w:gridSpan w:val="3"/>
            <w:tcBorders>
              <w:top w:val="single" w:sz="4" w:space="0" w:color="auto"/>
              <w:bottom w:val="single" w:sz="4" w:space="0" w:color="auto"/>
            </w:tcBorders>
            <w:shd w:val="clear" w:color="auto" w:fill="auto"/>
            <w:noWrap/>
            <w:vAlign w:val="center"/>
            <w:hideMark/>
          </w:tcPr>
          <w:p w14:paraId="4FBA46C7"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 xml:space="preserve">&gt; 5 % input threshold: </w:t>
            </w:r>
          </w:p>
          <w:p w14:paraId="383A2FA3"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 xml:space="preserve">Calibration vs validation </w:t>
            </w:r>
          </w:p>
        </w:tc>
        <w:tc>
          <w:tcPr>
            <w:tcW w:w="2134" w:type="dxa"/>
            <w:gridSpan w:val="3"/>
            <w:tcBorders>
              <w:top w:val="single" w:sz="4" w:space="0" w:color="auto"/>
              <w:bottom w:val="single" w:sz="4" w:space="0" w:color="auto"/>
            </w:tcBorders>
            <w:shd w:val="clear" w:color="auto" w:fill="auto"/>
            <w:noWrap/>
            <w:vAlign w:val="center"/>
            <w:hideMark/>
          </w:tcPr>
          <w:p w14:paraId="2B4256E9"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 xml:space="preserve">&gt; 5 % input threshold: Calibration vs validation </w:t>
            </w:r>
          </w:p>
        </w:tc>
        <w:tc>
          <w:tcPr>
            <w:tcW w:w="2070" w:type="dxa"/>
            <w:gridSpan w:val="3"/>
            <w:tcBorders>
              <w:top w:val="single" w:sz="4" w:space="0" w:color="auto"/>
              <w:bottom w:val="single" w:sz="4" w:space="0" w:color="auto"/>
            </w:tcBorders>
            <w:shd w:val="clear" w:color="auto" w:fill="auto"/>
            <w:vAlign w:val="bottom"/>
          </w:tcPr>
          <w:p w14:paraId="2B0CE231"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&gt; 5 % input threshold: calibration vs validation</w:t>
            </w:r>
          </w:p>
        </w:tc>
        <w:tc>
          <w:tcPr>
            <w:tcW w:w="1986" w:type="dxa"/>
            <w:gridSpan w:val="3"/>
            <w:tcBorders>
              <w:top w:val="single" w:sz="4" w:space="0" w:color="auto"/>
              <w:bottom w:val="single" w:sz="4" w:space="0" w:color="auto"/>
            </w:tcBorders>
            <w:shd w:val="clear" w:color="auto" w:fill="auto"/>
            <w:vAlign w:val="bottom"/>
          </w:tcPr>
          <w:p w14:paraId="284E3876"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&gt; 20 % input threshold:  calibration vs validation</w:t>
            </w:r>
          </w:p>
        </w:tc>
        <w:tc>
          <w:tcPr>
            <w:tcW w:w="2079" w:type="dxa"/>
            <w:gridSpan w:val="3"/>
            <w:tcBorders>
              <w:top w:val="single" w:sz="4" w:space="0" w:color="auto"/>
              <w:bottom w:val="single" w:sz="4" w:space="0" w:color="auto"/>
            </w:tcBorders>
            <w:shd w:val="clear" w:color="auto" w:fill="auto"/>
            <w:vAlign w:val="bottom"/>
          </w:tcPr>
          <w:p w14:paraId="5BD8C55B"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&gt; 40 % input threshold:  calibration vs validation</w:t>
            </w:r>
          </w:p>
        </w:tc>
        <w:tc>
          <w:tcPr>
            <w:tcW w:w="2055" w:type="dxa"/>
            <w:gridSpan w:val="3"/>
            <w:tcBorders>
              <w:top w:val="single" w:sz="4" w:space="0" w:color="auto"/>
              <w:bottom w:val="single" w:sz="4" w:space="0" w:color="auto"/>
            </w:tcBorders>
            <w:shd w:val="clear" w:color="auto" w:fill="auto"/>
            <w:vAlign w:val="bottom"/>
          </w:tcPr>
          <w:p w14:paraId="261820A2"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 xml:space="preserve">&gt; 60 % input threshold:  calibration vs validation </w:t>
            </w:r>
          </w:p>
        </w:tc>
      </w:tr>
      <w:tr w:rsidR="00012279" w:rsidRPr="009C3083" w14:paraId="0D7039F6" w14:textId="77777777" w:rsidTr="009C3083">
        <w:trPr>
          <w:trHeight w:val="58"/>
        </w:trPr>
        <w:tc>
          <w:tcPr>
            <w:tcW w:w="1188" w:type="dxa"/>
            <w:vMerge/>
            <w:tcBorders>
              <w:top w:val="single" w:sz="4" w:space="0" w:color="auto"/>
            </w:tcBorders>
            <w:shd w:val="clear" w:color="auto" w:fill="auto"/>
            <w:vAlign w:val="center"/>
            <w:hideMark/>
          </w:tcPr>
          <w:p w14:paraId="0E57AD21"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p>
        </w:tc>
        <w:tc>
          <w:tcPr>
            <w:tcW w:w="722" w:type="dxa"/>
            <w:tcBorders>
              <w:top w:val="single" w:sz="4" w:space="0" w:color="auto"/>
            </w:tcBorders>
            <w:shd w:val="clear" w:color="auto" w:fill="auto"/>
            <w:vAlign w:val="center"/>
            <w:hideMark/>
          </w:tcPr>
          <w:p w14:paraId="549983C8"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80/20</w:t>
            </w:r>
          </w:p>
        </w:tc>
        <w:tc>
          <w:tcPr>
            <w:tcW w:w="988" w:type="dxa"/>
            <w:tcBorders>
              <w:top w:val="single" w:sz="4" w:space="0" w:color="auto"/>
            </w:tcBorders>
            <w:shd w:val="clear" w:color="auto" w:fill="auto"/>
            <w:vAlign w:val="center"/>
            <w:hideMark/>
          </w:tcPr>
          <w:p w14:paraId="206183B9"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70/30</w:t>
            </w:r>
          </w:p>
        </w:tc>
        <w:tc>
          <w:tcPr>
            <w:tcW w:w="720" w:type="dxa"/>
            <w:tcBorders>
              <w:top w:val="single" w:sz="4" w:space="0" w:color="auto"/>
            </w:tcBorders>
            <w:shd w:val="clear" w:color="auto" w:fill="auto"/>
            <w:vAlign w:val="center"/>
            <w:hideMark/>
          </w:tcPr>
          <w:p w14:paraId="5807118B"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60/40</w:t>
            </w:r>
          </w:p>
        </w:tc>
        <w:tc>
          <w:tcPr>
            <w:tcW w:w="810" w:type="dxa"/>
            <w:tcBorders>
              <w:top w:val="single" w:sz="4" w:space="0" w:color="auto"/>
            </w:tcBorders>
            <w:shd w:val="clear" w:color="auto" w:fill="auto"/>
            <w:vAlign w:val="center"/>
            <w:hideMark/>
          </w:tcPr>
          <w:p w14:paraId="2238EA53"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80/20</w:t>
            </w:r>
          </w:p>
        </w:tc>
        <w:tc>
          <w:tcPr>
            <w:tcW w:w="662" w:type="dxa"/>
            <w:tcBorders>
              <w:top w:val="single" w:sz="4" w:space="0" w:color="auto"/>
            </w:tcBorders>
            <w:shd w:val="clear" w:color="auto" w:fill="auto"/>
            <w:vAlign w:val="center"/>
            <w:hideMark/>
          </w:tcPr>
          <w:p w14:paraId="7C822A0C"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70/30</w:t>
            </w:r>
          </w:p>
        </w:tc>
        <w:tc>
          <w:tcPr>
            <w:tcW w:w="662" w:type="dxa"/>
            <w:tcBorders>
              <w:top w:val="single" w:sz="4" w:space="0" w:color="auto"/>
            </w:tcBorders>
            <w:shd w:val="clear" w:color="auto" w:fill="auto"/>
            <w:vAlign w:val="center"/>
            <w:hideMark/>
          </w:tcPr>
          <w:p w14:paraId="2893FB88"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60/40</w:t>
            </w:r>
          </w:p>
        </w:tc>
        <w:tc>
          <w:tcPr>
            <w:tcW w:w="746" w:type="dxa"/>
            <w:tcBorders>
              <w:top w:val="single" w:sz="4" w:space="0" w:color="auto"/>
            </w:tcBorders>
            <w:shd w:val="clear" w:color="auto" w:fill="auto"/>
            <w:vAlign w:val="center"/>
          </w:tcPr>
          <w:p w14:paraId="50255CE8"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80/20</w:t>
            </w:r>
          </w:p>
        </w:tc>
        <w:tc>
          <w:tcPr>
            <w:tcW w:w="662" w:type="dxa"/>
            <w:tcBorders>
              <w:top w:val="single" w:sz="4" w:space="0" w:color="auto"/>
            </w:tcBorders>
            <w:shd w:val="clear" w:color="auto" w:fill="auto"/>
            <w:vAlign w:val="center"/>
          </w:tcPr>
          <w:p w14:paraId="446A1B94"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70/30</w:t>
            </w:r>
          </w:p>
        </w:tc>
        <w:tc>
          <w:tcPr>
            <w:tcW w:w="662" w:type="dxa"/>
            <w:tcBorders>
              <w:top w:val="single" w:sz="4" w:space="0" w:color="auto"/>
            </w:tcBorders>
            <w:shd w:val="clear" w:color="auto" w:fill="auto"/>
            <w:vAlign w:val="center"/>
          </w:tcPr>
          <w:p w14:paraId="35B0DACD"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60/40</w:t>
            </w:r>
          </w:p>
        </w:tc>
        <w:tc>
          <w:tcPr>
            <w:tcW w:w="662" w:type="dxa"/>
            <w:tcBorders>
              <w:top w:val="single" w:sz="4" w:space="0" w:color="auto"/>
            </w:tcBorders>
            <w:shd w:val="clear" w:color="auto" w:fill="auto"/>
            <w:vAlign w:val="center"/>
          </w:tcPr>
          <w:p w14:paraId="5CC6C2BD"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80/20</w:t>
            </w:r>
          </w:p>
        </w:tc>
        <w:tc>
          <w:tcPr>
            <w:tcW w:w="662" w:type="dxa"/>
            <w:tcBorders>
              <w:top w:val="single" w:sz="4" w:space="0" w:color="auto"/>
            </w:tcBorders>
            <w:shd w:val="clear" w:color="auto" w:fill="auto"/>
            <w:vAlign w:val="center"/>
          </w:tcPr>
          <w:p w14:paraId="5029A573"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70/30</w:t>
            </w:r>
          </w:p>
        </w:tc>
        <w:tc>
          <w:tcPr>
            <w:tcW w:w="662" w:type="dxa"/>
            <w:tcBorders>
              <w:top w:val="single" w:sz="4" w:space="0" w:color="auto"/>
            </w:tcBorders>
            <w:shd w:val="clear" w:color="auto" w:fill="auto"/>
            <w:vAlign w:val="center"/>
          </w:tcPr>
          <w:p w14:paraId="68BD0FFB"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60/40</w:t>
            </w:r>
          </w:p>
        </w:tc>
        <w:tc>
          <w:tcPr>
            <w:tcW w:w="650" w:type="dxa"/>
            <w:tcBorders>
              <w:top w:val="single" w:sz="4" w:space="0" w:color="auto"/>
            </w:tcBorders>
            <w:shd w:val="clear" w:color="auto" w:fill="auto"/>
            <w:vAlign w:val="center"/>
          </w:tcPr>
          <w:p w14:paraId="381AFCE8"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80/20</w:t>
            </w:r>
          </w:p>
        </w:tc>
        <w:tc>
          <w:tcPr>
            <w:tcW w:w="658" w:type="dxa"/>
            <w:tcBorders>
              <w:top w:val="single" w:sz="4" w:space="0" w:color="auto"/>
            </w:tcBorders>
            <w:shd w:val="clear" w:color="auto" w:fill="auto"/>
            <w:vAlign w:val="center"/>
          </w:tcPr>
          <w:p w14:paraId="7E651942"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70/30</w:t>
            </w:r>
          </w:p>
        </w:tc>
        <w:tc>
          <w:tcPr>
            <w:tcW w:w="771" w:type="dxa"/>
            <w:tcBorders>
              <w:top w:val="single" w:sz="4" w:space="0" w:color="auto"/>
            </w:tcBorders>
            <w:shd w:val="clear" w:color="auto" w:fill="auto"/>
            <w:vAlign w:val="center"/>
          </w:tcPr>
          <w:p w14:paraId="0786F609"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60/40</w:t>
            </w:r>
          </w:p>
        </w:tc>
        <w:tc>
          <w:tcPr>
            <w:tcW w:w="685" w:type="dxa"/>
            <w:tcBorders>
              <w:top w:val="single" w:sz="4" w:space="0" w:color="auto"/>
            </w:tcBorders>
            <w:shd w:val="clear" w:color="auto" w:fill="auto"/>
            <w:vAlign w:val="center"/>
          </w:tcPr>
          <w:p w14:paraId="5F9970E3"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80/20</w:t>
            </w:r>
          </w:p>
        </w:tc>
        <w:tc>
          <w:tcPr>
            <w:tcW w:w="685" w:type="dxa"/>
            <w:tcBorders>
              <w:top w:val="single" w:sz="4" w:space="0" w:color="auto"/>
            </w:tcBorders>
            <w:shd w:val="clear" w:color="auto" w:fill="auto"/>
            <w:vAlign w:val="center"/>
          </w:tcPr>
          <w:p w14:paraId="1C8CA875"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70/30</w:t>
            </w:r>
          </w:p>
        </w:tc>
        <w:tc>
          <w:tcPr>
            <w:tcW w:w="685" w:type="dxa"/>
            <w:tcBorders>
              <w:top w:val="single" w:sz="4" w:space="0" w:color="auto"/>
            </w:tcBorders>
            <w:shd w:val="clear" w:color="auto" w:fill="auto"/>
            <w:vAlign w:val="center"/>
          </w:tcPr>
          <w:p w14:paraId="5B274ADF"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60/40</w:t>
            </w:r>
          </w:p>
        </w:tc>
      </w:tr>
      <w:tr w:rsidR="00012279" w:rsidRPr="009C3083" w14:paraId="2BE35E0E" w14:textId="77777777" w:rsidTr="009C3083">
        <w:trPr>
          <w:trHeight w:val="264"/>
        </w:trPr>
        <w:tc>
          <w:tcPr>
            <w:tcW w:w="1188" w:type="dxa"/>
            <w:shd w:val="clear" w:color="auto" w:fill="auto"/>
            <w:vAlign w:val="center"/>
            <w:hideMark/>
          </w:tcPr>
          <w:p w14:paraId="256C49E4"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Accuracy</w:t>
            </w:r>
          </w:p>
        </w:tc>
        <w:tc>
          <w:tcPr>
            <w:tcW w:w="722" w:type="dxa"/>
            <w:shd w:val="clear" w:color="auto" w:fill="auto"/>
            <w:noWrap/>
            <w:vAlign w:val="center"/>
            <w:hideMark/>
          </w:tcPr>
          <w:p w14:paraId="465B7A28" w14:textId="77777777" w:rsidR="00012279" w:rsidRPr="009C3083" w:rsidRDefault="00012279" w:rsidP="00012279">
            <w:pPr>
              <w:tabs>
                <w:tab w:val="left" w:pos="9360"/>
              </w:tabs>
              <w:jc w:val="both"/>
              <w:rPr>
                <w:rFonts w:ascii="Times New Roman" w:eastAsia="Times New Roman" w:hAnsi="Times New Roman" w:cs="Times New Roman"/>
                <w:b/>
                <w:bCs/>
                <w:color w:val="000000"/>
                <w:sz w:val="18"/>
                <w:szCs w:val="18"/>
              </w:rPr>
            </w:pPr>
            <w:r w:rsidRPr="009C3083">
              <w:rPr>
                <w:rFonts w:ascii="Times New Roman" w:eastAsia="Times New Roman" w:hAnsi="Times New Roman" w:cs="Times New Roman"/>
                <w:b/>
                <w:bCs/>
                <w:color w:val="000000"/>
                <w:sz w:val="18"/>
                <w:szCs w:val="18"/>
              </w:rPr>
              <w:t>0.92</w:t>
            </w:r>
          </w:p>
        </w:tc>
        <w:tc>
          <w:tcPr>
            <w:tcW w:w="988" w:type="dxa"/>
            <w:shd w:val="clear" w:color="auto" w:fill="auto"/>
            <w:noWrap/>
            <w:vAlign w:val="center"/>
            <w:hideMark/>
          </w:tcPr>
          <w:p w14:paraId="3E6A3190"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0.91</w:t>
            </w:r>
          </w:p>
        </w:tc>
        <w:tc>
          <w:tcPr>
            <w:tcW w:w="720" w:type="dxa"/>
            <w:shd w:val="clear" w:color="auto" w:fill="auto"/>
            <w:noWrap/>
            <w:vAlign w:val="center"/>
            <w:hideMark/>
          </w:tcPr>
          <w:p w14:paraId="0AFC43C6"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0.893</w:t>
            </w:r>
          </w:p>
        </w:tc>
        <w:tc>
          <w:tcPr>
            <w:tcW w:w="810" w:type="dxa"/>
            <w:shd w:val="clear" w:color="auto" w:fill="auto"/>
            <w:noWrap/>
            <w:vAlign w:val="center"/>
            <w:hideMark/>
          </w:tcPr>
          <w:p w14:paraId="0AC0A9F9"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0.83</w:t>
            </w:r>
          </w:p>
        </w:tc>
        <w:tc>
          <w:tcPr>
            <w:tcW w:w="662" w:type="dxa"/>
            <w:shd w:val="clear" w:color="auto" w:fill="auto"/>
            <w:noWrap/>
            <w:vAlign w:val="center"/>
            <w:hideMark/>
          </w:tcPr>
          <w:p w14:paraId="1C455AEC"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0.82</w:t>
            </w:r>
          </w:p>
        </w:tc>
        <w:tc>
          <w:tcPr>
            <w:tcW w:w="662" w:type="dxa"/>
            <w:shd w:val="clear" w:color="auto" w:fill="auto"/>
            <w:noWrap/>
            <w:vAlign w:val="center"/>
            <w:hideMark/>
          </w:tcPr>
          <w:p w14:paraId="2BBDE2AE"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0.80</w:t>
            </w:r>
          </w:p>
        </w:tc>
        <w:tc>
          <w:tcPr>
            <w:tcW w:w="746" w:type="dxa"/>
            <w:shd w:val="clear" w:color="auto" w:fill="auto"/>
            <w:vAlign w:val="center"/>
          </w:tcPr>
          <w:p w14:paraId="2EAE09F9"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0.89</w:t>
            </w:r>
          </w:p>
        </w:tc>
        <w:tc>
          <w:tcPr>
            <w:tcW w:w="662" w:type="dxa"/>
            <w:shd w:val="clear" w:color="auto" w:fill="auto"/>
            <w:vAlign w:val="center"/>
          </w:tcPr>
          <w:p w14:paraId="65C16A59"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0.89</w:t>
            </w:r>
          </w:p>
        </w:tc>
        <w:tc>
          <w:tcPr>
            <w:tcW w:w="662" w:type="dxa"/>
            <w:shd w:val="clear" w:color="auto" w:fill="auto"/>
            <w:vAlign w:val="center"/>
          </w:tcPr>
          <w:p w14:paraId="4819D0D1"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0.88</w:t>
            </w:r>
          </w:p>
        </w:tc>
        <w:tc>
          <w:tcPr>
            <w:tcW w:w="662" w:type="dxa"/>
            <w:shd w:val="clear" w:color="auto" w:fill="auto"/>
            <w:vAlign w:val="center"/>
          </w:tcPr>
          <w:p w14:paraId="216CBEC4"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0.90</w:t>
            </w:r>
          </w:p>
        </w:tc>
        <w:tc>
          <w:tcPr>
            <w:tcW w:w="662" w:type="dxa"/>
            <w:shd w:val="clear" w:color="auto" w:fill="auto"/>
            <w:vAlign w:val="center"/>
          </w:tcPr>
          <w:p w14:paraId="63DF1AB3"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0.87</w:t>
            </w:r>
          </w:p>
        </w:tc>
        <w:tc>
          <w:tcPr>
            <w:tcW w:w="662" w:type="dxa"/>
            <w:shd w:val="clear" w:color="auto" w:fill="auto"/>
            <w:vAlign w:val="center"/>
          </w:tcPr>
          <w:p w14:paraId="01103965"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0.88</w:t>
            </w:r>
          </w:p>
        </w:tc>
        <w:tc>
          <w:tcPr>
            <w:tcW w:w="650" w:type="dxa"/>
            <w:shd w:val="clear" w:color="auto" w:fill="auto"/>
            <w:vAlign w:val="center"/>
          </w:tcPr>
          <w:p w14:paraId="66768E89"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0.89</w:t>
            </w:r>
          </w:p>
        </w:tc>
        <w:tc>
          <w:tcPr>
            <w:tcW w:w="658" w:type="dxa"/>
            <w:shd w:val="clear" w:color="auto" w:fill="auto"/>
            <w:vAlign w:val="center"/>
          </w:tcPr>
          <w:p w14:paraId="6D471C79"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0.89</w:t>
            </w:r>
          </w:p>
        </w:tc>
        <w:tc>
          <w:tcPr>
            <w:tcW w:w="771" w:type="dxa"/>
            <w:shd w:val="clear" w:color="auto" w:fill="auto"/>
            <w:vAlign w:val="center"/>
          </w:tcPr>
          <w:p w14:paraId="5C1C392E"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0.88</w:t>
            </w:r>
          </w:p>
        </w:tc>
        <w:tc>
          <w:tcPr>
            <w:tcW w:w="685" w:type="dxa"/>
            <w:shd w:val="clear" w:color="auto" w:fill="auto"/>
            <w:vAlign w:val="center"/>
          </w:tcPr>
          <w:p w14:paraId="41CA70DA"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0.90</w:t>
            </w:r>
          </w:p>
        </w:tc>
        <w:tc>
          <w:tcPr>
            <w:tcW w:w="685" w:type="dxa"/>
            <w:shd w:val="clear" w:color="auto" w:fill="auto"/>
            <w:vAlign w:val="center"/>
          </w:tcPr>
          <w:p w14:paraId="0E583E8E"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0.87</w:t>
            </w:r>
          </w:p>
        </w:tc>
        <w:tc>
          <w:tcPr>
            <w:tcW w:w="685" w:type="dxa"/>
            <w:shd w:val="clear" w:color="auto" w:fill="auto"/>
            <w:vAlign w:val="center"/>
          </w:tcPr>
          <w:p w14:paraId="6A647B84"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0.88</w:t>
            </w:r>
          </w:p>
        </w:tc>
      </w:tr>
      <w:tr w:rsidR="00012279" w:rsidRPr="009C3083" w14:paraId="0E7AB26B" w14:textId="77777777" w:rsidTr="009C3083">
        <w:trPr>
          <w:trHeight w:val="439"/>
        </w:trPr>
        <w:tc>
          <w:tcPr>
            <w:tcW w:w="1188" w:type="dxa"/>
            <w:shd w:val="clear" w:color="auto" w:fill="auto"/>
            <w:vAlign w:val="center"/>
            <w:hideMark/>
          </w:tcPr>
          <w:p w14:paraId="4C9C1687"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Kappa-coefficient</w:t>
            </w:r>
          </w:p>
        </w:tc>
        <w:tc>
          <w:tcPr>
            <w:tcW w:w="722" w:type="dxa"/>
            <w:shd w:val="clear" w:color="auto" w:fill="auto"/>
            <w:noWrap/>
            <w:vAlign w:val="center"/>
            <w:hideMark/>
          </w:tcPr>
          <w:p w14:paraId="1B1911E9" w14:textId="77777777" w:rsidR="00012279" w:rsidRPr="009C3083" w:rsidRDefault="00012279" w:rsidP="00012279">
            <w:pPr>
              <w:tabs>
                <w:tab w:val="left" w:pos="9360"/>
              </w:tabs>
              <w:jc w:val="both"/>
              <w:rPr>
                <w:rFonts w:ascii="Times New Roman" w:eastAsia="Times New Roman" w:hAnsi="Times New Roman" w:cs="Times New Roman"/>
                <w:b/>
                <w:bCs/>
                <w:color w:val="000000"/>
                <w:sz w:val="18"/>
                <w:szCs w:val="18"/>
              </w:rPr>
            </w:pPr>
            <w:r w:rsidRPr="009C3083">
              <w:rPr>
                <w:rFonts w:ascii="Times New Roman" w:eastAsia="Times New Roman" w:hAnsi="Times New Roman" w:cs="Times New Roman"/>
                <w:b/>
                <w:bCs/>
                <w:color w:val="000000"/>
                <w:sz w:val="18"/>
                <w:szCs w:val="18"/>
              </w:rPr>
              <w:t>0.80</w:t>
            </w:r>
          </w:p>
        </w:tc>
        <w:tc>
          <w:tcPr>
            <w:tcW w:w="988" w:type="dxa"/>
            <w:shd w:val="clear" w:color="auto" w:fill="auto"/>
            <w:noWrap/>
            <w:vAlign w:val="center"/>
            <w:hideMark/>
          </w:tcPr>
          <w:p w14:paraId="2BD0DB75"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0.76</w:t>
            </w:r>
          </w:p>
        </w:tc>
        <w:tc>
          <w:tcPr>
            <w:tcW w:w="720" w:type="dxa"/>
            <w:shd w:val="clear" w:color="auto" w:fill="auto"/>
            <w:noWrap/>
            <w:vAlign w:val="center"/>
            <w:hideMark/>
          </w:tcPr>
          <w:p w14:paraId="067FD9BF"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0.712</w:t>
            </w:r>
          </w:p>
        </w:tc>
        <w:tc>
          <w:tcPr>
            <w:tcW w:w="810" w:type="dxa"/>
            <w:shd w:val="clear" w:color="auto" w:fill="auto"/>
            <w:noWrap/>
            <w:vAlign w:val="center"/>
            <w:hideMark/>
          </w:tcPr>
          <w:p w14:paraId="71D11760"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0.58</w:t>
            </w:r>
          </w:p>
        </w:tc>
        <w:tc>
          <w:tcPr>
            <w:tcW w:w="662" w:type="dxa"/>
            <w:shd w:val="clear" w:color="auto" w:fill="auto"/>
            <w:noWrap/>
            <w:vAlign w:val="center"/>
            <w:hideMark/>
          </w:tcPr>
          <w:p w14:paraId="7D7AB768"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0.53</w:t>
            </w:r>
          </w:p>
        </w:tc>
        <w:tc>
          <w:tcPr>
            <w:tcW w:w="662" w:type="dxa"/>
            <w:shd w:val="clear" w:color="auto" w:fill="auto"/>
            <w:noWrap/>
            <w:vAlign w:val="center"/>
            <w:hideMark/>
          </w:tcPr>
          <w:p w14:paraId="67DB0272"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0.45</w:t>
            </w:r>
          </w:p>
        </w:tc>
        <w:tc>
          <w:tcPr>
            <w:tcW w:w="746" w:type="dxa"/>
            <w:shd w:val="clear" w:color="auto" w:fill="auto"/>
            <w:vAlign w:val="center"/>
          </w:tcPr>
          <w:p w14:paraId="57F9BE62"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0.72</w:t>
            </w:r>
          </w:p>
        </w:tc>
        <w:tc>
          <w:tcPr>
            <w:tcW w:w="662" w:type="dxa"/>
            <w:shd w:val="clear" w:color="auto" w:fill="auto"/>
            <w:vAlign w:val="center"/>
          </w:tcPr>
          <w:p w14:paraId="23098FD1"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0.73</w:t>
            </w:r>
          </w:p>
        </w:tc>
        <w:tc>
          <w:tcPr>
            <w:tcW w:w="662" w:type="dxa"/>
            <w:shd w:val="clear" w:color="auto" w:fill="auto"/>
            <w:vAlign w:val="center"/>
          </w:tcPr>
          <w:p w14:paraId="40DF1314"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0.69</w:t>
            </w:r>
          </w:p>
        </w:tc>
        <w:tc>
          <w:tcPr>
            <w:tcW w:w="662" w:type="dxa"/>
            <w:shd w:val="clear" w:color="auto" w:fill="auto"/>
            <w:vAlign w:val="center"/>
          </w:tcPr>
          <w:p w14:paraId="48EBAB0D"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0.72</w:t>
            </w:r>
          </w:p>
        </w:tc>
        <w:tc>
          <w:tcPr>
            <w:tcW w:w="662" w:type="dxa"/>
            <w:shd w:val="clear" w:color="auto" w:fill="auto"/>
            <w:vAlign w:val="center"/>
          </w:tcPr>
          <w:p w14:paraId="140DE1D3"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0.64</w:t>
            </w:r>
          </w:p>
        </w:tc>
        <w:tc>
          <w:tcPr>
            <w:tcW w:w="662" w:type="dxa"/>
            <w:shd w:val="clear" w:color="auto" w:fill="auto"/>
            <w:vAlign w:val="center"/>
          </w:tcPr>
          <w:p w14:paraId="739D15CB"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0.65</w:t>
            </w:r>
          </w:p>
        </w:tc>
        <w:tc>
          <w:tcPr>
            <w:tcW w:w="650" w:type="dxa"/>
            <w:shd w:val="clear" w:color="auto" w:fill="auto"/>
            <w:vAlign w:val="center"/>
          </w:tcPr>
          <w:p w14:paraId="6C5A0B26"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0.71</w:t>
            </w:r>
          </w:p>
        </w:tc>
        <w:tc>
          <w:tcPr>
            <w:tcW w:w="658" w:type="dxa"/>
            <w:shd w:val="clear" w:color="auto" w:fill="auto"/>
            <w:vAlign w:val="center"/>
          </w:tcPr>
          <w:p w14:paraId="556A9B21"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0.71</w:t>
            </w:r>
          </w:p>
        </w:tc>
        <w:tc>
          <w:tcPr>
            <w:tcW w:w="771" w:type="dxa"/>
            <w:shd w:val="clear" w:color="auto" w:fill="auto"/>
            <w:vAlign w:val="center"/>
          </w:tcPr>
          <w:p w14:paraId="75CE113C"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0.64</w:t>
            </w:r>
          </w:p>
        </w:tc>
        <w:tc>
          <w:tcPr>
            <w:tcW w:w="685" w:type="dxa"/>
            <w:shd w:val="clear" w:color="auto" w:fill="auto"/>
            <w:vAlign w:val="center"/>
          </w:tcPr>
          <w:p w14:paraId="7D78193D"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0.72</w:t>
            </w:r>
          </w:p>
        </w:tc>
        <w:tc>
          <w:tcPr>
            <w:tcW w:w="685" w:type="dxa"/>
            <w:shd w:val="clear" w:color="auto" w:fill="auto"/>
            <w:vAlign w:val="center"/>
          </w:tcPr>
          <w:p w14:paraId="036D2F53"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0.64</w:t>
            </w:r>
          </w:p>
        </w:tc>
        <w:tc>
          <w:tcPr>
            <w:tcW w:w="685" w:type="dxa"/>
            <w:shd w:val="clear" w:color="auto" w:fill="auto"/>
            <w:vAlign w:val="center"/>
          </w:tcPr>
          <w:p w14:paraId="0EBD47DD"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0.65</w:t>
            </w:r>
          </w:p>
        </w:tc>
      </w:tr>
      <w:tr w:rsidR="00012279" w:rsidRPr="009C3083" w14:paraId="014EF044" w14:textId="77777777" w:rsidTr="009C3083">
        <w:trPr>
          <w:trHeight w:val="264"/>
        </w:trPr>
        <w:tc>
          <w:tcPr>
            <w:tcW w:w="1188" w:type="dxa"/>
            <w:shd w:val="clear" w:color="auto" w:fill="auto"/>
            <w:vAlign w:val="center"/>
            <w:hideMark/>
          </w:tcPr>
          <w:p w14:paraId="141B7124"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AUC</w:t>
            </w:r>
          </w:p>
        </w:tc>
        <w:tc>
          <w:tcPr>
            <w:tcW w:w="722" w:type="dxa"/>
            <w:shd w:val="clear" w:color="auto" w:fill="auto"/>
            <w:noWrap/>
            <w:vAlign w:val="center"/>
            <w:hideMark/>
          </w:tcPr>
          <w:p w14:paraId="7BD02361" w14:textId="77777777" w:rsidR="00012279" w:rsidRPr="009C3083" w:rsidRDefault="00012279" w:rsidP="00012279">
            <w:pPr>
              <w:tabs>
                <w:tab w:val="left" w:pos="9360"/>
              </w:tabs>
              <w:jc w:val="both"/>
              <w:rPr>
                <w:rFonts w:ascii="Times New Roman" w:eastAsia="Times New Roman" w:hAnsi="Times New Roman" w:cs="Times New Roman"/>
                <w:b/>
                <w:bCs/>
                <w:color w:val="000000"/>
                <w:sz w:val="18"/>
                <w:szCs w:val="18"/>
              </w:rPr>
            </w:pPr>
            <w:r w:rsidRPr="009C3083">
              <w:rPr>
                <w:rFonts w:ascii="Times New Roman" w:eastAsia="Times New Roman" w:hAnsi="Times New Roman" w:cs="Times New Roman"/>
                <w:b/>
                <w:bCs/>
                <w:color w:val="000000"/>
                <w:sz w:val="18"/>
                <w:szCs w:val="18"/>
              </w:rPr>
              <w:t>0.97</w:t>
            </w:r>
          </w:p>
        </w:tc>
        <w:tc>
          <w:tcPr>
            <w:tcW w:w="988" w:type="dxa"/>
            <w:shd w:val="clear" w:color="auto" w:fill="auto"/>
            <w:noWrap/>
            <w:vAlign w:val="center"/>
            <w:hideMark/>
          </w:tcPr>
          <w:p w14:paraId="7AEA2E01"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0.96</w:t>
            </w:r>
          </w:p>
        </w:tc>
        <w:tc>
          <w:tcPr>
            <w:tcW w:w="720" w:type="dxa"/>
            <w:shd w:val="clear" w:color="auto" w:fill="auto"/>
            <w:noWrap/>
            <w:vAlign w:val="center"/>
            <w:hideMark/>
          </w:tcPr>
          <w:p w14:paraId="04F3E09E"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0.939</w:t>
            </w:r>
          </w:p>
        </w:tc>
        <w:tc>
          <w:tcPr>
            <w:tcW w:w="810" w:type="dxa"/>
            <w:shd w:val="clear" w:color="auto" w:fill="auto"/>
            <w:noWrap/>
            <w:vAlign w:val="center"/>
            <w:hideMark/>
          </w:tcPr>
          <w:p w14:paraId="1AFCB171"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0.87</w:t>
            </w:r>
          </w:p>
        </w:tc>
        <w:tc>
          <w:tcPr>
            <w:tcW w:w="662" w:type="dxa"/>
            <w:shd w:val="clear" w:color="auto" w:fill="auto"/>
            <w:noWrap/>
            <w:vAlign w:val="center"/>
            <w:hideMark/>
          </w:tcPr>
          <w:p w14:paraId="6B2FFDB0"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0.85</w:t>
            </w:r>
          </w:p>
        </w:tc>
        <w:tc>
          <w:tcPr>
            <w:tcW w:w="662" w:type="dxa"/>
            <w:shd w:val="clear" w:color="auto" w:fill="auto"/>
            <w:noWrap/>
            <w:vAlign w:val="center"/>
            <w:hideMark/>
          </w:tcPr>
          <w:p w14:paraId="2B242746"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0.82</w:t>
            </w:r>
          </w:p>
        </w:tc>
        <w:tc>
          <w:tcPr>
            <w:tcW w:w="746" w:type="dxa"/>
            <w:shd w:val="clear" w:color="auto" w:fill="auto"/>
            <w:vAlign w:val="center"/>
          </w:tcPr>
          <w:p w14:paraId="25037648"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0.95</w:t>
            </w:r>
          </w:p>
        </w:tc>
        <w:tc>
          <w:tcPr>
            <w:tcW w:w="662" w:type="dxa"/>
            <w:shd w:val="clear" w:color="auto" w:fill="auto"/>
            <w:vAlign w:val="center"/>
          </w:tcPr>
          <w:p w14:paraId="10DD776F"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0.95</w:t>
            </w:r>
          </w:p>
        </w:tc>
        <w:tc>
          <w:tcPr>
            <w:tcW w:w="662" w:type="dxa"/>
            <w:shd w:val="clear" w:color="auto" w:fill="auto"/>
            <w:vAlign w:val="center"/>
          </w:tcPr>
          <w:p w14:paraId="1B3B978C"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0.93</w:t>
            </w:r>
          </w:p>
        </w:tc>
        <w:tc>
          <w:tcPr>
            <w:tcW w:w="662" w:type="dxa"/>
            <w:shd w:val="clear" w:color="auto" w:fill="auto"/>
            <w:vAlign w:val="center"/>
          </w:tcPr>
          <w:p w14:paraId="58318E81"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0.95</w:t>
            </w:r>
          </w:p>
        </w:tc>
        <w:tc>
          <w:tcPr>
            <w:tcW w:w="662" w:type="dxa"/>
            <w:shd w:val="clear" w:color="auto" w:fill="auto"/>
            <w:vAlign w:val="center"/>
          </w:tcPr>
          <w:p w14:paraId="0034D0FF"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0.93</w:t>
            </w:r>
          </w:p>
        </w:tc>
        <w:tc>
          <w:tcPr>
            <w:tcW w:w="662" w:type="dxa"/>
            <w:shd w:val="clear" w:color="auto" w:fill="auto"/>
            <w:vAlign w:val="center"/>
          </w:tcPr>
          <w:p w14:paraId="054269DB"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0.93</w:t>
            </w:r>
          </w:p>
        </w:tc>
        <w:tc>
          <w:tcPr>
            <w:tcW w:w="650" w:type="dxa"/>
            <w:shd w:val="clear" w:color="auto" w:fill="auto"/>
            <w:vAlign w:val="center"/>
          </w:tcPr>
          <w:p w14:paraId="5FE3B845"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0.94</w:t>
            </w:r>
          </w:p>
        </w:tc>
        <w:tc>
          <w:tcPr>
            <w:tcW w:w="658" w:type="dxa"/>
            <w:shd w:val="clear" w:color="auto" w:fill="auto"/>
            <w:vAlign w:val="center"/>
          </w:tcPr>
          <w:p w14:paraId="3E2122BE"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0.94</w:t>
            </w:r>
          </w:p>
        </w:tc>
        <w:tc>
          <w:tcPr>
            <w:tcW w:w="771" w:type="dxa"/>
            <w:shd w:val="clear" w:color="auto" w:fill="auto"/>
            <w:vAlign w:val="center"/>
          </w:tcPr>
          <w:p w14:paraId="183EA765"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0.93</w:t>
            </w:r>
          </w:p>
        </w:tc>
        <w:tc>
          <w:tcPr>
            <w:tcW w:w="685" w:type="dxa"/>
            <w:shd w:val="clear" w:color="auto" w:fill="auto"/>
            <w:vAlign w:val="center"/>
          </w:tcPr>
          <w:p w14:paraId="36A89566"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0.948</w:t>
            </w:r>
          </w:p>
        </w:tc>
        <w:tc>
          <w:tcPr>
            <w:tcW w:w="685" w:type="dxa"/>
            <w:shd w:val="clear" w:color="auto" w:fill="auto"/>
            <w:vAlign w:val="center"/>
          </w:tcPr>
          <w:p w14:paraId="7C783D5F"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0.93</w:t>
            </w:r>
          </w:p>
        </w:tc>
        <w:tc>
          <w:tcPr>
            <w:tcW w:w="685" w:type="dxa"/>
            <w:shd w:val="clear" w:color="auto" w:fill="auto"/>
            <w:vAlign w:val="center"/>
          </w:tcPr>
          <w:p w14:paraId="2BD7651E"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0.93</w:t>
            </w:r>
          </w:p>
        </w:tc>
      </w:tr>
      <w:tr w:rsidR="00012279" w:rsidRPr="009C3083" w14:paraId="73242E1D" w14:textId="77777777" w:rsidTr="009C3083">
        <w:trPr>
          <w:trHeight w:val="439"/>
        </w:trPr>
        <w:tc>
          <w:tcPr>
            <w:tcW w:w="1188" w:type="dxa"/>
            <w:shd w:val="clear" w:color="auto" w:fill="auto"/>
            <w:vAlign w:val="center"/>
            <w:hideMark/>
          </w:tcPr>
          <w:p w14:paraId="4C64154D"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Correlation</w:t>
            </w:r>
          </w:p>
        </w:tc>
        <w:tc>
          <w:tcPr>
            <w:tcW w:w="722" w:type="dxa"/>
            <w:shd w:val="clear" w:color="auto" w:fill="auto"/>
            <w:noWrap/>
            <w:vAlign w:val="center"/>
            <w:hideMark/>
          </w:tcPr>
          <w:p w14:paraId="36921872" w14:textId="77777777" w:rsidR="00012279" w:rsidRPr="009C3083" w:rsidRDefault="00012279" w:rsidP="00012279">
            <w:pPr>
              <w:tabs>
                <w:tab w:val="left" w:pos="9360"/>
              </w:tabs>
              <w:jc w:val="both"/>
              <w:rPr>
                <w:rFonts w:ascii="Times New Roman" w:eastAsia="Times New Roman" w:hAnsi="Times New Roman" w:cs="Times New Roman"/>
                <w:b/>
                <w:bCs/>
                <w:color w:val="000000"/>
                <w:sz w:val="18"/>
                <w:szCs w:val="18"/>
              </w:rPr>
            </w:pPr>
            <w:r w:rsidRPr="009C3083">
              <w:rPr>
                <w:rFonts w:ascii="Times New Roman" w:eastAsia="Times New Roman" w:hAnsi="Times New Roman" w:cs="Times New Roman"/>
                <w:b/>
                <w:bCs/>
                <w:color w:val="000000"/>
                <w:sz w:val="18"/>
                <w:szCs w:val="18"/>
              </w:rPr>
              <w:t>0.81</w:t>
            </w:r>
          </w:p>
        </w:tc>
        <w:tc>
          <w:tcPr>
            <w:tcW w:w="988" w:type="dxa"/>
            <w:shd w:val="clear" w:color="auto" w:fill="auto"/>
            <w:noWrap/>
            <w:vAlign w:val="center"/>
            <w:hideMark/>
          </w:tcPr>
          <w:p w14:paraId="1DC09AD1"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0.80</w:t>
            </w:r>
          </w:p>
        </w:tc>
        <w:tc>
          <w:tcPr>
            <w:tcW w:w="720" w:type="dxa"/>
            <w:shd w:val="clear" w:color="auto" w:fill="auto"/>
            <w:noWrap/>
            <w:vAlign w:val="center"/>
            <w:hideMark/>
          </w:tcPr>
          <w:p w14:paraId="01000FC2"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0.762</w:t>
            </w:r>
          </w:p>
        </w:tc>
        <w:tc>
          <w:tcPr>
            <w:tcW w:w="810" w:type="dxa"/>
            <w:shd w:val="clear" w:color="auto" w:fill="auto"/>
            <w:noWrap/>
            <w:vAlign w:val="center"/>
            <w:hideMark/>
          </w:tcPr>
          <w:p w14:paraId="7A69320E"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0.64</w:t>
            </w:r>
          </w:p>
        </w:tc>
        <w:tc>
          <w:tcPr>
            <w:tcW w:w="662" w:type="dxa"/>
            <w:shd w:val="clear" w:color="auto" w:fill="auto"/>
            <w:noWrap/>
            <w:vAlign w:val="center"/>
            <w:hideMark/>
          </w:tcPr>
          <w:p w14:paraId="30B24636"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0.59</w:t>
            </w:r>
          </w:p>
        </w:tc>
        <w:tc>
          <w:tcPr>
            <w:tcW w:w="662" w:type="dxa"/>
            <w:shd w:val="clear" w:color="auto" w:fill="auto"/>
            <w:noWrap/>
            <w:vAlign w:val="center"/>
            <w:hideMark/>
          </w:tcPr>
          <w:p w14:paraId="423C660D"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0.53</w:t>
            </w:r>
          </w:p>
        </w:tc>
        <w:tc>
          <w:tcPr>
            <w:tcW w:w="746" w:type="dxa"/>
            <w:shd w:val="clear" w:color="auto" w:fill="auto"/>
            <w:vAlign w:val="center"/>
          </w:tcPr>
          <w:p w14:paraId="2223D1CC"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0.78</w:t>
            </w:r>
          </w:p>
        </w:tc>
        <w:tc>
          <w:tcPr>
            <w:tcW w:w="662" w:type="dxa"/>
            <w:shd w:val="clear" w:color="auto" w:fill="auto"/>
            <w:vAlign w:val="center"/>
          </w:tcPr>
          <w:p w14:paraId="5334471D"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0.77</w:t>
            </w:r>
          </w:p>
        </w:tc>
        <w:tc>
          <w:tcPr>
            <w:tcW w:w="662" w:type="dxa"/>
            <w:shd w:val="clear" w:color="auto" w:fill="auto"/>
            <w:vAlign w:val="center"/>
          </w:tcPr>
          <w:p w14:paraId="179912BB"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0.76</w:t>
            </w:r>
          </w:p>
        </w:tc>
        <w:tc>
          <w:tcPr>
            <w:tcW w:w="662" w:type="dxa"/>
            <w:shd w:val="clear" w:color="auto" w:fill="auto"/>
            <w:vAlign w:val="center"/>
          </w:tcPr>
          <w:p w14:paraId="667058B0"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0.75</w:t>
            </w:r>
          </w:p>
        </w:tc>
        <w:tc>
          <w:tcPr>
            <w:tcW w:w="662" w:type="dxa"/>
            <w:shd w:val="clear" w:color="auto" w:fill="auto"/>
            <w:vAlign w:val="center"/>
          </w:tcPr>
          <w:p w14:paraId="7F074016"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0.71</w:t>
            </w:r>
          </w:p>
        </w:tc>
        <w:tc>
          <w:tcPr>
            <w:tcW w:w="662" w:type="dxa"/>
            <w:shd w:val="clear" w:color="auto" w:fill="auto"/>
            <w:vAlign w:val="center"/>
          </w:tcPr>
          <w:p w14:paraId="54327843"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0.72</w:t>
            </w:r>
          </w:p>
        </w:tc>
        <w:tc>
          <w:tcPr>
            <w:tcW w:w="650" w:type="dxa"/>
            <w:shd w:val="clear" w:color="auto" w:fill="auto"/>
            <w:vAlign w:val="center"/>
          </w:tcPr>
          <w:p w14:paraId="2F3C8E50"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0.76</w:t>
            </w:r>
          </w:p>
        </w:tc>
        <w:tc>
          <w:tcPr>
            <w:tcW w:w="658" w:type="dxa"/>
            <w:shd w:val="clear" w:color="auto" w:fill="auto"/>
            <w:vAlign w:val="center"/>
          </w:tcPr>
          <w:p w14:paraId="412C6316"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0.77</w:t>
            </w:r>
          </w:p>
        </w:tc>
        <w:tc>
          <w:tcPr>
            <w:tcW w:w="771" w:type="dxa"/>
            <w:shd w:val="clear" w:color="auto" w:fill="auto"/>
            <w:vAlign w:val="center"/>
          </w:tcPr>
          <w:p w14:paraId="5EE21C88"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0.73</w:t>
            </w:r>
          </w:p>
        </w:tc>
        <w:tc>
          <w:tcPr>
            <w:tcW w:w="685" w:type="dxa"/>
            <w:shd w:val="clear" w:color="auto" w:fill="auto"/>
            <w:vAlign w:val="center"/>
          </w:tcPr>
          <w:p w14:paraId="236D6992"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0.752</w:t>
            </w:r>
          </w:p>
        </w:tc>
        <w:tc>
          <w:tcPr>
            <w:tcW w:w="685" w:type="dxa"/>
            <w:shd w:val="clear" w:color="auto" w:fill="auto"/>
            <w:vAlign w:val="center"/>
          </w:tcPr>
          <w:p w14:paraId="3777C98D"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0.70</w:t>
            </w:r>
          </w:p>
        </w:tc>
        <w:tc>
          <w:tcPr>
            <w:tcW w:w="685" w:type="dxa"/>
            <w:shd w:val="clear" w:color="auto" w:fill="auto"/>
            <w:vAlign w:val="center"/>
          </w:tcPr>
          <w:p w14:paraId="097BF2F4"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0.71</w:t>
            </w:r>
          </w:p>
        </w:tc>
      </w:tr>
      <w:tr w:rsidR="00012279" w:rsidRPr="009C3083" w14:paraId="12C09404" w14:textId="77777777" w:rsidTr="009C3083">
        <w:trPr>
          <w:trHeight w:val="264"/>
        </w:trPr>
        <w:tc>
          <w:tcPr>
            <w:tcW w:w="1188" w:type="dxa"/>
            <w:shd w:val="clear" w:color="auto" w:fill="auto"/>
            <w:vAlign w:val="center"/>
            <w:hideMark/>
          </w:tcPr>
          <w:p w14:paraId="4E0A0692"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Threshold</w:t>
            </w:r>
          </w:p>
        </w:tc>
        <w:tc>
          <w:tcPr>
            <w:tcW w:w="722" w:type="dxa"/>
            <w:shd w:val="clear" w:color="auto" w:fill="auto"/>
            <w:noWrap/>
            <w:vAlign w:val="center"/>
            <w:hideMark/>
          </w:tcPr>
          <w:p w14:paraId="71AAE86D" w14:textId="77777777" w:rsidR="00012279" w:rsidRPr="009C3083" w:rsidRDefault="00012279" w:rsidP="00012279">
            <w:pPr>
              <w:tabs>
                <w:tab w:val="left" w:pos="9360"/>
              </w:tabs>
              <w:jc w:val="both"/>
              <w:rPr>
                <w:rFonts w:ascii="Times New Roman" w:eastAsia="Times New Roman" w:hAnsi="Times New Roman" w:cs="Times New Roman"/>
                <w:b/>
                <w:bCs/>
                <w:color w:val="000000"/>
                <w:sz w:val="18"/>
                <w:szCs w:val="18"/>
              </w:rPr>
            </w:pPr>
            <w:r w:rsidRPr="009C3083">
              <w:rPr>
                <w:rFonts w:ascii="Times New Roman" w:eastAsia="Times New Roman" w:hAnsi="Times New Roman" w:cs="Times New Roman"/>
                <w:b/>
                <w:bCs/>
                <w:color w:val="000000"/>
                <w:sz w:val="18"/>
                <w:szCs w:val="18"/>
              </w:rPr>
              <w:t>0.32</w:t>
            </w:r>
          </w:p>
        </w:tc>
        <w:tc>
          <w:tcPr>
            <w:tcW w:w="988" w:type="dxa"/>
            <w:shd w:val="clear" w:color="auto" w:fill="auto"/>
            <w:noWrap/>
            <w:vAlign w:val="center"/>
            <w:hideMark/>
          </w:tcPr>
          <w:p w14:paraId="44A39230"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0.42</w:t>
            </w:r>
          </w:p>
        </w:tc>
        <w:tc>
          <w:tcPr>
            <w:tcW w:w="720" w:type="dxa"/>
            <w:shd w:val="clear" w:color="auto" w:fill="auto"/>
            <w:noWrap/>
            <w:vAlign w:val="center"/>
            <w:hideMark/>
          </w:tcPr>
          <w:p w14:paraId="522C0730"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0.269</w:t>
            </w:r>
          </w:p>
        </w:tc>
        <w:tc>
          <w:tcPr>
            <w:tcW w:w="810" w:type="dxa"/>
            <w:shd w:val="clear" w:color="auto" w:fill="auto"/>
            <w:noWrap/>
            <w:vAlign w:val="center"/>
            <w:hideMark/>
          </w:tcPr>
          <w:p w14:paraId="7E1CAEC6"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0.31</w:t>
            </w:r>
          </w:p>
        </w:tc>
        <w:tc>
          <w:tcPr>
            <w:tcW w:w="662" w:type="dxa"/>
            <w:shd w:val="clear" w:color="auto" w:fill="auto"/>
            <w:noWrap/>
            <w:vAlign w:val="center"/>
            <w:hideMark/>
          </w:tcPr>
          <w:p w14:paraId="2D69E92D"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0.28</w:t>
            </w:r>
          </w:p>
        </w:tc>
        <w:tc>
          <w:tcPr>
            <w:tcW w:w="662" w:type="dxa"/>
            <w:shd w:val="clear" w:color="auto" w:fill="auto"/>
            <w:noWrap/>
            <w:vAlign w:val="center"/>
            <w:hideMark/>
          </w:tcPr>
          <w:p w14:paraId="532337F1"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0.21</w:t>
            </w:r>
          </w:p>
        </w:tc>
        <w:tc>
          <w:tcPr>
            <w:tcW w:w="746" w:type="dxa"/>
            <w:shd w:val="clear" w:color="auto" w:fill="auto"/>
            <w:vAlign w:val="center"/>
          </w:tcPr>
          <w:p w14:paraId="0925F52A"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0.33</w:t>
            </w:r>
          </w:p>
        </w:tc>
        <w:tc>
          <w:tcPr>
            <w:tcW w:w="662" w:type="dxa"/>
            <w:shd w:val="clear" w:color="auto" w:fill="auto"/>
            <w:vAlign w:val="center"/>
          </w:tcPr>
          <w:p w14:paraId="103B1338"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0.26</w:t>
            </w:r>
          </w:p>
        </w:tc>
        <w:tc>
          <w:tcPr>
            <w:tcW w:w="662" w:type="dxa"/>
            <w:shd w:val="clear" w:color="auto" w:fill="auto"/>
            <w:vAlign w:val="center"/>
          </w:tcPr>
          <w:p w14:paraId="455CFF58"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w:t>
            </w:r>
            <w:r w:rsidRPr="009C3083">
              <w:rPr>
                <w:rFonts w:ascii="Times New Roman" w:eastAsia="Times New Roman" w:hAnsi="Times New Roman" w:cs="Times New Roman"/>
                <w:color w:val="000000"/>
                <w:sz w:val="18"/>
                <w:szCs w:val="18"/>
              </w:rPr>
              <w:t xml:space="preserve"> </w:t>
            </w:r>
            <w:r w:rsidRPr="009C3083">
              <w:rPr>
                <w:rFonts w:ascii="Times New Roman" w:eastAsia="Times New Roman" w:hAnsi="Times New Roman" w:cs="Times New Roman"/>
                <w:bCs/>
                <w:color w:val="000000"/>
                <w:sz w:val="18"/>
                <w:szCs w:val="18"/>
              </w:rPr>
              <w:t>26</w:t>
            </w:r>
          </w:p>
        </w:tc>
        <w:tc>
          <w:tcPr>
            <w:tcW w:w="662" w:type="dxa"/>
            <w:shd w:val="clear" w:color="auto" w:fill="auto"/>
            <w:vAlign w:val="center"/>
          </w:tcPr>
          <w:p w14:paraId="1BBCAF0F"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0.23</w:t>
            </w:r>
          </w:p>
        </w:tc>
        <w:tc>
          <w:tcPr>
            <w:tcW w:w="662" w:type="dxa"/>
            <w:shd w:val="clear" w:color="auto" w:fill="auto"/>
            <w:vAlign w:val="center"/>
          </w:tcPr>
          <w:p w14:paraId="30948EFE"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0.20</w:t>
            </w:r>
          </w:p>
        </w:tc>
        <w:tc>
          <w:tcPr>
            <w:tcW w:w="662" w:type="dxa"/>
            <w:shd w:val="clear" w:color="auto" w:fill="auto"/>
            <w:vAlign w:val="center"/>
          </w:tcPr>
          <w:p w14:paraId="4E3E771F"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0.33</w:t>
            </w:r>
          </w:p>
        </w:tc>
        <w:tc>
          <w:tcPr>
            <w:tcW w:w="650" w:type="dxa"/>
            <w:shd w:val="clear" w:color="auto" w:fill="auto"/>
            <w:vAlign w:val="center"/>
          </w:tcPr>
          <w:p w14:paraId="4D6CB9BA"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0.32</w:t>
            </w:r>
          </w:p>
        </w:tc>
        <w:tc>
          <w:tcPr>
            <w:tcW w:w="658" w:type="dxa"/>
            <w:shd w:val="clear" w:color="auto" w:fill="auto"/>
            <w:vAlign w:val="center"/>
          </w:tcPr>
          <w:p w14:paraId="5F1DE9C3"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0.38</w:t>
            </w:r>
          </w:p>
        </w:tc>
        <w:tc>
          <w:tcPr>
            <w:tcW w:w="771" w:type="dxa"/>
            <w:shd w:val="clear" w:color="auto" w:fill="auto"/>
            <w:vAlign w:val="center"/>
          </w:tcPr>
          <w:p w14:paraId="199DCBD6"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0.26</w:t>
            </w:r>
          </w:p>
        </w:tc>
        <w:tc>
          <w:tcPr>
            <w:tcW w:w="685" w:type="dxa"/>
            <w:shd w:val="clear" w:color="auto" w:fill="auto"/>
            <w:vAlign w:val="center"/>
          </w:tcPr>
          <w:p w14:paraId="55A19D18"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0.233</w:t>
            </w:r>
          </w:p>
        </w:tc>
        <w:tc>
          <w:tcPr>
            <w:tcW w:w="685" w:type="dxa"/>
            <w:shd w:val="clear" w:color="auto" w:fill="auto"/>
            <w:vAlign w:val="center"/>
          </w:tcPr>
          <w:p w14:paraId="34147F15"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0.20</w:t>
            </w:r>
          </w:p>
        </w:tc>
        <w:tc>
          <w:tcPr>
            <w:tcW w:w="685" w:type="dxa"/>
            <w:shd w:val="clear" w:color="auto" w:fill="auto"/>
            <w:vAlign w:val="center"/>
          </w:tcPr>
          <w:p w14:paraId="115C088C"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0.33</w:t>
            </w:r>
          </w:p>
        </w:tc>
      </w:tr>
      <w:tr w:rsidR="00012279" w:rsidRPr="00012279" w14:paraId="37052F34" w14:textId="77777777" w:rsidTr="009C3083">
        <w:trPr>
          <w:trHeight w:val="264"/>
        </w:trPr>
        <w:tc>
          <w:tcPr>
            <w:tcW w:w="1188" w:type="dxa"/>
            <w:shd w:val="clear" w:color="auto" w:fill="auto"/>
            <w:vAlign w:val="center"/>
          </w:tcPr>
          <w:p w14:paraId="00FB16ED"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Variables removed</w:t>
            </w:r>
          </w:p>
        </w:tc>
        <w:tc>
          <w:tcPr>
            <w:tcW w:w="722" w:type="dxa"/>
            <w:shd w:val="clear" w:color="auto" w:fill="auto"/>
            <w:noWrap/>
            <w:vAlign w:val="center"/>
          </w:tcPr>
          <w:p w14:paraId="3BAB41CA"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Red</w:t>
            </w:r>
          </w:p>
        </w:tc>
        <w:tc>
          <w:tcPr>
            <w:tcW w:w="988" w:type="dxa"/>
            <w:shd w:val="clear" w:color="auto" w:fill="auto"/>
            <w:noWrap/>
            <w:vAlign w:val="center"/>
          </w:tcPr>
          <w:p w14:paraId="3407A4FF"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NIR</w:t>
            </w:r>
          </w:p>
        </w:tc>
        <w:tc>
          <w:tcPr>
            <w:tcW w:w="720" w:type="dxa"/>
            <w:shd w:val="clear" w:color="auto" w:fill="auto"/>
            <w:noWrap/>
            <w:vAlign w:val="center"/>
          </w:tcPr>
          <w:p w14:paraId="24519BF0"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SWIR</w:t>
            </w:r>
          </w:p>
        </w:tc>
        <w:tc>
          <w:tcPr>
            <w:tcW w:w="810" w:type="dxa"/>
            <w:shd w:val="clear" w:color="auto" w:fill="auto"/>
            <w:noWrap/>
            <w:vAlign w:val="center"/>
          </w:tcPr>
          <w:p w14:paraId="69D7FCBC"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bCs/>
                <w:color w:val="000000"/>
                <w:sz w:val="18"/>
                <w:szCs w:val="18"/>
              </w:rPr>
              <w:t>Red</w:t>
            </w:r>
          </w:p>
        </w:tc>
        <w:tc>
          <w:tcPr>
            <w:tcW w:w="662" w:type="dxa"/>
            <w:shd w:val="clear" w:color="auto" w:fill="auto"/>
            <w:noWrap/>
            <w:vAlign w:val="center"/>
          </w:tcPr>
          <w:p w14:paraId="1E079B21"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Red</w:t>
            </w:r>
          </w:p>
        </w:tc>
        <w:tc>
          <w:tcPr>
            <w:tcW w:w="662" w:type="dxa"/>
            <w:shd w:val="clear" w:color="auto" w:fill="auto"/>
            <w:noWrap/>
            <w:vAlign w:val="center"/>
          </w:tcPr>
          <w:p w14:paraId="24D70ADF" w14:textId="77777777" w:rsidR="00012279" w:rsidRPr="009C3083" w:rsidRDefault="00012279" w:rsidP="00012279">
            <w:pPr>
              <w:tabs>
                <w:tab w:val="left" w:pos="9360"/>
              </w:tabs>
              <w:jc w:val="both"/>
              <w:rPr>
                <w:rFonts w:ascii="Times New Roman" w:eastAsia="Times New Roman" w:hAnsi="Times New Roman" w:cs="Times New Roman"/>
                <w:color w:val="000000"/>
                <w:sz w:val="18"/>
                <w:szCs w:val="18"/>
              </w:rPr>
            </w:pPr>
            <w:r w:rsidRPr="009C3083">
              <w:rPr>
                <w:rFonts w:ascii="Times New Roman" w:eastAsia="Times New Roman" w:hAnsi="Times New Roman" w:cs="Times New Roman"/>
                <w:color w:val="000000"/>
                <w:sz w:val="18"/>
                <w:szCs w:val="18"/>
              </w:rPr>
              <w:t>NIR</w:t>
            </w:r>
          </w:p>
        </w:tc>
        <w:tc>
          <w:tcPr>
            <w:tcW w:w="746" w:type="dxa"/>
            <w:shd w:val="clear" w:color="auto" w:fill="auto"/>
            <w:vAlign w:val="center"/>
          </w:tcPr>
          <w:p w14:paraId="68C8C43B"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Relief</w:t>
            </w:r>
          </w:p>
        </w:tc>
        <w:tc>
          <w:tcPr>
            <w:tcW w:w="662" w:type="dxa"/>
            <w:shd w:val="clear" w:color="auto" w:fill="auto"/>
            <w:vAlign w:val="center"/>
          </w:tcPr>
          <w:p w14:paraId="791D069D"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Rugged</w:t>
            </w:r>
          </w:p>
        </w:tc>
        <w:tc>
          <w:tcPr>
            <w:tcW w:w="662" w:type="dxa"/>
            <w:shd w:val="clear" w:color="auto" w:fill="auto"/>
            <w:vAlign w:val="center"/>
          </w:tcPr>
          <w:p w14:paraId="6993A68D"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Landform</w:t>
            </w:r>
          </w:p>
        </w:tc>
        <w:tc>
          <w:tcPr>
            <w:tcW w:w="662" w:type="dxa"/>
            <w:shd w:val="clear" w:color="auto" w:fill="auto"/>
            <w:vAlign w:val="center"/>
          </w:tcPr>
          <w:p w14:paraId="60695041"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Rugged</w:t>
            </w:r>
          </w:p>
        </w:tc>
        <w:tc>
          <w:tcPr>
            <w:tcW w:w="662" w:type="dxa"/>
            <w:shd w:val="clear" w:color="auto" w:fill="auto"/>
            <w:vAlign w:val="center"/>
          </w:tcPr>
          <w:p w14:paraId="4338B012"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Relief</w:t>
            </w:r>
          </w:p>
        </w:tc>
        <w:tc>
          <w:tcPr>
            <w:tcW w:w="662" w:type="dxa"/>
            <w:shd w:val="clear" w:color="auto" w:fill="auto"/>
            <w:vAlign w:val="center"/>
          </w:tcPr>
          <w:p w14:paraId="70C76FF0"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Rugged</w:t>
            </w:r>
          </w:p>
        </w:tc>
        <w:tc>
          <w:tcPr>
            <w:tcW w:w="650" w:type="dxa"/>
            <w:shd w:val="clear" w:color="auto" w:fill="auto"/>
            <w:vAlign w:val="center"/>
          </w:tcPr>
          <w:p w14:paraId="2E1E3C61"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Slope</w:t>
            </w:r>
          </w:p>
        </w:tc>
        <w:tc>
          <w:tcPr>
            <w:tcW w:w="658" w:type="dxa"/>
            <w:shd w:val="clear" w:color="auto" w:fill="auto"/>
            <w:vAlign w:val="center"/>
          </w:tcPr>
          <w:p w14:paraId="58FF282F"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Landform</w:t>
            </w:r>
          </w:p>
        </w:tc>
        <w:tc>
          <w:tcPr>
            <w:tcW w:w="771" w:type="dxa"/>
            <w:shd w:val="clear" w:color="auto" w:fill="auto"/>
            <w:vAlign w:val="center"/>
          </w:tcPr>
          <w:p w14:paraId="4FB56FD6"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Landform</w:t>
            </w:r>
          </w:p>
        </w:tc>
        <w:tc>
          <w:tcPr>
            <w:tcW w:w="685" w:type="dxa"/>
            <w:shd w:val="clear" w:color="auto" w:fill="auto"/>
            <w:vAlign w:val="center"/>
          </w:tcPr>
          <w:p w14:paraId="7E9039A2"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Rugged</w:t>
            </w:r>
          </w:p>
        </w:tc>
        <w:tc>
          <w:tcPr>
            <w:tcW w:w="685" w:type="dxa"/>
            <w:shd w:val="clear" w:color="auto" w:fill="auto"/>
            <w:vAlign w:val="center"/>
          </w:tcPr>
          <w:p w14:paraId="7DFFF455" w14:textId="77777777" w:rsidR="00012279" w:rsidRPr="009C3083"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Rugged</w:t>
            </w:r>
          </w:p>
        </w:tc>
        <w:tc>
          <w:tcPr>
            <w:tcW w:w="685" w:type="dxa"/>
            <w:shd w:val="clear" w:color="auto" w:fill="auto"/>
            <w:vAlign w:val="center"/>
          </w:tcPr>
          <w:p w14:paraId="5F4D6414" w14:textId="77777777" w:rsidR="00012279" w:rsidRPr="00012279" w:rsidRDefault="00012279" w:rsidP="00012279">
            <w:pPr>
              <w:tabs>
                <w:tab w:val="left" w:pos="9360"/>
              </w:tabs>
              <w:jc w:val="both"/>
              <w:rPr>
                <w:rFonts w:ascii="Times New Roman" w:eastAsia="Times New Roman" w:hAnsi="Times New Roman" w:cs="Times New Roman"/>
                <w:bCs/>
                <w:color w:val="000000"/>
                <w:sz w:val="18"/>
                <w:szCs w:val="18"/>
              </w:rPr>
            </w:pPr>
            <w:r w:rsidRPr="009C3083">
              <w:rPr>
                <w:rFonts w:ascii="Times New Roman" w:eastAsia="Times New Roman" w:hAnsi="Times New Roman" w:cs="Times New Roman"/>
                <w:bCs/>
                <w:color w:val="000000"/>
                <w:sz w:val="18"/>
                <w:szCs w:val="18"/>
              </w:rPr>
              <w:t>Landform</w:t>
            </w:r>
          </w:p>
        </w:tc>
      </w:tr>
      <w:tr w:rsidR="00012279" w:rsidRPr="00012279" w14:paraId="6698D094" w14:textId="77777777" w:rsidTr="009C3083">
        <w:trPr>
          <w:trHeight w:val="264"/>
        </w:trPr>
        <w:tc>
          <w:tcPr>
            <w:tcW w:w="1188" w:type="dxa"/>
            <w:tcBorders>
              <w:bottom w:val="single" w:sz="4" w:space="0" w:color="auto"/>
            </w:tcBorders>
            <w:shd w:val="clear" w:color="auto" w:fill="auto"/>
            <w:vAlign w:val="center"/>
          </w:tcPr>
          <w:p w14:paraId="5CF0B2DC" w14:textId="77777777" w:rsidR="00012279" w:rsidRPr="00012279" w:rsidRDefault="00012279" w:rsidP="00012279">
            <w:pPr>
              <w:tabs>
                <w:tab w:val="left" w:pos="9360"/>
              </w:tabs>
              <w:jc w:val="both"/>
              <w:rPr>
                <w:rFonts w:ascii="Times New Roman" w:eastAsia="Times New Roman" w:hAnsi="Times New Roman" w:cs="Times New Roman"/>
                <w:color w:val="000000"/>
                <w:sz w:val="18"/>
                <w:szCs w:val="18"/>
              </w:rPr>
            </w:pPr>
          </w:p>
        </w:tc>
        <w:tc>
          <w:tcPr>
            <w:tcW w:w="722" w:type="dxa"/>
            <w:tcBorders>
              <w:bottom w:val="single" w:sz="4" w:space="0" w:color="auto"/>
            </w:tcBorders>
            <w:shd w:val="clear" w:color="auto" w:fill="auto"/>
            <w:noWrap/>
            <w:vAlign w:val="center"/>
          </w:tcPr>
          <w:p w14:paraId="190A7B04" w14:textId="77777777" w:rsidR="00012279" w:rsidRPr="00012279" w:rsidRDefault="00012279" w:rsidP="00012279">
            <w:pPr>
              <w:tabs>
                <w:tab w:val="left" w:pos="9360"/>
              </w:tabs>
              <w:jc w:val="both"/>
              <w:rPr>
                <w:rFonts w:ascii="Times New Roman" w:eastAsia="Times New Roman" w:hAnsi="Times New Roman" w:cs="Times New Roman"/>
                <w:b/>
                <w:bCs/>
                <w:color w:val="000000"/>
                <w:sz w:val="18"/>
                <w:szCs w:val="18"/>
              </w:rPr>
            </w:pPr>
          </w:p>
        </w:tc>
        <w:tc>
          <w:tcPr>
            <w:tcW w:w="988" w:type="dxa"/>
            <w:tcBorders>
              <w:bottom w:val="single" w:sz="4" w:space="0" w:color="auto"/>
            </w:tcBorders>
            <w:shd w:val="clear" w:color="auto" w:fill="auto"/>
            <w:noWrap/>
            <w:vAlign w:val="center"/>
          </w:tcPr>
          <w:p w14:paraId="421DFACE" w14:textId="77777777" w:rsidR="00012279" w:rsidRPr="00012279" w:rsidRDefault="00012279" w:rsidP="00012279">
            <w:pPr>
              <w:tabs>
                <w:tab w:val="left" w:pos="9360"/>
              </w:tabs>
              <w:jc w:val="both"/>
              <w:rPr>
                <w:rFonts w:ascii="Times New Roman" w:eastAsia="Times New Roman" w:hAnsi="Times New Roman" w:cs="Times New Roman"/>
                <w:color w:val="000000"/>
                <w:sz w:val="18"/>
                <w:szCs w:val="18"/>
              </w:rPr>
            </w:pPr>
          </w:p>
        </w:tc>
        <w:tc>
          <w:tcPr>
            <w:tcW w:w="720" w:type="dxa"/>
            <w:tcBorders>
              <w:bottom w:val="single" w:sz="4" w:space="0" w:color="auto"/>
            </w:tcBorders>
            <w:shd w:val="clear" w:color="auto" w:fill="auto"/>
            <w:noWrap/>
            <w:vAlign w:val="center"/>
          </w:tcPr>
          <w:p w14:paraId="132B8D13" w14:textId="77777777" w:rsidR="00012279" w:rsidRPr="00012279" w:rsidRDefault="00012279" w:rsidP="00012279">
            <w:pPr>
              <w:tabs>
                <w:tab w:val="left" w:pos="9360"/>
              </w:tabs>
              <w:jc w:val="both"/>
              <w:rPr>
                <w:rFonts w:ascii="Times New Roman" w:eastAsia="Times New Roman" w:hAnsi="Times New Roman" w:cs="Times New Roman"/>
                <w:color w:val="000000"/>
                <w:sz w:val="18"/>
                <w:szCs w:val="18"/>
              </w:rPr>
            </w:pPr>
          </w:p>
        </w:tc>
        <w:tc>
          <w:tcPr>
            <w:tcW w:w="810" w:type="dxa"/>
            <w:tcBorders>
              <w:bottom w:val="single" w:sz="4" w:space="0" w:color="auto"/>
            </w:tcBorders>
            <w:shd w:val="clear" w:color="auto" w:fill="auto"/>
            <w:noWrap/>
            <w:vAlign w:val="center"/>
          </w:tcPr>
          <w:p w14:paraId="08CFDC62" w14:textId="77777777" w:rsidR="00012279" w:rsidRPr="00012279" w:rsidRDefault="00012279" w:rsidP="00012279">
            <w:pPr>
              <w:tabs>
                <w:tab w:val="left" w:pos="9360"/>
              </w:tabs>
              <w:jc w:val="both"/>
              <w:rPr>
                <w:rFonts w:ascii="Times New Roman" w:eastAsia="Times New Roman" w:hAnsi="Times New Roman" w:cs="Times New Roman"/>
                <w:color w:val="000000"/>
                <w:sz w:val="18"/>
                <w:szCs w:val="18"/>
              </w:rPr>
            </w:pPr>
          </w:p>
        </w:tc>
        <w:tc>
          <w:tcPr>
            <w:tcW w:w="662" w:type="dxa"/>
            <w:tcBorders>
              <w:bottom w:val="single" w:sz="4" w:space="0" w:color="auto"/>
            </w:tcBorders>
            <w:shd w:val="clear" w:color="auto" w:fill="auto"/>
            <w:noWrap/>
            <w:vAlign w:val="center"/>
          </w:tcPr>
          <w:p w14:paraId="29466435" w14:textId="77777777" w:rsidR="00012279" w:rsidRPr="00012279" w:rsidRDefault="00012279" w:rsidP="00012279">
            <w:pPr>
              <w:tabs>
                <w:tab w:val="left" w:pos="9360"/>
              </w:tabs>
              <w:jc w:val="both"/>
              <w:rPr>
                <w:rFonts w:ascii="Times New Roman" w:eastAsia="Times New Roman" w:hAnsi="Times New Roman" w:cs="Times New Roman"/>
                <w:color w:val="000000"/>
                <w:sz w:val="18"/>
                <w:szCs w:val="18"/>
              </w:rPr>
            </w:pPr>
          </w:p>
        </w:tc>
        <w:tc>
          <w:tcPr>
            <w:tcW w:w="662" w:type="dxa"/>
            <w:tcBorders>
              <w:bottom w:val="single" w:sz="4" w:space="0" w:color="auto"/>
            </w:tcBorders>
            <w:shd w:val="clear" w:color="auto" w:fill="auto"/>
            <w:noWrap/>
            <w:vAlign w:val="center"/>
          </w:tcPr>
          <w:p w14:paraId="0C7F1F79" w14:textId="77777777" w:rsidR="00012279" w:rsidRPr="00012279" w:rsidRDefault="00012279" w:rsidP="00012279">
            <w:pPr>
              <w:tabs>
                <w:tab w:val="left" w:pos="9360"/>
              </w:tabs>
              <w:jc w:val="both"/>
              <w:rPr>
                <w:rFonts w:ascii="Times New Roman" w:eastAsia="Times New Roman" w:hAnsi="Times New Roman" w:cs="Times New Roman"/>
                <w:color w:val="000000"/>
                <w:sz w:val="18"/>
                <w:szCs w:val="18"/>
              </w:rPr>
            </w:pPr>
          </w:p>
        </w:tc>
        <w:tc>
          <w:tcPr>
            <w:tcW w:w="746" w:type="dxa"/>
            <w:tcBorders>
              <w:bottom w:val="single" w:sz="4" w:space="0" w:color="auto"/>
            </w:tcBorders>
            <w:shd w:val="clear" w:color="auto" w:fill="auto"/>
            <w:vAlign w:val="center"/>
          </w:tcPr>
          <w:p w14:paraId="03E70CBF" w14:textId="77777777" w:rsidR="00012279" w:rsidRPr="00012279" w:rsidRDefault="00012279" w:rsidP="00012279">
            <w:pPr>
              <w:tabs>
                <w:tab w:val="left" w:pos="9360"/>
              </w:tabs>
              <w:jc w:val="both"/>
              <w:rPr>
                <w:rFonts w:ascii="Times New Roman" w:eastAsia="Times New Roman" w:hAnsi="Times New Roman" w:cs="Times New Roman"/>
                <w:bCs/>
                <w:color w:val="000000"/>
                <w:sz w:val="18"/>
                <w:szCs w:val="18"/>
              </w:rPr>
            </w:pPr>
          </w:p>
        </w:tc>
        <w:tc>
          <w:tcPr>
            <w:tcW w:w="662" w:type="dxa"/>
            <w:tcBorders>
              <w:bottom w:val="single" w:sz="4" w:space="0" w:color="auto"/>
            </w:tcBorders>
            <w:shd w:val="clear" w:color="auto" w:fill="auto"/>
            <w:vAlign w:val="center"/>
          </w:tcPr>
          <w:p w14:paraId="51E0C02C" w14:textId="77777777" w:rsidR="00012279" w:rsidRPr="00012279" w:rsidRDefault="00012279" w:rsidP="00012279">
            <w:pPr>
              <w:tabs>
                <w:tab w:val="left" w:pos="9360"/>
              </w:tabs>
              <w:jc w:val="both"/>
              <w:rPr>
                <w:rFonts w:ascii="Times New Roman" w:eastAsia="Times New Roman" w:hAnsi="Times New Roman" w:cs="Times New Roman"/>
                <w:bCs/>
                <w:color w:val="000000"/>
                <w:sz w:val="18"/>
                <w:szCs w:val="18"/>
              </w:rPr>
            </w:pPr>
          </w:p>
        </w:tc>
        <w:tc>
          <w:tcPr>
            <w:tcW w:w="662" w:type="dxa"/>
            <w:tcBorders>
              <w:bottom w:val="single" w:sz="4" w:space="0" w:color="auto"/>
            </w:tcBorders>
            <w:shd w:val="clear" w:color="auto" w:fill="auto"/>
            <w:vAlign w:val="center"/>
          </w:tcPr>
          <w:p w14:paraId="36392815" w14:textId="77777777" w:rsidR="00012279" w:rsidRPr="00012279" w:rsidRDefault="00012279" w:rsidP="00012279">
            <w:pPr>
              <w:tabs>
                <w:tab w:val="left" w:pos="9360"/>
              </w:tabs>
              <w:jc w:val="both"/>
              <w:rPr>
                <w:rFonts w:ascii="Times New Roman" w:eastAsia="Times New Roman" w:hAnsi="Times New Roman" w:cs="Times New Roman"/>
                <w:bCs/>
                <w:color w:val="000000"/>
                <w:sz w:val="18"/>
                <w:szCs w:val="18"/>
              </w:rPr>
            </w:pPr>
          </w:p>
        </w:tc>
        <w:tc>
          <w:tcPr>
            <w:tcW w:w="662" w:type="dxa"/>
            <w:tcBorders>
              <w:bottom w:val="single" w:sz="4" w:space="0" w:color="auto"/>
            </w:tcBorders>
            <w:shd w:val="clear" w:color="auto" w:fill="auto"/>
            <w:vAlign w:val="center"/>
          </w:tcPr>
          <w:p w14:paraId="49C38E23" w14:textId="77777777" w:rsidR="00012279" w:rsidRPr="00012279" w:rsidRDefault="00012279" w:rsidP="00012279">
            <w:pPr>
              <w:tabs>
                <w:tab w:val="left" w:pos="9360"/>
              </w:tabs>
              <w:jc w:val="both"/>
              <w:rPr>
                <w:rFonts w:ascii="Times New Roman" w:eastAsia="Times New Roman" w:hAnsi="Times New Roman" w:cs="Times New Roman"/>
                <w:bCs/>
                <w:color w:val="000000"/>
                <w:sz w:val="18"/>
                <w:szCs w:val="18"/>
              </w:rPr>
            </w:pPr>
          </w:p>
        </w:tc>
        <w:tc>
          <w:tcPr>
            <w:tcW w:w="662" w:type="dxa"/>
            <w:tcBorders>
              <w:bottom w:val="single" w:sz="4" w:space="0" w:color="auto"/>
            </w:tcBorders>
            <w:shd w:val="clear" w:color="auto" w:fill="auto"/>
            <w:vAlign w:val="center"/>
          </w:tcPr>
          <w:p w14:paraId="6E30ACC1" w14:textId="77777777" w:rsidR="00012279" w:rsidRPr="00012279" w:rsidRDefault="00012279" w:rsidP="00012279">
            <w:pPr>
              <w:tabs>
                <w:tab w:val="left" w:pos="9360"/>
              </w:tabs>
              <w:jc w:val="both"/>
              <w:rPr>
                <w:rFonts w:ascii="Times New Roman" w:eastAsia="Times New Roman" w:hAnsi="Times New Roman" w:cs="Times New Roman"/>
                <w:bCs/>
                <w:color w:val="000000"/>
                <w:sz w:val="18"/>
                <w:szCs w:val="18"/>
              </w:rPr>
            </w:pPr>
          </w:p>
        </w:tc>
        <w:tc>
          <w:tcPr>
            <w:tcW w:w="662" w:type="dxa"/>
            <w:tcBorders>
              <w:bottom w:val="single" w:sz="4" w:space="0" w:color="auto"/>
            </w:tcBorders>
            <w:shd w:val="clear" w:color="auto" w:fill="auto"/>
            <w:vAlign w:val="center"/>
          </w:tcPr>
          <w:p w14:paraId="5C60525C" w14:textId="77777777" w:rsidR="00012279" w:rsidRPr="00012279" w:rsidRDefault="00012279" w:rsidP="00012279">
            <w:pPr>
              <w:tabs>
                <w:tab w:val="left" w:pos="9360"/>
              </w:tabs>
              <w:jc w:val="both"/>
              <w:rPr>
                <w:rFonts w:ascii="Times New Roman" w:eastAsia="Times New Roman" w:hAnsi="Times New Roman" w:cs="Times New Roman"/>
                <w:bCs/>
                <w:color w:val="000000"/>
                <w:sz w:val="18"/>
                <w:szCs w:val="18"/>
              </w:rPr>
            </w:pPr>
          </w:p>
        </w:tc>
        <w:tc>
          <w:tcPr>
            <w:tcW w:w="650" w:type="dxa"/>
            <w:tcBorders>
              <w:bottom w:val="single" w:sz="4" w:space="0" w:color="auto"/>
            </w:tcBorders>
            <w:shd w:val="clear" w:color="auto" w:fill="auto"/>
            <w:vAlign w:val="center"/>
          </w:tcPr>
          <w:p w14:paraId="764482FD" w14:textId="77777777" w:rsidR="00012279" w:rsidRPr="00012279" w:rsidRDefault="00012279" w:rsidP="00012279">
            <w:pPr>
              <w:tabs>
                <w:tab w:val="left" w:pos="9360"/>
              </w:tabs>
              <w:jc w:val="both"/>
              <w:rPr>
                <w:rFonts w:ascii="Times New Roman" w:eastAsia="Times New Roman" w:hAnsi="Times New Roman" w:cs="Times New Roman"/>
                <w:bCs/>
                <w:color w:val="000000"/>
                <w:sz w:val="18"/>
                <w:szCs w:val="18"/>
              </w:rPr>
            </w:pPr>
          </w:p>
        </w:tc>
        <w:tc>
          <w:tcPr>
            <w:tcW w:w="658" w:type="dxa"/>
            <w:tcBorders>
              <w:bottom w:val="single" w:sz="4" w:space="0" w:color="auto"/>
            </w:tcBorders>
            <w:shd w:val="clear" w:color="auto" w:fill="auto"/>
            <w:vAlign w:val="center"/>
          </w:tcPr>
          <w:p w14:paraId="3D620F82" w14:textId="77777777" w:rsidR="00012279" w:rsidRPr="00012279" w:rsidRDefault="00012279" w:rsidP="00012279">
            <w:pPr>
              <w:tabs>
                <w:tab w:val="left" w:pos="9360"/>
              </w:tabs>
              <w:jc w:val="both"/>
              <w:rPr>
                <w:rFonts w:ascii="Times New Roman" w:eastAsia="Times New Roman" w:hAnsi="Times New Roman" w:cs="Times New Roman"/>
                <w:bCs/>
                <w:color w:val="000000"/>
                <w:sz w:val="18"/>
                <w:szCs w:val="18"/>
              </w:rPr>
            </w:pPr>
          </w:p>
        </w:tc>
        <w:tc>
          <w:tcPr>
            <w:tcW w:w="771" w:type="dxa"/>
            <w:tcBorders>
              <w:bottom w:val="single" w:sz="4" w:space="0" w:color="auto"/>
            </w:tcBorders>
            <w:shd w:val="clear" w:color="auto" w:fill="auto"/>
            <w:vAlign w:val="center"/>
          </w:tcPr>
          <w:p w14:paraId="75F9C1C5" w14:textId="77777777" w:rsidR="00012279" w:rsidRPr="00012279" w:rsidRDefault="00012279" w:rsidP="00012279">
            <w:pPr>
              <w:tabs>
                <w:tab w:val="left" w:pos="9360"/>
              </w:tabs>
              <w:jc w:val="both"/>
              <w:rPr>
                <w:rFonts w:ascii="Times New Roman" w:eastAsia="Times New Roman" w:hAnsi="Times New Roman" w:cs="Times New Roman"/>
                <w:bCs/>
                <w:color w:val="000000"/>
                <w:sz w:val="18"/>
                <w:szCs w:val="18"/>
              </w:rPr>
            </w:pPr>
          </w:p>
        </w:tc>
        <w:tc>
          <w:tcPr>
            <w:tcW w:w="685" w:type="dxa"/>
            <w:tcBorders>
              <w:bottom w:val="single" w:sz="4" w:space="0" w:color="auto"/>
            </w:tcBorders>
            <w:shd w:val="clear" w:color="auto" w:fill="auto"/>
            <w:vAlign w:val="center"/>
          </w:tcPr>
          <w:p w14:paraId="098B90B7" w14:textId="77777777" w:rsidR="00012279" w:rsidRPr="00012279" w:rsidRDefault="00012279" w:rsidP="00012279">
            <w:pPr>
              <w:tabs>
                <w:tab w:val="left" w:pos="9360"/>
              </w:tabs>
              <w:jc w:val="both"/>
              <w:rPr>
                <w:rFonts w:ascii="Times New Roman" w:eastAsia="Times New Roman" w:hAnsi="Times New Roman" w:cs="Times New Roman"/>
                <w:bCs/>
                <w:color w:val="000000"/>
                <w:sz w:val="18"/>
                <w:szCs w:val="18"/>
              </w:rPr>
            </w:pPr>
          </w:p>
        </w:tc>
        <w:tc>
          <w:tcPr>
            <w:tcW w:w="685" w:type="dxa"/>
            <w:tcBorders>
              <w:bottom w:val="single" w:sz="4" w:space="0" w:color="auto"/>
            </w:tcBorders>
            <w:shd w:val="clear" w:color="auto" w:fill="auto"/>
            <w:vAlign w:val="center"/>
          </w:tcPr>
          <w:p w14:paraId="4A3B7068" w14:textId="77777777" w:rsidR="00012279" w:rsidRPr="00012279" w:rsidRDefault="00012279" w:rsidP="00012279">
            <w:pPr>
              <w:tabs>
                <w:tab w:val="left" w:pos="9360"/>
              </w:tabs>
              <w:jc w:val="both"/>
              <w:rPr>
                <w:rFonts w:ascii="Times New Roman" w:eastAsia="Times New Roman" w:hAnsi="Times New Roman" w:cs="Times New Roman"/>
                <w:bCs/>
                <w:color w:val="000000"/>
                <w:sz w:val="18"/>
                <w:szCs w:val="18"/>
              </w:rPr>
            </w:pPr>
          </w:p>
        </w:tc>
        <w:tc>
          <w:tcPr>
            <w:tcW w:w="685" w:type="dxa"/>
            <w:tcBorders>
              <w:bottom w:val="single" w:sz="4" w:space="0" w:color="auto"/>
            </w:tcBorders>
            <w:shd w:val="clear" w:color="auto" w:fill="auto"/>
            <w:vAlign w:val="center"/>
          </w:tcPr>
          <w:p w14:paraId="65541AE6" w14:textId="77777777" w:rsidR="00012279" w:rsidRPr="00012279" w:rsidRDefault="00012279" w:rsidP="00012279">
            <w:pPr>
              <w:tabs>
                <w:tab w:val="left" w:pos="9360"/>
              </w:tabs>
              <w:jc w:val="both"/>
              <w:rPr>
                <w:rFonts w:ascii="Times New Roman" w:eastAsia="Times New Roman" w:hAnsi="Times New Roman" w:cs="Times New Roman"/>
                <w:bCs/>
                <w:color w:val="000000"/>
                <w:sz w:val="18"/>
                <w:szCs w:val="18"/>
              </w:rPr>
            </w:pPr>
          </w:p>
        </w:tc>
      </w:tr>
    </w:tbl>
    <w:p w14:paraId="3C861843" w14:textId="6C11DC16" w:rsidR="00012279" w:rsidRDefault="00012279" w:rsidP="003C630A">
      <w:pPr>
        <w:tabs>
          <w:tab w:val="left" w:pos="9360"/>
        </w:tabs>
        <w:spacing w:line="480" w:lineRule="auto"/>
        <w:rPr>
          <w:rFonts w:ascii="Times New Roman" w:hAnsi="Times New Roman" w:cs="Times New Roman"/>
          <w:sz w:val="24"/>
          <w:szCs w:val="24"/>
        </w:rPr>
        <w:sectPr w:rsidR="00012279" w:rsidSect="00012279">
          <w:pgSz w:w="15840" w:h="12240" w:orient="landscape"/>
          <w:pgMar w:top="1440" w:right="1440" w:bottom="1440" w:left="1440" w:header="720" w:footer="720" w:gutter="0"/>
          <w:cols w:space="720"/>
          <w:docGrid w:linePitch="360"/>
        </w:sectPr>
      </w:pPr>
      <w:proofErr w:type="gramStart"/>
      <w:r w:rsidRPr="009D1741">
        <w:rPr>
          <w:rFonts w:ascii="Times New Roman" w:hAnsi="Times New Roman" w:cs="Times New Roman"/>
          <w:b/>
          <w:sz w:val="24"/>
          <w:szCs w:val="20"/>
        </w:rPr>
        <w:t xml:space="preserve">Appendix </w:t>
      </w:r>
      <w:r w:rsidR="00F70D89">
        <w:rPr>
          <w:rFonts w:ascii="Times New Roman" w:hAnsi="Times New Roman" w:cs="Times New Roman"/>
          <w:b/>
          <w:sz w:val="24"/>
          <w:szCs w:val="20"/>
        </w:rPr>
        <w:t>1</w:t>
      </w:r>
      <w:r w:rsidRPr="009D1741">
        <w:rPr>
          <w:rFonts w:ascii="Times New Roman" w:hAnsi="Times New Roman" w:cs="Times New Roman"/>
          <w:sz w:val="24"/>
          <w:szCs w:val="20"/>
        </w:rPr>
        <w:t>.</w:t>
      </w:r>
      <w:proofErr w:type="gramEnd"/>
      <w:r w:rsidRPr="009D1741">
        <w:rPr>
          <w:rFonts w:ascii="Times New Roman" w:hAnsi="Times New Roman" w:cs="Times New Roman"/>
          <w:sz w:val="24"/>
          <w:szCs w:val="20"/>
        </w:rPr>
        <w:t xml:space="preserve"> Comparison of important variable</w:t>
      </w:r>
      <w:r>
        <w:rPr>
          <w:rFonts w:ascii="Times New Roman" w:hAnsi="Times New Roman" w:cs="Times New Roman"/>
          <w:sz w:val="24"/>
          <w:szCs w:val="20"/>
        </w:rPr>
        <w:t>s for current distribution</w:t>
      </w:r>
      <w:r w:rsidRPr="009D1741">
        <w:rPr>
          <w:rFonts w:ascii="Times New Roman" w:hAnsi="Times New Roman" w:cs="Times New Roman"/>
          <w:sz w:val="24"/>
          <w:szCs w:val="20"/>
        </w:rPr>
        <w:t xml:space="preserve"> of </w:t>
      </w:r>
      <w:r w:rsidRPr="009D1741">
        <w:rPr>
          <w:rFonts w:ascii="Times New Roman" w:hAnsi="Times New Roman" w:cs="Times New Roman"/>
          <w:i/>
          <w:sz w:val="24"/>
          <w:szCs w:val="20"/>
        </w:rPr>
        <w:t>Prosopis</w:t>
      </w:r>
      <w:r w:rsidRPr="009D1741">
        <w:rPr>
          <w:rFonts w:ascii="Times New Roman" w:hAnsi="Times New Roman" w:cs="Times New Roman"/>
          <w:sz w:val="24"/>
          <w:szCs w:val="20"/>
        </w:rPr>
        <w:t xml:space="preserve"> at different calibration and validation proportions for three scenarios</w:t>
      </w:r>
      <w:r>
        <w:rPr>
          <w:rFonts w:ascii="Times New Roman" w:hAnsi="Times New Roman" w:cs="Times New Roman"/>
          <w:sz w:val="24"/>
          <w:szCs w:val="20"/>
        </w:rPr>
        <w:t>:</w:t>
      </w:r>
      <w:r w:rsidRPr="009D1741">
        <w:rPr>
          <w:rFonts w:ascii="Times New Roman" w:hAnsi="Times New Roman" w:cs="Times New Roman"/>
          <w:sz w:val="24"/>
          <w:szCs w:val="20"/>
        </w:rPr>
        <w:t xml:space="preserve"> all </w:t>
      </w:r>
      <w:r>
        <w:rPr>
          <w:rFonts w:ascii="Times New Roman" w:hAnsi="Times New Roman" w:cs="Times New Roman"/>
          <w:sz w:val="24"/>
          <w:szCs w:val="20"/>
        </w:rPr>
        <w:t>17 variables</w:t>
      </w:r>
      <w:r w:rsidRPr="009D1741">
        <w:rPr>
          <w:rFonts w:ascii="Times New Roman" w:hAnsi="Times New Roman" w:cs="Times New Roman"/>
          <w:sz w:val="24"/>
          <w:szCs w:val="20"/>
        </w:rPr>
        <w:t xml:space="preserve"> </w:t>
      </w:r>
      <w:r>
        <w:rPr>
          <w:rFonts w:ascii="Times New Roman" w:hAnsi="Times New Roman" w:cs="Times New Roman"/>
          <w:sz w:val="24"/>
          <w:szCs w:val="20"/>
        </w:rPr>
        <w:t>(</w:t>
      </w:r>
      <w:r w:rsidRPr="009D1741">
        <w:rPr>
          <w:rFonts w:ascii="Times New Roman" w:hAnsi="Times New Roman" w:cs="Times New Roman"/>
          <w:sz w:val="24"/>
          <w:szCs w:val="20"/>
        </w:rPr>
        <w:t>scenario 1)</w:t>
      </w:r>
      <w:r>
        <w:rPr>
          <w:rFonts w:ascii="Times New Roman" w:hAnsi="Times New Roman" w:cs="Times New Roman"/>
          <w:sz w:val="24"/>
          <w:szCs w:val="20"/>
        </w:rPr>
        <w:t>,</w:t>
      </w:r>
      <w:r w:rsidRPr="009D1741">
        <w:rPr>
          <w:rFonts w:ascii="Times New Roman" w:hAnsi="Times New Roman" w:cs="Times New Roman"/>
          <w:sz w:val="24"/>
          <w:szCs w:val="20"/>
        </w:rPr>
        <w:t xml:space="preserve"> only image reflectance variables (5 variables: scenario 2), and only environmental variables </w:t>
      </w:r>
      <w:r w:rsidRPr="009D1741">
        <w:rPr>
          <w:rFonts w:ascii="Times New Roman" w:eastAsia="Times New Roman" w:hAnsi="Times New Roman" w:cs="Times New Roman"/>
          <w:color w:val="000000"/>
          <w:sz w:val="24"/>
          <w:szCs w:val="20"/>
        </w:rPr>
        <w:t>(</w:t>
      </w:r>
      <w:r w:rsidRPr="00012279">
        <w:rPr>
          <w:rFonts w:ascii="Times New Roman" w:eastAsia="Times New Roman" w:hAnsi="Times New Roman" w:cs="Times New Roman"/>
          <w:color w:val="000000"/>
          <w:sz w:val="24"/>
          <w:szCs w:val="24"/>
        </w:rPr>
        <w:t>12 variables: scenario 3). The variables removed from the final model from each scenario are also indicated. The first number is the proportion of samples used for model calibration (training data) while the second number is the proportion of samples used for validation (test data).</w:t>
      </w:r>
      <w:r w:rsidRPr="00012279">
        <w:rPr>
          <w:rFonts w:ascii="Times New Roman" w:hAnsi="Times New Roman" w:cs="Times New Roman"/>
          <w:sz w:val="24"/>
          <w:szCs w:val="24"/>
        </w:rPr>
        <w:t xml:space="preserve"> Three different proportions (80/20, 70/30, and 6</w:t>
      </w:r>
      <w:r w:rsidR="00C433DB">
        <w:rPr>
          <w:rFonts w:ascii="Times New Roman" w:hAnsi="Times New Roman" w:cs="Times New Roman"/>
          <w:sz w:val="24"/>
          <w:szCs w:val="24"/>
        </w:rPr>
        <w:t>0</w:t>
      </w:r>
      <w:r w:rsidRPr="00012279">
        <w:rPr>
          <w:rFonts w:ascii="Times New Roman" w:hAnsi="Times New Roman" w:cs="Times New Roman"/>
          <w:sz w:val="24"/>
          <w:szCs w:val="24"/>
        </w:rPr>
        <w:t>/40) were tested to assess how the different amounts of training and test data influence the performance and variance statistics of the models.</w:t>
      </w:r>
    </w:p>
    <w:p w14:paraId="54E85BB9" w14:textId="0000F6A6" w:rsidR="009D1741" w:rsidRPr="009D1741" w:rsidRDefault="00044653" w:rsidP="009D1741">
      <w:pPr>
        <w:pStyle w:val="NoSpacing"/>
        <w:spacing w:line="480" w:lineRule="auto"/>
        <w:rPr>
          <w:rFonts w:ascii="Times New Roman" w:hAnsi="Times New Roman" w:cs="Times New Roman"/>
          <w:sz w:val="24"/>
          <w:szCs w:val="24"/>
        </w:rPr>
      </w:pPr>
      <w:proofErr w:type="gramStart"/>
      <w:r w:rsidRPr="009D1741">
        <w:rPr>
          <w:rFonts w:ascii="Times New Roman" w:hAnsi="Times New Roman" w:cs="Times New Roman"/>
          <w:b/>
          <w:sz w:val="24"/>
          <w:szCs w:val="24"/>
        </w:rPr>
        <w:lastRenderedPageBreak/>
        <w:t xml:space="preserve">Appendix </w:t>
      </w:r>
      <w:r w:rsidR="00F70D89">
        <w:rPr>
          <w:rFonts w:ascii="Times New Roman" w:hAnsi="Times New Roman" w:cs="Times New Roman"/>
          <w:b/>
          <w:sz w:val="24"/>
          <w:szCs w:val="24"/>
        </w:rPr>
        <w:t>2</w:t>
      </w:r>
      <w:r w:rsidRPr="009D1741">
        <w:rPr>
          <w:rFonts w:ascii="Times New Roman" w:hAnsi="Times New Roman" w:cs="Times New Roman"/>
          <w:sz w:val="24"/>
          <w:szCs w:val="24"/>
        </w:rPr>
        <w:t>.</w:t>
      </w:r>
      <w:proofErr w:type="gramEnd"/>
      <w:r w:rsidRPr="009D1741">
        <w:rPr>
          <w:rFonts w:ascii="Times New Roman" w:hAnsi="Times New Roman" w:cs="Times New Roman"/>
          <w:sz w:val="24"/>
          <w:szCs w:val="24"/>
        </w:rPr>
        <w:t xml:space="preserve"> </w:t>
      </w:r>
      <w:proofErr w:type="gramStart"/>
      <w:r w:rsidRPr="009D1741">
        <w:rPr>
          <w:rFonts w:ascii="Times New Roman" w:hAnsi="Times New Roman" w:cs="Times New Roman"/>
          <w:sz w:val="24"/>
          <w:szCs w:val="24"/>
        </w:rPr>
        <w:t xml:space="preserve">Distribution and abundance of </w:t>
      </w:r>
      <w:r w:rsidRPr="009D1741">
        <w:rPr>
          <w:rFonts w:ascii="Times New Roman" w:hAnsi="Times New Roman" w:cs="Times New Roman"/>
          <w:i/>
          <w:sz w:val="24"/>
          <w:szCs w:val="24"/>
        </w:rPr>
        <w:t>Prosopis</w:t>
      </w:r>
      <w:r w:rsidRPr="009D1741">
        <w:rPr>
          <w:rFonts w:ascii="Times New Roman" w:hAnsi="Times New Roman" w:cs="Times New Roman"/>
          <w:sz w:val="24"/>
          <w:szCs w:val="24"/>
        </w:rPr>
        <w:t xml:space="preserve"> invasion in the Afar Region by district</w:t>
      </w:r>
      <w:r w:rsidR="009D1741">
        <w:rPr>
          <w:rFonts w:ascii="Times New Roman" w:hAnsi="Times New Roman" w:cs="Times New Roman"/>
          <w:sz w:val="24"/>
          <w:szCs w:val="24"/>
        </w:rPr>
        <w:t>.</w:t>
      </w:r>
      <w:proofErr w:type="gramEnd"/>
      <w:r w:rsidR="009D1741">
        <w:rPr>
          <w:rFonts w:ascii="Times New Roman" w:hAnsi="Times New Roman" w:cs="Times New Roman"/>
          <w:sz w:val="24"/>
          <w:szCs w:val="24"/>
        </w:rPr>
        <w:t xml:space="preserve"> </w:t>
      </w:r>
    </w:p>
    <w:tbl>
      <w:tblPr>
        <w:tblStyle w:val="TableGrid"/>
        <w:tblW w:w="9322" w:type="dxa"/>
        <w:tblLayout w:type="fixed"/>
        <w:tblLook w:val="04A0" w:firstRow="1" w:lastRow="0" w:firstColumn="1" w:lastColumn="0" w:noHBand="0" w:noVBand="1"/>
      </w:tblPr>
      <w:tblGrid>
        <w:gridCol w:w="1083"/>
        <w:gridCol w:w="1905"/>
        <w:gridCol w:w="1867"/>
        <w:gridCol w:w="1451"/>
        <w:gridCol w:w="1064"/>
        <w:gridCol w:w="1952"/>
      </w:tblGrid>
      <w:tr w:rsidR="00044653" w:rsidRPr="009D1741" w14:paraId="64290991" w14:textId="77777777" w:rsidTr="00A61E09">
        <w:trPr>
          <w:trHeight w:hRule="exact" w:val="283"/>
        </w:trPr>
        <w:tc>
          <w:tcPr>
            <w:tcW w:w="1083" w:type="dxa"/>
            <w:tcBorders>
              <w:top w:val="nil"/>
              <w:left w:val="nil"/>
              <w:bottom w:val="nil"/>
              <w:right w:val="nil"/>
            </w:tcBorders>
            <w:noWrap/>
            <w:hideMark/>
          </w:tcPr>
          <w:p w14:paraId="42BB865C" w14:textId="0A0574A8" w:rsidR="00044653" w:rsidRPr="009D1741" w:rsidRDefault="00044653" w:rsidP="00A61E09">
            <w:pPr>
              <w:pStyle w:val="NoSpacing"/>
              <w:spacing w:line="480" w:lineRule="auto"/>
              <w:rPr>
                <w:rFonts w:ascii="Times New Roman" w:hAnsi="Times New Roman" w:cs="Times New Roman"/>
                <w:sz w:val="24"/>
                <w:szCs w:val="24"/>
              </w:rPr>
            </w:pPr>
            <w:bookmarkStart w:id="1" w:name="RANGE!A1:G28"/>
            <w:r w:rsidRPr="009D1741">
              <w:rPr>
                <w:rFonts w:ascii="Times New Roman" w:hAnsi="Times New Roman" w:cs="Times New Roman"/>
                <w:sz w:val="24"/>
                <w:szCs w:val="24"/>
              </w:rPr>
              <w:t xml:space="preserve">Zone </w:t>
            </w:r>
            <w:bookmarkEnd w:id="1"/>
          </w:p>
        </w:tc>
        <w:tc>
          <w:tcPr>
            <w:tcW w:w="1905" w:type="dxa"/>
            <w:tcBorders>
              <w:top w:val="nil"/>
              <w:left w:val="nil"/>
              <w:bottom w:val="nil"/>
              <w:right w:val="nil"/>
            </w:tcBorders>
            <w:noWrap/>
            <w:hideMark/>
          </w:tcPr>
          <w:p w14:paraId="2F1E5A07" w14:textId="77777777" w:rsidR="00044653" w:rsidRPr="009D1741" w:rsidRDefault="00044653" w:rsidP="00A61E09">
            <w:pPr>
              <w:pStyle w:val="NoSpacing"/>
              <w:spacing w:line="480" w:lineRule="auto"/>
              <w:rPr>
                <w:rFonts w:ascii="Times New Roman" w:hAnsi="Times New Roman" w:cs="Times New Roman"/>
                <w:sz w:val="24"/>
                <w:szCs w:val="24"/>
              </w:rPr>
            </w:pPr>
            <w:r w:rsidRPr="009D1741">
              <w:rPr>
                <w:rFonts w:ascii="Times New Roman" w:hAnsi="Times New Roman" w:cs="Times New Roman"/>
                <w:sz w:val="24"/>
                <w:szCs w:val="24"/>
              </w:rPr>
              <w:t>District name</w:t>
            </w:r>
          </w:p>
        </w:tc>
        <w:tc>
          <w:tcPr>
            <w:tcW w:w="1867" w:type="dxa"/>
            <w:tcBorders>
              <w:top w:val="nil"/>
              <w:left w:val="nil"/>
              <w:bottom w:val="nil"/>
              <w:right w:val="nil"/>
            </w:tcBorders>
            <w:noWrap/>
            <w:hideMark/>
          </w:tcPr>
          <w:p w14:paraId="3A7099E2" w14:textId="2A51161C" w:rsidR="00044653" w:rsidRPr="009D1741" w:rsidRDefault="00A61E09" w:rsidP="00A61E0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District’s total</w:t>
            </w:r>
          </w:p>
        </w:tc>
        <w:tc>
          <w:tcPr>
            <w:tcW w:w="2515" w:type="dxa"/>
            <w:gridSpan w:val="2"/>
            <w:tcBorders>
              <w:top w:val="nil"/>
              <w:left w:val="nil"/>
              <w:bottom w:val="nil"/>
              <w:right w:val="nil"/>
            </w:tcBorders>
            <w:noWrap/>
            <w:hideMark/>
          </w:tcPr>
          <w:p w14:paraId="0CCC36B1"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Invaded area</w:t>
            </w:r>
          </w:p>
        </w:tc>
        <w:tc>
          <w:tcPr>
            <w:tcW w:w="1952" w:type="dxa"/>
            <w:tcBorders>
              <w:top w:val="nil"/>
              <w:left w:val="nil"/>
              <w:bottom w:val="nil"/>
              <w:right w:val="nil"/>
            </w:tcBorders>
            <w:noWrap/>
            <w:hideMark/>
          </w:tcPr>
          <w:p w14:paraId="115AD1A3" w14:textId="7B815C54" w:rsidR="00044653" w:rsidRPr="009D1741" w:rsidRDefault="00A61E09" w:rsidP="00A61E0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Mean percent </w:t>
            </w:r>
          </w:p>
        </w:tc>
      </w:tr>
      <w:tr w:rsidR="00A61E09" w:rsidRPr="009D1741" w14:paraId="4E395F2F" w14:textId="77777777" w:rsidTr="00A61E09">
        <w:trPr>
          <w:trHeight w:hRule="exact" w:val="287"/>
        </w:trPr>
        <w:tc>
          <w:tcPr>
            <w:tcW w:w="1083" w:type="dxa"/>
            <w:tcBorders>
              <w:top w:val="nil"/>
              <w:left w:val="nil"/>
              <w:bottom w:val="nil"/>
              <w:right w:val="nil"/>
            </w:tcBorders>
            <w:noWrap/>
          </w:tcPr>
          <w:p w14:paraId="1A6C7866" w14:textId="77777777" w:rsidR="00A61E09" w:rsidRPr="009D1741" w:rsidRDefault="00A61E09" w:rsidP="00A61E09">
            <w:pPr>
              <w:pStyle w:val="NoSpacing"/>
              <w:spacing w:line="480" w:lineRule="auto"/>
              <w:rPr>
                <w:rFonts w:ascii="Times New Roman" w:hAnsi="Times New Roman" w:cs="Times New Roman"/>
                <w:sz w:val="24"/>
                <w:szCs w:val="24"/>
              </w:rPr>
            </w:pPr>
          </w:p>
        </w:tc>
        <w:tc>
          <w:tcPr>
            <w:tcW w:w="1905" w:type="dxa"/>
            <w:tcBorders>
              <w:top w:val="nil"/>
              <w:left w:val="nil"/>
              <w:bottom w:val="nil"/>
              <w:right w:val="nil"/>
            </w:tcBorders>
            <w:noWrap/>
          </w:tcPr>
          <w:p w14:paraId="4E53A311" w14:textId="77777777" w:rsidR="00A61E09" w:rsidRPr="009D1741" w:rsidRDefault="00A61E09" w:rsidP="00A61E09">
            <w:pPr>
              <w:pStyle w:val="NoSpacing"/>
              <w:spacing w:line="480" w:lineRule="auto"/>
              <w:jc w:val="center"/>
              <w:rPr>
                <w:rFonts w:ascii="Times New Roman" w:hAnsi="Times New Roman" w:cs="Times New Roman"/>
                <w:sz w:val="24"/>
                <w:szCs w:val="24"/>
              </w:rPr>
            </w:pPr>
          </w:p>
        </w:tc>
        <w:tc>
          <w:tcPr>
            <w:tcW w:w="1867" w:type="dxa"/>
            <w:tcBorders>
              <w:top w:val="nil"/>
              <w:left w:val="nil"/>
              <w:bottom w:val="nil"/>
              <w:right w:val="nil"/>
            </w:tcBorders>
            <w:noWrap/>
          </w:tcPr>
          <w:p w14:paraId="79A39DFC" w14:textId="7FEED7B9" w:rsidR="00A61E09" w:rsidRPr="009D1741" w:rsidRDefault="00091067" w:rsidP="00A61E0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a</w:t>
            </w:r>
            <w:r w:rsidR="00A61E09">
              <w:rPr>
                <w:rFonts w:ascii="Times New Roman" w:hAnsi="Times New Roman" w:cs="Times New Roman"/>
                <w:sz w:val="24"/>
                <w:szCs w:val="24"/>
              </w:rPr>
              <w:t>rea (ha)</w:t>
            </w:r>
          </w:p>
        </w:tc>
        <w:tc>
          <w:tcPr>
            <w:tcW w:w="2515" w:type="dxa"/>
            <w:gridSpan w:val="2"/>
            <w:tcBorders>
              <w:top w:val="nil"/>
              <w:left w:val="nil"/>
              <w:bottom w:val="nil"/>
              <w:right w:val="nil"/>
            </w:tcBorders>
            <w:noWrap/>
          </w:tcPr>
          <w:p w14:paraId="14F0D272" w14:textId="392A9110" w:rsidR="00A61E09" w:rsidRPr="009D1741" w:rsidRDefault="00A61E09" w:rsidP="00A61E0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_______________</w:t>
            </w:r>
          </w:p>
        </w:tc>
        <w:tc>
          <w:tcPr>
            <w:tcW w:w="1952" w:type="dxa"/>
            <w:tcBorders>
              <w:top w:val="nil"/>
              <w:left w:val="nil"/>
              <w:bottom w:val="nil"/>
              <w:right w:val="nil"/>
            </w:tcBorders>
            <w:noWrap/>
          </w:tcPr>
          <w:p w14:paraId="75C629AA" w14:textId="2CC00471" w:rsidR="00A61E09" w:rsidRDefault="00A61E09" w:rsidP="00A61E0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fract</w:t>
            </w:r>
            <w:r w:rsidRPr="009D1741">
              <w:rPr>
                <w:rFonts w:ascii="Times New Roman" w:hAnsi="Times New Roman" w:cs="Times New Roman"/>
                <w:sz w:val="24"/>
                <w:szCs w:val="24"/>
              </w:rPr>
              <w:t>ional cover</w:t>
            </w:r>
          </w:p>
        </w:tc>
      </w:tr>
      <w:tr w:rsidR="00044653" w:rsidRPr="009D1741" w14:paraId="4DA9C527" w14:textId="77777777" w:rsidTr="00A61E09">
        <w:trPr>
          <w:trHeight w:hRule="exact" w:val="283"/>
        </w:trPr>
        <w:tc>
          <w:tcPr>
            <w:tcW w:w="1083" w:type="dxa"/>
            <w:tcBorders>
              <w:top w:val="nil"/>
              <w:left w:val="nil"/>
              <w:bottom w:val="single" w:sz="4" w:space="0" w:color="auto"/>
              <w:right w:val="nil"/>
            </w:tcBorders>
            <w:noWrap/>
            <w:vAlign w:val="center"/>
          </w:tcPr>
          <w:p w14:paraId="1560F817" w14:textId="77777777" w:rsidR="00044653" w:rsidRPr="009D1741" w:rsidRDefault="00044653" w:rsidP="00A61E09">
            <w:pPr>
              <w:pStyle w:val="NoSpacing"/>
              <w:spacing w:line="480" w:lineRule="auto"/>
              <w:jc w:val="center"/>
              <w:rPr>
                <w:rFonts w:ascii="Times New Roman" w:hAnsi="Times New Roman" w:cs="Times New Roman"/>
                <w:sz w:val="24"/>
                <w:szCs w:val="24"/>
              </w:rPr>
            </w:pPr>
          </w:p>
        </w:tc>
        <w:tc>
          <w:tcPr>
            <w:tcW w:w="1905" w:type="dxa"/>
            <w:tcBorders>
              <w:top w:val="nil"/>
              <w:left w:val="nil"/>
              <w:bottom w:val="single" w:sz="4" w:space="0" w:color="auto"/>
              <w:right w:val="nil"/>
            </w:tcBorders>
            <w:noWrap/>
            <w:vAlign w:val="center"/>
          </w:tcPr>
          <w:p w14:paraId="441A39DC" w14:textId="77777777" w:rsidR="00044653" w:rsidRPr="009D1741" w:rsidRDefault="00044653" w:rsidP="00A61E09">
            <w:pPr>
              <w:pStyle w:val="NoSpacing"/>
              <w:spacing w:line="480" w:lineRule="auto"/>
              <w:jc w:val="center"/>
              <w:rPr>
                <w:rFonts w:ascii="Times New Roman" w:hAnsi="Times New Roman" w:cs="Times New Roman"/>
                <w:sz w:val="24"/>
                <w:szCs w:val="24"/>
              </w:rPr>
            </w:pPr>
          </w:p>
        </w:tc>
        <w:tc>
          <w:tcPr>
            <w:tcW w:w="1867" w:type="dxa"/>
            <w:tcBorders>
              <w:top w:val="nil"/>
              <w:left w:val="nil"/>
              <w:bottom w:val="single" w:sz="4" w:space="0" w:color="auto"/>
              <w:right w:val="nil"/>
            </w:tcBorders>
            <w:noWrap/>
            <w:vAlign w:val="center"/>
          </w:tcPr>
          <w:p w14:paraId="3D2A8CE8" w14:textId="1204D7F4" w:rsidR="00044653" w:rsidRPr="009D1741" w:rsidRDefault="00044653" w:rsidP="00A61E09">
            <w:pPr>
              <w:pStyle w:val="NoSpacing"/>
              <w:spacing w:line="480" w:lineRule="auto"/>
              <w:rPr>
                <w:rFonts w:ascii="Times New Roman" w:hAnsi="Times New Roman" w:cs="Times New Roman"/>
                <w:sz w:val="24"/>
                <w:szCs w:val="24"/>
              </w:rPr>
            </w:pPr>
          </w:p>
        </w:tc>
        <w:tc>
          <w:tcPr>
            <w:tcW w:w="1451" w:type="dxa"/>
            <w:tcBorders>
              <w:top w:val="nil"/>
              <w:left w:val="nil"/>
              <w:bottom w:val="single" w:sz="4" w:space="0" w:color="auto"/>
              <w:right w:val="nil"/>
            </w:tcBorders>
            <w:noWrap/>
            <w:vAlign w:val="center"/>
          </w:tcPr>
          <w:p w14:paraId="246C6DE9"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ha</w:t>
            </w:r>
          </w:p>
        </w:tc>
        <w:tc>
          <w:tcPr>
            <w:tcW w:w="1064" w:type="dxa"/>
            <w:tcBorders>
              <w:top w:val="nil"/>
              <w:left w:val="nil"/>
              <w:bottom w:val="single" w:sz="4" w:space="0" w:color="auto"/>
              <w:right w:val="nil"/>
            </w:tcBorders>
          </w:tcPr>
          <w:p w14:paraId="6EC13E03"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w:t>
            </w:r>
          </w:p>
        </w:tc>
        <w:tc>
          <w:tcPr>
            <w:tcW w:w="1952" w:type="dxa"/>
            <w:tcBorders>
              <w:top w:val="nil"/>
              <w:left w:val="nil"/>
              <w:bottom w:val="single" w:sz="4" w:space="0" w:color="auto"/>
              <w:right w:val="nil"/>
            </w:tcBorders>
            <w:noWrap/>
            <w:vAlign w:val="center"/>
          </w:tcPr>
          <w:p w14:paraId="0674E60A" w14:textId="1AEF1AA0" w:rsidR="00044653" w:rsidRPr="009D1741" w:rsidRDefault="00A61E09" w:rsidP="00A61E0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(range)</w:t>
            </w:r>
          </w:p>
        </w:tc>
      </w:tr>
      <w:tr w:rsidR="00044653" w:rsidRPr="009D1741" w14:paraId="2B11501E" w14:textId="77777777" w:rsidTr="00A61E09">
        <w:trPr>
          <w:trHeight w:hRule="exact" w:val="374"/>
        </w:trPr>
        <w:tc>
          <w:tcPr>
            <w:tcW w:w="1083" w:type="dxa"/>
            <w:vMerge w:val="restart"/>
            <w:tcBorders>
              <w:top w:val="single" w:sz="4" w:space="0" w:color="auto"/>
              <w:left w:val="nil"/>
              <w:bottom w:val="nil"/>
              <w:right w:val="nil"/>
            </w:tcBorders>
            <w:noWrap/>
            <w:vAlign w:val="center"/>
            <w:hideMark/>
          </w:tcPr>
          <w:p w14:paraId="04FD59DD" w14:textId="77777777" w:rsidR="00044653" w:rsidRPr="009D1741" w:rsidRDefault="00044653" w:rsidP="009D1741">
            <w:pPr>
              <w:pStyle w:val="NoSpacing"/>
              <w:spacing w:line="480" w:lineRule="auto"/>
              <w:rPr>
                <w:rFonts w:ascii="Times New Roman" w:hAnsi="Times New Roman" w:cs="Times New Roman"/>
                <w:sz w:val="24"/>
                <w:szCs w:val="24"/>
              </w:rPr>
            </w:pPr>
            <w:r w:rsidRPr="009D1741">
              <w:rPr>
                <w:rFonts w:ascii="Times New Roman" w:hAnsi="Times New Roman" w:cs="Times New Roman"/>
                <w:sz w:val="24"/>
                <w:szCs w:val="24"/>
              </w:rPr>
              <w:t>Zone 1</w:t>
            </w:r>
          </w:p>
          <w:p w14:paraId="066D2DF5"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single" w:sz="4" w:space="0" w:color="auto"/>
              <w:left w:val="nil"/>
              <w:bottom w:val="nil"/>
              <w:right w:val="nil"/>
            </w:tcBorders>
            <w:noWrap/>
            <w:vAlign w:val="center"/>
            <w:hideMark/>
          </w:tcPr>
          <w:p w14:paraId="2588CC19"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Aysaita</w:t>
            </w:r>
            <w:proofErr w:type="spellEnd"/>
          </w:p>
        </w:tc>
        <w:tc>
          <w:tcPr>
            <w:tcW w:w="1867" w:type="dxa"/>
            <w:tcBorders>
              <w:top w:val="single" w:sz="4" w:space="0" w:color="auto"/>
              <w:left w:val="nil"/>
              <w:bottom w:val="nil"/>
              <w:right w:val="nil"/>
            </w:tcBorders>
            <w:noWrap/>
            <w:vAlign w:val="center"/>
            <w:hideMark/>
          </w:tcPr>
          <w:p w14:paraId="0C0AA87D"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135,494</w:t>
            </w:r>
          </w:p>
        </w:tc>
        <w:tc>
          <w:tcPr>
            <w:tcW w:w="1451" w:type="dxa"/>
            <w:tcBorders>
              <w:top w:val="single" w:sz="4" w:space="0" w:color="auto"/>
              <w:left w:val="nil"/>
              <w:bottom w:val="nil"/>
              <w:right w:val="nil"/>
            </w:tcBorders>
            <w:noWrap/>
            <w:vAlign w:val="center"/>
            <w:hideMark/>
          </w:tcPr>
          <w:p w14:paraId="0FEE68E1"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56,072</w:t>
            </w:r>
          </w:p>
        </w:tc>
        <w:tc>
          <w:tcPr>
            <w:tcW w:w="1064" w:type="dxa"/>
            <w:tcBorders>
              <w:top w:val="single" w:sz="4" w:space="0" w:color="auto"/>
              <w:left w:val="nil"/>
              <w:bottom w:val="nil"/>
              <w:right w:val="nil"/>
            </w:tcBorders>
            <w:vAlign w:val="center"/>
          </w:tcPr>
          <w:p w14:paraId="483A2C52"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bCs/>
                <w:sz w:val="24"/>
                <w:szCs w:val="24"/>
              </w:rPr>
              <w:t>41</w:t>
            </w:r>
          </w:p>
        </w:tc>
        <w:tc>
          <w:tcPr>
            <w:tcW w:w="1952" w:type="dxa"/>
            <w:tcBorders>
              <w:top w:val="single" w:sz="4" w:space="0" w:color="auto"/>
              <w:left w:val="nil"/>
              <w:bottom w:val="nil"/>
              <w:right w:val="nil"/>
            </w:tcBorders>
            <w:noWrap/>
            <w:vAlign w:val="center"/>
            <w:hideMark/>
          </w:tcPr>
          <w:p w14:paraId="7AC3228C"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23 (0.39-88)</w:t>
            </w:r>
          </w:p>
        </w:tc>
      </w:tr>
      <w:tr w:rsidR="00044653" w:rsidRPr="009D1741" w14:paraId="74A642F2" w14:textId="77777777" w:rsidTr="00A61E09">
        <w:trPr>
          <w:trHeight w:hRule="exact" w:val="346"/>
        </w:trPr>
        <w:tc>
          <w:tcPr>
            <w:tcW w:w="1083" w:type="dxa"/>
            <w:vMerge/>
            <w:tcBorders>
              <w:top w:val="nil"/>
              <w:left w:val="nil"/>
              <w:bottom w:val="nil"/>
              <w:right w:val="nil"/>
            </w:tcBorders>
            <w:noWrap/>
            <w:vAlign w:val="center"/>
            <w:hideMark/>
          </w:tcPr>
          <w:p w14:paraId="523B6118"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nil"/>
              <w:right w:val="nil"/>
            </w:tcBorders>
            <w:noWrap/>
            <w:vAlign w:val="center"/>
            <w:hideMark/>
          </w:tcPr>
          <w:p w14:paraId="4B08B986"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Afambo</w:t>
            </w:r>
            <w:proofErr w:type="spellEnd"/>
          </w:p>
        </w:tc>
        <w:tc>
          <w:tcPr>
            <w:tcW w:w="1867" w:type="dxa"/>
            <w:tcBorders>
              <w:top w:val="nil"/>
              <w:left w:val="nil"/>
              <w:bottom w:val="nil"/>
              <w:right w:val="nil"/>
            </w:tcBorders>
            <w:noWrap/>
            <w:vAlign w:val="center"/>
            <w:hideMark/>
          </w:tcPr>
          <w:p w14:paraId="28C2216C"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188,133</w:t>
            </w:r>
          </w:p>
        </w:tc>
        <w:tc>
          <w:tcPr>
            <w:tcW w:w="1451" w:type="dxa"/>
            <w:tcBorders>
              <w:top w:val="nil"/>
              <w:left w:val="nil"/>
              <w:bottom w:val="nil"/>
              <w:right w:val="nil"/>
            </w:tcBorders>
            <w:noWrap/>
            <w:vAlign w:val="center"/>
            <w:hideMark/>
          </w:tcPr>
          <w:p w14:paraId="3A88FA9C"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44,117</w:t>
            </w:r>
          </w:p>
        </w:tc>
        <w:tc>
          <w:tcPr>
            <w:tcW w:w="1064" w:type="dxa"/>
            <w:tcBorders>
              <w:top w:val="nil"/>
              <w:left w:val="nil"/>
              <w:bottom w:val="nil"/>
              <w:right w:val="nil"/>
            </w:tcBorders>
            <w:vAlign w:val="center"/>
          </w:tcPr>
          <w:p w14:paraId="34030C5D"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bCs/>
                <w:sz w:val="24"/>
                <w:szCs w:val="24"/>
              </w:rPr>
              <w:t>23</w:t>
            </w:r>
          </w:p>
        </w:tc>
        <w:tc>
          <w:tcPr>
            <w:tcW w:w="1952" w:type="dxa"/>
            <w:tcBorders>
              <w:top w:val="nil"/>
              <w:left w:val="nil"/>
              <w:bottom w:val="nil"/>
              <w:right w:val="nil"/>
            </w:tcBorders>
            <w:noWrap/>
            <w:vAlign w:val="center"/>
            <w:hideMark/>
          </w:tcPr>
          <w:p w14:paraId="73FE0F84"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19 (0.39-66)</w:t>
            </w:r>
          </w:p>
        </w:tc>
      </w:tr>
      <w:tr w:rsidR="00044653" w:rsidRPr="009D1741" w14:paraId="75ADA2BF" w14:textId="77777777" w:rsidTr="00A61E09">
        <w:trPr>
          <w:trHeight w:hRule="exact" w:val="392"/>
        </w:trPr>
        <w:tc>
          <w:tcPr>
            <w:tcW w:w="1083" w:type="dxa"/>
            <w:vMerge/>
            <w:tcBorders>
              <w:top w:val="nil"/>
              <w:left w:val="nil"/>
              <w:bottom w:val="nil"/>
              <w:right w:val="nil"/>
            </w:tcBorders>
            <w:noWrap/>
            <w:vAlign w:val="center"/>
            <w:hideMark/>
          </w:tcPr>
          <w:p w14:paraId="296331D4"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nil"/>
              <w:right w:val="nil"/>
            </w:tcBorders>
            <w:noWrap/>
            <w:vAlign w:val="center"/>
            <w:hideMark/>
          </w:tcPr>
          <w:p w14:paraId="5D7B6BDA"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Dubti</w:t>
            </w:r>
            <w:proofErr w:type="spellEnd"/>
          </w:p>
        </w:tc>
        <w:tc>
          <w:tcPr>
            <w:tcW w:w="1867" w:type="dxa"/>
            <w:tcBorders>
              <w:top w:val="nil"/>
              <w:left w:val="nil"/>
              <w:bottom w:val="nil"/>
              <w:right w:val="nil"/>
            </w:tcBorders>
            <w:noWrap/>
            <w:vAlign w:val="center"/>
            <w:hideMark/>
          </w:tcPr>
          <w:p w14:paraId="62E5823B"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577,731</w:t>
            </w:r>
          </w:p>
        </w:tc>
        <w:tc>
          <w:tcPr>
            <w:tcW w:w="1451" w:type="dxa"/>
            <w:tcBorders>
              <w:top w:val="nil"/>
              <w:left w:val="nil"/>
              <w:bottom w:val="nil"/>
              <w:right w:val="nil"/>
            </w:tcBorders>
            <w:noWrap/>
            <w:vAlign w:val="center"/>
            <w:hideMark/>
          </w:tcPr>
          <w:p w14:paraId="19C1EAD3"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153,964</w:t>
            </w:r>
          </w:p>
        </w:tc>
        <w:tc>
          <w:tcPr>
            <w:tcW w:w="1064" w:type="dxa"/>
            <w:tcBorders>
              <w:top w:val="nil"/>
              <w:left w:val="nil"/>
              <w:bottom w:val="nil"/>
              <w:right w:val="nil"/>
            </w:tcBorders>
            <w:vAlign w:val="center"/>
          </w:tcPr>
          <w:p w14:paraId="3F5A6EE1"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bCs/>
                <w:sz w:val="24"/>
                <w:szCs w:val="24"/>
              </w:rPr>
              <w:t>27</w:t>
            </w:r>
          </w:p>
        </w:tc>
        <w:tc>
          <w:tcPr>
            <w:tcW w:w="1952" w:type="dxa"/>
            <w:tcBorders>
              <w:top w:val="nil"/>
              <w:left w:val="nil"/>
              <w:bottom w:val="nil"/>
              <w:right w:val="nil"/>
            </w:tcBorders>
            <w:noWrap/>
            <w:vAlign w:val="center"/>
            <w:hideMark/>
          </w:tcPr>
          <w:p w14:paraId="0B5C797F"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18 (0.39-99)</w:t>
            </w:r>
          </w:p>
        </w:tc>
      </w:tr>
      <w:tr w:rsidR="00044653" w:rsidRPr="009D1741" w14:paraId="1842697F" w14:textId="77777777" w:rsidTr="00A61E09">
        <w:trPr>
          <w:trHeight w:hRule="exact" w:val="356"/>
        </w:trPr>
        <w:tc>
          <w:tcPr>
            <w:tcW w:w="1083" w:type="dxa"/>
            <w:vMerge/>
            <w:tcBorders>
              <w:top w:val="nil"/>
              <w:left w:val="nil"/>
              <w:bottom w:val="nil"/>
              <w:right w:val="nil"/>
            </w:tcBorders>
            <w:noWrap/>
            <w:vAlign w:val="center"/>
            <w:hideMark/>
          </w:tcPr>
          <w:p w14:paraId="214980A2"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nil"/>
              <w:right w:val="nil"/>
            </w:tcBorders>
            <w:noWrap/>
            <w:vAlign w:val="center"/>
            <w:hideMark/>
          </w:tcPr>
          <w:p w14:paraId="1BD89B73" w14:textId="77777777" w:rsidR="00044653" w:rsidRPr="009D1741" w:rsidRDefault="00044653" w:rsidP="009D1741">
            <w:pPr>
              <w:pStyle w:val="NoSpacing"/>
              <w:spacing w:line="480" w:lineRule="auto"/>
              <w:rPr>
                <w:rFonts w:ascii="Times New Roman" w:hAnsi="Times New Roman" w:cs="Times New Roman"/>
                <w:sz w:val="24"/>
                <w:szCs w:val="24"/>
              </w:rPr>
            </w:pPr>
            <w:r w:rsidRPr="009D1741">
              <w:rPr>
                <w:rFonts w:ascii="Times New Roman" w:hAnsi="Times New Roman" w:cs="Times New Roman"/>
                <w:sz w:val="24"/>
                <w:szCs w:val="24"/>
              </w:rPr>
              <w:t>Mile</w:t>
            </w:r>
          </w:p>
        </w:tc>
        <w:tc>
          <w:tcPr>
            <w:tcW w:w="1867" w:type="dxa"/>
            <w:tcBorders>
              <w:top w:val="nil"/>
              <w:left w:val="nil"/>
              <w:bottom w:val="nil"/>
              <w:right w:val="nil"/>
            </w:tcBorders>
            <w:noWrap/>
            <w:vAlign w:val="center"/>
            <w:hideMark/>
          </w:tcPr>
          <w:p w14:paraId="5FD04106"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476,566</w:t>
            </w:r>
          </w:p>
        </w:tc>
        <w:tc>
          <w:tcPr>
            <w:tcW w:w="1451" w:type="dxa"/>
            <w:tcBorders>
              <w:top w:val="nil"/>
              <w:left w:val="nil"/>
              <w:bottom w:val="nil"/>
              <w:right w:val="nil"/>
            </w:tcBorders>
            <w:noWrap/>
            <w:vAlign w:val="center"/>
            <w:hideMark/>
          </w:tcPr>
          <w:p w14:paraId="535B7080"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108,396</w:t>
            </w:r>
          </w:p>
        </w:tc>
        <w:tc>
          <w:tcPr>
            <w:tcW w:w="1064" w:type="dxa"/>
            <w:tcBorders>
              <w:top w:val="nil"/>
              <w:left w:val="nil"/>
              <w:bottom w:val="nil"/>
              <w:right w:val="nil"/>
            </w:tcBorders>
            <w:vAlign w:val="center"/>
          </w:tcPr>
          <w:p w14:paraId="75F7B8DC"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bCs/>
                <w:sz w:val="24"/>
                <w:szCs w:val="24"/>
              </w:rPr>
              <w:t>22.5</w:t>
            </w:r>
          </w:p>
        </w:tc>
        <w:tc>
          <w:tcPr>
            <w:tcW w:w="1952" w:type="dxa"/>
            <w:tcBorders>
              <w:top w:val="nil"/>
              <w:left w:val="nil"/>
              <w:bottom w:val="nil"/>
              <w:right w:val="nil"/>
            </w:tcBorders>
            <w:noWrap/>
            <w:vAlign w:val="center"/>
            <w:hideMark/>
          </w:tcPr>
          <w:p w14:paraId="3B7BD25F"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17 (0.39-93)</w:t>
            </w:r>
          </w:p>
        </w:tc>
      </w:tr>
      <w:tr w:rsidR="00044653" w:rsidRPr="009D1741" w14:paraId="2F964369" w14:textId="77777777" w:rsidTr="00A61E09">
        <w:trPr>
          <w:trHeight w:hRule="exact" w:val="401"/>
        </w:trPr>
        <w:tc>
          <w:tcPr>
            <w:tcW w:w="1083" w:type="dxa"/>
            <w:vMerge/>
            <w:tcBorders>
              <w:top w:val="nil"/>
              <w:left w:val="nil"/>
              <w:bottom w:val="nil"/>
              <w:right w:val="nil"/>
            </w:tcBorders>
            <w:noWrap/>
            <w:vAlign w:val="center"/>
            <w:hideMark/>
          </w:tcPr>
          <w:p w14:paraId="46D5DE97"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nil"/>
              <w:right w:val="nil"/>
            </w:tcBorders>
            <w:noWrap/>
            <w:vAlign w:val="center"/>
            <w:hideMark/>
          </w:tcPr>
          <w:p w14:paraId="15C91C34"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Elidar</w:t>
            </w:r>
            <w:proofErr w:type="spellEnd"/>
          </w:p>
        </w:tc>
        <w:tc>
          <w:tcPr>
            <w:tcW w:w="1867" w:type="dxa"/>
            <w:tcBorders>
              <w:top w:val="nil"/>
              <w:left w:val="nil"/>
              <w:bottom w:val="nil"/>
              <w:right w:val="nil"/>
            </w:tcBorders>
            <w:noWrap/>
            <w:vAlign w:val="center"/>
            <w:hideMark/>
          </w:tcPr>
          <w:p w14:paraId="5F4BA618"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1,309,923</w:t>
            </w:r>
          </w:p>
        </w:tc>
        <w:tc>
          <w:tcPr>
            <w:tcW w:w="1451" w:type="dxa"/>
            <w:tcBorders>
              <w:top w:val="nil"/>
              <w:left w:val="nil"/>
              <w:bottom w:val="nil"/>
              <w:right w:val="nil"/>
            </w:tcBorders>
            <w:noWrap/>
            <w:vAlign w:val="center"/>
            <w:hideMark/>
          </w:tcPr>
          <w:p w14:paraId="742FD130"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117,408</w:t>
            </w:r>
          </w:p>
        </w:tc>
        <w:tc>
          <w:tcPr>
            <w:tcW w:w="1064" w:type="dxa"/>
            <w:tcBorders>
              <w:top w:val="nil"/>
              <w:left w:val="nil"/>
              <w:bottom w:val="nil"/>
              <w:right w:val="nil"/>
            </w:tcBorders>
            <w:vAlign w:val="center"/>
          </w:tcPr>
          <w:p w14:paraId="697922E9"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10</w:t>
            </w:r>
          </w:p>
        </w:tc>
        <w:tc>
          <w:tcPr>
            <w:tcW w:w="1952" w:type="dxa"/>
            <w:tcBorders>
              <w:top w:val="nil"/>
              <w:left w:val="nil"/>
              <w:bottom w:val="nil"/>
              <w:right w:val="nil"/>
            </w:tcBorders>
            <w:noWrap/>
            <w:vAlign w:val="center"/>
            <w:hideMark/>
          </w:tcPr>
          <w:p w14:paraId="673D23E0"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11 (0.39-87)</w:t>
            </w:r>
          </w:p>
        </w:tc>
      </w:tr>
      <w:tr w:rsidR="00044653" w:rsidRPr="009D1741" w14:paraId="67BC820E" w14:textId="77777777" w:rsidTr="00A61E09">
        <w:trPr>
          <w:trHeight w:hRule="exact" w:val="374"/>
        </w:trPr>
        <w:tc>
          <w:tcPr>
            <w:tcW w:w="1083" w:type="dxa"/>
            <w:vMerge/>
            <w:tcBorders>
              <w:top w:val="nil"/>
              <w:left w:val="nil"/>
              <w:bottom w:val="nil"/>
              <w:right w:val="nil"/>
            </w:tcBorders>
            <w:noWrap/>
            <w:vAlign w:val="center"/>
            <w:hideMark/>
          </w:tcPr>
          <w:p w14:paraId="32A4D05D"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nil"/>
              <w:right w:val="nil"/>
            </w:tcBorders>
            <w:noWrap/>
            <w:vAlign w:val="center"/>
            <w:hideMark/>
          </w:tcPr>
          <w:p w14:paraId="77DA429E"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Chifra</w:t>
            </w:r>
            <w:proofErr w:type="spellEnd"/>
          </w:p>
        </w:tc>
        <w:tc>
          <w:tcPr>
            <w:tcW w:w="1867" w:type="dxa"/>
            <w:tcBorders>
              <w:top w:val="nil"/>
              <w:left w:val="nil"/>
              <w:bottom w:val="nil"/>
              <w:right w:val="nil"/>
            </w:tcBorders>
            <w:noWrap/>
            <w:vAlign w:val="center"/>
            <w:hideMark/>
          </w:tcPr>
          <w:p w14:paraId="0B3AA881"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329,172</w:t>
            </w:r>
          </w:p>
        </w:tc>
        <w:tc>
          <w:tcPr>
            <w:tcW w:w="1451" w:type="dxa"/>
            <w:tcBorders>
              <w:top w:val="nil"/>
              <w:left w:val="nil"/>
              <w:bottom w:val="nil"/>
              <w:right w:val="nil"/>
            </w:tcBorders>
            <w:noWrap/>
            <w:vAlign w:val="center"/>
            <w:hideMark/>
          </w:tcPr>
          <w:p w14:paraId="645F0F23"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16,132</w:t>
            </w:r>
          </w:p>
        </w:tc>
        <w:tc>
          <w:tcPr>
            <w:tcW w:w="1064" w:type="dxa"/>
            <w:tcBorders>
              <w:top w:val="nil"/>
              <w:left w:val="nil"/>
              <w:bottom w:val="nil"/>
              <w:right w:val="nil"/>
            </w:tcBorders>
            <w:vAlign w:val="center"/>
          </w:tcPr>
          <w:p w14:paraId="2DD4AD59"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4</w:t>
            </w:r>
          </w:p>
        </w:tc>
        <w:tc>
          <w:tcPr>
            <w:tcW w:w="1952" w:type="dxa"/>
            <w:tcBorders>
              <w:top w:val="nil"/>
              <w:left w:val="nil"/>
              <w:bottom w:val="nil"/>
              <w:right w:val="nil"/>
            </w:tcBorders>
            <w:noWrap/>
            <w:vAlign w:val="center"/>
            <w:hideMark/>
          </w:tcPr>
          <w:p w14:paraId="530AFDEE"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6 (0.39-39)</w:t>
            </w:r>
          </w:p>
        </w:tc>
      </w:tr>
      <w:tr w:rsidR="00044653" w:rsidRPr="009D1741" w14:paraId="53E8AAF6" w14:textId="77777777" w:rsidTr="00A61E09">
        <w:trPr>
          <w:trHeight w:hRule="exact" w:val="291"/>
        </w:trPr>
        <w:tc>
          <w:tcPr>
            <w:tcW w:w="1083" w:type="dxa"/>
            <w:vMerge/>
            <w:tcBorders>
              <w:top w:val="nil"/>
              <w:left w:val="nil"/>
              <w:bottom w:val="single" w:sz="4" w:space="0" w:color="auto"/>
              <w:right w:val="nil"/>
            </w:tcBorders>
            <w:noWrap/>
            <w:vAlign w:val="center"/>
          </w:tcPr>
          <w:p w14:paraId="45D630D2"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single" w:sz="4" w:space="0" w:color="auto"/>
              <w:right w:val="nil"/>
            </w:tcBorders>
            <w:noWrap/>
            <w:vAlign w:val="center"/>
          </w:tcPr>
          <w:p w14:paraId="451BCB0B" w14:textId="77777777" w:rsidR="00044653" w:rsidRPr="009D1741" w:rsidRDefault="00044653" w:rsidP="009D1741">
            <w:pPr>
              <w:pStyle w:val="NoSpacing"/>
              <w:spacing w:line="480" w:lineRule="auto"/>
              <w:rPr>
                <w:rFonts w:ascii="Times New Roman" w:hAnsi="Times New Roman" w:cs="Times New Roman"/>
                <w:sz w:val="24"/>
                <w:szCs w:val="24"/>
              </w:rPr>
            </w:pPr>
            <w:r w:rsidRPr="009D1741">
              <w:rPr>
                <w:rFonts w:ascii="Times New Roman" w:hAnsi="Times New Roman" w:cs="Times New Roman"/>
                <w:sz w:val="24"/>
                <w:szCs w:val="24"/>
              </w:rPr>
              <w:t>Kori</w:t>
            </w:r>
          </w:p>
        </w:tc>
        <w:tc>
          <w:tcPr>
            <w:tcW w:w="1867" w:type="dxa"/>
            <w:tcBorders>
              <w:top w:val="nil"/>
              <w:left w:val="nil"/>
              <w:bottom w:val="single" w:sz="4" w:space="0" w:color="auto"/>
              <w:right w:val="nil"/>
            </w:tcBorders>
            <w:noWrap/>
            <w:vAlign w:val="center"/>
          </w:tcPr>
          <w:p w14:paraId="56494E45" w14:textId="77777777" w:rsidR="00044653" w:rsidRPr="009D1741" w:rsidRDefault="00044653" w:rsidP="00A61E09">
            <w:pPr>
              <w:pStyle w:val="NoSpacing"/>
              <w:spacing w:line="480" w:lineRule="auto"/>
              <w:jc w:val="center"/>
              <w:rPr>
                <w:rFonts w:ascii="Times New Roman" w:hAnsi="Times New Roman" w:cs="Times New Roman"/>
                <w:color w:val="000000"/>
                <w:sz w:val="24"/>
                <w:szCs w:val="24"/>
              </w:rPr>
            </w:pPr>
            <w:r w:rsidRPr="009D1741">
              <w:rPr>
                <w:rFonts w:ascii="Times New Roman" w:hAnsi="Times New Roman" w:cs="Times New Roman"/>
                <w:color w:val="000000"/>
                <w:sz w:val="24"/>
                <w:szCs w:val="24"/>
              </w:rPr>
              <w:t>308,829</w:t>
            </w:r>
          </w:p>
          <w:p w14:paraId="554C8EC6" w14:textId="77777777" w:rsidR="00044653" w:rsidRPr="009D1741" w:rsidRDefault="00044653" w:rsidP="00A61E09">
            <w:pPr>
              <w:pStyle w:val="NoSpacing"/>
              <w:spacing w:line="480" w:lineRule="auto"/>
              <w:jc w:val="center"/>
              <w:rPr>
                <w:rFonts w:ascii="Times New Roman" w:hAnsi="Times New Roman" w:cs="Times New Roman"/>
                <w:sz w:val="24"/>
                <w:szCs w:val="24"/>
              </w:rPr>
            </w:pPr>
          </w:p>
        </w:tc>
        <w:tc>
          <w:tcPr>
            <w:tcW w:w="1451" w:type="dxa"/>
            <w:tcBorders>
              <w:top w:val="nil"/>
              <w:left w:val="nil"/>
              <w:bottom w:val="single" w:sz="4" w:space="0" w:color="auto"/>
              <w:right w:val="nil"/>
            </w:tcBorders>
            <w:noWrap/>
            <w:vAlign w:val="center"/>
          </w:tcPr>
          <w:p w14:paraId="750E165F"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18,529</w:t>
            </w:r>
          </w:p>
        </w:tc>
        <w:tc>
          <w:tcPr>
            <w:tcW w:w="1064" w:type="dxa"/>
            <w:tcBorders>
              <w:top w:val="nil"/>
              <w:left w:val="nil"/>
              <w:bottom w:val="single" w:sz="4" w:space="0" w:color="auto"/>
              <w:right w:val="nil"/>
            </w:tcBorders>
            <w:vAlign w:val="center"/>
          </w:tcPr>
          <w:p w14:paraId="387D2F8D"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5</w:t>
            </w:r>
          </w:p>
        </w:tc>
        <w:tc>
          <w:tcPr>
            <w:tcW w:w="1952" w:type="dxa"/>
            <w:tcBorders>
              <w:top w:val="nil"/>
              <w:left w:val="nil"/>
              <w:bottom w:val="single" w:sz="4" w:space="0" w:color="auto"/>
              <w:right w:val="nil"/>
            </w:tcBorders>
            <w:noWrap/>
            <w:vAlign w:val="center"/>
          </w:tcPr>
          <w:p w14:paraId="3596036C"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6 (0.39-20)</w:t>
            </w:r>
          </w:p>
          <w:p w14:paraId="570E1FD9" w14:textId="77777777" w:rsidR="00044653" w:rsidRPr="009D1741" w:rsidRDefault="00044653" w:rsidP="00A61E09">
            <w:pPr>
              <w:pStyle w:val="NoSpacing"/>
              <w:spacing w:line="480" w:lineRule="auto"/>
              <w:jc w:val="center"/>
              <w:rPr>
                <w:rFonts w:ascii="Times New Roman" w:hAnsi="Times New Roman" w:cs="Times New Roman"/>
                <w:sz w:val="24"/>
                <w:szCs w:val="24"/>
              </w:rPr>
            </w:pPr>
          </w:p>
        </w:tc>
      </w:tr>
      <w:tr w:rsidR="00044653" w:rsidRPr="009D1741" w14:paraId="438146FC" w14:textId="77777777" w:rsidTr="00A61E09">
        <w:trPr>
          <w:trHeight w:hRule="exact" w:val="346"/>
        </w:trPr>
        <w:tc>
          <w:tcPr>
            <w:tcW w:w="1083" w:type="dxa"/>
            <w:vMerge w:val="restart"/>
            <w:tcBorders>
              <w:top w:val="single" w:sz="4" w:space="0" w:color="auto"/>
              <w:left w:val="nil"/>
              <w:bottom w:val="nil"/>
              <w:right w:val="nil"/>
            </w:tcBorders>
            <w:noWrap/>
            <w:vAlign w:val="center"/>
            <w:hideMark/>
          </w:tcPr>
          <w:p w14:paraId="1FF3851F" w14:textId="77777777" w:rsidR="00044653" w:rsidRPr="009D1741" w:rsidRDefault="00044653" w:rsidP="009D1741">
            <w:pPr>
              <w:pStyle w:val="NoSpacing"/>
              <w:spacing w:line="480" w:lineRule="auto"/>
              <w:rPr>
                <w:rFonts w:ascii="Times New Roman" w:hAnsi="Times New Roman" w:cs="Times New Roman"/>
                <w:sz w:val="24"/>
                <w:szCs w:val="24"/>
              </w:rPr>
            </w:pPr>
            <w:r w:rsidRPr="009D1741">
              <w:rPr>
                <w:rFonts w:ascii="Times New Roman" w:hAnsi="Times New Roman" w:cs="Times New Roman"/>
                <w:sz w:val="24"/>
                <w:szCs w:val="24"/>
              </w:rPr>
              <w:t>Zone 2</w:t>
            </w:r>
          </w:p>
        </w:tc>
        <w:tc>
          <w:tcPr>
            <w:tcW w:w="1905" w:type="dxa"/>
            <w:tcBorders>
              <w:top w:val="single" w:sz="4" w:space="0" w:color="auto"/>
              <w:left w:val="nil"/>
              <w:bottom w:val="nil"/>
              <w:right w:val="nil"/>
            </w:tcBorders>
            <w:noWrap/>
            <w:vAlign w:val="center"/>
            <w:hideMark/>
          </w:tcPr>
          <w:p w14:paraId="5C46C35D"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Berahle</w:t>
            </w:r>
            <w:proofErr w:type="spellEnd"/>
          </w:p>
        </w:tc>
        <w:tc>
          <w:tcPr>
            <w:tcW w:w="1867" w:type="dxa"/>
            <w:tcBorders>
              <w:top w:val="single" w:sz="4" w:space="0" w:color="auto"/>
              <w:left w:val="nil"/>
              <w:bottom w:val="nil"/>
              <w:right w:val="nil"/>
            </w:tcBorders>
            <w:noWrap/>
            <w:vAlign w:val="center"/>
            <w:hideMark/>
          </w:tcPr>
          <w:p w14:paraId="21C19D1B"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715,492</w:t>
            </w:r>
          </w:p>
        </w:tc>
        <w:tc>
          <w:tcPr>
            <w:tcW w:w="1451" w:type="dxa"/>
            <w:tcBorders>
              <w:top w:val="single" w:sz="4" w:space="0" w:color="auto"/>
              <w:left w:val="nil"/>
              <w:bottom w:val="nil"/>
              <w:right w:val="nil"/>
            </w:tcBorders>
            <w:noWrap/>
            <w:vAlign w:val="center"/>
            <w:hideMark/>
          </w:tcPr>
          <w:p w14:paraId="1BB4D1E1"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2,848</w:t>
            </w:r>
          </w:p>
        </w:tc>
        <w:tc>
          <w:tcPr>
            <w:tcW w:w="1064" w:type="dxa"/>
            <w:tcBorders>
              <w:top w:val="single" w:sz="4" w:space="0" w:color="auto"/>
              <w:left w:val="nil"/>
              <w:bottom w:val="nil"/>
              <w:right w:val="nil"/>
            </w:tcBorders>
            <w:vAlign w:val="center"/>
          </w:tcPr>
          <w:p w14:paraId="02E459A4"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0.4</w:t>
            </w:r>
          </w:p>
        </w:tc>
        <w:tc>
          <w:tcPr>
            <w:tcW w:w="1952" w:type="dxa"/>
            <w:tcBorders>
              <w:top w:val="single" w:sz="4" w:space="0" w:color="auto"/>
              <w:left w:val="nil"/>
              <w:bottom w:val="nil"/>
              <w:right w:val="nil"/>
            </w:tcBorders>
            <w:noWrap/>
            <w:vAlign w:val="center"/>
            <w:hideMark/>
          </w:tcPr>
          <w:p w14:paraId="0D4FA533"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1.9 (0.39-43)</w:t>
            </w:r>
          </w:p>
        </w:tc>
      </w:tr>
      <w:tr w:rsidR="00044653" w:rsidRPr="009D1741" w14:paraId="5744BADF" w14:textId="77777777" w:rsidTr="00A61E09">
        <w:trPr>
          <w:trHeight w:hRule="exact" w:val="392"/>
        </w:trPr>
        <w:tc>
          <w:tcPr>
            <w:tcW w:w="1083" w:type="dxa"/>
            <w:vMerge/>
            <w:tcBorders>
              <w:top w:val="nil"/>
              <w:left w:val="nil"/>
              <w:bottom w:val="nil"/>
              <w:right w:val="nil"/>
            </w:tcBorders>
            <w:noWrap/>
            <w:vAlign w:val="center"/>
            <w:hideMark/>
          </w:tcPr>
          <w:p w14:paraId="518CF785"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nil"/>
              <w:right w:val="nil"/>
            </w:tcBorders>
            <w:noWrap/>
            <w:vAlign w:val="center"/>
            <w:hideMark/>
          </w:tcPr>
          <w:p w14:paraId="28008CE6"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Erebti</w:t>
            </w:r>
            <w:proofErr w:type="spellEnd"/>
          </w:p>
        </w:tc>
        <w:tc>
          <w:tcPr>
            <w:tcW w:w="1867" w:type="dxa"/>
            <w:tcBorders>
              <w:top w:val="nil"/>
              <w:left w:val="nil"/>
              <w:bottom w:val="nil"/>
              <w:right w:val="nil"/>
            </w:tcBorders>
            <w:noWrap/>
            <w:vAlign w:val="center"/>
            <w:hideMark/>
          </w:tcPr>
          <w:p w14:paraId="382A1664"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245,713</w:t>
            </w:r>
          </w:p>
        </w:tc>
        <w:tc>
          <w:tcPr>
            <w:tcW w:w="1451" w:type="dxa"/>
            <w:tcBorders>
              <w:top w:val="nil"/>
              <w:left w:val="nil"/>
              <w:bottom w:val="nil"/>
              <w:right w:val="nil"/>
            </w:tcBorders>
            <w:noWrap/>
            <w:vAlign w:val="center"/>
            <w:hideMark/>
          </w:tcPr>
          <w:p w14:paraId="41A9D511"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2,093</w:t>
            </w:r>
          </w:p>
        </w:tc>
        <w:tc>
          <w:tcPr>
            <w:tcW w:w="1064" w:type="dxa"/>
            <w:tcBorders>
              <w:top w:val="nil"/>
              <w:left w:val="nil"/>
              <w:bottom w:val="nil"/>
              <w:right w:val="nil"/>
            </w:tcBorders>
            <w:vAlign w:val="center"/>
          </w:tcPr>
          <w:p w14:paraId="2B5FC5BE"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w:t>
            </w:r>
          </w:p>
        </w:tc>
        <w:tc>
          <w:tcPr>
            <w:tcW w:w="1952" w:type="dxa"/>
            <w:tcBorders>
              <w:top w:val="nil"/>
              <w:left w:val="nil"/>
              <w:bottom w:val="nil"/>
              <w:right w:val="nil"/>
            </w:tcBorders>
            <w:noWrap/>
            <w:vAlign w:val="center"/>
            <w:hideMark/>
          </w:tcPr>
          <w:p w14:paraId="1431D854"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1.3 (0.39-42)</w:t>
            </w:r>
          </w:p>
        </w:tc>
      </w:tr>
      <w:tr w:rsidR="00044653" w:rsidRPr="009D1741" w14:paraId="01247BCD" w14:textId="77777777" w:rsidTr="00A61E09">
        <w:trPr>
          <w:trHeight w:hRule="exact" w:val="356"/>
        </w:trPr>
        <w:tc>
          <w:tcPr>
            <w:tcW w:w="1083" w:type="dxa"/>
            <w:vMerge/>
            <w:tcBorders>
              <w:top w:val="nil"/>
              <w:left w:val="nil"/>
              <w:bottom w:val="nil"/>
              <w:right w:val="nil"/>
            </w:tcBorders>
            <w:noWrap/>
            <w:vAlign w:val="center"/>
            <w:hideMark/>
          </w:tcPr>
          <w:p w14:paraId="02C1EB3C"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nil"/>
              <w:right w:val="nil"/>
            </w:tcBorders>
            <w:noWrap/>
            <w:vAlign w:val="center"/>
            <w:hideMark/>
          </w:tcPr>
          <w:p w14:paraId="646A17B0"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Megale</w:t>
            </w:r>
            <w:proofErr w:type="spellEnd"/>
          </w:p>
        </w:tc>
        <w:tc>
          <w:tcPr>
            <w:tcW w:w="1867" w:type="dxa"/>
            <w:tcBorders>
              <w:top w:val="nil"/>
              <w:left w:val="nil"/>
              <w:bottom w:val="nil"/>
              <w:right w:val="nil"/>
            </w:tcBorders>
            <w:noWrap/>
            <w:vAlign w:val="center"/>
            <w:hideMark/>
          </w:tcPr>
          <w:p w14:paraId="551BB24D"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197,019</w:t>
            </w:r>
          </w:p>
        </w:tc>
        <w:tc>
          <w:tcPr>
            <w:tcW w:w="1451" w:type="dxa"/>
            <w:tcBorders>
              <w:top w:val="nil"/>
              <w:left w:val="nil"/>
              <w:bottom w:val="nil"/>
              <w:right w:val="nil"/>
            </w:tcBorders>
            <w:noWrap/>
            <w:vAlign w:val="center"/>
            <w:hideMark/>
          </w:tcPr>
          <w:p w14:paraId="22940C04"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436</w:t>
            </w:r>
          </w:p>
        </w:tc>
        <w:tc>
          <w:tcPr>
            <w:tcW w:w="1064" w:type="dxa"/>
            <w:tcBorders>
              <w:top w:val="nil"/>
              <w:left w:val="nil"/>
              <w:bottom w:val="nil"/>
              <w:right w:val="nil"/>
            </w:tcBorders>
            <w:vAlign w:val="center"/>
          </w:tcPr>
          <w:p w14:paraId="249DB957"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0.2</w:t>
            </w:r>
          </w:p>
        </w:tc>
        <w:tc>
          <w:tcPr>
            <w:tcW w:w="1952" w:type="dxa"/>
            <w:tcBorders>
              <w:top w:val="nil"/>
              <w:left w:val="nil"/>
              <w:bottom w:val="nil"/>
              <w:right w:val="nil"/>
            </w:tcBorders>
            <w:noWrap/>
            <w:vAlign w:val="center"/>
            <w:hideMark/>
          </w:tcPr>
          <w:p w14:paraId="51DC07CF"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9 (0.39-37)</w:t>
            </w:r>
          </w:p>
        </w:tc>
      </w:tr>
      <w:tr w:rsidR="00044653" w:rsidRPr="009D1741" w14:paraId="47EA9BD4" w14:textId="77777777" w:rsidTr="00A61E09">
        <w:trPr>
          <w:trHeight w:hRule="exact" w:val="401"/>
        </w:trPr>
        <w:tc>
          <w:tcPr>
            <w:tcW w:w="1083" w:type="dxa"/>
            <w:vMerge/>
            <w:tcBorders>
              <w:top w:val="nil"/>
              <w:left w:val="nil"/>
              <w:bottom w:val="nil"/>
              <w:right w:val="nil"/>
            </w:tcBorders>
            <w:noWrap/>
            <w:vAlign w:val="center"/>
            <w:hideMark/>
          </w:tcPr>
          <w:p w14:paraId="6FAE14A7"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nil"/>
              <w:right w:val="nil"/>
            </w:tcBorders>
            <w:noWrap/>
            <w:vAlign w:val="center"/>
            <w:hideMark/>
          </w:tcPr>
          <w:p w14:paraId="045B38D1"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Afdera</w:t>
            </w:r>
            <w:proofErr w:type="spellEnd"/>
          </w:p>
        </w:tc>
        <w:tc>
          <w:tcPr>
            <w:tcW w:w="1867" w:type="dxa"/>
            <w:tcBorders>
              <w:top w:val="nil"/>
              <w:left w:val="nil"/>
              <w:bottom w:val="nil"/>
              <w:right w:val="nil"/>
            </w:tcBorders>
            <w:noWrap/>
            <w:vAlign w:val="center"/>
            <w:hideMark/>
          </w:tcPr>
          <w:p w14:paraId="3A9F6964"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1,273,157</w:t>
            </w:r>
          </w:p>
        </w:tc>
        <w:tc>
          <w:tcPr>
            <w:tcW w:w="1451" w:type="dxa"/>
            <w:tcBorders>
              <w:top w:val="nil"/>
              <w:left w:val="nil"/>
              <w:bottom w:val="nil"/>
              <w:right w:val="nil"/>
            </w:tcBorders>
            <w:noWrap/>
            <w:vAlign w:val="center"/>
            <w:hideMark/>
          </w:tcPr>
          <w:p w14:paraId="109AF567"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12,821</w:t>
            </w:r>
          </w:p>
        </w:tc>
        <w:tc>
          <w:tcPr>
            <w:tcW w:w="1064" w:type="dxa"/>
            <w:tcBorders>
              <w:top w:val="nil"/>
              <w:left w:val="nil"/>
              <w:bottom w:val="nil"/>
              <w:right w:val="nil"/>
            </w:tcBorders>
            <w:vAlign w:val="center"/>
          </w:tcPr>
          <w:p w14:paraId="23C51C41"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w:t>
            </w:r>
          </w:p>
        </w:tc>
        <w:tc>
          <w:tcPr>
            <w:tcW w:w="1952" w:type="dxa"/>
            <w:tcBorders>
              <w:top w:val="nil"/>
              <w:left w:val="nil"/>
              <w:bottom w:val="nil"/>
              <w:right w:val="nil"/>
            </w:tcBorders>
            <w:noWrap/>
            <w:vAlign w:val="center"/>
            <w:hideMark/>
          </w:tcPr>
          <w:p w14:paraId="5BD9A70E"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7 (0.39-40)</w:t>
            </w:r>
          </w:p>
        </w:tc>
      </w:tr>
      <w:tr w:rsidR="00044653" w:rsidRPr="009D1741" w14:paraId="4AFDA4C3" w14:textId="77777777" w:rsidTr="00A61E09">
        <w:trPr>
          <w:trHeight w:hRule="exact" w:val="374"/>
        </w:trPr>
        <w:tc>
          <w:tcPr>
            <w:tcW w:w="1083" w:type="dxa"/>
            <w:vMerge/>
            <w:tcBorders>
              <w:top w:val="nil"/>
              <w:left w:val="nil"/>
              <w:bottom w:val="nil"/>
              <w:right w:val="nil"/>
            </w:tcBorders>
            <w:noWrap/>
            <w:vAlign w:val="center"/>
            <w:hideMark/>
          </w:tcPr>
          <w:p w14:paraId="0E68E265"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nil"/>
              <w:right w:val="nil"/>
            </w:tcBorders>
            <w:noWrap/>
            <w:vAlign w:val="center"/>
            <w:hideMark/>
          </w:tcPr>
          <w:p w14:paraId="68C1F004"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Dalul</w:t>
            </w:r>
            <w:proofErr w:type="spellEnd"/>
          </w:p>
        </w:tc>
        <w:tc>
          <w:tcPr>
            <w:tcW w:w="1867" w:type="dxa"/>
            <w:tcBorders>
              <w:top w:val="nil"/>
              <w:left w:val="nil"/>
              <w:bottom w:val="nil"/>
              <w:right w:val="nil"/>
            </w:tcBorders>
            <w:noWrap/>
            <w:vAlign w:val="center"/>
            <w:hideMark/>
          </w:tcPr>
          <w:p w14:paraId="7321B38C"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324,661</w:t>
            </w:r>
          </w:p>
        </w:tc>
        <w:tc>
          <w:tcPr>
            <w:tcW w:w="1451" w:type="dxa"/>
            <w:tcBorders>
              <w:top w:val="nil"/>
              <w:left w:val="nil"/>
              <w:bottom w:val="nil"/>
              <w:right w:val="nil"/>
            </w:tcBorders>
            <w:noWrap/>
            <w:vAlign w:val="center"/>
            <w:hideMark/>
          </w:tcPr>
          <w:p w14:paraId="6EF209DA"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53</w:t>
            </w:r>
          </w:p>
        </w:tc>
        <w:tc>
          <w:tcPr>
            <w:tcW w:w="1064" w:type="dxa"/>
            <w:tcBorders>
              <w:top w:val="nil"/>
              <w:left w:val="nil"/>
              <w:bottom w:val="nil"/>
              <w:right w:val="nil"/>
            </w:tcBorders>
            <w:vAlign w:val="center"/>
          </w:tcPr>
          <w:p w14:paraId="5670E41C"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0.02</w:t>
            </w:r>
          </w:p>
        </w:tc>
        <w:tc>
          <w:tcPr>
            <w:tcW w:w="1952" w:type="dxa"/>
            <w:tcBorders>
              <w:top w:val="nil"/>
              <w:left w:val="nil"/>
              <w:bottom w:val="nil"/>
              <w:right w:val="nil"/>
            </w:tcBorders>
            <w:noWrap/>
            <w:vAlign w:val="center"/>
            <w:hideMark/>
          </w:tcPr>
          <w:p w14:paraId="43EBE003"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3 (0.39-10)</w:t>
            </w:r>
          </w:p>
        </w:tc>
      </w:tr>
      <w:tr w:rsidR="00044653" w:rsidRPr="009D1741" w14:paraId="68730E2E" w14:textId="77777777" w:rsidTr="00A61E09">
        <w:trPr>
          <w:trHeight w:hRule="exact" w:val="291"/>
        </w:trPr>
        <w:tc>
          <w:tcPr>
            <w:tcW w:w="1083" w:type="dxa"/>
            <w:vMerge/>
            <w:tcBorders>
              <w:top w:val="nil"/>
              <w:left w:val="nil"/>
              <w:bottom w:val="single" w:sz="4" w:space="0" w:color="auto"/>
              <w:right w:val="nil"/>
            </w:tcBorders>
            <w:noWrap/>
            <w:vAlign w:val="center"/>
            <w:hideMark/>
          </w:tcPr>
          <w:p w14:paraId="7FA6A63A"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single" w:sz="4" w:space="0" w:color="auto"/>
              <w:right w:val="nil"/>
            </w:tcBorders>
            <w:noWrap/>
            <w:vAlign w:val="center"/>
            <w:hideMark/>
          </w:tcPr>
          <w:p w14:paraId="3743F3A9" w14:textId="77777777" w:rsidR="00044653" w:rsidRPr="009D1741" w:rsidRDefault="00044653" w:rsidP="009D1741">
            <w:pPr>
              <w:pStyle w:val="NoSpacing"/>
              <w:spacing w:line="480" w:lineRule="auto"/>
              <w:rPr>
                <w:rFonts w:ascii="Times New Roman" w:hAnsi="Times New Roman" w:cs="Times New Roman"/>
                <w:sz w:val="24"/>
                <w:szCs w:val="24"/>
              </w:rPr>
            </w:pPr>
            <w:r w:rsidRPr="009D1741">
              <w:rPr>
                <w:rFonts w:ascii="Times New Roman" w:hAnsi="Times New Roman" w:cs="Times New Roman"/>
                <w:sz w:val="24"/>
                <w:szCs w:val="24"/>
              </w:rPr>
              <w:t>Ab Ala</w:t>
            </w:r>
          </w:p>
        </w:tc>
        <w:tc>
          <w:tcPr>
            <w:tcW w:w="1867" w:type="dxa"/>
            <w:tcBorders>
              <w:top w:val="nil"/>
              <w:left w:val="nil"/>
              <w:bottom w:val="single" w:sz="4" w:space="0" w:color="auto"/>
              <w:right w:val="nil"/>
            </w:tcBorders>
            <w:noWrap/>
            <w:vAlign w:val="center"/>
            <w:hideMark/>
          </w:tcPr>
          <w:p w14:paraId="44E76626"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128,289</w:t>
            </w:r>
          </w:p>
        </w:tc>
        <w:tc>
          <w:tcPr>
            <w:tcW w:w="1451" w:type="dxa"/>
            <w:tcBorders>
              <w:top w:val="nil"/>
              <w:left w:val="nil"/>
              <w:bottom w:val="single" w:sz="4" w:space="0" w:color="auto"/>
              <w:right w:val="nil"/>
            </w:tcBorders>
            <w:noWrap/>
            <w:vAlign w:val="center"/>
            <w:hideMark/>
          </w:tcPr>
          <w:p w14:paraId="7C468BC7"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2</w:t>
            </w:r>
          </w:p>
        </w:tc>
        <w:tc>
          <w:tcPr>
            <w:tcW w:w="1064" w:type="dxa"/>
            <w:tcBorders>
              <w:top w:val="nil"/>
              <w:left w:val="nil"/>
              <w:bottom w:val="single" w:sz="4" w:space="0" w:color="auto"/>
              <w:right w:val="nil"/>
            </w:tcBorders>
            <w:vAlign w:val="center"/>
          </w:tcPr>
          <w:p w14:paraId="396D588A"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0.001</w:t>
            </w:r>
          </w:p>
        </w:tc>
        <w:tc>
          <w:tcPr>
            <w:tcW w:w="1952" w:type="dxa"/>
            <w:tcBorders>
              <w:top w:val="nil"/>
              <w:left w:val="nil"/>
              <w:bottom w:val="single" w:sz="4" w:space="0" w:color="auto"/>
              <w:right w:val="nil"/>
            </w:tcBorders>
            <w:noWrap/>
            <w:vAlign w:val="center"/>
            <w:hideMark/>
          </w:tcPr>
          <w:p w14:paraId="32EA7ABA"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0.5 (0.39-8)</w:t>
            </w:r>
          </w:p>
        </w:tc>
      </w:tr>
      <w:tr w:rsidR="00044653" w:rsidRPr="009D1741" w14:paraId="4AA9822C" w14:textId="77777777" w:rsidTr="00A61E09">
        <w:trPr>
          <w:trHeight w:hRule="exact" w:val="392"/>
        </w:trPr>
        <w:tc>
          <w:tcPr>
            <w:tcW w:w="1083" w:type="dxa"/>
            <w:vMerge w:val="restart"/>
            <w:tcBorders>
              <w:top w:val="single" w:sz="4" w:space="0" w:color="auto"/>
              <w:left w:val="nil"/>
              <w:bottom w:val="nil"/>
              <w:right w:val="nil"/>
            </w:tcBorders>
            <w:noWrap/>
            <w:vAlign w:val="center"/>
            <w:hideMark/>
          </w:tcPr>
          <w:p w14:paraId="20F3E809" w14:textId="77777777" w:rsidR="00044653" w:rsidRPr="009D1741" w:rsidRDefault="00044653" w:rsidP="009D1741">
            <w:pPr>
              <w:pStyle w:val="NoSpacing"/>
              <w:spacing w:line="480" w:lineRule="auto"/>
              <w:rPr>
                <w:rFonts w:ascii="Times New Roman" w:hAnsi="Times New Roman" w:cs="Times New Roman"/>
                <w:sz w:val="24"/>
                <w:szCs w:val="24"/>
              </w:rPr>
            </w:pPr>
            <w:r w:rsidRPr="009D1741">
              <w:rPr>
                <w:rFonts w:ascii="Times New Roman" w:hAnsi="Times New Roman" w:cs="Times New Roman"/>
                <w:sz w:val="24"/>
                <w:szCs w:val="24"/>
              </w:rPr>
              <w:t>Zone 3</w:t>
            </w:r>
          </w:p>
        </w:tc>
        <w:tc>
          <w:tcPr>
            <w:tcW w:w="1905" w:type="dxa"/>
            <w:tcBorders>
              <w:top w:val="single" w:sz="4" w:space="0" w:color="auto"/>
              <w:left w:val="nil"/>
              <w:bottom w:val="nil"/>
              <w:right w:val="nil"/>
            </w:tcBorders>
            <w:noWrap/>
            <w:vAlign w:val="center"/>
            <w:hideMark/>
          </w:tcPr>
          <w:p w14:paraId="48195545"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Amibara</w:t>
            </w:r>
            <w:proofErr w:type="spellEnd"/>
          </w:p>
        </w:tc>
        <w:tc>
          <w:tcPr>
            <w:tcW w:w="1867" w:type="dxa"/>
            <w:tcBorders>
              <w:top w:val="single" w:sz="4" w:space="0" w:color="auto"/>
              <w:left w:val="nil"/>
              <w:bottom w:val="nil"/>
              <w:right w:val="nil"/>
            </w:tcBorders>
            <w:noWrap/>
            <w:vAlign w:val="center"/>
            <w:hideMark/>
          </w:tcPr>
          <w:p w14:paraId="0EE91428"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391,701</w:t>
            </w:r>
          </w:p>
        </w:tc>
        <w:tc>
          <w:tcPr>
            <w:tcW w:w="1451" w:type="dxa"/>
            <w:tcBorders>
              <w:top w:val="single" w:sz="4" w:space="0" w:color="auto"/>
              <w:left w:val="nil"/>
              <w:bottom w:val="nil"/>
              <w:right w:val="nil"/>
            </w:tcBorders>
            <w:noWrap/>
            <w:vAlign w:val="center"/>
            <w:hideMark/>
          </w:tcPr>
          <w:p w14:paraId="1EB6FF13"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123,120</w:t>
            </w:r>
          </w:p>
        </w:tc>
        <w:tc>
          <w:tcPr>
            <w:tcW w:w="1064" w:type="dxa"/>
            <w:tcBorders>
              <w:top w:val="single" w:sz="4" w:space="0" w:color="auto"/>
              <w:left w:val="nil"/>
              <w:bottom w:val="nil"/>
              <w:right w:val="nil"/>
            </w:tcBorders>
            <w:vAlign w:val="center"/>
          </w:tcPr>
          <w:p w14:paraId="6D644CBF"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31</w:t>
            </w:r>
          </w:p>
        </w:tc>
        <w:tc>
          <w:tcPr>
            <w:tcW w:w="1952" w:type="dxa"/>
            <w:tcBorders>
              <w:top w:val="single" w:sz="4" w:space="0" w:color="auto"/>
              <w:left w:val="nil"/>
              <w:bottom w:val="nil"/>
              <w:right w:val="nil"/>
            </w:tcBorders>
            <w:noWrap/>
            <w:vAlign w:val="center"/>
            <w:hideMark/>
          </w:tcPr>
          <w:p w14:paraId="3BE13B37"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32 (0.39-99)</w:t>
            </w:r>
          </w:p>
        </w:tc>
      </w:tr>
      <w:tr w:rsidR="00044653" w:rsidRPr="009D1741" w14:paraId="27A72967" w14:textId="77777777" w:rsidTr="00A61E09">
        <w:trPr>
          <w:trHeight w:hRule="exact" w:val="346"/>
        </w:trPr>
        <w:tc>
          <w:tcPr>
            <w:tcW w:w="1083" w:type="dxa"/>
            <w:vMerge/>
            <w:tcBorders>
              <w:top w:val="nil"/>
              <w:left w:val="nil"/>
              <w:bottom w:val="nil"/>
              <w:right w:val="nil"/>
            </w:tcBorders>
            <w:noWrap/>
            <w:vAlign w:val="center"/>
            <w:hideMark/>
          </w:tcPr>
          <w:p w14:paraId="63F3BFFA"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nil"/>
              <w:right w:val="nil"/>
            </w:tcBorders>
            <w:noWrap/>
            <w:vAlign w:val="center"/>
            <w:hideMark/>
          </w:tcPr>
          <w:p w14:paraId="1918CC8A"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Dulecha</w:t>
            </w:r>
            <w:proofErr w:type="spellEnd"/>
          </w:p>
        </w:tc>
        <w:tc>
          <w:tcPr>
            <w:tcW w:w="1867" w:type="dxa"/>
            <w:tcBorders>
              <w:top w:val="nil"/>
              <w:left w:val="nil"/>
              <w:bottom w:val="nil"/>
              <w:right w:val="nil"/>
            </w:tcBorders>
            <w:noWrap/>
            <w:vAlign w:val="center"/>
            <w:hideMark/>
          </w:tcPr>
          <w:p w14:paraId="676B8121"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126,089</w:t>
            </w:r>
          </w:p>
        </w:tc>
        <w:tc>
          <w:tcPr>
            <w:tcW w:w="1451" w:type="dxa"/>
            <w:tcBorders>
              <w:top w:val="nil"/>
              <w:left w:val="nil"/>
              <w:bottom w:val="nil"/>
              <w:right w:val="nil"/>
            </w:tcBorders>
            <w:noWrap/>
            <w:vAlign w:val="center"/>
            <w:hideMark/>
          </w:tcPr>
          <w:p w14:paraId="2245B544"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53,067</w:t>
            </w:r>
          </w:p>
        </w:tc>
        <w:tc>
          <w:tcPr>
            <w:tcW w:w="1064" w:type="dxa"/>
            <w:tcBorders>
              <w:top w:val="nil"/>
              <w:left w:val="nil"/>
              <w:bottom w:val="nil"/>
              <w:right w:val="nil"/>
            </w:tcBorders>
            <w:vAlign w:val="center"/>
          </w:tcPr>
          <w:p w14:paraId="6747C938"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bCs/>
                <w:sz w:val="24"/>
                <w:szCs w:val="24"/>
              </w:rPr>
              <w:t>42</w:t>
            </w:r>
          </w:p>
        </w:tc>
        <w:tc>
          <w:tcPr>
            <w:tcW w:w="1952" w:type="dxa"/>
            <w:tcBorders>
              <w:top w:val="nil"/>
              <w:left w:val="nil"/>
              <w:bottom w:val="nil"/>
              <w:right w:val="nil"/>
            </w:tcBorders>
            <w:noWrap/>
            <w:vAlign w:val="center"/>
            <w:hideMark/>
          </w:tcPr>
          <w:p w14:paraId="47FF492D"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31 (0.39-96)</w:t>
            </w:r>
          </w:p>
        </w:tc>
      </w:tr>
      <w:tr w:rsidR="00044653" w:rsidRPr="009D1741" w14:paraId="3FA27CCF" w14:textId="77777777" w:rsidTr="00A61E09">
        <w:trPr>
          <w:trHeight w:hRule="exact" w:val="283"/>
        </w:trPr>
        <w:tc>
          <w:tcPr>
            <w:tcW w:w="1083" w:type="dxa"/>
            <w:vMerge/>
            <w:tcBorders>
              <w:top w:val="nil"/>
              <w:left w:val="nil"/>
              <w:bottom w:val="nil"/>
              <w:right w:val="nil"/>
            </w:tcBorders>
            <w:noWrap/>
            <w:vAlign w:val="center"/>
            <w:hideMark/>
          </w:tcPr>
          <w:p w14:paraId="52EC1707"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nil"/>
              <w:right w:val="nil"/>
            </w:tcBorders>
            <w:noWrap/>
            <w:vAlign w:val="center"/>
            <w:hideMark/>
          </w:tcPr>
          <w:p w14:paraId="463C53BD"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Argoba</w:t>
            </w:r>
            <w:proofErr w:type="spellEnd"/>
            <w:r w:rsidRPr="009D1741">
              <w:rPr>
                <w:rFonts w:ascii="Times New Roman" w:hAnsi="Times New Roman" w:cs="Times New Roman"/>
                <w:sz w:val="24"/>
                <w:szCs w:val="24"/>
              </w:rPr>
              <w:t xml:space="preserve"> Special</w:t>
            </w:r>
          </w:p>
        </w:tc>
        <w:tc>
          <w:tcPr>
            <w:tcW w:w="1867" w:type="dxa"/>
            <w:tcBorders>
              <w:top w:val="nil"/>
              <w:left w:val="nil"/>
              <w:bottom w:val="nil"/>
              <w:right w:val="nil"/>
            </w:tcBorders>
            <w:noWrap/>
            <w:vAlign w:val="center"/>
            <w:hideMark/>
          </w:tcPr>
          <w:p w14:paraId="13655E97"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47,104</w:t>
            </w:r>
          </w:p>
        </w:tc>
        <w:tc>
          <w:tcPr>
            <w:tcW w:w="1451" w:type="dxa"/>
            <w:tcBorders>
              <w:top w:val="nil"/>
              <w:left w:val="nil"/>
              <w:bottom w:val="nil"/>
              <w:right w:val="nil"/>
            </w:tcBorders>
            <w:noWrap/>
            <w:vAlign w:val="center"/>
            <w:hideMark/>
          </w:tcPr>
          <w:p w14:paraId="32EA9408"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7</w:t>
            </w:r>
          </w:p>
        </w:tc>
        <w:tc>
          <w:tcPr>
            <w:tcW w:w="1064" w:type="dxa"/>
            <w:tcBorders>
              <w:top w:val="nil"/>
              <w:left w:val="nil"/>
              <w:bottom w:val="nil"/>
              <w:right w:val="nil"/>
            </w:tcBorders>
            <w:vAlign w:val="center"/>
          </w:tcPr>
          <w:p w14:paraId="6C3DD431"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0.01</w:t>
            </w:r>
          </w:p>
        </w:tc>
        <w:tc>
          <w:tcPr>
            <w:tcW w:w="1952" w:type="dxa"/>
            <w:tcBorders>
              <w:top w:val="nil"/>
              <w:left w:val="nil"/>
              <w:bottom w:val="nil"/>
              <w:right w:val="nil"/>
            </w:tcBorders>
            <w:noWrap/>
            <w:vAlign w:val="center"/>
            <w:hideMark/>
          </w:tcPr>
          <w:p w14:paraId="1B023B1D"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3 (1.8-55)</w:t>
            </w:r>
          </w:p>
        </w:tc>
      </w:tr>
      <w:tr w:rsidR="00044653" w:rsidRPr="009D1741" w14:paraId="3C3267CF" w14:textId="77777777" w:rsidTr="00A61E09">
        <w:trPr>
          <w:trHeight w:hRule="exact" w:val="346"/>
        </w:trPr>
        <w:tc>
          <w:tcPr>
            <w:tcW w:w="1083" w:type="dxa"/>
            <w:vMerge/>
            <w:tcBorders>
              <w:top w:val="nil"/>
              <w:left w:val="nil"/>
              <w:bottom w:val="nil"/>
              <w:right w:val="nil"/>
            </w:tcBorders>
            <w:noWrap/>
            <w:vAlign w:val="center"/>
            <w:hideMark/>
          </w:tcPr>
          <w:p w14:paraId="579AF0A8"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nil"/>
              <w:right w:val="nil"/>
            </w:tcBorders>
            <w:noWrap/>
            <w:vAlign w:val="center"/>
            <w:hideMark/>
          </w:tcPr>
          <w:p w14:paraId="6E0F469A" w14:textId="77777777" w:rsidR="00044653" w:rsidRPr="009D1741" w:rsidRDefault="00044653" w:rsidP="009D1741">
            <w:pPr>
              <w:pStyle w:val="NoSpacing"/>
              <w:spacing w:line="480" w:lineRule="auto"/>
              <w:rPr>
                <w:rFonts w:ascii="Times New Roman" w:hAnsi="Times New Roman" w:cs="Times New Roman"/>
                <w:sz w:val="24"/>
                <w:szCs w:val="24"/>
              </w:rPr>
            </w:pPr>
            <w:r w:rsidRPr="009D1741">
              <w:rPr>
                <w:rFonts w:ascii="Times New Roman" w:hAnsi="Times New Roman" w:cs="Times New Roman"/>
                <w:sz w:val="24"/>
                <w:szCs w:val="24"/>
              </w:rPr>
              <w:t xml:space="preserve">Awash </w:t>
            </w:r>
            <w:proofErr w:type="spellStart"/>
            <w:r w:rsidRPr="009D1741">
              <w:rPr>
                <w:rFonts w:ascii="Times New Roman" w:hAnsi="Times New Roman" w:cs="Times New Roman"/>
                <w:sz w:val="24"/>
                <w:szCs w:val="24"/>
              </w:rPr>
              <w:t>Fentale</w:t>
            </w:r>
            <w:proofErr w:type="spellEnd"/>
          </w:p>
        </w:tc>
        <w:tc>
          <w:tcPr>
            <w:tcW w:w="1867" w:type="dxa"/>
            <w:tcBorders>
              <w:top w:val="nil"/>
              <w:left w:val="nil"/>
              <w:bottom w:val="nil"/>
              <w:right w:val="nil"/>
            </w:tcBorders>
            <w:noWrap/>
            <w:vAlign w:val="center"/>
            <w:hideMark/>
          </w:tcPr>
          <w:p w14:paraId="5B147F86"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104,215</w:t>
            </w:r>
          </w:p>
        </w:tc>
        <w:tc>
          <w:tcPr>
            <w:tcW w:w="1451" w:type="dxa"/>
            <w:tcBorders>
              <w:top w:val="nil"/>
              <w:left w:val="nil"/>
              <w:bottom w:val="nil"/>
              <w:right w:val="nil"/>
            </w:tcBorders>
            <w:noWrap/>
            <w:vAlign w:val="center"/>
            <w:hideMark/>
          </w:tcPr>
          <w:p w14:paraId="3C6D2201"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39,730</w:t>
            </w:r>
          </w:p>
        </w:tc>
        <w:tc>
          <w:tcPr>
            <w:tcW w:w="1064" w:type="dxa"/>
            <w:tcBorders>
              <w:top w:val="nil"/>
              <w:left w:val="nil"/>
              <w:bottom w:val="nil"/>
              <w:right w:val="nil"/>
            </w:tcBorders>
            <w:vAlign w:val="center"/>
          </w:tcPr>
          <w:p w14:paraId="41BE5089"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bCs/>
                <w:sz w:val="24"/>
                <w:szCs w:val="24"/>
              </w:rPr>
              <w:t>38</w:t>
            </w:r>
          </w:p>
        </w:tc>
        <w:tc>
          <w:tcPr>
            <w:tcW w:w="1952" w:type="dxa"/>
            <w:tcBorders>
              <w:top w:val="nil"/>
              <w:left w:val="nil"/>
              <w:bottom w:val="nil"/>
              <w:right w:val="nil"/>
            </w:tcBorders>
            <w:noWrap/>
            <w:vAlign w:val="center"/>
            <w:hideMark/>
          </w:tcPr>
          <w:p w14:paraId="3D247F3F"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31 (0.39-89)</w:t>
            </w:r>
          </w:p>
        </w:tc>
      </w:tr>
      <w:tr w:rsidR="00044653" w:rsidRPr="009D1741" w14:paraId="571936BD" w14:textId="77777777" w:rsidTr="00A61E09">
        <w:trPr>
          <w:trHeight w:hRule="exact" w:val="374"/>
        </w:trPr>
        <w:tc>
          <w:tcPr>
            <w:tcW w:w="1083" w:type="dxa"/>
            <w:vMerge/>
            <w:tcBorders>
              <w:top w:val="nil"/>
              <w:left w:val="nil"/>
              <w:bottom w:val="nil"/>
              <w:right w:val="nil"/>
            </w:tcBorders>
            <w:noWrap/>
            <w:vAlign w:val="center"/>
            <w:hideMark/>
          </w:tcPr>
          <w:p w14:paraId="74C53475"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nil"/>
              <w:right w:val="nil"/>
            </w:tcBorders>
            <w:noWrap/>
            <w:vAlign w:val="center"/>
            <w:hideMark/>
          </w:tcPr>
          <w:p w14:paraId="4C7A588D"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Bure</w:t>
            </w:r>
            <w:proofErr w:type="spellEnd"/>
            <w:r w:rsidRPr="009D1741">
              <w:rPr>
                <w:rFonts w:ascii="Times New Roman" w:hAnsi="Times New Roman" w:cs="Times New Roman"/>
                <w:sz w:val="24"/>
                <w:szCs w:val="24"/>
              </w:rPr>
              <w:t xml:space="preserve"> </w:t>
            </w:r>
            <w:proofErr w:type="spellStart"/>
            <w:r w:rsidRPr="009D1741">
              <w:rPr>
                <w:rFonts w:ascii="Times New Roman" w:hAnsi="Times New Roman" w:cs="Times New Roman"/>
                <w:sz w:val="24"/>
                <w:szCs w:val="24"/>
              </w:rPr>
              <w:t>Mudaytu</w:t>
            </w:r>
            <w:proofErr w:type="spellEnd"/>
          </w:p>
        </w:tc>
        <w:tc>
          <w:tcPr>
            <w:tcW w:w="1867" w:type="dxa"/>
            <w:tcBorders>
              <w:top w:val="nil"/>
              <w:left w:val="nil"/>
              <w:bottom w:val="nil"/>
              <w:right w:val="nil"/>
            </w:tcBorders>
            <w:noWrap/>
            <w:vAlign w:val="center"/>
            <w:hideMark/>
          </w:tcPr>
          <w:p w14:paraId="0CA3F038"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110,382</w:t>
            </w:r>
          </w:p>
        </w:tc>
        <w:tc>
          <w:tcPr>
            <w:tcW w:w="1451" w:type="dxa"/>
            <w:tcBorders>
              <w:top w:val="nil"/>
              <w:left w:val="nil"/>
              <w:bottom w:val="nil"/>
              <w:right w:val="nil"/>
            </w:tcBorders>
            <w:noWrap/>
            <w:vAlign w:val="center"/>
            <w:hideMark/>
          </w:tcPr>
          <w:p w14:paraId="08434367"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74,972</w:t>
            </w:r>
          </w:p>
        </w:tc>
        <w:tc>
          <w:tcPr>
            <w:tcW w:w="1064" w:type="dxa"/>
            <w:tcBorders>
              <w:top w:val="nil"/>
              <w:left w:val="nil"/>
              <w:bottom w:val="nil"/>
              <w:right w:val="nil"/>
            </w:tcBorders>
            <w:vAlign w:val="center"/>
          </w:tcPr>
          <w:p w14:paraId="177D7C98"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bCs/>
                <w:sz w:val="24"/>
                <w:szCs w:val="24"/>
              </w:rPr>
              <w:t>68</w:t>
            </w:r>
          </w:p>
        </w:tc>
        <w:tc>
          <w:tcPr>
            <w:tcW w:w="1952" w:type="dxa"/>
            <w:tcBorders>
              <w:top w:val="nil"/>
              <w:left w:val="nil"/>
              <w:bottom w:val="nil"/>
              <w:right w:val="nil"/>
            </w:tcBorders>
            <w:noWrap/>
            <w:vAlign w:val="center"/>
            <w:hideMark/>
          </w:tcPr>
          <w:p w14:paraId="44219335"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30 (0.39-89)</w:t>
            </w:r>
          </w:p>
        </w:tc>
      </w:tr>
      <w:tr w:rsidR="00044653" w:rsidRPr="009D1741" w14:paraId="5DE369F9" w14:textId="77777777" w:rsidTr="00A61E09">
        <w:trPr>
          <w:trHeight w:hRule="exact" w:val="356"/>
        </w:trPr>
        <w:tc>
          <w:tcPr>
            <w:tcW w:w="1083" w:type="dxa"/>
            <w:vMerge/>
            <w:tcBorders>
              <w:top w:val="nil"/>
              <w:left w:val="nil"/>
              <w:bottom w:val="nil"/>
              <w:right w:val="nil"/>
            </w:tcBorders>
            <w:noWrap/>
            <w:vAlign w:val="center"/>
            <w:hideMark/>
          </w:tcPr>
          <w:p w14:paraId="7D55CC5E"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nil"/>
              <w:right w:val="nil"/>
            </w:tcBorders>
            <w:noWrap/>
            <w:vAlign w:val="center"/>
            <w:hideMark/>
          </w:tcPr>
          <w:p w14:paraId="5F8E3EF0"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Gewane</w:t>
            </w:r>
            <w:proofErr w:type="spellEnd"/>
          </w:p>
        </w:tc>
        <w:tc>
          <w:tcPr>
            <w:tcW w:w="1867" w:type="dxa"/>
            <w:tcBorders>
              <w:top w:val="nil"/>
              <w:left w:val="nil"/>
              <w:bottom w:val="nil"/>
              <w:right w:val="nil"/>
            </w:tcBorders>
            <w:noWrap/>
            <w:vAlign w:val="center"/>
            <w:hideMark/>
          </w:tcPr>
          <w:p w14:paraId="6F1162B6"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864,707</w:t>
            </w:r>
          </w:p>
        </w:tc>
        <w:tc>
          <w:tcPr>
            <w:tcW w:w="1451" w:type="dxa"/>
            <w:tcBorders>
              <w:top w:val="nil"/>
              <w:left w:val="nil"/>
              <w:bottom w:val="nil"/>
              <w:right w:val="nil"/>
            </w:tcBorders>
            <w:noWrap/>
            <w:vAlign w:val="center"/>
            <w:hideMark/>
          </w:tcPr>
          <w:p w14:paraId="0904E50B"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252,373</w:t>
            </w:r>
          </w:p>
        </w:tc>
        <w:tc>
          <w:tcPr>
            <w:tcW w:w="1064" w:type="dxa"/>
            <w:tcBorders>
              <w:top w:val="nil"/>
              <w:left w:val="nil"/>
              <w:bottom w:val="nil"/>
              <w:right w:val="nil"/>
            </w:tcBorders>
            <w:vAlign w:val="center"/>
          </w:tcPr>
          <w:p w14:paraId="1BD39351"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bCs/>
                <w:sz w:val="24"/>
                <w:szCs w:val="24"/>
              </w:rPr>
              <w:t>29</w:t>
            </w:r>
          </w:p>
        </w:tc>
        <w:tc>
          <w:tcPr>
            <w:tcW w:w="1952" w:type="dxa"/>
            <w:tcBorders>
              <w:top w:val="nil"/>
              <w:left w:val="nil"/>
              <w:bottom w:val="nil"/>
              <w:right w:val="nil"/>
            </w:tcBorders>
            <w:noWrap/>
            <w:vAlign w:val="center"/>
            <w:hideMark/>
          </w:tcPr>
          <w:p w14:paraId="1EC7465F"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29 (0.39-99)</w:t>
            </w:r>
          </w:p>
        </w:tc>
      </w:tr>
      <w:tr w:rsidR="00044653" w:rsidRPr="009D1741" w14:paraId="2B84E13A" w14:textId="77777777" w:rsidTr="00A61E09">
        <w:trPr>
          <w:trHeight w:hRule="exact" w:val="283"/>
        </w:trPr>
        <w:tc>
          <w:tcPr>
            <w:tcW w:w="1083" w:type="dxa"/>
            <w:vMerge/>
            <w:tcBorders>
              <w:top w:val="nil"/>
              <w:left w:val="nil"/>
              <w:bottom w:val="single" w:sz="4" w:space="0" w:color="auto"/>
              <w:right w:val="nil"/>
            </w:tcBorders>
            <w:noWrap/>
            <w:vAlign w:val="center"/>
            <w:hideMark/>
          </w:tcPr>
          <w:p w14:paraId="78656FE3"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single" w:sz="4" w:space="0" w:color="auto"/>
              <w:right w:val="nil"/>
            </w:tcBorders>
            <w:noWrap/>
            <w:vAlign w:val="center"/>
            <w:hideMark/>
          </w:tcPr>
          <w:p w14:paraId="66825006"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Koneba</w:t>
            </w:r>
            <w:proofErr w:type="spellEnd"/>
          </w:p>
        </w:tc>
        <w:tc>
          <w:tcPr>
            <w:tcW w:w="1867" w:type="dxa"/>
            <w:tcBorders>
              <w:top w:val="nil"/>
              <w:left w:val="nil"/>
              <w:bottom w:val="single" w:sz="4" w:space="0" w:color="auto"/>
              <w:right w:val="nil"/>
            </w:tcBorders>
            <w:noWrap/>
            <w:vAlign w:val="center"/>
            <w:hideMark/>
          </w:tcPr>
          <w:p w14:paraId="3044DA0F"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67,577</w:t>
            </w:r>
          </w:p>
        </w:tc>
        <w:tc>
          <w:tcPr>
            <w:tcW w:w="1451" w:type="dxa"/>
            <w:tcBorders>
              <w:top w:val="nil"/>
              <w:left w:val="nil"/>
              <w:bottom w:val="single" w:sz="4" w:space="0" w:color="auto"/>
              <w:right w:val="nil"/>
            </w:tcBorders>
            <w:noWrap/>
            <w:vAlign w:val="center"/>
            <w:hideMark/>
          </w:tcPr>
          <w:p w14:paraId="5C6E5028"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w:t>
            </w:r>
          </w:p>
        </w:tc>
        <w:tc>
          <w:tcPr>
            <w:tcW w:w="1064" w:type="dxa"/>
            <w:tcBorders>
              <w:top w:val="nil"/>
              <w:left w:val="nil"/>
              <w:bottom w:val="single" w:sz="4" w:space="0" w:color="auto"/>
              <w:right w:val="nil"/>
            </w:tcBorders>
            <w:vAlign w:val="center"/>
          </w:tcPr>
          <w:p w14:paraId="0F05FF27"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w:t>
            </w:r>
          </w:p>
        </w:tc>
        <w:tc>
          <w:tcPr>
            <w:tcW w:w="1952" w:type="dxa"/>
            <w:tcBorders>
              <w:top w:val="nil"/>
              <w:left w:val="nil"/>
              <w:bottom w:val="single" w:sz="4" w:space="0" w:color="auto"/>
              <w:right w:val="nil"/>
            </w:tcBorders>
            <w:noWrap/>
            <w:vAlign w:val="center"/>
            <w:hideMark/>
          </w:tcPr>
          <w:p w14:paraId="741A2EDE"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w:t>
            </w:r>
          </w:p>
        </w:tc>
      </w:tr>
      <w:tr w:rsidR="00044653" w:rsidRPr="009D1741" w14:paraId="0065C3BF" w14:textId="77777777" w:rsidTr="00A61E09">
        <w:trPr>
          <w:trHeight w:hRule="exact" w:val="328"/>
        </w:trPr>
        <w:tc>
          <w:tcPr>
            <w:tcW w:w="1083" w:type="dxa"/>
            <w:vMerge w:val="restart"/>
            <w:tcBorders>
              <w:top w:val="single" w:sz="4" w:space="0" w:color="auto"/>
              <w:left w:val="nil"/>
              <w:bottom w:val="nil"/>
              <w:right w:val="nil"/>
            </w:tcBorders>
            <w:noWrap/>
            <w:vAlign w:val="center"/>
            <w:hideMark/>
          </w:tcPr>
          <w:p w14:paraId="23C13B2C" w14:textId="77777777" w:rsidR="00044653" w:rsidRPr="009D1741" w:rsidRDefault="00044653" w:rsidP="009D1741">
            <w:pPr>
              <w:pStyle w:val="NoSpacing"/>
              <w:spacing w:line="480" w:lineRule="auto"/>
              <w:rPr>
                <w:rFonts w:ascii="Times New Roman" w:hAnsi="Times New Roman" w:cs="Times New Roman"/>
                <w:sz w:val="24"/>
                <w:szCs w:val="24"/>
              </w:rPr>
            </w:pPr>
            <w:r w:rsidRPr="009D1741">
              <w:rPr>
                <w:rFonts w:ascii="Times New Roman" w:hAnsi="Times New Roman" w:cs="Times New Roman"/>
                <w:sz w:val="24"/>
                <w:szCs w:val="24"/>
              </w:rPr>
              <w:t>Zone 4</w:t>
            </w:r>
          </w:p>
        </w:tc>
        <w:tc>
          <w:tcPr>
            <w:tcW w:w="1905" w:type="dxa"/>
            <w:tcBorders>
              <w:top w:val="single" w:sz="4" w:space="0" w:color="auto"/>
              <w:left w:val="nil"/>
              <w:bottom w:val="nil"/>
              <w:right w:val="nil"/>
            </w:tcBorders>
            <w:noWrap/>
            <w:vAlign w:val="center"/>
            <w:hideMark/>
          </w:tcPr>
          <w:p w14:paraId="4707DD4D"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Teru</w:t>
            </w:r>
            <w:proofErr w:type="spellEnd"/>
          </w:p>
        </w:tc>
        <w:tc>
          <w:tcPr>
            <w:tcW w:w="1867" w:type="dxa"/>
            <w:tcBorders>
              <w:top w:val="single" w:sz="4" w:space="0" w:color="auto"/>
              <w:left w:val="nil"/>
              <w:bottom w:val="nil"/>
              <w:right w:val="nil"/>
            </w:tcBorders>
            <w:noWrap/>
            <w:vAlign w:val="center"/>
            <w:hideMark/>
          </w:tcPr>
          <w:p w14:paraId="13C1B668"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365,860</w:t>
            </w:r>
          </w:p>
        </w:tc>
        <w:tc>
          <w:tcPr>
            <w:tcW w:w="1451" w:type="dxa"/>
            <w:tcBorders>
              <w:top w:val="single" w:sz="4" w:space="0" w:color="auto"/>
              <w:left w:val="nil"/>
              <w:bottom w:val="nil"/>
              <w:right w:val="nil"/>
            </w:tcBorders>
            <w:noWrap/>
            <w:vAlign w:val="center"/>
            <w:hideMark/>
          </w:tcPr>
          <w:p w14:paraId="097F68AF"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86,792</w:t>
            </w:r>
          </w:p>
        </w:tc>
        <w:tc>
          <w:tcPr>
            <w:tcW w:w="1064" w:type="dxa"/>
            <w:tcBorders>
              <w:top w:val="single" w:sz="4" w:space="0" w:color="auto"/>
              <w:left w:val="nil"/>
              <w:bottom w:val="nil"/>
              <w:right w:val="nil"/>
            </w:tcBorders>
            <w:vAlign w:val="center"/>
          </w:tcPr>
          <w:p w14:paraId="77DFBE30"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bCs/>
                <w:sz w:val="24"/>
                <w:szCs w:val="24"/>
              </w:rPr>
              <w:t>24</w:t>
            </w:r>
          </w:p>
        </w:tc>
        <w:tc>
          <w:tcPr>
            <w:tcW w:w="1952" w:type="dxa"/>
            <w:tcBorders>
              <w:top w:val="single" w:sz="4" w:space="0" w:color="auto"/>
              <w:left w:val="nil"/>
              <w:bottom w:val="nil"/>
              <w:right w:val="nil"/>
            </w:tcBorders>
            <w:noWrap/>
            <w:vAlign w:val="center"/>
            <w:hideMark/>
          </w:tcPr>
          <w:p w14:paraId="5D90359E"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23 (0.39-87)</w:t>
            </w:r>
          </w:p>
        </w:tc>
      </w:tr>
      <w:tr w:rsidR="00044653" w:rsidRPr="009D1741" w14:paraId="7DCFD6C2" w14:textId="77777777" w:rsidTr="00A61E09">
        <w:trPr>
          <w:trHeight w:hRule="exact" w:val="356"/>
        </w:trPr>
        <w:tc>
          <w:tcPr>
            <w:tcW w:w="1083" w:type="dxa"/>
            <w:vMerge/>
            <w:tcBorders>
              <w:top w:val="nil"/>
              <w:left w:val="nil"/>
              <w:bottom w:val="nil"/>
              <w:right w:val="nil"/>
            </w:tcBorders>
            <w:noWrap/>
            <w:vAlign w:val="center"/>
            <w:hideMark/>
          </w:tcPr>
          <w:p w14:paraId="5B132597"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nil"/>
              <w:right w:val="nil"/>
            </w:tcBorders>
            <w:noWrap/>
            <w:vAlign w:val="center"/>
            <w:hideMark/>
          </w:tcPr>
          <w:p w14:paraId="0895FC55"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Yalo</w:t>
            </w:r>
            <w:proofErr w:type="spellEnd"/>
          </w:p>
        </w:tc>
        <w:tc>
          <w:tcPr>
            <w:tcW w:w="1867" w:type="dxa"/>
            <w:tcBorders>
              <w:top w:val="nil"/>
              <w:left w:val="nil"/>
              <w:bottom w:val="nil"/>
              <w:right w:val="nil"/>
            </w:tcBorders>
            <w:noWrap/>
            <w:vAlign w:val="center"/>
            <w:hideMark/>
          </w:tcPr>
          <w:p w14:paraId="7CFE0F02"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182,064</w:t>
            </w:r>
          </w:p>
        </w:tc>
        <w:tc>
          <w:tcPr>
            <w:tcW w:w="1451" w:type="dxa"/>
            <w:tcBorders>
              <w:top w:val="nil"/>
              <w:left w:val="nil"/>
              <w:bottom w:val="nil"/>
              <w:right w:val="nil"/>
            </w:tcBorders>
            <w:noWrap/>
            <w:vAlign w:val="center"/>
            <w:hideMark/>
          </w:tcPr>
          <w:p w14:paraId="3992C087"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15,369</w:t>
            </w:r>
          </w:p>
        </w:tc>
        <w:tc>
          <w:tcPr>
            <w:tcW w:w="1064" w:type="dxa"/>
            <w:tcBorders>
              <w:top w:val="nil"/>
              <w:left w:val="nil"/>
              <w:bottom w:val="nil"/>
              <w:right w:val="nil"/>
            </w:tcBorders>
            <w:vAlign w:val="center"/>
          </w:tcPr>
          <w:p w14:paraId="4DF0DE2C"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8.44</w:t>
            </w:r>
          </w:p>
        </w:tc>
        <w:tc>
          <w:tcPr>
            <w:tcW w:w="1952" w:type="dxa"/>
            <w:tcBorders>
              <w:top w:val="nil"/>
              <w:left w:val="nil"/>
              <w:bottom w:val="nil"/>
              <w:right w:val="nil"/>
            </w:tcBorders>
            <w:noWrap/>
            <w:vAlign w:val="center"/>
            <w:hideMark/>
          </w:tcPr>
          <w:p w14:paraId="2C8823BD"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18 (0.39-94)</w:t>
            </w:r>
          </w:p>
        </w:tc>
      </w:tr>
      <w:tr w:rsidR="00044653" w:rsidRPr="009D1741" w14:paraId="3AC981FB" w14:textId="77777777" w:rsidTr="00A61E09">
        <w:trPr>
          <w:trHeight w:hRule="exact" w:val="374"/>
        </w:trPr>
        <w:tc>
          <w:tcPr>
            <w:tcW w:w="1083" w:type="dxa"/>
            <w:vMerge/>
            <w:tcBorders>
              <w:top w:val="nil"/>
              <w:left w:val="nil"/>
              <w:bottom w:val="nil"/>
              <w:right w:val="nil"/>
            </w:tcBorders>
            <w:noWrap/>
            <w:vAlign w:val="center"/>
            <w:hideMark/>
          </w:tcPr>
          <w:p w14:paraId="296ECD29"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nil"/>
              <w:right w:val="nil"/>
            </w:tcBorders>
            <w:noWrap/>
            <w:vAlign w:val="center"/>
            <w:hideMark/>
          </w:tcPr>
          <w:p w14:paraId="1AC15AF7"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Awra</w:t>
            </w:r>
            <w:proofErr w:type="spellEnd"/>
          </w:p>
        </w:tc>
        <w:tc>
          <w:tcPr>
            <w:tcW w:w="1867" w:type="dxa"/>
            <w:tcBorders>
              <w:top w:val="nil"/>
              <w:left w:val="nil"/>
              <w:bottom w:val="nil"/>
              <w:right w:val="nil"/>
            </w:tcBorders>
            <w:noWrap/>
            <w:vAlign w:val="center"/>
            <w:hideMark/>
          </w:tcPr>
          <w:p w14:paraId="06CB6AA2"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301,548</w:t>
            </w:r>
          </w:p>
        </w:tc>
        <w:tc>
          <w:tcPr>
            <w:tcW w:w="1451" w:type="dxa"/>
            <w:tcBorders>
              <w:top w:val="nil"/>
              <w:left w:val="nil"/>
              <w:bottom w:val="nil"/>
              <w:right w:val="nil"/>
            </w:tcBorders>
            <w:noWrap/>
            <w:vAlign w:val="center"/>
            <w:hideMark/>
          </w:tcPr>
          <w:p w14:paraId="44C68578"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53,763</w:t>
            </w:r>
          </w:p>
        </w:tc>
        <w:tc>
          <w:tcPr>
            <w:tcW w:w="1064" w:type="dxa"/>
            <w:tcBorders>
              <w:top w:val="nil"/>
              <w:left w:val="nil"/>
              <w:bottom w:val="nil"/>
              <w:right w:val="nil"/>
            </w:tcBorders>
            <w:vAlign w:val="center"/>
          </w:tcPr>
          <w:p w14:paraId="0EFB246A"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17.83</w:t>
            </w:r>
          </w:p>
        </w:tc>
        <w:tc>
          <w:tcPr>
            <w:tcW w:w="1952" w:type="dxa"/>
            <w:tcBorders>
              <w:top w:val="nil"/>
              <w:left w:val="nil"/>
              <w:bottom w:val="nil"/>
              <w:right w:val="nil"/>
            </w:tcBorders>
            <w:noWrap/>
            <w:vAlign w:val="center"/>
            <w:hideMark/>
          </w:tcPr>
          <w:p w14:paraId="53B0A57D"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11 (0.39-83)</w:t>
            </w:r>
          </w:p>
        </w:tc>
      </w:tr>
      <w:tr w:rsidR="00044653" w:rsidRPr="009D1741" w14:paraId="0668700B" w14:textId="77777777" w:rsidTr="00A61E09">
        <w:trPr>
          <w:trHeight w:hRule="exact" w:val="356"/>
        </w:trPr>
        <w:tc>
          <w:tcPr>
            <w:tcW w:w="1083" w:type="dxa"/>
            <w:vMerge/>
            <w:tcBorders>
              <w:top w:val="nil"/>
              <w:left w:val="nil"/>
              <w:bottom w:val="nil"/>
              <w:right w:val="nil"/>
            </w:tcBorders>
            <w:noWrap/>
            <w:vAlign w:val="center"/>
            <w:hideMark/>
          </w:tcPr>
          <w:p w14:paraId="5F8C3E4B"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nil"/>
              <w:right w:val="nil"/>
            </w:tcBorders>
            <w:noWrap/>
            <w:vAlign w:val="center"/>
            <w:hideMark/>
          </w:tcPr>
          <w:p w14:paraId="223EA15C"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Gulina</w:t>
            </w:r>
            <w:proofErr w:type="spellEnd"/>
          </w:p>
        </w:tc>
        <w:tc>
          <w:tcPr>
            <w:tcW w:w="1867" w:type="dxa"/>
            <w:tcBorders>
              <w:top w:val="nil"/>
              <w:left w:val="nil"/>
              <w:bottom w:val="nil"/>
              <w:right w:val="nil"/>
            </w:tcBorders>
            <w:noWrap/>
            <w:vAlign w:val="center"/>
            <w:hideMark/>
          </w:tcPr>
          <w:p w14:paraId="57C0FF4B"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132,614</w:t>
            </w:r>
          </w:p>
        </w:tc>
        <w:tc>
          <w:tcPr>
            <w:tcW w:w="1451" w:type="dxa"/>
            <w:tcBorders>
              <w:top w:val="nil"/>
              <w:left w:val="nil"/>
              <w:bottom w:val="nil"/>
              <w:right w:val="nil"/>
            </w:tcBorders>
            <w:noWrap/>
            <w:vAlign w:val="center"/>
            <w:hideMark/>
          </w:tcPr>
          <w:p w14:paraId="220EB4EB"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1,721</w:t>
            </w:r>
          </w:p>
        </w:tc>
        <w:tc>
          <w:tcPr>
            <w:tcW w:w="1064" w:type="dxa"/>
            <w:tcBorders>
              <w:top w:val="nil"/>
              <w:left w:val="nil"/>
              <w:bottom w:val="nil"/>
              <w:right w:val="nil"/>
            </w:tcBorders>
            <w:vAlign w:val="center"/>
          </w:tcPr>
          <w:p w14:paraId="293F5897"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1.30</w:t>
            </w:r>
          </w:p>
        </w:tc>
        <w:tc>
          <w:tcPr>
            <w:tcW w:w="1952" w:type="dxa"/>
            <w:tcBorders>
              <w:top w:val="nil"/>
              <w:left w:val="nil"/>
              <w:bottom w:val="nil"/>
              <w:right w:val="nil"/>
            </w:tcBorders>
            <w:noWrap/>
            <w:vAlign w:val="center"/>
            <w:hideMark/>
          </w:tcPr>
          <w:p w14:paraId="7E365BB0"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9 (0.39-66)</w:t>
            </w:r>
          </w:p>
        </w:tc>
      </w:tr>
      <w:tr w:rsidR="00044653" w:rsidRPr="009D1741" w14:paraId="709E4297" w14:textId="77777777" w:rsidTr="00A61E09">
        <w:trPr>
          <w:trHeight w:hRule="exact" w:val="273"/>
        </w:trPr>
        <w:tc>
          <w:tcPr>
            <w:tcW w:w="1083" w:type="dxa"/>
            <w:vMerge/>
            <w:tcBorders>
              <w:top w:val="nil"/>
              <w:left w:val="nil"/>
              <w:bottom w:val="single" w:sz="4" w:space="0" w:color="auto"/>
              <w:right w:val="nil"/>
            </w:tcBorders>
            <w:noWrap/>
            <w:vAlign w:val="center"/>
            <w:hideMark/>
          </w:tcPr>
          <w:p w14:paraId="6F9F0845"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single" w:sz="4" w:space="0" w:color="auto"/>
              <w:right w:val="nil"/>
            </w:tcBorders>
            <w:noWrap/>
            <w:vAlign w:val="center"/>
            <w:hideMark/>
          </w:tcPr>
          <w:p w14:paraId="430D3AB3"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Ewa</w:t>
            </w:r>
            <w:proofErr w:type="spellEnd"/>
          </w:p>
        </w:tc>
        <w:tc>
          <w:tcPr>
            <w:tcW w:w="1867" w:type="dxa"/>
            <w:tcBorders>
              <w:top w:val="nil"/>
              <w:left w:val="nil"/>
              <w:bottom w:val="single" w:sz="4" w:space="0" w:color="auto"/>
              <w:right w:val="nil"/>
            </w:tcBorders>
            <w:noWrap/>
            <w:vAlign w:val="center"/>
            <w:hideMark/>
          </w:tcPr>
          <w:p w14:paraId="6D91B3A0"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120,541</w:t>
            </w:r>
          </w:p>
        </w:tc>
        <w:tc>
          <w:tcPr>
            <w:tcW w:w="1451" w:type="dxa"/>
            <w:tcBorders>
              <w:top w:val="nil"/>
              <w:left w:val="nil"/>
              <w:bottom w:val="single" w:sz="4" w:space="0" w:color="auto"/>
              <w:right w:val="nil"/>
            </w:tcBorders>
            <w:noWrap/>
            <w:vAlign w:val="center"/>
            <w:hideMark/>
          </w:tcPr>
          <w:p w14:paraId="09A4EFB9"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6,946</w:t>
            </w:r>
          </w:p>
        </w:tc>
        <w:tc>
          <w:tcPr>
            <w:tcW w:w="1064" w:type="dxa"/>
            <w:tcBorders>
              <w:top w:val="nil"/>
              <w:left w:val="nil"/>
              <w:bottom w:val="single" w:sz="4" w:space="0" w:color="auto"/>
              <w:right w:val="nil"/>
            </w:tcBorders>
            <w:vAlign w:val="center"/>
          </w:tcPr>
          <w:p w14:paraId="178D4395"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5.76</w:t>
            </w:r>
          </w:p>
        </w:tc>
        <w:tc>
          <w:tcPr>
            <w:tcW w:w="1952" w:type="dxa"/>
            <w:tcBorders>
              <w:top w:val="nil"/>
              <w:left w:val="nil"/>
              <w:bottom w:val="single" w:sz="4" w:space="0" w:color="auto"/>
              <w:right w:val="nil"/>
            </w:tcBorders>
            <w:noWrap/>
            <w:vAlign w:val="center"/>
            <w:hideMark/>
          </w:tcPr>
          <w:p w14:paraId="21666786"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6 (0.39-31)</w:t>
            </w:r>
          </w:p>
        </w:tc>
      </w:tr>
      <w:tr w:rsidR="00044653" w:rsidRPr="009D1741" w14:paraId="3FD50C19" w14:textId="77777777" w:rsidTr="00A61E09">
        <w:trPr>
          <w:trHeight w:hRule="exact" w:val="356"/>
        </w:trPr>
        <w:tc>
          <w:tcPr>
            <w:tcW w:w="1083" w:type="dxa"/>
            <w:vMerge w:val="restart"/>
            <w:tcBorders>
              <w:top w:val="single" w:sz="4" w:space="0" w:color="auto"/>
              <w:left w:val="nil"/>
              <w:bottom w:val="nil"/>
              <w:right w:val="nil"/>
            </w:tcBorders>
            <w:noWrap/>
            <w:vAlign w:val="center"/>
            <w:hideMark/>
          </w:tcPr>
          <w:p w14:paraId="026D7C91" w14:textId="77777777" w:rsidR="00044653" w:rsidRPr="009D1741" w:rsidRDefault="00044653" w:rsidP="009D1741">
            <w:pPr>
              <w:pStyle w:val="NoSpacing"/>
              <w:spacing w:line="480" w:lineRule="auto"/>
              <w:rPr>
                <w:rFonts w:ascii="Times New Roman" w:hAnsi="Times New Roman" w:cs="Times New Roman"/>
                <w:sz w:val="24"/>
                <w:szCs w:val="24"/>
              </w:rPr>
            </w:pPr>
            <w:r w:rsidRPr="009D1741">
              <w:rPr>
                <w:rFonts w:ascii="Times New Roman" w:hAnsi="Times New Roman" w:cs="Times New Roman"/>
                <w:sz w:val="24"/>
                <w:szCs w:val="24"/>
              </w:rPr>
              <w:t>Zone 5</w:t>
            </w:r>
          </w:p>
        </w:tc>
        <w:tc>
          <w:tcPr>
            <w:tcW w:w="1905" w:type="dxa"/>
            <w:tcBorders>
              <w:top w:val="single" w:sz="4" w:space="0" w:color="auto"/>
              <w:left w:val="nil"/>
              <w:bottom w:val="nil"/>
              <w:right w:val="nil"/>
            </w:tcBorders>
            <w:noWrap/>
            <w:vAlign w:val="center"/>
            <w:hideMark/>
          </w:tcPr>
          <w:p w14:paraId="3D5074C2"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Artuma</w:t>
            </w:r>
            <w:proofErr w:type="spellEnd"/>
          </w:p>
        </w:tc>
        <w:tc>
          <w:tcPr>
            <w:tcW w:w="1867" w:type="dxa"/>
            <w:tcBorders>
              <w:top w:val="single" w:sz="4" w:space="0" w:color="auto"/>
              <w:left w:val="nil"/>
              <w:bottom w:val="nil"/>
              <w:right w:val="nil"/>
            </w:tcBorders>
            <w:noWrap/>
            <w:vAlign w:val="center"/>
            <w:hideMark/>
          </w:tcPr>
          <w:p w14:paraId="529C0527"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37,424</w:t>
            </w:r>
          </w:p>
        </w:tc>
        <w:tc>
          <w:tcPr>
            <w:tcW w:w="1451" w:type="dxa"/>
            <w:tcBorders>
              <w:top w:val="single" w:sz="4" w:space="0" w:color="auto"/>
              <w:left w:val="nil"/>
              <w:bottom w:val="nil"/>
              <w:right w:val="nil"/>
            </w:tcBorders>
            <w:noWrap/>
            <w:vAlign w:val="center"/>
            <w:hideMark/>
          </w:tcPr>
          <w:p w14:paraId="467E8F5F"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2,707</w:t>
            </w:r>
          </w:p>
        </w:tc>
        <w:tc>
          <w:tcPr>
            <w:tcW w:w="1064" w:type="dxa"/>
            <w:tcBorders>
              <w:top w:val="single" w:sz="4" w:space="0" w:color="auto"/>
              <w:left w:val="nil"/>
              <w:bottom w:val="nil"/>
              <w:right w:val="nil"/>
            </w:tcBorders>
            <w:vAlign w:val="center"/>
          </w:tcPr>
          <w:p w14:paraId="004F0010"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7.23</w:t>
            </w:r>
          </w:p>
        </w:tc>
        <w:tc>
          <w:tcPr>
            <w:tcW w:w="1952" w:type="dxa"/>
            <w:tcBorders>
              <w:top w:val="single" w:sz="4" w:space="0" w:color="auto"/>
              <w:left w:val="nil"/>
              <w:bottom w:val="nil"/>
              <w:right w:val="nil"/>
            </w:tcBorders>
            <w:noWrap/>
            <w:vAlign w:val="center"/>
            <w:hideMark/>
          </w:tcPr>
          <w:p w14:paraId="71C22367"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24 (0.39-92)</w:t>
            </w:r>
          </w:p>
        </w:tc>
      </w:tr>
      <w:tr w:rsidR="00044653" w:rsidRPr="009D1741" w14:paraId="2CA5A82C" w14:textId="77777777" w:rsidTr="00A61E09">
        <w:trPr>
          <w:trHeight w:hRule="exact" w:val="401"/>
        </w:trPr>
        <w:tc>
          <w:tcPr>
            <w:tcW w:w="1083" w:type="dxa"/>
            <w:vMerge/>
            <w:tcBorders>
              <w:top w:val="nil"/>
              <w:left w:val="nil"/>
              <w:bottom w:val="nil"/>
              <w:right w:val="nil"/>
            </w:tcBorders>
            <w:noWrap/>
            <w:vAlign w:val="center"/>
            <w:hideMark/>
          </w:tcPr>
          <w:p w14:paraId="6B3DEF86"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nil"/>
              <w:right w:val="nil"/>
            </w:tcBorders>
            <w:noWrap/>
            <w:vAlign w:val="center"/>
            <w:hideMark/>
          </w:tcPr>
          <w:p w14:paraId="421ADCB8"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Dewe</w:t>
            </w:r>
            <w:proofErr w:type="spellEnd"/>
          </w:p>
        </w:tc>
        <w:tc>
          <w:tcPr>
            <w:tcW w:w="1867" w:type="dxa"/>
            <w:tcBorders>
              <w:top w:val="nil"/>
              <w:left w:val="nil"/>
              <w:bottom w:val="nil"/>
              <w:right w:val="nil"/>
            </w:tcBorders>
            <w:noWrap/>
            <w:vAlign w:val="center"/>
            <w:hideMark/>
          </w:tcPr>
          <w:p w14:paraId="1B924E0C"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106,005</w:t>
            </w:r>
          </w:p>
        </w:tc>
        <w:tc>
          <w:tcPr>
            <w:tcW w:w="1451" w:type="dxa"/>
            <w:tcBorders>
              <w:top w:val="nil"/>
              <w:left w:val="nil"/>
              <w:bottom w:val="nil"/>
              <w:right w:val="nil"/>
            </w:tcBorders>
            <w:noWrap/>
            <w:vAlign w:val="center"/>
            <w:hideMark/>
          </w:tcPr>
          <w:p w14:paraId="56C8D59C"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14,243</w:t>
            </w:r>
          </w:p>
        </w:tc>
        <w:tc>
          <w:tcPr>
            <w:tcW w:w="1064" w:type="dxa"/>
            <w:tcBorders>
              <w:top w:val="nil"/>
              <w:left w:val="nil"/>
              <w:bottom w:val="nil"/>
              <w:right w:val="nil"/>
            </w:tcBorders>
            <w:vAlign w:val="center"/>
          </w:tcPr>
          <w:p w14:paraId="71B7A4CD"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13.44</w:t>
            </w:r>
          </w:p>
        </w:tc>
        <w:tc>
          <w:tcPr>
            <w:tcW w:w="1952" w:type="dxa"/>
            <w:tcBorders>
              <w:top w:val="nil"/>
              <w:left w:val="nil"/>
              <w:bottom w:val="nil"/>
              <w:right w:val="nil"/>
            </w:tcBorders>
            <w:noWrap/>
            <w:vAlign w:val="center"/>
            <w:hideMark/>
          </w:tcPr>
          <w:p w14:paraId="2D3A323A"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17 (0.39-82)</w:t>
            </w:r>
          </w:p>
        </w:tc>
      </w:tr>
      <w:tr w:rsidR="00044653" w:rsidRPr="009D1741" w14:paraId="16E58EE4" w14:textId="77777777" w:rsidTr="00A61E09">
        <w:trPr>
          <w:trHeight w:hRule="exact" w:val="356"/>
        </w:trPr>
        <w:tc>
          <w:tcPr>
            <w:tcW w:w="1083" w:type="dxa"/>
            <w:vMerge/>
            <w:tcBorders>
              <w:top w:val="nil"/>
              <w:left w:val="nil"/>
              <w:bottom w:val="nil"/>
              <w:right w:val="nil"/>
            </w:tcBorders>
            <w:noWrap/>
            <w:vAlign w:val="center"/>
            <w:hideMark/>
          </w:tcPr>
          <w:p w14:paraId="6A31764D"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nil"/>
              <w:right w:val="nil"/>
            </w:tcBorders>
            <w:noWrap/>
            <w:vAlign w:val="center"/>
            <w:hideMark/>
          </w:tcPr>
          <w:p w14:paraId="06944B68"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Fursi</w:t>
            </w:r>
            <w:proofErr w:type="spellEnd"/>
          </w:p>
        </w:tc>
        <w:tc>
          <w:tcPr>
            <w:tcW w:w="1867" w:type="dxa"/>
            <w:tcBorders>
              <w:top w:val="nil"/>
              <w:left w:val="nil"/>
              <w:bottom w:val="nil"/>
              <w:right w:val="nil"/>
            </w:tcBorders>
            <w:noWrap/>
            <w:vAlign w:val="center"/>
            <w:hideMark/>
          </w:tcPr>
          <w:p w14:paraId="021D89AF"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128,390</w:t>
            </w:r>
          </w:p>
        </w:tc>
        <w:tc>
          <w:tcPr>
            <w:tcW w:w="1451" w:type="dxa"/>
            <w:tcBorders>
              <w:top w:val="nil"/>
              <w:left w:val="nil"/>
              <w:bottom w:val="nil"/>
              <w:right w:val="nil"/>
            </w:tcBorders>
            <w:noWrap/>
            <w:vAlign w:val="center"/>
            <w:hideMark/>
          </w:tcPr>
          <w:p w14:paraId="4237BB31"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26,593</w:t>
            </w:r>
          </w:p>
        </w:tc>
        <w:tc>
          <w:tcPr>
            <w:tcW w:w="1064" w:type="dxa"/>
            <w:tcBorders>
              <w:top w:val="nil"/>
              <w:left w:val="nil"/>
              <w:bottom w:val="nil"/>
              <w:right w:val="nil"/>
            </w:tcBorders>
            <w:vAlign w:val="center"/>
          </w:tcPr>
          <w:p w14:paraId="6F151E9E"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20.71</w:t>
            </w:r>
          </w:p>
        </w:tc>
        <w:tc>
          <w:tcPr>
            <w:tcW w:w="1952" w:type="dxa"/>
            <w:tcBorders>
              <w:top w:val="nil"/>
              <w:left w:val="nil"/>
              <w:bottom w:val="nil"/>
              <w:right w:val="nil"/>
            </w:tcBorders>
            <w:noWrap/>
            <w:vAlign w:val="center"/>
            <w:hideMark/>
          </w:tcPr>
          <w:p w14:paraId="18447FBF"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12 (0.39-83)</w:t>
            </w:r>
          </w:p>
        </w:tc>
      </w:tr>
      <w:tr w:rsidR="00044653" w:rsidRPr="009D1741" w14:paraId="52B67F38" w14:textId="77777777" w:rsidTr="00A61E09">
        <w:trPr>
          <w:trHeight w:hRule="exact" w:val="374"/>
        </w:trPr>
        <w:tc>
          <w:tcPr>
            <w:tcW w:w="1083" w:type="dxa"/>
            <w:vMerge/>
            <w:tcBorders>
              <w:top w:val="nil"/>
              <w:left w:val="nil"/>
              <w:bottom w:val="nil"/>
              <w:right w:val="nil"/>
            </w:tcBorders>
            <w:noWrap/>
            <w:vAlign w:val="center"/>
            <w:hideMark/>
          </w:tcPr>
          <w:p w14:paraId="7FA785C2"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nil"/>
              <w:right w:val="nil"/>
            </w:tcBorders>
            <w:noWrap/>
            <w:vAlign w:val="center"/>
            <w:hideMark/>
          </w:tcPr>
          <w:p w14:paraId="58C367E0"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Simurobi</w:t>
            </w:r>
            <w:proofErr w:type="spellEnd"/>
            <w:r w:rsidRPr="009D1741">
              <w:rPr>
                <w:rFonts w:ascii="Times New Roman" w:hAnsi="Times New Roman" w:cs="Times New Roman"/>
                <w:sz w:val="24"/>
                <w:szCs w:val="24"/>
              </w:rPr>
              <w:t xml:space="preserve"> </w:t>
            </w:r>
            <w:proofErr w:type="spellStart"/>
            <w:r w:rsidRPr="009D1741">
              <w:rPr>
                <w:rFonts w:ascii="Times New Roman" w:hAnsi="Times New Roman" w:cs="Times New Roman"/>
                <w:sz w:val="24"/>
                <w:szCs w:val="24"/>
              </w:rPr>
              <w:t>Gele'alo</w:t>
            </w:r>
            <w:proofErr w:type="spellEnd"/>
          </w:p>
        </w:tc>
        <w:tc>
          <w:tcPr>
            <w:tcW w:w="1867" w:type="dxa"/>
            <w:tcBorders>
              <w:top w:val="nil"/>
              <w:left w:val="nil"/>
              <w:bottom w:val="nil"/>
              <w:right w:val="nil"/>
            </w:tcBorders>
            <w:noWrap/>
            <w:vAlign w:val="center"/>
            <w:hideMark/>
          </w:tcPr>
          <w:p w14:paraId="5B74D4B7"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124,779</w:t>
            </w:r>
          </w:p>
        </w:tc>
        <w:tc>
          <w:tcPr>
            <w:tcW w:w="1451" w:type="dxa"/>
            <w:tcBorders>
              <w:top w:val="nil"/>
              <w:left w:val="nil"/>
              <w:bottom w:val="nil"/>
              <w:right w:val="nil"/>
            </w:tcBorders>
            <w:noWrap/>
            <w:vAlign w:val="center"/>
            <w:hideMark/>
          </w:tcPr>
          <w:p w14:paraId="2C11503E"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16,547</w:t>
            </w:r>
          </w:p>
        </w:tc>
        <w:tc>
          <w:tcPr>
            <w:tcW w:w="1064" w:type="dxa"/>
            <w:tcBorders>
              <w:top w:val="nil"/>
              <w:left w:val="nil"/>
              <w:bottom w:val="nil"/>
              <w:right w:val="nil"/>
            </w:tcBorders>
            <w:vAlign w:val="center"/>
          </w:tcPr>
          <w:p w14:paraId="2F40133F"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13.26</w:t>
            </w:r>
          </w:p>
        </w:tc>
        <w:tc>
          <w:tcPr>
            <w:tcW w:w="1952" w:type="dxa"/>
            <w:tcBorders>
              <w:top w:val="nil"/>
              <w:left w:val="nil"/>
              <w:bottom w:val="nil"/>
              <w:right w:val="nil"/>
            </w:tcBorders>
            <w:noWrap/>
            <w:vAlign w:val="center"/>
            <w:hideMark/>
          </w:tcPr>
          <w:p w14:paraId="482F1E9E"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11 (0.39-53)</w:t>
            </w:r>
          </w:p>
        </w:tc>
      </w:tr>
      <w:tr w:rsidR="00044653" w:rsidRPr="009D1741" w14:paraId="1F157DD9" w14:textId="77777777" w:rsidTr="00A61E09">
        <w:trPr>
          <w:trHeight w:hRule="exact" w:val="328"/>
        </w:trPr>
        <w:tc>
          <w:tcPr>
            <w:tcW w:w="1083" w:type="dxa"/>
            <w:vMerge/>
            <w:tcBorders>
              <w:top w:val="nil"/>
              <w:left w:val="nil"/>
              <w:bottom w:val="single" w:sz="4" w:space="0" w:color="auto"/>
              <w:right w:val="nil"/>
            </w:tcBorders>
            <w:noWrap/>
            <w:vAlign w:val="center"/>
            <w:hideMark/>
          </w:tcPr>
          <w:p w14:paraId="3E3B6FCB" w14:textId="77777777" w:rsidR="00044653" w:rsidRPr="009D1741" w:rsidRDefault="00044653" w:rsidP="009D1741">
            <w:pPr>
              <w:pStyle w:val="NoSpacing"/>
              <w:spacing w:line="480" w:lineRule="auto"/>
              <w:rPr>
                <w:rFonts w:ascii="Times New Roman" w:hAnsi="Times New Roman" w:cs="Times New Roman"/>
                <w:sz w:val="24"/>
                <w:szCs w:val="24"/>
              </w:rPr>
            </w:pPr>
          </w:p>
        </w:tc>
        <w:tc>
          <w:tcPr>
            <w:tcW w:w="1905" w:type="dxa"/>
            <w:tcBorders>
              <w:top w:val="nil"/>
              <w:left w:val="nil"/>
              <w:bottom w:val="single" w:sz="4" w:space="0" w:color="auto"/>
              <w:right w:val="nil"/>
            </w:tcBorders>
            <w:noWrap/>
            <w:vAlign w:val="center"/>
            <w:hideMark/>
          </w:tcPr>
          <w:p w14:paraId="093CA088" w14:textId="77777777" w:rsidR="00044653" w:rsidRPr="009D1741" w:rsidRDefault="00044653" w:rsidP="009D1741">
            <w:pPr>
              <w:pStyle w:val="NoSpacing"/>
              <w:spacing w:line="480" w:lineRule="auto"/>
              <w:rPr>
                <w:rFonts w:ascii="Times New Roman" w:hAnsi="Times New Roman" w:cs="Times New Roman"/>
                <w:sz w:val="24"/>
                <w:szCs w:val="24"/>
              </w:rPr>
            </w:pPr>
            <w:proofErr w:type="spellStart"/>
            <w:r w:rsidRPr="009D1741">
              <w:rPr>
                <w:rFonts w:ascii="Times New Roman" w:hAnsi="Times New Roman" w:cs="Times New Roman"/>
                <w:sz w:val="24"/>
                <w:szCs w:val="24"/>
              </w:rPr>
              <w:t>Telalak</w:t>
            </w:r>
            <w:proofErr w:type="spellEnd"/>
          </w:p>
        </w:tc>
        <w:tc>
          <w:tcPr>
            <w:tcW w:w="1867" w:type="dxa"/>
            <w:tcBorders>
              <w:top w:val="nil"/>
              <w:left w:val="nil"/>
              <w:bottom w:val="single" w:sz="4" w:space="0" w:color="auto"/>
              <w:right w:val="nil"/>
            </w:tcBorders>
            <w:noWrap/>
            <w:vAlign w:val="center"/>
            <w:hideMark/>
          </w:tcPr>
          <w:p w14:paraId="75E73674"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139,137</w:t>
            </w:r>
          </w:p>
        </w:tc>
        <w:tc>
          <w:tcPr>
            <w:tcW w:w="1451" w:type="dxa"/>
            <w:tcBorders>
              <w:top w:val="nil"/>
              <w:left w:val="nil"/>
              <w:bottom w:val="single" w:sz="4" w:space="0" w:color="auto"/>
              <w:right w:val="nil"/>
            </w:tcBorders>
            <w:noWrap/>
            <w:vAlign w:val="center"/>
            <w:hideMark/>
          </w:tcPr>
          <w:p w14:paraId="4220F10F"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20,357</w:t>
            </w:r>
          </w:p>
        </w:tc>
        <w:tc>
          <w:tcPr>
            <w:tcW w:w="1064" w:type="dxa"/>
            <w:tcBorders>
              <w:top w:val="nil"/>
              <w:left w:val="nil"/>
              <w:bottom w:val="single" w:sz="4" w:space="0" w:color="auto"/>
              <w:right w:val="nil"/>
            </w:tcBorders>
            <w:vAlign w:val="center"/>
          </w:tcPr>
          <w:p w14:paraId="04CC9C1A"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14.63</w:t>
            </w:r>
          </w:p>
        </w:tc>
        <w:tc>
          <w:tcPr>
            <w:tcW w:w="1952" w:type="dxa"/>
            <w:tcBorders>
              <w:top w:val="nil"/>
              <w:left w:val="nil"/>
              <w:bottom w:val="single" w:sz="4" w:space="0" w:color="auto"/>
              <w:right w:val="nil"/>
            </w:tcBorders>
            <w:noWrap/>
            <w:vAlign w:val="center"/>
            <w:hideMark/>
          </w:tcPr>
          <w:p w14:paraId="388D4825" w14:textId="77777777" w:rsidR="00044653" w:rsidRPr="009D1741" w:rsidRDefault="00044653" w:rsidP="00A61E09">
            <w:pPr>
              <w:pStyle w:val="NoSpacing"/>
              <w:spacing w:line="480" w:lineRule="auto"/>
              <w:jc w:val="center"/>
              <w:rPr>
                <w:rFonts w:ascii="Times New Roman" w:hAnsi="Times New Roman" w:cs="Times New Roman"/>
                <w:sz w:val="24"/>
                <w:szCs w:val="24"/>
              </w:rPr>
            </w:pPr>
            <w:r w:rsidRPr="009D1741">
              <w:rPr>
                <w:rFonts w:ascii="Times New Roman" w:hAnsi="Times New Roman" w:cs="Times New Roman"/>
                <w:sz w:val="24"/>
                <w:szCs w:val="24"/>
              </w:rPr>
              <w:t>10 (0.39-77)</w:t>
            </w:r>
          </w:p>
        </w:tc>
      </w:tr>
      <w:tr w:rsidR="00044653" w:rsidRPr="00091067" w14:paraId="73709454" w14:textId="77777777" w:rsidTr="00A61E09">
        <w:trPr>
          <w:trHeight w:hRule="exact" w:val="356"/>
        </w:trPr>
        <w:tc>
          <w:tcPr>
            <w:tcW w:w="2988" w:type="dxa"/>
            <w:gridSpan w:val="2"/>
            <w:tcBorders>
              <w:top w:val="single" w:sz="4" w:space="0" w:color="auto"/>
              <w:left w:val="nil"/>
              <w:bottom w:val="single" w:sz="4" w:space="0" w:color="auto"/>
              <w:right w:val="nil"/>
            </w:tcBorders>
            <w:noWrap/>
            <w:vAlign w:val="center"/>
            <w:hideMark/>
          </w:tcPr>
          <w:p w14:paraId="1689AF79" w14:textId="47AD5D1C" w:rsidR="00044653" w:rsidRPr="00091067" w:rsidRDefault="00044653" w:rsidP="009D1741">
            <w:pPr>
              <w:pStyle w:val="NoSpacing"/>
              <w:spacing w:line="480" w:lineRule="auto"/>
              <w:rPr>
                <w:rFonts w:ascii="Times New Roman" w:hAnsi="Times New Roman" w:cs="Times New Roman"/>
                <w:bCs/>
                <w:sz w:val="24"/>
                <w:szCs w:val="24"/>
              </w:rPr>
            </w:pPr>
            <w:r w:rsidRPr="00091067">
              <w:rPr>
                <w:rFonts w:ascii="Times New Roman" w:hAnsi="Times New Roman" w:cs="Times New Roman"/>
                <w:bCs/>
                <w:sz w:val="24"/>
                <w:szCs w:val="24"/>
              </w:rPr>
              <w:t>Area &amp;</w:t>
            </w:r>
            <w:r w:rsidR="009D1741" w:rsidRPr="00091067">
              <w:rPr>
                <w:rFonts w:ascii="Times New Roman" w:hAnsi="Times New Roman" w:cs="Times New Roman"/>
                <w:bCs/>
                <w:sz w:val="24"/>
                <w:szCs w:val="24"/>
              </w:rPr>
              <w:t xml:space="preserve"> </w:t>
            </w:r>
            <w:r w:rsidRPr="00091067">
              <w:rPr>
                <w:rFonts w:ascii="Times New Roman" w:hAnsi="Times New Roman" w:cs="Times New Roman"/>
                <w:bCs/>
                <w:sz w:val="24"/>
                <w:szCs w:val="24"/>
              </w:rPr>
              <w:t>fractional cover</w:t>
            </w:r>
          </w:p>
        </w:tc>
        <w:tc>
          <w:tcPr>
            <w:tcW w:w="1867" w:type="dxa"/>
            <w:tcBorders>
              <w:top w:val="single" w:sz="4" w:space="0" w:color="auto"/>
              <w:left w:val="nil"/>
              <w:bottom w:val="single" w:sz="4" w:space="0" w:color="auto"/>
              <w:right w:val="nil"/>
            </w:tcBorders>
            <w:noWrap/>
            <w:vAlign w:val="center"/>
            <w:hideMark/>
          </w:tcPr>
          <w:p w14:paraId="3B1D6CEE" w14:textId="77777777" w:rsidR="00044653" w:rsidRPr="00091067" w:rsidRDefault="00044653" w:rsidP="00A61E09">
            <w:pPr>
              <w:pStyle w:val="NoSpacing"/>
              <w:spacing w:line="480" w:lineRule="auto"/>
              <w:jc w:val="center"/>
              <w:rPr>
                <w:rFonts w:ascii="Times New Roman" w:hAnsi="Times New Roman" w:cs="Times New Roman"/>
                <w:bCs/>
                <w:sz w:val="24"/>
                <w:szCs w:val="24"/>
              </w:rPr>
            </w:pPr>
            <w:r w:rsidRPr="00091067">
              <w:rPr>
                <w:rFonts w:ascii="Times New Roman" w:hAnsi="Times New Roman" w:cs="Times New Roman"/>
                <w:bCs/>
                <w:sz w:val="24"/>
                <w:szCs w:val="24"/>
              </w:rPr>
              <w:t>9,510,974</w:t>
            </w:r>
          </w:p>
        </w:tc>
        <w:tc>
          <w:tcPr>
            <w:tcW w:w="1451" w:type="dxa"/>
            <w:tcBorders>
              <w:top w:val="single" w:sz="4" w:space="0" w:color="auto"/>
              <w:left w:val="nil"/>
              <w:bottom w:val="single" w:sz="4" w:space="0" w:color="auto"/>
              <w:right w:val="nil"/>
            </w:tcBorders>
            <w:noWrap/>
            <w:vAlign w:val="center"/>
            <w:hideMark/>
          </w:tcPr>
          <w:p w14:paraId="72E8B43C" w14:textId="77777777" w:rsidR="00044653" w:rsidRPr="00091067" w:rsidRDefault="00044653" w:rsidP="00A61E09">
            <w:pPr>
              <w:pStyle w:val="NoSpacing"/>
              <w:spacing w:line="480" w:lineRule="auto"/>
              <w:jc w:val="center"/>
              <w:rPr>
                <w:rFonts w:ascii="Times New Roman" w:hAnsi="Times New Roman" w:cs="Times New Roman"/>
                <w:bCs/>
                <w:sz w:val="24"/>
                <w:szCs w:val="24"/>
              </w:rPr>
            </w:pPr>
            <w:r w:rsidRPr="00091067">
              <w:rPr>
                <w:rFonts w:ascii="Times New Roman" w:eastAsia="Times New Roman" w:hAnsi="Times New Roman" w:cs="Times New Roman"/>
                <w:sz w:val="24"/>
                <w:szCs w:val="24"/>
                <w:bdr w:val="none" w:sz="0" w:space="0" w:color="auto" w:frame="1"/>
              </w:rPr>
              <w:t>1,172,918</w:t>
            </w:r>
          </w:p>
        </w:tc>
        <w:tc>
          <w:tcPr>
            <w:tcW w:w="1064" w:type="dxa"/>
            <w:tcBorders>
              <w:top w:val="single" w:sz="4" w:space="0" w:color="auto"/>
              <w:left w:val="nil"/>
              <w:bottom w:val="single" w:sz="4" w:space="0" w:color="auto"/>
              <w:right w:val="nil"/>
            </w:tcBorders>
          </w:tcPr>
          <w:p w14:paraId="64575077" w14:textId="77777777" w:rsidR="00044653" w:rsidRPr="00091067" w:rsidRDefault="00044653" w:rsidP="00A61E09">
            <w:pPr>
              <w:pStyle w:val="NoSpacing"/>
              <w:spacing w:line="480" w:lineRule="auto"/>
              <w:jc w:val="center"/>
              <w:rPr>
                <w:rFonts w:ascii="Times New Roman" w:hAnsi="Times New Roman" w:cs="Times New Roman"/>
                <w:bCs/>
                <w:sz w:val="24"/>
                <w:szCs w:val="24"/>
              </w:rPr>
            </w:pPr>
          </w:p>
        </w:tc>
        <w:tc>
          <w:tcPr>
            <w:tcW w:w="1952" w:type="dxa"/>
            <w:tcBorders>
              <w:top w:val="single" w:sz="4" w:space="0" w:color="auto"/>
              <w:left w:val="nil"/>
              <w:bottom w:val="single" w:sz="4" w:space="0" w:color="auto"/>
              <w:right w:val="nil"/>
            </w:tcBorders>
            <w:noWrap/>
            <w:vAlign w:val="center"/>
            <w:hideMark/>
          </w:tcPr>
          <w:p w14:paraId="04B6CA03" w14:textId="77777777" w:rsidR="00044653" w:rsidRPr="00091067" w:rsidRDefault="00044653" w:rsidP="00A61E09">
            <w:pPr>
              <w:pStyle w:val="NoSpacing"/>
              <w:spacing w:line="480" w:lineRule="auto"/>
              <w:jc w:val="center"/>
              <w:rPr>
                <w:rFonts w:ascii="Times New Roman" w:hAnsi="Times New Roman" w:cs="Times New Roman"/>
                <w:bCs/>
                <w:sz w:val="24"/>
                <w:szCs w:val="24"/>
              </w:rPr>
            </w:pPr>
            <w:r w:rsidRPr="00091067">
              <w:rPr>
                <w:rFonts w:ascii="Times New Roman" w:hAnsi="Times New Roman" w:cs="Times New Roman"/>
                <w:bCs/>
                <w:sz w:val="24"/>
                <w:szCs w:val="24"/>
              </w:rPr>
              <w:t>12.33 %</w:t>
            </w:r>
          </w:p>
        </w:tc>
      </w:tr>
    </w:tbl>
    <w:p w14:paraId="21881FC8" w14:textId="77777777" w:rsidR="00091067" w:rsidRDefault="00091067" w:rsidP="009D1741">
      <w:pPr>
        <w:tabs>
          <w:tab w:val="left" w:pos="9360"/>
        </w:tabs>
        <w:spacing w:line="480" w:lineRule="auto"/>
        <w:jc w:val="both"/>
        <w:rPr>
          <w:rFonts w:ascii="Times New Roman" w:hAnsi="Times New Roman" w:cs="Times New Roman"/>
          <w:sz w:val="24"/>
          <w:szCs w:val="24"/>
        </w:rPr>
        <w:sectPr w:rsidR="00091067" w:rsidSect="00012279">
          <w:pgSz w:w="12240" w:h="15840"/>
          <w:pgMar w:top="1440" w:right="1440" w:bottom="1440" w:left="1440" w:header="720" w:footer="720" w:gutter="0"/>
          <w:cols w:space="720"/>
          <w:docGrid w:linePitch="360"/>
        </w:sectPr>
      </w:pPr>
    </w:p>
    <w:p w14:paraId="5281D820" w14:textId="4BEB585D" w:rsidR="00044653" w:rsidRDefault="00044653" w:rsidP="00091067">
      <w:pPr>
        <w:pStyle w:val="NoSpacing"/>
        <w:spacing w:line="480" w:lineRule="auto"/>
        <w:ind w:left="811" w:hanging="811"/>
        <w:jc w:val="both"/>
        <w:rPr>
          <w:rFonts w:ascii="Times New Roman" w:hAnsi="Times New Roman"/>
          <w:sz w:val="24"/>
          <w:szCs w:val="24"/>
        </w:rPr>
      </w:pPr>
      <w:proofErr w:type="gramStart"/>
      <w:r>
        <w:rPr>
          <w:rFonts w:ascii="Times New Roman" w:hAnsi="Times New Roman"/>
          <w:b/>
          <w:sz w:val="24"/>
          <w:szCs w:val="24"/>
        </w:rPr>
        <w:lastRenderedPageBreak/>
        <w:t xml:space="preserve">Appendix </w:t>
      </w:r>
      <w:r w:rsidR="00F70D89">
        <w:rPr>
          <w:rFonts w:ascii="Times New Roman" w:hAnsi="Times New Roman"/>
          <w:b/>
          <w:sz w:val="24"/>
          <w:szCs w:val="24"/>
        </w:rPr>
        <w:t>3</w:t>
      </w:r>
      <w:r w:rsidRPr="001D2565">
        <w:rPr>
          <w:rFonts w:ascii="Times New Roman" w:hAnsi="Times New Roman"/>
          <w:sz w:val="24"/>
          <w:szCs w:val="24"/>
        </w:rPr>
        <w:t>.</w:t>
      </w:r>
      <w:proofErr w:type="gramEnd"/>
      <w:r w:rsidRPr="001D2565">
        <w:rPr>
          <w:rFonts w:ascii="Times New Roman" w:hAnsi="Times New Roman"/>
          <w:sz w:val="24"/>
          <w:szCs w:val="24"/>
        </w:rPr>
        <w:t xml:space="preserve"> </w:t>
      </w:r>
      <w:r w:rsidRPr="00D7275E">
        <w:rPr>
          <w:rFonts w:ascii="Times New Roman" w:hAnsi="Times New Roman"/>
          <w:sz w:val="24"/>
          <w:szCs w:val="24"/>
        </w:rPr>
        <w:t>Average weighted mean value (‘</w:t>
      </w:r>
      <w:proofErr w:type="spellStart"/>
      <w:r w:rsidRPr="00D7275E">
        <w:rPr>
          <w:rFonts w:ascii="Times New Roman" w:hAnsi="Times New Roman"/>
          <w:sz w:val="24"/>
          <w:szCs w:val="24"/>
        </w:rPr>
        <w:t>wtm</w:t>
      </w:r>
      <w:proofErr w:type="spellEnd"/>
      <w:r w:rsidRPr="00D7275E">
        <w:rPr>
          <w:rFonts w:ascii="Times New Roman" w:hAnsi="Times New Roman"/>
          <w:sz w:val="24"/>
          <w:szCs w:val="24"/>
        </w:rPr>
        <w:t xml:space="preserve">’) of </w:t>
      </w:r>
      <w:r>
        <w:rPr>
          <w:rFonts w:ascii="Times New Roman" w:hAnsi="Times New Roman"/>
          <w:sz w:val="24"/>
          <w:szCs w:val="24"/>
        </w:rPr>
        <w:t>environmental correlates</w:t>
      </w:r>
      <w:r w:rsidR="009D1741">
        <w:rPr>
          <w:rFonts w:ascii="Times New Roman" w:hAnsi="Times New Roman"/>
          <w:sz w:val="24"/>
          <w:szCs w:val="24"/>
        </w:rPr>
        <w:t xml:space="preserve">. Number above </w:t>
      </w:r>
      <w:r w:rsidRPr="00D7275E">
        <w:rPr>
          <w:rFonts w:ascii="Times New Roman" w:hAnsi="Times New Roman"/>
          <w:sz w:val="24"/>
          <w:szCs w:val="24"/>
        </w:rPr>
        <w:t xml:space="preserve">each plot indicates the </w:t>
      </w:r>
      <w:r>
        <w:rPr>
          <w:rFonts w:ascii="Times New Roman" w:hAnsi="Times New Roman"/>
          <w:sz w:val="24"/>
          <w:szCs w:val="24"/>
        </w:rPr>
        <w:t xml:space="preserve">mean of functional ranges of variables for </w:t>
      </w:r>
      <w:r w:rsidRPr="007D54E2">
        <w:rPr>
          <w:rFonts w:ascii="Times New Roman" w:hAnsi="Times New Roman"/>
          <w:i/>
          <w:sz w:val="24"/>
          <w:szCs w:val="24"/>
        </w:rPr>
        <w:t>Prosopis</w:t>
      </w:r>
      <w:r>
        <w:rPr>
          <w:rFonts w:ascii="Times New Roman" w:hAnsi="Times New Roman"/>
          <w:sz w:val="24"/>
          <w:szCs w:val="24"/>
        </w:rPr>
        <w:t xml:space="preserve"> distribution </w:t>
      </w:r>
      <w:r w:rsidRPr="00D7275E">
        <w:rPr>
          <w:rFonts w:ascii="Times New Roman" w:hAnsi="Times New Roman"/>
          <w:sz w:val="24"/>
          <w:szCs w:val="24"/>
        </w:rPr>
        <w:t xml:space="preserve">as a driver variable. </w:t>
      </w:r>
      <w:r>
        <w:rPr>
          <w:rFonts w:ascii="Times New Roman" w:hAnsi="Times New Roman"/>
          <w:sz w:val="24"/>
          <w:szCs w:val="24"/>
        </w:rPr>
        <w:t>Y</w:t>
      </w:r>
      <w:r w:rsidRPr="00D7275E">
        <w:rPr>
          <w:rFonts w:ascii="Times New Roman" w:hAnsi="Times New Roman"/>
          <w:sz w:val="24"/>
          <w:szCs w:val="24"/>
        </w:rPr>
        <w:t xml:space="preserve">-axis for all plots </w:t>
      </w:r>
      <w:proofErr w:type="gramStart"/>
      <w:r w:rsidRPr="00D7275E">
        <w:rPr>
          <w:rFonts w:ascii="Times New Roman" w:hAnsi="Times New Roman"/>
          <w:sz w:val="24"/>
          <w:szCs w:val="24"/>
        </w:rPr>
        <w:t>are</w:t>
      </w:r>
      <w:proofErr w:type="gramEnd"/>
      <w:r w:rsidRPr="00D7275E">
        <w:rPr>
          <w:rFonts w:ascii="Times New Roman" w:hAnsi="Times New Roman"/>
          <w:sz w:val="24"/>
          <w:szCs w:val="24"/>
        </w:rPr>
        <w:t xml:space="preserve"> fitted values, </w:t>
      </w:r>
      <w:r>
        <w:rPr>
          <w:rFonts w:ascii="Times New Roman" w:hAnsi="Times New Roman"/>
          <w:sz w:val="24"/>
          <w:szCs w:val="24"/>
        </w:rPr>
        <w:t>and</w:t>
      </w:r>
      <w:r w:rsidRPr="00D7275E">
        <w:rPr>
          <w:rFonts w:ascii="Times New Roman" w:hAnsi="Times New Roman"/>
          <w:sz w:val="24"/>
          <w:szCs w:val="24"/>
        </w:rPr>
        <w:t xml:space="preserve"> x-axis are different units depending on the datasets</w:t>
      </w:r>
      <w:r>
        <w:rPr>
          <w:rFonts w:ascii="Times New Roman" w:hAnsi="Times New Roman"/>
          <w:sz w:val="24"/>
          <w:szCs w:val="24"/>
        </w:rPr>
        <w:t xml:space="preserve">. </w:t>
      </w:r>
    </w:p>
    <w:p w14:paraId="29DA7F3F" w14:textId="6D85291F" w:rsidR="000B6499" w:rsidRDefault="00091067" w:rsidP="00044653">
      <w:pPr>
        <w:pStyle w:val="NoSpacing"/>
        <w:spacing w:line="480" w:lineRule="auto"/>
        <w:ind w:left="810" w:hanging="81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noProof/>
          <w:sz w:val="24"/>
          <w:szCs w:val="24"/>
        </w:rPr>
        <w:drawing>
          <wp:inline distT="0" distB="0" distL="0" distR="0" wp14:anchorId="62B9D1C7" wp14:editId="20C2D57F">
            <wp:extent cx="7562850" cy="4745723"/>
            <wp:effectExtent l="0" t="0" r="0" b="0"/>
            <wp:docPr id="3" name="Picture 3" descr="C:\Users\SCHAFF~1\AppData\Local\Temp\7zO006ACFB8\6.Supplment Figure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AFF~1\AppData\Local\Temp\7zO006ACFB8\6.Supplment Figure S1.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8610" cy="4749337"/>
                    </a:xfrm>
                    <a:prstGeom prst="rect">
                      <a:avLst/>
                    </a:prstGeom>
                    <a:noFill/>
                    <a:ln>
                      <a:noFill/>
                    </a:ln>
                  </pic:spPr>
                </pic:pic>
              </a:graphicData>
            </a:graphic>
          </wp:inline>
        </w:drawing>
      </w:r>
    </w:p>
    <w:sectPr w:rsidR="000B6499" w:rsidSect="00091067">
      <w:pgSz w:w="15840" w:h="12240" w:orient="landscape"/>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1C6F0C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574BA8"/>
    <w:multiLevelType w:val="hybridMultilevel"/>
    <w:tmpl w:val="9F30750A"/>
    <w:lvl w:ilvl="0" w:tplc="13EEE9AA">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8B5921"/>
    <w:multiLevelType w:val="hybridMultilevel"/>
    <w:tmpl w:val="4CD60108"/>
    <w:lvl w:ilvl="0" w:tplc="0BD8C8A0">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DA0"/>
    <w:rsid w:val="0000050F"/>
    <w:rsid w:val="00012279"/>
    <w:rsid w:val="00012863"/>
    <w:rsid w:val="00013118"/>
    <w:rsid w:val="000177D6"/>
    <w:rsid w:val="00026999"/>
    <w:rsid w:val="00026D2E"/>
    <w:rsid w:val="00041346"/>
    <w:rsid w:val="00043B23"/>
    <w:rsid w:val="00044653"/>
    <w:rsid w:val="000543DB"/>
    <w:rsid w:val="00091067"/>
    <w:rsid w:val="000929DD"/>
    <w:rsid w:val="000B2B7F"/>
    <w:rsid w:val="000B6499"/>
    <w:rsid w:val="0011224C"/>
    <w:rsid w:val="001159AA"/>
    <w:rsid w:val="00173254"/>
    <w:rsid w:val="00177054"/>
    <w:rsid w:val="001834E4"/>
    <w:rsid w:val="00183FD1"/>
    <w:rsid w:val="001C0774"/>
    <w:rsid w:val="001C680B"/>
    <w:rsid w:val="001C738A"/>
    <w:rsid w:val="001D233A"/>
    <w:rsid w:val="00253AF7"/>
    <w:rsid w:val="00265D54"/>
    <w:rsid w:val="002750E0"/>
    <w:rsid w:val="002752F3"/>
    <w:rsid w:val="00293372"/>
    <w:rsid w:val="002A01E5"/>
    <w:rsid w:val="002C35F4"/>
    <w:rsid w:val="002C43DD"/>
    <w:rsid w:val="002F1473"/>
    <w:rsid w:val="00307EE5"/>
    <w:rsid w:val="00323C90"/>
    <w:rsid w:val="0033375D"/>
    <w:rsid w:val="00333E43"/>
    <w:rsid w:val="00340AB0"/>
    <w:rsid w:val="003470D2"/>
    <w:rsid w:val="0035107C"/>
    <w:rsid w:val="00365DA0"/>
    <w:rsid w:val="0038007B"/>
    <w:rsid w:val="00385349"/>
    <w:rsid w:val="0039214F"/>
    <w:rsid w:val="003A2D34"/>
    <w:rsid w:val="003C630A"/>
    <w:rsid w:val="003E43DD"/>
    <w:rsid w:val="003F78C5"/>
    <w:rsid w:val="00403E85"/>
    <w:rsid w:val="00414AA1"/>
    <w:rsid w:val="00427649"/>
    <w:rsid w:val="00485F47"/>
    <w:rsid w:val="004963F6"/>
    <w:rsid w:val="004D280E"/>
    <w:rsid w:val="004E4CF4"/>
    <w:rsid w:val="00514DB2"/>
    <w:rsid w:val="005173B7"/>
    <w:rsid w:val="0059515A"/>
    <w:rsid w:val="00596620"/>
    <w:rsid w:val="005A271E"/>
    <w:rsid w:val="005A34B0"/>
    <w:rsid w:val="005A7AA9"/>
    <w:rsid w:val="005B260D"/>
    <w:rsid w:val="005B672C"/>
    <w:rsid w:val="005F5257"/>
    <w:rsid w:val="00600218"/>
    <w:rsid w:val="00604E2D"/>
    <w:rsid w:val="0061348A"/>
    <w:rsid w:val="00625F26"/>
    <w:rsid w:val="006344C2"/>
    <w:rsid w:val="00642593"/>
    <w:rsid w:val="00644E99"/>
    <w:rsid w:val="00655D96"/>
    <w:rsid w:val="006609E8"/>
    <w:rsid w:val="00677D92"/>
    <w:rsid w:val="006B2D95"/>
    <w:rsid w:val="006E4E5B"/>
    <w:rsid w:val="006F0655"/>
    <w:rsid w:val="006F3B78"/>
    <w:rsid w:val="0070631D"/>
    <w:rsid w:val="00760E57"/>
    <w:rsid w:val="007628B4"/>
    <w:rsid w:val="0077036C"/>
    <w:rsid w:val="0078082E"/>
    <w:rsid w:val="00785773"/>
    <w:rsid w:val="007A4DB9"/>
    <w:rsid w:val="007B34D3"/>
    <w:rsid w:val="007B4C18"/>
    <w:rsid w:val="007D1767"/>
    <w:rsid w:val="007D4B4E"/>
    <w:rsid w:val="007E06FF"/>
    <w:rsid w:val="007F1A46"/>
    <w:rsid w:val="00817CAC"/>
    <w:rsid w:val="00827700"/>
    <w:rsid w:val="008359E9"/>
    <w:rsid w:val="008447B3"/>
    <w:rsid w:val="00865AEF"/>
    <w:rsid w:val="00894A8E"/>
    <w:rsid w:val="00896568"/>
    <w:rsid w:val="008B0F13"/>
    <w:rsid w:val="008B25A1"/>
    <w:rsid w:val="008C3096"/>
    <w:rsid w:val="008E25E8"/>
    <w:rsid w:val="00902DD3"/>
    <w:rsid w:val="00912DB0"/>
    <w:rsid w:val="00927EE2"/>
    <w:rsid w:val="0099155C"/>
    <w:rsid w:val="009A5DE7"/>
    <w:rsid w:val="009C3083"/>
    <w:rsid w:val="009D0F60"/>
    <w:rsid w:val="009D1741"/>
    <w:rsid w:val="009E2CB1"/>
    <w:rsid w:val="00A04896"/>
    <w:rsid w:val="00A22D5F"/>
    <w:rsid w:val="00A47C63"/>
    <w:rsid w:val="00A61E09"/>
    <w:rsid w:val="00A7574A"/>
    <w:rsid w:val="00A82EDE"/>
    <w:rsid w:val="00AC4745"/>
    <w:rsid w:val="00AC7E48"/>
    <w:rsid w:val="00AD3930"/>
    <w:rsid w:val="00AD474A"/>
    <w:rsid w:val="00AF6026"/>
    <w:rsid w:val="00B344EB"/>
    <w:rsid w:val="00B434C7"/>
    <w:rsid w:val="00B46B91"/>
    <w:rsid w:val="00B52A69"/>
    <w:rsid w:val="00B5682B"/>
    <w:rsid w:val="00B64F3C"/>
    <w:rsid w:val="00B67C57"/>
    <w:rsid w:val="00B7179F"/>
    <w:rsid w:val="00B7776E"/>
    <w:rsid w:val="00B965D6"/>
    <w:rsid w:val="00BC1110"/>
    <w:rsid w:val="00BF696F"/>
    <w:rsid w:val="00C10176"/>
    <w:rsid w:val="00C3210A"/>
    <w:rsid w:val="00C35456"/>
    <w:rsid w:val="00C4099D"/>
    <w:rsid w:val="00C433DB"/>
    <w:rsid w:val="00C620ED"/>
    <w:rsid w:val="00C7208A"/>
    <w:rsid w:val="00C91514"/>
    <w:rsid w:val="00CA3EFB"/>
    <w:rsid w:val="00CF5F35"/>
    <w:rsid w:val="00D009CA"/>
    <w:rsid w:val="00D01302"/>
    <w:rsid w:val="00D07474"/>
    <w:rsid w:val="00D2669A"/>
    <w:rsid w:val="00D4183F"/>
    <w:rsid w:val="00D64AAD"/>
    <w:rsid w:val="00D7501B"/>
    <w:rsid w:val="00DA6972"/>
    <w:rsid w:val="00DB36E1"/>
    <w:rsid w:val="00DD154C"/>
    <w:rsid w:val="00DE227E"/>
    <w:rsid w:val="00DE3CBF"/>
    <w:rsid w:val="00E24900"/>
    <w:rsid w:val="00E279CC"/>
    <w:rsid w:val="00E300E6"/>
    <w:rsid w:val="00E56B73"/>
    <w:rsid w:val="00E645F1"/>
    <w:rsid w:val="00EA4F87"/>
    <w:rsid w:val="00F02DB8"/>
    <w:rsid w:val="00F26473"/>
    <w:rsid w:val="00F31808"/>
    <w:rsid w:val="00F32A5E"/>
    <w:rsid w:val="00F4633D"/>
    <w:rsid w:val="00F706E1"/>
    <w:rsid w:val="00F70D89"/>
    <w:rsid w:val="00FB16B4"/>
    <w:rsid w:val="00FB1BB9"/>
    <w:rsid w:val="00FB5E02"/>
    <w:rsid w:val="00FD5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59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D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65DA0"/>
    <w:pPr>
      <w:spacing w:after="0" w:line="240" w:lineRule="auto"/>
    </w:pPr>
  </w:style>
  <w:style w:type="paragraph" w:styleId="HTMLPreformatted">
    <w:name w:val="HTML Preformatted"/>
    <w:basedOn w:val="Normal"/>
    <w:link w:val="HTMLPreformattedChar"/>
    <w:uiPriority w:val="99"/>
    <w:unhideWhenUsed/>
    <w:rsid w:val="00365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65DA0"/>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365DA0"/>
    <w:rPr>
      <w:sz w:val="16"/>
      <w:szCs w:val="16"/>
    </w:rPr>
  </w:style>
  <w:style w:type="paragraph" w:styleId="CommentText">
    <w:name w:val="annotation text"/>
    <w:basedOn w:val="Normal"/>
    <w:link w:val="CommentTextChar"/>
    <w:uiPriority w:val="99"/>
    <w:unhideWhenUsed/>
    <w:rsid w:val="00365DA0"/>
    <w:pPr>
      <w:spacing w:line="240" w:lineRule="auto"/>
    </w:pPr>
    <w:rPr>
      <w:sz w:val="20"/>
      <w:szCs w:val="20"/>
    </w:rPr>
  </w:style>
  <w:style w:type="character" w:customStyle="1" w:styleId="CommentTextChar">
    <w:name w:val="Comment Text Char"/>
    <w:basedOn w:val="DefaultParagraphFont"/>
    <w:link w:val="CommentText"/>
    <w:uiPriority w:val="99"/>
    <w:rsid w:val="00365DA0"/>
    <w:rPr>
      <w:sz w:val="20"/>
      <w:szCs w:val="20"/>
    </w:rPr>
  </w:style>
  <w:style w:type="paragraph" w:styleId="BalloonText">
    <w:name w:val="Balloon Text"/>
    <w:basedOn w:val="Normal"/>
    <w:link w:val="BalloonTextChar"/>
    <w:uiPriority w:val="99"/>
    <w:semiHidden/>
    <w:unhideWhenUsed/>
    <w:rsid w:val="00365D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5DA0"/>
    <w:rPr>
      <w:rFonts w:ascii="Tahoma" w:hAnsi="Tahoma" w:cs="Tahoma"/>
      <w:sz w:val="16"/>
      <w:szCs w:val="16"/>
    </w:rPr>
  </w:style>
  <w:style w:type="table" w:styleId="TableGrid">
    <w:name w:val="Table Grid"/>
    <w:basedOn w:val="TableNormal"/>
    <w:uiPriority w:val="39"/>
    <w:rsid w:val="004963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A61E09"/>
    <w:rPr>
      <w:b/>
      <w:bCs/>
    </w:rPr>
  </w:style>
  <w:style w:type="character" w:customStyle="1" w:styleId="CommentSubjectChar">
    <w:name w:val="Comment Subject Char"/>
    <w:basedOn w:val="CommentTextChar"/>
    <w:link w:val="CommentSubject"/>
    <w:uiPriority w:val="99"/>
    <w:semiHidden/>
    <w:rsid w:val="00A61E09"/>
    <w:rPr>
      <w:b/>
      <w:bCs/>
      <w:sz w:val="20"/>
      <w:szCs w:val="20"/>
    </w:rPr>
  </w:style>
  <w:style w:type="character" w:styleId="Hyperlink">
    <w:name w:val="Hyperlink"/>
    <w:uiPriority w:val="99"/>
    <w:unhideWhenUsed/>
    <w:rsid w:val="00026D2E"/>
    <w:rPr>
      <w:color w:val="0000FF"/>
      <w:u w:val="single"/>
    </w:rPr>
  </w:style>
  <w:style w:type="paragraph" w:customStyle="1" w:styleId="CABInormal">
    <w:name w:val="CABInormal"/>
    <w:basedOn w:val="Normal"/>
    <w:link w:val="CABInormalChar"/>
    <w:qFormat/>
    <w:rsid w:val="00026D2E"/>
    <w:pPr>
      <w:spacing w:after="0" w:line="240" w:lineRule="auto"/>
    </w:pPr>
    <w:rPr>
      <w:rFonts w:ascii="Arial" w:eastAsia="Calibri" w:hAnsi="Arial" w:cs="Times New Roman"/>
      <w:color w:val="000000"/>
      <w:lang w:val="en-GB"/>
    </w:rPr>
  </w:style>
  <w:style w:type="character" w:customStyle="1" w:styleId="CABInormalChar">
    <w:name w:val="CABInormal Char"/>
    <w:link w:val="CABInormal"/>
    <w:rsid w:val="00026D2E"/>
    <w:rPr>
      <w:rFonts w:ascii="Arial" w:eastAsia="Calibri" w:hAnsi="Arial" w:cs="Times New Roman"/>
      <w:color w:val="00000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D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65DA0"/>
    <w:pPr>
      <w:spacing w:after="0" w:line="240" w:lineRule="auto"/>
    </w:pPr>
  </w:style>
  <w:style w:type="paragraph" w:styleId="HTMLPreformatted">
    <w:name w:val="HTML Preformatted"/>
    <w:basedOn w:val="Normal"/>
    <w:link w:val="HTMLPreformattedChar"/>
    <w:uiPriority w:val="99"/>
    <w:unhideWhenUsed/>
    <w:rsid w:val="00365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65DA0"/>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365DA0"/>
    <w:rPr>
      <w:sz w:val="16"/>
      <w:szCs w:val="16"/>
    </w:rPr>
  </w:style>
  <w:style w:type="paragraph" w:styleId="CommentText">
    <w:name w:val="annotation text"/>
    <w:basedOn w:val="Normal"/>
    <w:link w:val="CommentTextChar"/>
    <w:uiPriority w:val="99"/>
    <w:unhideWhenUsed/>
    <w:rsid w:val="00365DA0"/>
    <w:pPr>
      <w:spacing w:line="240" w:lineRule="auto"/>
    </w:pPr>
    <w:rPr>
      <w:sz w:val="20"/>
      <w:szCs w:val="20"/>
    </w:rPr>
  </w:style>
  <w:style w:type="character" w:customStyle="1" w:styleId="CommentTextChar">
    <w:name w:val="Comment Text Char"/>
    <w:basedOn w:val="DefaultParagraphFont"/>
    <w:link w:val="CommentText"/>
    <w:uiPriority w:val="99"/>
    <w:rsid w:val="00365DA0"/>
    <w:rPr>
      <w:sz w:val="20"/>
      <w:szCs w:val="20"/>
    </w:rPr>
  </w:style>
  <w:style w:type="paragraph" w:styleId="BalloonText">
    <w:name w:val="Balloon Text"/>
    <w:basedOn w:val="Normal"/>
    <w:link w:val="BalloonTextChar"/>
    <w:uiPriority w:val="99"/>
    <w:semiHidden/>
    <w:unhideWhenUsed/>
    <w:rsid w:val="00365D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5DA0"/>
    <w:rPr>
      <w:rFonts w:ascii="Tahoma" w:hAnsi="Tahoma" w:cs="Tahoma"/>
      <w:sz w:val="16"/>
      <w:szCs w:val="16"/>
    </w:rPr>
  </w:style>
  <w:style w:type="table" w:styleId="TableGrid">
    <w:name w:val="Table Grid"/>
    <w:basedOn w:val="TableNormal"/>
    <w:uiPriority w:val="39"/>
    <w:rsid w:val="004963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A61E09"/>
    <w:rPr>
      <w:b/>
      <w:bCs/>
    </w:rPr>
  </w:style>
  <w:style w:type="character" w:customStyle="1" w:styleId="CommentSubjectChar">
    <w:name w:val="Comment Subject Char"/>
    <w:basedOn w:val="CommentTextChar"/>
    <w:link w:val="CommentSubject"/>
    <w:uiPriority w:val="99"/>
    <w:semiHidden/>
    <w:rsid w:val="00A61E09"/>
    <w:rPr>
      <w:b/>
      <w:bCs/>
      <w:sz w:val="20"/>
      <w:szCs w:val="20"/>
    </w:rPr>
  </w:style>
  <w:style w:type="character" w:styleId="Hyperlink">
    <w:name w:val="Hyperlink"/>
    <w:uiPriority w:val="99"/>
    <w:unhideWhenUsed/>
    <w:rsid w:val="00026D2E"/>
    <w:rPr>
      <w:color w:val="0000FF"/>
      <w:u w:val="single"/>
    </w:rPr>
  </w:style>
  <w:style w:type="paragraph" w:customStyle="1" w:styleId="CABInormal">
    <w:name w:val="CABInormal"/>
    <w:basedOn w:val="Normal"/>
    <w:link w:val="CABInormalChar"/>
    <w:qFormat/>
    <w:rsid w:val="00026D2E"/>
    <w:pPr>
      <w:spacing w:after="0" w:line="240" w:lineRule="auto"/>
    </w:pPr>
    <w:rPr>
      <w:rFonts w:ascii="Arial" w:eastAsia="Calibri" w:hAnsi="Arial" w:cs="Times New Roman"/>
      <w:color w:val="000000"/>
      <w:lang w:val="en-GB"/>
    </w:rPr>
  </w:style>
  <w:style w:type="character" w:customStyle="1" w:styleId="CABInormalChar">
    <w:name w:val="CABInormal Char"/>
    <w:link w:val="CABInormal"/>
    <w:rsid w:val="00026D2E"/>
    <w:rPr>
      <w:rFonts w:ascii="Arial" w:eastAsia="Calibri" w:hAnsi="Arial" w:cs="Times New Roman"/>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57732">
      <w:bodyDiv w:val="1"/>
      <w:marLeft w:val="0"/>
      <w:marRight w:val="0"/>
      <w:marTop w:val="0"/>
      <w:marBottom w:val="0"/>
      <w:divBdr>
        <w:top w:val="none" w:sz="0" w:space="0" w:color="auto"/>
        <w:left w:val="none" w:sz="0" w:space="0" w:color="auto"/>
        <w:bottom w:val="none" w:sz="0" w:space="0" w:color="auto"/>
        <w:right w:val="none" w:sz="0" w:space="0" w:color="auto"/>
      </w:divBdr>
    </w:div>
    <w:div w:id="207229991">
      <w:bodyDiv w:val="1"/>
      <w:marLeft w:val="0"/>
      <w:marRight w:val="0"/>
      <w:marTop w:val="0"/>
      <w:marBottom w:val="0"/>
      <w:divBdr>
        <w:top w:val="none" w:sz="0" w:space="0" w:color="auto"/>
        <w:left w:val="none" w:sz="0" w:space="0" w:color="auto"/>
        <w:bottom w:val="none" w:sz="0" w:space="0" w:color="auto"/>
        <w:right w:val="none" w:sz="0" w:space="0" w:color="auto"/>
      </w:divBdr>
    </w:div>
    <w:div w:id="540098051">
      <w:bodyDiv w:val="1"/>
      <w:marLeft w:val="0"/>
      <w:marRight w:val="0"/>
      <w:marTop w:val="0"/>
      <w:marBottom w:val="0"/>
      <w:divBdr>
        <w:top w:val="none" w:sz="0" w:space="0" w:color="auto"/>
        <w:left w:val="none" w:sz="0" w:space="0" w:color="auto"/>
        <w:bottom w:val="none" w:sz="0" w:space="0" w:color="auto"/>
        <w:right w:val="none" w:sz="0" w:space="0" w:color="auto"/>
      </w:divBdr>
    </w:div>
    <w:div w:id="764615522">
      <w:bodyDiv w:val="1"/>
      <w:marLeft w:val="0"/>
      <w:marRight w:val="0"/>
      <w:marTop w:val="0"/>
      <w:marBottom w:val="0"/>
      <w:divBdr>
        <w:top w:val="none" w:sz="0" w:space="0" w:color="auto"/>
        <w:left w:val="none" w:sz="0" w:space="0" w:color="auto"/>
        <w:bottom w:val="none" w:sz="0" w:space="0" w:color="auto"/>
        <w:right w:val="none" w:sz="0" w:space="0" w:color="auto"/>
      </w:divBdr>
    </w:div>
    <w:div w:id="1517689497">
      <w:bodyDiv w:val="1"/>
      <w:marLeft w:val="0"/>
      <w:marRight w:val="0"/>
      <w:marTop w:val="0"/>
      <w:marBottom w:val="0"/>
      <w:divBdr>
        <w:top w:val="none" w:sz="0" w:space="0" w:color="auto"/>
        <w:left w:val="none" w:sz="0" w:space="0" w:color="auto"/>
        <w:bottom w:val="none" w:sz="0" w:space="0" w:color="auto"/>
        <w:right w:val="none" w:sz="0" w:space="0" w:color="auto"/>
      </w:divBdr>
    </w:div>
    <w:div w:id="2101215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microsoft.com/office/2007/relationships/stylesWithEffects" Target="stylesWithEffects.xml"/><Relationship Id="rId7" Type="http://schemas.openxmlformats.org/officeDocument/2006/relationships/hyperlink" Target="mailto:Hailushi31@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ailu2nd@gmail.com" TargetMode="Externa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3</cp:revision>
  <dcterms:created xsi:type="dcterms:W3CDTF">2018-11-06T07:29:00Z</dcterms:created>
  <dcterms:modified xsi:type="dcterms:W3CDTF">2018-11-06T07:53:00Z</dcterms:modified>
</cp:coreProperties>
</file>