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585" w:rsidRDefault="00182585" w:rsidP="00182585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0"/>
          <w:szCs w:val="20"/>
        </w:rPr>
      </w:pPr>
      <w:r>
        <w:rPr>
          <w:rFonts w:ascii="Times New Roman" w:hAnsi="Times New Roman"/>
          <w:b/>
          <w:bCs/>
          <w:kern w:val="0"/>
          <w:sz w:val="24"/>
          <w:szCs w:val="24"/>
        </w:rPr>
        <w:t>Supplementary Material</w:t>
      </w:r>
    </w:p>
    <w:p w:rsidR="00182585" w:rsidRDefault="00182585" w:rsidP="00182585">
      <w:pPr>
        <w:adjustRightInd w:val="0"/>
        <w:snapToGrid w:val="0"/>
        <w:spacing w:line="360" w:lineRule="auto"/>
        <w:rPr>
          <w:rFonts w:ascii="Times New Roman" w:hAnsi="Times New Roman" w:hint="eastAsia"/>
          <w:b/>
          <w:color w:val="000000" w:themeColor="text1"/>
          <w:sz w:val="28"/>
        </w:rPr>
      </w:pPr>
    </w:p>
    <w:p w:rsidR="00182585" w:rsidRPr="00182585" w:rsidRDefault="00182585" w:rsidP="00182585">
      <w:pPr>
        <w:adjustRightInd w:val="0"/>
        <w:snapToGrid w:val="0"/>
        <w:spacing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82585">
        <w:rPr>
          <w:rFonts w:ascii="Times New Roman" w:hAnsi="Times New Roman" w:hint="eastAsia"/>
          <w:b/>
          <w:color w:val="000000" w:themeColor="text1"/>
          <w:sz w:val="24"/>
          <w:szCs w:val="24"/>
        </w:rPr>
        <w:t xml:space="preserve">Production </w:t>
      </w:r>
      <w:r w:rsidRPr="00182585">
        <w:rPr>
          <w:rFonts w:ascii="Times New Roman" w:hAnsi="Times New Roman"/>
          <w:b/>
          <w:color w:val="000000" w:themeColor="text1"/>
          <w:sz w:val="24"/>
          <w:szCs w:val="24"/>
        </w:rPr>
        <w:t>and characterization</w:t>
      </w:r>
      <w:r w:rsidRPr="00182585">
        <w:rPr>
          <w:rFonts w:ascii="Times New Roman" w:hAnsi="Times New Roman" w:hint="eastAsia"/>
          <w:b/>
          <w:color w:val="000000" w:themeColor="text1"/>
          <w:sz w:val="24"/>
          <w:szCs w:val="24"/>
        </w:rPr>
        <w:t xml:space="preserve"> of </w:t>
      </w:r>
      <w:proofErr w:type="spellStart"/>
      <w:r w:rsidRPr="00182585">
        <w:rPr>
          <w:rFonts w:ascii="Times New Roman" w:hAnsi="Times New Roman"/>
          <w:b/>
          <w:color w:val="000000" w:themeColor="text1"/>
          <w:sz w:val="24"/>
          <w:szCs w:val="24"/>
        </w:rPr>
        <w:t>bio</w:t>
      </w:r>
      <w:r w:rsidRPr="00182585">
        <w:rPr>
          <w:rFonts w:ascii="Times New Roman" w:hAnsi="Times New Roman" w:hint="eastAsia"/>
          <w:b/>
          <w:color w:val="000000" w:themeColor="text1"/>
          <w:sz w:val="24"/>
          <w:szCs w:val="24"/>
        </w:rPr>
        <w:t>control</w:t>
      </w:r>
      <w:proofErr w:type="spellEnd"/>
      <w:r w:rsidRPr="0018258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fertilizer</w:t>
      </w:r>
      <w:r w:rsidRPr="00182585">
        <w:rPr>
          <w:rFonts w:ascii="Times New Roman" w:hAnsi="Times New Roman" w:hint="eastAsia"/>
          <w:b/>
          <w:color w:val="000000" w:themeColor="text1"/>
          <w:sz w:val="24"/>
          <w:szCs w:val="24"/>
        </w:rPr>
        <w:t xml:space="preserve"> from </w:t>
      </w:r>
      <w:proofErr w:type="gramStart"/>
      <w:r w:rsidRPr="00182585">
        <w:rPr>
          <w:rFonts w:ascii="Times New Roman" w:hAnsi="Times New Roman" w:hint="eastAsia"/>
          <w:b/>
          <w:color w:val="000000" w:themeColor="text1"/>
          <w:sz w:val="24"/>
          <w:szCs w:val="24"/>
        </w:rPr>
        <w:t>b</w:t>
      </w:r>
      <w:r w:rsidRPr="00182585">
        <w:rPr>
          <w:rFonts w:ascii="Times New Roman" w:hAnsi="Times New Roman"/>
          <w:b/>
          <w:color w:val="000000" w:themeColor="text1"/>
          <w:sz w:val="24"/>
          <w:szCs w:val="24"/>
        </w:rPr>
        <w:t>rewer’s</w:t>
      </w:r>
      <w:proofErr w:type="gramEnd"/>
      <w:r w:rsidRPr="0018258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spent grain</w:t>
      </w:r>
      <w:r w:rsidRPr="00182585">
        <w:rPr>
          <w:rFonts w:ascii="Times New Roman" w:hAnsi="Times New Roman" w:hint="eastAsia"/>
          <w:b/>
          <w:color w:val="000000" w:themeColor="text1"/>
          <w:sz w:val="24"/>
          <w:szCs w:val="24"/>
        </w:rPr>
        <w:t xml:space="preserve"> via s</w:t>
      </w:r>
      <w:r w:rsidRPr="00182585">
        <w:rPr>
          <w:rFonts w:ascii="Times New Roman" w:hAnsi="Times New Roman"/>
          <w:b/>
          <w:color w:val="000000" w:themeColor="text1"/>
          <w:sz w:val="24"/>
          <w:szCs w:val="24"/>
        </w:rPr>
        <w:t xml:space="preserve">olid-state fermentation </w:t>
      </w:r>
    </w:p>
    <w:p w:rsidR="00182585" w:rsidRPr="00182585" w:rsidRDefault="00182585" w:rsidP="00182585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82585">
        <w:rPr>
          <w:rFonts w:ascii="Times New Roman" w:hAnsi="Times New Roman"/>
          <w:color w:val="000000" w:themeColor="text1"/>
          <w:sz w:val="24"/>
          <w:szCs w:val="24"/>
        </w:rPr>
        <w:t xml:space="preserve">Lei </w:t>
      </w:r>
      <w:proofErr w:type="spellStart"/>
      <w:r w:rsidRPr="00182585">
        <w:rPr>
          <w:rFonts w:ascii="Times New Roman" w:hAnsi="Times New Roman"/>
          <w:color w:val="000000" w:themeColor="text1"/>
          <w:sz w:val="24"/>
          <w:szCs w:val="24"/>
        </w:rPr>
        <w:t>Qiu</w:t>
      </w:r>
      <w:proofErr w:type="spellEnd"/>
      <w:r w:rsidRPr="0018258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 </w:t>
      </w:r>
      <w:r w:rsidRPr="00182585">
        <w:rPr>
          <w:rFonts w:ascii="Times New Roman" w:hAnsi="Times New Roman" w:hint="eastAsia"/>
          <w:color w:val="000000" w:themeColor="text1"/>
          <w:sz w:val="24"/>
          <w:szCs w:val="24"/>
          <w:vertAlign w:val="superscript"/>
        </w:rPr>
        <w:t>1</w:t>
      </w:r>
      <w:r w:rsidRPr="0018258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 </w:t>
      </w:r>
      <w:r w:rsidRPr="00182585">
        <w:rPr>
          <w:rFonts w:ascii="Times New Roman" w:hAnsi="Times New Roman"/>
          <w:color w:val="000000" w:themeColor="text1"/>
          <w:sz w:val="24"/>
          <w:szCs w:val="24"/>
        </w:rPr>
        <w:t xml:space="preserve">*, </w:t>
      </w:r>
      <w:bookmarkStart w:id="0" w:name="OLE_LINK38"/>
      <w:bookmarkStart w:id="1" w:name="OLE_LINK39"/>
      <w:r w:rsidRPr="00182585">
        <w:rPr>
          <w:rFonts w:ascii="Times New Roman" w:hAnsi="Times New Roman" w:hint="eastAsia"/>
          <w:color w:val="000000" w:themeColor="text1"/>
          <w:sz w:val="24"/>
          <w:szCs w:val="24"/>
        </w:rPr>
        <w:t>Jiao-Jiao</w:t>
      </w:r>
      <w:bookmarkEnd w:id="0"/>
      <w:bookmarkEnd w:id="1"/>
      <w:r w:rsidRPr="00182585">
        <w:rPr>
          <w:rFonts w:ascii="Times New Roman" w:hAnsi="Times New Roman"/>
          <w:color w:val="000000" w:themeColor="text1"/>
          <w:sz w:val="24"/>
          <w:szCs w:val="24"/>
        </w:rPr>
        <w:t xml:space="preserve"> Li</w:t>
      </w:r>
      <w:bookmarkStart w:id="2" w:name="OLE_LINK36"/>
      <w:bookmarkStart w:id="3" w:name="OLE_LINK37"/>
      <w:r w:rsidRPr="0018258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 1 </w:t>
      </w:r>
      <w:r w:rsidRPr="00182585">
        <w:rPr>
          <w:rFonts w:ascii="Times New Roman" w:hAnsi="Times New Roman"/>
          <w:color w:val="000000" w:themeColor="text1"/>
          <w:sz w:val="24"/>
          <w:szCs w:val="24"/>
        </w:rPr>
        <w:t>*</w:t>
      </w:r>
      <w:bookmarkEnd w:id="2"/>
      <w:bookmarkEnd w:id="3"/>
      <w:r w:rsidRPr="0018258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182585">
        <w:rPr>
          <w:rFonts w:ascii="Times New Roman" w:hAnsi="Times New Roman" w:hint="eastAsia"/>
          <w:color w:val="000000" w:themeColor="text1"/>
          <w:sz w:val="24"/>
          <w:szCs w:val="24"/>
        </w:rPr>
        <w:t>Zhen Li</w:t>
      </w:r>
      <w:r w:rsidRPr="0018258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 1 </w:t>
      </w:r>
      <w:r w:rsidRPr="00182585">
        <w:rPr>
          <w:rFonts w:ascii="Times New Roman" w:hAnsi="Times New Roman"/>
          <w:color w:val="000000" w:themeColor="text1"/>
          <w:sz w:val="24"/>
          <w:szCs w:val="24"/>
        </w:rPr>
        <w:t>*</w:t>
      </w:r>
      <w:r w:rsidRPr="00182585">
        <w:rPr>
          <w:rFonts w:ascii="Times New Roman" w:hAnsi="Times New Roman" w:hint="eastAsia"/>
          <w:color w:val="000000" w:themeColor="text1"/>
          <w:sz w:val="24"/>
          <w:szCs w:val="24"/>
        </w:rPr>
        <w:t>, Juan-Juan</w:t>
      </w:r>
      <w:r w:rsidRPr="00182585">
        <w:rPr>
          <w:rFonts w:ascii="Times New Roman" w:hAnsi="Times New Roman"/>
          <w:color w:val="000000" w:themeColor="text1"/>
          <w:sz w:val="24"/>
          <w:szCs w:val="24"/>
        </w:rPr>
        <w:t xml:space="preserve"> Wang</w:t>
      </w:r>
      <w:r w:rsidRPr="0018258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 2 </w:t>
      </w:r>
    </w:p>
    <w:p w:rsidR="00182585" w:rsidRPr="00182585" w:rsidRDefault="00182585" w:rsidP="00182585">
      <w:pPr>
        <w:spacing w:line="360" w:lineRule="auto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182585">
        <w:rPr>
          <w:rFonts w:ascii="Times New Roman" w:hAnsi="Times New Roman"/>
          <w:color w:val="000000" w:themeColor="text1"/>
          <w:sz w:val="24"/>
          <w:szCs w:val="24"/>
        </w:rPr>
        <w:t xml:space="preserve">* These authors equally contributed to this </w:t>
      </w:r>
      <w:r w:rsidRPr="00182585">
        <w:rPr>
          <w:rFonts w:ascii="Times New Roman" w:hAnsi="Times New Roman"/>
          <w:bCs/>
          <w:color w:val="000000" w:themeColor="text1"/>
          <w:sz w:val="24"/>
          <w:szCs w:val="24"/>
        </w:rPr>
        <w:t>work</w:t>
      </w:r>
      <w:r w:rsidRPr="00182585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</w:p>
    <w:p w:rsidR="00182585" w:rsidRPr="00182585" w:rsidRDefault="00182585" w:rsidP="00182585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8258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Correspondence and requests for materials should be addressed to </w:t>
      </w:r>
      <w:r w:rsidRPr="00182585">
        <w:rPr>
          <w:rFonts w:ascii="Times New Roman" w:hAnsi="Times New Roman" w:hint="eastAsia"/>
          <w:bCs/>
          <w:color w:val="000000" w:themeColor="text1"/>
          <w:sz w:val="24"/>
          <w:szCs w:val="24"/>
        </w:rPr>
        <w:t xml:space="preserve">J.J.W. </w:t>
      </w:r>
      <w:r w:rsidRPr="00182585">
        <w:rPr>
          <w:rFonts w:ascii="Times New Roman" w:hAnsi="Times New Roman"/>
          <w:bCs/>
          <w:color w:val="000000" w:themeColor="text1"/>
          <w:sz w:val="24"/>
          <w:szCs w:val="24"/>
        </w:rPr>
        <w:t>(</w:t>
      </w:r>
      <w:bookmarkStart w:id="4" w:name="OLE_LINK26"/>
      <w:bookmarkStart w:id="5" w:name="OLE_LINK28"/>
      <w:r w:rsidRPr="00182585">
        <w:rPr>
          <w:rFonts w:ascii="Times New Roman" w:hAnsi="Times New Roman" w:hint="eastAsia"/>
          <w:bCs/>
          <w:color w:val="000000" w:themeColor="text1"/>
          <w:sz w:val="24"/>
          <w:szCs w:val="24"/>
        </w:rPr>
        <w:t xml:space="preserve">e-mail: </w:t>
      </w:r>
      <w:bookmarkStart w:id="6" w:name="OLE_LINK48"/>
      <w:r w:rsidRPr="00182585">
        <w:rPr>
          <w:sz w:val="24"/>
          <w:szCs w:val="24"/>
        </w:rPr>
        <w:fldChar w:fldCharType="begin"/>
      </w:r>
      <w:r w:rsidRPr="00182585">
        <w:rPr>
          <w:sz w:val="24"/>
          <w:szCs w:val="24"/>
        </w:rPr>
        <w:instrText xml:space="preserve"> HYPERLINK "mailto:wjj880414@163.com" </w:instrText>
      </w:r>
      <w:r w:rsidRPr="00182585">
        <w:rPr>
          <w:sz w:val="24"/>
          <w:szCs w:val="24"/>
        </w:rPr>
        <w:fldChar w:fldCharType="separate"/>
      </w:r>
      <w:r w:rsidRPr="00182585">
        <w:rPr>
          <w:rStyle w:val="a9"/>
          <w:rFonts w:ascii="Times New Roman" w:hAnsi="Times New Roman" w:hint="eastAsia"/>
          <w:bCs/>
          <w:sz w:val="24"/>
          <w:szCs w:val="24"/>
        </w:rPr>
        <w:t>wjj880414@163.com</w:t>
      </w:r>
      <w:r w:rsidRPr="00182585">
        <w:rPr>
          <w:rStyle w:val="a9"/>
          <w:rFonts w:ascii="Times New Roman" w:hAnsi="Times New Roman"/>
          <w:bCs/>
          <w:sz w:val="24"/>
          <w:szCs w:val="24"/>
        </w:rPr>
        <w:fldChar w:fldCharType="end"/>
      </w:r>
      <w:bookmarkEnd w:id="4"/>
      <w:bookmarkEnd w:id="5"/>
      <w:bookmarkEnd w:id="6"/>
      <w:r w:rsidRPr="00182585">
        <w:rPr>
          <w:rFonts w:ascii="Times New Roman" w:hAnsi="Times New Roman"/>
          <w:bCs/>
          <w:color w:val="000000" w:themeColor="text1"/>
          <w:sz w:val="24"/>
          <w:szCs w:val="24"/>
        </w:rPr>
        <w:t>)</w:t>
      </w:r>
      <w:r w:rsidRPr="00182585">
        <w:rPr>
          <w:rFonts w:ascii="Times New Roman" w:hAnsi="Times New Roman" w:hint="eastAsia"/>
          <w:bCs/>
          <w:color w:val="000000" w:themeColor="text1"/>
          <w:sz w:val="24"/>
          <w:szCs w:val="24"/>
        </w:rPr>
        <w:t xml:space="preserve"> or L.Q</w:t>
      </w:r>
      <w:proofErr w:type="gramStart"/>
      <w:r w:rsidRPr="00182585">
        <w:rPr>
          <w:rFonts w:ascii="Times New Roman" w:hAnsi="Times New Roman" w:hint="eastAsia"/>
          <w:bCs/>
          <w:color w:val="000000" w:themeColor="text1"/>
          <w:sz w:val="24"/>
          <w:szCs w:val="24"/>
        </w:rPr>
        <w:t>.(</w:t>
      </w:r>
      <w:proofErr w:type="gramEnd"/>
      <w:r w:rsidRPr="00182585">
        <w:rPr>
          <w:rFonts w:ascii="Times New Roman" w:hAnsi="Times New Roman" w:hint="eastAsia"/>
          <w:bCs/>
          <w:color w:val="000000" w:themeColor="text1"/>
          <w:sz w:val="24"/>
          <w:szCs w:val="24"/>
        </w:rPr>
        <w:t xml:space="preserve">e-mail: </w:t>
      </w:r>
      <w:bookmarkStart w:id="7" w:name="OLE_LINK49"/>
      <w:r w:rsidRPr="00182585">
        <w:rPr>
          <w:sz w:val="24"/>
          <w:szCs w:val="24"/>
        </w:rPr>
        <w:fldChar w:fldCharType="begin"/>
      </w:r>
      <w:r w:rsidRPr="00182585">
        <w:rPr>
          <w:sz w:val="24"/>
          <w:szCs w:val="24"/>
        </w:rPr>
        <w:instrText xml:space="preserve"> HYPERLINK "mailto:qiulei.2005@163.com" </w:instrText>
      </w:r>
      <w:r w:rsidRPr="00182585">
        <w:rPr>
          <w:sz w:val="24"/>
          <w:szCs w:val="24"/>
        </w:rPr>
        <w:fldChar w:fldCharType="separate"/>
      </w:r>
      <w:r w:rsidRPr="00182585">
        <w:rPr>
          <w:rStyle w:val="a9"/>
          <w:rFonts w:ascii="Times New Roman" w:hAnsi="Times New Roman" w:hint="eastAsia"/>
          <w:bCs/>
          <w:sz w:val="24"/>
          <w:szCs w:val="24"/>
        </w:rPr>
        <w:t>qiulei.2005@163.com</w:t>
      </w:r>
      <w:r w:rsidRPr="00182585">
        <w:rPr>
          <w:rStyle w:val="a9"/>
          <w:rFonts w:ascii="Times New Roman" w:hAnsi="Times New Roman"/>
          <w:bCs/>
          <w:sz w:val="24"/>
          <w:szCs w:val="24"/>
        </w:rPr>
        <w:fldChar w:fldCharType="end"/>
      </w:r>
      <w:bookmarkEnd w:id="7"/>
      <w:r w:rsidRPr="00182585">
        <w:rPr>
          <w:rFonts w:ascii="Times New Roman" w:hAnsi="Times New Roman" w:hint="eastAsia"/>
          <w:bCs/>
          <w:color w:val="000000" w:themeColor="text1"/>
          <w:sz w:val="24"/>
          <w:szCs w:val="24"/>
        </w:rPr>
        <w:t>)</w:t>
      </w:r>
    </w:p>
    <w:p w:rsidR="00182585" w:rsidRDefault="00182585" w:rsidP="00182585">
      <w:pPr>
        <w:spacing w:line="276" w:lineRule="auto"/>
        <w:rPr>
          <w:rFonts w:ascii="Times New Roman" w:hAnsi="Times New Roman" w:hint="eastAsia"/>
          <w:color w:val="000000" w:themeColor="text1"/>
          <w:sz w:val="24"/>
          <w:szCs w:val="24"/>
        </w:rPr>
      </w:pPr>
    </w:p>
    <w:p w:rsidR="00182585" w:rsidRPr="00182585" w:rsidRDefault="00182585" w:rsidP="00182585">
      <w:pPr>
        <w:spacing w:line="276" w:lineRule="auto"/>
        <w:rPr>
          <w:rFonts w:ascii="Times New Roman" w:hAnsi="Times New Roman"/>
          <w:color w:val="000000" w:themeColor="text1"/>
          <w:sz w:val="22"/>
          <w:szCs w:val="24"/>
        </w:rPr>
      </w:pPr>
      <w:r w:rsidRPr="00182585">
        <w:rPr>
          <w:rFonts w:ascii="Times New Roman" w:hAnsi="Times New Roman" w:hint="eastAsia"/>
          <w:color w:val="000000" w:themeColor="text1"/>
          <w:sz w:val="22"/>
          <w:szCs w:val="24"/>
        </w:rPr>
        <w:t xml:space="preserve">1. </w:t>
      </w:r>
      <w:bookmarkStart w:id="8" w:name="OLE_LINK23"/>
      <w:bookmarkStart w:id="9" w:name="OLE_LINK29"/>
      <w:r w:rsidRPr="00182585">
        <w:rPr>
          <w:rFonts w:ascii="Times New Roman" w:hAnsi="Times New Roman"/>
          <w:color w:val="000000" w:themeColor="text1"/>
          <w:sz w:val="22"/>
          <w:szCs w:val="24"/>
        </w:rPr>
        <w:t xml:space="preserve">State Key Laboratory of </w:t>
      </w:r>
      <w:proofErr w:type="spellStart"/>
      <w:r w:rsidRPr="00182585">
        <w:rPr>
          <w:rFonts w:ascii="Times New Roman" w:hAnsi="Times New Roman"/>
          <w:color w:val="000000" w:themeColor="text1"/>
          <w:sz w:val="22"/>
          <w:szCs w:val="24"/>
        </w:rPr>
        <w:t>Biobased</w:t>
      </w:r>
      <w:proofErr w:type="spellEnd"/>
      <w:r w:rsidRPr="00182585">
        <w:rPr>
          <w:rFonts w:ascii="Times New Roman" w:hAnsi="Times New Roman"/>
          <w:color w:val="000000" w:themeColor="text1"/>
          <w:sz w:val="22"/>
          <w:szCs w:val="24"/>
        </w:rPr>
        <w:t xml:space="preserve"> Material and Green Papermaking</w:t>
      </w:r>
      <w:bookmarkEnd w:id="8"/>
      <w:bookmarkEnd w:id="9"/>
      <w:r w:rsidRPr="00182585">
        <w:rPr>
          <w:rFonts w:ascii="Times New Roman" w:hAnsi="Times New Roman"/>
          <w:color w:val="000000" w:themeColor="text1"/>
          <w:sz w:val="22"/>
          <w:szCs w:val="24"/>
        </w:rPr>
        <w:t xml:space="preserve">, </w:t>
      </w:r>
      <w:bookmarkStart w:id="10" w:name="OLE_LINK22"/>
      <w:proofErr w:type="spellStart"/>
      <w:r w:rsidRPr="00182585">
        <w:rPr>
          <w:rFonts w:ascii="Times New Roman" w:hAnsi="Times New Roman"/>
          <w:color w:val="000000" w:themeColor="text1"/>
          <w:sz w:val="22"/>
          <w:szCs w:val="24"/>
        </w:rPr>
        <w:t>Qilu</w:t>
      </w:r>
      <w:proofErr w:type="spellEnd"/>
      <w:r w:rsidRPr="00182585">
        <w:rPr>
          <w:rFonts w:ascii="Times New Roman" w:hAnsi="Times New Roman"/>
          <w:color w:val="000000" w:themeColor="text1"/>
          <w:sz w:val="22"/>
          <w:szCs w:val="24"/>
        </w:rPr>
        <w:t xml:space="preserve"> University of Technology</w:t>
      </w:r>
      <w:bookmarkEnd w:id="10"/>
      <w:r w:rsidRPr="00182585">
        <w:rPr>
          <w:rFonts w:ascii="Times New Roman" w:hAnsi="Times New Roman"/>
          <w:color w:val="000000" w:themeColor="text1"/>
          <w:sz w:val="22"/>
          <w:szCs w:val="24"/>
        </w:rPr>
        <w:t xml:space="preserve">, </w:t>
      </w:r>
      <w:bookmarkStart w:id="11" w:name="OLE_LINK32"/>
      <w:r w:rsidRPr="00182585">
        <w:rPr>
          <w:rFonts w:ascii="Times New Roman" w:hAnsi="Times New Roman"/>
          <w:color w:val="000000" w:themeColor="text1"/>
          <w:sz w:val="22"/>
          <w:szCs w:val="24"/>
        </w:rPr>
        <w:t>Shandong Academy of Sciences, Jinan, Shandong 250353</w:t>
      </w:r>
      <w:r w:rsidRPr="00182585">
        <w:rPr>
          <w:rFonts w:ascii="Times New Roman" w:hAnsi="Times New Roman" w:hint="eastAsia"/>
          <w:color w:val="000000" w:themeColor="text1"/>
          <w:sz w:val="22"/>
          <w:szCs w:val="24"/>
        </w:rPr>
        <w:t xml:space="preserve">, </w:t>
      </w:r>
      <w:r w:rsidRPr="00182585">
        <w:rPr>
          <w:rFonts w:ascii="Times New Roman" w:hAnsi="Times New Roman"/>
          <w:color w:val="000000" w:themeColor="text1"/>
          <w:sz w:val="22"/>
          <w:szCs w:val="24"/>
        </w:rPr>
        <w:t>PR China</w:t>
      </w:r>
      <w:bookmarkEnd w:id="11"/>
    </w:p>
    <w:p w:rsidR="00182585" w:rsidRPr="00182585" w:rsidRDefault="00182585" w:rsidP="00182585">
      <w:pPr>
        <w:spacing w:line="276" w:lineRule="auto"/>
        <w:rPr>
          <w:rFonts w:ascii="Times New Roman" w:hAnsi="Times New Roman" w:hint="eastAsia"/>
          <w:color w:val="000000" w:themeColor="text1"/>
          <w:sz w:val="22"/>
          <w:szCs w:val="24"/>
        </w:rPr>
      </w:pPr>
      <w:r w:rsidRPr="00182585">
        <w:rPr>
          <w:rFonts w:ascii="Times New Roman" w:hAnsi="Times New Roman" w:hint="eastAsia"/>
          <w:color w:val="000000" w:themeColor="text1"/>
          <w:sz w:val="22"/>
          <w:szCs w:val="24"/>
        </w:rPr>
        <w:t>2.</w:t>
      </w:r>
      <w:r w:rsidRPr="00182585">
        <w:rPr>
          <w:sz w:val="22"/>
          <w:szCs w:val="24"/>
        </w:rPr>
        <w:t xml:space="preserve"> </w:t>
      </w:r>
      <w:r w:rsidRPr="00182585">
        <w:rPr>
          <w:rFonts w:ascii="Times New Roman" w:hAnsi="Times New Roman" w:hint="eastAsia"/>
          <w:color w:val="000000" w:themeColor="text1"/>
          <w:sz w:val="22"/>
          <w:szCs w:val="24"/>
        </w:rPr>
        <w:t>School</w:t>
      </w:r>
      <w:r w:rsidRPr="00182585">
        <w:rPr>
          <w:rFonts w:ascii="Times New Roman" w:hAnsi="Times New Roman"/>
          <w:color w:val="000000" w:themeColor="text1"/>
          <w:sz w:val="22"/>
          <w:szCs w:val="24"/>
        </w:rPr>
        <w:t xml:space="preserve"> of Biological Science and </w:t>
      </w:r>
      <w:r w:rsidRPr="00182585">
        <w:rPr>
          <w:rFonts w:ascii="Times New Roman" w:hAnsi="Times New Roman" w:hint="eastAsia"/>
          <w:color w:val="000000" w:themeColor="text1"/>
          <w:sz w:val="22"/>
          <w:szCs w:val="24"/>
        </w:rPr>
        <w:t>T</w:t>
      </w:r>
      <w:r w:rsidRPr="00182585">
        <w:rPr>
          <w:rFonts w:ascii="Times New Roman" w:hAnsi="Times New Roman"/>
          <w:color w:val="000000" w:themeColor="text1"/>
          <w:sz w:val="22"/>
          <w:szCs w:val="24"/>
        </w:rPr>
        <w:t xml:space="preserve">echnology, University of Jinan, Jinan, </w:t>
      </w:r>
      <w:bookmarkStart w:id="12" w:name="OLE_LINK54"/>
      <w:r w:rsidRPr="00182585">
        <w:rPr>
          <w:rFonts w:ascii="Times New Roman" w:hAnsi="Times New Roman"/>
          <w:color w:val="000000" w:themeColor="text1"/>
          <w:sz w:val="22"/>
          <w:szCs w:val="24"/>
        </w:rPr>
        <w:t>Shandong 250022, PR China</w:t>
      </w:r>
      <w:bookmarkEnd w:id="12"/>
    </w:p>
    <w:p w:rsidR="00182585" w:rsidRPr="00182585" w:rsidRDefault="00182585" w:rsidP="00182585">
      <w:pPr>
        <w:spacing w:line="276" w:lineRule="auto"/>
        <w:rPr>
          <w:rFonts w:ascii="Times New Roman" w:hAnsi="Times New Roman" w:hint="eastAsia"/>
          <w:color w:val="000000" w:themeColor="text1"/>
          <w:sz w:val="24"/>
          <w:szCs w:val="24"/>
        </w:rPr>
      </w:pPr>
    </w:p>
    <w:p w:rsidR="001C5B88" w:rsidRPr="00182585" w:rsidRDefault="001C5B88" w:rsidP="001C5B88">
      <w:pPr>
        <w:autoSpaceDE w:val="0"/>
        <w:autoSpaceDN w:val="0"/>
        <w:adjustRightInd w:val="0"/>
        <w:snapToGrid w:val="0"/>
        <w:spacing w:line="480" w:lineRule="auto"/>
        <w:ind w:left="2"/>
        <w:jc w:val="left"/>
        <w:rPr>
          <w:rFonts w:ascii="Times New Roman" w:hAnsi="Times New Roman"/>
          <w:b/>
          <w:color w:val="000000" w:themeColor="text1"/>
          <w:kern w:val="0"/>
          <w:sz w:val="24"/>
          <w:szCs w:val="24"/>
        </w:rPr>
      </w:pPr>
      <w:proofErr w:type="gramStart"/>
      <w:r w:rsidRPr="00182585">
        <w:rPr>
          <w:rFonts w:ascii="Times New Roman" w:hAnsi="Times New Roman" w:hint="eastAsia"/>
          <w:b/>
          <w:color w:val="000000"/>
          <w:sz w:val="24"/>
          <w:szCs w:val="24"/>
        </w:rPr>
        <w:t>T</w:t>
      </w:r>
      <w:r w:rsidRPr="00182585">
        <w:rPr>
          <w:rFonts w:ascii="Times New Roman" w:hAnsi="Times New Roman"/>
          <w:b/>
          <w:color w:val="000000"/>
          <w:sz w:val="24"/>
          <w:szCs w:val="24"/>
        </w:rPr>
        <w:t>able</w:t>
      </w:r>
      <w:r w:rsidRPr="00182585">
        <w:rPr>
          <w:rFonts w:ascii="Times New Roman" w:hAnsi="Times New Roman" w:hint="eastAsia"/>
          <w:b/>
          <w:color w:val="000000"/>
          <w:sz w:val="24"/>
          <w:szCs w:val="24"/>
        </w:rPr>
        <w:t xml:space="preserve"> </w:t>
      </w:r>
      <w:r w:rsidR="001D6720" w:rsidRPr="00182585">
        <w:rPr>
          <w:rFonts w:ascii="Times New Roman" w:hAnsi="Times New Roman" w:hint="eastAsia"/>
          <w:b/>
          <w:color w:val="000000"/>
          <w:sz w:val="24"/>
          <w:szCs w:val="24"/>
        </w:rPr>
        <w:t>s</w:t>
      </w:r>
      <w:r w:rsidRPr="00182585">
        <w:rPr>
          <w:rFonts w:ascii="Times New Roman" w:hAnsi="Times New Roman" w:hint="eastAsia"/>
          <w:b/>
          <w:color w:val="000000"/>
          <w:sz w:val="24"/>
          <w:szCs w:val="24"/>
        </w:rPr>
        <w:t>1</w:t>
      </w:r>
      <w:r w:rsidRPr="00182585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Pr="00182585">
        <w:rPr>
          <w:rFonts w:ascii="Times New Roman" w:hAnsi="Times New Roman" w:hint="eastAsia"/>
          <w:color w:val="000000" w:themeColor="text1"/>
          <w:sz w:val="24"/>
          <w:szCs w:val="24"/>
        </w:rPr>
        <w:t>Factorial design of variables with</w:t>
      </w:r>
      <w:r w:rsidRPr="0018258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82585">
        <w:rPr>
          <w:rFonts w:ascii="Times New Roman" w:hAnsi="Times New Roman" w:hint="eastAsia"/>
          <w:i/>
          <w:color w:val="000000" w:themeColor="text1"/>
          <w:sz w:val="24"/>
          <w:szCs w:val="24"/>
        </w:rPr>
        <w:t xml:space="preserve">B. </w:t>
      </w:r>
      <w:proofErr w:type="spellStart"/>
      <w:r w:rsidRPr="00182585">
        <w:rPr>
          <w:rFonts w:ascii="Times New Roman" w:hAnsi="Times New Roman" w:hint="eastAsia"/>
          <w:i/>
          <w:color w:val="000000" w:themeColor="text1"/>
          <w:sz w:val="24"/>
          <w:szCs w:val="24"/>
        </w:rPr>
        <w:t>bassiana</w:t>
      </w:r>
      <w:proofErr w:type="spellEnd"/>
      <w:r w:rsidRPr="00182585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182585">
        <w:rPr>
          <w:rFonts w:ascii="Times New Roman" w:hAnsi="Times New Roman" w:hint="eastAsia"/>
          <w:color w:val="000000" w:themeColor="text1"/>
          <w:sz w:val="24"/>
          <w:szCs w:val="24"/>
        </w:rPr>
        <w:t>con</w:t>
      </w:r>
      <w:r w:rsidRPr="00182585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182585">
        <w:rPr>
          <w:rFonts w:ascii="Times New Roman" w:hAnsi="Times New Roman" w:hint="eastAsia"/>
          <w:color w:val="000000" w:themeColor="text1"/>
          <w:sz w:val="24"/>
          <w:szCs w:val="24"/>
        </w:rPr>
        <w:t>diation</w:t>
      </w:r>
      <w:proofErr w:type="spellEnd"/>
      <w:r w:rsidRPr="00182585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r w:rsidRPr="00182585">
        <w:rPr>
          <w:rFonts w:ascii="Times New Roman" w:hAnsi="Times New Roman"/>
          <w:color w:val="000000" w:themeColor="text1"/>
          <w:sz w:val="24"/>
          <w:szCs w:val="24"/>
        </w:rPr>
        <w:t>and germination rate</w:t>
      </w:r>
      <w:r w:rsidRPr="00182585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as responses.</w:t>
      </w:r>
      <w:bookmarkStart w:id="13" w:name="_GoBack"/>
      <w:bookmarkEnd w:id="13"/>
      <w:proofErr w:type="gramEnd"/>
    </w:p>
    <w:tbl>
      <w:tblPr>
        <w:tblW w:w="7113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1417"/>
        <w:gridCol w:w="1251"/>
        <w:gridCol w:w="709"/>
        <w:gridCol w:w="1559"/>
        <w:gridCol w:w="1443"/>
      </w:tblGrid>
      <w:tr w:rsidR="001C5B88" w:rsidTr="00BF35DF">
        <w:trPr>
          <w:trHeight w:val="567"/>
          <w:jc w:val="center"/>
        </w:trPr>
        <w:tc>
          <w:tcPr>
            <w:tcW w:w="7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0"/>
                <w:szCs w:val="20"/>
              </w:rPr>
              <w:t>Run</w:t>
            </w:r>
          </w:p>
          <w:p w:rsidR="001C5B88" w:rsidRDefault="001C5B88" w:rsidP="00BF35D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Temperature</w:t>
            </w:r>
          </w:p>
          <w:p w:rsidR="001C5B88" w:rsidRDefault="001C5B88" w:rsidP="00BF35D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(°C)</w:t>
            </w:r>
          </w:p>
        </w:tc>
        <w:tc>
          <w:tcPr>
            <w:tcW w:w="12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Water</w:t>
            </w:r>
          </w:p>
          <w:p w:rsidR="001C5B88" w:rsidRDefault="001C5B88" w:rsidP="00BF35D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content</w:t>
            </w:r>
            <w:proofErr w:type="gramEnd"/>
            <w:r>
              <w:rPr>
                <w:rFonts w:ascii="Times New Roman" w:hAnsi="Times New Roman" w:hint="eastAsia"/>
                <w:b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%</w:t>
            </w:r>
            <w:r>
              <w:rPr>
                <w:rFonts w:ascii="Times New Roman" w:hAnsi="Times New Roman" w:hint="eastAsia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Time</w:t>
            </w:r>
          </w:p>
          <w:p w:rsidR="001C5B88" w:rsidRDefault="001C5B88" w:rsidP="00BF35D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(D)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hint="eastAsia"/>
                <w:b/>
                <w:color w:val="000000"/>
                <w:sz w:val="20"/>
                <w:szCs w:val="20"/>
              </w:rPr>
              <w:t>Conidiation</w:t>
            </w:r>
            <w:proofErr w:type="spellEnd"/>
          </w:p>
          <w:p w:rsidR="001C5B88" w:rsidRDefault="001C5B88" w:rsidP="00BF35D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hint="eastAsia"/>
                <w:b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hint="eastAsia"/>
                <w:b/>
                <w:color w:val="000000"/>
                <w:sz w:val="20"/>
                <w:szCs w:val="20"/>
                <w:vertAlign w:val="superscript"/>
              </w:rPr>
              <w:t>8</w:t>
            </w:r>
            <w:r>
              <w:rPr>
                <w:rFonts w:ascii="Times New Roman" w:hAnsi="Times New Roman" w:hint="eastAsia"/>
                <w:b/>
                <w:color w:val="000000"/>
                <w:sz w:val="20"/>
                <w:szCs w:val="20"/>
              </w:rPr>
              <w:t xml:space="preserve"> conidia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/g)</w:t>
            </w:r>
          </w:p>
        </w:tc>
        <w:tc>
          <w:tcPr>
            <w:tcW w:w="14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Germination rate</w:t>
            </w:r>
            <w:r>
              <w:rPr>
                <w:rFonts w:ascii="Times New Roman" w:hAnsi="Times New Roman" w:hint="eastAsia"/>
                <w:b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%</w:t>
            </w:r>
            <w:r>
              <w:rPr>
                <w:rFonts w:ascii="Times New Roman" w:hAnsi="Times New Roman" w:hint="eastAsia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1C5B88" w:rsidTr="00BF35DF">
        <w:trPr>
          <w:trHeight w:val="340"/>
          <w:jc w:val="center"/>
        </w:trPr>
        <w:tc>
          <w:tcPr>
            <w:tcW w:w="734" w:type="dxa"/>
            <w:tcBorders>
              <w:top w:val="single" w:sz="6" w:space="0" w:color="auto"/>
            </w:tcBorders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1C5B88" w:rsidRDefault="001C5B88" w:rsidP="00BF35D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251" w:type="dxa"/>
            <w:tcBorders>
              <w:top w:val="single" w:sz="6" w:space="0" w:color="auto"/>
            </w:tcBorders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8.63</w:t>
            </w:r>
          </w:p>
        </w:tc>
        <w:tc>
          <w:tcPr>
            <w:tcW w:w="1443" w:type="dxa"/>
            <w:tcBorders>
              <w:top w:val="single" w:sz="6" w:space="0" w:color="auto"/>
            </w:tcBorders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95.85</w:t>
            </w:r>
          </w:p>
        </w:tc>
      </w:tr>
      <w:tr w:rsidR="001C5B88" w:rsidTr="00BF35DF">
        <w:trPr>
          <w:trHeight w:val="340"/>
          <w:jc w:val="center"/>
        </w:trPr>
        <w:tc>
          <w:tcPr>
            <w:tcW w:w="734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51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8.57</w:t>
            </w:r>
          </w:p>
        </w:tc>
        <w:tc>
          <w:tcPr>
            <w:tcW w:w="1443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97.86</w:t>
            </w:r>
          </w:p>
        </w:tc>
      </w:tr>
      <w:tr w:rsidR="001C5B88" w:rsidTr="00BF35DF">
        <w:trPr>
          <w:trHeight w:val="340"/>
          <w:jc w:val="center"/>
        </w:trPr>
        <w:tc>
          <w:tcPr>
            <w:tcW w:w="734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51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8.61</w:t>
            </w:r>
          </w:p>
        </w:tc>
        <w:tc>
          <w:tcPr>
            <w:tcW w:w="1443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97.96</w:t>
            </w:r>
          </w:p>
        </w:tc>
      </w:tr>
      <w:tr w:rsidR="001C5B88" w:rsidTr="00BF35DF">
        <w:trPr>
          <w:trHeight w:val="340"/>
          <w:jc w:val="center"/>
        </w:trPr>
        <w:tc>
          <w:tcPr>
            <w:tcW w:w="734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51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9.32</w:t>
            </w:r>
          </w:p>
        </w:tc>
        <w:tc>
          <w:tcPr>
            <w:tcW w:w="1443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98.65</w:t>
            </w:r>
          </w:p>
        </w:tc>
      </w:tr>
      <w:tr w:rsidR="001C5B88" w:rsidTr="00BF35DF">
        <w:trPr>
          <w:trHeight w:val="340"/>
          <w:jc w:val="center"/>
        </w:trPr>
        <w:tc>
          <w:tcPr>
            <w:tcW w:w="734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51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8.53</w:t>
            </w:r>
          </w:p>
        </w:tc>
        <w:tc>
          <w:tcPr>
            <w:tcW w:w="1443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96.94</w:t>
            </w:r>
          </w:p>
        </w:tc>
      </w:tr>
      <w:tr w:rsidR="001C5B88" w:rsidTr="00BF35DF">
        <w:trPr>
          <w:trHeight w:val="340"/>
          <w:jc w:val="center"/>
        </w:trPr>
        <w:tc>
          <w:tcPr>
            <w:tcW w:w="734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51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8.62</w:t>
            </w:r>
          </w:p>
        </w:tc>
        <w:tc>
          <w:tcPr>
            <w:tcW w:w="1443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98.31</w:t>
            </w:r>
          </w:p>
        </w:tc>
      </w:tr>
      <w:tr w:rsidR="001C5B88" w:rsidTr="00BF35DF">
        <w:trPr>
          <w:trHeight w:val="340"/>
          <w:jc w:val="center"/>
        </w:trPr>
        <w:tc>
          <w:tcPr>
            <w:tcW w:w="734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51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8.56</w:t>
            </w:r>
          </w:p>
        </w:tc>
        <w:tc>
          <w:tcPr>
            <w:tcW w:w="1443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96.98</w:t>
            </w:r>
          </w:p>
        </w:tc>
      </w:tr>
      <w:tr w:rsidR="001C5B88" w:rsidTr="00BF35DF">
        <w:trPr>
          <w:trHeight w:val="340"/>
          <w:jc w:val="center"/>
        </w:trPr>
        <w:tc>
          <w:tcPr>
            <w:tcW w:w="734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51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9.62</w:t>
            </w:r>
          </w:p>
        </w:tc>
        <w:tc>
          <w:tcPr>
            <w:tcW w:w="1443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98.91</w:t>
            </w:r>
          </w:p>
        </w:tc>
      </w:tr>
      <w:tr w:rsidR="001C5B88" w:rsidTr="00BF35DF">
        <w:trPr>
          <w:trHeight w:val="340"/>
          <w:jc w:val="center"/>
        </w:trPr>
        <w:tc>
          <w:tcPr>
            <w:tcW w:w="734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51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9.23</w:t>
            </w:r>
          </w:p>
        </w:tc>
        <w:tc>
          <w:tcPr>
            <w:tcW w:w="1443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98.67</w:t>
            </w:r>
          </w:p>
        </w:tc>
      </w:tr>
      <w:tr w:rsidR="001C5B88" w:rsidTr="00BF35DF">
        <w:trPr>
          <w:trHeight w:val="340"/>
          <w:jc w:val="center"/>
        </w:trPr>
        <w:tc>
          <w:tcPr>
            <w:tcW w:w="734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51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9.16</w:t>
            </w:r>
          </w:p>
        </w:tc>
        <w:tc>
          <w:tcPr>
            <w:tcW w:w="1443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98.63</w:t>
            </w:r>
          </w:p>
        </w:tc>
      </w:tr>
      <w:tr w:rsidR="001C5B88" w:rsidTr="00BF35DF">
        <w:trPr>
          <w:trHeight w:val="340"/>
          <w:jc w:val="center"/>
        </w:trPr>
        <w:tc>
          <w:tcPr>
            <w:tcW w:w="734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51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8.71</w:t>
            </w:r>
          </w:p>
        </w:tc>
        <w:tc>
          <w:tcPr>
            <w:tcW w:w="1443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97.47</w:t>
            </w:r>
          </w:p>
        </w:tc>
      </w:tr>
      <w:tr w:rsidR="001C5B88" w:rsidTr="00BF35DF">
        <w:trPr>
          <w:trHeight w:val="340"/>
          <w:jc w:val="center"/>
        </w:trPr>
        <w:tc>
          <w:tcPr>
            <w:tcW w:w="734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51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7.89</w:t>
            </w:r>
          </w:p>
        </w:tc>
        <w:tc>
          <w:tcPr>
            <w:tcW w:w="1443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97.08</w:t>
            </w:r>
          </w:p>
        </w:tc>
      </w:tr>
      <w:tr w:rsidR="001C5B88" w:rsidTr="00BF35DF">
        <w:trPr>
          <w:trHeight w:val="340"/>
          <w:jc w:val="center"/>
        </w:trPr>
        <w:tc>
          <w:tcPr>
            <w:tcW w:w="734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51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8.59</w:t>
            </w:r>
          </w:p>
        </w:tc>
        <w:tc>
          <w:tcPr>
            <w:tcW w:w="1443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95.72</w:t>
            </w:r>
          </w:p>
        </w:tc>
      </w:tr>
      <w:tr w:rsidR="001C5B88" w:rsidTr="00BF35DF">
        <w:trPr>
          <w:trHeight w:val="340"/>
          <w:jc w:val="center"/>
        </w:trPr>
        <w:tc>
          <w:tcPr>
            <w:tcW w:w="734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51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8.54</w:t>
            </w:r>
          </w:p>
        </w:tc>
        <w:tc>
          <w:tcPr>
            <w:tcW w:w="1443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98.85</w:t>
            </w:r>
          </w:p>
        </w:tc>
      </w:tr>
      <w:tr w:rsidR="001C5B88" w:rsidTr="00BF35DF">
        <w:trPr>
          <w:trHeight w:val="340"/>
          <w:jc w:val="center"/>
        </w:trPr>
        <w:tc>
          <w:tcPr>
            <w:tcW w:w="734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7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51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43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98.26</w:t>
            </w:r>
          </w:p>
        </w:tc>
      </w:tr>
      <w:tr w:rsidR="001C5B88" w:rsidTr="00BF35DF">
        <w:trPr>
          <w:trHeight w:val="340"/>
          <w:jc w:val="center"/>
        </w:trPr>
        <w:tc>
          <w:tcPr>
            <w:tcW w:w="734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7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51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8.52</w:t>
            </w:r>
          </w:p>
        </w:tc>
        <w:tc>
          <w:tcPr>
            <w:tcW w:w="1443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96.38</w:t>
            </w:r>
          </w:p>
        </w:tc>
      </w:tr>
      <w:tr w:rsidR="001C5B88" w:rsidTr="00BF35DF">
        <w:trPr>
          <w:trHeight w:val="340"/>
          <w:jc w:val="center"/>
        </w:trPr>
        <w:tc>
          <w:tcPr>
            <w:tcW w:w="734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7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51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8.49</w:t>
            </w:r>
          </w:p>
        </w:tc>
        <w:tc>
          <w:tcPr>
            <w:tcW w:w="1443" w:type="dxa"/>
            <w:vAlign w:val="center"/>
          </w:tcPr>
          <w:p w:rsidR="001C5B88" w:rsidRDefault="001C5B88" w:rsidP="00BF35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98.32</w:t>
            </w:r>
          </w:p>
        </w:tc>
      </w:tr>
    </w:tbl>
    <w:p w:rsidR="00B62778" w:rsidRPr="001C5B88" w:rsidRDefault="00B62778" w:rsidP="00800341">
      <w:pPr>
        <w:adjustRightInd w:val="0"/>
        <w:snapToGrid w:val="0"/>
        <w:spacing w:beforeLines="50" w:before="156" w:afterLines="100" w:after="312" w:line="276" w:lineRule="auto"/>
        <w:rPr>
          <w:rFonts w:ascii="Times New Roman" w:hAnsi="Times New Roman"/>
          <w:b/>
          <w:color w:val="000000" w:themeColor="text1"/>
          <w:kern w:val="0"/>
          <w:sz w:val="24"/>
          <w:szCs w:val="17"/>
        </w:rPr>
      </w:pPr>
    </w:p>
    <w:sectPr w:rsidR="00B62778" w:rsidRPr="001C5B88" w:rsidSect="004B5D6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A27" w:rsidRDefault="00032A27" w:rsidP="0085468E">
      <w:r>
        <w:separator/>
      </w:r>
    </w:p>
  </w:endnote>
  <w:endnote w:type="continuationSeparator" w:id="0">
    <w:p w:rsidR="00032A27" w:rsidRDefault="00032A27" w:rsidP="00854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A27" w:rsidRDefault="00032A27" w:rsidP="0085468E">
      <w:r>
        <w:separator/>
      </w:r>
    </w:p>
  </w:footnote>
  <w:footnote w:type="continuationSeparator" w:id="0">
    <w:p w:rsidR="00032A27" w:rsidRDefault="00032A27" w:rsidP="00854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94FF0"/>
    <w:multiLevelType w:val="multilevel"/>
    <w:tmpl w:val="31A94F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198"/>
    <w:rsid w:val="00004897"/>
    <w:rsid w:val="00007219"/>
    <w:rsid w:val="00007877"/>
    <w:rsid w:val="000101F3"/>
    <w:rsid w:val="0001152E"/>
    <w:rsid w:val="00020414"/>
    <w:rsid w:val="0002395B"/>
    <w:rsid w:val="00032A27"/>
    <w:rsid w:val="000362CE"/>
    <w:rsid w:val="000378C5"/>
    <w:rsid w:val="00037FF0"/>
    <w:rsid w:val="00055827"/>
    <w:rsid w:val="00056FF9"/>
    <w:rsid w:val="00061247"/>
    <w:rsid w:val="00062627"/>
    <w:rsid w:val="00064694"/>
    <w:rsid w:val="00070930"/>
    <w:rsid w:val="0007108D"/>
    <w:rsid w:val="000725DC"/>
    <w:rsid w:val="00077EA7"/>
    <w:rsid w:val="00080751"/>
    <w:rsid w:val="000A5EFB"/>
    <w:rsid w:val="000A617D"/>
    <w:rsid w:val="000A7511"/>
    <w:rsid w:val="000B6207"/>
    <w:rsid w:val="000B773B"/>
    <w:rsid w:val="000C0401"/>
    <w:rsid w:val="000C1DDB"/>
    <w:rsid w:val="000D1795"/>
    <w:rsid w:val="000D364C"/>
    <w:rsid w:val="000E4C02"/>
    <w:rsid w:val="000F247F"/>
    <w:rsid w:val="000F3877"/>
    <w:rsid w:val="000F5385"/>
    <w:rsid w:val="00105C8A"/>
    <w:rsid w:val="00114662"/>
    <w:rsid w:val="001204F7"/>
    <w:rsid w:val="001227BA"/>
    <w:rsid w:val="00123A70"/>
    <w:rsid w:val="00132D1D"/>
    <w:rsid w:val="001364BE"/>
    <w:rsid w:val="00151712"/>
    <w:rsid w:val="00151DE8"/>
    <w:rsid w:val="001703CA"/>
    <w:rsid w:val="0018029E"/>
    <w:rsid w:val="001811E8"/>
    <w:rsid w:val="00182585"/>
    <w:rsid w:val="0018346C"/>
    <w:rsid w:val="001918D7"/>
    <w:rsid w:val="00195C5C"/>
    <w:rsid w:val="001A0674"/>
    <w:rsid w:val="001A3E0C"/>
    <w:rsid w:val="001A6CD7"/>
    <w:rsid w:val="001B3833"/>
    <w:rsid w:val="001B7DD6"/>
    <w:rsid w:val="001C5B88"/>
    <w:rsid w:val="001C6BE9"/>
    <w:rsid w:val="001D0AC9"/>
    <w:rsid w:val="001D6720"/>
    <w:rsid w:val="001E261F"/>
    <w:rsid w:val="001E411A"/>
    <w:rsid w:val="001E713C"/>
    <w:rsid w:val="001F128D"/>
    <w:rsid w:val="001F267A"/>
    <w:rsid w:val="0020033B"/>
    <w:rsid w:val="00203AD7"/>
    <w:rsid w:val="00210F06"/>
    <w:rsid w:val="00213F3F"/>
    <w:rsid w:val="00216A5C"/>
    <w:rsid w:val="0022265C"/>
    <w:rsid w:val="00222E27"/>
    <w:rsid w:val="00234B6C"/>
    <w:rsid w:val="0024689D"/>
    <w:rsid w:val="00261CF9"/>
    <w:rsid w:val="00266A9C"/>
    <w:rsid w:val="00266BA0"/>
    <w:rsid w:val="002671A1"/>
    <w:rsid w:val="00275924"/>
    <w:rsid w:val="00283319"/>
    <w:rsid w:val="00293681"/>
    <w:rsid w:val="0029772A"/>
    <w:rsid w:val="002A027B"/>
    <w:rsid w:val="002B1B88"/>
    <w:rsid w:val="002B1F1D"/>
    <w:rsid w:val="002B5323"/>
    <w:rsid w:val="002B6DC1"/>
    <w:rsid w:val="002C0B8B"/>
    <w:rsid w:val="002C6129"/>
    <w:rsid w:val="002C70C8"/>
    <w:rsid w:val="002D36A5"/>
    <w:rsid w:val="002E739E"/>
    <w:rsid w:val="002E780D"/>
    <w:rsid w:val="002F1642"/>
    <w:rsid w:val="002F23E7"/>
    <w:rsid w:val="002F3509"/>
    <w:rsid w:val="002F3E7D"/>
    <w:rsid w:val="002F6FD3"/>
    <w:rsid w:val="00303D10"/>
    <w:rsid w:val="00304182"/>
    <w:rsid w:val="00311877"/>
    <w:rsid w:val="0031224F"/>
    <w:rsid w:val="00313AE2"/>
    <w:rsid w:val="003177A3"/>
    <w:rsid w:val="00345377"/>
    <w:rsid w:val="003508D0"/>
    <w:rsid w:val="00351F78"/>
    <w:rsid w:val="00354BD3"/>
    <w:rsid w:val="00360E7A"/>
    <w:rsid w:val="00361137"/>
    <w:rsid w:val="00364387"/>
    <w:rsid w:val="00366E0D"/>
    <w:rsid w:val="00376FED"/>
    <w:rsid w:val="00382515"/>
    <w:rsid w:val="00383989"/>
    <w:rsid w:val="00383E28"/>
    <w:rsid w:val="0039354B"/>
    <w:rsid w:val="00396C8D"/>
    <w:rsid w:val="003A10CE"/>
    <w:rsid w:val="003A13E4"/>
    <w:rsid w:val="003A4013"/>
    <w:rsid w:val="003B0A04"/>
    <w:rsid w:val="003B3061"/>
    <w:rsid w:val="003C1E6F"/>
    <w:rsid w:val="003C4A5D"/>
    <w:rsid w:val="003D22CC"/>
    <w:rsid w:val="003D6DA9"/>
    <w:rsid w:val="003E1115"/>
    <w:rsid w:val="003F58D2"/>
    <w:rsid w:val="004162C6"/>
    <w:rsid w:val="00420077"/>
    <w:rsid w:val="00426F38"/>
    <w:rsid w:val="00435BFF"/>
    <w:rsid w:val="00440C9D"/>
    <w:rsid w:val="004449EB"/>
    <w:rsid w:val="0045303A"/>
    <w:rsid w:val="00460723"/>
    <w:rsid w:val="00460E3E"/>
    <w:rsid w:val="00463D58"/>
    <w:rsid w:val="004675C2"/>
    <w:rsid w:val="00470F58"/>
    <w:rsid w:val="0047743C"/>
    <w:rsid w:val="004816A6"/>
    <w:rsid w:val="00482A14"/>
    <w:rsid w:val="00485216"/>
    <w:rsid w:val="00495153"/>
    <w:rsid w:val="0049775D"/>
    <w:rsid w:val="004A696C"/>
    <w:rsid w:val="004B5D6E"/>
    <w:rsid w:val="004C19AA"/>
    <w:rsid w:val="004C3154"/>
    <w:rsid w:val="004D4B36"/>
    <w:rsid w:val="004E4819"/>
    <w:rsid w:val="004E6567"/>
    <w:rsid w:val="004E7B9D"/>
    <w:rsid w:val="004F2BCC"/>
    <w:rsid w:val="00501B3E"/>
    <w:rsid w:val="005043BB"/>
    <w:rsid w:val="00510E17"/>
    <w:rsid w:val="005206A1"/>
    <w:rsid w:val="00523155"/>
    <w:rsid w:val="00523ED0"/>
    <w:rsid w:val="00533766"/>
    <w:rsid w:val="00547A16"/>
    <w:rsid w:val="00553BEC"/>
    <w:rsid w:val="00553F40"/>
    <w:rsid w:val="00554411"/>
    <w:rsid w:val="00562557"/>
    <w:rsid w:val="00563742"/>
    <w:rsid w:val="005644C5"/>
    <w:rsid w:val="00570DF5"/>
    <w:rsid w:val="00572D7B"/>
    <w:rsid w:val="00575D92"/>
    <w:rsid w:val="00577236"/>
    <w:rsid w:val="00582EEA"/>
    <w:rsid w:val="00593B02"/>
    <w:rsid w:val="005B58A0"/>
    <w:rsid w:val="005B793F"/>
    <w:rsid w:val="005B7E15"/>
    <w:rsid w:val="005C31CD"/>
    <w:rsid w:val="005C45EB"/>
    <w:rsid w:val="005D4A33"/>
    <w:rsid w:val="005D5D8C"/>
    <w:rsid w:val="005E5470"/>
    <w:rsid w:val="005F2008"/>
    <w:rsid w:val="0060013F"/>
    <w:rsid w:val="006100A3"/>
    <w:rsid w:val="00611F7A"/>
    <w:rsid w:val="00620CC0"/>
    <w:rsid w:val="006215D5"/>
    <w:rsid w:val="0062260B"/>
    <w:rsid w:val="006258AB"/>
    <w:rsid w:val="00632E80"/>
    <w:rsid w:val="006337E5"/>
    <w:rsid w:val="0063601F"/>
    <w:rsid w:val="006371FE"/>
    <w:rsid w:val="00640CFF"/>
    <w:rsid w:val="00641E96"/>
    <w:rsid w:val="006507E0"/>
    <w:rsid w:val="00661E96"/>
    <w:rsid w:val="006645CC"/>
    <w:rsid w:val="006658CA"/>
    <w:rsid w:val="00665D75"/>
    <w:rsid w:val="00672C04"/>
    <w:rsid w:val="00672E2C"/>
    <w:rsid w:val="00677125"/>
    <w:rsid w:val="006865C4"/>
    <w:rsid w:val="00692DA2"/>
    <w:rsid w:val="00693E1A"/>
    <w:rsid w:val="006A0E8A"/>
    <w:rsid w:val="006A5EEA"/>
    <w:rsid w:val="006A650C"/>
    <w:rsid w:val="006A7A0D"/>
    <w:rsid w:val="006B578A"/>
    <w:rsid w:val="006B7AEB"/>
    <w:rsid w:val="006C02AF"/>
    <w:rsid w:val="006C1C99"/>
    <w:rsid w:val="006C5DB4"/>
    <w:rsid w:val="006D2E95"/>
    <w:rsid w:val="006D599D"/>
    <w:rsid w:val="006D70B9"/>
    <w:rsid w:val="006D7BCF"/>
    <w:rsid w:val="006E0314"/>
    <w:rsid w:val="006E1A74"/>
    <w:rsid w:val="006F0AF4"/>
    <w:rsid w:val="006F5DA6"/>
    <w:rsid w:val="006F75D1"/>
    <w:rsid w:val="0070004B"/>
    <w:rsid w:val="00700D69"/>
    <w:rsid w:val="007142A1"/>
    <w:rsid w:val="00715195"/>
    <w:rsid w:val="007247A7"/>
    <w:rsid w:val="007338AA"/>
    <w:rsid w:val="00733BFE"/>
    <w:rsid w:val="00736801"/>
    <w:rsid w:val="00737F22"/>
    <w:rsid w:val="007433B2"/>
    <w:rsid w:val="007479AD"/>
    <w:rsid w:val="0075055B"/>
    <w:rsid w:val="00750E8C"/>
    <w:rsid w:val="0075539C"/>
    <w:rsid w:val="00767D56"/>
    <w:rsid w:val="0077427E"/>
    <w:rsid w:val="00781857"/>
    <w:rsid w:val="00783958"/>
    <w:rsid w:val="007870DF"/>
    <w:rsid w:val="007875A7"/>
    <w:rsid w:val="00792EE4"/>
    <w:rsid w:val="007940D4"/>
    <w:rsid w:val="0079416A"/>
    <w:rsid w:val="00794286"/>
    <w:rsid w:val="007A358E"/>
    <w:rsid w:val="007B2BBF"/>
    <w:rsid w:val="007B51C4"/>
    <w:rsid w:val="007C1906"/>
    <w:rsid w:val="007C2E55"/>
    <w:rsid w:val="007D03A5"/>
    <w:rsid w:val="007D4F0D"/>
    <w:rsid w:val="007E48F6"/>
    <w:rsid w:val="007E6C3A"/>
    <w:rsid w:val="00800341"/>
    <w:rsid w:val="0080170C"/>
    <w:rsid w:val="008036BD"/>
    <w:rsid w:val="008077B9"/>
    <w:rsid w:val="0081582E"/>
    <w:rsid w:val="00817A94"/>
    <w:rsid w:val="00821080"/>
    <w:rsid w:val="00824E64"/>
    <w:rsid w:val="00825397"/>
    <w:rsid w:val="0083218B"/>
    <w:rsid w:val="00850DBF"/>
    <w:rsid w:val="00854274"/>
    <w:rsid w:val="008544C5"/>
    <w:rsid w:val="0085468E"/>
    <w:rsid w:val="00855DB9"/>
    <w:rsid w:val="00857CEF"/>
    <w:rsid w:val="00860E38"/>
    <w:rsid w:val="00862C85"/>
    <w:rsid w:val="00862DB0"/>
    <w:rsid w:val="008654C7"/>
    <w:rsid w:val="00865EFF"/>
    <w:rsid w:val="00870558"/>
    <w:rsid w:val="008723E7"/>
    <w:rsid w:val="008759C5"/>
    <w:rsid w:val="00876DE3"/>
    <w:rsid w:val="008820E8"/>
    <w:rsid w:val="00883229"/>
    <w:rsid w:val="00883CC4"/>
    <w:rsid w:val="0089431A"/>
    <w:rsid w:val="008B492B"/>
    <w:rsid w:val="008B5943"/>
    <w:rsid w:val="008C0B73"/>
    <w:rsid w:val="008C1736"/>
    <w:rsid w:val="008C68AD"/>
    <w:rsid w:val="008D1E00"/>
    <w:rsid w:val="008E23DC"/>
    <w:rsid w:val="008E4AA8"/>
    <w:rsid w:val="008E7796"/>
    <w:rsid w:val="008F67CD"/>
    <w:rsid w:val="009038B4"/>
    <w:rsid w:val="00903D17"/>
    <w:rsid w:val="00904B97"/>
    <w:rsid w:val="00904D3B"/>
    <w:rsid w:val="0091646F"/>
    <w:rsid w:val="0092646A"/>
    <w:rsid w:val="009267C3"/>
    <w:rsid w:val="0093042C"/>
    <w:rsid w:val="00931E5A"/>
    <w:rsid w:val="00952664"/>
    <w:rsid w:val="00961E8A"/>
    <w:rsid w:val="009625AC"/>
    <w:rsid w:val="0096688D"/>
    <w:rsid w:val="00982CA6"/>
    <w:rsid w:val="00985119"/>
    <w:rsid w:val="00994621"/>
    <w:rsid w:val="0099532B"/>
    <w:rsid w:val="009973FA"/>
    <w:rsid w:val="009A1324"/>
    <w:rsid w:val="009B07F2"/>
    <w:rsid w:val="009B276A"/>
    <w:rsid w:val="009C2EBA"/>
    <w:rsid w:val="009C57A5"/>
    <w:rsid w:val="009D0B94"/>
    <w:rsid w:val="009D5BD2"/>
    <w:rsid w:val="009E6232"/>
    <w:rsid w:val="009F0BB2"/>
    <w:rsid w:val="00A00908"/>
    <w:rsid w:val="00A02464"/>
    <w:rsid w:val="00A06048"/>
    <w:rsid w:val="00A14117"/>
    <w:rsid w:val="00A22216"/>
    <w:rsid w:val="00A238C3"/>
    <w:rsid w:val="00A25E9B"/>
    <w:rsid w:val="00A2740D"/>
    <w:rsid w:val="00A31E09"/>
    <w:rsid w:val="00A3474F"/>
    <w:rsid w:val="00A37C24"/>
    <w:rsid w:val="00A421DA"/>
    <w:rsid w:val="00A5043D"/>
    <w:rsid w:val="00A5757C"/>
    <w:rsid w:val="00A74F34"/>
    <w:rsid w:val="00A8201E"/>
    <w:rsid w:val="00A962EF"/>
    <w:rsid w:val="00AA7196"/>
    <w:rsid w:val="00AB26E3"/>
    <w:rsid w:val="00AB30DF"/>
    <w:rsid w:val="00AB539A"/>
    <w:rsid w:val="00AB7223"/>
    <w:rsid w:val="00AC0705"/>
    <w:rsid w:val="00AC0750"/>
    <w:rsid w:val="00AC293A"/>
    <w:rsid w:val="00AC36AC"/>
    <w:rsid w:val="00AC60FF"/>
    <w:rsid w:val="00AD0287"/>
    <w:rsid w:val="00AD04F8"/>
    <w:rsid w:val="00AD0B11"/>
    <w:rsid w:val="00AD0E72"/>
    <w:rsid w:val="00AD19FB"/>
    <w:rsid w:val="00AD2FB0"/>
    <w:rsid w:val="00AD7DAD"/>
    <w:rsid w:val="00AE10B8"/>
    <w:rsid w:val="00AE1A7F"/>
    <w:rsid w:val="00AE2F8E"/>
    <w:rsid w:val="00AE6C50"/>
    <w:rsid w:val="00AE7438"/>
    <w:rsid w:val="00AF4C83"/>
    <w:rsid w:val="00B022F2"/>
    <w:rsid w:val="00B16DA6"/>
    <w:rsid w:val="00B24B66"/>
    <w:rsid w:val="00B26AC9"/>
    <w:rsid w:val="00B336D6"/>
    <w:rsid w:val="00B36832"/>
    <w:rsid w:val="00B36C72"/>
    <w:rsid w:val="00B43048"/>
    <w:rsid w:val="00B50720"/>
    <w:rsid w:val="00B60B42"/>
    <w:rsid w:val="00B62778"/>
    <w:rsid w:val="00B6659A"/>
    <w:rsid w:val="00B82BE4"/>
    <w:rsid w:val="00B92618"/>
    <w:rsid w:val="00BA4AEC"/>
    <w:rsid w:val="00BC0C5D"/>
    <w:rsid w:val="00BC3BDF"/>
    <w:rsid w:val="00BD1244"/>
    <w:rsid w:val="00BE06BD"/>
    <w:rsid w:val="00BE3026"/>
    <w:rsid w:val="00BE6235"/>
    <w:rsid w:val="00BF172C"/>
    <w:rsid w:val="00BF3C3D"/>
    <w:rsid w:val="00BF5947"/>
    <w:rsid w:val="00BF5FB8"/>
    <w:rsid w:val="00C17F49"/>
    <w:rsid w:val="00C23FA2"/>
    <w:rsid w:val="00C27E16"/>
    <w:rsid w:val="00C35170"/>
    <w:rsid w:val="00C36791"/>
    <w:rsid w:val="00C402D1"/>
    <w:rsid w:val="00C441C1"/>
    <w:rsid w:val="00C444D7"/>
    <w:rsid w:val="00C44BE8"/>
    <w:rsid w:val="00C53BF3"/>
    <w:rsid w:val="00C5457C"/>
    <w:rsid w:val="00C56A98"/>
    <w:rsid w:val="00C6554E"/>
    <w:rsid w:val="00C656A1"/>
    <w:rsid w:val="00C65E15"/>
    <w:rsid w:val="00C67139"/>
    <w:rsid w:val="00C6791F"/>
    <w:rsid w:val="00C71F46"/>
    <w:rsid w:val="00C71FD3"/>
    <w:rsid w:val="00C73660"/>
    <w:rsid w:val="00C7513C"/>
    <w:rsid w:val="00C75898"/>
    <w:rsid w:val="00C76B1E"/>
    <w:rsid w:val="00C775D5"/>
    <w:rsid w:val="00C80D2C"/>
    <w:rsid w:val="00C816EB"/>
    <w:rsid w:val="00C83303"/>
    <w:rsid w:val="00C85F8A"/>
    <w:rsid w:val="00CA1BB4"/>
    <w:rsid w:val="00CA1D62"/>
    <w:rsid w:val="00CA256C"/>
    <w:rsid w:val="00CA5E76"/>
    <w:rsid w:val="00CB37A9"/>
    <w:rsid w:val="00CB41E3"/>
    <w:rsid w:val="00CC450E"/>
    <w:rsid w:val="00CC48EE"/>
    <w:rsid w:val="00CC6082"/>
    <w:rsid w:val="00CC6ECA"/>
    <w:rsid w:val="00CD69F5"/>
    <w:rsid w:val="00CD7496"/>
    <w:rsid w:val="00CF7468"/>
    <w:rsid w:val="00D035D0"/>
    <w:rsid w:val="00D06C1D"/>
    <w:rsid w:val="00D2380C"/>
    <w:rsid w:val="00D2520C"/>
    <w:rsid w:val="00D3143F"/>
    <w:rsid w:val="00D322EE"/>
    <w:rsid w:val="00D341CE"/>
    <w:rsid w:val="00D635FF"/>
    <w:rsid w:val="00D73E4E"/>
    <w:rsid w:val="00D8488C"/>
    <w:rsid w:val="00D84C56"/>
    <w:rsid w:val="00D90650"/>
    <w:rsid w:val="00DA3271"/>
    <w:rsid w:val="00DA4516"/>
    <w:rsid w:val="00DA7E3C"/>
    <w:rsid w:val="00DB017C"/>
    <w:rsid w:val="00DB2ADE"/>
    <w:rsid w:val="00DB72D5"/>
    <w:rsid w:val="00DC0CED"/>
    <w:rsid w:val="00DD3738"/>
    <w:rsid w:val="00DE2E25"/>
    <w:rsid w:val="00DF6F20"/>
    <w:rsid w:val="00E00705"/>
    <w:rsid w:val="00E05D7D"/>
    <w:rsid w:val="00E11254"/>
    <w:rsid w:val="00E24DB8"/>
    <w:rsid w:val="00E31B64"/>
    <w:rsid w:val="00E32320"/>
    <w:rsid w:val="00E4034E"/>
    <w:rsid w:val="00E4065A"/>
    <w:rsid w:val="00E46957"/>
    <w:rsid w:val="00E51198"/>
    <w:rsid w:val="00E55213"/>
    <w:rsid w:val="00E56DEC"/>
    <w:rsid w:val="00E70068"/>
    <w:rsid w:val="00E73D56"/>
    <w:rsid w:val="00E81866"/>
    <w:rsid w:val="00E82423"/>
    <w:rsid w:val="00E82872"/>
    <w:rsid w:val="00E87747"/>
    <w:rsid w:val="00E932AF"/>
    <w:rsid w:val="00E94BFB"/>
    <w:rsid w:val="00E94CBD"/>
    <w:rsid w:val="00EB40F2"/>
    <w:rsid w:val="00EB5C6A"/>
    <w:rsid w:val="00EC06F4"/>
    <w:rsid w:val="00ED1F41"/>
    <w:rsid w:val="00ED5551"/>
    <w:rsid w:val="00ED5D4F"/>
    <w:rsid w:val="00EE1D8F"/>
    <w:rsid w:val="00EE2D10"/>
    <w:rsid w:val="00EE4BFD"/>
    <w:rsid w:val="00EF1481"/>
    <w:rsid w:val="00EF398C"/>
    <w:rsid w:val="00F12014"/>
    <w:rsid w:val="00F132D3"/>
    <w:rsid w:val="00F13D89"/>
    <w:rsid w:val="00F14384"/>
    <w:rsid w:val="00F20F27"/>
    <w:rsid w:val="00F226DB"/>
    <w:rsid w:val="00F31230"/>
    <w:rsid w:val="00F32FE8"/>
    <w:rsid w:val="00F6508D"/>
    <w:rsid w:val="00F67076"/>
    <w:rsid w:val="00F72087"/>
    <w:rsid w:val="00F74736"/>
    <w:rsid w:val="00F77C63"/>
    <w:rsid w:val="00F87749"/>
    <w:rsid w:val="00F96653"/>
    <w:rsid w:val="00FA1164"/>
    <w:rsid w:val="00FA1A58"/>
    <w:rsid w:val="00FB4A0C"/>
    <w:rsid w:val="00FC1042"/>
    <w:rsid w:val="00FD5775"/>
    <w:rsid w:val="00FE06EB"/>
    <w:rsid w:val="012870BB"/>
    <w:rsid w:val="144245D8"/>
    <w:rsid w:val="15D678AA"/>
    <w:rsid w:val="40F27564"/>
    <w:rsid w:val="499244E0"/>
    <w:rsid w:val="4C0442F1"/>
    <w:rsid w:val="68ED0FBF"/>
    <w:rsid w:val="771F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 w:qFormat="1"/>
    <w:lsdException w:name="footer" w:semiHidden="0"/>
    <w:lsdException w:name="caption" w:uiPriority="35" w:qFormat="1"/>
    <w:lsdException w:name="annotation reference" w:semiHidden="0"/>
    <w:lsdException w:name="line number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/>
    <w:lsdException w:name="Balloon Text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rPr>
      <w:b/>
      <w:bCs/>
    </w:rPr>
  </w:style>
  <w:style w:type="paragraph" w:styleId="a4">
    <w:name w:val="annotation text"/>
    <w:basedOn w:val="a"/>
    <w:link w:val="Char0"/>
    <w:uiPriority w:val="99"/>
    <w:unhideWhenUsed/>
    <w:pPr>
      <w:jc w:val="left"/>
    </w:pPr>
    <w:rPr>
      <w:rFonts w:ascii="Tahoma" w:hAnsi="Tahoma" w:cs="Tahoma"/>
      <w:sz w:val="16"/>
      <w:szCs w:val="20"/>
    </w:rPr>
  </w:style>
  <w:style w:type="paragraph" w:styleId="a5">
    <w:name w:val="Balloon Text"/>
    <w:basedOn w:val="a"/>
    <w:link w:val="Char1"/>
    <w:uiPriority w:val="99"/>
    <w:unhideWhenUsed/>
    <w:pPr>
      <w:jc w:val="left"/>
    </w:pPr>
    <w:rPr>
      <w:rFonts w:ascii="Tahoma" w:hAnsi="Tahoma" w:cs="Tahoma"/>
      <w:sz w:val="16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line number"/>
    <w:basedOn w:val="a0"/>
    <w:uiPriority w:val="99"/>
    <w:unhideWhenUsed/>
    <w:qFormat/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character" w:customStyle="1" w:styleId="Char1">
    <w:name w:val="批注框文本 Char"/>
    <w:link w:val="a5"/>
    <w:uiPriority w:val="99"/>
    <w:rPr>
      <w:rFonts w:ascii="Tahoma" w:hAnsi="Tahoma" w:cs="Tahoma"/>
      <w:kern w:val="2"/>
      <w:sz w:val="16"/>
      <w:szCs w:val="18"/>
    </w:rPr>
  </w:style>
  <w:style w:type="character" w:customStyle="1" w:styleId="Char2">
    <w:name w:val="页脚 Char"/>
    <w:link w:val="a6"/>
    <w:uiPriority w:val="99"/>
    <w:rPr>
      <w:sz w:val="18"/>
      <w:szCs w:val="18"/>
    </w:rPr>
  </w:style>
  <w:style w:type="character" w:customStyle="1" w:styleId="Char3">
    <w:name w:val="页眉 Char"/>
    <w:link w:val="a7"/>
    <w:uiPriority w:val="99"/>
    <w:rPr>
      <w:sz w:val="18"/>
      <w:szCs w:val="18"/>
    </w:rPr>
  </w:style>
  <w:style w:type="character" w:customStyle="1" w:styleId="hithilite">
    <w:name w:val="hithilite"/>
  </w:style>
  <w:style w:type="paragraph" w:styleId="ab">
    <w:name w:val="List Paragraph"/>
    <w:basedOn w:val="a"/>
    <w:uiPriority w:val="34"/>
    <w:qFormat/>
    <w:pPr>
      <w:ind w:firstLineChars="200" w:firstLine="420"/>
    </w:pPr>
    <w:rPr>
      <w:sz w:val="28"/>
    </w:rPr>
  </w:style>
  <w:style w:type="character" w:customStyle="1" w:styleId="apple-converted-space">
    <w:name w:val="apple-converted-space"/>
  </w:style>
  <w:style w:type="character" w:customStyle="1" w:styleId="Char0">
    <w:name w:val="批注文字 Char"/>
    <w:basedOn w:val="a0"/>
    <w:link w:val="a4"/>
    <w:uiPriority w:val="99"/>
    <w:semiHidden/>
    <w:rPr>
      <w:rFonts w:ascii="Tahoma" w:hAnsi="Tahoma" w:cs="Tahoma"/>
      <w:kern w:val="2"/>
      <w:sz w:val="16"/>
    </w:rPr>
  </w:style>
  <w:style w:type="character" w:customStyle="1" w:styleId="Char">
    <w:name w:val="批注主题 Char"/>
    <w:basedOn w:val="Char0"/>
    <w:link w:val="a3"/>
    <w:uiPriority w:val="99"/>
    <w:semiHidden/>
    <w:rPr>
      <w:rFonts w:ascii="Tahoma" w:hAnsi="Tahoma" w:cs="Tahoma"/>
      <w:b/>
      <w:bCs/>
      <w:kern w:val="2"/>
      <w:sz w:val="16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 w:qFormat="1"/>
    <w:lsdException w:name="footer" w:semiHidden="0"/>
    <w:lsdException w:name="caption" w:uiPriority="35" w:qFormat="1"/>
    <w:lsdException w:name="annotation reference" w:semiHidden="0"/>
    <w:lsdException w:name="line number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/>
    <w:lsdException w:name="Balloon Text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rPr>
      <w:b/>
      <w:bCs/>
    </w:rPr>
  </w:style>
  <w:style w:type="paragraph" w:styleId="a4">
    <w:name w:val="annotation text"/>
    <w:basedOn w:val="a"/>
    <w:link w:val="Char0"/>
    <w:uiPriority w:val="99"/>
    <w:unhideWhenUsed/>
    <w:pPr>
      <w:jc w:val="left"/>
    </w:pPr>
    <w:rPr>
      <w:rFonts w:ascii="Tahoma" w:hAnsi="Tahoma" w:cs="Tahoma"/>
      <w:sz w:val="16"/>
      <w:szCs w:val="20"/>
    </w:rPr>
  </w:style>
  <w:style w:type="paragraph" w:styleId="a5">
    <w:name w:val="Balloon Text"/>
    <w:basedOn w:val="a"/>
    <w:link w:val="Char1"/>
    <w:uiPriority w:val="99"/>
    <w:unhideWhenUsed/>
    <w:pPr>
      <w:jc w:val="left"/>
    </w:pPr>
    <w:rPr>
      <w:rFonts w:ascii="Tahoma" w:hAnsi="Tahoma" w:cs="Tahoma"/>
      <w:sz w:val="16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line number"/>
    <w:basedOn w:val="a0"/>
    <w:uiPriority w:val="99"/>
    <w:unhideWhenUsed/>
    <w:qFormat/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character" w:customStyle="1" w:styleId="Char1">
    <w:name w:val="批注框文本 Char"/>
    <w:link w:val="a5"/>
    <w:uiPriority w:val="99"/>
    <w:rPr>
      <w:rFonts w:ascii="Tahoma" w:hAnsi="Tahoma" w:cs="Tahoma"/>
      <w:kern w:val="2"/>
      <w:sz w:val="16"/>
      <w:szCs w:val="18"/>
    </w:rPr>
  </w:style>
  <w:style w:type="character" w:customStyle="1" w:styleId="Char2">
    <w:name w:val="页脚 Char"/>
    <w:link w:val="a6"/>
    <w:uiPriority w:val="99"/>
    <w:rPr>
      <w:sz w:val="18"/>
      <w:szCs w:val="18"/>
    </w:rPr>
  </w:style>
  <w:style w:type="character" w:customStyle="1" w:styleId="Char3">
    <w:name w:val="页眉 Char"/>
    <w:link w:val="a7"/>
    <w:uiPriority w:val="99"/>
    <w:rPr>
      <w:sz w:val="18"/>
      <w:szCs w:val="18"/>
    </w:rPr>
  </w:style>
  <w:style w:type="character" w:customStyle="1" w:styleId="hithilite">
    <w:name w:val="hithilite"/>
  </w:style>
  <w:style w:type="paragraph" w:styleId="ab">
    <w:name w:val="List Paragraph"/>
    <w:basedOn w:val="a"/>
    <w:uiPriority w:val="34"/>
    <w:qFormat/>
    <w:pPr>
      <w:ind w:firstLineChars="200" w:firstLine="420"/>
    </w:pPr>
    <w:rPr>
      <w:sz w:val="28"/>
    </w:rPr>
  </w:style>
  <w:style w:type="character" w:customStyle="1" w:styleId="apple-converted-space">
    <w:name w:val="apple-converted-space"/>
  </w:style>
  <w:style w:type="character" w:customStyle="1" w:styleId="Char0">
    <w:name w:val="批注文字 Char"/>
    <w:basedOn w:val="a0"/>
    <w:link w:val="a4"/>
    <w:uiPriority w:val="99"/>
    <w:semiHidden/>
    <w:rPr>
      <w:rFonts w:ascii="Tahoma" w:hAnsi="Tahoma" w:cs="Tahoma"/>
      <w:kern w:val="2"/>
      <w:sz w:val="16"/>
    </w:rPr>
  </w:style>
  <w:style w:type="character" w:customStyle="1" w:styleId="Char">
    <w:name w:val="批注主题 Char"/>
    <w:basedOn w:val="Char0"/>
    <w:link w:val="a3"/>
    <w:uiPriority w:val="99"/>
    <w:semiHidden/>
    <w:rPr>
      <w:rFonts w:ascii="Tahoma" w:hAnsi="Tahoma" w:cs="Tahoma"/>
      <w:b/>
      <w:bCs/>
      <w:kern w:val="2"/>
      <w:sz w:val="16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F03BCE-C400-492E-86CF-A3CCF4E60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199</Words>
  <Characters>1139</Characters>
  <Application>Microsoft Office Word</Application>
  <DocSecurity>0</DocSecurity>
  <Lines>9</Lines>
  <Paragraphs>2</Paragraphs>
  <ScaleCrop>false</ScaleCrop>
  <Company>Microsoft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小石头</cp:lastModifiedBy>
  <cp:revision>13</cp:revision>
  <cp:lastPrinted>2018-01-08T14:53:00Z</cp:lastPrinted>
  <dcterms:created xsi:type="dcterms:W3CDTF">2018-02-02T05:42:00Z</dcterms:created>
  <dcterms:modified xsi:type="dcterms:W3CDTF">2018-11-05T14:32:00Z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