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49A" w:rsidRPr="007E6A5E" w:rsidRDefault="006A049A" w:rsidP="006A049A">
      <w:pPr>
        <w:spacing w:line="480" w:lineRule="auto"/>
        <w:jc w:val="both"/>
        <w:rPr>
          <w:rFonts w:ascii="Arial" w:hAnsi="Arial" w:cs="Arial"/>
          <w:b/>
          <w:sz w:val="28"/>
          <w:lang w:val="en-US"/>
        </w:rPr>
      </w:pPr>
      <w:bookmarkStart w:id="0" w:name="OLE_LINK1"/>
      <w:bookmarkStart w:id="1" w:name="OLE_LINK2"/>
      <w:r>
        <w:rPr>
          <w:rFonts w:ascii="Arial" w:hAnsi="Arial" w:cs="Arial"/>
          <w:b/>
          <w:sz w:val="28"/>
          <w:lang w:val="en-US"/>
        </w:rPr>
        <w:t>Origin</w:t>
      </w:r>
      <w:r w:rsidRPr="007F22FB">
        <w:rPr>
          <w:rFonts w:ascii="Arial" w:hAnsi="Arial" w:cs="Arial"/>
          <w:b/>
          <w:sz w:val="28"/>
          <w:lang w:val="en-US"/>
        </w:rPr>
        <w:t xml:space="preserve"> and expansion of the mosquito </w:t>
      </w:r>
      <w:r w:rsidRPr="007F22FB">
        <w:rPr>
          <w:rFonts w:ascii="Arial" w:hAnsi="Arial" w:cs="Arial"/>
          <w:b/>
          <w:i/>
          <w:sz w:val="28"/>
          <w:lang w:val="en-US"/>
        </w:rPr>
        <w:t>Aedes aegypti</w:t>
      </w:r>
      <w:r w:rsidRPr="007F22FB">
        <w:rPr>
          <w:rFonts w:ascii="Arial" w:hAnsi="Arial" w:cs="Arial"/>
          <w:b/>
          <w:sz w:val="28"/>
          <w:lang w:val="en-US"/>
        </w:rPr>
        <w:t xml:space="preserve"> in Madeira Island (Portugal)</w:t>
      </w:r>
    </w:p>
    <w:bookmarkEnd w:id="0"/>
    <w:p w:rsidR="00346327" w:rsidRPr="007E6A5E" w:rsidRDefault="00346327" w:rsidP="00346327">
      <w:pPr>
        <w:pStyle w:val="Cabealho1"/>
        <w:rPr>
          <w:rFonts w:ascii="Arial" w:hAnsi="Arial" w:cs="Arial"/>
          <w:bCs w:val="0"/>
          <w:lang w:val="pt-PT"/>
        </w:rPr>
      </w:pPr>
      <w:proofErr w:type="spellStart"/>
      <w:r w:rsidRPr="007E6A5E">
        <w:rPr>
          <w:rFonts w:ascii="Arial" w:hAnsi="Arial" w:cs="Arial"/>
          <w:bCs w:val="0"/>
          <w:lang w:val="pt-PT"/>
        </w:rPr>
        <w:t>Authors</w:t>
      </w:r>
      <w:proofErr w:type="spellEnd"/>
      <w:r w:rsidRPr="007E6A5E">
        <w:rPr>
          <w:rFonts w:ascii="Arial" w:hAnsi="Arial" w:cs="Arial"/>
          <w:bCs w:val="0"/>
          <w:lang w:val="pt-PT"/>
        </w:rPr>
        <w:t>:</w:t>
      </w:r>
    </w:p>
    <w:p w:rsidR="00346327" w:rsidRPr="007E6A5E" w:rsidRDefault="00346327" w:rsidP="00346327">
      <w:pPr>
        <w:spacing w:line="48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Gonçalo Seixas</w:t>
      </w:r>
      <w:r w:rsidRPr="00F5387A">
        <w:rPr>
          <w:rFonts w:ascii="Arial" w:hAnsi="Arial" w:cs="Arial"/>
          <w:vertAlign w:val="superscript"/>
          <w:lang w:val="pt-PT"/>
        </w:rPr>
        <w:t>1</w:t>
      </w:r>
      <w:r w:rsidRPr="007E6A5E">
        <w:rPr>
          <w:rFonts w:ascii="Arial" w:hAnsi="Arial" w:cs="Arial"/>
          <w:lang w:val="pt-PT"/>
        </w:rPr>
        <w:t xml:space="preserve">, </w:t>
      </w:r>
      <w:r>
        <w:rPr>
          <w:rFonts w:ascii="Arial" w:hAnsi="Arial" w:cs="Arial"/>
          <w:lang w:val="pt-PT"/>
        </w:rPr>
        <w:t xml:space="preserve">Patrícia </w:t>
      </w:r>
      <w:r w:rsidRPr="007E6A5E">
        <w:rPr>
          <w:rFonts w:ascii="Arial" w:hAnsi="Arial" w:cs="Arial"/>
          <w:lang w:val="pt-PT"/>
        </w:rPr>
        <w:t>S</w:t>
      </w:r>
      <w:r>
        <w:rPr>
          <w:rFonts w:ascii="Arial" w:hAnsi="Arial" w:cs="Arial"/>
          <w:lang w:val="pt-PT"/>
        </w:rPr>
        <w:t>algueiro</w:t>
      </w:r>
      <w:r w:rsidRPr="00F5387A">
        <w:rPr>
          <w:rFonts w:ascii="Arial" w:hAnsi="Arial" w:cs="Arial"/>
          <w:vertAlign w:val="superscript"/>
          <w:lang w:val="pt-PT"/>
        </w:rPr>
        <w:t>1</w:t>
      </w:r>
      <w:r>
        <w:rPr>
          <w:rFonts w:ascii="Arial" w:hAnsi="Arial" w:cs="Arial"/>
          <w:lang w:val="pt-PT"/>
        </w:rPr>
        <w:t>, Aline Bronzato-Badial</w:t>
      </w:r>
      <w:r w:rsidRPr="00F5387A">
        <w:rPr>
          <w:rFonts w:ascii="Arial" w:hAnsi="Arial" w:cs="Arial"/>
          <w:vertAlign w:val="superscript"/>
          <w:lang w:val="pt-PT"/>
        </w:rPr>
        <w:t>2</w:t>
      </w:r>
      <w:r>
        <w:rPr>
          <w:rFonts w:ascii="Arial" w:hAnsi="Arial" w:cs="Arial"/>
          <w:lang w:val="pt-PT"/>
        </w:rPr>
        <w:t xml:space="preserve">, </w:t>
      </w:r>
      <w:proofErr w:type="spellStart"/>
      <w:r>
        <w:rPr>
          <w:rFonts w:ascii="Arial" w:hAnsi="Arial" w:cs="Arial"/>
          <w:lang w:val="pt-PT"/>
        </w:rPr>
        <w:t>Ysabel</w:t>
      </w:r>
      <w:proofErr w:type="spellEnd"/>
      <w:r>
        <w:rPr>
          <w:rFonts w:ascii="Arial" w:hAnsi="Arial" w:cs="Arial"/>
          <w:lang w:val="pt-PT"/>
        </w:rPr>
        <w:t xml:space="preserve"> Gonçalves</w:t>
      </w:r>
      <w:r w:rsidRPr="00F5387A">
        <w:rPr>
          <w:rFonts w:ascii="Arial" w:hAnsi="Arial" w:cs="Arial"/>
          <w:vertAlign w:val="superscript"/>
          <w:lang w:val="pt-PT"/>
        </w:rPr>
        <w:t>3</w:t>
      </w:r>
      <w:r>
        <w:rPr>
          <w:rFonts w:ascii="Arial" w:hAnsi="Arial" w:cs="Arial"/>
          <w:lang w:val="pt-PT"/>
        </w:rPr>
        <w:t>, Matias Reyes-Lugo</w:t>
      </w:r>
      <w:r w:rsidRPr="00F5387A">
        <w:rPr>
          <w:rFonts w:ascii="Arial" w:hAnsi="Arial" w:cs="Arial"/>
          <w:vertAlign w:val="superscript"/>
          <w:lang w:val="pt-PT"/>
        </w:rPr>
        <w:t>4</w:t>
      </w:r>
      <w:r>
        <w:rPr>
          <w:rFonts w:ascii="Arial" w:hAnsi="Arial" w:cs="Arial"/>
          <w:lang w:val="pt-PT"/>
        </w:rPr>
        <w:t>, Vasco Gordicho</w:t>
      </w:r>
      <w:r w:rsidRPr="00F5387A">
        <w:rPr>
          <w:rFonts w:ascii="Arial" w:hAnsi="Arial" w:cs="Arial"/>
          <w:vertAlign w:val="superscript"/>
          <w:lang w:val="pt-PT"/>
        </w:rPr>
        <w:t>1</w:t>
      </w:r>
      <w:r w:rsidRPr="007E6A5E">
        <w:rPr>
          <w:rFonts w:ascii="Arial" w:hAnsi="Arial" w:cs="Arial"/>
          <w:lang w:val="pt-PT"/>
        </w:rPr>
        <w:t xml:space="preserve">, </w:t>
      </w:r>
      <w:r>
        <w:rPr>
          <w:rFonts w:ascii="Arial" w:hAnsi="Arial" w:cs="Arial"/>
          <w:lang w:val="pt-PT"/>
        </w:rPr>
        <w:t>Paulo Ribolla</w:t>
      </w:r>
      <w:r w:rsidRPr="00F5387A">
        <w:rPr>
          <w:rFonts w:ascii="Arial" w:hAnsi="Arial" w:cs="Arial"/>
          <w:vertAlign w:val="superscript"/>
          <w:lang w:val="pt-PT"/>
        </w:rPr>
        <w:t>2</w:t>
      </w:r>
      <w:r>
        <w:rPr>
          <w:rFonts w:ascii="Arial" w:hAnsi="Arial" w:cs="Arial"/>
          <w:lang w:val="pt-PT"/>
        </w:rPr>
        <w:t>, Bela Viveiros</w:t>
      </w:r>
      <w:r w:rsidRPr="00195E4D">
        <w:rPr>
          <w:rFonts w:ascii="Arial" w:hAnsi="Arial" w:cs="Arial"/>
          <w:vertAlign w:val="superscript"/>
          <w:lang w:val="pt-PT"/>
        </w:rPr>
        <w:t>5</w:t>
      </w:r>
      <w:r>
        <w:rPr>
          <w:rFonts w:ascii="Arial" w:hAnsi="Arial" w:cs="Arial"/>
          <w:lang w:val="pt-PT"/>
        </w:rPr>
        <w:t>, Ana Clara Silva</w:t>
      </w:r>
      <w:r w:rsidRPr="00195E4D">
        <w:rPr>
          <w:rFonts w:ascii="Arial" w:hAnsi="Arial" w:cs="Arial"/>
          <w:vertAlign w:val="superscript"/>
          <w:lang w:val="pt-PT"/>
        </w:rPr>
        <w:t>5</w:t>
      </w:r>
      <w:r>
        <w:rPr>
          <w:rFonts w:ascii="Arial" w:hAnsi="Arial" w:cs="Arial"/>
          <w:vertAlign w:val="superscript"/>
          <w:lang w:val="pt-PT"/>
        </w:rPr>
        <w:t>,</w:t>
      </w:r>
      <w:r w:rsidRPr="00D21E2C">
        <w:rPr>
          <w:lang w:val="pt-PT"/>
        </w:rPr>
        <w:t xml:space="preserve"> </w:t>
      </w:r>
      <w:r w:rsidRPr="00D21E2C">
        <w:rPr>
          <w:vertAlign w:val="superscript"/>
          <w:lang w:val="pt-PT"/>
        </w:rPr>
        <w:t>†</w:t>
      </w:r>
      <w:r>
        <w:rPr>
          <w:rFonts w:ascii="Arial" w:hAnsi="Arial" w:cs="Arial"/>
          <w:lang w:val="pt-PT"/>
        </w:rPr>
        <w:t>, João Pinto</w:t>
      </w:r>
      <w:r w:rsidRPr="00D66513">
        <w:rPr>
          <w:rFonts w:ascii="Arial" w:hAnsi="Arial" w:cs="Arial"/>
          <w:vertAlign w:val="superscript"/>
          <w:lang w:val="pt-PT"/>
        </w:rPr>
        <w:t>1</w:t>
      </w:r>
      <w:r w:rsidRPr="00D66513">
        <w:rPr>
          <w:rFonts w:ascii="Arial" w:hAnsi="Arial" w:cs="Arial"/>
          <w:lang w:val="pt-PT"/>
        </w:rPr>
        <w:t xml:space="preserve">, </w:t>
      </w:r>
      <w:r>
        <w:rPr>
          <w:rFonts w:ascii="Arial" w:hAnsi="Arial" w:cs="Arial"/>
          <w:lang w:val="pt-PT"/>
        </w:rPr>
        <w:t>Carla A. Sousa</w:t>
      </w:r>
      <w:proofErr w:type="gramStart"/>
      <w:r w:rsidRPr="00D66513">
        <w:rPr>
          <w:rFonts w:ascii="Arial" w:hAnsi="Arial" w:cs="Arial"/>
          <w:vertAlign w:val="superscript"/>
          <w:lang w:val="pt-PT"/>
        </w:rPr>
        <w:t>1,</w:t>
      </w:r>
      <w:r w:rsidRPr="00D66513">
        <w:rPr>
          <w:rFonts w:ascii="Arial" w:hAnsi="Arial" w:cs="Arial"/>
          <w:lang w:val="pt-PT"/>
        </w:rPr>
        <w:t>*</w:t>
      </w:r>
      <w:proofErr w:type="gramEnd"/>
    </w:p>
    <w:bookmarkEnd w:id="1"/>
    <w:p w:rsidR="00346327" w:rsidRPr="007E6A5E" w:rsidRDefault="00346327" w:rsidP="00346327">
      <w:pPr>
        <w:pStyle w:val="Cabealho1"/>
        <w:rPr>
          <w:rFonts w:ascii="Arial" w:hAnsi="Arial" w:cs="Arial"/>
          <w:bCs w:val="0"/>
          <w:lang w:val="en-US"/>
        </w:rPr>
      </w:pPr>
      <w:r w:rsidRPr="007E6A5E">
        <w:rPr>
          <w:rFonts w:ascii="Arial" w:hAnsi="Arial" w:cs="Arial"/>
          <w:lang w:val="en-US"/>
        </w:rPr>
        <w:t>Institutional affiliations</w:t>
      </w:r>
      <w:r w:rsidRPr="007E6A5E">
        <w:rPr>
          <w:rFonts w:ascii="Arial" w:hAnsi="Arial" w:cs="Arial"/>
          <w:bCs w:val="0"/>
          <w:lang w:val="en-US"/>
        </w:rPr>
        <w:t>:</w:t>
      </w:r>
    </w:p>
    <w:p w:rsidR="00346327" w:rsidRDefault="00346327" w:rsidP="0034632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480" w:lineRule="auto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Global </w:t>
      </w:r>
      <w:proofErr w:type="spellStart"/>
      <w:r>
        <w:rPr>
          <w:rFonts w:ascii="Arial" w:hAnsi="Arial" w:cs="Arial"/>
          <w:lang w:val="pt-PT"/>
        </w:rPr>
        <w:t>Health</w:t>
      </w:r>
      <w:proofErr w:type="spellEnd"/>
      <w:r>
        <w:rPr>
          <w:rFonts w:ascii="Arial" w:hAnsi="Arial" w:cs="Arial"/>
          <w:lang w:val="pt-PT"/>
        </w:rPr>
        <w:t xml:space="preserve"> </w:t>
      </w:r>
      <w:proofErr w:type="spellStart"/>
      <w:r>
        <w:rPr>
          <w:rFonts w:ascii="Arial" w:hAnsi="Arial" w:cs="Arial"/>
          <w:lang w:val="pt-PT"/>
        </w:rPr>
        <w:t>and</w:t>
      </w:r>
      <w:proofErr w:type="spellEnd"/>
      <w:r>
        <w:rPr>
          <w:rFonts w:ascii="Arial" w:hAnsi="Arial" w:cs="Arial"/>
          <w:lang w:val="pt-PT"/>
        </w:rPr>
        <w:t xml:space="preserve"> Tropical Medicine</w:t>
      </w:r>
      <w:r w:rsidRPr="007E6A5E">
        <w:rPr>
          <w:rFonts w:ascii="Arial" w:hAnsi="Arial" w:cs="Arial"/>
          <w:lang w:val="pt-PT"/>
        </w:rPr>
        <w:t>, Instituto de Higiene e Medicina Tropical, Universidade Nova de Lisboa, Lisboa, Portugal</w:t>
      </w:r>
    </w:p>
    <w:p w:rsidR="00346327" w:rsidRPr="00801C28" w:rsidRDefault="00346327" w:rsidP="0034632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480" w:lineRule="auto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Departamento de Parasitologia, Instituto de Biociências, Universidade Estadual Paulista, Botucatu, São Paulo, Brasil</w:t>
      </w:r>
    </w:p>
    <w:p w:rsidR="00346327" w:rsidRDefault="00346327" w:rsidP="0034632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 w:rsidRPr="000C0607">
        <w:rPr>
          <w:rFonts w:ascii="Arial" w:hAnsi="Arial" w:cs="Arial"/>
        </w:rPr>
        <w:t>Museum of Natural History of Funchal, RAM, Funchal, Madeira</w:t>
      </w:r>
    </w:p>
    <w:p w:rsidR="00346327" w:rsidRDefault="00346327" w:rsidP="0034632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480" w:lineRule="auto"/>
        <w:rPr>
          <w:rFonts w:ascii="Arial" w:hAnsi="Arial" w:cs="Arial"/>
          <w:lang w:val="pt-PT"/>
        </w:rPr>
      </w:pPr>
      <w:proofErr w:type="spellStart"/>
      <w:r w:rsidRPr="00801C28">
        <w:rPr>
          <w:rFonts w:ascii="Arial" w:hAnsi="Arial" w:cs="Arial"/>
          <w:lang w:val="pt-PT"/>
        </w:rPr>
        <w:t>Sección</w:t>
      </w:r>
      <w:proofErr w:type="spellEnd"/>
      <w:r w:rsidRPr="00801C28">
        <w:rPr>
          <w:rFonts w:ascii="Arial" w:hAnsi="Arial" w:cs="Arial"/>
          <w:lang w:val="pt-PT"/>
        </w:rPr>
        <w:t xml:space="preserve"> Entomologia Médica, Instituto de Medicina Tropical, </w:t>
      </w:r>
      <w:proofErr w:type="spellStart"/>
      <w:r w:rsidRPr="00801C28">
        <w:rPr>
          <w:rFonts w:ascii="Arial" w:hAnsi="Arial" w:cs="Arial"/>
          <w:lang w:val="pt-PT"/>
        </w:rPr>
        <w:t>Universidad</w:t>
      </w:r>
      <w:proofErr w:type="spellEnd"/>
      <w:r w:rsidRPr="00801C28">
        <w:rPr>
          <w:rFonts w:ascii="Arial" w:hAnsi="Arial" w:cs="Arial"/>
          <w:lang w:val="pt-PT"/>
        </w:rPr>
        <w:t xml:space="preserve"> Central de Venezuela, Caracas, Venezuela</w:t>
      </w:r>
    </w:p>
    <w:p w:rsidR="00346327" w:rsidRPr="00D21E2C" w:rsidRDefault="00346327" w:rsidP="0034632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 w:rsidRPr="00D21E2C">
        <w:rPr>
          <w:rFonts w:ascii="Arial" w:hAnsi="Arial" w:cs="Arial"/>
          <w:lang w:val="pt-PT"/>
        </w:rPr>
        <w:t xml:space="preserve">Departamento de Saúde, Planeamento e Administração Geral, Instituto de Administração da Saúde e Assuntos Sociais, IP-RAM, Funchal, Madeira, Portugal. </w:t>
      </w:r>
      <w:r w:rsidRPr="00D21E2C">
        <w:rPr>
          <w:rFonts w:ascii="Arial" w:hAnsi="Arial" w:cs="Arial"/>
          <w:vertAlign w:val="superscript"/>
        </w:rPr>
        <w:t>†</w:t>
      </w:r>
      <w:r w:rsidRPr="00D21E2C">
        <w:rPr>
          <w:rFonts w:ascii="Arial" w:hAnsi="Arial" w:cs="Arial"/>
        </w:rPr>
        <w:t>Present address: Vice-Presidency of Madeira Regional Government, Advisor For Health and Social Affairs, Funchal, Madeira, Portugal</w:t>
      </w:r>
    </w:p>
    <w:p w:rsidR="00346327" w:rsidRDefault="00346327" w:rsidP="00346327">
      <w:pPr>
        <w:pStyle w:val="Cabealho1"/>
        <w:rPr>
          <w:rFonts w:ascii="Arial" w:hAnsi="Arial" w:cs="Arial"/>
          <w:bCs w:val="0"/>
          <w:kern w:val="28"/>
          <w:lang w:val="en-US" w:eastAsia="pt-PT"/>
        </w:rPr>
      </w:pPr>
      <w:r>
        <w:rPr>
          <w:rFonts w:ascii="Arial" w:hAnsi="Arial" w:cs="Arial"/>
          <w:bCs w:val="0"/>
          <w:kern w:val="28"/>
          <w:lang w:val="en-US" w:eastAsia="pt-PT"/>
        </w:rPr>
        <w:t>*Corresponding author</w:t>
      </w:r>
    </w:p>
    <w:p w:rsidR="00346327" w:rsidRPr="0034091F" w:rsidRDefault="00346327" w:rsidP="00346327">
      <w:pPr>
        <w:rPr>
          <w:rFonts w:ascii="Arial" w:hAnsi="Arial" w:cs="Arial"/>
          <w:lang w:eastAsia="pt-PT"/>
        </w:rPr>
      </w:pPr>
      <w:r w:rsidRPr="0034091F">
        <w:rPr>
          <w:rFonts w:ascii="Arial" w:hAnsi="Arial" w:cs="Arial"/>
          <w:lang w:eastAsia="pt-PT"/>
        </w:rPr>
        <w:t xml:space="preserve">E-mail: </w:t>
      </w:r>
      <w:hyperlink r:id="rId5" w:history="1">
        <w:r w:rsidRPr="0034091F">
          <w:rPr>
            <w:rStyle w:val="Hiperligao"/>
            <w:rFonts w:ascii="Arial" w:hAnsi="Arial" w:cs="Arial"/>
            <w:lang w:eastAsia="pt-PT"/>
          </w:rPr>
          <w:t>casousa@ihmt.unl.pt</w:t>
        </w:r>
      </w:hyperlink>
    </w:p>
    <w:p w:rsidR="00346327" w:rsidRPr="0034091F" w:rsidRDefault="00346327" w:rsidP="00346327">
      <w:pPr>
        <w:rPr>
          <w:rFonts w:ascii="Arial" w:hAnsi="Arial" w:cs="Arial"/>
          <w:lang w:eastAsia="pt-PT"/>
        </w:rPr>
      </w:pPr>
    </w:p>
    <w:p w:rsidR="009F6D4D" w:rsidRPr="00346327" w:rsidRDefault="009F6D4D" w:rsidP="009F6D4D">
      <w:pPr>
        <w:spacing w:line="480" w:lineRule="auto"/>
        <w:rPr>
          <w:rFonts w:ascii="Arial" w:hAnsi="Arial" w:cs="Arial"/>
          <w:b/>
          <w:sz w:val="28"/>
        </w:rPr>
      </w:pPr>
    </w:p>
    <w:p w:rsidR="009F6D4D" w:rsidRDefault="009F6D4D" w:rsidP="009F6D4D">
      <w:pPr>
        <w:spacing w:line="480" w:lineRule="auto"/>
        <w:rPr>
          <w:rFonts w:ascii="Arial" w:hAnsi="Arial" w:cs="Arial"/>
          <w:b/>
          <w:sz w:val="28"/>
          <w:lang w:val="en-US"/>
        </w:rPr>
        <w:sectPr w:rsidR="009F6D4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F5602" w:rsidRDefault="000F5602" w:rsidP="000F5602">
      <w:pPr>
        <w:rPr>
          <w:rFonts w:ascii="Arial" w:hAnsi="Arial" w:cs="Arial"/>
          <w:b/>
          <w:lang w:val="en-US"/>
        </w:rPr>
      </w:pPr>
      <w:r w:rsidRPr="000F5602">
        <w:rPr>
          <w:rFonts w:ascii="Arial" w:hAnsi="Arial" w:cs="Arial"/>
          <w:b/>
          <w:lang w:val="en-US"/>
        </w:rPr>
        <w:lastRenderedPageBreak/>
        <w:t>Supplementary Table S</w:t>
      </w:r>
      <w:r w:rsidR="00946563">
        <w:rPr>
          <w:rFonts w:ascii="Arial" w:hAnsi="Arial" w:cs="Arial"/>
          <w:b/>
          <w:lang w:val="en-US"/>
        </w:rPr>
        <w:t>1</w:t>
      </w:r>
      <w:r w:rsidRPr="000F5602">
        <w:rPr>
          <w:rFonts w:ascii="Arial" w:hAnsi="Arial" w:cs="Arial"/>
          <w:b/>
          <w:lang w:val="en-US"/>
        </w:rPr>
        <w:t xml:space="preserve"> - Description of the 16 microsatellite markers used.</w:t>
      </w:r>
    </w:p>
    <w:p w:rsidR="000F5602" w:rsidRDefault="000F5602">
      <w:pPr>
        <w:rPr>
          <w:rFonts w:ascii="Arial" w:hAnsi="Arial" w:cs="Arial"/>
          <w:lang w:val="en-US"/>
        </w:rPr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050"/>
        <w:gridCol w:w="572"/>
        <w:gridCol w:w="3461"/>
        <w:gridCol w:w="1960"/>
        <w:gridCol w:w="1960"/>
        <w:gridCol w:w="3560"/>
      </w:tblGrid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  <w:r w:rsidRPr="000F5602">
              <w:rPr>
                <w:rFonts w:ascii="Arial" w:hAnsi="Arial" w:cs="Arial"/>
                <w:b/>
                <w:bCs/>
                <w:sz w:val="20"/>
                <w:szCs w:val="20"/>
              </w:rPr>
              <w:t>Locus</w:t>
            </w: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602">
              <w:rPr>
                <w:rFonts w:ascii="Arial" w:hAnsi="Arial" w:cs="Arial"/>
                <w:b/>
                <w:bCs/>
                <w:sz w:val="20"/>
                <w:szCs w:val="20"/>
              </w:rPr>
              <w:t>Primer Sequence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602">
              <w:rPr>
                <w:rFonts w:ascii="Arial" w:hAnsi="Arial" w:cs="Arial"/>
                <w:b/>
                <w:bCs/>
                <w:sz w:val="20"/>
                <w:szCs w:val="20"/>
              </w:rPr>
              <w:t>Fluorescent Primer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602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35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602">
              <w:rPr>
                <w:rFonts w:ascii="Arial" w:hAnsi="Arial" w:cs="Arial"/>
                <w:b/>
                <w:bCs/>
                <w:sz w:val="20"/>
                <w:szCs w:val="20"/>
              </w:rPr>
              <w:t>Analysis</w:t>
            </w: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AC1</w:t>
            </w: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For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TCCGGTGGGTTAAGGATAGA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M13-FAM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5602">
              <w:rPr>
                <w:rFonts w:ascii="Arial" w:hAnsi="Arial" w:cs="Arial"/>
                <w:sz w:val="20"/>
                <w:szCs w:val="20"/>
              </w:rPr>
              <w:t>Slotman</w:t>
            </w:r>
            <w:proofErr w:type="spellEnd"/>
            <w:r w:rsidRPr="000F5602">
              <w:rPr>
                <w:rFonts w:ascii="Arial" w:hAnsi="Arial" w:cs="Arial"/>
                <w:sz w:val="20"/>
                <w:szCs w:val="20"/>
              </w:rPr>
              <w:t xml:space="preserve"> et al. (2007)</w:t>
            </w:r>
          </w:p>
        </w:tc>
        <w:tc>
          <w:tcPr>
            <w:tcW w:w="3560" w:type="dxa"/>
            <w:vMerge w:val="restart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Within Madeira and worldwide analysis</w:t>
            </w: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Rev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ACTTCACGCTCCAGCAATCT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AC2</w:t>
            </w: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For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AATACAACGCGATCGACTCC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M13-FAM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5602">
              <w:rPr>
                <w:rFonts w:ascii="Arial" w:hAnsi="Arial" w:cs="Arial"/>
                <w:sz w:val="20"/>
                <w:szCs w:val="20"/>
              </w:rPr>
              <w:t>Slotman</w:t>
            </w:r>
            <w:proofErr w:type="spellEnd"/>
            <w:r w:rsidRPr="000F5602">
              <w:rPr>
                <w:rFonts w:ascii="Arial" w:hAnsi="Arial" w:cs="Arial"/>
                <w:sz w:val="20"/>
                <w:szCs w:val="20"/>
              </w:rPr>
              <w:t xml:space="preserve"> et al. (2007)</w:t>
            </w: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Rev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AACGATTAGCTGCTCCGAAA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AC4</w:t>
            </w: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For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GCGAATCGGTTCCCATAGTA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M13-FAM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5602">
              <w:rPr>
                <w:rFonts w:ascii="Arial" w:hAnsi="Arial" w:cs="Arial"/>
                <w:sz w:val="20"/>
                <w:szCs w:val="20"/>
              </w:rPr>
              <w:t>Slotman</w:t>
            </w:r>
            <w:proofErr w:type="spellEnd"/>
            <w:r w:rsidRPr="000F5602">
              <w:rPr>
                <w:rFonts w:ascii="Arial" w:hAnsi="Arial" w:cs="Arial"/>
                <w:sz w:val="20"/>
                <w:szCs w:val="20"/>
              </w:rPr>
              <w:t xml:space="preserve"> et al. (2007)</w:t>
            </w: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Rev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CTTTATCGATCGACGCCATT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AC5</w:t>
            </w: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For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TGGATTGTTCTTAACAAACACGAT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M13-FAM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5602">
              <w:rPr>
                <w:rFonts w:ascii="Arial" w:hAnsi="Arial" w:cs="Arial"/>
                <w:sz w:val="20"/>
                <w:szCs w:val="20"/>
              </w:rPr>
              <w:t>Slotman</w:t>
            </w:r>
            <w:proofErr w:type="spellEnd"/>
            <w:r w:rsidRPr="000F5602">
              <w:rPr>
                <w:rFonts w:ascii="Arial" w:hAnsi="Arial" w:cs="Arial"/>
                <w:sz w:val="20"/>
                <w:szCs w:val="20"/>
              </w:rPr>
              <w:t xml:space="preserve"> et al. (2007)</w:t>
            </w: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Rev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CGATCTCACTACGGGTTTCG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AG1</w:t>
            </w: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For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AATCCCCACACAAACACACC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M13-HEX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5602">
              <w:rPr>
                <w:rFonts w:ascii="Arial" w:hAnsi="Arial" w:cs="Arial"/>
                <w:sz w:val="20"/>
                <w:szCs w:val="20"/>
              </w:rPr>
              <w:t>Slotman</w:t>
            </w:r>
            <w:proofErr w:type="spellEnd"/>
            <w:r w:rsidRPr="000F5602">
              <w:rPr>
                <w:rFonts w:ascii="Arial" w:hAnsi="Arial" w:cs="Arial"/>
                <w:sz w:val="20"/>
                <w:szCs w:val="20"/>
              </w:rPr>
              <w:t xml:space="preserve"> et al. (2007)</w:t>
            </w: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Rev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GGCCGTGGTGTTACTCTCTC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AG2</w:t>
            </w: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For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TCCCCTTTCAAACCTAATGG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M13-HEX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5602">
              <w:rPr>
                <w:rFonts w:ascii="Arial" w:hAnsi="Arial" w:cs="Arial"/>
                <w:sz w:val="20"/>
                <w:szCs w:val="20"/>
              </w:rPr>
              <w:t>Slotman</w:t>
            </w:r>
            <w:proofErr w:type="spellEnd"/>
            <w:r w:rsidRPr="000F5602">
              <w:rPr>
                <w:rFonts w:ascii="Arial" w:hAnsi="Arial" w:cs="Arial"/>
                <w:sz w:val="20"/>
                <w:szCs w:val="20"/>
              </w:rPr>
              <w:t xml:space="preserve"> et al. (2007)</w:t>
            </w: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Rev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TTTGCCCTCGTATGCTCTCT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AG5</w:t>
            </w: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For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TGATCTTGAGAAGGCATCCA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M13-HEX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5602">
              <w:rPr>
                <w:rFonts w:ascii="Arial" w:hAnsi="Arial" w:cs="Arial"/>
                <w:sz w:val="20"/>
                <w:szCs w:val="20"/>
              </w:rPr>
              <w:t>Slotman</w:t>
            </w:r>
            <w:proofErr w:type="spellEnd"/>
            <w:r w:rsidRPr="000F5602">
              <w:rPr>
                <w:rFonts w:ascii="Arial" w:hAnsi="Arial" w:cs="Arial"/>
                <w:sz w:val="20"/>
                <w:szCs w:val="20"/>
              </w:rPr>
              <w:t xml:space="preserve"> et al. (2007)</w:t>
            </w: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Rev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CGTTATCCTTTCATCACTTGTTTG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CT2</w:t>
            </w: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For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CGCAGTAGGCGATATTCGTT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M13-HEX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5602">
              <w:rPr>
                <w:rFonts w:ascii="Arial" w:hAnsi="Arial" w:cs="Arial"/>
                <w:sz w:val="20"/>
                <w:szCs w:val="20"/>
              </w:rPr>
              <w:t>Slotman</w:t>
            </w:r>
            <w:proofErr w:type="spellEnd"/>
            <w:r w:rsidRPr="000F5602">
              <w:rPr>
                <w:rFonts w:ascii="Arial" w:hAnsi="Arial" w:cs="Arial"/>
                <w:sz w:val="20"/>
                <w:szCs w:val="20"/>
              </w:rPr>
              <w:t xml:space="preserve"> et al. (2007)</w:t>
            </w: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Rev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ACCACCACCAACACCATTCT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A1</w:t>
            </w: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For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GACGTAAACCGAGTGGGAGA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M13-FAM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Brown et al. (2011)</w:t>
            </w: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Rev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GCATTTAACCGCGCTAGAAC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A9</w:t>
            </w: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For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GCAGCATGCACTTCACATTT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M13-FAM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Brown et al. (2011)</w:t>
            </w: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Rev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CGAATGGCATCTGATTCAAG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B2</w:t>
            </w: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For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GGAAACACTTGCAGGGACAT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M13-HEX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Brown et al. (2011)</w:t>
            </w: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300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Rev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GCAGATGGTGGCAGTAGTGA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B3</w:t>
            </w: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For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GCAAGTTGCAAAGTGCTCAA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M13-HEX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Brown et al. (2011)</w:t>
            </w: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Rev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ACCCACCGTTTGCTTTGTAG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AG4</w:t>
            </w: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For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AAAACCTGCGCAACAATCAT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M13-FAM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5602">
              <w:rPr>
                <w:rFonts w:ascii="Arial" w:hAnsi="Arial" w:cs="Arial"/>
                <w:sz w:val="20"/>
                <w:szCs w:val="20"/>
              </w:rPr>
              <w:t>Slotman</w:t>
            </w:r>
            <w:proofErr w:type="spellEnd"/>
            <w:r w:rsidRPr="000F5602">
              <w:rPr>
                <w:rFonts w:ascii="Arial" w:hAnsi="Arial" w:cs="Arial"/>
                <w:sz w:val="20"/>
                <w:szCs w:val="20"/>
              </w:rPr>
              <w:t xml:space="preserve"> et al. (2007)</w:t>
            </w:r>
          </w:p>
        </w:tc>
        <w:tc>
          <w:tcPr>
            <w:tcW w:w="3560" w:type="dxa"/>
            <w:vMerge w:val="restart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Within Madeira analysis</w:t>
            </w: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Rev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AAGGACTCCGTATAATCGCAAC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AC7</w:t>
            </w: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For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TCGGCAAATTACCACAAACA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M13-FAM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5602">
              <w:rPr>
                <w:rFonts w:ascii="Arial" w:hAnsi="Arial" w:cs="Arial"/>
                <w:sz w:val="20"/>
                <w:szCs w:val="20"/>
              </w:rPr>
              <w:t>Slotman</w:t>
            </w:r>
            <w:proofErr w:type="spellEnd"/>
            <w:r w:rsidRPr="000F5602">
              <w:rPr>
                <w:rFonts w:ascii="Arial" w:hAnsi="Arial" w:cs="Arial"/>
                <w:sz w:val="20"/>
                <w:szCs w:val="20"/>
              </w:rPr>
              <w:t xml:space="preserve"> et al. (2007)</w:t>
            </w: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Rev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CATTGGACTCGCTATAACACACA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88AT1</w:t>
            </w: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For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CGTCGACGTTATCTCCTTGTT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M13-HEX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5602">
              <w:rPr>
                <w:rFonts w:ascii="Arial" w:hAnsi="Arial" w:cs="Arial"/>
                <w:sz w:val="20"/>
                <w:szCs w:val="20"/>
              </w:rPr>
              <w:t>Lovin</w:t>
            </w:r>
            <w:proofErr w:type="spellEnd"/>
            <w:r w:rsidRPr="000F5602">
              <w:rPr>
                <w:rFonts w:ascii="Arial" w:hAnsi="Arial" w:cs="Arial"/>
                <w:sz w:val="20"/>
                <w:szCs w:val="20"/>
              </w:rPr>
              <w:t xml:space="preserve"> et al. (2009)</w:t>
            </w: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Rev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CCAACGCAAGATGCAAGATA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201AAT1</w:t>
            </w: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For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GATCGTTCGACAGCATCTGA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M13-HEX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5602">
              <w:rPr>
                <w:rFonts w:ascii="Arial" w:hAnsi="Arial" w:cs="Arial"/>
                <w:sz w:val="20"/>
                <w:szCs w:val="20"/>
              </w:rPr>
              <w:t>Lovin</w:t>
            </w:r>
            <w:proofErr w:type="spellEnd"/>
            <w:r w:rsidRPr="000F5602">
              <w:rPr>
                <w:rFonts w:ascii="Arial" w:hAnsi="Arial" w:cs="Arial"/>
                <w:sz w:val="20"/>
                <w:szCs w:val="20"/>
              </w:rPr>
              <w:t xml:space="preserve"> et al. (2009)</w:t>
            </w: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02" w:rsidRPr="000F5602" w:rsidTr="000F5602">
        <w:trPr>
          <w:trHeight w:val="255"/>
          <w:jc w:val="center"/>
        </w:trPr>
        <w:tc>
          <w:tcPr>
            <w:tcW w:w="90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Rev</w:t>
            </w:r>
          </w:p>
        </w:tc>
        <w:tc>
          <w:tcPr>
            <w:tcW w:w="3275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602">
              <w:rPr>
                <w:rFonts w:ascii="Arial" w:hAnsi="Arial" w:cs="Arial"/>
                <w:sz w:val="20"/>
                <w:szCs w:val="20"/>
              </w:rPr>
              <w:t>GGAAAGCTCATCGCCTACTG</w:t>
            </w: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vMerge/>
            <w:vAlign w:val="center"/>
            <w:hideMark/>
          </w:tcPr>
          <w:p w:rsidR="000F5602" w:rsidRPr="000F5602" w:rsidRDefault="000F5602" w:rsidP="000F56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F5602" w:rsidRPr="000F5602" w:rsidRDefault="000F5602" w:rsidP="000F5602">
      <w:pPr>
        <w:jc w:val="center"/>
        <w:rPr>
          <w:rFonts w:ascii="Arial" w:hAnsi="Arial" w:cs="Arial"/>
          <w:sz w:val="20"/>
          <w:szCs w:val="20"/>
          <w:lang w:val="en-US"/>
        </w:rPr>
      </w:pPr>
    </w:p>
    <w:p w:rsidR="000F5602" w:rsidRDefault="000F5602">
      <w:pPr>
        <w:rPr>
          <w:rFonts w:ascii="Arial" w:hAnsi="Arial" w:cs="Arial"/>
          <w:lang w:val="en-US"/>
        </w:rPr>
      </w:pPr>
    </w:p>
    <w:p w:rsidR="000F5602" w:rsidRDefault="000F5602">
      <w:pPr>
        <w:rPr>
          <w:rFonts w:ascii="Arial" w:hAnsi="Arial" w:cs="Arial"/>
          <w:lang w:val="en-US"/>
        </w:rPr>
      </w:pPr>
      <w:r w:rsidRPr="000F5602">
        <w:rPr>
          <w:rFonts w:ascii="Arial" w:hAnsi="Arial" w:cs="Arial"/>
          <w:lang w:val="en-US"/>
        </w:rPr>
        <w:t xml:space="preserve">*All forward primers </w:t>
      </w:r>
      <w:proofErr w:type="gramStart"/>
      <w:r w:rsidRPr="000F5602">
        <w:rPr>
          <w:rFonts w:ascii="Arial" w:hAnsi="Arial" w:cs="Arial"/>
          <w:lang w:val="en-US"/>
        </w:rPr>
        <w:t>were designed</w:t>
      </w:r>
      <w:proofErr w:type="gramEnd"/>
      <w:r w:rsidRPr="000F5602">
        <w:rPr>
          <w:rFonts w:ascii="Arial" w:hAnsi="Arial" w:cs="Arial"/>
          <w:lang w:val="en-US"/>
        </w:rPr>
        <w:t xml:space="preserve"> with a short M13 tail at the start (TCCCAGTCACGACGT)</w:t>
      </w:r>
    </w:p>
    <w:p w:rsidR="000F5602" w:rsidRPr="000F5602" w:rsidRDefault="000F5602">
      <w:pPr>
        <w:rPr>
          <w:rFonts w:ascii="Arial" w:hAnsi="Arial" w:cs="Arial"/>
          <w:lang w:val="en-US"/>
        </w:rPr>
      </w:pPr>
    </w:p>
    <w:p w:rsidR="000F5602" w:rsidRDefault="000F5602">
      <w:pPr>
        <w:rPr>
          <w:rFonts w:ascii="Arial" w:hAnsi="Arial" w:cs="Arial"/>
        </w:rPr>
      </w:pPr>
    </w:p>
    <w:p w:rsidR="000F5602" w:rsidRPr="00F00DFA" w:rsidRDefault="000F5602">
      <w:pPr>
        <w:rPr>
          <w:rFonts w:ascii="Arial" w:hAnsi="Arial" w:cs="Arial"/>
        </w:rPr>
        <w:sectPr w:rsidR="000F5602" w:rsidRPr="00F00DFA" w:rsidSect="009F6D4D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0F5602" w:rsidRDefault="000C02DC" w:rsidP="006A049A">
      <w:pPr>
        <w:rPr>
          <w:rFonts w:ascii="Arial" w:hAnsi="Arial" w:cs="Arial"/>
          <w:b/>
        </w:rPr>
      </w:pPr>
      <w:r w:rsidRPr="000C02DC">
        <w:rPr>
          <w:rFonts w:ascii="Arial" w:hAnsi="Arial" w:cs="Arial"/>
          <w:b/>
        </w:rPr>
        <w:lastRenderedPageBreak/>
        <w:t>Supplementary Table S</w:t>
      </w:r>
      <w:r w:rsidR="00946563">
        <w:rPr>
          <w:rFonts w:ascii="Arial" w:hAnsi="Arial" w:cs="Arial"/>
          <w:b/>
        </w:rPr>
        <w:t>2</w:t>
      </w:r>
      <w:r w:rsidRPr="000C02DC">
        <w:rPr>
          <w:rFonts w:ascii="Arial" w:hAnsi="Arial" w:cs="Arial"/>
          <w:b/>
        </w:rPr>
        <w:t xml:space="preserve"> - Geographic origin and </w:t>
      </w:r>
      <w:proofErr w:type="spellStart"/>
      <w:r w:rsidRPr="000C02DC">
        <w:rPr>
          <w:rFonts w:ascii="Arial" w:hAnsi="Arial" w:cs="Arial"/>
          <w:b/>
        </w:rPr>
        <w:t>GenBank</w:t>
      </w:r>
      <w:proofErr w:type="spellEnd"/>
      <w:r w:rsidRPr="000C02DC">
        <w:rPr>
          <w:rFonts w:ascii="Arial" w:hAnsi="Arial" w:cs="Arial"/>
          <w:b/>
        </w:rPr>
        <w:t xml:space="preserve"> accession number of sequences used in the phylogenetic analyses.</w:t>
      </w:r>
    </w:p>
    <w:p w:rsidR="000C02DC" w:rsidRDefault="000C02DC" w:rsidP="006A049A">
      <w:pPr>
        <w:rPr>
          <w:rFonts w:ascii="Arial" w:hAnsi="Arial" w:cs="Arial"/>
          <w:b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324"/>
        <w:gridCol w:w="1324"/>
        <w:gridCol w:w="1698"/>
      </w:tblGrid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  <w:b/>
                <w:bCs/>
                <w:lang w:val="pt-PT"/>
              </w:rPr>
            </w:pPr>
            <w:r w:rsidRPr="000C02DC">
              <w:rPr>
                <w:rFonts w:ascii="Arial" w:hAnsi="Arial" w:cs="Arial"/>
                <w:b/>
                <w:bCs/>
              </w:rPr>
              <w:t>COI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  <w:b/>
                <w:bCs/>
              </w:rPr>
            </w:pPr>
            <w:r w:rsidRPr="000C02DC">
              <w:rPr>
                <w:rFonts w:ascii="Arial" w:hAnsi="Arial" w:cs="Arial"/>
                <w:b/>
                <w:bCs/>
              </w:rPr>
              <w:t>ND4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  <w:b/>
                <w:bCs/>
              </w:rPr>
            </w:pPr>
            <w:r w:rsidRPr="000C02DC">
              <w:rPr>
                <w:rFonts w:ascii="Arial" w:hAnsi="Arial" w:cs="Arial"/>
                <w:b/>
                <w:bCs/>
              </w:rPr>
              <w:t>Name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JQ926682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JQ926708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Bolivia_1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JQ926682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JQ926707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Bolivia_2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JQ926683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JQ926707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Bolivia_3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JQ926681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JQ926705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Bolivia_4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JQ926676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JQ926705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Bolivia_5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JQ926703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JQ926718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Brazil_1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JQ926703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JQ926719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Brazil_2-3-4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JQ926698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JQ926713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Mexico_1-2-3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JQ926699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JQ926714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Mexico_4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JQ926696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JQ926711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Martinique_1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JQ926697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JQ926712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Martinique_2-3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JQ926701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JQ926726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Venezuela_1-2-3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JQ926684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JQ926725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USA_1-2-3-4-5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JQ926691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JQ926720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Thailand_1-2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JQ926692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JQ926721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Thailand_3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JQ926685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JQ926723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Vietnam_1-2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JQ926686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JQ926724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Vietnam_3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JQ926687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JQ926724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Vietnam_4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JQ926688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JQ926722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Cambodia_1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JQ926689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JQ926722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Cambodia_2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JQ926690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JQ926722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Cambodia_3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JQ926704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JQ926715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Tanzania_1-2-3-4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JQ926693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JQ926709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RCI_1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JQ926694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JQ926709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RCI_2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JQ926695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JQ926710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RCI_3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JQ926700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JQ926717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Guinea_1-2</w:t>
            </w:r>
          </w:p>
        </w:tc>
      </w:tr>
      <w:tr w:rsidR="000C02DC" w:rsidRPr="000C02DC" w:rsidTr="000C02DC">
        <w:trPr>
          <w:trHeight w:val="300"/>
        </w:trPr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JQ926702</w:t>
            </w:r>
          </w:p>
        </w:tc>
        <w:tc>
          <w:tcPr>
            <w:tcW w:w="96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JQ926716</w:t>
            </w:r>
          </w:p>
        </w:tc>
        <w:tc>
          <w:tcPr>
            <w:tcW w:w="1680" w:type="dxa"/>
            <w:noWrap/>
            <w:hideMark/>
          </w:tcPr>
          <w:p w:rsidR="000C02DC" w:rsidRPr="000C02DC" w:rsidRDefault="000C02DC" w:rsidP="000C02DC">
            <w:pPr>
              <w:rPr>
                <w:rFonts w:ascii="Arial" w:hAnsi="Arial" w:cs="Arial"/>
              </w:rPr>
            </w:pPr>
            <w:r w:rsidRPr="000C02DC">
              <w:rPr>
                <w:rFonts w:ascii="Arial" w:hAnsi="Arial" w:cs="Arial"/>
              </w:rPr>
              <w:t>Cameroon_1-2-3</w:t>
            </w:r>
          </w:p>
        </w:tc>
      </w:tr>
    </w:tbl>
    <w:p w:rsidR="000C02DC" w:rsidRPr="000F5602" w:rsidRDefault="000C02DC" w:rsidP="006A049A">
      <w:pPr>
        <w:rPr>
          <w:rFonts w:ascii="Arial" w:hAnsi="Arial" w:cs="Arial"/>
          <w:b/>
        </w:rPr>
      </w:pPr>
    </w:p>
    <w:p w:rsidR="000F5602" w:rsidRDefault="000F5602" w:rsidP="006A049A">
      <w:pPr>
        <w:rPr>
          <w:rFonts w:ascii="Arial" w:hAnsi="Arial" w:cs="Arial"/>
          <w:b/>
          <w:lang w:val="en-US"/>
        </w:rPr>
      </w:pPr>
    </w:p>
    <w:p w:rsidR="000C02DC" w:rsidRDefault="000C02DC" w:rsidP="006A049A">
      <w:pPr>
        <w:rPr>
          <w:rFonts w:ascii="Arial" w:hAnsi="Arial" w:cs="Arial"/>
          <w:b/>
          <w:lang w:val="en-US"/>
        </w:rPr>
      </w:pPr>
    </w:p>
    <w:p w:rsidR="000C02DC" w:rsidRDefault="000C02DC" w:rsidP="006A049A">
      <w:pPr>
        <w:rPr>
          <w:rFonts w:ascii="Arial" w:hAnsi="Arial" w:cs="Arial"/>
          <w:b/>
          <w:lang w:val="en-US"/>
        </w:rPr>
      </w:pPr>
    </w:p>
    <w:p w:rsidR="000C02DC" w:rsidRDefault="000C02DC" w:rsidP="006A049A">
      <w:pPr>
        <w:rPr>
          <w:rFonts w:ascii="Arial" w:hAnsi="Arial" w:cs="Arial"/>
          <w:b/>
          <w:lang w:val="en-US"/>
        </w:rPr>
      </w:pPr>
    </w:p>
    <w:p w:rsidR="000C02DC" w:rsidRDefault="000C02DC" w:rsidP="006A049A">
      <w:pPr>
        <w:rPr>
          <w:rFonts w:ascii="Arial" w:hAnsi="Arial" w:cs="Arial"/>
          <w:b/>
          <w:lang w:val="en-US"/>
        </w:rPr>
      </w:pPr>
    </w:p>
    <w:p w:rsidR="000C02DC" w:rsidRDefault="000C02DC" w:rsidP="006A049A">
      <w:pPr>
        <w:rPr>
          <w:rFonts w:ascii="Arial" w:hAnsi="Arial" w:cs="Arial"/>
          <w:b/>
          <w:lang w:val="en-US"/>
        </w:rPr>
      </w:pPr>
    </w:p>
    <w:p w:rsidR="000C02DC" w:rsidRDefault="000C02DC" w:rsidP="006A049A">
      <w:pPr>
        <w:rPr>
          <w:rFonts w:ascii="Arial" w:hAnsi="Arial" w:cs="Arial"/>
          <w:b/>
          <w:lang w:val="en-US"/>
        </w:rPr>
      </w:pPr>
    </w:p>
    <w:p w:rsidR="000F5602" w:rsidRDefault="000F5602" w:rsidP="006A049A">
      <w:pPr>
        <w:rPr>
          <w:rFonts w:ascii="Arial" w:hAnsi="Arial" w:cs="Arial"/>
          <w:b/>
          <w:lang w:val="en-US"/>
        </w:rPr>
      </w:pPr>
    </w:p>
    <w:p w:rsidR="000F5602" w:rsidRDefault="000F5602" w:rsidP="006A049A">
      <w:pPr>
        <w:rPr>
          <w:rFonts w:ascii="Arial" w:hAnsi="Arial" w:cs="Arial"/>
          <w:b/>
          <w:lang w:val="en-US"/>
        </w:rPr>
      </w:pPr>
    </w:p>
    <w:p w:rsidR="006A049A" w:rsidRPr="003B5771" w:rsidRDefault="006A049A" w:rsidP="006A049A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lastRenderedPageBreak/>
        <w:t>Supplementary</w:t>
      </w:r>
      <w:r w:rsidRPr="008E7CB1">
        <w:rPr>
          <w:rFonts w:ascii="Arial" w:hAnsi="Arial" w:cs="Arial"/>
          <w:b/>
        </w:rPr>
        <w:t xml:space="preserve"> Table S</w:t>
      </w:r>
      <w:r w:rsidR="00946563">
        <w:rPr>
          <w:rFonts w:ascii="Arial" w:hAnsi="Arial" w:cs="Arial"/>
          <w:b/>
        </w:rPr>
        <w:t>4</w:t>
      </w:r>
      <w:r w:rsidRPr="008E7CB1">
        <w:rPr>
          <w:rFonts w:ascii="Arial" w:hAnsi="Arial" w:cs="Arial"/>
        </w:rPr>
        <w:t xml:space="preserve">. </w:t>
      </w:r>
      <w:r w:rsidRPr="003B5771">
        <w:rPr>
          <w:rFonts w:ascii="Arial" w:hAnsi="Arial" w:cs="Arial"/>
          <w:b/>
        </w:rPr>
        <w:t xml:space="preserve">Summary statistics for mtDNA genes in </w:t>
      </w:r>
      <w:r w:rsidRPr="003B5771">
        <w:rPr>
          <w:rFonts w:ascii="Arial" w:hAnsi="Arial" w:cs="Arial"/>
          <w:b/>
          <w:i/>
        </w:rPr>
        <w:t xml:space="preserve">Ae. </w:t>
      </w:r>
      <w:proofErr w:type="gramStart"/>
      <w:r w:rsidRPr="003B5771">
        <w:rPr>
          <w:rFonts w:ascii="Arial" w:hAnsi="Arial" w:cs="Arial"/>
          <w:b/>
          <w:i/>
        </w:rPr>
        <w:t>aegypti</w:t>
      </w:r>
      <w:proofErr w:type="gramEnd"/>
      <w:r w:rsidRPr="003B5771">
        <w:rPr>
          <w:rFonts w:ascii="Arial" w:hAnsi="Arial" w:cs="Arial"/>
          <w:b/>
        </w:rPr>
        <w:t xml:space="preserve"> from Madeira.</w:t>
      </w:r>
    </w:p>
    <w:p w:rsidR="006A049A" w:rsidRPr="008E7CB1" w:rsidRDefault="006A049A" w:rsidP="006A049A"/>
    <w:tbl>
      <w:tblPr>
        <w:tblStyle w:val="Tabelacomgrelha"/>
        <w:tblW w:w="5000" w:type="pct"/>
        <w:jc w:val="center"/>
        <w:tblLook w:val="04A0" w:firstRow="1" w:lastRow="0" w:firstColumn="1" w:lastColumn="0" w:noHBand="0" w:noVBand="1"/>
      </w:tblPr>
      <w:tblGrid>
        <w:gridCol w:w="1109"/>
        <w:gridCol w:w="584"/>
        <w:gridCol w:w="461"/>
        <w:gridCol w:w="503"/>
        <w:gridCol w:w="767"/>
        <w:gridCol w:w="1012"/>
        <w:gridCol w:w="1280"/>
        <w:gridCol w:w="767"/>
        <w:gridCol w:w="767"/>
        <w:gridCol w:w="1244"/>
      </w:tblGrid>
      <w:tr w:rsidR="006A049A" w:rsidRPr="00D662A6" w:rsidTr="009E6BA6">
        <w:trPr>
          <w:trHeight w:val="300"/>
          <w:jc w:val="center"/>
        </w:trPr>
        <w:tc>
          <w:tcPr>
            <w:tcW w:w="534" w:type="pct"/>
            <w:noWrap/>
            <w:vAlign w:val="center"/>
            <w:hideMark/>
          </w:tcPr>
          <w:p w:rsidR="006A049A" w:rsidRPr="008E7CB1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07" w:type="pct"/>
            <w:noWrap/>
            <w:vAlign w:val="center"/>
            <w:hideMark/>
          </w:tcPr>
          <w:p w:rsidR="006A049A" w:rsidRPr="0047762E" w:rsidRDefault="006A049A" w:rsidP="009E6BA6">
            <w:pPr>
              <w:jc w:val="center"/>
              <w:rPr>
                <w:rFonts w:ascii="Arial" w:hAnsi="Arial" w:cs="Arial"/>
                <w:b/>
                <w:bCs/>
                <w:sz w:val="22"/>
                <w:lang w:val="pt-PT"/>
              </w:rPr>
            </w:pPr>
            <w:r w:rsidRPr="0047762E">
              <w:rPr>
                <w:rFonts w:ascii="Arial" w:hAnsi="Arial" w:cs="Arial"/>
                <w:b/>
                <w:bCs/>
                <w:sz w:val="22"/>
                <w:lang w:val="pt-PT"/>
              </w:rPr>
              <w:t>N</w:t>
            </w:r>
          </w:p>
        </w:tc>
        <w:tc>
          <w:tcPr>
            <w:tcW w:w="224" w:type="pct"/>
            <w:noWrap/>
            <w:vAlign w:val="center"/>
            <w:hideMark/>
          </w:tcPr>
          <w:p w:rsidR="006A049A" w:rsidRPr="0047762E" w:rsidRDefault="006A049A" w:rsidP="009E6BA6">
            <w:pPr>
              <w:jc w:val="center"/>
              <w:rPr>
                <w:rFonts w:ascii="Arial" w:hAnsi="Arial" w:cs="Arial"/>
                <w:b/>
                <w:bCs/>
                <w:sz w:val="22"/>
                <w:lang w:val="pt-PT"/>
              </w:rPr>
            </w:pPr>
            <w:r w:rsidRPr="0047762E">
              <w:rPr>
                <w:rFonts w:ascii="Arial" w:hAnsi="Arial" w:cs="Arial"/>
                <w:b/>
                <w:bCs/>
                <w:sz w:val="22"/>
                <w:lang w:val="pt-PT"/>
              </w:rPr>
              <w:t>S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7762E" w:rsidRDefault="006A049A" w:rsidP="009E6BA6">
            <w:pPr>
              <w:jc w:val="center"/>
              <w:rPr>
                <w:rFonts w:ascii="Arial" w:hAnsi="Arial" w:cs="Arial"/>
                <w:b/>
                <w:bCs/>
                <w:sz w:val="22"/>
                <w:lang w:val="pt-PT"/>
              </w:rPr>
            </w:pPr>
            <w:r w:rsidRPr="0047762E">
              <w:rPr>
                <w:rFonts w:ascii="Arial" w:hAnsi="Arial" w:cs="Arial"/>
                <w:b/>
                <w:bCs/>
                <w:sz w:val="22"/>
                <w:lang w:val="pt-PT"/>
              </w:rPr>
              <w:t>H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b/>
                <w:bCs/>
                <w:i/>
                <w:sz w:val="22"/>
              </w:rPr>
            </w:pPr>
            <w:r w:rsidRPr="0047762E">
              <w:rPr>
                <w:rFonts w:ascii="Arial" w:hAnsi="Arial" w:cs="Arial"/>
                <w:b/>
                <w:bCs/>
                <w:i/>
                <w:sz w:val="22"/>
                <w:lang w:val="pt-PT"/>
              </w:rPr>
              <w:t>H</w:t>
            </w:r>
            <w:r w:rsidRPr="00410E14">
              <w:rPr>
                <w:rFonts w:ascii="Arial" w:hAnsi="Arial" w:cs="Arial"/>
                <w:b/>
                <w:bCs/>
                <w:i/>
                <w:sz w:val="22"/>
              </w:rPr>
              <w:t>d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410E14">
              <w:rPr>
                <w:rFonts w:ascii="Arial" w:hAnsi="Arial" w:cs="Arial"/>
                <w:b/>
                <w:bCs/>
                <w:sz w:val="22"/>
              </w:rPr>
              <w:t>π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410E14">
              <w:rPr>
                <w:rFonts w:ascii="Arial" w:hAnsi="Arial" w:cs="Arial"/>
                <w:b/>
                <w:bCs/>
                <w:sz w:val="22"/>
              </w:rPr>
              <w:t>D (Tajima)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410E14">
              <w:rPr>
                <w:rFonts w:ascii="Arial" w:hAnsi="Arial" w:cs="Arial"/>
                <w:b/>
                <w:bCs/>
                <w:sz w:val="22"/>
              </w:rPr>
              <w:t>D*</w:t>
            </w:r>
          </w:p>
        </w:tc>
        <w:tc>
          <w:tcPr>
            <w:tcW w:w="346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410E14">
              <w:rPr>
                <w:rFonts w:ascii="Arial" w:hAnsi="Arial" w:cs="Arial"/>
                <w:b/>
                <w:bCs/>
                <w:sz w:val="22"/>
              </w:rPr>
              <w:t>F*</w:t>
            </w:r>
          </w:p>
        </w:tc>
        <w:tc>
          <w:tcPr>
            <w:tcW w:w="372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410E14">
              <w:rPr>
                <w:rFonts w:ascii="Arial" w:hAnsi="Arial" w:cs="Arial"/>
                <w:b/>
                <w:bCs/>
                <w:sz w:val="22"/>
              </w:rPr>
              <w:t>Gene size</w:t>
            </w:r>
          </w:p>
        </w:tc>
      </w:tr>
      <w:tr w:rsidR="006A049A" w:rsidRPr="00D662A6" w:rsidTr="009E6BA6">
        <w:trPr>
          <w:trHeight w:val="300"/>
          <w:jc w:val="center"/>
        </w:trPr>
        <w:tc>
          <w:tcPr>
            <w:tcW w:w="534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410E14">
              <w:rPr>
                <w:rFonts w:ascii="Arial" w:hAnsi="Arial" w:cs="Arial"/>
                <w:b/>
                <w:bCs/>
                <w:sz w:val="22"/>
              </w:rPr>
              <w:t>COI</w:t>
            </w:r>
          </w:p>
        </w:tc>
        <w:tc>
          <w:tcPr>
            <w:tcW w:w="607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202</w:t>
            </w:r>
          </w:p>
        </w:tc>
        <w:tc>
          <w:tcPr>
            <w:tcW w:w="224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0.198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0.00317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0.044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1.525</w:t>
            </w:r>
          </w:p>
        </w:tc>
        <w:tc>
          <w:tcPr>
            <w:tcW w:w="346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1.158</w:t>
            </w:r>
          </w:p>
        </w:tc>
        <w:tc>
          <w:tcPr>
            <w:tcW w:w="372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 xml:space="preserve">764 </w:t>
            </w:r>
            <w:proofErr w:type="spellStart"/>
            <w:r w:rsidRPr="00410E14">
              <w:rPr>
                <w:rFonts w:ascii="Arial" w:hAnsi="Arial" w:cs="Arial"/>
                <w:sz w:val="22"/>
              </w:rPr>
              <w:t>bp</w:t>
            </w:r>
            <w:proofErr w:type="spellEnd"/>
          </w:p>
        </w:tc>
      </w:tr>
      <w:tr w:rsidR="006A049A" w:rsidRPr="00D662A6" w:rsidTr="009E6BA6">
        <w:trPr>
          <w:trHeight w:val="300"/>
          <w:jc w:val="center"/>
        </w:trPr>
        <w:tc>
          <w:tcPr>
            <w:tcW w:w="534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410E14">
              <w:rPr>
                <w:rFonts w:ascii="Arial" w:hAnsi="Arial" w:cs="Arial"/>
                <w:b/>
                <w:bCs/>
                <w:sz w:val="22"/>
              </w:rPr>
              <w:t>ND4</w:t>
            </w:r>
          </w:p>
        </w:tc>
        <w:tc>
          <w:tcPr>
            <w:tcW w:w="607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191</w:t>
            </w:r>
          </w:p>
        </w:tc>
        <w:tc>
          <w:tcPr>
            <w:tcW w:w="224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0.192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0.00545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-0.353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0.822</w:t>
            </w:r>
          </w:p>
        </w:tc>
        <w:tc>
          <w:tcPr>
            <w:tcW w:w="346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0.458</w:t>
            </w:r>
          </w:p>
        </w:tc>
        <w:tc>
          <w:tcPr>
            <w:tcW w:w="372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 xml:space="preserve">351 </w:t>
            </w:r>
            <w:proofErr w:type="spellStart"/>
            <w:r w:rsidRPr="00410E14">
              <w:rPr>
                <w:rFonts w:ascii="Arial" w:hAnsi="Arial" w:cs="Arial"/>
                <w:sz w:val="22"/>
              </w:rPr>
              <w:t>bp</w:t>
            </w:r>
            <w:proofErr w:type="spellEnd"/>
          </w:p>
        </w:tc>
      </w:tr>
      <w:tr w:rsidR="006A049A" w:rsidRPr="00D662A6" w:rsidTr="009E6BA6">
        <w:trPr>
          <w:trHeight w:val="300"/>
          <w:jc w:val="center"/>
        </w:trPr>
        <w:tc>
          <w:tcPr>
            <w:tcW w:w="534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410E14">
              <w:rPr>
                <w:rFonts w:ascii="Arial" w:hAnsi="Arial" w:cs="Arial"/>
                <w:b/>
                <w:bCs/>
                <w:sz w:val="22"/>
              </w:rPr>
              <w:t>COI/ND4</w:t>
            </w:r>
          </w:p>
        </w:tc>
        <w:tc>
          <w:tcPr>
            <w:tcW w:w="607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178</w:t>
            </w:r>
          </w:p>
        </w:tc>
        <w:tc>
          <w:tcPr>
            <w:tcW w:w="224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27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0.177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0.00345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-0.5077</w:t>
            </w:r>
          </w:p>
        </w:tc>
        <w:tc>
          <w:tcPr>
            <w:tcW w:w="583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1.524</w:t>
            </w:r>
          </w:p>
        </w:tc>
        <w:tc>
          <w:tcPr>
            <w:tcW w:w="346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>0.839</w:t>
            </w:r>
          </w:p>
        </w:tc>
        <w:tc>
          <w:tcPr>
            <w:tcW w:w="372" w:type="pct"/>
            <w:noWrap/>
            <w:vAlign w:val="center"/>
            <w:hideMark/>
          </w:tcPr>
          <w:p w:rsidR="006A049A" w:rsidRPr="00410E14" w:rsidRDefault="006A049A" w:rsidP="009E6BA6">
            <w:pPr>
              <w:jc w:val="center"/>
              <w:rPr>
                <w:rFonts w:ascii="Arial" w:hAnsi="Arial" w:cs="Arial"/>
                <w:sz w:val="22"/>
              </w:rPr>
            </w:pPr>
            <w:r w:rsidRPr="00410E14">
              <w:rPr>
                <w:rFonts w:ascii="Arial" w:hAnsi="Arial" w:cs="Arial"/>
                <w:sz w:val="22"/>
              </w:rPr>
              <w:t xml:space="preserve">1115 </w:t>
            </w:r>
            <w:proofErr w:type="spellStart"/>
            <w:r w:rsidRPr="00410E14">
              <w:rPr>
                <w:rFonts w:ascii="Arial" w:hAnsi="Arial" w:cs="Arial"/>
                <w:sz w:val="22"/>
              </w:rPr>
              <w:t>bp</w:t>
            </w:r>
            <w:proofErr w:type="spellEnd"/>
          </w:p>
        </w:tc>
      </w:tr>
    </w:tbl>
    <w:p w:rsidR="006A049A" w:rsidRDefault="006A049A" w:rsidP="006A049A">
      <w:pPr>
        <w:jc w:val="both"/>
        <w:rPr>
          <w:rFonts w:ascii="Arial" w:hAnsi="Arial" w:cs="Arial"/>
          <w:bCs/>
          <w:sz w:val="20"/>
        </w:rPr>
      </w:pPr>
      <w:r w:rsidRPr="007A1E2D">
        <w:rPr>
          <w:rFonts w:ascii="Arial" w:hAnsi="Arial" w:cs="Arial"/>
          <w:sz w:val="20"/>
        </w:rPr>
        <w:t xml:space="preserve">N, sample size; S, number of segregating sites; H, number of haplotypes; </w:t>
      </w:r>
      <w:proofErr w:type="spellStart"/>
      <w:r w:rsidRPr="007A1E2D">
        <w:rPr>
          <w:rFonts w:ascii="Arial" w:hAnsi="Arial" w:cs="Arial"/>
          <w:sz w:val="20"/>
        </w:rPr>
        <w:t>Hd</w:t>
      </w:r>
      <w:proofErr w:type="spellEnd"/>
      <w:r w:rsidRPr="007A1E2D">
        <w:rPr>
          <w:rFonts w:ascii="Arial" w:hAnsi="Arial" w:cs="Arial"/>
          <w:sz w:val="20"/>
        </w:rPr>
        <w:t xml:space="preserve">, haplotype diversity; </w:t>
      </w:r>
      <w:r w:rsidRPr="007A1E2D">
        <w:rPr>
          <w:rFonts w:ascii="Arial" w:hAnsi="Arial" w:cs="Arial"/>
          <w:bCs/>
          <w:sz w:val="20"/>
        </w:rPr>
        <w:t>π, nucleotide diversity; D, Tajima’s D statistic; D* and F*, Fu and Li’s statistics.</w:t>
      </w:r>
    </w:p>
    <w:p w:rsidR="006A049A" w:rsidRPr="007A1E2D" w:rsidRDefault="006A049A" w:rsidP="006A049A">
      <w:pPr>
        <w:jc w:val="both"/>
        <w:rPr>
          <w:rFonts w:ascii="Arial" w:hAnsi="Arial" w:cs="Arial"/>
          <w:sz w:val="20"/>
        </w:rPr>
      </w:pPr>
    </w:p>
    <w:p w:rsidR="006A049A" w:rsidRDefault="006A049A" w:rsidP="006A049A">
      <w:pPr>
        <w:jc w:val="both"/>
        <w:rPr>
          <w:rFonts w:ascii="Arial" w:hAnsi="Arial" w:cs="Arial"/>
          <w:sz w:val="20"/>
        </w:rPr>
      </w:pPr>
    </w:p>
    <w:p w:rsidR="006A049A" w:rsidRPr="003B5771" w:rsidRDefault="006A049A" w:rsidP="006A049A">
      <w:pPr>
        <w:spacing w:line="276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Supplementary Table S</w:t>
      </w:r>
      <w:r w:rsidR="00946563">
        <w:rPr>
          <w:rFonts w:ascii="Arial" w:hAnsi="Arial" w:cs="Arial"/>
          <w:b/>
          <w:lang w:val="en-US"/>
        </w:rPr>
        <w:t>5</w:t>
      </w:r>
      <w:bookmarkStart w:id="2" w:name="_GoBack"/>
      <w:bookmarkEnd w:id="2"/>
      <w:r>
        <w:rPr>
          <w:rFonts w:ascii="Arial" w:hAnsi="Arial" w:cs="Arial"/>
          <w:b/>
          <w:lang w:val="en-US"/>
        </w:rPr>
        <w:t xml:space="preserve">. </w:t>
      </w:r>
      <w:r w:rsidRPr="003B5771">
        <w:rPr>
          <w:rFonts w:ascii="Arial" w:hAnsi="Arial" w:cs="Arial"/>
          <w:b/>
          <w:lang w:val="en-US"/>
        </w:rPr>
        <w:t xml:space="preserve">MtDNA haplotype sequences for COI and ND4 across </w:t>
      </w:r>
      <w:r w:rsidRPr="003B5771">
        <w:rPr>
          <w:rFonts w:ascii="Arial" w:hAnsi="Arial" w:cs="Arial"/>
          <w:b/>
          <w:i/>
          <w:lang w:val="en-US"/>
        </w:rPr>
        <w:t xml:space="preserve">Ae. </w:t>
      </w:r>
      <w:proofErr w:type="gramStart"/>
      <w:r w:rsidRPr="003B5771">
        <w:rPr>
          <w:rFonts w:ascii="Arial" w:hAnsi="Arial" w:cs="Arial"/>
          <w:b/>
          <w:i/>
          <w:lang w:val="en-US"/>
        </w:rPr>
        <w:t>aegypti</w:t>
      </w:r>
      <w:proofErr w:type="gramEnd"/>
      <w:r w:rsidRPr="003B5771">
        <w:rPr>
          <w:rFonts w:ascii="Arial" w:hAnsi="Arial" w:cs="Arial"/>
          <w:b/>
          <w:i/>
          <w:lang w:val="en-US"/>
        </w:rPr>
        <w:t xml:space="preserve"> </w:t>
      </w:r>
      <w:r w:rsidRPr="003B5771">
        <w:rPr>
          <w:rFonts w:ascii="Arial" w:hAnsi="Arial" w:cs="Arial"/>
          <w:b/>
          <w:lang w:val="en-US"/>
        </w:rPr>
        <w:t>samples from Madeira Island.</w:t>
      </w:r>
    </w:p>
    <w:p w:rsidR="006A049A" w:rsidRPr="00135683" w:rsidRDefault="006A049A" w:rsidP="006A049A">
      <w:pPr>
        <w:spacing w:line="276" w:lineRule="auto"/>
        <w:rPr>
          <w:rFonts w:ascii="Arial" w:hAnsi="Arial" w:cs="Arial"/>
          <w:lang w:val="en-US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379"/>
        <w:gridCol w:w="618"/>
        <w:gridCol w:w="446"/>
        <w:gridCol w:w="438"/>
        <w:gridCol w:w="439"/>
        <w:gridCol w:w="445"/>
        <w:gridCol w:w="446"/>
        <w:gridCol w:w="452"/>
        <w:gridCol w:w="439"/>
        <w:gridCol w:w="452"/>
        <w:gridCol w:w="439"/>
        <w:gridCol w:w="452"/>
        <w:gridCol w:w="446"/>
        <w:gridCol w:w="439"/>
        <w:gridCol w:w="439"/>
        <w:gridCol w:w="630"/>
      </w:tblGrid>
      <w:tr w:rsidR="006A049A" w:rsidTr="009E6BA6">
        <w:tc>
          <w:tcPr>
            <w:tcW w:w="1379" w:type="dxa"/>
          </w:tcPr>
          <w:p w:rsidR="006A049A" w:rsidRPr="007239C7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7239C7">
              <w:rPr>
                <w:rFonts w:ascii="Arial" w:hAnsi="Arial" w:cs="Arial"/>
                <w:b/>
              </w:rPr>
              <w:t>Haplotype</w:t>
            </w:r>
          </w:p>
        </w:tc>
        <w:tc>
          <w:tcPr>
            <w:tcW w:w="618" w:type="dxa"/>
          </w:tcPr>
          <w:p w:rsidR="006A049A" w:rsidRPr="007239C7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7239C7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5772" w:type="dxa"/>
            <w:gridSpan w:val="13"/>
          </w:tcPr>
          <w:p w:rsidR="006A049A" w:rsidRPr="007239C7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7239C7">
              <w:rPr>
                <w:rFonts w:ascii="Arial" w:hAnsi="Arial" w:cs="Arial"/>
                <w:b/>
              </w:rPr>
              <w:t>Polymorphic positions</w:t>
            </w:r>
          </w:p>
        </w:tc>
        <w:tc>
          <w:tcPr>
            <w:tcW w:w="630" w:type="dxa"/>
          </w:tcPr>
          <w:p w:rsidR="006A049A" w:rsidRPr="00936D27" w:rsidRDefault="006A049A" w:rsidP="009E6BA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A049A" w:rsidTr="009E6BA6">
        <w:tc>
          <w:tcPr>
            <w:tcW w:w="1379" w:type="dxa"/>
          </w:tcPr>
          <w:p w:rsidR="006A049A" w:rsidRPr="007239C7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7239C7">
              <w:rPr>
                <w:rFonts w:ascii="Arial" w:hAnsi="Arial" w:cs="Arial"/>
                <w:b/>
              </w:rPr>
              <w:t>ND4</w:t>
            </w:r>
          </w:p>
        </w:tc>
        <w:tc>
          <w:tcPr>
            <w:tcW w:w="618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38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3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45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46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52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3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52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3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52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46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3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3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30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A049A" w:rsidTr="009E6BA6">
        <w:tc>
          <w:tcPr>
            <w:tcW w:w="137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8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38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3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5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46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2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3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52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3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52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46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3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3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630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A049A" w:rsidTr="009E6BA6">
        <w:tc>
          <w:tcPr>
            <w:tcW w:w="137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8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38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3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45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46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52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3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52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3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52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46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3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3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30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A049A" w:rsidTr="009E6BA6">
        <w:tc>
          <w:tcPr>
            <w:tcW w:w="137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618" w:type="dxa"/>
          </w:tcPr>
          <w:p w:rsidR="006A049A" w:rsidRPr="004C22BA" w:rsidRDefault="006A049A" w:rsidP="009E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T</w:t>
            </w:r>
          </w:p>
        </w:tc>
        <w:tc>
          <w:tcPr>
            <w:tcW w:w="438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T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T</w:t>
            </w:r>
          </w:p>
        </w:tc>
        <w:tc>
          <w:tcPr>
            <w:tcW w:w="445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C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T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G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T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A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T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A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T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T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C</w:t>
            </w:r>
          </w:p>
        </w:tc>
        <w:tc>
          <w:tcPr>
            <w:tcW w:w="630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</w:tr>
      <w:tr w:rsidR="006A049A" w:rsidTr="009E6BA6">
        <w:tc>
          <w:tcPr>
            <w:tcW w:w="137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618" w:type="dxa"/>
          </w:tcPr>
          <w:p w:rsidR="006A049A" w:rsidRPr="004C22BA" w:rsidRDefault="006A049A" w:rsidP="009E6BA6">
            <w:pPr>
              <w:jc w:val="center"/>
              <w:rPr>
                <w:rFonts w:ascii="Arial" w:hAnsi="Arial" w:cs="Arial"/>
              </w:rPr>
            </w:pPr>
            <w:r w:rsidRPr="004C22BA">
              <w:rPr>
                <w:rFonts w:ascii="Arial" w:hAnsi="Arial" w:cs="Arial"/>
              </w:rPr>
              <w:t>16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C</w:t>
            </w:r>
          </w:p>
        </w:tc>
        <w:tc>
          <w:tcPr>
            <w:tcW w:w="438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C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C</w:t>
            </w:r>
          </w:p>
        </w:tc>
        <w:tc>
          <w:tcPr>
            <w:tcW w:w="445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T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C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C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G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C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G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A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C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T</w:t>
            </w:r>
          </w:p>
        </w:tc>
        <w:tc>
          <w:tcPr>
            <w:tcW w:w="630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</w:tr>
      <w:tr w:rsidR="006A049A" w:rsidTr="009E6BA6">
        <w:tc>
          <w:tcPr>
            <w:tcW w:w="137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135683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618" w:type="dxa"/>
          </w:tcPr>
          <w:p w:rsidR="006A049A" w:rsidRPr="004C22BA" w:rsidRDefault="006A049A" w:rsidP="009E6BA6">
            <w:pPr>
              <w:jc w:val="center"/>
              <w:rPr>
                <w:rFonts w:ascii="Arial" w:hAnsi="Arial" w:cs="Arial"/>
              </w:rPr>
            </w:pPr>
            <w:r w:rsidRPr="004C22BA">
              <w:rPr>
                <w:rFonts w:ascii="Arial" w:hAnsi="Arial" w:cs="Arial"/>
              </w:rPr>
              <w:t>1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38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45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A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630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</w:tr>
      <w:tr w:rsidR="006A049A" w:rsidTr="009E6BA6">
        <w:tc>
          <w:tcPr>
            <w:tcW w:w="137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H4</w:t>
            </w:r>
          </w:p>
        </w:tc>
        <w:tc>
          <w:tcPr>
            <w:tcW w:w="618" w:type="dxa"/>
          </w:tcPr>
          <w:p w:rsidR="006A049A" w:rsidRPr="004C22BA" w:rsidRDefault="006A049A" w:rsidP="009E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38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45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G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A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630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</w:tr>
      <w:tr w:rsidR="006A049A" w:rsidTr="009E6BA6">
        <w:tc>
          <w:tcPr>
            <w:tcW w:w="8399" w:type="dxa"/>
            <w:gridSpan w:val="16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</w:tr>
      <w:tr w:rsidR="006A049A" w:rsidTr="009E6BA6">
        <w:tc>
          <w:tcPr>
            <w:tcW w:w="1379" w:type="dxa"/>
          </w:tcPr>
          <w:p w:rsidR="006A049A" w:rsidRPr="007239C7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7239C7">
              <w:rPr>
                <w:rFonts w:ascii="Arial" w:hAnsi="Arial" w:cs="Arial"/>
                <w:b/>
              </w:rPr>
              <w:t>COI</w:t>
            </w:r>
          </w:p>
        </w:tc>
        <w:tc>
          <w:tcPr>
            <w:tcW w:w="618" w:type="dxa"/>
          </w:tcPr>
          <w:p w:rsidR="006A049A" w:rsidRPr="004C22BA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8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5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</w:p>
        </w:tc>
      </w:tr>
      <w:tr w:rsidR="006A049A" w:rsidTr="009E6BA6">
        <w:tc>
          <w:tcPr>
            <w:tcW w:w="137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18" w:type="dxa"/>
          </w:tcPr>
          <w:p w:rsidR="006A049A" w:rsidRPr="004C22BA" w:rsidRDefault="006A049A" w:rsidP="009E6BA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38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45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630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6</w:t>
            </w:r>
          </w:p>
        </w:tc>
      </w:tr>
      <w:tr w:rsidR="006A049A" w:rsidTr="009E6BA6">
        <w:tc>
          <w:tcPr>
            <w:tcW w:w="137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18" w:type="dxa"/>
          </w:tcPr>
          <w:p w:rsidR="006A049A" w:rsidRPr="004C22BA" w:rsidRDefault="006A049A" w:rsidP="009E6BA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38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5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630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8</w:t>
            </w:r>
          </w:p>
        </w:tc>
      </w:tr>
      <w:tr w:rsidR="006A049A" w:rsidTr="009E6BA6">
        <w:tc>
          <w:tcPr>
            <w:tcW w:w="1379" w:type="dxa"/>
          </w:tcPr>
          <w:p w:rsidR="006A049A" w:rsidRPr="00135683" w:rsidRDefault="006A049A" w:rsidP="009E6BA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18" w:type="dxa"/>
          </w:tcPr>
          <w:p w:rsidR="006A049A" w:rsidRPr="004C22BA" w:rsidRDefault="006A049A" w:rsidP="009E6BA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38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45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30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  <w:b/>
              </w:rPr>
            </w:pPr>
            <w:r w:rsidRPr="000E46D0">
              <w:rPr>
                <w:rFonts w:ascii="Arial" w:hAnsi="Arial" w:cs="Arial"/>
                <w:b/>
              </w:rPr>
              <w:t>2</w:t>
            </w:r>
          </w:p>
        </w:tc>
      </w:tr>
      <w:tr w:rsidR="006A049A" w:rsidTr="009E6BA6">
        <w:tc>
          <w:tcPr>
            <w:tcW w:w="1379" w:type="dxa"/>
          </w:tcPr>
          <w:p w:rsidR="006A049A" w:rsidRPr="00816794" w:rsidRDefault="006A049A" w:rsidP="009E6BA6">
            <w:pPr>
              <w:jc w:val="center"/>
              <w:rPr>
                <w:rFonts w:ascii="Arial" w:hAnsi="Arial" w:cs="Arial"/>
              </w:rPr>
            </w:pPr>
            <w:r w:rsidRPr="00816794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618" w:type="dxa"/>
          </w:tcPr>
          <w:p w:rsidR="006A049A" w:rsidRPr="004C22BA" w:rsidRDefault="006A049A" w:rsidP="009E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A</w:t>
            </w:r>
          </w:p>
        </w:tc>
        <w:tc>
          <w:tcPr>
            <w:tcW w:w="438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C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T</w:t>
            </w:r>
          </w:p>
        </w:tc>
        <w:tc>
          <w:tcPr>
            <w:tcW w:w="445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A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G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G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C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A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T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G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A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T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C</w:t>
            </w:r>
          </w:p>
        </w:tc>
        <w:tc>
          <w:tcPr>
            <w:tcW w:w="630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C</w:t>
            </w:r>
          </w:p>
        </w:tc>
      </w:tr>
      <w:tr w:rsidR="006A049A" w:rsidTr="009E6BA6">
        <w:tc>
          <w:tcPr>
            <w:tcW w:w="1379" w:type="dxa"/>
          </w:tcPr>
          <w:p w:rsidR="006A049A" w:rsidRPr="00816794" w:rsidRDefault="006A049A" w:rsidP="009E6BA6">
            <w:pPr>
              <w:jc w:val="center"/>
              <w:rPr>
                <w:rFonts w:ascii="Arial" w:hAnsi="Arial" w:cs="Arial"/>
              </w:rPr>
            </w:pPr>
            <w:r w:rsidRPr="00816794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618" w:type="dxa"/>
          </w:tcPr>
          <w:p w:rsidR="006A049A" w:rsidRPr="004C22BA" w:rsidRDefault="006A049A" w:rsidP="009E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G</w:t>
            </w:r>
          </w:p>
        </w:tc>
        <w:tc>
          <w:tcPr>
            <w:tcW w:w="438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T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C</w:t>
            </w:r>
          </w:p>
        </w:tc>
        <w:tc>
          <w:tcPr>
            <w:tcW w:w="445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G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A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A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T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G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C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A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G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C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T</w:t>
            </w:r>
          </w:p>
        </w:tc>
        <w:tc>
          <w:tcPr>
            <w:tcW w:w="630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T</w:t>
            </w:r>
          </w:p>
        </w:tc>
      </w:tr>
      <w:tr w:rsidR="006A049A" w:rsidTr="009E6BA6">
        <w:tc>
          <w:tcPr>
            <w:tcW w:w="1379" w:type="dxa"/>
          </w:tcPr>
          <w:p w:rsidR="006A049A" w:rsidRPr="00816794" w:rsidRDefault="006A049A" w:rsidP="009E6BA6">
            <w:pPr>
              <w:jc w:val="center"/>
              <w:rPr>
                <w:rFonts w:ascii="Arial" w:hAnsi="Arial" w:cs="Arial"/>
              </w:rPr>
            </w:pPr>
            <w:r w:rsidRPr="00816794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618" w:type="dxa"/>
          </w:tcPr>
          <w:p w:rsidR="006A049A" w:rsidRPr="004C22BA" w:rsidRDefault="006A049A" w:rsidP="009E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38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45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C</w:t>
            </w:r>
          </w:p>
        </w:tc>
        <w:tc>
          <w:tcPr>
            <w:tcW w:w="452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46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439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  <w:tc>
          <w:tcPr>
            <w:tcW w:w="630" w:type="dxa"/>
          </w:tcPr>
          <w:p w:rsidR="006A049A" w:rsidRPr="000E46D0" w:rsidRDefault="006A049A" w:rsidP="009E6BA6">
            <w:pPr>
              <w:jc w:val="center"/>
              <w:rPr>
                <w:rFonts w:ascii="Arial" w:hAnsi="Arial" w:cs="Arial"/>
              </w:rPr>
            </w:pPr>
            <w:r w:rsidRPr="000E46D0">
              <w:rPr>
                <w:rFonts w:ascii="Arial" w:hAnsi="Arial" w:cs="Arial"/>
              </w:rPr>
              <w:t>.</w:t>
            </w:r>
          </w:p>
        </w:tc>
      </w:tr>
    </w:tbl>
    <w:p w:rsidR="006A049A" w:rsidRDefault="006A049A" w:rsidP="006A049A">
      <w:pPr>
        <w:spacing w:line="276" w:lineRule="auto"/>
        <w:jc w:val="both"/>
        <w:rPr>
          <w:rFonts w:ascii="Arial" w:hAnsi="Arial" w:cs="Arial"/>
          <w:sz w:val="18"/>
        </w:rPr>
      </w:pPr>
    </w:p>
    <w:p w:rsidR="006A049A" w:rsidRPr="006C1A99" w:rsidRDefault="006A049A" w:rsidP="006A049A">
      <w:pPr>
        <w:spacing w:line="276" w:lineRule="auto"/>
        <w:jc w:val="both"/>
        <w:rPr>
          <w:rFonts w:ascii="Arial" w:hAnsi="Arial" w:cs="Arial"/>
          <w:sz w:val="18"/>
          <w:lang w:val="en-US"/>
        </w:rPr>
      </w:pPr>
      <w:r>
        <w:rPr>
          <w:rFonts w:ascii="Arial" w:hAnsi="Arial" w:cs="Arial"/>
          <w:sz w:val="18"/>
          <w:lang w:val="en-US"/>
        </w:rPr>
        <w:t>N corresponds to the number of sample belonging to this haplotype.</w:t>
      </w:r>
    </w:p>
    <w:p w:rsidR="006A049A" w:rsidRPr="003B094B" w:rsidRDefault="006A049A" w:rsidP="006A049A">
      <w:pPr>
        <w:rPr>
          <w:lang w:val="en-US"/>
        </w:rPr>
      </w:pPr>
    </w:p>
    <w:p w:rsidR="00652193" w:rsidRPr="000F5602" w:rsidRDefault="00652193" w:rsidP="001C4A0B">
      <w:pPr>
        <w:rPr>
          <w:noProof/>
          <w:lang w:eastAsia="pt-PT"/>
        </w:rPr>
      </w:pPr>
    </w:p>
    <w:p w:rsidR="00652193" w:rsidRPr="000F5602" w:rsidRDefault="00652193" w:rsidP="001C4A0B">
      <w:pPr>
        <w:rPr>
          <w:noProof/>
          <w:lang w:eastAsia="pt-PT"/>
        </w:rPr>
      </w:pPr>
    </w:p>
    <w:p w:rsidR="00652193" w:rsidRPr="000F5602" w:rsidRDefault="00652193" w:rsidP="001C4A0B">
      <w:pPr>
        <w:rPr>
          <w:noProof/>
          <w:lang w:eastAsia="pt-PT"/>
        </w:rPr>
      </w:pPr>
    </w:p>
    <w:p w:rsidR="00652193" w:rsidRPr="000F5602" w:rsidRDefault="00652193" w:rsidP="001C4A0B">
      <w:pPr>
        <w:rPr>
          <w:noProof/>
          <w:lang w:eastAsia="pt-PT"/>
        </w:rPr>
      </w:pPr>
    </w:p>
    <w:p w:rsidR="00652193" w:rsidRPr="000F5602" w:rsidRDefault="00652193" w:rsidP="001C4A0B">
      <w:pPr>
        <w:rPr>
          <w:noProof/>
          <w:lang w:eastAsia="pt-PT"/>
        </w:rPr>
      </w:pPr>
    </w:p>
    <w:p w:rsidR="00652193" w:rsidRPr="000F5602" w:rsidRDefault="00652193" w:rsidP="001C4A0B">
      <w:pPr>
        <w:rPr>
          <w:noProof/>
          <w:lang w:eastAsia="pt-PT"/>
        </w:rPr>
      </w:pPr>
    </w:p>
    <w:p w:rsidR="00652193" w:rsidRPr="000F5602" w:rsidRDefault="00652193" w:rsidP="001C4A0B">
      <w:pPr>
        <w:rPr>
          <w:noProof/>
          <w:lang w:eastAsia="pt-PT"/>
        </w:rPr>
      </w:pPr>
    </w:p>
    <w:p w:rsidR="00652193" w:rsidRPr="000F5602" w:rsidRDefault="00652193" w:rsidP="001C4A0B">
      <w:pPr>
        <w:rPr>
          <w:noProof/>
          <w:lang w:eastAsia="pt-PT"/>
        </w:rPr>
      </w:pPr>
    </w:p>
    <w:p w:rsidR="00652193" w:rsidRPr="000F5602" w:rsidRDefault="00652193" w:rsidP="001C4A0B">
      <w:pPr>
        <w:rPr>
          <w:noProof/>
          <w:lang w:eastAsia="pt-PT"/>
        </w:rPr>
      </w:pPr>
    </w:p>
    <w:p w:rsidR="00652193" w:rsidRPr="000F5602" w:rsidRDefault="00652193" w:rsidP="001C4A0B">
      <w:pPr>
        <w:rPr>
          <w:noProof/>
          <w:lang w:eastAsia="pt-PT"/>
        </w:rPr>
      </w:pPr>
    </w:p>
    <w:p w:rsidR="00652193" w:rsidRPr="000F5602" w:rsidRDefault="00652193" w:rsidP="001C4A0B">
      <w:pPr>
        <w:rPr>
          <w:noProof/>
          <w:lang w:eastAsia="pt-PT"/>
        </w:rPr>
      </w:pPr>
    </w:p>
    <w:p w:rsidR="00652193" w:rsidRPr="000F5602" w:rsidRDefault="00652193" w:rsidP="001C4A0B">
      <w:pPr>
        <w:rPr>
          <w:noProof/>
          <w:lang w:eastAsia="pt-PT"/>
        </w:rPr>
      </w:pPr>
    </w:p>
    <w:p w:rsidR="00652193" w:rsidRPr="000F5602" w:rsidRDefault="00652193" w:rsidP="001C4A0B">
      <w:pPr>
        <w:rPr>
          <w:noProof/>
          <w:lang w:eastAsia="pt-PT"/>
        </w:rPr>
      </w:pPr>
    </w:p>
    <w:p w:rsidR="00652193" w:rsidRPr="000F5602" w:rsidRDefault="00652193" w:rsidP="001C4A0B">
      <w:pPr>
        <w:rPr>
          <w:noProof/>
          <w:lang w:eastAsia="pt-PT"/>
        </w:rPr>
      </w:pPr>
    </w:p>
    <w:p w:rsidR="00652193" w:rsidRPr="000F5602" w:rsidRDefault="00652193" w:rsidP="001C4A0B">
      <w:pPr>
        <w:rPr>
          <w:noProof/>
          <w:lang w:eastAsia="pt-PT"/>
        </w:rPr>
      </w:pPr>
    </w:p>
    <w:p w:rsidR="00652193" w:rsidRPr="000F5602" w:rsidRDefault="00652193" w:rsidP="001C4A0B">
      <w:pPr>
        <w:rPr>
          <w:noProof/>
          <w:lang w:eastAsia="pt-PT"/>
        </w:rPr>
      </w:pPr>
    </w:p>
    <w:p w:rsidR="00652193" w:rsidRPr="000F5602" w:rsidRDefault="00652193" w:rsidP="001C4A0B">
      <w:pPr>
        <w:rPr>
          <w:noProof/>
          <w:lang w:eastAsia="pt-PT"/>
        </w:rPr>
      </w:pPr>
    </w:p>
    <w:p w:rsidR="00652193" w:rsidRPr="00652193" w:rsidRDefault="00652193" w:rsidP="0065219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en-US"/>
        </w:rPr>
        <w:lastRenderedPageBreak/>
        <w:t xml:space="preserve">Supplementary Figure S1. </w:t>
      </w:r>
      <w:r w:rsidRPr="00DE62FB">
        <w:rPr>
          <w:rFonts w:ascii="Arial" w:hAnsi="Arial" w:cs="Arial"/>
          <w:b/>
          <w:lang w:val="en-US"/>
        </w:rPr>
        <w:t>Proportion (in percentage) of related and unrelated pairs of individuals as determined by ML-RELATE</w:t>
      </w:r>
      <w:r w:rsidRPr="006C18AA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Legend:</w:t>
      </w:r>
      <w:r w:rsidRPr="001375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 - unrelated, HS - </w:t>
      </w:r>
      <w:proofErr w:type="gramStart"/>
      <w:r>
        <w:rPr>
          <w:rFonts w:ascii="Arial" w:hAnsi="Arial" w:cs="Arial"/>
        </w:rPr>
        <w:t>half-siblings</w:t>
      </w:r>
      <w:proofErr w:type="gramEnd"/>
      <w:r>
        <w:rPr>
          <w:rFonts w:ascii="Arial" w:hAnsi="Arial" w:cs="Arial"/>
        </w:rPr>
        <w:t>, FS - full-siblings and PO - parent-offspring. NS refers to a non-significant difference between adult and larval samples using Chi-square test (</w:t>
      </w:r>
      <w:r>
        <w:rPr>
          <w:rFonts w:ascii="Arial" w:hAnsi="Arial" w:cs="Arial"/>
          <w:i/>
        </w:rPr>
        <w:t>p</w:t>
      </w:r>
      <w:r>
        <w:rPr>
          <w:rFonts w:ascii="Arial" w:hAnsi="Arial" w:cs="Arial"/>
        </w:rPr>
        <w:t xml:space="preserve"> &gt; 0.05). </w:t>
      </w:r>
    </w:p>
    <w:p w:rsidR="00652193" w:rsidRDefault="00652193" w:rsidP="001C4A0B">
      <w:pPr>
        <w:rPr>
          <w:noProof/>
          <w:lang w:val="pt-PT" w:eastAsia="pt-PT"/>
        </w:rPr>
      </w:pPr>
      <w:r w:rsidRPr="00DF344D">
        <w:rPr>
          <w:noProof/>
          <w:lang w:val="pt-PT" w:eastAsia="pt-PT"/>
        </w:rPr>
        <w:drawing>
          <wp:inline distT="0" distB="0" distL="0" distR="0" wp14:anchorId="7110C70D" wp14:editId="2BB12965">
            <wp:extent cx="5400040" cy="22193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193" w:rsidRDefault="00652193" w:rsidP="001C4A0B">
      <w:pPr>
        <w:rPr>
          <w:noProof/>
          <w:lang w:val="pt-PT" w:eastAsia="pt-PT"/>
        </w:rPr>
      </w:pPr>
    </w:p>
    <w:p w:rsidR="00652193" w:rsidRDefault="00652193" w:rsidP="00652193">
      <w:pPr>
        <w:spacing w:line="360" w:lineRule="auto"/>
        <w:jc w:val="both"/>
        <w:rPr>
          <w:rFonts w:ascii="Arial" w:hAnsi="Arial" w:cs="Arial"/>
          <w:b/>
        </w:rPr>
      </w:pPr>
    </w:p>
    <w:p w:rsidR="00652193" w:rsidRDefault="00652193" w:rsidP="00652193">
      <w:pPr>
        <w:spacing w:line="360" w:lineRule="auto"/>
        <w:jc w:val="both"/>
        <w:rPr>
          <w:rFonts w:ascii="Arial" w:hAnsi="Arial" w:cs="Arial"/>
          <w:b/>
        </w:rPr>
      </w:pPr>
    </w:p>
    <w:p w:rsidR="00652193" w:rsidRDefault="00652193" w:rsidP="00652193">
      <w:pPr>
        <w:spacing w:line="360" w:lineRule="auto"/>
        <w:jc w:val="both"/>
        <w:rPr>
          <w:rFonts w:ascii="Arial" w:hAnsi="Arial" w:cs="Arial"/>
          <w:b/>
        </w:rPr>
      </w:pPr>
    </w:p>
    <w:p w:rsidR="00652193" w:rsidRDefault="00652193" w:rsidP="00652193">
      <w:pPr>
        <w:spacing w:line="360" w:lineRule="auto"/>
        <w:jc w:val="both"/>
        <w:rPr>
          <w:rFonts w:ascii="Arial" w:hAnsi="Arial" w:cs="Arial"/>
          <w:b/>
        </w:rPr>
      </w:pPr>
    </w:p>
    <w:p w:rsidR="00652193" w:rsidRDefault="00652193" w:rsidP="00652193">
      <w:pPr>
        <w:spacing w:line="360" w:lineRule="auto"/>
        <w:jc w:val="both"/>
        <w:rPr>
          <w:rFonts w:ascii="Arial" w:hAnsi="Arial" w:cs="Arial"/>
          <w:b/>
        </w:rPr>
      </w:pPr>
    </w:p>
    <w:p w:rsidR="00652193" w:rsidRDefault="00652193" w:rsidP="00652193">
      <w:pPr>
        <w:spacing w:line="360" w:lineRule="auto"/>
        <w:jc w:val="both"/>
        <w:rPr>
          <w:rFonts w:ascii="Arial" w:hAnsi="Arial" w:cs="Arial"/>
          <w:b/>
        </w:rPr>
      </w:pPr>
    </w:p>
    <w:p w:rsidR="00652193" w:rsidRDefault="00652193" w:rsidP="00652193">
      <w:pPr>
        <w:spacing w:line="360" w:lineRule="auto"/>
        <w:jc w:val="both"/>
        <w:rPr>
          <w:rFonts w:ascii="Arial" w:hAnsi="Arial" w:cs="Arial"/>
          <w:b/>
        </w:rPr>
      </w:pPr>
    </w:p>
    <w:p w:rsidR="00652193" w:rsidRDefault="00652193" w:rsidP="00652193">
      <w:pPr>
        <w:spacing w:line="360" w:lineRule="auto"/>
        <w:jc w:val="both"/>
        <w:rPr>
          <w:rFonts w:ascii="Arial" w:hAnsi="Arial" w:cs="Arial"/>
          <w:b/>
        </w:rPr>
      </w:pPr>
    </w:p>
    <w:p w:rsidR="00652193" w:rsidRDefault="00652193" w:rsidP="00652193">
      <w:pPr>
        <w:spacing w:line="360" w:lineRule="auto"/>
        <w:jc w:val="both"/>
        <w:rPr>
          <w:rFonts w:ascii="Arial" w:hAnsi="Arial" w:cs="Arial"/>
          <w:b/>
        </w:rPr>
      </w:pPr>
    </w:p>
    <w:p w:rsidR="00652193" w:rsidRDefault="00652193" w:rsidP="00652193">
      <w:pPr>
        <w:spacing w:line="360" w:lineRule="auto"/>
        <w:jc w:val="both"/>
        <w:rPr>
          <w:rFonts w:ascii="Arial" w:hAnsi="Arial" w:cs="Arial"/>
          <w:b/>
        </w:rPr>
      </w:pPr>
    </w:p>
    <w:p w:rsidR="00652193" w:rsidRDefault="00652193" w:rsidP="00652193">
      <w:pPr>
        <w:spacing w:line="360" w:lineRule="auto"/>
        <w:jc w:val="both"/>
        <w:rPr>
          <w:rFonts w:ascii="Arial" w:hAnsi="Arial" w:cs="Arial"/>
          <w:b/>
        </w:rPr>
      </w:pPr>
    </w:p>
    <w:p w:rsidR="00652193" w:rsidRDefault="00652193" w:rsidP="00652193">
      <w:pPr>
        <w:spacing w:line="360" w:lineRule="auto"/>
        <w:jc w:val="both"/>
        <w:rPr>
          <w:rFonts w:ascii="Arial" w:hAnsi="Arial" w:cs="Arial"/>
          <w:b/>
        </w:rPr>
      </w:pPr>
    </w:p>
    <w:p w:rsidR="00652193" w:rsidRDefault="00652193" w:rsidP="00652193">
      <w:pPr>
        <w:spacing w:line="360" w:lineRule="auto"/>
        <w:jc w:val="both"/>
        <w:rPr>
          <w:rFonts w:ascii="Arial" w:hAnsi="Arial" w:cs="Arial"/>
          <w:b/>
        </w:rPr>
      </w:pPr>
    </w:p>
    <w:p w:rsidR="00652193" w:rsidRDefault="00652193" w:rsidP="00652193">
      <w:pPr>
        <w:spacing w:line="360" w:lineRule="auto"/>
        <w:jc w:val="both"/>
        <w:rPr>
          <w:rFonts w:ascii="Arial" w:hAnsi="Arial" w:cs="Arial"/>
          <w:b/>
        </w:rPr>
      </w:pPr>
    </w:p>
    <w:p w:rsidR="00652193" w:rsidRDefault="00652193" w:rsidP="00652193">
      <w:pPr>
        <w:spacing w:line="360" w:lineRule="auto"/>
        <w:jc w:val="both"/>
        <w:rPr>
          <w:rFonts w:ascii="Arial" w:hAnsi="Arial" w:cs="Arial"/>
          <w:b/>
        </w:rPr>
      </w:pPr>
    </w:p>
    <w:p w:rsidR="00652193" w:rsidRDefault="00652193" w:rsidP="00652193">
      <w:pPr>
        <w:spacing w:line="360" w:lineRule="auto"/>
        <w:jc w:val="both"/>
        <w:rPr>
          <w:rFonts w:ascii="Arial" w:hAnsi="Arial" w:cs="Arial"/>
          <w:b/>
        </w:rPr>
      </w:pPr>
    </w:p>
    <w:p w:rsidR="00652193" w:rsidRDefault="00652193" w:rsidP="00652193">
      <w:pPr>
        <w:spacing w:line="360" w:lineRule="auto"/>
        <w:jc w:val="both"/>
        <w:rPr>
          <w:rFonts w:ascii="Arial" w:hAnsi="Arial" w:cs="Arial"/>
          <w:b/>
        </w:rPr>
      </w:pPr>
    </w:p>
    <w:p w:rsidR="00652193" w:rsidRDefault="00652193" w:rsidP="00652193">
      <w:pPr>
        <w:spacing w:line="360" w:lineRule="auto"/>
        <w:jc w:val="both"/>
        <w:rPr>
          <w:rFonts w:ascii="Arial" w:hAnsi="Arial" w:cs="Arial"/>
          <w:b/>
        </w:rPr>
      </w:pPr>
    </w:p>
    <w:p w:rsidR="00652193" w:rsidRDefault="00652193" w:rsidP="00652193">
      <w:pPr>
        <w:spacing w:line="360" w:lineRule="auto"/>
        <w:jc w:val="both"/>
        <w:rPr>
          <w:rFonts w:ascii="Arial" w:hAnsi="Arial" w:cs="Arial"/>
          <w:b/>
        </w:rPr>
      </w:pPr>
    </w:p>
    <w:p w:rsidR="00652193" w:rsidRPr="00760EB7" w:rsidRDefault="00652193" w:rsidP="00652193">
      <w:pPr>
        <w:spacing w:line="360" w:lineRule="auto"/>
        <w:jc w:val="both"/>
        <w:rPr>
          <w:rFonts w:ascii="Arial" w:hAnsi="Arial" w:cs="Arial"/>
        </w:rPr>
      </w:pPr>
      <w:r w:rsidRPr="00652193">
        <w:rPr>
          <w:rFonts w:ascii="Arial" w:hAnsi="Arial" w:cs="Arial"/>
          <w:b/>
        </w:rPr>
        <w:lastRenderedPageBreak/>
        <w:t>Supplementary Figure S2.</w:t>
      </w:r>
      <w:r w:rsidRPr="00652193">
        <w:rPr>
          <w:rFonts w:ascii="Arial" w:hAnsi="Arial" w:cs="Arial"/>
        </w:rPr>
        <w:t xml:space="preserve"> </w:t>
      </w:r>
      <w:r w:rsidRPr="00652193">
        <w:rPr>
          <w:rFonts w:ascii="Arial" w:hAnsi="Arial" w:cs="Arial"/>
          <w:b/>
        </w:rPr>
        <w:t xml:space="preserve">Graphics of </w:t>
      </w:r>
      <w:proofErr w:type="spellStart"/>
      <w:r w:rsidRPr="00652193">
        <w:rPr>
          <w:rFonts w:ascii="Arial" w:hAnsi="Arial" w:cs="Arial"/>
          <w:b/>
        </w:rPr>
        <w:t>Evanno’s</w:t>
      </w:r>
      <w:proofErr w:type="spellEnd"/>
      <w:r w:rsidRPr="00652193">
        <w:rPr>
          <w:rFonts w:ascii="Arial" w:hAnsi="Arial" w:cs="Arial"/>
          <w:b/>
        </w:rPr>
        <w:t xml:space="preserve"> </w:t>
      </w:r>
      <w:r w:rsidRPr="00652193">
        <w:rPr>
          <w:rFonts w:ascii="Arial" w:hAnsi="Arial" w:cs="Arial"/>
          <w:b/>
          <w:i/>
        </w:rPr>
        <w:t>ΔK</w:t>
      </w:r>
      <w:r w:rsidRPr="00652193">
        <w:rPr>
          <w:rFonts w:ascii="Arial" w:hAnsi="Arial" w:cs="Arial"/>
          <w:b/>
        </w:rPr>
        <w:t xml:space="preserve"> for the different Bayesian clustering analysis implemented by STRUCTURE. </w:t>
      </w:r>
      <w:r w:rsidRPr="00652193">
        <w:rPr>
          <w:rFonts w:ascii="Arial" w:hAnsi="Arial" w:cs="Arial"/>
        </w:rPr>
        <w:t xml:space="preserve">(a) All Madeira samples (Figure 2), (b) Worldwide dataset and Madeira (Figure 4a), (c) </w:t>
      </w:r>
      <w:r w:rsidRPr="00652193">
        <w:rPr>
          <w:rFonts w:ascii="Arial" w:hAnsi="Arial" w:cs="Arial"/>
          <w:i/>
        </w:rPr>
        <w:t xml:space="preserve">Ae. </w:t>
      </w:r>
      <w:proofErr w:type="gramStart"/>
      <w:r w:rsidRPr="00652193">
        <w:rPr>
          <w:rFonts w:ascii="Arial" w:hAnsi="Arial" w:cs="Arial"/>
          <w:i/>
        </w:rPr>
        <w:t>aegypti</w:t>
      </w:r>
      <w:proofErr w:type="gramEnd"/>
      <w:r w:rsidRPr="00652193">
        <w:rPr>
          <w:rFonts w:ascii="Arial" w:hAnsi="Arial" w:cs="Arial"/>
          <w:i/>
        </w:rPr>
        <w:t xml:space="preserve"> </w:t>
      </w:r>
      <w:proofErr w:type="spellStart"/>
      <w:r w:rsidRPr="00652193">
        <w:rPr>
          <w:rFonts w:ascii="Arial" w:hAnsi="Arial" w:cs="Arial"/>
          <w:i/>
        </w:rPr>
        <w:t>aegypti</w:t>
      </w:r>
      <w:proofErr w:type="spellEnd"/>
      <w:r w:rsidRPr="00652193">
        <w:rPr>
          <w:rFonts w:ascii="Arial" w:hAnsi="Arial" w:cs="Arial"/>
        </w:rPr>
        <w:t xml:space="preserve"> and Madeira samples (Figure 4b), (d) Madeira and South America samples (Figure 4c).</w:t>
      </w:r>
    </w:p>
    <w:p w:rsidR="00652193" w:rsidRPr="00652193" w:rsidRDefault="00652193" w:rsidP="001C4A0B">
      <w:pPr>
        <w:rPr>
          <w:noProof/>
          <w:lang w:eastAsia="pt-PT"/>
        </w:rPr>
      </w:pPr>
    </w:p>
    <w:p w:rsidR="00652193" w:rsidRPr="00652193" w:rsidRDefault="00652193" w:rsidP="001C4A0B">
      <w:pPr>
        <w:rPr>
          <w:noProof/>
          <w:lang w:eastAsia="pt-PT"/>
        </w:rPr>
      </w:pPr>
    </w:p>
    <w:p w:rsidR="009F6D4D" w:rsidRPr="006A049A" w:rsidRDefault="00652193" w:rsidP="001C4A0B">
      <w:pPr>
        <w:rPr>
          <w:lang w:val="en-US"/>
        </w:rPr>
      </w:pPr>
      <w:r w:rsidRPr="00652193">
        <w:rPr>
          <w:noProof/>
          <w:lang w:val="pt-PT" w:eastAsia="pt-PT"/>
        </w:rPr>
        <w:drawing>
          <wp:inline distT="0" distB="0" distL="0" distR="0">
            <wp:extent cx="5399768" cy="4485736"/>
            <wp:effectExtent l="0" t="0" r="0" b="0"/>
            <wp:docPr id="1" name="Imagem 1" descr="C:\Users\gonca\Google Drive\Paper Aedes genetics Madeira\Scientific reports submission\1st revision\Supps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ca\Google Drive\Paper Aedes genetics Madeira\Scientific reports submission\1st revision\Supps\Figure S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470"/>
                    <a:stretch/>
                  </pic:blipFill>
                  <pic:spPr bwMode="auto">
                    <a:xfrm>
                      <a:off x="0" y="0"/>
                      <a:ext cx="5400040" cy="448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F6D4D" w:rsidRPr="006A04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D2264"/>
    <w:multiLevelType w:val="hybridMultilevel"/>
    <w:tmpl w:val="61104256"/>
    <w:lvl w:ilvl="0" w:tplc="B434E64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4D"/>
    <w:rsid w:val="00094609"/>
    <w:rsid w:val="000C02DC"/>
    <w:rsid w:val="000E46D0"/>
    <w:rsid w:val="000F5602"/>
    <w:rsid w:val="00152B05"/>
    <w:rsid w:val="0019470D"/>
    <w:rsid w:val="001C4A0B"/>
    <w:rsid w:val="0020289C"/>
    <w:rsid w:val="002205F7"/>
    <w:rsid w:val="00346327"/>
    <w:rsid w:val="0036562D"/>
    <w:rsid w:val="003728AA"/>
    <w:rsid w:val="003926B1"/>
    <w:rsid w:val="003B5771"/>
    <w:rsid w:val="003B6773"/>
    <w:rsid w:val="004512E1"/>
    <w:rsid w:val="0047762E"/>
    <w:rsid w:val="005478F4"/>
    <w:rsid w:val="00595655"/>
    <w:rsid w:val="00652193"/>
    <w:rsid w:val="00690981"/>
    <w:rsid w:val="006A049A"/>
    <w:rsid w:val="007239C7"/>
    <w:rsid w:val="0075508A"/>
    <w:rsid w:val="00830123"/>
    <w:rsid w:val="008E7CB1"/>
    <w:rsid w:val="009076CB"/>
    <w:rsid w:val="00946563"/>
    <w:rsid w:val="009930A1"/>
    <w:rsid w:val="009F6D4D"/>
    <w:rsid w:val="00A100DF"/>
    <w:rsid w:val="00AE480F"/>
    <w:rsid w:val="00B345D7"/>
    <w:rsid w:val="00B7287A"/>
    <w:rsid w:val="00C27B87"/>
    <w:rsid w:val="00C32DBE"/>
    <w:rsid w:val="00C8400B"/>
    <w:rsid w:val="00D4317C"/>
    <w:rsid w:val="00DC2386"/>
    <w:rsid w:val="00DE62FB"/>
    <w:rsid w:val="00DF344D"/>
    <w:rsid w:val="00EB4003"/>
    <w:rsid w:val="00F00DFA"/>
    <w:rsid w:val="00F60D3F"/>
    <w:rsid w:val="00F6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85212"/>
  <w15:chartTrackingRefBased/>
  <w15:docId w15:val="{42DF9818-81D5-448C-8380-72BA33BB3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abealho1">
    <w:name w:val="heading 1"/>
    <w:basedOn w:val="Normal"/>
    <w:next w:val="Normal"/>
    <w:link w:val="Cabealho1Carter"/>
    <w:qFormat/>
    <w:rsid w:val="009F6D4D"/>
    <w:pPr>
      <w:keepNext/>
      <w:spacing w:line="480" w:lineRule="auto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rsid w:val="009F6D4D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Hiperligao">
    <w:name w:val="Hyperlink"/>
    <w:basedOn w:val="Tipodeletrapredefinidodopargrafo"/>
    <w:uiPriority w:val="99"/>
    <w:unhideWhenUsed/>
    <w:rsid w:val="009F6D4D"/>
    <w:rPr>
      <w:color w:val="0563C1" w:themeColor="hyperlink"/>
      <w:u w:val="single"/>
    </w:rPr>
  </w:style>
  <w:style w:type="table" w:styleId="Tabelacomgrelha">
    <w:name w:val="Table Grid"/>
    <w:basedOn w:val="Tabelanormal"/>
    <w:uiPriority w:val="39"/>
    <w:rsid w:val="009F6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4">
    <w:name w:val="Plain Table 4"/>
    <w:basedOn w:val="Tabelanormal"/>
    <w:uiPriority w:val="44"/>
    <w:rsid w:val="000E46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casousa@ihmt.unl.p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882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Gonçalo Seixas</dc:creator>
  <cp:keywords/>
  <dc:description/>
  <cp:lastModifiedBy>Gonçalo Seixas</cp:lastModifiedBy>
  <cp:revision>9</cp:revision>
  <cp:lastPrinted>2018-10-08T09:24:00Z</cp:lastPrinted>
  <dcterms:created xsi:type="dcterms:W3CDTF">2018-10-02T14:52:00Z</dcterms:created>
  <dcterms:modified xsi:type="dcterms:W3CDTF">2018-11-09T11:33:00Z</dcterms:modified>
</cp:coreProperties>
</file>