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04DC4" w14:textId="77777777" w:rsidR="00D3590F" w:rsidRDefault="00D3590F" w:rsidP="00D3590F">
      <w:pPr>
        <w:spacing w:line="480" w:lineRule="auto"/>
        <w:rPr>
          <w:b/>
          <w:lang w:val="en-US" w:eastAsia="de-AT"/>
        </w:rPr>
      </w:pPr>
      <w:r>
        <w:rPr>
          <w:b/>
          <w:lang w:val="en-US" w:eastAsia="de-AT"/>
        </w:rPr>
        <w:t>Supplementary Information:</w:t>
      </w:r>
    </w:p>
    <w:p w14:paraId="4D860809" w14:textId="77777777" w:rsidR="008F45E6" w:rsidRPr="00942EF6" w:rsidRDefault="008F45E6" w:rsidP="008F45E6">
      <w:pPr>
        <w:spacing w:line="480" w:lineRule="auto"/>
        <w:rPr>
          <w:b/>
          <w:lang w:val="en-US" w:eastAsia="de-AT"/>
        </w:rPr>
      </w:pPr>
      <w:r w:rsidRPr="00942EF6">
        <w:rPr>
          <w:b/>
          <w:lang w:val="en-US" w:eastAsia="de-AT"/>
        </w:rPr>
        <w:t>Dogs demonstrate the existence of a</w:t>
      </w:r>
      <w:r>
        <w:rPr>
          <w:b/>
          <w:lang w:val="en-US" w:eastAsia="de-AT"/>
        </w:rPr>
        <w:t xml:space="preserve">n </w:t>
      </w:r>
      <w:r w:rsidRPr="00942EF6">
        <w:rPr>
          <w:b/>
          <w:lang w:val="en-US" w:eastAsia="de-AT"/>
        </w:rPr>
        <w:t xml:space="preserve">epileptic seizure </w:t>
      </w:r>
      <w:proofErr w:type="spellStart"/>
      <w:r>
        <w:rPr>
          <w:b/>
          <w:lang w:val="en-US" w:eastAsia="de-AT"/>
        </w:rPr>
        <w:t>odour</w:t>
      </w:r>
      <w:proofErr w:type="spellEnd"/>
      <w:r>
        <w:rPr>
          <w:b/>
          <w:lang w:val="en-US" w:eastAsia="de-AT"/>
        </w:rPr>
        <w:t xml:space="preserve"> in humans</w:t>
      </w:r>
    </w:p>
    <w:p w14:paraId="5401574B" w14:textId="590D3775" w:rsidR="00D3590F" w:rsidRDefault="00D3590F" w:rsidP="00D3590F">
      <w:pPr>
        <w:spacing w:line="480" w:lineRule="auto"/>
        <w:rPr>
          <w:vertAlign w:val="superscript"/>
        </w:rPr>
      </w:pPr>
      <w:r w:rsidRPr="00AA1B8D">
        <w:t xml:space="preserve">Amélie Catala, Marine </w:t>
      </w:r>
      <w:proofErr w:type="spellStart"/>
      <w:r w:rsidRPr="00AA1B8D">
        <w:t>Grandgeorge</w:t>
      </w:r>
      <w:proofErr w:type="spellEnd"/>
      <w:r w:rsidRPr="00AA1B8D">
        <w:t xml:space="preserve">, Jean-Luc </w:t>
      </w:r>
      <w:proofErr w:type="spellStart"/>
      <w:r w:rsidRPr="00AA1B8D">
        <w:t>Schaff</w:t>
      </w:r>
      <w:proofErr w:type="spellEnd"/>
      <w:r w:rsidRPr="00AA1B8D">
        <w:t xml:space="preserve">, Hugo </w:t>
      </w:r>
      <w:proofErr w:type="spellStart"/>
      <w:r w:rsidRPr="00AA1B8D">
        <w:t>Cousilla</w:t>
      </w:r>
      <w:r w:rsidRPr="003A4B3C">
        <w:t>s</w:t>
      </w:r>
      <w:proofErr w:type="spellEnd"/>
      <w:r w:rsidRPr="003A4B3C">
        <w:t xml:space="preserve">, Martine </w:t>
      </w:r>
      <w:proofErr w:type="spellStart"/>
      <w:r w:rsidRPr="003A4B3C">
        <w:t>Hausberger</w:t>
      </w:r>
      <w:proofErr w:type="spellEnd"/>
      <w:r w:rsidRPr="003A4B3C">
        <w:t xml:space="preserve">, Jennifer </w:t>
      </w:r>
      <w:proofErr w:type="spellStart"/>
      <w:r w:rsidRPr="003A4B3C">
        <w:t>Cattet</w:t>
      </w:r>
      <w:proofErr w:type="spellEnd"/>
    </w:p>
    <w:p w14:paraId="0F781A3E" w14:textId="77777777" w:rsidR="00D13174" w:rsidRPr="005A4DAC" w:rsidRDefault="00D13174" w:rsidP="00D13174"/>
    <w:p w14:paraId="0D93704D" w14:textId="528113AD" w:rsidR="00D13174" w:rsidRPr="006E031B" w:rsidRDefault="00D13174" w:rsidP="00D13174">
      <w:pPr>
        <w:rPr>
          <w:lang w:val="en-US"/>
        </w:rPr>
      </w:pPr>
      <w:r w:rsidRPr="00D13174">
        <w:rPr>
          <w:b/>
          <w:lang w:val="en-US"/>
        </w:rPr>
        <w:t xml:space="preserve">Table </w:t>
      </w:r>
      <w:r w:rsidR="00167C93">
        <w:rPr>
          <w:b/>
          <w:lang w:val="en-US"/>
        </w:rPr>
        <w:t>S</w:t>
      </w:r>
      <w:r w:rsidRPr="00D13174">
        <w:rPr>
          <w:b/>
          <w:lang w:val="en-US"/>
        </w:rPr>
        <w:t>1</w:t>
      </w:r>
      <w:r>
        <w:rPr>
          <w:lang w:val="en-US"/>
        </w:rPr>
        <w:t>: Dogs performances</w:t>
      </w:r>
      <w:r w:rsidR="00513B7F">
        <w:rPr>
          <w:lang w:val="en-US"/>
        </w:rPr>
        <w:t>.</w:t>
      </w:r>
      <w:r w:rsidR="006E031B">
        <w:rPr>
          <w:lang w:val="en-US"/>
        </w:rPr>
        <w:t xml:space="preserve"> Latency, s</w:t>
      </w:r>
      <w:r w:rsidR="006E031B" w:rsidRPr="00D3731D">
        <w:rPr>
          <w:lang w:val="en-US"/>
        </w:rPr>
        <w:t xml:space="preserve">ensitivity and specificity for </w:t>
      </w:r>
      <w:proofErr w:type="gramStart"/>
      <w:r w:rsidR="006E031B" w:rsidRPr="00D3731D">
        <w:rPr>
          <w:lang w:val="en-US"/>
        </w:rPr>
        <w:t>5</w:t>
      </w:r>
      <w:proofErr w:type="gramEnd"/>
      <w:r w:rsidR="006E031B" w:rsidRPr="00D3731D">
        <w:rPr>
          <w:lang w:val="en-US"/>
        </w:rPr>
        <w:t xml:space="preserve"> </w:t>
      </w:r>
      <w:r w:rsidR="006E031B">
        <w:rPr>
          <w:lang w:val="en-US"/>
        </w:rPr>
        <w:t>dogs</w:t>
      </w:r>
      <w:r w:rsidR="006E031B" w:rsidRPr="00D3731D">
        <w:rPr>
          <w:lang w:val="en-US"/>
        </w:rPr>
        <w:t xml:space="preserve"> evaluated for representative results</w:t>
      </w:r>
      <w:r w:rsidR="006E031B">
        <w:rPr>
          <w:lang w:val="en-US"/>
        </w:rPr>
        <w:t xml:space="preserve">. Calculation of p value assumed binomial distribution probability of success = 0.14 and trials = </w:t>
      </w:r>
      <w:proofErr w:type="gramStart"/>
      <w:r w:rsidR="006E031B">
        <w:rPr>
          <w:lang w:val="en-US"/>
        </w:rPr>
        <w:t>9</w:t>
      </w:r>
      <w:proofErr w:type="gramEnd"/>
      <w:r w:rsidR="006E031B">
        <w:rPr>
          <w:lang w:val="en-US"/>
        </w:rPr>
        <w:t xml:space="preserve"> per dog. Total samples presented to each dog = 63. </w:t>
      </w:r>
      <w:proofErr w:type="gramStart"/>
      <w:r w:rsidR="006E031B">
        <w:rPr>
          <w:lang w:val="en-US"/>
        </w:rPr>
        <w:t>FN :</w:t>
      </w:r>
      <w:proofErr w:type="gramEnd"/>
      <w:r w:rsidR="006E031B">
        <w:rPr>
          <w:lang w:val="en-US"/>
        </w:rPr>
        <w:t xml:space="preserve"> false negative, FP false positive, TN true negative, TP true positive.</w:t>
      </w:r>
      <w:r w:rsidR="00513B7F">
        <w:rPr>
          <w:lang w:val="en-US"/>
        </w:rPr>
        <w:t xml:space="preserve"> </w:t>
      </w:r>
    </w:p>
    <w:tbl>
      <w:tblPr>
        <w:tblStyle w:val="Tableausimple3"/>
        <w:tblW w:w="14041" w:type="dxa"/>
        <w:tblInd w:w="-1092" w:type="dxa"/>
        <w:tblLook w:val="04A0" w:firstRow="1" w:lastRow="0" w:firstColumn="1" w:lastColumn="0" w:noHBand="0" w:noVBand="1"/>
      </w:tblPr>
      <w:tblGrid>
        <w:gridCol w:w="1240"/>
        <w:gridCol w:w="2004"/>
        <w:gridCol w:w="2004"/>
        <w:gridCol w:w="1240"/>
        <w:gridCol w:w="1240"/>
        <w:gridCol w:w="1240"/>
        <w:gridCol w:w="1240"/>
        <w:gridCol w:w="1315"/>
        <w:gridCol w:w="1278"/>
        <w:gridCol w:w="1240"/>
      </w:tblGrid>
      <w:tr w:rsidR="00364BFB" w:rsidRPr="00513B7F" w14:paraId="1BF00E4A" w14:textId="77777777" w:rsidTr="00151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0" w:type="dxa"/>
            <w:noWrap/>
            <w:hideMark/>
          </w:tcPr>
          <w:p w14:paraId="6C480127" w14:textId="1E140414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Dog</w:t>
            </w:r>
            <w:r w:rsidR="00513B7F">
              <w:rPr>
                <w:rFonts w:ascii="Calibri" w:eastAsia="Times New Roman" w:hAnsi="Calibri" w:cs="Calibri"/>
                <w:color w:val="000000"/>
                <w:lang w:val="en-US" w:eastAsia="fr-FR"/>
              </w:rPr>
              <w:t>s</w:t>
            </w:r>
          </w:p>
        </w:tc>
        <w:tc>
          <w:tcPr>
            <w:tcW w:w="2004" w:type="dxa"/>
          </w:tcPr>
          <w:p w14:paraId="21612470" w14:textId="4060E28C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Latency </w:t>
            </w:r>
            <w:r w:rsidR="00513B7F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in sec 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(mean±SD)</w:t>
            </w:r>
          </w:p>
        </w:tc>
        <w:tc>
          <w:tcPr>
            <w:tcW w:w="2004" w:type="dxa"/>
            <w:noWrap/>
          </w:tcPr>
          <w:p w14:paraId="26BFAC7D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Total samples</w:t>
            </w:r>
          </w:p>
        </w:tc>
        <w:tc>
          <w:tcPr>
            <w:tcW w:w="1240" w:type="dxa"/>
            <w:noWrap/>
          </w:tcPr>
          <w:p w14:paraId="2248FC0C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N (FN)</w:t>
            </w:r>
          </w:p>
        </w:tc>
        <w:tc>
          <w:tcPr>
            <w:tcW w:w="1240" w:type="dxa"/>
            <w:noWrap/>
          </w:tcPr>
          <w:p w14:paraId="64FA1A85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N (FP)</w:t>
            </w:r>
          </w:p>
        </w:tc>
        <w:tc>
          <w:tcPr>
            <w:tcW w:w="1240" w:type="dxa"/>
            <w:noWrap/>
          </w:tcPr>
          <w:p w14:paraId="69D84910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N (TN)</w:t>
            </w:r>
          </w:p>
        </w:tc>
        <w:tc>
          <w:tcPr>
            <w:tcW w:w="1240" w:type="dxa"/>
            <w:noWrap/>
          </w:tcPr>
          <w:p w14:paraId="2977E878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N (TP)</w:t>
            </w:r>
          </w:p>
        </w:tc>
        <w:tc>
          <w:tcPr>
            <w:tcW w:w="1315" w:type="dxa"/>
            <w:noWrap/>
            <w:hideMark/>
          </w:tcPr>
          <w:p w14:paraId="781E0E85" w14:textId="10B1FA83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Sensitivity</w:t>
            </w:r>
            <w:r w:rsidR="00513B7F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(%)</w:t>
            </w:r>
          </w:p>
        </w:tc>
        <w:tc>
          <w:tcPr>
            <w:tcW w:w="1278" w:type="dxa"/>
            <w:noWrap/>
            <w:hideMark/>
          </w:tcPr>
          <w:p w14:paraId="341FF6BC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Specificity</w:t>
            </w:r>
          </w:p>
        </w:tc>
        <w:tc>
          <w:tcPr>
            <w:tcW w:w="1240" w:type="dxa"/>
            <w:noWrap/>
            <w:hideMark/>
          </w:tcPr>
          <w:p w14:paraId="49494BDC" w14:textId="77777777" w:rsidR="00364BFB" w:rsidRPr="00024BEB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Binomial test p value</w:t>
            </w:r>
          </w:p>
        </w:tc>
      </w:tr>
      <w:tr w:rsidR="00364BFB" w:rsidRPr="00024BEB" w14:paraId="78F59047" w14:textId="77777777" w:rsidTr="00151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hideMark/>
          </w:tcPr>
          <w:p w14:paraId="6360FEC7" w14:textId="77777777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Casey</w:t>
            </w:r>
          </w:p>
        </w:tc>
        <w:tc>
          <w:tcPr>
            <w:tcW w:w="2004" w:type="dxa"/>
          </w:tcPr>
          <w:p w14:paraId="1B1B0697" w14:textId="6A39623B" w:rsidR="00364BFB" w:rsidRPr="00024BEB" w:rsidRDefault="005A4DAC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8.2 ±2.4</w:t>
            </w:r>
          </w:p>
        </w:tc>
        <w:tc>
          <w:tcPr>
            <w:tcW w:w="2004" w:type="dxa"/>
          </w:tcPr>
          <w:p w14:paraId="76D890B7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63</w:t>
            </w:r>
          </w:p>
        </w:tc>
        <w:tc>
          <w:tcPr>
            <w:tcW w:w="1240" w:type="dxa"/>
          </w:tcPr>
          <w:p w14:paraId="6D34AFB8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240" w:type="dxa"/>
          </w:tcPr>
          <w:p w14:paraId="19460DC6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240" w:type="dxa"/>
          </w:tcPr>
          <w:p w14:paraId="2F8B1602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54</w:t>
            </w:r>
          </w:p>
        </w:tc>
        <w:tc>
          <w:tcPr>
            <w:tcW w:w="1240" w:type="dxa"/>
          </w:tcPr>
          <w:p w14:paraId="05D82398" w14:textId="36441CE4" w:rsidR="00364BFB" w:rsidRPr="00024BEB" w:rsidRDefault="00BA6AAD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9</w:t>
            </w:r>
          </w:p>
        </w:tc>
        <w:tc>
          <w:tcPr>
            <w:tcW w:w="1315" w:type="dxa"/>
            <w:hideMark/>
          </w:tcPr>
          <w:p w14:paraId="4FDA4207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100</w:t>
            </w:r>
          </w:p>
        </w:tc>
        <w:tc>
          <w:tcPr>
            <w:tcW w:w="1278" w:type="dxa"/>
            <w:hideMark/>
          </w:tcPr>
          <w:p w14:paraId="0323EF26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100</w:t>
            </w:r>
          </w:p>
        </w:tc>
        <w:tc>
          <w:tcPr>
            <w:tcW w:w="1240" w:type="dxa"/>
            <w:noWrap/>
            <w:hideMark/>
          </w:tcPr>
          <w:p w14:paraId="149A27CD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&lt;1E</w:t>
            </w:r>
            <w:r w:rsidRPr="00024BEB">
              <w:rPr>
                <w:rFonts w:ascii="Calibri" w:eastAsia="Times New Roman" w:hAnsi="Calibri" w:cs="Calibri"/>
                <w:color w:val="000000"/>
                <w:vertAlign w:val="superscript"/>
                <w:lang w:val="en-US" w:eastAsia="fr-FR"/>
              </w:rPr>
              <w:t>-5</w:t>
            </w:r>
          </w:p>
        </w:tc>
      </w:tr>
      <w:tr w:rsidR="00364BFB" w:rsidRPr="00024BEB" w14:paraId="332D5E22" w14:textId="77777777" w:rsidTr="00151B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hideMark/>
          </w:tcPr>
          <w:p w14:paraId="7FACFC75" w14:textId="77777777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Dodger</w:t>
            </w:r>
          </w:p>
        </w:tc>
        <w:tc>
          <w:tcPr>
            <w:tcW w:w="2004" w:type="dxa"/>
          </w:tcPr>
          <w:p w14:paraId="2A5E20B2" w14:textId="17BF930F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7.5</w:t>
            </w:r>
            <w:r w:rsidR="005A4DAC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±2.4</w:t>
            </w:r>
          </w:p>
        </w:tc>
        <w:tc>
          <w:tcPr>
            <w:tcW w:w="2004" w:type="dxa"/>
          </w:tcPr>
          <w:p w14:paraId="781920CE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63</w:t>
            </w:r>
          </w:p>
        </w:tc>
        <w:tc>
          <w:tcPr>
            <w:tcW w:w="1240" w:type="dxa"/>
          </w:tcPr>
          <w:p w14:paraId="770C7E5C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240" w:type="dxa"/>
          </w:tcPr>
          <w:p w14:paraId="3558959F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240" w:type="dxa"/>
          </w:tcPr>
          <w:p w14:paraId="2270B487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54</w:t>
            </w:r>
          </w:p>
        </w:tc>
        <w:tc>
          <w:tcPr>
            <w:tcW w:w="1240" w:type="dxa"/>
          </w:tcPr>
          <w:p w14:paraId="58CA689F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9</w:t>
            </w:r>
          </w:p>
        </w:tc>
        <w:tc>
          <w:tcPr>
            <w:tcW w:w="1315" w:type="dxa"/>
            <w:hideMark/>
          </w:tcPr>
          <w:p w14:paraId="681C83D6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100</w:t>
            </w:r>
          </w:p>
        </w:tc>
        <w:tc>
          <w:tcPr>
            <w:tcW w:w="1278" w:type="dxa"/>
            <w:hideMark/>
          </w:tcPr>
          <w:p w14:paraId="28FA8E0C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100</w:t>
            </w:r>
          </w:p>
        </w:tc>
        <w:tc>
          <w:tcPr>
            <w:tcW w:w="1240" w:type="dxa"/>
            <w:noWrap/>
            <w:hideMark/>
          </w:tcPr>
          <w:p w14:paraId="2F282C04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&lt;1E</w:t>
            </w:r>
            <w:r w:rsidRPr="00024BEB">
              <w:rPr>
                <w:rFonts w:ascii="Calibri" w:eastAsia="Times New Roman" w:hAnsi="Calibri" w:cs="Calibri"/>
                <w:color w:val="000000"/>
                <w:vertAlign w:val="superscript"/>
                <w:lang w:val="en-US" w:eastAsia="fr-FR"/>
              </w:rPr>
              <w:t>-5</w:t>
            </w:r>
          </w:p>
        </w:tc>
      </w:tr>
      <w:tr w:rsidR="00364BFB" w:rsidRPr="00024BEB" w14:paraId="1F4FAC69" w14:textId="77777777" w:rsidTr="00151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hideMark/>
          </w:tcPr>
          <w:p w14:paraId="6E811F88" w14:textId="77777777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Lana</w:t>
            </w:r>
          </w:p>
        </w:tc>
        <w:tc>
          <w:tcPr>
            <w:tcW w:w="2004" w:type="dxa"/>
          </w:tcPr>
          <w:p w14:paraId="6AA394CC" w14:textId="426572D0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12.8</w:t>
            </w:r>
            <w:r w:rsidR="005A4DAC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±4.1</w:t>
            </w:r>
          </w:p>
        </w:tc>
        <w:tc>
          <w:tcPr>
            <w:tcW w:w="2004" w:type="dxa"/>
          </w:tcPr>
          <w:p w14:paraId="209041A2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63</w:t>
            </w:r>
          </w:p>
        </w:tc>
        <w:tc>
          <w:tcPr>
            <w:tcW w:w="1240" w:type="dxa"/>
          </w:tcPr>
          <w:p w14:paraId="5932B06D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3</w:t>
            </w:r>
          </w:p>
        </w:tc>
        <w:tc>
          <w:tcPr>
            <w:tcW w:w="1240" w:type="dxa"/>
          </w:tcPr>
          <w:p w14:paraId="08A737DE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3</w:t>
            </w:r>
          </w:p>
        </w:tc>
        <w:tc>
          <w:tcPr>
            <w:tcW w:w="1240" w:type="dxa"/>
          </w:tcPr>
          <w:p w14:paraId="1216F334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1</w:t>
            </w:r>
          </w:p>
        </w:tc>
        <w:tc>
          <w:tcPr>
            <w:tcW w:w="1240" w:type="dxa"/>
          </w:tcPr>
          <w:p w14:paraId="157CC42C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</w:t>
            </w:r>
          </w:p>
        </w:tc>
        <w:tc>
          <w:tcPr>
            <w:tcW w:w="1315" w:type="dxa"/>
            <w:hideMark/>
          </w:tcPr>
          <w:p w14:paraId="6E7E7AE3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67</w:t>
            </w:r>
          </w:p>
        </w:tc>
        <w:tc>
          <w:tcPr>
            <w:tcW w:w="1278" w:type="dxa"/>
            <w:noWrap/>
            <w:hideMark/>
          </w:tcPr>
          <w:p w14:paraId="053D4B6F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95</w:t>
            </w:r>
          </w:p>
        </w:tc>
        <w:tc>
          <w:tcPr>
            <w:tcW w:w="1240" w:type="dxa"/>
            <w:noWrap/>
            <w:hideMark/>
          </w:tcPr>
          <w:p w14:paraId="1B838345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vertAlign w:val="superscript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4E</w:t>
            </w:r>
            <w:r w:rsidRPr="00024BEB">
              <w:rPr>
                <w:rFonts w:ascii="Calibri" w:eastAsia="Times New Roman" w:hAnsi="Calibri" w:cs="Calibri"/>
                <w:color w:val="000000"/>
                <w:vertAlign w:val="superscript"/>
                <w:lang w:val="en-US" w:eastAsia="fr-FR"/>
              </w:rPr>
              <w:t>-4</w:t>
            </w:r>
          </w:p>
        </w:tc>
      </w:tr>
      <w:tr w:rsidR="00364BFB" w:rsidRPr="00024BEB" w14:paraId="120E36B9" w14:textId="77777777" w:rsidTr="00151B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hideMark/>
          </w:tcPr>
          <w:p w14:paraId="4E95F06A" w14:textId="77777777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Zoey</w:t>
            </w:r>
          </w:p>
        </w:tc>
        <w:tc>
          <w:tcPr>
            <w:tcW w:w="2004" w:type="dxa"/>
          </w:tcPr>
          <w:p w14:paraId="6934FC28" w14:textId="563900B8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9.1</w:t>
            </w:r>
            <w:r w:rsidR="005A4DAC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±4.0</w:t>
            </w:r>
          </w:p>
        </w:tc>
        <w:tc>
          <w:tcPr>
            <w:tcW w:w="2004" w:type="dxa"/>
          </w:tcPr>
          <w:p w14:paraId="30BA68B8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63</w:t>
            </w:r>
          </w:p>
        </w:tc>
        <w:tc>
          <w:tcPr>
            <w:tcW w:w="1240" w:type="dxa"/>
          </w:tcPr>
          <w:p w14:paraId="7A501AAE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240" w:type="dxa"/>
          </w:tcPr>
          <w:p w14:paraId="6E1C7C1F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240" w:type="dxa"/>
          </w:tcPr>
          <w:p w14:paraId="55D2954A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54</w:t>
            </w:r>
          </w:p>
        </w:tc>
        <w:tc>
          <w:tcPr>
            <w:tcW w:w="1240" w:type="dxa"/>
          </w:tcPr>
          <w:p w14:paraId="0AB6249B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9</w:t>
            </w:r>
          </w:p>
        </w:tc>
        <w:tc>
          <w:tcPr>
            <w:tcW w:w="1315" w:type="dxa"/>
            <w:hideMark/>
          </w:tcPr>
          <w:p w14:paraId="08A7174B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100</w:t>
            </w:r>
          </w:p>
        </w:tc>
        <w:tc>
          <w:tcPr>
            <w:tcW w:w="1278" w:type="dxa"/>
            <w:hideMark/>
          </w:tcPr>
          <w:p w14:paraId="0D354894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100</w:t>
            </w:r>
          </w:p>
        </w:tc>
        <w:tc>
          <w:tcPr>
            <w:tcW w:w="1240" w:type="dxa"/>
            <w:noWrap/>
            <w:hideMark/>
          </w:tcPr>
          <w:p w14:paraId="502E0F4F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&lt;1E</w:t>
            </w:r>
            <w:r w:rsidRPr="00024BEB">
              <w:rPr>
                <w:rFonts w:ascii="Calibri" w:eastAsia="Times New Roman" w:hAnsi="Calibri" w:cs="Calibri"/>
                <w:color w:val="000000"/>
                <w:vertAlign w:val="superscript"/>
                <w:lang w:val="en-US" w:eastAsia="fr-FR"/>
              </w:rPr>
              <w:t>-5</w:t>
            </w:r>
          </w:p>
        </w:tc>
      </w:tr>
      <w:tr w:rsidR="00364BFB" w:rsidRPr="00024BEB" w14:paraId="5575E584" w14:textId="77777777" w:rsidTr="00151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hideMark/>
          </w:tcPr>
          <w:p w14:paraId="465615B2" w14:textId="77777777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Roo</w:t>
            </w:r>
          </w:p>
        </w:tc>
        <w:tc>
          <w:tcPr>
            <w:tcW w:w="2004" w:type="dxa"/>
          </w:tcPr>
          <w:p w14:paraId="6F8B3A3C" w14:textId="6CC8E273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8.6</w:t>
            </w:r>
            <w:r w:rsidR="005A4DAC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±5.2</w:t>
            </w:r>
          </w:p>
        </w:tc>
        <w:tc>
          <w:tcPr>
            <w:tcW w:w="2004" w:type="dxa"/>
          </w:tcPr>
          <w:p w14:paraId="4B45F134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63</w:t>
            </w:r>
          </w:p>
        </w:tc>
        <w:tc>
          <w:tcPr>
            <w:tcW w:w="1240" w:type="dxa"/>
          </w:tcPr>
          <w:p w14:paraId="554336D3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3</w:t>
            </w:r>
          </w:p>
        </w:tc>
        <w:tc>
          <w:tcPr>
            <w:tcW w:w="1240" w:type="dxa"/>
          </w:tcPr>
          <w:p w14:paraId="0E9B1BD1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3</w:t>
            </w:r>
          </w:p>
        </w:tc>
        <w:tc>
          <w:tcPr>
            <w:tcW w:w="1240" w:type="dxa"/>
          </w:tcPr>
          <w:p w14:paraId="6F86C843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1</w:t>
            </w:r>
          </w:p>
        </w:tc>
        <w:tc>
          <w:tcPr>
            <w:tcW w:w="1240" w:type="dxa"/>
          </w:tcPr>
          <w:p w14:paraId="20BD9A0B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</w:t>
            </w:r>
          </w:p>
        </w:tc>
        <w:tc>
          <w:tcPr>
            <w:tcW w:w="1315" w:type="dxa"/>
            <w:hideMark/>
          </w:tcPr>
          <w:p w14:paraId="24CB5A76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67</w:t>
            </w:r>
          </w:p>
        </w:tc>
        <w:tc>
          <w:tcPr>
            <w:tcW w:w="1278" w:type="dxa"/>
            <w:hideMark/>
          </w:tcPr>
          <w:p w14:paraId="285A18C4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95</w:t>
            </w:r>
          </w:p>
        </w:tc>
        <w:tc>
          <w:tcPr>
            <w:tcW w:w="1240" w:type="dxa"/>
            <w:noWrap/>
            <w:hideMark/>
          </w:tcPr>
          <w:p w14:paraId="2374DE03" w14:textId="77777777" w:rsidR="00364BFB" w:rsidRPr="00024BEB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4E</w:t>
            </w:r>
            <w:r w:rsidRPr="00024BEB">
              <w:rPr>
                <w:rFonts w:ascii="Calibri" w:eastAsia="Times New Roman" w:hAnsi="Calibri" w:cs="Calibri"/>
                <w:color w:val="000000"/>
                <w:vertAlign w:val="superscript"/>
                <w:lang w:val="en-US" w:eastAsia="fr-FR"/>
              </w:rPr>
              <w:t>-4</w:t>
            </w:r>
          </w:p>
        </w:tc>
      </w:tr>
      <w:tr w:rsidR="00364BFB" w:rsidRPr="00024BEB" w14:paraId="09F1FDE8" w14:textId="77777777" w:rsidTr="00151B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hideMark/>
          </w:tcPr>
          <w:p w14:paraId="26F2DD49" w14:textId="77777777" w:rsidR="00364BFB" w:rsidRPr="00024BEB" w:rsidRDefault="00364BFB" w:rsidP="00151BF4">
            <w:pPr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Total</w:t>
            </w:r>
          </w:p>
        </w:tc>
        <w:tc>
          <w:tcPr>
            <w:tcW w:w="2004" w:type="dxa"/>
          </w:tcPr>
          <w:p w14:paraId="4E1FF550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</w:p>
        </w:tc>
        <w:tc>
          <w:tcPr>
            <w:tcW w:w="2004" w:type="dxa"/>
          </w:tcPr>
          <w:p w14:paraId="3B12D5F4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315</w:t>
            </w:r>
          </w:p>
        </w:tc>
        <w:tc>
          <w:tcPr>
            <w:tcW w:w="1240" w:type="dxa"/>
          </w:tcPr>
          <w:p w14:paraId="5CA6CDF3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</w:t>
            </w:r>
          </w:p>
        </w:tc>
        <w:tc>
          <w:tcPr>
            <w:tcW w:w="1240" w:type="dxa"/>
          </w:tcPr>
          <w:p w14:paraId="0637DB17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6</w:t>
            </w:r>
          </w:p>
        </w:tc>
        <w:tc>
          <w:tcPr>
            <w:tcW w:w="1240" w:type="dxa"/>
          </w:tcPr>
          <w:p w14:paraId="27DCC5D7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276</w:t>
            </w:r>
          </w:p>
        </w:tc>
        <w:tc>
          <w:tcPr>
            <w:tcW w:w="1240" w:type="dxa"/>
          </w:tcPr>
          <w:p w14:paraId="5B9EA3B1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39</w:t>
            </w:r>
          </w:p>
        </w:tc>
        <w:tc>
          <w:tcPr>
            <w:tcW w:w="1315" w:type="dxa"/>
            <w:hideMark/>
          </w:tcPr>
          <w:p w14:paraId="6FFAAE4A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24BEB">
              <w:rPr>
                <w:rFonts w:ascii="Calibri" w:eastAsia="Times New Roman" w:hAnsi="Calibri" w:cs="Calibri"/>
                <w:color w:val="000000"/>
                <w:lang w:val="en-US" w:eastAsia="fr-FR"/>
              </w:rPr>
              <w:t>86,8</w:t>
            </w:r>
          </w:p>
        </w:tc>
        <w:tc>
          <w:tcPr>
            <w:tcW w:w="1278" w:type="dxa"/>
            <w:hideMark/>
          </w:tcPr>
          <w:p w14:paraId="7EFD49C9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98</w:t>
            </w:r>
          </w:p>
        </w:tc>
        <w:tc>
          <w:tcPr>
            <w:tcW w:w="1240" w:type="dxa"/>
            <w:hideMark/>
          </w:tcPr>
          <w:p w14:paraId="56049C6E" w14:textId="77777777" w:rsidR="00364BFB" w:rsidRPr="00024BEB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----</w:t>
            </w:r>
          </w:p>
        </w:tc>
      </w:tr>
    </w:tbl>
    <w:p w14:paraId="23A66DDF" w14:textId="77777777" w:rsidR="00364BFB" w:rsidRDefault="00364BFB" w:rsidP="00364BFB"/>
    <w:p w14:paraId="2576CD87" w14:textId="77777777" w:rsidR="005A4DAC" w:rsidRDefault="005A4DAC" w:rsidP="00D13174">
      <w:pPr>
        <w:rPr>
          <w:b/>
          <w:lang w:val="en-US"/>
        </w:rPr>
      </w:pPr>
    </w:p>
    <w:p w14:paraId="42D1CD84" w14:textId="623EFCD8" w:rsidR="00364BFB" w:rsidRPr="00364BFB" w:rsidRDefault="00364BFB" w:rsidP="00D13174">
      <w:pPr>
        <w:rPr>
          <w:lang w:val="en-US"/>
        </w:rPr>
      </w:pPr>
      <w:r w:rsidRPr="00D13174">
        <w:rPr>
          <w:b/>
          <w:lang w:val="en-US"/>
        </w:rPr>
        <w:t xml:space="preserve">Table </w:t>
      </w:r>
      <w:r w:rsidR="00167C93">
        <w:rPr>
          <w:b/>
          <w:lang w:val="en-US"/>
        </w:rPr>
        <w:t>S</w:t>
      </w:r>
      <w:r w:rsidRPr="00D13174">
        <w:rPr>
          <w:b/>
          <w:lang w:val="en-US"/>
        </w:rPr>
        <w:t>2</w:t>
      </w:r>
      <w:r w:rsidRPr="00364BFB">
        <w:rPr>
          <w:lang w:val="en-US"/>
        </w:rPr>
        <w:t xml:space="preserve">: </w:t>
      </w:r>
      <w:r w:rsidRPr="002F0D28">
        <w:rPr>
          <w:lang w:val="en-US"/>
        </w:rPr>
        <w:t xml:space="preserve">Name, sex, age, breed and training information of dogs. </w:t>
      </w:r>
    </w:p>
    <w:tbl>
      <w:tblPr>
        <w:tblStyle w:val="Tableausimple3"/>
        <w:tblW w:w="9072" w:type="dxa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2510"/>
        <w:gridCol w:w="1421"/>
        <w:gridCol w:w="1421"/>
      </w:tblGrid>
      <w:tr w:rsidR="00364BFB" w:rsidRPr="00DF2804" w14:paraId="0444650E" w14:textId="77777777" w:rsidTr="00151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0" w:type="dxa"/>
            <w:noWrap/>
            <w:hideMark/>
          </w:tcPr>
          <w:p w14:paraId="05C62210" w14:textId="40D4502A" w:rsidR="00364BFB" w:rsidRPr="00DF2804" w:rsidRDefault="00513B7F" w:rsidP="00151BF4">
            <w:pPr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DOGS</w:t>
            </w:r>
          </w:p>
        </w:tc>
        <w:tc>
          <w:tcPr>
            <w:tcW w:w="1240" w:type="dxa"/>
            <w:noWrap/>
            <w:hideMark/>
          </w:tcPr>
          <w:p w14:paraId="1D1582E0" w14:textId="77777777" w:rsidR="00364BFB" w:rsidRPr="00DF2804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Sex</w:t>
            </w:r>
          </w:p>
        </w:tc>
        <w:tc>
          <w:tcPr>
            <w:tcW w:w="1240" w:type="dxa"/>
            <w:noWrap/>
            <w:hideMark/>
          </w:tcPr>
          <w:p w14:paraId="5D4A94A7" w14:textId="2E9FCAEC" w:rsidR="00364BFB" w:rsidRPr="00DF2804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Age</w:t>
            </w:r>
            <w:r w:rsidR="00513B7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(years)</w:t>
            </w:r>
          </w:p>
        </w:tc>
        <w:tc>
          <w:tcPr>
            <w:tcW w:w="2510" w:type="dxa"/>
            <w:noWrap/>
            <w:hideMark/>
          </w:tcPr>
          <w:p w14:paraId="1135BD3D" w14:textId="77777777" w:rsidR="00364BFB" w:rsidRPr="00DF2804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Breed</w:t>
            </w:r>
          </w:p>
        </w:tc>
        <w:tc>
          <w:tcPr>
            <w:tcW w:w="1421" w:type="dxa"/>
          </w:tcPr>
          <w:p w14:paraId="55A97638" w14:textId="77777777" w:rsidR="00364BFB" w:rsidRPr="00DF2804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Sessions</w:t>
            </w:r>
          </w:p>
        </w:tc>
        <w:tc>
          <w:tcPr>
            <w:tcW w:w="1421" w:type="dxa"/>
          </w:tcPr>
          <w:p w14:paraId="612930DC" w14:textId="77777777" w:rsidR="00364BFB" w:rsidRPr="00DF2804" w:rsidRDefault="00364BFB" w:rsidP="00151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Repetitions</w:t>
            </w:r>
          </w:p>
        </w:tc>
      </w:tr>
      <w:tr w:rsidR="00364BFB" w:rsidRPr="00DF2804" w14:paraId="7A2BE62E" w14:textId="77777777" w:rsidTr="00151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noWrap/>
            <w:hideMark/>
          </w:tcPr>
          <w:p w14:paraId="4EE58A99" w14:textId="77777777" w:rsidR="00364BFB" w:rsidRPr="00DF2804" w:rsidRDefault="00364BFB" w:rsidP="00151BF4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Casey</w:t>
            </w:r>
          </w:p>
        </w:tc>
        <w:tc>
          <w:tcPr>
            <w:tcW w:w="1240" w:type="dxa"/>
            <w:noWrap/>
            <w:hideMark/>
          </w:tcPr>
          <w:p w14:paraId="5702F87B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1240" w:type="dxa"/>
            <w:noWrap/>
            <w:hideMark/>
          </w:tcPr>
          <w:p w14:paraId="28036BEA" w14:textId="77777777" w:rsidR="00364BFB" w:rsidRPr="00DF2804" w:rsidRDefault="00364BFB" w:rsidP="00151B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2510" w:type="dxa"/>
            <w:noWrap/>
            <w:hideMark/>
          </w:tcPr>
          <w:p w14:paraId="264FB2B2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Golden - </w:t>
            </w: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Labrador retriever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mix</w:t>
            </w:r>
          </w:p>
        </w:tc>
        <w:tc>
          <w:tcPr>
            <w:tcW w:w="1421" w:type="dxa"/>
          </w:tcPr>
          <w:p w14:paraId="5A872377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37</w:t>
            </w:r>
          </w:p>
        </w:tc>
        <w:tc>
          <w:tcPr>
            <w:tcW w:w="1421" w:type="dxa"/>
          </w:tcPr>
          <w:p w14:paraId="0D686D0B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786</w:t>
            </w:r>
          </w:p>
        </w:tc>
      </w:tr>
      <w:tr w:rsidR="00364BFB" w:rsidRPr="00DF2804" w14:paraId="5CC8E9B5" w14:textId="77777777" w:rsidTr="00151B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noWrap/>
            <w:hideMark/>
          </w:tcPr>
          <w:p w14:paraId="012A72D8" w14:textId="77777777" w:rsidR="00364BFB" w:rsidRPr="00DF2804" w:rsidRDefault="00364BFB" w:rsidP="00151BF4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Dodger</w:t>
            </w:r>
          </w:p>
        </w:tc>
        <w:tc>
          <w:tcPr>
            <w:tcW w:w="1240" w:type="dxa"/>
            <w:noWrap/>
            <w:hideMark/>
          </w:tcPr>
          <w:p w14:paraId="54846CF5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1240" w:type="dxa"/>
            <w:noWrap/>
            <w:hideMark/>
          </w:tcPr>
          <w:p w14:paraId="7754DE73" w14:textId="77777777" w:rsidR="00364BFB" w:rsidRPr="00DF2804" w:rsidRDefault="00364BFB" w:rsidP="00151B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2510" w:type="dxa"/>
            <w:noWrap/>
            <w:hideMark/>
          </w:tcPr>
          <w:p w14:paraId="0DE6D937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Labrador retriever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mix</w:t>
            </w:r>
          </w:p>
        </w:tc>
        <w:tc>
          <w:tcPr>
            <w:tcW w:w="1421" w:type="dxa"/>
          </w:tcPr>
          <w:p w14:paraId="6C27DB22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</w:p>
        </w:tc>
        <w:tc>
          <w:tcPr>
            <w:tcW w:w="1421" w:type="dxa"/>
          </w:tcPr>
          <w:p w14:paraId="500EA47B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585</w:t>
            </w:r>
          </w:p>
        </w:tc>
      </w:tr>
      <w:tr w:rsidR="00364BFB" w:rsidRPr="00DF2804" w14:paraId="463E80F0" w14:textId="77777777" w:rsidTr="00151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noWrap/>
            <w:hideMark/>
          </w:tcPr>
          <w:p w14:paraId="22BABB98" w14:textId="77777777" w:rsidR="00364BFB" w:rsidRPr="00DF2804" w:rsidRDefault="00364BFB" w:rsidP="00151BF4">
            <w:pPr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Lana</w:t>
            </w:r>
          </w:p>
        </w:tc>
        <w:tc>
          <w:tcPr>
            <w:tcW w:w="1240" w:type="dxa"/>
            <w:noWrap/>
            <w:hideMark/>
          </w:tcPr>
          <w:p w14:paraId="70BB6CD7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F</w:t>
            </w:r>
          </w:p>
        </w:tc>
        <w:tc>
          <w:tcPr>
            <w:tcW w:w="1240" w:type="dxa"/>
            <w:noWrap/>
            <w:hideMark/>
          </w:tcPr>
          <w:p w14:paraId="614B5DE7" w14:textId="77777777" w:rsidR="00364BFB" w:rsidRPr="00DF2804" w:rsidRDefault="00364BFB" w:rsidP="00151B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2510" w:type="dxa"/>
            <w:noWrap/>
            <w:hideMark/>
          </w:tcPr>
          <w:p w14:paraId="235E530B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Border collie</w:t>
            </w:r>
            <w:r>
              <w:rPr>
                <w:rFonts w:ascii="Calibri" w:eastAsia="Times New Roman" w:hAnsi="Calibri" w:cs="Calibri"/>
                <w:lang w:eastAsia="fr-FR"/>
              </w:rPr>
              <w:t xml:space="preserve"> mix</w:t>
            </w:r>
          </w:p>
        </w:tc>
        <w:tc>
          <w:tcPr>
            <w:tcW w:w="1421" w:type="dxa"/>
          </w:tcPr>
          <w:p w14:paraId="74A48497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421" w:type="dxa"/>
          </w:tcPr>
          <w:p w14:paraId="667F8C84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364BFB" w:rsidRPr="00DF2804" w14:paraId="1EF482D5" w14:textId="77777777" w:rsidTr="00151B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noWrap/>
            <w:hideMark/>
          </w:tcPr>
          <w:p w14:paraId="66E560FC" w14:textId="77777777" w:rsidR="00364BFB" w:rsidRPr="00DF2804" w:rsidRDefault="00364BFB" w:rsidP="00151BF4">
            <w:pPr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Zoey</w:t>
            </w:r>
          </w:p>
        </w:tc>
        <w:tc>
          <w:tcPr>
            <w:tcW w:w="1240" w:type="dxa"/>
            <w:noWrap/>
            <w:hideMark/>
          </w:tcPr>
          <w:p w14:paraId="08C68FAC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F</w:t>
            </w:r>
          </w:p>
        </w:tc>
        <w:tc>
          <w:tcPr>
            <w:tcW w:w="1240" w:type="dxa"/>
            <w:noWrap/>
            <w:hideMark/>
          </w:tcPr>
          <w:p w14:paraId="44827115" w14:textId="77777777" w:rsidR="00364BFB" w:rsidRPr="00DF2804" w:rsidRDefault="00364BFB" w:rsidP="00151B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3,5</w:t>
            </w:r>
          </w:p>
        </w:tc>
        <w:tc>
          <w:tcPr>
            <w:tcW w:w="2510" w:type="dxa"/>
            <w:noWrap/>
            <w:hideMark/>
          </w:tcPr>
          <w:p w14:paraId="5B3903ED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C</w:t>
            </w:r>
            <w:r w:rsidRPr="00DF2804">
              <w:rPr>
                <w:rFonts w:ascii="Calibri" w:eastAsia="Times New Roman" w:hAnsi="Calibri" w:cs="Calibri"/>
                <w:lang w:eastAsia="fr-FR"/>
              </w:rPr>
              <w:t>hesapeake</w:t>
            </w:r>
            <w:r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bay</w:t>
            </w:r>
            <w:proofErr w:type="spellEnd"/>
            <w:r>
              <w:rPr>
                <w:rFonts w:ascii="Calibri" w:eastAsia="Times New Roman" w:hAnsi="Calibri" w:cs="Calibri"/>
                <w:lang w:eastAsia="fr-FR"/>
              </w:rPr>
              <w:t xml:space="preserve"> retriever mix</w:t>
            </w:r>
          </w:p>
        </w:tc>
        <w:tc>
          <w:tcPr>
            <w:tcW w:w="1421" w:type="dxa"/>
          </w:tcPr>
          <w:p w14:paraId="35587802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30</w:t>
            </w:r>
          </w:p>
        </w:tc>
        <w:tc>
          <w:tcPr>
            <w:tcW w:w="1421" w:type="dxa"/>
          </w:tcPr>
          <w:p w14:paraId="1E00C78F" w14:textId="77777777" w:rsidR="00364BFB" w:rsidRPr="00DF2804" w:rsidRDefault="00364BFB" w:rsidP="001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452</w:t>
            </w:r>
          </w:p>
        </w:tc>
      </w:tr>
      <w:tr w:rsidR="00364BFB" w:rsidRPr="00DF2804" w14:paraId="28448D4D" w14:textId="77777777" w:rsidTr="00151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noWrap/>
            <w:hideMark/>
          </w:tcPr>
          <w:p w14:paraId="254BDC9A" w14:textId="77777777" w:rsidR="00364BFB" w:rsidRPr="00DF2804" w:rsidRDefault="00364BFB" w:rsidP="00151BF4">
            <w:pPr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Roo</w:t>
            </w:r>
          </w:p>
        </w:tc>
        <w:tc>
          <w:tcPr>
            <w:tcW w:w="1240" w:type="dxa"/>
            <w:noWrap/>
            <w:hideMark/>
          </w:tcPr>
          <w:p w14:paraId="6A5AD4C3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lang w:eastAsia="fr-FR"/>
              </w:rPr>
              <w:t>M</w:t>
            </w:r>
          </w:p>
        </w:tc>
        <w:tc>
          <w:tcPr>
            <w:tcW w:w="1240" w:type="dxa"/>
            <w:noWrap/>
            <w:hideMark/>
          </w:tcPr>
          <w:p w14:paraId="39A12E5B" w14:textId="77777777" w:rsidR="00364BFB" w:rsidRPr="00DF2804" w:rsidRDefault="00364BFB" w:rsidP="00151B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2804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2510" w:type="dxa"/>
            <w:noWrap/>
            <w:hideMark/>
          </w:tcPr>
          <w:p w14:paraId="777C3A03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D</w:t>
            </w:r>
            <w:r w:rsidRPr="00A22E3A">
              <w:rPr>
                <w:rFonts w:ascii="Calibri" w:eastAsia="Times New Roman" w:hAnsi="Calibri" w:cs="Calibri"/>
                <w:lang w:eastAsia="fr-FR"/>
              </w:rPr>
              <w:t>achshund</w:t>
            </w:r>
            <w:proofErr w:type="spellEnd"/>
            <w:r w:rsidRPr="00A22E3A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lang w:eastAsia="fr-FR"/>
              </w:rPr>
              <w:t xml:space="preserve">- </w:t>
            </w:r>
            <w:proofErr w:type="spellStart"/>
            <w:r w:rsidRPr="00DF2804">
              <w:rPr>
                <w:rFonts w:ascii="Calibri" w:eastAsia="Times New Roman" w:hAnsi="Calibri" w:cs="Calibri"/>
                <w:lang w:eastAsia="fr-FR"/>
              </w:rPr>
              <w:t>Australian</w:t>
            </w:r>
            <w:proofErr w:type="spellEnd"/>
            <w:r w:rsidRPr="00DF2804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spellStart"/>
            <w:r w:rsidRPr="00DF2804">
              <w:rPr>
                <w:rFonts w:ascii="Calibri" w:eastAsia="Times New Roman" w:hAnsi="Calibri" w:cs="Calibri"/>
                <w:lang w:eastAsia="fr-FR"/>
              </w:rPr>
              <w:t>shepherd</w:t>
            </w:r>
            <w:proofErr w:type="spellEnd"/>
            <w:r>
              <w:rPr>
                <w:rFonts w:ascii="Calibri" w:eastAsia="Times New Roman" w:hAnsi="Calibri" w:cs="Calibri"/>
                <w:lang w:eastAsia="fr-FR"/>
              </w:rPr>
              <w:t xml:space="preserve"> mix</w:t>
            </w:r>
          </w:p>
        </w:tc>
        <w:tc>
          <w:tcPr>
            <w:tcW w:w="1421" w:type="dxa"/>
          </w:tcPr>
          <w:p w14:paraId="73CA86F0" w14:textId="77777777" w:rsidR="00364BFB" w:rsidRPr="00DF2804" w:rsidRDefault="00364BFB" w:rsidP="001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421" w:type="dxa"/>
          </w:tcPr>
          <w:p w14:paraId="3BA79D26" w14:textId="77777777" w:rsidR="00364BFB" w:rsidRPr="00DF2804" w:rsidRDefault="00364BFB" w:rsidP="00151BF4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</w:tbl>
    <w:p w14:paraId="68ED9C49" w14:textId="77777777" w:rsidR="00364BFB" w:rsidRPr="00D13174" w:rsidRDefault="00D13174" w:rsidP="00364BFB">
      <w:pPr>
        <w:rPr>
          <w:lang w:val="en-US"/>
        </w:rPr>
      </w:pPr>
      <w:r>
        <w:rPr>
          <w:lang w:val="en-US"/>
        </w:rPr>
        <w:t xml:space="preserve">A session implied olfaction task whatever sample type (anxiety, diabetes or epilepsy), a repetition </w:t>
      </w:r>
      <w:proofErr w:type="gramStart"/>
      <w:r>
        <w:rPr>
          <w:lang w:val="en-US"/>
        </w:rPr>
        <w:t>was counted</w:t>
      </w:r>
      <w:proofErr w:type="gramEnd"/>
      <w:r>
        <w:rPr>
          <w:lang w:val="en-US"/>
        </w:rPr>
        <w:t xml:space="preserve"> each time the dog was rewarded.</w:t>
      </w:r>
    </w:p>
    <w:p w14:paraId="173329B1" w14:textId="773BDE5C" w:rsidR="005A4DAC" w:rsidRDefault="005A4DAC" w:rsidP="00167C93">
      <w:pPr>
        <w:rPr>
          <w:b/>
          <w:lang w:val="en-US"/>
        </w:rPr>
      </w:pPr>
    </w:p>
    <w:p w14:paraId="4ECE6954" w14:textId="5FABA9BC" w:rsidR="002B552D" w:rsidRDefault="002B552D" w:rsidP="00167C93">
      <w:pPr>
        <w:rPr>
          <w:b/>
          <w:lang w:val="en-US"/>
        </w:rPr>
      </w:pPr>
    </w:p>
    <w:p w14:paraId="579B728D" w14:textId="01868296" w:rsidR="002B552D" w:rsidRDefault="002B552D" w:rsidP="00167C93">
      <w:pPr>
        <w:rPr>
          <w:b/>
          <w:lang w:val="en-US"/>
        </w:rPr>
      </w:pPr>
    </w:p>
    <w:p w14:paraId="204C7588" w14:textId="77777777" w:rsidR="002B552D" w:rsidRPr="008F45E6" w:rsidRDefault="002B552D" w:rsidP="00167C93">
      <w:pPr>
        <w:rPr>
          <w:b/>
          <w:lang w:val="en-US"/>
        </w:rPr>
      </w:pPr>
    </w:p>
    <w:p w14:paraId="6016B588" w14:textId="77777777" w:rsidR="005A4DAC" w:rsidRPr="008F45E6" w:rsidRDefault="005A4DAC" w:rsidP="00167C93">
      <w:pPr>
        <w:rPr>
          <w:b/>
          <w:lang w:val="en-US"/>
        </w:rPr>
      </w:pPr>
    </w:p>
    <w:p w14:paraId="745F2131" w14:textId="20D32A9E" w:rsidR="00167C93" w:rsidRDefault="00167C93" w:rsidP="00167C93">
      <w:r w:rsidRPr="00D13174">
        <w:rPr>
          <w:b/>
        </w:rPr>
        <w:lastRenderedPageBreak/>
        <w:t xml:space="preserve">Table </w:t>
      </w:r>
      <w:r w:rsidR="008E2AFF">
        <w:rPr>
          <w:b/>
        </w:rPr>
        <w:t>S</w:t>
      </w:r>
      <w:r w:rsidRPr="00D13174">
        <w:rPr>
          <w:b/>
        </w:rPr>
        <w:t>3</w:t>
      </w:r>
      <w:r>
        <w:t>: Patients informations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6"/>
        <w:gridCol w:w="1505"/>
        <w:gridCol w:w="1505"/>
        <w:gridCol w:w="1531"/>
        <w:gridCol w:w="1509"/>
      </w:tblGrid>
      <w:tr w:rsidR="005A4DAC" w14:paraId="42884FF4" w14:textId="77777777" w:rsidTr="005A4DAC">
        <w:tc>
          <w:tcPr>
            <w:tcW w:w="1506" w:type="dxa"/>
          </w:tcPr>
          <w:p w14:paraId="008956CF" w14:textId="2BBE9DF5" w:rsidR="005A4DAC" w:rsidRDefault="00B255A7" w:rsidP="00B255A7">
            <w:r>
              <w:t>Patient</w:t>
            </w:r>
          </w:p>
        </w:tc>
        <w:tc>
          <w:tcPr>
            <w:tcW w:w="1505" w:type="dxa"/>
          </w:tcPr>
          <w:p w14:paraId="2FD3E465" w14:textId="77777777" w:rsidR="005A4DAC" w:rsidRDefault="005A4DAC" w:rsidP="00151BF4">
            <w:r>
              <w:t>Sexe</w:t>
            </w:r>
          </w:p>
        </w:tc>
        <w:tc>
          <w:tcPr>
            <w:tcW w:w="1505" w:type="dxa"/>
          </w:tcPr>
          <w:p w14:paraId="6EEDBC13" w14:textId="77777777" w:rsidR="005A4DAC" w:rsidRDefault="005A4DAC" w:rsidP="00151BF4">
            <w:r>
              <w:t>Age (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1531" w:type="dxa"/>
          </w:tcPr>
          <w:p w14:paraId="279BFFC4" w14:textId="77777777" w:rsidR="005A4DAC" w:rsidRDefault="005A4DAC" w:rsidP="00151BF4">
            <w:r>
              <w:t xml:space="preserve">Cause of </w:t>
            </w:r>
            <w:proofErr w:type="spellStart"/>
            <w:r>
              <w:t>epilepsy</w:t>
            </w:r>
            <w:proofErr w:type="spellEnd"/>
          </w:p>
        </w:tc>
        <w:tc>
          <w:tcPr>
            <w:tcW w:w="1509" w:type="dxa"/>
          </w:tcPr>
          <w:p w14:paraId="26AFD4ED" w14:textId="77777777" w:rsidR="005A4DAC" w:rsidRDefault="005A4DAC" w:rsidP="00151BF4">
            <w:proofErr w:type="spellStart"/>
            <w:r>
              <w:t>Epilepsy</w:t>
            </w:r>
            <w:proofErr w:type="spellEnd"/>
            <w:r>
              <w:t xml:space="preserve"> type</w:t>
            </w:r>
          </w:p>
        </w:tc>
      </w:tr>
      <w:tr w:rsidR="005A4DAC" w14:paraId="632B56CC" w14:textId="77777777" w:rsidTr="005A4DAC">
        <w:tc>
          <w:tcPr>
            <w:tcW w:w="1506" w:type="dxa"/>
          </w:tcPr>
          <w:p w14:paraId="027024E7" w14:textId="0CD048C4" w:rsidR="005A4DAC" w:rsidRDefault="00B255A7" w:rsidP="00151BF4">
            <w:r>
              <w:t>A</w:t>
            </w:r>
          </w:p>
        </w:tc>
        <w:tc>
          <w:tcPr>
            <w:tcW w:w="1505" w:type="dxa"/>
          </w:tcPr>
          <w:p w14:paraId="23445C8E" w14:textId="77777777" w:rsidR="005A4DAC" w:rsidRDefault="005A4DAC" w:rsidP="00151BF4">
            <w:proofErr w:type="spellStart"/>
            <w:r>
              <w:t>Female</w:t>
            </w:r>
            <w:proofErr w:type="spellEnd"/>
          </w:p>
        </w:tc>
        <w:tc>
          <w:tcPr>
            <w:tcW w:w="1505" w:type="dxa"/>
          </w:tcPr>
          <w:p w14:paraId="109F74A1" w14:textId="77777777" w:rsidR="005A4DAC" w:rsidRDefault="005A4DAC" w:rsidP="00151BF4">
            <w:r>
              <w:t>17</w:t>
            </w:r>
          </w:p>
        </w:tc>
        <w:tc>
          <w:tcPr>
            <w:tcW w:w="1531" w:type="dxa"/>
          </w:tcPr>
          <w:p w14:paraId="423E9EF2" w14:textId="77777777" w:rsidR="005A4DAC" w:rsidRDefault="005A4DAC" w:rsidP="00151BF4">
            <w:r>
              <w:rPr>
                <w:lang w:val="en-US"/>
              </w:rPr>
              <w:t>Rasmussen syndrome</w:t>
            </w:r>
          </w:p>
        </w:tc>
        <w:tc>
          <w:tcPr>
            <w:tcW w:w="1509" w:type="dxa"/>
          </w:tcPr>
          <w:p w14:paraId="7764700B" w14:textId="77777777" w:rsidR="005A4DAC" w:rsidRDefault="005A4DAC" w:rsidP="00151BF4">
            <w:r>
              <w:rPr>
                <w:lang w:val="en-US"/>
              </w:rPr>
              <w:t>Continuous simple partial seizures and temporal lobe complex partial seizure</w:t>
            </w:r>
          </w:p>
        </w:tc>
      </w:tr>
      <w:tr w:rsidR="005A4DAC" w14:paraId="77767454" w14:textId="77777777" w:rsidTr="005A4DAC">
        <w:tc>
          <w:tcPr>
            <w:tcW w:w="1506" w:type="dxa"/>
          </w:tcPr>
          <w:p w14:paraId="10ADB33E" w14:textId="44C63724" w:rsidR="005A4DAC" w:rsidRDefault="00B255A7" w:rsidP="00151BF4">
            <w:r>
              <w:t>B</w:t>
            </w:r>
          </w:p>
        </w:tc>
        <w:tc>
          <w:tcPr>
            <w:tcW w:w="1505" w:type="dxa"/>
          </w:tcPr>
          <w:p w14:paraId="72C210E9" w14:textId="77777777" w:rsidR="005A4DAC" w:rsidRDefault="005A4DAC" w:rsidP="00151BF4">
            <w:proofErr w:type="spellStart"/>
            <w:r>
              <w:t>Female</w:t>
            </w:r>
            <w:proofErr w:type="spellEnd"/>
          </w:p>
        </w:tc>
        <w:tc>
          <w:tcPr>
            <w:tcW w:w="1505" w:type="dxa"/>
          </w:tcPr>
          <w:p w14:paraId="1A0FAE1D" w14:textId="77777777" w:rsidR="005A4DAC" w:rsidRDefault="005A4DAC" w:rsidP="00151BF4">
            <w:r>
              <w:t>14</w:t>
            </w:r>
          </w:p>
        </w:tc>
        <w:tc>
          <w:tcPr>
            <w:tcW w:w="1531" w:type="dxa"/>
          </w:tcPr>
          <w:p w14:paraId="534804B6" w14:textId="77777777" w:rsidR="005A4DAC" w:rsidRDefault="005A4DAC" w:rsidP="00151BF4">
            <w:r>
              <w:rPr>
                <w:lang w:val="en-US"/>
              </w:rPr>
              <w:t>Cerebral malformations (dysplasia)</w:t>
            </w:r>
          </w:p>
        </w:tc>
        <w:tc>
          <w:tcPr>
            <w:tcW w:w="1509" w:type="dxa"/>
          </w:tcPr>
          <w:p w14:paraId="0CE99143" w14:textId="77777777" w:rsidR="005A4DAC" w:rsidRDefault="005A4DAC" w:rsidP="00151BF4">
            <w:r>
              <w:rPr>
                <w:lang w:val="en-US"/>
              </w:rPr>
              <w:t>F</w:t>
            </w:r>
            <w:r w:rsidRPr="006A57AF">
              <w:rPr>
                <w:lang w:val="en-US"/>
              </w:rPr>
              <w:t>rontal lobe complex partial seizure</w:t>
            </w:r>
          </w:p>
        </w:tc>
      </w:tr>
      <w:tr w:rsidR="005A4DAC" w14:paraId="184A7BB2" w14:textId="77777777" w:rsidTr="005A4DAC">
        <w:tc>
          <w:tcPr>
            <w:tcW w:w="1506" w:type="dxa"/>
          </w:tcPr>
          <w:p w14:paraId="1659B52D" w14:textId="066BB099" w:rsidR="005A4DAC" w:rsidRDefault="00B255A7" w:rsidP="00151BF4">
            <w:r>
              <w:t>C</w:t>
            </w:r>
          </w:p>
        </w:tc>
        <w:tc>
          <w:tcPr>
            <w:tcW w:w="1505" w:type="dxa"/>
          </w:tcPr>
          <w:p w14:paraId="0A88402A" w14:textId="77777777" w:rsidR="005A4DAC" w:rsidRDefault="005A4DAC" w:rsidP="00151BF4">
            <w:proofErr w:type="spellStart"/>
            <w:r>
              <w:t>Female</w:t>
            </w:r>
            <w:proofErr w:type="spellEnd"/>
          </w:p>
        </w:tc>
        <w:tc>
          <w:tcPr>
            <w:tcW w:w="1505" w:type="dxa"/>
          </w:tcPr>
          <w:p w14:paraId="2812434E" w14:textId="77777777" w:rsidR="005A4DAC" w:rsidRDefault="005A4DAC" w:rsidP="00151BF4">
            <w:r>
              <w:t>15</w:t>
            </w:r>
          </w:p>
        </w:tc>
        <w:tc>
          <w:tcPr>
            <w:tcW w:w="1531" w:type="dxa"/>
          </w:tcPr>
          <w:p w14:paraId="0583D5D1" w14:textId="77777777" w:rsidR="005A4DAC" w:rsidRDefault="005A4DAC" w:rsidP="00151BF4">
            <w:r>
              <w:rPr>
                <w:lang w:val="en-US"/>
              </w:rPr>
              <w:t>Cerebral malformations (dysplasia)</w:t>
            </w:r>
          </w:p>
        </w:tc>
        <w:tc>
          <w:tcPr>
            <w:tcW w:w="1509" w:type="dxa"/>
          </w:tcPr>
          <w:p w14:paraId="2DAE71A4" w14:textId="77777777" w:rsidR="005A4DAC" w:rsidRDefault="005A4DAC" w:rsidP="00151BF4">
            <w:r>
              <w:rPr>
                <w:lang w:val="en-US"/>
              </w:rPr>
              <w:t>F</w:t>
            </w:r>
            <w:r w:rsidRPr="006A57AF">
              <w:rPr>
                <w:lang w:val="en-US"/>
              </w:rPr>
              <w:t>rontal lobe complex partial seizure</w:t>
            </w:r>
          </w:p>
        </w:tc>
      </w:tr>
      <w:tr w:rsidR="005A4DAC" w14:paraId="359F679D" w14:textId="77777777" w:rsidTr="005A4DAC">
        <w:tc>
          <w:tcPr>
            <w:tcW w:w="1506" w:type="dxa"/>
          </w:tcPr>
          <w:p w14:paraId="7C780A57" w14:textId="1B55A146" w:rsidR="005A4DAC" w:rsidRDefault="00B255A7" w:rsidP="00151BF4">
            <w:r>
              <w:t>D</w:t>
            </w:r>
          </w:p>
        </w:tc>
        <w:tc>
          <w:tcPr>
            <w:tcW w:w="1505" w:type="dxa"/>
          </w:tcPr>
          <w:p w14:paraId="2431B207" w14:textId="77777777" w:rsidR="005A4DAC" w:rsidRDefault="005A4DAC" w:rsidP="00151BF4">
            <w:proofErr w:type="spellStart"/>
            <w:r>
              <w:t>Female</w:t>
            </w:r>
            <w:proofErr w:type="spellEnd"/>
          </w:p>
        </w:tc>
        <w:tc>
          <w:tcPr>
            <w:tcW w:w="1505" w:type="dxa"/>
          </w:tcPr>
          <w:p w14:paraId="21878B4A" w14:textId="77777777" w:rsidR="005A4DAC" w:rsidRDefault="005A4DAC" w:rsidP="00151BF4">
            <w:r>
              <w:t>17</w:t>
            </w:r>
          </w:p>
        </w:tc>
        <w:tc>
          <w:tcPr>
            <w:tcW w:w="1531" w:type="dxa"/>
          </w:tcPr>
          <w:p w14:paraId="17472342" w14:textId="77777777" w:rsidR="005A4DAC" w:rsidRDefault="005A4DAC" w:rsidP="00151BF4">
            <w:r>
              <w:rPr>
                <w:lang w:val="en-US"/>
              </w:rPr>
              <w:t>Cerebral malformations (nodular heterotopia)</w:t>
            </w:r>
          </w:p>
        </w:tc>
        <w:tc>
          <w:tcPr>
            <w:tcW w:w="1509" w:type="dxa"/>
          </w:tcPr>
          <w:p w14:paraId="1F204FBA" w14:textId="77777777" w:rsidR="005A4DAC" w:rsidRDefault="005A4DAC" w:rsidP="00151BF4">
            <w:r>
              <w:rPr>
                <w:lang w:val="en-US"/>
              </w:rPr>
              <w:t>Temporal lobe complex partial seizure</w:t>
            </w:r>
          </w:p>
        </w:tc>
        <w:bookmarkStart w:id="0" w:name="_GoBack"/>
        <w:bookmarkEnd w:id="0"/>
      </w:tr>
      <w:tr w:rsidR="005A4DAC" w14:paraId="1C256716" w14:textId="77777777" w:rsidTr="005A4DAC">
        <w:tc>
          <w:tcPr>
            <w:tcW w:w="1506" w:type="dxa"/>
          </w:tcPr>
          <w:p w14:paraId="3F56D218" w14:textId="336F50F3" w:rsidR="005A4DAC" w:rsidRDefault="00B255A7" w:rsidP="00151BF4">
            <w:r>
              <w:t>E</w:t>
            </w:r>
          </w:p>
        </w:tc>
        <w:tc>
          <w:tcPr>
            <w:tcW w:w="1505" w:type="dxa"/>
          </w:tcPr>
          <w:p w14:paraId="00C6B751" w14:textId="77777777" w:rsidR="005A4DAC" w:rsidRDefault="005A4DAC" w:rsidP="00151BF4">
            <w:proofErr w:type="spellStart"/>
            <w:r>
              <w:t>Female</w:t>
            </w:r>
            <w:proofErr w:type="spellEnd"/>
          </w:p>
        </w:tc>
        <w:tc>
          <w:tcPr>
            <w:tcW w:w="1505" w:type="dxa"/>
          </w:tcPr>
          <w:p w14:paraId="627354AC" w14:textId="77777777" w:rsidR="005A4DAC" w:rsidRDefault="005A4DAC" w:rsidP="00151BF4">
            <w:r>
              <w:t>11</w:t>
            </w:r>
          </w:p>
        </w:tc>
        <w:tc>
          <w:tcPr>
            <w:tcW w:w="1531" w:type="dxa"/>
          </w:tcPr>
          <w:p w14:paraId="545DBFAA" w14:textId="77777777" w:rsidR="005A4DAC" w:rsidRDefault="005A4DAC" w:rsidP="00151BF4">
            <w:r w:rsidRPr="00854692">
              <w:rPr>
                <w:lang w:val="en-US"/>
              </w:rPr>
              <w:t>Ring Chromosome 20</w:t>
            </w:r>
          </w:p>
        </w:tc>
        <w:tc>
          <w:tcPr>
            <w:tcW w:w="1509" w:type="dxa"/>
          </w:tcPr>
          <w:p w14:paraId="2B8EB0E7" w14:textId="77777777" w:rsidR="005A4DAC" w:rsidRDefault="005A4DAC" w:rsidP="00151BF4">
            <w:r>
              <w:rPr>
                <w:lang w:val="en-US"/>
              </w:rPr>
              <w:t>Temporal lobe complex partial seizure</w:t>
            </w:r>
          </w:p>
        </w:tc>
      </w:tr>
    </w:tbl>
    <w:p w14:paraId="7E918A23" w14:textId="77777777" w:rsidR="00D13174" w:rsidRDefault="00D13174" w:rsidP="00364BFB">
      <w:pPr>
        <w:rPr>
          <w:lang w:val="en-US"/>
        </w:rPr>
      </w:pPr>
    </w:p>
    <w:p w14:paraId="306D56F4" w14:textId="1CB73239" w:rsidR="00364BFB" w:rsidRPr="00364BFB" w:rsidRDefault="00364BFB" w:rsidP="00364BFB">
      <w:pPr>
        <w:rPr>
          <w:lang w:val="en-US"/>
        </w:rPr>
      </w:pPr>
      <w:r w:rsidRPr="00D13174">
        <w:rPr>
          <w:b/>
          <w:lang w:val="en-US"/>
        </w:rPr>
        <w:t>Fig</w:t>
      </w:r>
      <w:r w:rsidR="00513B7F">
        <w:rPr>
          <w:b/>
          <w:lang w:val="en-US"/>
        </w:rPr>
        <w:t>ure</w:t>
      </w:r>
      <w:r w:rsidR="00151BF4">
        <w:rPr>
          <w:b/>
          <w:lang w:val="en-US"/>
        </w:rPr>
        <w:t xml:space="preserve"> S1</w:t>
      </w:r>
      <w:r w:rsidR="00167C93">
        <w:rPr>
          <w:b/>
          <w:lang w:val="en-US"/>
        </w:rPr>
        <w:t>:</w:t>
      </w:r>
      <w:r w:rsidR="00151BF4">
        <w:rPr>
          <w:b/>
          <w:lang w:val="en-US"/>
        </w:rPr>
        <w:t xml:space="preserve"> </w:t>
      </w:r>
      <w:r w:rsidRPr="00F757AC">
        <w:rPr>
          <w:lang w:val="en-US"/>
        </w:rPr>
        <w:t>Room layout for testing SADs</w:t>
      </w:r>
    </w:p>
    <w:p w14:paraId="6DAD9A64" w14:textId="1E49F763" w:rsidR="00364BFB" w:rsidRDefault="00151BF4" w:rsidP="00364BFB">
      <w:r w:rsidRPr="00151BF4">
        <w:rPr>
          <w:noProof/>
          <w:lang w:eastAsia="fr-FR"/>
        </w:rPr>
        <w:drawing>
          <wp:inline distT="0" distB="0" distL="0" distR="0" wp14:anchorId="21E1ECAF" wp14:editId="66DCF22D">
            <wp:extent cx="5760720" cy="3241995"/>
            <wp:effectExtent l="0" t="0" r="0" b="0"/>
            <wp:docPr id="2" name="Image 2" descr="D:\Home\acatala\Desktop\Experimental situ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ome\acatala\Desktop\Experimental situati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9815F" w14:textId="6970D6DF" w:rsidR="007F0E71" w:rsidRDefault="007F0E71" w:rsidP="00364BFB"/>
    <w:p w14:paraId="4CB8EC63" w14:textId="5440C00E" w:rsidR="001F7D95" w:rsidRDefault="001F7D95" w:rsidP="00364BFB"/>
    <w:p w14:paraId="2EEBA46C" w14:textId="5314C9DA" w:rsidR="005E78FA" w:rsidRDefault="005E78FA" w:rsidP="00364BFB"/>
    <w:sectPr w:rsidR="005E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Geneva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FB"/>
    <w:rsid w:val="000D3443"/>
    <w:rsid w:val="00151BF4"/>
    <w:rsid w:val="00167C93"/>
    <w:rsid w:val="001F7D95"/>
    <w:rsid w:val="002825F3"/>
    <w:rsid w:val="002B552D"/>
    <w:rsid w:val="002C3131"/>
    <w:rsid w:val="00364BFB"/>
    <w:rsid w:val="004A5ED1"/>
    <w:rsid w:val="004C6E4C"/>
    <w:rsid w:val="00513B7F"/>
    <w:rsid w:val="005A4DAC"/>
    <w:rsid w:val="005E78FA"/>
    <w:rsid w:val="006E031B"/>
    <w:rsid w:val="00703A14"/>
    <w:rsid w:val="00777225"/>
    <w:rsid w:val="0078233C"/>
    <w:rsid w:val="007A0415"/>
    <w:rsid w:val="007F0E71"/>
    <w:rsid w:val="008E2AFF"/>
    <w:rsid w:val="008F4589"/>
    <w:rsid w:val="008F45E6"/>
    <w:rsid w:val="009516F6"/>
    <w:rsid w:val="009E3274"/>
    <w:rsid w:val="00B255A7"/>
    <w:rsid w:val="00BA6AAD"/>
    <w:rsid w:val="00D13174"/>
    <w:rsid w:val="00D3590F"/>
    <w:rsid w:val="00DC74B2"/>
    <w:rsid w:val="00ED0F02"/>
    <w:rsid w:val="00ED48CD"/>
    <w:rsid w:val="00ED6FBB"/>
    <w:rsid w:val="00FE3B7A"/>
    <w:rsid w:val="00FF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DE22"/>
  <w15:chartTrackingRefBased/>
  <w15:docId w15:val="{ED0E1718-4BCA-4DD6-B81A-E6D42FA1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31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364BFB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364BFB"/>
    <w:pPr>
      <w:spacing w:after="0" w:line="240" w:lineRule="auto"/>
    </w:pPr>
    <w:rPr>
      <w:rFonts w:eastAsiaTheme="minorEastAsia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64BFB"/>
    <w:rPr>
      <w:rFonts w:eastAsiaTheme="minorEastAsia" w:cs="Times New Roman"/>
      <w:sz w:val="20"/>
      <w:szCs w:val="20"/>
      <w:lang w:eastAsia="fr-FR"/>
    </w:rPr>
  </w:style>
  <w:style w:type="character" w:styleId="Emphaseple">
    <w:name w:val="Subtle Emphasis"/>
    <w:basedOn w:val="Policepardfaut"/>
    <w:uiPriority w:val="19"/>
    <w:qFormat/>
    <w:rsid w:val="00364BFB"/>
    <w:rPr>
      <w:i/>
      <w:iCs/>
    </w:rPr>
  </w:style>
  <w:style w:type="table" w:styleId="Trameclaire-Accent1">
    <w:name w:val="Light Shading Accent 1"/>
    <w:basedOn w:val="TableauNormal"/>
    <w:uiPriority w:val="60"/>
    <w:rsid w:val="00364BFB"/>
    <w:pPr>
      <w:spacing w:after="0" w:line="240" w:lineRule="auto"/>
    </w:pPr>
    <w:rPr>
      <w:rFonts w:eastAsiaTheme="minorEastAsia"/>
      <w:color w:val="2E74B5" w:themeColor="accent1" w:themeShade="BF"/>
      <w:lang w:eastAsia="fr-FR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leausimple3">
    <w:name w:val="Plain Table 3"/>
    <w:basedOn w:val="TableauNormal"/>
    <w:uiPriority w:val="43"/>
    <w:rsid w:val="00364B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364BF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4BF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4BFB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BFB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364B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131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16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16F6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7F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 1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Catala</dc:creator>
  <cp:keywords/>
  <dc:description/>
  <cp:lastModifiedBy>Amélie Catala</cp:lastModifiedBy>
  <cp:revision>3</cp:revision>
  <cp:lastPrinted>2018-10-03T09:54:00Z</cp:lastPrinted>
  <dcterms:created xsi:type="dcterms:W3CDTF">2019-02-11T19:48:00Z</dcterms:created>
  <dcterms:modified xsi:type="dcterms:W3CDTF">2019-02-14T14:01:00Z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zotero-version="5.0.54"&gt;&lt;session id="HyOwmOda"/&gt;&lt;style id="http://www.zotero.org/styles/nature" hasBibliography="1" bibliographyStyleHasBeenSet="0"/&gt;&lt;prefs&gt;&lt;pref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