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B1EDE" w14:textId="77777777" w:rsidR="006C65CF" w:rsidRDefault="006C65CF" w:rsidP="006C65CF">
      <w:pPr>
        <w:spacing w:after="200" w:line="480" w:lineRule="auto"/>
        <w:ind w:left="720" w:hanging="720"/>
        <w:jc w:val="center"/>
        <w:rPr>
          <w:sz w:val="32"/>
          <w:szCs w:val="32"/>
        </w:rPr>
      </w:pPr>
      <w:r w:rsidRPr="006A372E">
        <w:rPr>
          <w:sz w:val="32"/>
          <w:szCs w:val="32"/>
        </w:rPr>
        <w:t>Supplementary information</w:t>
      </w:r>
    </w:p>
    <w:p w14:paraId="3A1502F4" w14:textId="77777777" w:rsidR="000471B2" w:rsidRPr="007C05BE" w:rsidRDefault="000471B2" w:rsidP="000471B2">
      <w:pPr>
        <w:spacing w:after="200" w:line="240" w:lineRule="auto"/>
        <w:ind w:left="720" w:hanging="720"/>
        <w:jc w:val="center"/>
        <w:rPr>
          <w:rFonts w:eastAsia="Times New Roman" w:cs="Times New Roman"/>
          <w:color w:val="000000"/>
          <w:sz w:val="28"/>
          <w:szCs w:val="28"/>
        </w:rPr>
      </w:pPr>
      <w:r w:rsidRPr="007C05BE">
        <w:rPr>
          <w:rFonts w:ascii="Cambria" w:hAnsi="Cambria"/>
          <w:sz w:val="28"/>
          <w:szCs w:val="28"/>
        </w:rPr>
        <w:t>Utilizing general human movement models to predict the spread of emerging infectious diseases in resource poor settings</w:t>
      </w:r>
    </w:p>
    <w:p w14:paraId="531F0D40" w14:textId="77777777" w:rsidR="000471B2" w:rsidRDefault="000471B2" w:rsidP="000471B2">
      <w:pPr>
        <w:spacing w:after="200" w:line="240" w:lineRule="auto"/>
        <w:ind w:left="720" w:hanging="720"/>
        <w:jc w:val="center"/>
        <w:rPr>
          <w:rFonts w:eastAsia="Times New Roman" w:cs="Times New Roman"/>
          <w:color w:val="000000"/>
        </w:rPr>
      </w:pPr>
    </w:p>
    <w:p w14:paraId="694C3C72" w14:textId="77777777" w:rsidR="000471B2" w:rsidRPr="0066332B" w:rsidRDefault="000471B2" w:rsidP="000471B2">
      <w:pPr>
        <w:spacing w:after="200" w:line="240" w:lineRule="auto"/>
        <w:ind w:left="720" w:hanging="720"/>
        <w:jc w:val="center"/>
        <w:rPr>
          <w:rFonts w:eastAsia="Times New Roman" w:cs="Times New Roman"/>
          <w:color w:val="000000"/>
        </w:rPr>
      </w:pPr>
      <w:r w:rsidRPr="003973F4">
        <w:rPr>
          <w:rFonts w:eastAsia="Times New Roman" w:cs="Times New Roman"/>
          <w:color w:val="000000"/>
        </w:rPr>
        <w:t>Kraemer, M.U.G.</w:t>
      </w:r>
      <w:r w:rsidRPr="003973F4">
        <w:rPr>
          <w:rFonts w:eastAsia="Times New Roman" w:cs="Times New Roman"/>
          <w:color w:val="000000"/>
          <w:vertAlign w:val="superscript"/>
        </w:rPr>
        <w:t>$1</w:t>
      </w:r>
      <w:r>
        <w:rPr>
          <w:rFonts w:eastAsia="Times New Roman" w:cs="Times New Roman"/>
          <w:color w:val="000000"/>
          <w:vertAlign w:val="superscript"/>
        </w:rPr>
        <w:t>, 2, 3</w:t>
      </w:r>
      <w:r w:rsidRPr="003973F4">
        <w:rPr>
          <w:rFonts w:eastAsia="Times New Roman" w:cs="Times New Roman"/>
          <w:color w:val="000000"/>
        </w:rPr>
        <w:t xml:space="preserve">, </w:t>
      </w:r>
      <w:r>
        <w:rPr>
          <w:rFonts w:eastAsia="Times New Roman" w:cs="Times New Roman"/>
          <w:color w:val="000000"/>
        </w:rPr>
        <w:t>Golding, N.</w:t>
      </w:r>
      <w:r>
        <w:rPr>
          <w:rFonts w:eastAsia="Times New Roman" w:cs="Times New Roman"/>
          <w:color w:val="000000"/>
          <w:vertAlign w:val="superscript"/>
        </w:rPr>
        <w:t>4</w:t>
      </w:r>
      <w:r w:rsidRPr="003973F4">
        <w:rPr>
          <w:rFonts w:eastAsia="Times New Roman" w:cs="Times New Roman"/>
          <w:color w:val="000000"/>
        </w:rPr>
        <w:t>,</w:t>
      </w:r>
      <w:r>
        <w:rPr>
          <w:rFonts w:eastAsia="Times New Roman" w:cs="Times New Roman"/>
          <w:color w:val="000000"/>
        </w:rPr>
        <w:t xml:space="preserve"> </w:t>
      </w:r>
      <w:proofErr w:type="spellStart"/>
      <w:r>
        <w:rPr>
          <w:rFonts w:eastAsia="Times New Roman" w:cs="Times New Roman"/>
          <w:color w:val="000000"/>
        </w:rPr>
        <w:t>Bisanzio</w:t>
      </w:r>
      <w:proofErr w:type="spellEnd"/>
      <w:r>
        <w:rPr>
          <w:rFonts w:eastAsia="Times New Roman" w:cs="Times New Roman"/>
          <w:color w:val="000000"/>
        </w:rPr>
        <w:t>, D.</w:t>
      </w:r>
      <w:r>
        <w:rPr>
          <w:rFonts w:eastAsia="Times New Roman" w:cs="Times New Roman"/>
          <w:color w:val="000000"/>
          <w:vertAlign w:val="superscript"/>
        </w:rPr>
        <w:t>5, 6</w:t>
      </w:r>
      <w:r>
        <w:rPr>
          <w:rFonts w:eastAsia="Times New Roman" w:cs="Times New Roman"/>
          <w:color w:val="000000"/>
        </w:rPr>
        <w:t>, Bhatt, S.</w:t>
      </w:r>
      <w:r>
        <w:rPr>
          <w:rFonts w:eastAsia="Times New Roman" w:cs="Times New Roman"/>
          <w:color w:val="000000"/>
          <w:vertAlign w:val="superscript"/>
        </w:rPr>
        <w:t>7</w:t>
      </w:r>
      <w:r>
        <w:rPr>
          <w:rFonts w:eastAsia="Times New Roman" w:cs="Times New Roman"/>
          <w:color w:val="000000"/>
        </w:rPr>
        <w:t xml:space="preserve">, </w:t>
      </w:r>
      <w:r w:rsidRPr="003973F4">
        <w:rPr>
          <w:rFonts w:eastAsia="Times New Roman" w:cs="Times New Roman"/>
          <w:color w:val="000000"/>
        </w:rPr>
        <w:t>Pigott, D.M.</w:t>
      </w:r>
      <w:r>
        <w:rPr>
          <w:rFonts w:eastAsia="Times New Roman" w:cs="Times New Roman"/>
          <w:color w:val="000000"/>
          <w:vertAlign w:val="superscript"/>
        </w:rPr>
        <w:t>8</w:t>
      </w:r>
      <w:r>
        <w:rPr>
          <w:rFonts w:eastAsia="Times New Roman" w:cs="Times New Roman"/>
          <w:color w:val="000000"/>
        </w:rPr>
        <w:t>, Ray, S.E.</w:t>
      </w:r>
      <w:r w:rsidRPr="00E14775">
        <w:rPr>
          <w:rFonts w:eastAsia="Times New Roman" w:cs="Times New Roman"/>
          <w:color w:val="000000"/>
          <w:vertAlign w:val="superscript"/>
        </w:rPr>
        <w:t xml:space="preserve"> </w:t>
      </w:r>
      <w:r>
        <w:rPr>
          <w:rFonts w:eastAsia="Times New Roman" w:cs="Times New Roman"/>
          <w:color w:val="000000"/>
          <w:vertAlign w:val="superscript"/>
        </w:rPr>
        <w:t>8</w:t>
      </w:r>
      <w:r>
        <w:rPr>
          <w:rFonts w:eastAsia="Times New Roman" w:cs="Times New Roman"/>
          <w:color w:val="000000"/>
        </w:rPr>
        <w:t>, Brady, O.J.</w:t>
      </w:r>
      <w:r>
        <w:rPr>
          <w:rFonts w:eastAsia="Times New Roman" w:cs="Times New Roman"/>
          <w:color w:val="000000"/>
          <w:vertAlign w:val="superscript"/>
        </w:rPr>
        <w:t>9</w:t>
      </w:r>
      <w:r>
        <w:rPr>
          <w:rFonts w:eastAsia="Times New Roman" w:cs="Times New Roman"/>
          <w:color w:val="000000"/>
        </w:rPr>
        <w:t>, Brownstein, J.S.</w:t>
      </w:r>
      <w:r>
        <w:rPr>
          <w:rFonts w:eastAsia="Times New Roman" w:cs="Times New Roman"/>
          <w:color w:val="000000"/>
          <w:vertAlign w:val="superscript"/>
        </w:rPr>
        <w:t>2, 3</w:t>
      </w:r>
      <w:r>
        <w:rPr>
          <w:rFonts w:eastAsia="Times New Roman" w:cs="Times New Roman"/>
          <w:color w:val="000000"/>
        </w:rPr>
        <w:t xml:space="preserve">, </w:t>
      </w:r>
      <w:proofErr w:type="spellStart"/>
      <w:r w:rsidRPr="00AA0807">
        <w:rPr>
          <w:rFonts w:eastAsia="Times New Roman" w:cs="Times New Roman"/>
          <w:color w:val="000000"/>
        </w:rPr>
        <w:t>Faria</w:t>
      </w:r>
      <w:proofErr w:type="spellEnd"/>
      <w:r>
        <w:rPr>
          <w:rFonts w:eastAsia="Times New Roman" w:cs="Times New Roman"/>
          <w:color w:val="000000"/>
        </w:rPr>
        <w:t>, N.R.</w:t>
      </w:r>
      <w:r>
        <w:rPr>
          <w:rFonts w:eastAsia="Times New Roman" w:cs="Times New Roman"/>
          <w:color w:val="000000"/>
          <w:vertAlign w:val="superscript"/>
        </w:rPr>
        <w:t>1</w:t>
      </w:r>
      <w:r>
        <w:rPr>
          <w:rFonts w:eastAsia="Times New Roman" w:cs="Times New Roman"/>
          <w:color w:val="000000"/>
        </w:rPr>
        <w:t>, Cummings, D.A.T.</w:t>
      </w:r>
      <w:r>
        <w:rPr>
          <w:rFonts w:eastAsia="Times New Roman" w:cs="Times New Roman"/>
          <w:color w:val="000000"/>
          <w:vertAlign w:val="superscript"/>
        </w:rPr>
        <w:t>10, 11</w:t>
      </w:r>
      <w:r>
        <w:rPr>
          <w:rFonts w:eastAsia="Times New Roman" w:cs="Times New Roman"/>
          <w:color w:val="000000"/>
        </w:rPr>
        <w:t xml:space="preserve">, </w:t>
      </w:r>
      <w:proofErr w:type="spellStart"/>
      <w:r>
        <w:rPr>
          <w:rFonts w:eastAsia="Times New Roman" w:cs="Times New Roman"/>
          <w:color w:val="000000"/>
        </w:rPr>
        <w:t>Pybus</w:t>
      </w:r>
      <w:proofErr w:type="spellEnd"/>
      <w:r>
        <w:rPr>
          <w:rFonts w:eastAsia="Times New Roman" w:cs="Times New Roman"/>
          <w:color w:val="000000"/>
        </w:rPr>
        <w:t>, O.G.</w:t>
      </w:r>
      <w:r>
        <w:rPr>
          <w:rFonts w:eastAsia="Times New Roman" w:cs="Times New Roman"/>
          <w:color w:val="000000"/>
          <w:vertAlign w:val="superscript"/>
        </w:rPr>
        <w:t>1</w:t>
      </w:r>
      <w:r>
        <w:rPr>
          <w:rFonts w:eastAsia="Times New Roman" w:cs="Times New Roman"/>
          <w:color w:val="000000"/>
        </w:rPr>
        <w:t xml:space="preserve">, Smith, </w:t>
      </w:r>
      <w:r w:rsidRPr="003973F4">
        <w:rPr>
          <w:rFonts w:eastAsia="Times New Roman" w:cs="Times New Roman"/>
          <w:color w:val="000000"/>
        </w:rPr>
        <w:t>D.L.</w:t>
      </w:r>
      <w:r>
        <w:rPr>
          <w:rFonts w:eastAsia="Times New Roman" w:cs="Times New Roman"/>
          <w:color w:val="000000"/>
          <w:vertAlign w:val="superscript"/>
        </w:rPr>
        <w:t>8, 12</w:t>
      </w:r>
      <w:r w:rsidRPr="003973F4">
        <w:rPr>
          <w:rFonts w:eastAsia="Times New Roman" w:cs="Times New Roman"/>
          <w:color w:val="000000"/>
        </w:rPr>
        <w:t>,</w:t>
      </w:r>
      <w:r>
        <w:rPr>
          <w:rFonts w:eastAsia="Times New Roman" w:cs="Times New Roman"/>
          <w:color w:val="000000"/>
        </w:rPr>
        <w:t xml:space="preserve"> </w:t>
      </w:r>
      <w:proofErr w:type="spellStart"/>
      <w:r w:rsidRPr="003973F4">
        <w:rPr>
          <w:rFonts w:eastAsia="Times New Roman" w:cs="Times New Roman"/>
          <w:color w:val="000000"/>
        </w:rPr>
        <w:t>Tatem</w:t>
      </w:r>
      <w:proofErr w:type="spellEnd"/>
      <w:r w:rsidRPr="003973F4">
        <w:rPr>
          <w:rFonts w:eastAsia="Times New Roman" w:cs="Times New Roman"/>
          <w:color w:val="000000"/>
        </w:rPr>
        <w:t>, A.J.</w:t>
      </w:r>
      <w:r>
        <w:rPr>
          <w:rFonts w:eastAsia="Times New Roman" w:cs="Times New Roman"/>
          <w:color w:val="000000"/>
          <w:vertAlign w:val="superscript"/>
        </w:rPr>
        <w:t>13, 14</w:t>
      </w:r>
      <w:r w:rsidRPr="003973F4">
        <w:rPr>
          <w:rFonts w:eastAsia="Times New Roman" w:cs="Times New Roman"/>
          <w:color w:val="000000"/>
        </w:rPr>
        <w:t>, Hay, S.I.</w:t>
      </w:r>
      <w:r w:rsidRPr="003973F4">
        <w:rPr>
          <w:rFonts w:eastAsia="Times New Roman" w:cs="Times New Roman"/>
          <w:color w:val="000000"/>
          <w:vertAlign w:val="superscript"/>
        </w:rPr>
        <w:t>$</w:t>
      </w:r>
      <w:r>
        <w:rPr>
          <w:rFonts w:eastAsia="Times New Roman" w:cs="Times New Roman"/>
          <w:color w:val="000000"/>
          <w:vertAlign w:val="superscript"/>
        </w:rPr>
        <w:t>8</w:t>
      </w:r>
      <w:r>
        <w:rPr>
          <w:rFonts w:eastAsia="Times New Roman" w:cs="Times New Roman"/>
        </w:rPr>
        <w:t xml:space="preserve">, </w:t>
      </w:r>
      <w:r>
        <w:rPr>
          <w:rFonts w:eastAsia="Times New Roman" w:cs="Times New Roman"/>
          <w:color w:val="000000"/>
        </w:rPr>
        <w:t>Reiner, R.C. Jr.</w:t>
      </w:r>
      <w:r w:rsidRPr="003973F4">
        <w:rPr>
          <w:rFonts w:eastAsia="Times New Roman" w:cs="Times New Roman"/>
          <w:color w:val="000000"/>
          <w:vertAlign w:val="superscript"/>
        </w:rPr>
        <w:t>$</w:t>
      </w:r>
      <w:r>
        <w:rPr>
          <w:rFonts w:eastAsia="Times New Roman" w:cs="Times New Roman"/>
          <w:color w:val="000000"/>
          <w:vertAlign w:val="superscript"/>
        </w:rPr>
        <w:t>8</w:t>
      </w:r>
    </w:p>
    <w:p w14:paraId="2CB7C658" w14:textId="77777777" w:rsidR="000471B2" w:rsidRPr="00C20AB7" w:rsidRDefault="000471B2" w:rsidP="000471B2">
      <w:pPr>
        <w:spacing w:after="200" w:line="240" w:lineRule="auto"/>
        <w:ind w:left="720" w:hanging="720"/>
        <w:jc w:val="center"/>
        <w:rPr>
          <w:rFonts w:eastAsia="Times New Roman" w:cs="Times New Roman"/>
          <w:color w:val="000000"/>
          <w:vertAlign w:val="superscript"/>
        </w:rPr>
      </w:pPr>
    </w:p>
    <w:p w14:paraId="2140EB26" w14:textId="77777777" w:rsidR="000471B2" w:rsidRDefault="000471B2" w:rsidP="000471B2">
      <w:pPr>
        <w:numPr>
          <w:ilvl w:val="0"/>
          <w:numId w:val="1"/>
        </w:numPr>
        <w:spacing w:after="0" w:line="360" w:lineRule="auto"/>
        <w:ind w:left="360"/>
        <w:jc w:val="both"/>
        <w:textAlignment w:val="baseline"/>
        <w:rPr>
          <w:rFonts w:eastAsia="Times New Roman" w:cs="Times New Roman"/>
          <w:color w:val="000000"/>
        </w:rPr>
      </w:pPr>
      <w:r w:rsidRPr="003973F4">
        <w:rPr>
          <w:rFonts w:eastAsia="Times New Roman" w:cs="Times New Roman"/>
          <w:color w:val="000000"/>
        </w:rPr>
        <w:t xml:space="preserve">Department of Zoology, </w:t>
      </w:r>
      <w:r>
        <w:rPr>
          <w:rFonts w:eastAsia="Times New Roman" w:cs="Times New Roman"/>
          <w:color w:val="000000"/>
        </w:rPr>
        <w:t>University of</w:t>
      </w:r>
      <w:r w:rsidRPr="003973F4">
        <w:rPr>
          <w:rFonts w:eastAsia="Times New Roman" w:cs="Times New Roman"/>
          <w:color w:val="000000"/>
        </w:rPr>
        <w:t xml:space="preserve"> Oxford, </w:t>
      </w:r>
      <w:r>
        <w:rPr>
          <w:rFonts w:eastAsia="Times New Roman" w:cs="Times New Roman"/>
          <w:color w:val="000000"/>
        </w:rPr>
        <w:t xml:space="preserve">Oxford, </w:t>
      </w:r>
      <w:r w:rsidRPr="003973F4">
        <w:rPr>
          <w:rFonts w:eastAsia="Times New Roman" w:cs="Times New Roman"/>
          <w:color w:val="000000"/>
        </w:rPr>
        <w:t>UK</w:t>
      </w:r>
    </w:p>
    <w:p w14:paraId="5289C7BA" w14:textId="77777777" w:rsidR="000471B2" w:rsidRDefault="000471B2" w:rsidP="000471B2">
      <w:pPr>
        <w:numPr>
          <w:ilvl w:val="0"/>
          <w:numId w:val="1"/>
        </w:numPr>
        <w:spacing w:after="0" w:line="360" w:lineRule="auto"/>
        <w:ind w:left="360"/>
        <w:jc w:val="both"/>
        <w:textAlignment w:val="baseline"/>
        <w:rPr>
          <w:rFonts w:eastAsia="Times New Roman" w:cs="Times New Roman"/>
          <w:color w:val="000000"/>
        </w:rPr>
      </w:pPr>
      <w:r>
        <w:rPr>
          <w:rFonts w:eastAsia="Times New Roman" w:cs="Times New Roman"/>
          <w:color w:val="000000"/>
        </w:rPr>
        <w:t>Harvard Medical School, Boston, MA, USA</w:t>
      </w:r>
    </w:p>
    <w:p w14:paraId="0AC009E2" w14:textId="77777777" w:rsidR="000471B2" w:rsidRPr="00F90972" w:rsidRDefault="000471B2" w:rsidP="000471B2">
      <w:pPr>
        <w:numPr>
          <w:ilvl w:val="0"/>
          <w:numId w:val="1"/>
        </w:numPr>
        <w:spacing w:after="0" w:line="360" w:lineRule="auto"/>
        <w:ind w:left="360"/>
        <w:jc w:val="both"/>
        <w:textAlignment w:val="baseline"/>
        <w:rPr>
          <w:rFonts w:ascii="Cambria" w:eastAsia="Times New Roman" w:hAnsi="Cambria" w:cs="Times New Roman"/>
          <w:lang w:eastAsia="en-US"/>
        </w:rPr>
      </w:pPr>
      <w:r>
        <w:rPr>
          <w:rFonts w:eastAsia="Times New Roman" w:cs="Times New Roman"/>
          <w:color w:val="000000"/>
        </w:rPr>
        <w:t>Computational Epidemiology Lab, Boston Children’s Hospital, Boston, MA, USA</w:t>
      </w:r>
    </w:p>
    <w:p w14:paraId="0447D861" w14:textId="77777777" w:rsidR="000471B2" w:rsidRDefault="000471B2" w:rsidP="000471B2">
      <w:pPr>
        <w:numPr>
          <w:ilvl w:val="0"/>
          <w:numId w:val="1"/>
        </w:numPr>
        <w:spacing w:after="0" w:line="360" w:lineRule="auto"/>
        <w:ind w:left="360"/>
        <w:jc w:val="both"/>
        <w:textAlignment w:val="baseline"/>
        <w:rPr>
          <w:rFonts w:eastAsia="Times New Roman" w:cs="Times New Roman"/>
          <w:color w:val="000000"/>
        </w:rPr>
      </w:pPr>
      <w:r>
        <w:rPr>
          <w:rFonts w:eastAsia="Times New Roman" w:cs="Times New Roman"/>
          <w:color w:val="000000"/>
        </w:rPr>
        <w:t xml:space="preserve">Department of </w:t>
      </w:r>
      <w:proofErr w:type="spellStart"/>
      <w:r>
        <w:rPr>
          <w:rFonts w:eastAsia="Times New Roman" w:cs="Times New Roman"/>
          <w:color w:val="000000"/>
        </w:rPr>
        <w:t>BioSciences</w:t>
      </w:r>
      <w:proofErr w:type="spellEnd"/>
      <w:r>
        <w:rPr>
          <w:rFonts w:eastAsia="Times New Roman" w:cs="Times New Roman"/>
          <w:color w:val="000000"/>
        </w:rPr>
        <w:t>, University of Melbourne, Parkville, VIC, Australia</w:t>
      </w:r>
    </w:p>
    <w:p w14:paraId="5344BA55" w14:textId="77777777" w:rsidR="000471B2" w:rsidRDefault="000471B2" w:rsidP="000471B2">
      <w:pPr>
        <w:numPr>
          <w:ilvl w:val="0"/>
          <w:numId w:val="1"/>
        </w:numPr>
        <w:spacing w:after="0" w:line="360" w:lineRule="auto"/>
        <w:ind w:left="360"/>
        <w:jc w:val="both"/>
        <w:textAlignment w:val="baseline"/>
        <w:rPr>
          <w:rFonts w:eastAsia="Times New Roman" w:cs="Times New Roman"/>
          <w:color w:val="000000"/>
        </w:rPr>
      </w:pPr>
      <w:r>
        <w:rPr>
          <w:rFonts w:eastAsia="Times New Roman" w:cs="Times New Roman"/>
          <w:color w:val="000000"/>
        </w:rPr>
        <w:t>RTI International, Washington D.C., USA</w:t>
      </w:r>
    </w:p>
    <w:p w14:paraId="0EAD3875" w14:textId="77777777" w:rsidR="000471B2" w:rsidRDefault="000471B2" w:rsidP="000471B2">
      <w:pPr>
        <w:numPr>
          <w:ilvl w:val="0"/>
          <w:numId w:val="1"/>
        </w:numPr>
        <w:spacing w:after="0" w:line="360" w:lineRule="auto"/>
        <w:ind w:left="360"/>
        <w:jc w:val="both"/>
        <w:textAlignment w:val="baseline"/>
        <w:rPr>
          <w:rFonts w:eastAsia="Times New Roman" w:cs="Times New Roman"/>
          <w:color w:val="000000"/>
        </w:rPr>
      </w:pPr>
      <w:proofErr w:type="spellStart"/>
      <w:r>
        <w:rPr>
          <w:rFonts w:eastAsia="Times New Roman" w:cs="Times New Roman"/>
          <w:color w:val="000000"/>
        </w:rPr>
        <w:t>Center</w:t>
      </w:r>
      <w:proofErr w:type="spellEnd"/>
      <w:r>
        <w:rPr>
          <w:rFonts w:eastAsia="Times New Roman" w:cs="Times New Roman"/>
          <w:color w:val="000000"/>
        </w:rPr>
        <w:t xml:space="preserve"> for Tropical Diseases, Sacro </w:t>
      </w:r>
      <w:proofErr w:type="spellStart"/>
      <w:r>
        <w:rPr>
          <w:rFonts w:eastAsia="Times New Roman" w:cs="Times New Roman"/>
          <w:color w:val="000000"/>
        </w:rPr>
        <w:t>Cuore</w:t>
      </w:r>
      <w:proofErr w:type="spellEnd"/>
      <w:r>
        <w:rPr>
          <w:rFonts w:eastAsia="Times New Roman" w:cs="Times New Roman"/>
          <w:color w:val="000000"/>
        </w:rPr>
        <w:t xml:space="preserve">-Don Calabria Hospital, </w:t>
      </w:r>
      <w:proofErr w:type="spellStart"/>
      <w:r>
        <w:rPr>
          <w:rFonts w:eastAsia="Times New Roman" w:cs="Times New Roman"/>
          <w:color w:val="000000"/>
        </w:rPr>
        <w:t>Negrar</w:t>
      </w:r>
      <w:proofErr w:type="spellEnd"/>
      <w:r>
        <w:rPr>
          <w:rFonts w:eastAsia="Times New Roman" w:cs="Times New Roman"/>
          <w:color w:val="000000"/>
        </w:rPr>
        <w:t>, Italy</w:t>
      </w:r>
    </w:p>
    <w:p w14:paraId="265B915C" w14:textId="77777777" w:rsidR="000471B2" w:rsidRPr="00F029FA" w:rsidRDefault="000471B2" w:rsidP="000471B2">
      <w:pPr>
        <w:numPr>
          <w:ilvl w:val="0"/>
          <w:numId w:val="1"/>
        </w:numPr>
        <w:spacing w:after="0" w:line="360" w:lineRule="auto"/>
        <w:ind w:left="360"/>
        <w:jc w:val="both"/>
        <w:textAlignment w:val="baseline"/>
        <w:rPr>
          <w:rFonts w:eastAsia="Times New Roman" w:cs="Times New Roman"/>
          <w:color w:val="000000"/>
        </w:rPr>
      </w:pPr>
      <w:r>
        <w:rPr>
          <w:rFonts w:eastAsia="Times New Roman" w:cs="Times New Roman"/>
          <w:color w:val="000000"/>
        </w:rPr>
        <w:t>Imperial College London, London, United Kingdom</w:t>
      </w:r>
    </w:p>
    <w:p w14:paraId="21E43A62" w14:textId="77777777" w:rsidR="000471B2" w:rsidRDefault="000471B2" w:rsidP="000471B2">
      <w:pPr>
        <w:numPr>
          <w:ilvl w:val="0"/>
          <w:numId w:val="1"/>
        </w:numPr>
        <w:spacing w:after="0" w:line="360" w:lineRule="auto"/>
        <w:ind w:left="360"/>
        <w:jc w:val="both"/>
        <w:textAlignment w:val="baseline"/>
        <w:rPr>
          <w:rFonts w:eastAsia="Times New Roman" w:cs="Times New Roman"/>
          <w:color w:val="000000"/>
        </w:rPr>
      </w:pPr>
      <w:r w:rsidRPr="003973F4">
        <w:rPr>
          <w:rFonts w:eastAsia="Times New Roman" w:cs="Times New Roman"/>
          <w:color w:val="000000"/>
        </w:rPr>
        <w:t>Institute for Health Metrics and Evaluation, University of Washington, Seattle, USA</w:t>
      </w:r>
    </w:p>
    <w:p w14:paraId="4BA091C6" w14:textId="77777777" w:rsidR="000471B2" w:rsidRDefault="000471B2" w:rsidP="000471B2">
      <w:pPr>
        <w:numPr>
          <w:ilvl w:val="0"/>
          <w:numId w:val="1"/>
        </w:numPr>
        <w:spacing w:after="0" w:line="360" w:lineRule="auto"/>
        <w:ind w:left="360"/>
        <w:jc w:val="both"/>
        <w:textAlignment w:val="baseline"/>
        <w:rPr>
          <w:rFonts w:eastAsia="Times New Roman" w:cs="Times New Roman"/>
          <w:color w:val="000000"/>
        </w:rPr>
      </w:pPr>
      <w:r>
        <w:rPr>
          <w:rFonts w:eastAsia="Times New Roman" w:cs="Times New Roman"/>
          <w:color w:val="000000"/>
        </w:rPr>
        <w:t>London School of Hygiene and Tropical Medicine, London, United Kingdom</w:t>
      </w:r>
    </w:p>
    <w:p w14:paraId="6A054067" w14:textId="77777777" w:rsidR="000471B2" w:rsidRDefault="000471B2" w:rsidP="000471B2">
      <w:pPr>
        <w:numPr>
          <w:ilvl w:val="0"/>
          <w:numId w:val="1"/>
        </w:numPr>
        <w:spacing w:after="0" w:line="360" w:lineRule="auto"/>
        <w:ind w:left="360"/>
        <w:jc w:val="both"/>
        <w:textAlignment w:val="baseline"/>
        <w:rPr>
          <w:rFonts w:eastAsia="Times New Roman" w:cs="Times New Roman"/>
          <w:color w:val="000000"/>
        </w:rPr>
      </w:pPr>
      <w:r>
        <w:rPr>
          <w:rFonts w:eastAsia="Times New Roman" w:cs="Times New Roman"/>
          <w:color w:val="000000"/>
        </w:rPr>
        <w:t>Department of Biology, University of Florida, Gainesville, FL, USA</w:t>
      </w:r>
    </w:p>
    <w:p w14:paraId="6684A9B3" w14:textId="77777777" w:rsidR="000471B2" w:rsidRPr="006B0EE3" w:rsidRDefault="000471B2" w:rsidP="000471B2">
      <w:pPr>
        <w:numPr>
          <w:ilvl w:val="0"/>
          <w:numId w:val="1"/>
        </w:numPr>
        <w:spacing w:after="0" w:line="360" w:lineRule="auto"/>
        <w:ind w:left="360"/>
        <w:jc w:val="both"/>
        <w:textAlignment w:val="baseline"/>
        <w:rPr>
          <w:rFonts w:eastAsia="Times New Roman" w:cs="Times New Roman"/>
          <w:color w:val="000000"/>
        </w:rPr>
      </w:pPr>
      <w:r>
        <w:rPr>
          <w:rFonts w:eastAsia="Times New Roman" w:cs="Times New Roman"/>
          <w:color w:val="000000"/>
        </w:rPr>
        <w:t>Emerging Pathogens Institute, University of Florida, Gainesville, FL, USA</w:t>
      </w:r>
    </w:p>
    <w:p w14:paraId="0A6F22A7" w14:textId="77777777" w:rsidR="000471B2" w:rsidRPr="003973F4" w:rsidRDefault="000471B2" w:rsidP="000471B2">
      <w:pPr>
        <w:numPr>
          <w:ilvl w:val="0"/>
          <w:numId w:val="1"/>
        </w:numPr>
        <w:spacing w:after="0" w:line="360" w:lineRule="auto"/>
        <w:ind w:left="360"/>
        <w:jc w:val="both"/>
        <w:textAlignment w:val="baseline"/>
        <w:rPr>
          <w:rFonts w:eastAsia="Times New Roman" w:cs="Times New Roman"/>
          <w:color w:val="000000"/>
        </w:rPr>
      </w:pPr>
      <w:proofErr w:type="spellStart"/>
      <w:r w:rsidRPr="003973F4">
        <w:rPr>
          <w:rFonts w:eastAsia="Times New Roman" w:cs="Times New Roman"/>
          <w:color w:val="000000"/>
        </w:rPr>
        <w:t>Sanaria</w:t>
      </w:r>
      <w:proofErr w:type="spellEnd"/>
      <w:r w:rsidRPr="003973F4">
        <w:rPr>
          <w:rFonts w:eastAsia="Times New Roman" w:cs="Times New Roman"/>
          <w:color w:val="000000"/>
        </w:rPr>
        <w:t xml:space="preserve"> Institute for Global Health and Tropical Medicine, Rockville, USA</w:t>
      </w:r>
    </w:p>
    <w:p w14:paraId="64912659" w14:textId="77777777" w:rsidR="000471B2" w:rsidRPr="003973F4" w:rsidRDefault="000471B2" w:rsidP="000471B2">
      <w:pPr>
        <w:numPr>
          <w:ilvl w:val="0"/>
          <w:numId w:val="1"/>
        </w:numPr>
        <w:spacing w:after="0" w:line="360" w:lineRule="auto"/>
        <w:ind w:left="360"/>
        <w:jc w:val="both"/>
        <w:textAlignment w:val="baseline"/>
        <w:rPr>
          <w:rFonts w:eastAsia="Times New Roman" w:cs="Times New Roman"/>
          <w:color w:val="000000"/>
        </w:rPr>
      </w:pPr>
      <w:proofErr w:type="spellStart"/>
      <w:r>
        <w:rPr>
          <w:rFonts w:eastAsia="Times New Roman" w:cs="Times New Roman"/>
          <w:color w:val="000000"/>
        </w:rPr>
        <w:t>WorldPop</w:t>
      </w:r>
      <w:proofErr w:type="spellEnd"/>
      <w:r>
        <w:rPr>
          <w:rFonts w:eastAsia="Times New Roman" w:cs="Times New Roman"/>
          <w:color w:val="000000"/>
        </w:rPr>
        <w:t xml:space="preserve">, </w:t>
      </w:r>
      <w:r w:rsidRPr="003973F4">
        <w:rPr>
          <w:rFonts w:eastAsia="Times New Roman" w:cs="Times New Roman"/>
          <w:color w:val="000000"/>
        </w:rPr>
        <w:t>Department of Geography and Environment, University of Southampton, Southampton, UK</w:t>
      </w:r>
    </w:p>
    <w:p w14:paraId="550E325B" w14:textId="3462C894" w:rsidR="000471B2" w:rsidRPr="000471B2" w:rsidRDefault="000471B2" w:rsidP="000471B2">
      <w:pPr>
        <w:numPr>
          <w:ilvl w:val="0"/>
          <w:numId w:val="1"/>
        </w:numPr>
        <w:spacing w:after="0" w:line="360" w:lineRule="auto"/>
        <w:ind w:left="360"/>
        <w:jc w:val="both"/>
        <w:textAlignment w:val="baseline"/>
        <w:rPr>
          <w:rFonts w:eastAsia="Times New Roman" w:cs="Times New Roman"/>
          <w:color w:val="000000"/>
        </w:rPr>
      </w:pPr>
      <w:proofErr w:type="spellStart"/>
      <w:r w:rsidRPr="003973F4">
        <w:rPr>
          <w:rFonts w:eastAsia="Times New Roman" w:cs="Times New Roman"/>
          <w:color w:val="000000"/>
        </w:rPr>
        <w:t>Flowminder</w:t>
      </w:r>
      <w:proofErr w:type="spellEnd"/>
      <w:r w:rsidRPr="003973F4">
        <w:rPr>
          <w:rFonts w:eastAsia="Times New Roman" w:cs="Times New Roman"/>
          <w:color w:val="000000"/>
        </w:rPr>
        <w:t xml:space="preserve"> Foundation, Stockholm, Sweden</w:t>
      </w:r>
    </w:p>
    <w:p w14:paraId="1CAEA999" w14:textId="77777777" w:rsidR="000471B2" w:rsidRDefault="000471B2" w:rsidP="000471B2">
      <w:pPr>
        <w:spacing w:after="0" w:line="360" w:lineRule="auto"/>
        <w:textAlignment w:val="baseline"/>
        <w:rPr>
          <w:rFonts w:eastAsia="Times New Roman" w:cs="Times New Roman"/>
          <w:color w:val="000000"/>
        </w:rPr>
      </w:pPr>
      <w:r>
        <w:rPr>
          <w:rFonts w:eastAsia="Times New Roman" w:cs="Times New Roman"/>
          <w:color w:val="000000"/>
        </w:rPr>
        <w:t xml:space="preserve">Email addresses of all authors: MUGK: </w:t>
      </w:r>
      <w:hyperlink r:id="rId7" w:history="1">
        <w:r w:rsidRPr="00FA659D">
          <w:rPr>
            <w:rStyle w:val="Hyperlink"/>
            <w:rFonts w:eastAsia="Times New Roman" w:cs="Times New Roman"/>
          </w:rPr>
          <w:t>moritz.kraemer@zoo.ox.ac.uk</w:t>
        </w:r>
      </w:hyperlink>
      <w:r>
        <w:rPr>
          <w:rFonts w:eastAsia="Times New Roman" w:cs="Times New Roman"/>
          <w:color w:val="000000"/>
        </w:rPr>
        <w:t xml:space="preserve">; NG: </w:t>
      </w:r>
      <w:hyperlink r:id="rId8" w:history="1">
        <w:r w:rsidRPr="00FA659D">
          <w:rPr>
            <w:rStyle w:val="Hyperlink"/>
            <w:rFonts w:eastAsia="Times New Roman" w:cs="Times New Roman"/>
          </w:rPr>
          <w:t>nick.golding.research@gmail.com</w:t>
        </w:r>
      </w:hyperlink>
      <w:r>
        <w:rPr>
          <w:rFonts w:eastAsia="Times New Roman" w:cs="Times New Roman"/>
          <w:color w:val="000000"/>
        </w:rPr>
        <w:t xml:space="preserve">; DB: </w:t>
      </w:r>
      <w:hyperlink r:id="rId9" w:history="1">
        <w:r w:rsidRPr="00FA659D">
          <w:rPr>
            <w:rStyle w:val="Hyperlink"/>
            <w:rFonts w:eastAsia="Times New Roman" w:cs="Times New Roman"/>
          </w:rPr>
          <w:t>donal.bisanzio@gmail.com</w:t>
        </w:r>
      </w:hyperlink>
      <w:r>
        <w:rPr>
          <w:rFonts w:eastAsia="Times New Roman" w:cs="Times New Roman"/>
          <w:color w:val="000000"/>
        </w:rPr>
        <w:t xml:space="preserve">; SB: </w:t>
      </w:r>
      <w:hyperlink r:id="rId10" w:history="1">
        <w:r w:rsidRPr="00FA659D">
          <w:rPr>
            <w:rStyle w:val="Hyperlink"/>
            <w:rFonts w:eastAsia="Times New Roman" w:cs="Times New Roman"/>
          </w:rPr>
          <w:t>bhattsamir@gmail.com</w:t>
        </w:r>
      </w:hyperlink>
      <w:r>
        <w:rPr>
          <w:rFonts w:eastAsia="Times New Roman" w:cs="Times New Roman"/>
          <w:color w:val="000000"/>
        </w:rPr>
        <w:t xml:space="preserve">; DMP: </w:t>
      </w:r>
      <w:hyperlink r:id="rId11" w:history="1">
        <w:r w:rsidRPr="00FA659D">
          <w:rPr>
            <w:rStyle w:val="Hyperlink"/>
            <w:rFonts w:eastAsia="Times New Roman" w:cs="Times New Roman"/>
          </w:rPr>
          <w:t>pigottdm@uw.edu</w:t>
        </w:r>
      </w:hyperlink>
      <w:r>
        <w:rPr>
          <w:rFonts w:eastAsia="Times New Roman" w:cs="Times New Roman"/>
          <w:color w:val="000000"/>
        </w:rPr>
        <w:t xml:space="preserve">; SER: </w:t>
      </w:r>
      <w:hyperlink r:id="rId12" w:history="1">
        <w:r w:rsidRPr="00FA659D">
          <w:rPr>
            <w:rStyle w:val="Hyperlink"/>
            <w:rFonts w:eastAsia="Times New Roman" w:cs="Times New Roman"/>
          </w:rPr>
          <w:t>raysarah@uw.edu</w:t>
        </w:r>
      </w:hyperlink>
      <w:r>
        <w:rPr>
          <w:rFonts w:eastAsia="Times New Roman" w:cs="Times New Roman"/>
          <w:color w:val="000000"/>
        </w:rPr>
        <w:t xml:space="preserve">; OJB: </w:t>
      </w:r>
      <w:hyperlink r:id="rId13" w:history="1">
        <w:r w:rsidRPr="00FA659D">
          <w:rPr>
            <w:rStyle w:val="Hyperlink"/>
            <w:rFonts w:eastAsia="Times New Roman" w:cs="Times New Roman"/>
          </w:rPr>
          <w:t>oliver.brady@lshtm.ac.uk</w:t>
        </w:r>
      </w:hyperlink>
      <w:r>
        <w:rPr>
          <w:rFonts w:eastAsia="Times New Roman" w:cs="Times New Roman"/>
          <w:color w:val="000000"/>
        </w:rPr>
        <w:t xml:space="preserve">; JSB: </w:t>
      </w:r>
      <w:hyperlink r:id="rId14" w:history="1">
        <w:r w:rsidRPr="00FA659D">
          <w:rPr>
            <w:rStyle w:val="Hyperlink"/>
            <w:rFonts w:eastAsia="Times New Roman" w:cs="Times New Roman"/>
          </w:rPr>
          <w:t>john.brownstein@childrens.harvard.edu</w:t>
        </w:r>
      </w:hyperlink>
      <w:r>
        <w:rPr>
          <w:rFonts w:eastAsia="Times New Roman" w:cs="Times New Roman"/>
          <w:color w:val="000000"/>
        </w:rPr>
        <w:t xml:space="preserve">; NRF: </w:t>
      </w:r>
      <w:hyperlink r:id="rId15" w:history="1">
        <w:r w:rsidRPr="00FA659D">
          <w:rPr>
            <w:rStyle w:val="Hyperlink"/>
            <w:rFonts w:eastAsia="Times New Roman" w:cs="Times New Roman"/>
          </w:rPr>
          <w:t>nuno.faria@zoo.ox.ac.uk</w:t>
        </w:r>
      </w:hyperlink>
      <w:r>
        <w:rPr>
          <w:rFonts w:eastAsia="Times New Roman" w:cs="Times New Roman"/>
          <w:color w:val="000000"/>
        </w:rPr>
        <w:t xml:space="preserve">; DATC: </w:t>
      </w:r>
      <w:hyperlink r:id="rId16" w:history="1">
        <w:r w:rsidRPr="00FA659D">
          <w:rPr>
            <w:rStyle w:val="Hyperlink"/>
            <w:rFonts w:eastAsia="Times New Roman" w:cs="Times New Roman"/>
          </w:rPr>
          <w:t>derek.cummings@jhu.edu</w:t>
        </w:r>
      </w:hyperlink>
      <w:r>
        <w:rPr>
          <w:rFonts w:eastAsia="Times New Roman" w:cs="Times New Roman"/>
          <w:color w:val="000000"/>
        </w:rPr>
        <w:t xml:space="preserve">; OGP: </w:t>
      </w:r>
      <w:hyperlink r:id="rId17" w:history="1">
        <w:r w:rsidRPr="00FA659D">
          <w:rPr>
            <w:rStyle w:val="Hyperlink"/>
            <w:rFonts w:eastAsia="Times New Roman" w:cs="Times New Roman"/>
          </w:rPr>
          <w:t>oliver.pybus@zoo.ox.ac.uk</w:t>
        </w:r>
      </w:hyperlink>
      <w:r>
        <w:rPr>
          <w:rFonts w:eastAsia="Times New Roman" w:cs="Times New Roman"/>
          <w:color w:val="000000"/>
        </w:rPr>
        <w:t xml:space="preserve">; DLS: </w:t>
      </w:r>
      <w:hyperlink r:id="rId18" w:history="1">
        <w:r w:rsidRPr="00FA659D">
          <w:rPr>
            <w:rStyle w:val="Hyperlink"/>
            <w:rFonts w:eastAsia="Times New Roman" w:cs="Times New Roman"/>
          </w:rPr>
          <w:t>smitdave@uw.edu</w:t>
        </w:r>
      </w:hyperlink>
      <w:r>
        <w:rPr>
          <w:rFonts w:eastAsia="Times New Roman" w:cs="Times New Roman"/>
          <w:color w:val="000000"/>
        </w:rPr>
        <w:t xml:space="preserve">; AJT: </w:t>
      </w:r>
      <w:hyperlink r:id="rId19" w:history="1">
        <w:r w:rsidRPr="00FA659D">
          <w:rPr>
            <w:rStyle w:val="Hyperlink"/>
            <w:rFonts w:eastAsia="Times New Roman" w:cs="Times New Roman"/>
          </w:rPr>
          <w:t>andy.tatem@gmail.com</w:t>
        </w:r>
      </w:hyperlink>
      <w:r>
        <w:rPr>
          <w:rFonts w:eastAsia="Times New Roman" w:cs="Times New Roman"/>
          <w:color w:val="000000"/>
        </w:rPr>
        <w:t xml:space="preserve">; SIH: </w:t>
      </w:r>
      <w:hyperlink r:id="rId20" w:history="1">
        <w:r w:rsidRPr="00FA659D">
          <w:rPr>
            <w:rStyle w:val="Hyperlink"/>
            <w:rFonts w:eastAsia="Times New Roman" w:cs="Times New Roman"/>
          </w:rPr>
          <w:t>sihay@uw.edu</w:t>
        </w:r>
      </w:hyperlink>
      <w:r>
        <w:rPr>
          <w:rFonts w:eastAsia="Times New Roman" w:cs="Times New Roman"/>
          <w:color w:val="000000"/>
        </w:rPr>
        <w:t xml:space="preserve">; RCR: </w:t>
      </w:r>
      <w:hyperlink r:id="rId21" w:history="1">
        <w:r w:rsidRPr="00FA659D">
          <w:rPr>
            <w:rStyle w:val="Hyperlink"/>
            <w:rFonts w:eastAsia="Times New Roman" w:cs="Times New Roman"/>
          </w:rPr>
          <w:t>bcreiner@uw.edu</w:t>
        </w:r>
      </w:hyperlink>
      <w:r>
        <w:rPr>
          <w:rFonts w:eastAsia="Times New Roman" w:cs="Times New Roman"/>
          <w:color w:val="000000"/>
        </w:rPr>
        <w:t xml:space="preserve"> </w:t>
      </w:r>
    </w:p>
    <w:p w14:paraId="73AD1291" w14:textId="77777777" w:rsidR="000471B2" w:rsidRPr="006B57F2" w:rsidRDefault="000471B2" w:rsidP="000471B2">
      <w:pPr>
        <w:spacing w:after="0" w:line="360" w:lineRule="auto"/>
        <w:jc w:val="both"/>
        <w:textAlignment w:val="baseline"/>
        <w:rPr>
          <w:rFonts w:eastAsia="Times New Roman" w:cs="Times New Roman"/>
          <w:color w:val="000000"/>
        </w:rPr>
      </w:pPr>
    </w:p>
    <w:p w14:paraId="51AE4986" w14:textId="77777777" w:rsidR="000471B2" w:rsidRPr="003973F4" w:rsidRDefault="000471B2" w:rsidP="000471B2">
      <w:pPr>
        <w:spacing w:after="0" w:line="360" w:lineRule="auto"/>
        <w:jc w:val="both"/>
        <w:rPr>
          <w:rFonts w:eastAsia="Times New Roman" w:cs="Times New Roman"/>
        </w:rPr>
      </w:pPr>
      <w:r w:rsidRPr="003973F4">
        <w:rPr>
          <w:rFonts w:eastAsia="Times New Roman" w:cs="Times New Roman"/>
          <w:b/>
          <w:bCs/>
          <w:color w:val="000000"/>
          <w:vertAlign w:val="superscript"/>
        </w:rPr>
        <w:t>$</w:t>
      </w:r>
      <w:r w:rsidRPr="003973F4">
        <w:rPr>
          <w:rFonts w:eastAsia="Times New Roman" w:cs="Times New Roman"/>
          <w:b/>
          <w:bCs/>
          <w:color w:val="000000"/>
        </w:rPr>
        <w:t>Corresponding author</w:t>
      </w:r>
      <w:r>
        <w:rPr>
          <w:rFonts w:eastAsia="Times New Roman" w:cs="Times New Roman"/>
          <w:b/>
          <w:bCs/>
          <w:color w:val="000000"/>
        </w:rPr>
        <w:t>s</w:t>
      </w:r>
      <w:r w:rsidRPr="003973F4">
        <w:rPr>
          <w:rFonts w:eastAsia="Times New Roman" w:cs="Times New Roman"/>
          <w:color w:val="000000"/>
        </w:rPr>
        <w:t xml:space="preserve">: </w:t>
      </w:r>
      <w:hyperlink r:id="rId22" w:history="1">
        <w:r w:rsidRPr="006D0B44">
          <w:rPr>
            <w:rStyle w:val="Hyperlink"/>
          </w:rPr>
          <w:t>moritz.kraemer@zoo.ox.ac.uk;bcreiner@uw.edu</w:t>
        </w:r>
      </w:hyperlink>
      <w:r>
        <w:rPr>
          <w:rStyle w:val="Hyperlink"/>
        </w:rPr>
        <w:t>;</w:t>
      </w:r>
      <w:r w:rsidRPr="00D04704">
        <w:t xml:space="preserve"> </w:t>
      </w:r>
      <w:r w:rsidRPr="00D04704">
        <w:rPr>
          <w:rStyle w:val="Hyperlink"/>
        </w:rPr>
        <w:t>sihay@uw.edu</w:t>
      </w:r>
    </w:p>
    <w:p w14:paraId="00AC271C" w14:textId="77777777" w:rsidR="006C65CF" w:rsidRPr="00FF5CFA" w:rsidRDefault="006C65CF" w:rsidP="006C65CF">
      <w:pPr>
        <w:pStyle w:val="NormalWeb"/>
        <w:rPr>
          <w:rFonts w:ascii="Cambria" w:hAnsi="Cambria"/>
          <w:b/>
          <w:u w:val="single"/>
        </w:rPr>
      </w:pPr>
      <w:r>
        <w:rPr>
          <w:rFonts w:ascii="Cambria" w:hAnsi="Cambria"/>
          <w:b/>
          <w:u w:val="single"/>
        </w:rPr>
        <w:lastRenderedPageBreak/>
        <w:t>Calculation of r</w:t>
      </w:r>
      <w:r w:rsidRPr="00FF5CFA">
        <w:rPr>
          <w:rFonts w:ascii="Cambria" w:hAnsi="Cambria"/>
          <w:b/>
          <w:u w:val="single"/>
        </w:rPr>
        <w:t>elative contribution of transmission:</w:t>
      </w:r>
    </w:p>
    <w:p w14:paraId="283748DD" w14:textId="43C0B15B" w:rsidR="006625DB" w:rsidRPr="006625DB" w:rsidRDefault="006625DB" w:rsidP="006625DB">
      <w:pPr>
        <w:spacing w:after="200" w:line="360" w:lineRule="auto"/>
        <w:jc w:val="both"/>
        <w:rPr>
          <w:rFonts w:ascii="Cambria" w:eastAsia="Times New Roman" w:hAnsi="Cambria" w:cs="Times New Roman"/>
          <w:color w:val="000000"/>
          <w:sz w:val="20"/>
          <w:szCs w:val="20"/>
        </w:rPr>
      </w:pPr>
      <w:r w:rsidRPr="006625DB">
        <w:rPr>
          <w:rFonts w:ascii="Cambria" w:eastAsia="Times New Roman" w:hAnsi="Cambria" w:cs="Times New Roman"/>
          <w:color w:val="000000"/>
          <w:sz w:val="20"/>
          <w:szCs w:val="20"/>
        </w:rPr>
        <w:t>Illustrative example</w:t>
      </w:r>
      <w:r w:rsidR="00455047">
        <w:rPr>
          <w:rFonts w:ascii="Cambria" w:eastAsia="Times New Roman" w:hAnsi="Cambria" w:cs="Times New Roman"/>
          <w:color w:val="000000"/>
          <w:sz w:val="20"/>
          <w:szCs w:val="20"/>
        </w:rPr>
        <w:t>:</w:t>
      </w:r>
    </w:p>
    <w:p w14:paraId="3149F818" w14:textId="3BB05FC4" w:rsidR="006625DB" w:rsidRPr="006625DB" w:rsidRDefault="006625DB" w:rsidP="006625DB">
      <w:pPr>
        <w:autoSpaceDE w:val="0"/>
        <w:autoSpaceDN w:val="0"/>
        <w:adjustRightInd w:val="0"/>
        <w:spacing w:after="0" w:line="360" w:lineRule="auto"/>
        <w:rPr>
          <w:rFonts w:ascii="Cambria" w:eastAsiaTheme="minorHAnsi" w:hAnsi="Cambria" w:cs="Times New Roman"/>
          <w:sz w:val="20"/>
          <w:szCs w:val="20"/>
          <w:lang w:val="en-US" w:eastAsia="en-US"/>
        </w:rPr>
      </w:pPr>
      <w:r w:rsidRPr="006625DB">
        <w:rPr>
          <w:rFonts w:ascii="Cambria" w:eastAsiaTheme="minorHAnsi" w:hAnsi="Cambria" w:cs="Times New Roman"/>
          <w:sz w:val="20"/>
          <w:szCs w:val="20"/>
          <w:lang w:val="en-US" w:eastAsia="en-US"/>
        </w:rPr>
        <w:t>Here we illustrate the calculation in a simple example with one temporal transition, three districts (</w:t>
      </w:r>
      <w:proofErr w:type="spellStart"/>
      <w:r w:rsidRPr="006625DB">
        <w:rPr>
          <w:rFonts w:ascii="Cambria" w:eastAsiaTheme="minorHAnsi" w:hAnsi="Cambria" w:cs="Times New Roman"/>
          <w:i/>
          <w:sz w:val="20"/>
          <w:szCs w:val="20"/>
          <w:lang w:val="en-US" w:eastAsia="en-US"/>
        </w:rPr>
        <w:t>i</w:t>
      </w:r>
      <w:proofErr w:type="spellEnd"/>
      <w:r w:rsidRPr="006625DB">
        <w:rPr>
          <w:rFonts w:ascii="Cambria" w:eastAsiaTheme="minorHAnsi" w:hAnsi="Cambria" w:cs="Times New Roman"/>
          <w:sz w:val="20"/>
          <w:szCs w:val="20"/>
          <w:lang w:val="en-US" w:eastAsia="en-US"/>
        </w:rPr>
        <w:t xml:space="preserve"> = 1, 2, 3) and two covariates (X</w:t>
      </w:r>
      <w:r w:rsidRPr="006625DB">
        <w:rPr>
          <w:rFonts w:ascii="Cambria" w:eastAsiaTheme="minorHAnsi" w:hAnsi="Cambria" w:cs="Times New Roman"/>
          <w:i/>
          <w:sz w:val="20"/>
          <w:szCs w:val="20"/>
          <w:lang w:val="en-US" w:eastAsia="en-US"/>
        </w:rPr>
        <w:t>i,1</w:t>
      </w:r>
      <w:r w:rsidRPr="006625DB">
        <w:rPr>
          <w:rFonts w:ascii="Cambria" w:eastAsiaTheme="minorHAnsi" w:hAnsi="Cambria" w:cs="Times New Roman"/>
          <w:sz w:val="20"/>
          <w:szCs w:val="20"/>
          <w:lang w:val="en-US" w:eastAsia="en-US"/>
        </w:rPr>
        <w:t>, X</w:t>
      </w:r>
      <w:r w:rsidRPr="006625DB">
        <w:rPr>
          <w:rFonts w:ascii="Cambria" w:eastAsiaTheme="minorHAnsi" w:hAnsi="Cambria" w:cs="Times New Roman"/>
          <w:i/>
          <w:sz w:val="20"/>
          <w:szCs w:val="20"/>
          <w:lang w:val="en-US" w:eastAsia="en-US"/>
        </w:rPr>
        <w:t>i,2</w:t>
      </w:r>
      <w:r w:rsidRPr="006625DB">
        <w:rPr>
          <w:rFonts w:ascii="Cambria" w:eastAsiaTheme="minorHAnsi" w:hAnsi="Cambria" w:cs="Times New Roman"/>
          <w:sz w:val="20"/>
          <w:szCs w:val="20"/>
          <w:lang w:val="en-US" w:eastAsia="en-US"/>
        </w:rPr>
        <w:t xml:space="preserve">). Each covariate takes a different connectivity matrix, and, for each district </w:t>
      </w:r>
      <w:proofErr w:type="spellStart"/>
      <w:r w:rsidRPr="006625DB">
        <w:rPr>
          <w:rFonts w:ascii="Cambria" w:eastAsiaTheme="minorHAnsi" w:hAnsi="Cambria" w:cs="Times New Roman"/>
          <w:i/>
          <w:sz w:val="20"/>
          <w:szCs w:val="20"/>
          <w:lang w:val="en-US" w:eastAsia="en-US"/>
        </w:rPr>
        <w:t>i</w:t>
      </w:r>
      <w:proofErr w:type="spellEnd"/>
      <w:r w:rsidRPr="006625DB">
        <w:rPr>
          <w:rFonts w:ascii="Cambria" w:eastAsiaTheme="minorHAnsi" w:hAnsi="Cambria" w:cs="Times New Roman"/>
          <w:sz w:val="20"/>
          <w:szCs w:val="20"/>
          <w:lang w:val="en-US" w:eastAsia="en-US"/>
        </w:rPr>
        <w:t xml:space="preserve">, it represents the weighted sum of </w:t>
      </w:r>
      <w:proofErr w:type="spellStart"/>
      <w:r w:rsidRPr="006625DB">
        <w:rPr>
          <w:rFonts w:ascii="Cambria" w:eastAsiaTheme="minorHAnsi" w:hAnsi="Cambria" w:cs="Times New Roman"/>
          <w:sz w:val="20"/>
          <w:szCs w:val="20"/>
          <w:lang w:val="en-US" w:eastAsia="en-US"/>
        </w:rPr>
        <w:t>connectivities</w:t>
      </w:r>
      <w:proofErr w:type="spellEnd"/>
      <w:r w:rsidRPr="006625DB">
        <w:rPr>
          <w:rFonts w:ascii="Cambria" w:eastAsiaTheme="minorHAnsi" w:hAnsi="Cambria" w:cs="Times New Roman"/>
          <w:sz w:val="20"/>
          <w:szCs w:val="20"/>
          <w:lang w:val="en-US" w:eastAsia="en-US"/>
        </w:rPr>
        <w:t xml:space="preserve"> into that district from all other districts, weighted by the percent of the population in the other districts that are cases. Here, for the </w:t>
      </w:r>
      <w:proofErr w:type="spellStart"/>
      <w:r w:rsidRPr="006625DB">
        <w:rPr>
          <w:rFonts w:ascii="Cambria" w:eastAsiaTheme="minorHAnsi" w:hAnsi="Cambria" w:cs="Times New Roman"/>
          <w:i/>
          <w:sz w:val="20"/>
          <w:szCs w:val="20"/>
          <w:lang w:val="en-US" w:eastAsia="en-US"/>
        </w:rPr>
        <w:t>j</w:t>
      </w:r>
      <w:r w:rsidRPr="006625DB">
        <w:rPr>
          <w:rFonts w:ascii="Cambria" w:eastAsiaTheme="minorHAnsi" w:hAnsi="Cambria" w:cs="Times New Roman"/>
          <w:sz w:val="20"/>
          <w:szCs w:val="20"/>
          <w:lang w:val="en-US" w:eastAsia="en-US"/>
        </w:rPr>
        <w:t>th</w:t>
      </w:r>
      <w:proofErr w:type="spellEnd"/>
      <w:r w:rsidRPr="006625DB">
        <w:rPr>
          <w:rFonts w:ascii="Cambria" w:eastAsiaTheme="minorHAnsi" w:hAnsi="Cambria" w:cs="Times New Roman"/>
          <w:sz w:val="20"/>
          <w:szCs w:val="20"/>
          <w:lang w:val="en-US" w:eastAsia="en-US"/>
        </w:rPr>
        <w:t xml:space="preserve"> covariate, we denote the corresponding connectivity matrix as M</w:t>
      </w:r>
      <w:r w:rsidRPr="006625DB">
        <w:rPr>
          <w:rFonts w:ascii="Cambria" w:eastAsiaTheme="minorHAnsi" w:hAnsi="Cambria" w:cs="Times New Roman"/>
          <w:sz w:val="20"/>
          <w:szCs w:val="20"/>
          <w:vertAlign w:val="superscript"/>
          <w:lang w:val="en-US" w:eastAsia="en-US"/>
        </w:rPr>
        <w:t>(j)</w:t>
      </w:r>
      <w:r w:rsidRPr="006625DB">
        <w:rPr>
          <w:rFonts w:ascii="Cambria" w:eastAsiaTheme="minorHAnsi" w:hAnsi="Cambria" w:cs="Times New Roman"/>
          <w:sz w:val="20"/>
          <w:szCs w:val="20"/>
          <w:lang w:val="en-US" w:eastAsia="en-US"/>
        </w:rPr>
        <w:t>, where the M[</w:t>
      </w:r>
      <w:proofErr w:type="spellStart"/>
      <w:r w:rsidRPr="006625DB">
        <w:rPr>
          <w:rFonts w:ascii="Cambria" w:eastAsiaTheme="minorHAnsi" w:hAnsi="Cambria" w:cs="Times New Roman"/>
          <w:i/>
          <w:sz w:val="20"/>
          <w:szCs w:val="20"/>
          <w:lang w:val="en-US" w:eastAsia="en-US"/>
        </w:rPr>
        <w:t>i,k</w:t>
      </w:r>
      <w:proofErr w:type="spellEnd"/>
      <w:r w:rsidRPr="006625DB">
        <w:rPr>
          <w:rFonts w:ascii="Cambria" w:eastAsiaTheme="minorHAnsi" w:hAnsi="Cambria" w:cs="Times New Roman"/>
          <w:sz w:val="20"/>
          <w:szCs w:val="20"/>
          <w:lang w:val="en-US" w:eastAsia="en-US"/>
        </w:rPr>
        <w:t>]-</w:t>
      </w:r>
      <w:proofErr w:type="spellStart"/>
      <w:r w:rsidRPr="006625DB">
        <w:rPr>
          <w:rFonts w:ascii="Cambria" w:eastAsiaTheme="minorHAnsi" w:hAnsi="Cambria" w:cs="Times New Roman"/>
          <w:sz w:val="20"/>
          <w:szCs w:val="20"/>
          <w:lang w:val="en-US" w:eastAsia="en-US"/>
        </w:rPr>
        <w:t>th</w:t>
      </w:r>
      <w:proofErr w:type="spellEnd"/>
      <w:r w:rsidRPr="006625DB">
        <w:rPr>
          <w:rFonts w:ascii="Cambria" w:eastAsiaTheme="minorHAnsi" w:hAnsi="Cambria" w:cs="Times New Roman"/>
          <w:sz w:val="20"/>
          <w:szCs w:val="20"/>
          <w:lang w:val="en-US" w:eastAsia="en-US"/>
        </w:rPr>
        <w:t xml:space="preserve"> element describes the relative flow from district </w:t>
      </w:r>
      <w:proofErr w:type="spellStart"/>
      <w:r w:rsidRPr="006625DB">
        <w:rPr>
          <w:rFonts w:ascii="Cambria" w:eastAsiaTheme="minorHAnsi" w:hAnsi="Cambria" w:cs="Times New Roman"/>
          <w:i/>
          <w:sz w:val="20"/>
          <w:szCs w:val="20"/>
          <w:lang w:val="en-US" w:eastAsia="en-US"/>
        </w:rPr>
        <w:t>i</w:t>
      </w:r>
      <w:proofErr w:type="spellEnd"/>
      <w:r w:rsidRPr="006625DB">
        <w:rPr>
          <w:rFonts w:ascii="Cambria" w:eastAsiaTheme="minorHAnsi" w:hAnsi="Cambria" w:cs="Times New Roman"/>
          <w:sz w:val="20"/>
          <w:szCs w:val="20"/>
          <w:lang w:val="en-US" w:eastAsia="en-US"/>
        </w:rPr>
        <w:t xml:space="preserve"> to district </w:t>
      </w:r>
      <w:r w:rsidRPr="006625DB">
        <w:rPr>
          <w:rFonts w:ascii="Cambria" w:eastAsiaTheme="minorHAnsi" w:hAnsi="Cambria" w:cs="Times New Roman"/>
          <w:i/>
          <w:sz w:val="20"/>
          <w:szCs w:val="20"/>
          <w:lang w:val="en-US" w:eastAsia="en-US"/>
        </w:rPr>
        <w:t>k</w:t>
      </w:r>
      <w:r w:rsidRPr="006625DB">
        <w:rPr>
          <w:rFonts w:ascii="Cambria" w:eastAsiaTheme="minorHAnsi" w:hAnsi="Cambria" w:cs="Times New Roman"/>
          <w:sz w:val="20"/>
          <w:szCs w:val="20"/>
          <w:lang w:val="en-US" w:eastAsia="en-US"/>
        </w:rPr>
        <w:t>. For example, M</w:t>
      </w:r>
      <w:r w:rsidRPr="006625DB">
        <w:rPr>
          <w:rFonts w:ascii="Cambria" w:eastAsiaTheme="minorHAnsi" w:hAnsi="Cambria" w:cs="Times New Roman"/>
          <w:sz w:val="20"/>
          <w:szCs w:val="20"/>
          <w:vertAlign w:val="superscript"/>
          <w:lang w:val="en-US" w:eastAsia="en-US"/>
        </w:rPr>
        <w:t>(1)</w:t>
      </w:r>
      <w:r w:rsidRPr="006625DB">
        <w:rPr>
          <w:rFonts w:ascii="Cambria" w:eastAsiaTheme="minorHAnsi" w:hAnsi="Cambria" w:cs="Times New Roman"/>
          <w:sz w:val="20"/>
          <w:szCs w:val="20"/>
          <w:lang w:val="en-US" w:eastAsia="en-US"/>
        </w:rPr>
        <w:t xml:space="preserve"> could represent a connectivity matrix based on a gravity model and M</w:t>
      </w:r>
      <w:r w:rsidRPr="006625DB">
        <w:rPr>
          <w:rFonts w:ascii="Cambria" w:eastAsiaTheme="minorHAnsi" w:hAnsi="Cambria" w:cs="Times New Roman"/>
          <w:sz w:val="20"/>
          <w:szCs w:val="20"/>
          <w:vertAlign w:val="superscript"/>
          <w:lang w:val="en-US" w:eastAsia="en-US"/>
        </w:rPr>
        <w:t>(2)</w:t>
      </w:r>
      <w:r w:rsidRPr="006625DB">
        <w:rPr>
          <w:rFonts w:ascii="Cambria" w:eastAsiaTheme="minorHAnsi" w:hAnsi="Cambria" w:cs="Times New Roman"/>
          <w:sz w:val="20"/>
          <w:szCs w:val="20"/>
          <w:lang w:val="en-US" w:eastAsia="en-US"/>
        </w:rPr>
        <w:t xml:space="preserve"> could represent connectivity matrix based on a radiation model.</w:t>
      </w:r>
    </w:p>
    <w:p w14:paraId="7856A7F5" w14:textId="6362DC62" w:rsidR="006625DB" w:rsidRPr="006625DB" w:rsidRDefault="006625DB" w:rsidP="006625DB">
      <w:pPr>
        <w:autoSpaceDE w:val="0"/>
        <w:autoSpaceDN w:val="0"/>
        <w:adjustRightInd w:val="0"/>
        <w:spacing w:after="0" w:line="360" w:lineRule="auto"/>
        <w:rPr>
          <w:rFonts w:ascii="Cambria" w:eastAsiaTheme="minorHAnsi" w:hAnsi="Cambria" w:cs="Times New Roman"/>
          <w:sz w:val="20"/>
          <w:szCs w:val="20"/>
          <w:lang w:val="en-US" w:eastAsia="en-US"/>
        </w:rPr>
      </w:pPr>
    </w:p>
    <w:p w14:paraId="26DA59AE" w14:textId="109F54E7" w:rsidR="006625DB" w:rsidRPr="006625DB" w:rsidRDefault="006625DB" w:rsidP="006625DB">
      <w:pPr>
        <w:autoSpaceDE w:val="0"/>
        <w:autoSpaceDN w:val="0"/>
        <w:adjustRightInd w:val="0"/>
        <w:spacing w:after="0" w:line="360" w:lineRule="auto"/>
        <w:rPr>
          <w:rFonts w:ascii="Cambria" w:eastAsiaTheme="minorHAnsi" w:hAnsi="Cambria" w:cs="Times New Roman"/>
          <w:sz w:val="20"/>
          <w:szCs w:val="20"/>
          <w:lang w:val="en-US" w:eastAsia="en-US"/>
        </w:rPr>
      </w:pPr>
      <w:r w:rsidRPr="006625DB">
        <w:rPr>
          <w:rFonts w:ascii="Cambria" w:eastAsiaTheme="minorHAnsi" w:hAnsi="Cambria" w:cs="Times New Roman"/>
          <w:sz w:val="20"/>
          <w:szCs w:val="20"/>
          <w:lang w:val="en-US" w:eastAsia="en-US"/>
        </w:rPr>
        <w:t xml:space="preserve">More specifically, in this illustration, for the first district </w:t>
      </w:r>
      <w:proofErr w:type="spellStart"/>
      <w:r w:rsidRPr="006625DB">
        <w:rPr>
          <w:rFonts w:ascii="Cambria" w:eastAsiaTheme="minorHAnsi" w:hAnsi="Cambria" w:cs="Times New Roman"/>
          <w:i/>
          <w:sz w:val="20"/>
          <w:szCs w:val="20"/>
          <w:lang w:val="en-US" w:eastAsia="en-US"/>
        </w:rPr>
        <w:t>i</w:t>
      </w:r>
      <w:proofErr w:type="spellEnd"/>
      <w:r w:rsidRPr="006625DB">
        <w:rPr>
          <w:rFonts w:ascii="Cambria" w:eastAsiaTheme="minorHAnsi" w:hAnsi="Cambria" w:cs="Times New Roman"/>
          <w:sz w:val="20"/>
          <w:szCs w:val="20"/>
          <w:lang w:val="en-US" w:eastAsia="en-US"/>
        </w:rPr>
        <w:t xml:space="preserve"> = 1, we have: </w:t>
      </w:r>
    </w:p>
    <w:p w14:paraId="5061A1E1" w14:textId="533C7843" w:rsidR="006625DB" w:rsidRPr="00C815B7" w:rsidRDefault="00E56AEB" w:rsidP="006625DB">
      <w:pPr>
        <w:autoSpaceDE w:val="0"/>
        <w:autoSpaceDN w:val="0"/>
        <w:adjustRightInd w:val="0"/>
        <w:spacing w:after="0" w:line="360" w:lineRule="auto"/>
        <w:rPr>
          <w:rFonts w:ascii="Cambria" w:hAnsi="Cambria" w:cs="Times New Roman"/>
          <w:sz w:val="20"/>
          <w:szCs w:val="20"/>
          <w:lang w:val="en-US" w:eastAsia="en-US"/>
        </w:rPr>
      </w:pPr>
      <m:oMathPara>
        <m:oMath>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1,1</m:t>
              </m:r>
            </m:sub>
          </m:sSub>
          <m:r>
            <w:rPr>
              <w:rFonts w:ascii="Cambria Math" w:eastAsiaTheme="minorHAnsi" w:hAnsi="Cambria Math" w:cs="Times New Roman"/>
              <w:sz w:val="20"/>
              <w:szCs w:val="20"/>
              <w:lang w:val="en-US" w:eastAsia="en-US"/>
            </w:rPr>
            <m:t xml:space="preserve">= </m:t>
          </m:r>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r>
                <w:rPr>
                  <w:rFonts w:ascii="Cambria Math" w:eastAsiaTheme="minorHAnsi" w:hAnsi="Cambria Math" w:cs="Times New Roman"/>
                  <w:sz w:val="20"/>
                  <w:szCs w:val="20"/>
                  <w:lang w:val="en-US" w:eastAsia="en-US"/>
                </w:rPr>
                <m:t>[2,1]</m:t>
              </m:r>
            </m:sub>
            <m:sup>
              <m:r>
                <w:rPr>
                  <w:rFonts w:ascii="Cambria Math" w:eastAsiaTheme="minorHAnsi" w:hAnsi="Cambria Math" w:cs="Times New Roman"/>
                  <w:sz w:val="20"/>
                  <w:szCs w:val="20"/>
                  <w:lang w:val="en-US" w:eastAsia="en-US"/>
                </w:rPr>
                <m:t>(1)</m:t>
              </m:r>
            </m:sup>
          </m:sSubSup>
          <m:r>
            <w:rPr>
              <w:rFonts w:ascii="Cambria Math" w:eastAsiaTheme="minorHAnsi" w:hAnsi="Cambria Math" w:cs="Times New Roman"/>
              <w:sz w:val="20"/>
              <w:szCs w:val="20"/>
              <w:lang w:val="en-US" w:eastAsia="en-US"/>
            </w:rPr>
            <m:t xml:space="preserve">* </m:t>
          </m:r>
          <m:f>
            <m:fPr>
              <m:ctrlPr>
                <w:rPr>
                  <w:rFonts w:ascii="Cambria Math" w:eastAsiaTheme="minorHAnsi" w:hAnsi="Cambria Math" w:cs="Times New Roman"/>
                  <w:i/>
                  <w:sz w:val="20"/>
                  <w:szCs w:val="20"/>
                  <w:lang w:val="en-US" w:eastAsia="en-US"/>
                </w:rPr>
              </m:ctrlPr>
            </m:fPr>
            <m:num>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2</m:t>
                  </m:r>
                </m:sub>
              </m:sSub>
            </m:num>
            <m:den>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N</m:t>
                  </m:r>
                </m:e>
                <m:sub>
                  <m:r>
                    <w:rPr>
                      <w:rFonts w:ascii="Cambria Math" w:eastAsiaTheme="minorHAnsi" w:hAnsi="Cambria Math" w:cs="Times New Roman"/>
                      <w:sz w:val="20"/>
                      <w:szCs w:val="20"/>
                      <w:lang w:val="en-US" w:eastAsia="en-US"/>
                    </w:rPr>
                    <m:t>2</m:t>
                  </m:r>
                </m:sub>
              </m:sSub>
            </m:den>
          </m:f>
          <m:r>
            <w:rPr>
              <w:rFonts w:ascii="Cambria Math" w:eastAsiaTheme="minorHAnsi" w:hAnsi="Cambria Math" w:cs="Times New Roman"/>
              <w:sz w:val="20"/>
              <w:szCs w:val="20"/>
              <w:lang w:val="en-US" w:eastAsia="en-US"/>
            </w:rPr>
            <m:t xml:space="preserve">+ </m:t>
          </m:r>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3,1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1</m:t>
                  </m:r>
                </m:e>
              </m:d>
            </m:sup>
          </m:sSubSup>
          <m:r>
            <w:rPr>
              <w:rFonts w:ascii="Cambria Math" w:eastAsiaTheme="minorHAnsi" w:hAnsi="Cambria Math" w:cs="Times New Roman"/>
              <w:sz w:val="20"/>
              <w:szCs w:val="20"/>
              <w:lang w:val="en-US" w:eastAsia="en-US"/>
            </w:rPr>
            <m:t xml:space="preserve">* </m:t>
          </m:r>
          <m:f>
            <m:fPr>
              <m:ctrlPr>
                <w:rPr>
                  <w:rFonts w:ascii="Cambria Math" w:eastAsiaTheme="minorHAnsi" w:hAnsi="Cambria Math" w:cs="Times New Roman"/>
                  <w:i/>
                  <w:sz w:val="20"/>
                  <w:szCs w:val="20"/>
                  <w:lang w:val="en-US" w:eastAsia="en-US"/>
                </w:rPr>
              </m:ctrlPr>
            </m:fPr>
            <m:num>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3</m:t>
                  </m:r>
                </m:sub>
              </m:sSub>
            </m:num>
            <m:den>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N</m:t>
                  </m:r>
                </m:e>
                <m:sub>
                  <m:r>
                    <w:rPr>
                      <w:rFonts w:ascii="Cambria Math" w:eastAsiaTheme="minorHAnsi" w:hAnsi="Cambria Math" w:cs="Times New Roman"/>
                      <w:sz w:val="20"/>
                      <w:szCs w:val="20"/>
                      <w:lang w:val="en-US" w:eastAsia="en-US"/>
                    </w:rPr>
                    <m:t>3</m:t>
                  </m:r>
                </m:sub>
              </m:sSub>
            </m:den>
          </m:f>
        </m:oMath>
      </m:oMathPara>
    </w:p>
    <w:p w14:paraId="51DE79B5" w14:textId="3E4931B1" w:rsidR="00C815B7" w:rsidRDefault="00C815B7" w:rsidP="006625DB">
      <w:pPr>
        <w:autoSpaceDE w:val="0"/>
        <w:autoSpaceDN w:val="0"/>
        <w:adjustRightInd w:val="0"/>
        <w:spacing w:after="0" w:line="360" w:lineRule="auto"/>
        <w:rPr>
          <w:rFonts w:ascii="Cambria" w:eastAsiaTheme="minorHAnsi" w:hAnsi="Cambria" w:cs="Times New Roman"/>
          <w:sz w:val="20"/>
          <w:szCs w:val="20"/>
          <w:lang w:val="en-US" w:eastAsia="en-US"/>
        </w:rPr>
      </w:pPr>
    </w:p>
    <w:p w14:paraId="170377A6" w14:textId="255787A5" w:rsidR="006625DB" w:rsidRDefault="00C815B7" w:rsidP="00C815B7">
      <w:pPr>
        <w:autoSpaceDE w:val="0"/>
        <w:autoSpaceDN w:val="0"/>
        <w:adjustRightInd w:val="0"/>
        <w:spacing w:after="0" w:line="360" w:lineRule="auto"/>
        <w:rPr>
          <w:rFonts w:ascii="Cambria" w:eastAsiaTheme="minorHAnsi" w:hAnsi="Cambria" w:cs="Times New Roman"/>
          <w:sz w:val="20"/>
          <w:szCs w:val="20"/>
          <w:lang w:val="en-US" w:eastAsia="en-US"/>
        </w:rPr>
      </w:pPr>
      <w:r>
        <w:rPr>
          <w:rFonts w:ascii="Cambria" w:eastAsiaTheme="minorHAnsi" w:hAnsi="Cambria" w:cs="Times New Roman"/>
          <w:sz w:val="20"/>
          <w:szCs w:val="20"/>
          <w:lang w:val="en-US" w:eastAsia="en-US"/>
        </w:rPr>
        <w:t>and,</w:t>
      </w:r>
    </w:p>
    <w:p w14:paraId="52965146" w14:textId="5AB69A1C" w:rsidR="00C815B7" w:rsidRPr="00C815B7" w:rsidRDefault="00E56AEB" w:rsidP="00C815B7">
      <w:pPr>
        <w:autoSpaceDE w:val="0"/>
        <w:autoSpaceDN w:val="0"/>
        <w:adjustRightInd w:val="0"/>
        <w:spacing w:after="0" w:line="360" w:lineRule="auto"/>
        <w:rPr>
          <w:rFonts w:ascii="Cambria" w:hAnsi="Cambria" w:cs="Times New Roman"/>
          <w:sz w:val="20"/>
          <w:szCs w:val="20"/>
          <w:lang w:val="en-US" w:eastAsia="en-US"/>
        </w:rPr>
      </w:pPr>
      <m:oMathPara>
        <m:oMath>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1,2</m:t>
              </m:r>
            </m:sub>
          </m:sSub>
          <m:r>
            <w:rPr>
              <w:rFonts w:ascii="Cambria Math" w:eastAsiaTheme="minorHAnsi" w:hAnsi="Cambria Math" w:cs="Times New Roman"/>
              <w:sz w:val="20"/>
              <w:szCs w:val="20"/>
              <w:lang w:val="en-US" w:eastAsia="en-US"/>
            </w:rPr>
            <m:t xml:space="preserve">= </m:t>
          </m:r>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r>
                <w:rPr>
                  <w:rFonts w:ascii="Cambria Math" w:eastAsiaTheme="minorHAnsi" w:hAnsi="Cambria Math" w:cs="Times New Roman"/>
                  <w:sz w:val="20"/>
                  <w:szCs w:val="20"/>
                  <w:lang w:val="en-US" w:eastAsia="en-US"/>
                </w:rPr>
                <m:t>[2,1]</m:t>
              </m:r>
            </m:sub>
            <m:sup>
              <m:r>
                <w:rPr>
                  <w:rFonts w:ascii="Cambria Math" w:eastAsiaTheme="minorHAnsi" w:hAnsi="Cambria Math" w:cs="Times New Roman"/>
                  <w:sz w:val="20"/>
                  <w:szCs w:val="20"/>
                  <w:lang w:val="en-US" w:eastAsia="en-US"/>
                </w:rPr>
                <m:t>(2)</m:t>
              </m:r>
            </m:sup>
          </m:sSubSup>
          <m:r>
            <w:rPr>
              <w:rFonts w:ascii="Cambria Math" w:eastAsiaTheme="minorHAnsi" w:hAnsi="Cambria Math" w:cs="Times New Roman"/>
              <w:sz w:val="20"/>
              <w:szCs w:val="20"/>
              <w:lang w:val="en-US" w:eastAsia="en-US"/>
            </w:rPr>
            <m:t xml:space="preserve">* </m:t>
          </m:r>
          <m:f>
            <m:fPr>
              <m:ctrlPr>
                <w:rPr>
                  <w:rFonts w:ascii="Cambria Math" w:eastAsiaTheme="minorHAnsi" w:hAnsi="Cambria Math" w:cs="Times New Roman"/>
                  <w:i/>
                  <w:sz w:val="20"/>
                  <w:szCs w:val="20"/>
                  <w:lang w:val="en-US" w:eastAsia="en-US"/>
                </w:rPr>
              </m:ctrlPr>
            </m:fPr>
            <m:num>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2</m:t>
                  </m:r>
                </m:sub>
              </m:sSub>
            </m:num>
            <m:den>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N</m:t>
                  </m:r>
                </m:e>
                <m:sub>
                  <m:r>
                    <w:rPr>
                      <w:rFonts w:ascii="Cambria Math" w:eastAsiaTheme="minorHAnsi" w:hAnsi="Cambria Math" w:cs="Times New Roman"/>
                      <w:sz w:val="20"/>
                      <w:szCs w:val="20"/>
                      <w:lang w:val="en-US" w:eastAsia="en-US"/>
                    </w:rPr>
                    <m:t>2</m:t>
                  </m:r>
                </m:sub>
              </m:sSub>
            </m:den>
          </m:f>
          <m:r>
            <w:rPr>
              <w:rFonts w:ascii="Cambria Math" w:eastAsiaTheme="minorHAnsi" w:hAnsi="Cambria Math" w:cs="Times New Roman"/>
              <w:sz w:val="20"/>
              <w:szCs w:val="20"/>
              <w:lang w:val="en-US" w:eastAsia="en-US"/>
            </w:rPr>
            <m:t xml:space="preserve">+ </m:t>
          </m:r>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3,1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m:t>
                  </m:r>
                </m:e>
              </m:d>
            </m:sup>
          </m:sSubSup>
          <m:r>
            <w:rPr>
              <w:rFonts w:ascii="Cambria Math" w:eastAsiaTheme="minorHAnsi" w:hAnsi="Cambria Math" w:cs="Times New Roman"/>
              <w:sz w:val="20"/>
              <w:szCs w:val="20"/>
              <w:lang w:val="en-US" w:eastAsia="en-US"/>
            </w:rPr>
            <m:t xml:space="preserve">* </m:t>
          </m:r>
          <m:f>
            <m:fPr>
              <m:ctrlPr>
                <w:rPr>
                  <w:rFonts w:ascii="Cambria Math" w:eastAsiaTheme="minorHAnsi" w:hAnsi="Cambria Math" w:cs="Times New Roman"/>
                  <w:i/>
                  <w:sz w:val="20"/>
                  <w:szCs w:val="20"/>
                  <w:lang w:val="en-US" w:eastAsia="en-US"/>
                </w:rPr>
              </m:ctrlPr>
            </m:fPr>
            <m:num>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3</m:t>
                  </m:r>
                </m:sub>
              </m:sSub>
            </m:num>
            <m:den>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N</m:t>
                  </m:r>
                </m:e>
                <m:sub>
                  <m:r>
                    <w:rPr>
                      <w:rFonts w:ascii="Cambria Math" w:eastAsiaTheme="minorHAnsi" w:hAnsi="Cambria Math" w:cs="Times New Roman"/>
                      <w:sz w:val="20"/>
                      <w:szCs w:val="20"/>
                      <w:lang w:val="en-US" w:eastAsia="en-US"/>
                    </w:rPr>
                    <m:t>3</m:t>
                  </m:r>
                </m:sub>
              </m:sSub>
            </m:den>
          </m:f>
        </m:oMath>
      </m:oMathPara>
    </w:p>
    <w:p w14:paraId="115D860C" w14:textId="256951DE" w:rsidR="00C815B7" w:rsidRDefault="00C815B7" w:rsidP="006625DB">
      <w:pPr>
        <w:spacing w:after="200" w:line="360" w:lineRule="auto"/>
        <w:jc w:val="both"/>
        <w:rPr>
          <w:rFonts w:ascii="Cambria" w:eastAsiaTheme="minorHAnsi" w:hAnsi="Cambria" w:cs="Times New Roman"/>
          <w:sz w:val="20"/>
          <w:szCs w:val="20"/>
          <w:lang w:val="en-US" w:eastAsia="en-US"/>
        </w:rPr>
      </w:pPr>
    </w:p>
    <w:p w14:paraId="54766DAA" w14:textId="332F8C61" w:rsidR="00C815B7" w:rsidRDefault="00C815B7" w:rsidP="006625DB">
      <w:pPr>
        <w:spacing w:after="200" w:line="360" w:lineRule="auto"/>
        <w:jc w:val="both"/>
        <w:rPr>
          <w:rFonts w:ascii="Cambria" w:eastAsiaTheme="minorHAnsi" w:hAnsi="Cambria" w:cs="Times New Roman"/>
          <w:sz w:val="20"/>
          <w:szCs w:val="20"/>
          <w:lang w:val="en-US" w:eastAsia="en-US"/>
        </w:rPr>
      </w:pPr>
      <w:r>
        <w:rPr>
          <w:rFonts w:ascii="Cambria" w:eastAsiaTheme="minorHAnsi" w:hAnsi="Cambria" w:cs="Times New Roman"/>
          <w:sz w:val="20"/>
          <w:szCs w:val="20"/>
          <w:lang w:val="en-US" w:eastAsia="en-US"/>
        </w:rPr>
        <w:t xml:space="preserve">Equation (5) in the main text can be re-written for the first </w:t>
      </w:r>
      <w:r w:rsidR="00C21423">
        <w:rPr>
          <w:rFonts w:ascii="Cambria" w:eastAsiaTheme="minorHAnsi" w:hAnsi="Cambria" w:cs="Times New Roman"/>
          <w:sz w:val="20"/>
          <w:szCs w:val="20"/>
          <w:lang w:val="en-US" w:eastAsia="en-US"/>
        </w:rPr>
        <w:t>district</w:t>
      </w:r>
      <w:r>
        <w:rPr>
          <w:rFonts w:ascii="Cambria" w:eastAsiaTheme="minorHAnsi" w:hAnsi="Cambria" w:cs="Times New Roman"/>
          <w:sz w:val="20"/>
          <w:szCs w:val="20"/>
          <w:lang w:val="en-US" w:eastAsia="en-US"/>
        </w:rPr>
        <w:t xml:space="preserve"> as:</w:t>
      </w:r>
    </w:p>
    <w:p w14:paraId="1D9EF395" w14:textId="26913268" w:rsidR="00C815B7" w:rsidRPr="00C815B7" w:rsidRDefault="00E56AEB" w:rsidP="006625DB">
      <w:pPr>
        <w:spacing w:after="200" w:line="360" w:lineRule="auto"/>
        <w:jc w:val="both"/>
        <w:rPr>
          <w:rFonts w:ascii="Cambria" w:hAnsi="Cambria" w:cs="Times New Roman"/>
          <w:sz w:val="20"/>
          <w:szCs w:val="20"/>
          <w:lang w:val="en-US" w:eastAsia="en-US"/>
        </w:rPr>
      </w:pPr>
      <m:oMathPara>
        <m:oMath>
          <m:func>
            <m:funcPr>
              <m:ctrlPr>
                <w:rPr>
                  <w:rFonts w:ascii="Cambria Math" w:eastAsiaTheme="minorHAnsi" w:hAnsi="Cambria Math" w:cs="Times New Roman"/>
                  <w:i/>
                  <w:sz w:val="20"/>
                  <w:szCs w:val="20"/>
                  <w:lang w:val="en-US" w:eastAsia="en-US"/>
                </w:rPr>
              </m:ctrlPr>
            </m:funcPr>
            <m:fName>
              <m:r>
                <m:rPr>
                  <m:sty m:val="p"/>
                </m:rPr>
                <w:rPr>
                  <w:rFonts w:ascii="Cambria Math" w:eastAsiaTheme="minorHAnsi" w:hAnsi="Cambria Math" w:cs="Times New Roman"/>
                  <w:sz w:val="20"/>
                  <w:szCs w:val="20"/>
                  <w:lang w:val="en-US" w:eastAsia="en-US"/>
                </w:rPr>
                <m:t>log</m:t>
              </m:r>
            </m:fName>
            <m:e>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β</m:t>
                  </m:r>
                </m:e>
                <m:sub>
                  <m:r>
                    <w:rPr>
                      <w:rFonts w:ascii="Cambria Math" w:eastAsiaTheme="minorHAnsi" w:hAnsi="Cambria Math" w:cs="Times New Roman"/>
                      <w:sz w:val="20"/>
                      <w:szCs w:val="20"/>
                      <w:lang w:val="en-US" w:eastAsia="en-US"/>
                    </w:rPr>
                    <m:t>1</m:t>
                  </m:r>
                </m:sub>
              </m:sSub>
            </m:e>
          </m:func>
          <m:r>
            <w:rPr>
              <w:rFonts w:ascii="Cambria Math" w:eastAsiaTheme="minorHAnsi" w:hAnsi="Cambria Math" w:cs="Times New Roman"/>
              <w:sz w:val="20"/>
              <w:szCs w:val="20"/>
              <w:lang w:val="en-US" w:eastAsia="en-US"/>
            </w:rPr>
            <m:t xml:space="preserve">= </m:t>
          </m:r>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S</m:t>
              </m:r>
            </m:e>
            <m:sub>
              <m:r>
                <w:rPr>
                  <w:rFonts w:ascii="Cambria Math" w:eastAsiaTheme="minorHAnsi" w:hAnsi="Cambria Math" w:cs="Times New Roman"/>
                  <w:sz w:val="20"/>
                  <w:szCs w:val="20"/>
                  <w:lang w:val="en-US" w:eastAsia="en-US"/>
                </w:rPr>
                <m:t>1</m:t>
              </m:r>
            </m:sub>
          </m:sSub>
          <m:r>
            <w:rPr>
              <w:rFonts w:ascii="Cambria Math" w:eastAsiaTheme="minorHAnsi" w:hAnsi="Cambria Math" w:cs="Times New Roman"/>
              <w:sz w:val="20"/>
              <w:szCs w:val="20"/>
              <w:lang w:val="en-US" w:eastAsia="en-US"/>
            </w:rPr>
            <m:t xml:space="preserve">* </m:t>
          </m:r>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1,1</m:t>
              </m:r>
            </m:sub>
          </m:sSub>
          <m:r>
            <w:rPr>
              <w:rFonts w:ascii="Cambria Math" w:eastAsiaTheme="minorHAnsi" w:hAnsi="Cambria Math" w:cs="Times New Roman"/>
              <w:sz w:val="20"/>
              <w:szCs w:val="20"/>
              <w:lang w:val="en-US" w:eastAsia="en-US"/>
            </w:rPr>
            <m:t xml:space="preserve">+ </m:t>
          </m:r>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S</m:t>
              </m:r>
            </m:e>
            <m:sub>
              <m:r>
                <w:rPr>
                  <w:rFonts w:ascii="Cambria Math" w:eastAsiaTheme="minorHAnsi" w:hAnsi="Cambria Math" w:cs="Times New Roman"/>
                  <w:sz w:val="20"/>
                  <w:szCs w:val="20"/>
                  <w:lang w:val="en-US" w:eastAsia="en-US"/>
                </w:rPr>
                <m:t>2</m:t>
              </m:r>
            </m:sub>
          </m:sSub>
          <m:r>
            <w:rPr>
              <w:rFonts w:ascii="Cambria Math" w:eastAsiaTheme="minorHAnsi" w:hAnsi="Cambria Math" w:cs="Times New Roman"/>
              <w:sz w:val="20"/>
              <w:szCs w:val="20"/>
              <w:lang w:val="en-US" w:eastAsia="en-US"/>
            </w:rPr>
            <m:t xml:space="preserve">* </m:t>
          </m:r>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1,2</m:t>
              </m:r>
            </m:sub>
          </m:sSub>
        </m:oMath>
      </m:oMathPara>
    </w:p>
    <w:p w14:paraId="1B0A8041" w14:textId="51C3AD8E" w:rsidR="00C815B7" w:rsidRPr="00C815B7" w:rsidRDefault="00C815B7" w:rsidP="006625DB">
      <w:pPr>
        <w:spacing w:after="200" w:line="360" w:lineRule="auto"/>
        <w:jc w:val="both"/>
        <w:rPr>
          <w:rFonts w:ascii="Cambria" w:hAnsi="Cambria" w:cs="Times New Roman"/>
          <w:sz w:val="20"/>
          <w:szCs w:val="20"/>
          <w:lang w:val="en-US" w:eastAsia="en-US"/>
        </w:rPr>
      </w:pPr>
      <m:oMathPara>
        <m:oMath>
          <m:r>
            <w:rPr>
              <w:rFonts w:ascii="Cambria Math" w:hAnsi="Cambria Math" w:cs="Times New Roman"/>
              <w:sz w:val="20"/>
              <w:szCs w:val="20"/>
              <w:lang w:val="en-US" w:eastAsia="en-US"/>
            </w:rPr>
            <m:t xml:space="preserve">= </m:t>
          </m:r>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1</m:t>
              </m:r>
            </m:sub>
          </m:sSub>
          <m:r>
            <w:rPr>
              <w:rFonts w:ascii="Cambria Math" w:hAnsi="Cambria Math" w:cs="Times New Roman"/>
              <w:sz w:val="20"/>
              <w:szCs w:val="20"/>
              <w:lang w:val="en-US" w:eastAsia="en-US"/>
            </w:rPr>
            <m:t>*</m:t>
          </m:r>
          <m:d>
            <m:dPr>
              <m:ctrlPr>
                <w:rPr>
                  <w:rFonts w:ascii="Cambria Math" w:hAnsi="Cambria Math" w:cs="Times New Roman"/>
                  <w:i/>
                  <w:sz w:val="20"/>
                  <w:szCs w:val="20"/>
                  <w:lang w:val="en-US" w:eastAsia="en-US"/>
                </w:rPr>
              </m:ctrlPr>
            </m:dPr>
            <m:e>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1</m:t>
                      </m:r>
                    </m:e>
                  </m:d>
                </m:sup>
              </m:sSubSup>
              <m:r>
                <w:rPr>
                  <w:rFonts w:ascii="Cambria Math" w:eastAsiaTheme="minorHAnsi" w:hAnsi="Cambria Math" w:cs="Times New Roman"/>
                  <w:sz w:val="20"/>
                  <w:szCs w:val="20"/>
                  <w:lang w:val="en-US" w:eastAsia="en-US"/>
                </w:rPr>
                <m:t xml:space="preserve">* </m:t>
              </m:r>
              <m:f>
                <m:fPr>
                  <m:ctrlPr>
                    <w:rPr>
                      <w:rFonts w:ascii="Cambria Math" w:eastAsiaTheme="minorHAnsi" w:hAnsi="Cambria Math" w:cs="Times New Roman"/>
                      <w:i/>
                      <w:sz w:val="20"/>
                      <w:szCs w:val="20"/>
                      <w:lang w:val="en-US" w:eastAsia="en-US"/>
                    </w:rPr>
                  </m:ctrlPr>
                </m:fPr>
                <m:num>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2</m:t>
                      </m:r>
                    </m:sub>
                  </m:sSub>
                </m:num>
                <m:den>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N</m:t>
                      </m:r>
                    </m:e>
                    <m:sub>
                      <m:r>
                        <w:rPr>
                          <w:rFonts w:ascii="Cambria Math" w:eastAsiaTheme="minorHAnsi" w:hAnsi="Cambria Math" w:cs="Times New Roman"/>
                          <w:sz w:val="20"/>
                          <w:szCs w:val="20"/>
                          <w:lang w:val="en-US" w:eastAsia="en-US"/>
                        </w:rPr>
                        <m:t>2</m:t>
                      </m:r>
                    </m:sub>
                  </m:sSub>
                </m:den>
              </m:f>
              <m:r>
                <w:rPr>
                  <w:rFonts w:ascii="Cambria Math" w:eastAsiaTheme="minorHAnsi" w:hAnsi="Cambria Math" w:cs="Times New Roman"/>
                  <w:sz w:val="20"/>
                  <w:szCs w:val="20"/>
                  <w:lang w:val="en-US" w:eastAsia="en-US"/>
                </w:rPr>
                <m:t xml:space="preserve">+ </m:t>
              </m:r>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3,1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1</m:t>
                      </m:r>
                    </m:e>
                  </m:d>
                </m:sup>
              </m:sSubSup>
              <m:r>
                <w:rPr>
                  <w:rFonts w:ascii="Cambria Math" w:eastAsiaTheme="minorHAnsi" w:hAnsi="Cambria Math" w:cs="Times New Roman"/>
                  <w:sz w:val="20"/>
                  <w:szCs w:val="20"/>
                  <w:lang w:val="en-US" w:eastAsia="en-US"/>
                </w:rPr>
                <m:t xml:space="preserve">* </m:t>
              </m:r>
              <m:f>
                <m:fPr>
                  <m:ctrlPr>
                    <w:rPr>
                      <w:rFonts w:ascii="Cambria Math" w:eastAsiaTheme="minorHAnsi" w:hAnsi="Cambria Math" w:cs="Times New Roman"/>
                      <w:i/>
                      <w:sz w:val="20"/>
                      <w:szCs w:val="20"/>
                      <w:lang w:val="en-US" w:eastAsia="en-US"/>
                    </w:rPr>
                  </m:ctrlPr>
                </m:fPr>
                <m:num>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3</m:t>
                      </m:r>
                    </m:sub>
                  </m:sSub>
                </m:num>
                <m:den>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N</m:t>
                      </m:r>
                    </m:e>
                    <m:sub>
                      <m:r>
                        <w:rPr>
                          <w:rFonts w:ascii="Cambria Math" w:eastAsiaTheme="minorHAnsi" w:hAnsi="Cambria Math" w:cs="Times New Roman"/>
                          <w:sz w:val="20"/>
                          <w:szCs w:val="20"/>
                          <w:lang w:val="en-US" w:eastAsia="en-US"/>
                        </w:rPr>
                        <m:t>3</m:t>
                      </m:r>
                    </m:sub>
                  </m:sSub>
                </m:den>
              </m:f>
              <m:ctrlPr>
                <w:rPr>
                  <w:rFonts w:ascii="Cambria Math" w:eastAsiaTheme="minorHAnsi" w:hAnsi="Cambria Math" w:cs="Times New Roman"/>
                  <w:i/>
                  <w:sz w:val="20"/>
                  <w:szCs w:val="20"/>
                  <w:lang w:val="en-US" w:eastAsia="en-US"/>
                </w:rPr>
              </m:ctrlPr>
            </m:e>
          </m:d>
          <m:r>
            <w:rPr>
              <w:rFonts w:ascii="Cambria Math" w:eastAsiaTheme="minorHAnsi" w:hAnsi="Cambria Math" w:cs="Times New Roman"/>
              <w:sz w:val="20"/>
              <w:szCs w:val="20"/>
              <w:lang w:val="en-US" w:eastAsia="en-US"/>
            </w:rPr>
            <m:t xml:space="preserve">+ </m:t>
          </m:r>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2</m:t>
              </m:r>
            </m:sub>
          </m:sSub>
          <m:r>
            <w:rPr>
              <w:rFonts w:ascii="Cambria Math" w:hAnsi="Cambria Math" w:cs="Times New Roman"/>
              <w:sz w:val="20"/>
              <w:szCs w:val="20"/>
              <w:lang w:val="en-US" w:eastAsia="en-US"/>
            </w:rPr>
            <m:t xml:space="preserve"> </m:t>
          </m:r>
          <m:d>
            <m:dPr>
              <m:ctrlPr>
                <w:rPr>
                  <w:rFonts w:ascii="Cambria Math" w:hAnsi="Cambria Math" w:cs="Times New Roman"/>
                  <w:i/>
                  <w:sz w:val="20"/>
                  <w:szCs w:val="20"/>
                  <w:lang w:val="en-US" w:eastAsia="en-US"/>
                </w:rPr>
              </m:ctrlPr>
            </m:dPr>
            <m:e>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m:t>
                      </m:r>
                    </m:e>
                  </m:d>
                </m:sup>
              </m:sSubSup>
              <m:r>
                <w:rPr>
                  <w:rFonts w:ascii="Cambria Math" w:eastAsiaTheme="minorHAnsi" w:hAnsi="Cambria Math" w:cs="Times New Roman"/>
                  <w:sz w:val="20"/>
                  <w:szCs w:val="20"/>
                  <w:lang w:val="en-US" w:eastAsia="en-US"/>
                </w:rPr>
                <m:t xml:space="preserve">* </m:t>
              </m:r>
              <m:f>
                <m:fPr>
                  <m:ctrlPr>
                    <w:rPr>
                      <w:rFonts w:ascii="Cambria Math" w:eastAsiaTheme="minorHAnsi" w:hAnsi="Cambria Math" w:cs="Times New Roman"/>
                      <w:i/>
                      <w:sz w:val="20"/>
                      <w:szCs w:val="20"/>
                      <w:lang w:val="en-US" w:eastAsia="en-US"/>
                    </w:rPr>
                  </m:ctrlPr>
                </m:fPr>
                <m:num>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2</m:t>
                      </m:r>
                    </m:sub>
                  </m:sSub>
                </m:num>
                <m:den>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N</m:t>
                      </m:r>
                    </m:e>
                    <m:sub>
                      <m:r>
                        <w:rPr>
                          <w:rFonts w:ascii="Cambria Math" w:eastAsiaTheme="minorHAnsi" w:hAnsi="Cambria Math" w:cs="Times New Roman"/>
                          <w:sz w:val="20"/>
                          <w:szCs w:val="20"/>
                          <w:lang w:val="en-US" w:eastAsia="en-US"/>
                        </w:rPr>
                        <m:t>2</m:t>
                      </m:r>
                    </m:sub>
                  </m:sSub>
                </m:den>
              </m:f>
              <m:r>
                <w:rPr>
                  <w:rFonts w:ascii="Cambria Math" w:eastAsiaTheme="minorHAnsi" w:hAnsi="Cambria Math" w:cs="Times New Roman"/>
                  <w:sz w:val="20"/>
                  <w:szCs w:val="20"/>
                  <w:lang w:val="en-US" w:eastAsia="en-US"/>
                </w:rPr>
                <m:t xml:space="preserve">+ </m:t>
              </m:r>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3,1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m:t>
                      </m:r>
                    </m:e>
                  </m:d>
                </m:sup>
              </m:sSubSup>
              <m:r>
                <w:rPr>
                  <w:rFonts w:ascii="Cambria Math" w:eastAsiaTheme="minorHAnsi" w:hAnsi="Cambria Math" w:cs="Times New Roman"/>
                  <w:sz w:val="20"/>
                  <w:szCs w:val="20"/>
                  <w:lang w:val="en-US" w:eastAsia="en-US"/>
                </w:rPr>
                <m:t xml:space="preserve">* </m:t>
              </m:r>
              <m:f>
                <m:fPr>
                  <m:ctrlPr>
                    <w:rPr>
                      <w:rFonts w:ascii="Cambria Math" w:eastAsiaTheme="minorHAnsi" w:hAnsi="Cambria Math" w:cs="Times New Roman"/>
                      <w:i/>
                      <w:sz w:val="20"/>
                      <w:szCs w:val="20"/>
                      <w:lang w:val="en-US" w:eastAsia="en-US"/>
                    </w:rPr>
                  </m:ctrlPr>
                </m:fPr>
                <m:num>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3</m:t>
                      </m:r>
                    </m:sub>
                  </m:sSub>
                </m:num>
                <m:den>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N</m:t>
                      </m:r>
                    </m:e>
                    <m:sub>
                      <m:r>
                        <w:rPr>
                          <w:rFonts w:ascii="Cambria Math" w:eastAsiaTheme="minorHAnsi" w:hAnsi="Cambria Math" w:cs="Times New Roman"/>
                          <w:sz w:val="20"/>
                          <w:szCs w:val="20"/>
                          <w:lang w:val="en-US" w:eastAsia="en-US"/>
                        </w:rPr>
                        <m:t>3</m:t>
                      </m:r>
                    </m:sub>
                  </m:sSub>
                </m:den>
              </m:f>
              <m:ctrlPr>
                <w:rPr>
                  <w:rFonts w:ascii="Cambria Math" w:eastAsiaTheme="minorHAnsi" w:hAnsi="Cambria Math" w:cs="Times New Roman"/>
                  <w:i/>
                  <w:sz w:val="20"/>
                  <w:szCs w:val="20"/>
                  <w:lang w:val="en-US" w:eastAsia="en-US"/>
                </w:rPr>
              </m:ctrlPr>
            </m:e>
          </m:d>
        </m:oMath>
      </m:oMathPara>
    </w:p>
    <w:p w14:paraId="5AE60D28" w14:textId="1B14CB49" w:rsidR="00C815B7" w:rsidRPr="00C815B7" w:rsidRDefault="00C815B7" w:rsidP="006625DB">
      <w:pPr>
        <w:spacing w:after="200" w:line="360" w:lineRule="auto"/>
        <w:jc w:val="both"/>
        <w:rPr>
          <w:rFonts w:ascii="Cambria" w:hAnsi="Cambria" w:cs="Times New Roman"/>
          <w:sz w:val="20"/>
          <w:szCs w:val="20"/>
          <w:lang w:val="en-US" w:eastAsia="en-US"/>
        </w:rPr>
      </w:pPr>
      <m:oMathPara>
        <m:oMath>
          <m:r>
            <w:rPr>
              <w:rFonts w:ascii="Cambria Math" w:hAnsi="Cambria Math" w:cs="Times New Roman"/>
              <w:sz w:val="20"/>
              <w:szCs w:val="20"/>
              <w:lang w:val="en-US" w:eastAsia="en-US"/>
            </w:rPr>
            <m:t xml:space="preserve">= </m:t>
          </m:r>
          <m:f>
            <m:fPr>
              <m:ctrlPr>
                <w:rPr>
                  <w:rFonts w:ascii="Cambria Math" w:hAnsi="Cambria Math" w:cs="Times New Roman"/>
                  <w:i/>
                  <w:sz w:val="20"/>
                  <w:szCs w:val="20"/>
                  <w:lang w:val="en-US" w:eastAsia="en-US"/>
                </w:rPr>
              </m:ctrlPr>
            </m:fPr>
            <m:num>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x</m:t>
                  </m:r>
                </m:e>
                <m:sub>
                  <m:r>
                    <w:rPr>
                      <w:rFonts w:ascii="Cambria Math" w:hAnsi="Cambria Math" w:cs="Times New Roman"/>
                      <w:sz w:val="20"/>
                      <w:szCs w:val="20"/>
                      <w:lang w:val="en-US" w:eastAsia="en-US"/>
                    </w:rPr>
                    <m:t>2</m:t>
                  </m:r>
                </m:sub>
              </m:sSub>
            </m:num>
            <m:den>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N</m:t>
                  </m:r>
                </m:e>
                <m:sub>
                  <m:r>
                    <w:rPr>
                      <w:rFonts w:ascii="Cambria Math" w:hAnsi="Cambria Math" w:cs="Times New Roman"/>
                      <w:sz w:val="20"/>
                      <w:szCs w:val="20"/>
                      <w:lang w:val="en-US" w:eastAsia="en-US"/>
                    </w:rPr>
                    <m:t>2</m:t>
                  </m:r>
                </m:sub>
              </m:sSub>
            </m:den>
          </m:f>
          <m:r>
            <w:rPr>
              <w:rFonts w:ascii="Cambria Math" w:hAnsi="Cambria Math" w:cs="Times New Roman"/>
              <w:sz w:val="20"/>
              <w:szCs w:val="20"/>
              <w:lang w:val="en-US" w:eastAsia="en-US"/>
            </w:rPr>
            <m:t xml:space="preserve"> </m:t>
          </m:r>
          <m:d>
            <m:dPr>
              <m:ctrlPr>
                <w:rPr>
                  <w:rFonts w:ascii="Cambria Math" w:hAnsi="Cambria Math" w:cs="Times New Roman"/>
                  <w:i/>
                  <w:sz w:val="20"/>
                  <w:szCs w:val="20"/>
                  <w:lang w:val="en-US" w:eastAsia="en-US"/>
                </w:rPr>
              </m:ctrlPr>
            </m:dPr>
            <m:e>
              <m:sSubSup>
                <m:sSubSupPr>
                  <m:ctrlPr>
                    <w:rPr>
                      <w:rFonts w:ascii="Cambria Math" w:eastAsiaTheme="minorHAnsi" w:hAnsi="Cambria Math" w:cs="Times New Roman"/>
                      <w:i/>
                      <w:sz w:val="20"/>
                      <w:szCs w:val="20"/>
                      <w:lang w:val="en-US" w:eastAsia="en-US"/>
                    </w:rPr>
                  </m:ctrlPr>
                </m:sSubSupPr>
                <m:e>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1</m:t>
                      </m:r>
                    </m:sub>
                  </m:sSub>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1</m:t>
                      </m:r>
                    </m:e>
                  </m:d>
                </m:sup>
              </m:sSubSup>
              <m:r>
                <w:rPr>
                  <w:rFonts w:ascii="Cambria Math" w:eastAsiaTheme="minorHAnsi" w:hAnsi="Cambria Math" w:cs="Times New Roman"/>
                  <w:sz w:val="20"/>
                  <w:szCs w:val="20"/>
                  <w:lang w:val="en-US" w:eastAsia="en-US"/>
                </w:rPr>
                <m:t>+</m:t>
              </m:r>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2</m:t>
                  </m:r>
                </m:sub>
              </m:sSub>
              <m:r>
                <w:rPr>
                  <w:rFonts w:ascii="Cambria Math" w:hAnsi="Cambria Math" w:cs="Times New Roman"/>
                  <w:sz w:val="20"/>
                  <w:szCs w:val="20"/>
                  <w:lang w:val="en-US" w:eastAsia="en-US"/>
                </w:rPr>
                <m:t xml:space="preserve">* </m:t>
              </m:r>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m:t>
                      </m:r>
                    </m:e>
                  </m:d>
                </m:sup>
              </m:sSubSup>
              <m:ctrlPr>
                <w:rPr>
                  <w:rFonts w:ascii="Cambria Math" w:eastAsiaTheme="minorHAnsi" w:hAnsi="Cambria Math" w:cs="Times New Roman"/>
                  <w:i/>
                  <w:sz w:val="20"/>
                  <w:szCs w:val="20"/>
                  <w:lang w:val="en-US" w:eastAsia="en-US"/>
                </w:rPr>
              </m:ctrlPr>
            </m:e>
          </m:d>
          <m:r>
            <w:rPr>
              <w:rFonts w:ascii="Cambria Math" w:eastAsiaTheme="minorHAnsi" w:hAnsi="Cambria Math" w:cs="Times New Roman"/>
              <w:sz w:val="20"/>
              <w:szCs w:val="20"/>
              <w:lang w:val="en-US" w:eastAsia="en-US"/>
            </w:rPr>
            <m:t xml:space="preserve">+ </m:t>
          </m:r>
          <m:f>
            <m:fPr>
              <m:ctrlPr>
                <w:rPr>
                  <w:rFonts w:ascii="Cambria Math" w:hAnsi="Cambria Math" w:cs="Times New Roman"/>
                  <w:i/>
                  <w:sz w:val="20"/>
                  <w:szCs w:val="20"/>
                  <w:lang w:val="en-US" w:eastAsia="en-US"/>
                </w:rPr>
              </m:ctrlPr>
            </m:fPr>
            <m:num>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x</m:t>
                  </m:r>
                </m:e>
                <m:sub>
                  <m:r>
                    <w:rPr>
                      <w:rFonts w:ascii="Cambria Math" w:hAnsi="Cambria Math" w:cs="Times New Roman"/>
                      <w:sz w:val="20"/>
                      <w:szCs w:val="20"/>
                      <w:lang w:val="en-US" w:eastAsia="en-US"/>
                    </w:rPr>
                    <m:t>3</m:t>
                  </m:r>
                </m:sub>
              </m:sSub>
            </m:num>
            <m:den>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N</m:t>
                  </m:r>
                </m:e>
                <m:sub>
                  <m:r>
                    <w:rPr>
                      <w:rFonts w:ascii="Cambria Math" w:hAnsi="Cambria Math" w:cs="Times New Roman"/>
                      <w:sz w:val="20"/>
                      <w:szCs w:val="20"/>
                      <w:lang w:val="en-US" w:eastAsia="en-US"/>
                    </w:rPr>
                    <m:t>3</m:t>
                  </m:r>
                </m:sub>
              </m:sSub>
            </m:den>
          </m:f>
          <m:r>
            <w:rPr>
              <w:rFonts w:ascii="Cambria Math" w:hAnsi="Cambria Math" w:cs="Times New Roman"/>
              <w:sz w:val="20"/>
              <w:szCs w:val="20"/>
              <w:lang w:val="en-US" w:eastAsia="en-US"/>
            </w:rPr>
            <m:t xml:space="preserve"> </m:t>
          </m:r>
          <m:d>
            <m:dPr>
              <m:ctrlPr>
                <w:rPr>
                  <w:rFonts w:ascii="Cambria Math" w:hAnsi="Cambria Math" w:cs="Times New Roman"/>
                  <w:i/>
                  <w:sz w:val="20"/>
                  <w:szCs w:val="20"/>
                  <w:lang w:val="en-US" w:eastAsia="en-US"/>
                </w:rPr>
              </m:ctrlPr>
            </m:dPr>
            <m:e>
              <m:sSubSup>
                <m:sSubSupPr>
                  <m:ctrlPr>
                    <w:rPr>
                      <w:rFonts w:ascii="Cambria Math" w:eastAsiaTheme="minorHAnsi" w:hAnsi="Cambria Math" w:cs="Times New Roman"/>
                      <w:i/>
                      <w:sz w:val="20"/>
                      <w:szCs w:val="20"/>
                      <w:lang w:val="en-US" w:eastAsia="en-US"/>
                    </w:rPr>
                  </m:ctrlPr>
                </m:sSubSupPr>
                <m:e>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1</m:t>
                      </m:r>
                    </m:sub>
                  </m:sSub>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3,1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1</m:t>
                      </m:r>
                    </m:e>
                  </m:d>
                </m:sup>
              </m:sSubSup>
              <m:r>
                <w:rPr>
                  <w:rFonts w:ascii="Cambria Math" w:eastAsiaTheme="minorHAnsi" w:hAnsi="Cambria Math" w:cs="Times New Roman"/>
                  <w:sz w:val="20"/>
                  <w:szCs w:val="20"/>
                  <w:lang w:val="en-US" w:eastAsia="en-US"/>
                </w:rPr>
                <m:t>+</m:t>
              </m:r>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2</m:t>
                  </m:r>
                </m:sub>
              </m:sSub>
              <m:r>
                <w:rPr>
                  <w:rFonts w:ascii="Cambria Math" w:hAnsi="Cambria Math" w:cs="Times New Roman"/>
                  <w:sz w:val="20"/>
                  <w:szCs w:val="20"/>
                  <w:lang w:val="en-US" w:eastAsia="en-US"/>
                </w:rPr>
                <m:t xml:space="preserve">* </m:t>
              </m:r>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3,1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m:t>
                      </m:r>
                    </m:e>
                  </m:d>
                </m:sup>
              </m:sSubSup>
              <m:ctrlPr>
                <w:rPr>
                  <w:rFonts w:ascii="Cambria Math" w:eastAsiaTheme="minorHAnsi" w:hAnsi="Cambria Math" w:cs="Times New Roman"/>
                  <w:i/>
                  <w:sz w:val="20"/>
                  <w:szCs w:val="20"/>
                  <w:lang w:val="en-US" w:eastAsia="en-US"/>
                </w:rPr>
              </m:ctrlPr>
            </m:e>
          </m:d>
        </m:oMath>
      </m:oMathPara>
    </w:p>
    <w:p w14:paraId="36E6E65C" w14:textId="1718C724" w:rsidR="006625DB" w:rsidRDefault="006625DB" w:rsidP="006625DB">
      <w:pPr>
        <w:spacing w:after="200" w:line="360" w:lineRule="auto"/>
        <w:jc w:val="both"/>
        <w:rPr>
          <w:rFonts w:ascii="Cambria" w:eastAsiaTheme="minorHAnsi" w:hAnsi="Cambria" w:cs="Times New Roman"/>
          <w:sz w:val="18"/>
          <w:szCs w:val="18"/>
          <w:lang w:val="en-US" w:eastAsia="en-US"/>
        </w:rPr>
      </w:pPr>
    </w:p>
    <w:p w14:paraId="0D8BD8F5" w14:textId="49732E6D" w:rsidR="00455047" w:rsidRDefault="00C815B7" w:rsidP="006625DB">
      <w:pPr>
        <w:spacing w:after="200" w:line="360" w:lineRule="auto"/>
        <w:jc w:val="both"/>
        <w:rPr>
          <w:rFonts w:ascii="Cambria" w:hAnsi="Cambria" w:cs="Times New Roman"/>
          <w:sz w:val="20"/>
          <w:szCs w:val="20"/>
          <w:lang w:val="en-US" w:eastAsia="en-US"/>
        </w:rPr>
      </w:pPr>
      <w:r>
        <w:rPr>
          <w:rFonts w:ascii="Cambria" w:eastAsiaTheme="minorHAnsi" w:hAnsi="Cambria" w:cs="Times New Roman"/>
          <w:sz w:val="18"/>
          <w:szCs w:val="18"/>
          <w:lang w:val="en-US" w:eastAsia="en-US"/>
        </w:rPr>
        <w:t xml:space="preserve">Thus, in this example, district two contributes </w:t>
      </w:r>
      <m:oMath>
        <m:f>
          <m:fPr>
            <m:ctrlPr>
              <w:rPr>
                <w:rFonts w:ascii="Cambria Math" w:hAnsi="Cambria Math" w:cs="Times New Roman"/>
                <w:i/>
                <w:sz w:val="20"/>
                <w:szCs w:val="20"/>
                <w:lang w:val="en-US" w:eastAsia="en-US"/>
              </w:rPr>
            </m:ctrlPr>
          </m:fPr>
          <m:num>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x</m:t>
                </m:r>
              </m:e>
              <m:sub>
                <m:r>
                  <w:rPr>
                    <w:rFonts w:ascii="Cambria Math" w:hAnsi="Cambria Math" w:cs="Times New Roman"/>
                    <w:sz w:val="20"/>
                    <w:szCs w:val="20"/>
                    <w:lang w:val="en-US" w:eastAsia="en-US"/>
                  </w:rPr>
                  <m:t>2</m:t>
                </m:r>
              </m:sub>
            </m:sSub>
          </m:num>
          <m:den>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N</m:t>
                </m:r>
              </m:e>
              <m:sub>
                <m:r>
                  <w:rPr>
                    <w:rFonts w:ascii="Cambria Math" w:hAnsi="Cambria Math" w:cs="Times New Roman"/>
                    <w:sz w:val="20"/>
                    <w:szCs w:val="20"/>
                    <w:lang w:val="en-US" w:eastAsia="en-US"/>
                  </w:rPr>
                  <m:t>2</m:t>
                </m:r>
              </m:sub>
            </m:sSub>
          </m:den>
        </m:f>
        <m:r>
          <w:rPr>
            <w:rFonts w:ascii="Cambria Math" w:hAnsi="Cambria Math" w:cs="Times New Roman"/>
            <w:sz w:val="20"/>
            <w:szCs w:val="20"/>
            <w:lang w:val="en-US" w:eastAsia="en-US"/>
          </w:rPr>
          <m:t xml:space="preserve"> </m:t>
        </m:r>
        <m:d>
          <m:dPr>
            <m:ctrlPr>
              <w:rPr>
                <w:rFonts w:ascii="Cambria Math" w:hAnsi="Cambria Math" w:cs="Times New Roman"/>
                <w:i/>
                <w:sz w:val="20"/>
                <w:szCs w:val="20"/>
                <w:lang w:val="en-US" w:eastAsia="en-US"/>
              </w:rPr>
            </m:ctrlPr>
          </m:dPr>
          <m:e>
            <m:sSubSup>
              <m:sSubSupPr>
                <m:ctrlPr>
                  <w:rPr>
                    <w:rFonts w:ascii="Cambria Math" w:eastAsiaTheme="minorHAnsi" w:hAnsi="Cambria Math" w:cs="Times New Roman"/>
                    <w:i/>
                    <w:sz w:val="20"/>
                    <w:szCs w:val="20"/>
                    <w:lang w:val="en-US" w:eastAsia="en-US"/>
                  </w:rPr>
                </m:ctrlPr>
              </m:sSubSupPr>
              <m:e>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1</m:t>
                    </m:r>
                  </m:sub>
                </m:sSub>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1</m:t>
                    </m:r>
                  </m:e>
                </m:d>
              </m:sup>
            </m:sSubSup>
            <m:r>
              <w:rPr>
                <w:rFonts w:ascii="Cambria Math" w:eastAsiaTheme="minorHAnsi" w:hAnsi="Cambria Math" w:cs="Times New Roman"/>
                <w:sz w:val="20"/>
                <w:szCs w:val="20"/>
                <w:lang w:val="en-US" w:eastAsia="en-US"/>
              </w:rPr>
              <m:t>+</m:t>
            </m:r>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2</m:t>
                </m:r>
              </m:sub>
            </m:sSub>
            <m:r>
              <w:rPr>
                <w:rFonts w:ascii="Cambria Math" w:hAnsi="Cambria Math" w:cs="Times New Roman"/>
                <w:sz w:val="20"/>
                <w:szCs w:val="20"/>
                <w:lang w:val="en-US" w:eastAsia="en-US"/>
              </w:rPr>
              <m:t xml:space="preserve">* </m:t>
            </m:r>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m:t>
                    </m:r>
                  </m:e>
                </m:d>
              </m:sup>
            </m:sSubSup>
            <m:ctrlPr>
              <w:rPr>
                <w:rFonts w:ascii="Cambria Math" w:eastAsiaTheme="minorHAnsi" w:hAnsi="Cambria Math" w:cs="Times New Roman"/>
                <w:i/>
                <w:sz w:val="20"/>
                <w:szCs w:val="20"/>
                <w:lang w:val="en-US" w:eastAsia="en-US"/>
              </w:rPr>
            </m:ctrlPr>
          </m:e>
        </m:d>
      </m:oMath>
      <w:r>
        <w:rPr>
          <w:rFonts w:ascii="Cambria" w:hAnsi="Cambria" w:cs="Times New Roman"/>
          <w:sz w:val="20"/>
          <w:szCs w:val="20"/>
          <w:lang w:val="en-US" w:eastAsia="en-US"/>
        </w:rPr>
        <w:t xml:space="preserve"> to </w:t>
      </w:r>
      <m:oMath>
        <m:func>
          <m:funcPr>
            <m:ctrlPr>
              <w:rPr>
                <w:rFonts w:ascii="Cambria Math" w:eastAsiaTheme="minorHAnsi" w:hAnsi="Cambria Math" w:cs="Times New Roman"/>
                <w:i/>
                <w:sz w:val="20"/>
                <w:szCs w:val="20"/>
                <w:lang w:val="en-US" w:eastAsia="en-US"/>
              </w:rPr>
            </m:ctrlPr>
          </m:funcPr>
          <m:fName>
            <m:r>
              <m:rPr>
                <m:sty m:val="p"/>
              </m:rPr>
              <w:rPr>
                <w:rFonts w:ascii="Cambria Math" w:eastAsiaTheme="minorHAnsi" w:hAnsi="Cambria Math" w:cs="Times New Roman"/>
                <w:sz w:val="20"/>
                <w:szCs w:val="20"/>
                <w:lang w:val="en-US" w:eastAsia="en-US"/>
              </w:rPr>
              <m:t>log</m:t>
            </m:r>
          </m:fName>
          <m:e>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β</m:t>
                </m:r>
              </m:e>
              <m:sub>
                <m:r>
                  <w:rPr>
                    <w:rFonts w:ascii="Cambria Math" w:eastAsiaTheme="minorHAnsi" w:hAnsi="Cambria Math" w:cs="Times New Roman"/>
                    <w:sz w:val="20"/>
                    <w:szCs w:val="20"/>
                    <w:lang w:val="en-US" w:eastAsia="en-US"/>
                  </w:rPr>
                  <m:t>1</m:t>
                </m:r>
              </m:sub>
            </m:sSub>
          </m:e>
        </m:func>
      </m:oMath>
      <w:r>
        <w:rPr>
          <w:rFonts w:ascii="Cambria" w:hAnsi="Cambria" w:cs="Times New Roman"/>
          <w:sz w:val="20"/>
          <w:szCs w:val="20"/>
          <w:lang w:val="en-US" w:eastAsia="en-US"/>
        </w:rPr>
        <w:t xml:space="preserve"> for district one. We can do the same calculation for district three, and add the contributions from district two to district one and district three together. Denoting this quantity </w:t>
      </w:r>
      <m:oMath>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C</m:t>
            </m:r>
          </m:e>
          <m:sub>
            <m:r>
              <w:rPr>
                <w:rFonts w:ascii="Cambria Math" w:hAnsi="Cambria Math" w:cs="Times New Roman"/>
                <w:sz w:val="20"/>
                <w:szCs w:val="20"/>
                <w:lang w:val="en-US" w:eastAsia="en-US"/>
              </w:rPr>
              <m:t>2</m:t>
            </m:r>
          </m:sub>
        </m:sSub>
      </m:oMath>
      <w:r w:rsidR="00455047">
        <w:rPr>
          <w:rFonts w:ascii="Cambria" w:hAnsi="Cambria" w:cs="Times New Roman"/>
          <w:sz w:val="20"/>
          <w:szCs w:val="20"/>
          <w:lang w:val="en-US" w:eastAsia="en-US"/>
        </w:rPr>
        <w:t xml:space="preserve">, we have: </w:t>
      </w:r>
    </w:p>
    <w:p w14:paraId="3E5FF3F2" w14:textId="086C1091" w:rsidR="00455047" w:rsidRDefault="00E56AEB" w:rsidP="006625DB">
      <w:pPr>
        <w:spacing w:after="200" w:line="360" w:lineRule="auto"/>
        <w:jc w:val="both"/>
        <w:rPr>
          <w:rFonts w:ascii="Cambria" w:hAnsi="Cambria" w:cs="Times New Roman"/>
          <w:sz w:val="20"/>
          <w:szCs w:val="20"/>
          <w:lang w:val="en-US" w:eastAsia="en-US"/>
        </w:rPr>
      </w:pPr>
      <m:oMathPara>
        <m:oMath>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C</m:t>
              </m:r>
            </m:e>
            <m:sub>
              <m:r>
                <w:rPr>
                  <w:rFonts w:ascii="Cambria Math" w:hAnsi="Cambria Math" w:cs="Times New Roman"/>
                  <w:sz w:val="20"/>
                  <w:szCs w:val="20"/>
                  <w:lang w:val="en-US" w:eastAsia="en-US"/>
                </w:rPr>
                <m:t>2</m:t>
              </m:r>
            </m:sub>
          </m:sSub>
          <m:r>
            <w:rPr>
              <w:rFonts w:ascii="Cambria Math" w:hAnsi="Cambria Math" w:cs="Times New Roman"/>
              <w:sz w:val="20"/>
              <w:szCs w:val="20"/>
              <w:lang w:val="en-US" w:eastAsia="en-US"/>
            </w:rPr>
            <m:t xml:space="preserve">= </m:t>
          </m:r>
          <m:f>
            <m:fPr>
              <m:ctrlPr>
                <w:rPr>
                  <w:rFonts w:ascii="Cambria Math" w:hAnsi="Cambria Math" w:cs="Times New Roman"/>
                  <w:i/>
                  <w:sz w:val="20"/>
                  <w:szCs w:val="20"/>
                  <w:lang w:val="en-US" w:eastAsia="en-US"/>
                </w:rPr>
              </m:ctrlPr>
            </m:fPr>
            <m:num>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x</m:t>
                  </m:r>
                </m:e>
                <m:sub>
                  <m:r>
                    <w:rPr>
                      <w:rFonts w:ascii="Cambria Math" w:hAnsi="Cambria Math" w:cs="Times New Roman"/>
                      <w:sz w:val="20"/>
                      <w:szCs w:val="20"/>
                      <w:lang w:val="en-US" w:eastAsia="en-US"/>
                    </w:rPr>
                    <m:t>2</m:t>
                  </m:r>
                </m:sub>
              </m:sSub>
            </m:num>
            <m:den>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N</m:t>
                  </m:r>
                </m:e>
                <m:sub>
                  <m:r>
                    <w:rPr>
                      <w:rFonts w:ascii="Cambria Math" w:hAnsi="Cambria Math" w:cs="Times New Roman"/>
                      <w:sz w:val="20"/>
                      <w:szCs w:val="20"/>
                      <w:lang w:val="en-US" w:eastAsia="en-US"/>
                    </w:rPr>
                    <m:t>2</m:t>
                  </m:r>
                </m:sub>
              </m:sSub>
            </m:den>
          </m:f>
          <m:r>
            <w:rPr>
              <w:rFonts w:ascii="Cambria Math" w:hAnsi="Cambria Math" w:cs="Times New Roman"/>
              <w:sz w:val="20"/>
              <w:szCs w:val="20"/>
              <w:lang w:val="en-US" w:eastAsia="en-US"/>
            </w:rPr>
            <m:t xml:space="preserve"> </m:t>
          </m:r>
          <m:d>
            <m:dPr>
              <m:begChr m:val="["/>
              <m:endChr m:val="]"/>
              <m:ctrlPr>
                <w:rPr>
                  <w:rFonts w:ascii="Cambria Math" w:hAnsi="Cambria Math" w:cs="Times New Roman"/>
                  <w:i/>
                  <w:sz w:val="20"/>
                  <w:szCs w:val="20"/>
                  <w:lang w:val="en-US" w:eastAsia="en-US"/>
                </w:rPr>
              </m:ctrlPr>
            </m:dPr>
            <m:e>
              <m:d>
                <m:dPr>
                  <m:ctrlPr>
                    <w:rPr>
                      <w:rFonts w:ascii="Cambria Math" w:hAnsi="Cambria Math" w:cs="Times New Roman"/>
                      <w:i/>
                      <w:sz w:val="20"/>
                      <w:szCs w:val="20"/>
                      <w:lang w:val="en-US" w:eastAsia="en-US"/>
                    </w:rPr>
                  </m:ctrlPr>
                </m:dPr>
                <m:e>
                  <m:sSubSup>
                    <m:sSubSupPr>
                      <m:ctrlPr>
                        <w:rPr>
                          <w:rFonts w:ascii="Cambria Math" w:eastAsiaTheme="minorHAnsi" w:hAnsi="Cambria Math" w:cs="Times New Roman"/>
                          <w:i/>
                          <w:sz w:val="20"/>
                          <w:szCs w:val="20"/>
                          <w:lang w:val="en-US" w:eastAsia="en-US"/>
                        </w:rPr>
                      </m:ctrlPr>
                    </m:sSubSupPr>
                    <m:e>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1</m:t>
                          </m:r>
                        </m:sub>
                      </m:sSub>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1</m:t>
                          </m:r>
                        </m:e>
                      </m:d>
                    </m:sup>
                  </m:sSubSup>
                  <m:r>
                    <w:rPr>
                      <w:rFonts w:ascii="Cambria Math" w:eastAsiaTheme="minorHAnsi" w:hAnsi="Cambria Math" w:cs="Times New Roman"/>
                      <w:sz w:val="20"/>
                      <w:szCs w:val="20"/>
                      <w:lang w:val="en-US" w:eastAsia="en-US"/>
                    </w:rPr>
                    <m:t>+</m:t>
                  </m:r>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2</m:t>
                      </m:r>
                    </m:sub>
                  </m:sSub>
                  <m:r>
                    <w:rPr>
                      <w:rFonts w:ascii="Cambria Math" w:hAnsi="Cambria Math" w:cs="Times New Roman"/>
                      <w:sz w:val="20"/>
                      <w:szCs w:val="20"/>
                      <w:lang w:val="en-US" w:eastAsia="en-US"/>
                    </w:rPr>
                    <m:t xml:space="preserve">* </m:t>
                  </m:r>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2,1</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m:t>
                          </m:r>
                        </m:e>
                      </m:d>
                    </m:sup>
                  </m:sSubSup>
                  <m:ctrlPr>
                    <w:rPr>
                      <w:rFonts w:ascii="Cambria Math" w:eastAsiaTheme="minorHAnsi" w:hAnsi="Cambria Math" w:cs="Times New Roman"/>
                      <w:i/>
                      <w:sz w:val="20"/>
                      <w:szCs w:val="20"/>
                      <w:lang w:val="en-US" w:eastAsia="en-US"/>
                    </w:rPr>
                  </m:ctrlPr>
                </m:e>
              </m:d>
              <m:r>
                <w:rPr>
                  <w:rFonts w:ascii="Cambria Math" w:eastAsiaTheme="minorHAnsi" w:hAnsi="Cambria Math" w:cs="Times New Roman"/>
                  <w:sz w:val="20"/>
                  <w:szCs w:val="20"/>
                  <w:lang w:val="en-US" w:eastAsia="en-US"/>
                </w:rPr>
                <m:t xml:space="preserve">+ </m:t>
              </m:r>
              <m:d>
                <m:dPr>
                  <m:ctrlPr>
                    <w:rPr>
                      <w:rFonts w:ascii="Cambria Math" w:hAnsi="Cambria Math" w:cs="Times New Roman"/>
                      <w:i/>
                      <w:sz w:val="20"/>
                      <w:szCs w:val="20"/>
                      <w:lang w:val="en-US" w:eastAsia="en-US"/>
                    </w:rPr>
                  </m:ctrlPr>
                </m:dPr>
                <m:e>
                  <m:sSubSup>
                    <m:sSubSupPr>
                      <m:ctrlPr>
                        <w:rPr>
                          <w:rFonts w:ascii="Cambria Math" w:eastAsiaTheme="minorHAnsi" w:hAnsi="Cambria Math" w:cs="Times New Roman"/>
                          <w:i/>
                          <w:sz w:val="20"/>
                          <w:szCs w:val="20"/>
                          <w:lang w:val="en-US" w:eastAsia="en-US"/>
                        </w:rPr>
                      </m:ctrlPr>
                    </m:sSubSupPr>
                    <m:e>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1</m:t>
                          </m:r>
                        </m:sub>
                      </m:sSub>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2,3</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1</m:t>
                          </m:r>
                        </m:e>
                      </m:d>
                    </m:sup>
                  </m:sSubSup>
                  <m:r>
                    <w:rPr>
                      <w:rFonts w:ascii="Cambria Math" w:eastAsiaTheme="minorHAnsi" w:hAnsi="Cambria Math" w:cs="Times New Roman"/>
                      <w:sz w:val="20"/>
                      <w:szCs w:val="20"/>
                      <w:lang w:val="en-US" w:eastAsia="en-US"/>
                    </w:rPr>
                    <m:t>+</m:t>
                  </m:r>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S</m:t>
                      </m:r>
                    </m:e>
                    <m:sub>
                      <m:r>
                        <w:rPr>
                          <w:rFonts w:ascii="Cambria Math" w:hAnsi="Cambria Math" w:cs="Times New Roman"/>
                          <w:sz w:val="20"/>
                          <w:szCs w:val="20"/>
                          <w:lang w:val="en-US" w:eastAsia="en-US"/>
                        </w:rPr>
                        <m:t>2</m:t>
                      </m:r>
                    </m:sub>
                  </m:sSub>
                  <m:r>
                    <w:rPr>
                      <w:rFonts w:ascii="Cambria Math" w:hAnsi="Cambria Math" w:cs="Times New Roman"/>
                      <w:sz w:val="20"/>
                      <w:szCs w:val="20"/>
                      <w:lang w:val="en-US" w:eastAsia="en-US"/>
                    </w:rPr>
                    <m:t xml:space="preserve">* </m:t>
                  </m:r>
                  <m:sSubSup>
                    <m:sSubSupPr>
                      <m:ctrlPr>
                        <w:rPr>
                          <w:rFonts w:ascii="Cambria Math" w:eastAsiaTheme="minorHAnsi" w:hAnsi="Cambria Math" w:cs="Times New Roman"/>
                          <w:i/>
                          <w:sz w:val="20"/>
                          <w:szCs w:val="20"/>
                          <w:lang w:val="en-US" w:eastAsia="en-US"/>
                        </w:rPr>
                      </m:ctrlPr>
                    </m:sSubSupPr>
                    <m:e>
                      <m:r>
                        <w:rPr>
                          <w:rFonts w:ascii="Cambria Math" w:eastAsiaTheme="minorHAnsi" w:hAnsi="Cambria Math" w:cs="Times New Roman"/>
                          <w:sz w:val="20"/>
                          <w:szCs w:val="20"/>
                          <w:lang w:val="en-US" w:eastAsia="en-US"/>
                        </w:rPr>
                        <m:t>M</m:t>
                      </m:r>
                    </m:e>
                    <m:sub>
                      <m:d>
                        <m:dPr>
                          <m:begChr m:val="["/>
                          <m:endChr m:val="]"/>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2,3</m:t>
                          </m:r>
                        </m:e>
                      </m:d>
                    </m:sub>
                    <m:sup>
                      <m:d>
                        <m:dPr>
                          <m:ctrlPr>
                            <w:rPr>
                              <w:rFonts w:ascii="Cambria Math" w:eastAsiaTheme="minorHAnsi" w:hAnsi="Cambria Math" w:cs="Times New Roman"/>
                              <w:i/>
                              <w:sz w:val="20"/>
                              <w:szCs w:val="20"/>
                              <w:lang w:val="en-US" w:eastAsia="en-US"/>
                            </w:rPr>
                          </m:ctrlPr>
                        </m:dPr>
                        <m:e>
                          <m:r>
                            <w:rPr>
                              <w:rFonts w:ascii="Cambria Math" w:eastAsiaTheme="minorHAnsi" w:hAnsi="Cambria Math" w:cs="Times New Roman"/>
                              <w:sz w:val="20"/>
                              <w:szCs w:val="20"/>
                              <w:lang w:val="en-US" w:eastAsia="en-US"/>
                            </w:rPr>
                            <m:t>2</m:t>
                          </m:r>
                        </m:e>
                      </m:d>
                    </m:sup>
                  </m:sSubSup>
                  <m:ctrlPr>
                    <w:rPr>
                      <w:rFonts w:ascii="Cambria Math" w:eastAsiaTheme="minorHAnsi" w:hAnsi="Cambria Math" w:cs="Times New Roman"/>
                      <w:i/>
                      <w:sz w:val="20"/>
                      <w:szCs w:val="20"/>
                      <w:lang w:val="en-US" w:eastAsia="en-US"/>
                    </w:rPr>
                  </m:ctrlPr>
                </m:e>
              </m:d>
              <m:ctrlPr>
                <w:rPr>
                  <w:rFonts w:ascii="Cambria Math" w:eastAsiaTheme="minorHAnsi" w:hAnsi="Cambria Math" w:cs="Times New Roman"/>
                  <w:i/>
                  <w:sz w:val="20"/>
                  <w:szCs w:val="20"/>
                  <w:lang w:val="en-US" w:eastAsia="en-US"/>
                </w:rPr>
              </m:ctrlPr>
            </m:e>
          </m:d>
        </m:oMath>
      </m:oMathPara>
    </w:p>
    <w:p w14:paraId="5E267841" w14:textId="696464B0" w:rsidR="00455047" w:rsidRDefault="00455047" w:rsidP="006625DB">
      <w:pPr>
        <w:spacing w:after="200" w:line="360" w:lineRule="auto"/>
        <w:jc w:val="both"/>
        <w:rPr>
          <w:rFonts w:ascii="Cambria" w:eastAsiaTheme="minorHAnsi" w:hAnsi="Cambria" w:cs="Times New Roman"/>
          <w:sz w:val="18"/>
          <w:szCs w:val="18"/>
          <w:lang w:val="en-US" w:eastAsia="en-US"/>
        </w:rPr>
      </w:pPr>
    </w:p>
    <w:p w14:paraId="4B779A97" w14:textId="1962AC5B" w:rsidR="00455047" w:rsidRDefault="00455047" w:rsidP="006625DB">
      <w:pPr>
        <w:spacing w:after="200" w:line="360" w:lineRule="auto"/>
        <w:jc w:val="both"/>
        <w:rPr>
          <w:rFonts w:ascii="Cambria" w:eastAsiaTheme="minorHAnsi" w:hAnsi="Cambria" w:cs="Times New Roman"/>
          <w:sz w:val="18"/>
          <w:szCs w:val="18"/>
          <w:lang w:val="en-US" w:eastAsia="en-US"/>
        </w:rPr>
      </w:pPr>
      <w:r>
        <w:rPr>
          <w:rFonts w:ascii="Cambria" w:eastAsiaTheme="minorHAnsi" w:hAnsi="Cambria" w:cs="Times New Roman"/>
          <w:sz w:val="18"/>
          <w:szCs w:val="18"/>
          <w:lang w:val="en-US" w:eastAsia="en-US"/>
        </w:rPr>
        <w:t>Full model:</w:t>
      </w:r>
    </w:p>
    <w:p w14:paraId="797AEC4E" w14:textId="2E4610FB" w:rsidR="00455047" w:rsidRPr="00455047" w:rsidRDefault="00455047" w:rsidP="006625DB">
      <w:pPr>
        <w:spacing w:after="200" w:line="360" w:lineRule="auto"/>
        <w:jc w:val="both"/>
        <w:rPr>
          <w:rFonts w:ascii="Cambria" w:eastAsiaTheme="minorHAnsi" w:hAnsi="Cambria" w:cs="Times New Roman"/>
          <w:sz w:val="18"/>
          <w:szCs w:val="18"/>
          <w:lang w:val="en-US" w:eastAsia="en-US"/>
        </w:rPr>
      </w:pPr>
      <w:r>
        <w:rPr>
          <w:rFonts w:ascii="Cambria" w:eastAsiaTheme="minorHAnsi" w:hAnsi="Cambria" w:cs="Times New Roman"/>
          <w:sz w:val="18"/>
          <w:szCs w:val="18"/>
          <w:lang w:val="en-US" w:eastAsia="en-US"/>
        </w:rPr>
        <w:lastRenderedPageBreak/>
        <w:t xml:space="preserve">To generalize the calculation of </w:t>
      </w:r>
      <m:oMath>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C</m:t>
            </m:r>
          </m:e>
          <m:sub>
            <m:r>
              <w:rPr>
                <w:rFonts w:ascii="Cambria Math" w:hAnsi="Cambria Math" w:cs="Times New Roman"/>
                <w:sz w:val="20"/>
                <w:szCs w:val="20"/>
                <w:lang w:val="en-US" w:eastAsia="en-US"/>
              </w:rPr>
              <m:t>2</m:t>
            </m:r>
          </m:sub>
        </m:sSub>
      </m:oMath>
      <w:r>
        <w:rPr>
          <w:rFonts w:ascii="Cambria" w:hAnsi="Cambria" w:cs="Times New Roman"/>
          <w:sz w:val="20"/>
          <w:szCs w:val="20"/>
          <w:lang w:val="en-US" w:eastAsia="en-US"/>
        </w:rPr>
        <w:t xml:space="preserve"> from above, we need to introduce more notation to indicate time. Here, we denote </w:t>
      </w:r>
      <m:oMath>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x</m:t>
            </m:r>
          </m:e>
          <m:sub>
            <m:r>
              <w:rPr>
                <w:rFonts w:ascii="Cambria Math" w:hAnsi="Cambria Math" w:cs="Times New Roman"/>
                <w:sz w:val="20"/>
                <w:szCs w:val="20"/>
                <w:lang w:val="en-US" w:eastAsia="en-US"/>
              </w:rPr>
              <m:t>i</m:t>
            </m:r>
          </m:sub>
        </m:sSub>
        <m:r>
          <w:rPr>
            <w:rFonts w:ascii="Cambria Math" w:hAnsi="Cambria Math" w:cs="Times New Roman"/>
            <w:sz w:val="20"/>
            <w:szCs w:val="20"/>
            <w:lang w:val="en-US" w:eastAsia="en-US"/>
          </w:rPr>
          <m:t>(t)</m:t>
        </m:r>
      </m:oMath>
      <w:r>
        <w:rPr>
          <w:rFonts w:ascii="Cambria" w:hAnsi="Cambria" w:cs="Times New Roman"/>
          <w:sz w:val="20"/>
          <w:szCs w:val="20"/>
          <w:lang w:val="en-US" w:eastAsia="en-US"/>
        </w:rPr>
        <w:t xml:space="preserve"> as the number of cases in district </w:t>
      </w:r>
      <w:proofErr w:type="spellStart"/>
      <w:r w:rsidRPr="00455047">
        <w:rPr>
          <w:rFonts w:ascii="Cambria" w:hAnsi="Cambria" w:cs="Times New Roman"/>
          <w:i/>
          <w:sz w:val="20"/>
          <w:szCs w:val="20"/>
          <w:lang w:val="en-US" w:eastAsia="en-US"/>
        </w:rPr>
        <w:t>i</w:t>
      </w:r>
      <w:proofErr w:type="spellEnd"/>
      <w:r>
        <w:rPr>
          <w:rFonts w:ascii="Cambria" w:hAnsi="Cambria" w:cs="Times New Roman"/>
          <w:sz w:val="20"/>
          <w:szCs w:val="20"/>
          <w:lang w:val="en-US" w:eastAsia="en-US"/>
        </w:rPr>
        <w:t xml:space="preserve"> at time </w:t>
      </w:r>
      <w:r w:rsidRPr="00455047">
        <w:rPr>
          <w:rFonts w:ascii="Cambria" w:hAnsi="Cambria" w:cs="Times New Roman"/>
          <w:i/>
          <w:sz w:val="20"/>
          <w:szCs w:val="20"/>
          <w:lang w:val="en-US" w:eastAsia="en-US"/>
        </w:rPr>
        <w:t>t</w:t>
      </w:r>
      <w:r>
        <w:rPr>
          <w:rFonts w:ascii="Cambria" w:hAnsi="Cambria" w:cs="Times New Roman"/>
          <w:sz w:val="20"/>
          <w:szCs w:val="20"/>
          <w:lang w:val="en-US" w:eastAsia="en-US"/>
        </w:rPr>
        <w:t xml:space="preserve">. For clarity, let </w:t>
      </w:r>
      <m:oMath>
        <m:r>
          <w:rPr>
            <w:rFonts w:ascii="Cambria Math" w:hAnsi="Cambria Math" w:cs="Times New Roman"/>
            <w:sz w:val="20"/>
            <w:szCs w:val="20"/>
            <w:lang w:val="en-US" w:eastAsia="en-US"/>
          </w:rPr>
          <m:t>D(i)</m:t>
        </m:r>
      </m:oMath>
      <w:r>
        <w:rPr>
          <w:rFonts w:ascii="Cambria" w:hAnsi="Cambria" w:cs="Times New Roman"/>
          <w:sz w:val="20"/>
          <w:szCs w:val="20"/>
          <w:lang w:val="en-US" w:eastAsia="en-US"/>
        </w:rPr>
        <w:t xml:space="preserve"> represent all districts other than district </w:t>
      </w:r>
      <w:proofErr w:type="spellStart"/>
      <w:r w:rsidRPr="00455047">
        <w:rPr>
          <w:rFonts w:ascii="Cambria" w:hAnsi="Cambria" w:cs="Times New Roman"/>
          <w:i/>
          <w:sz w:val="20"/>
          <w:szCs w:val="20"/>
          <w:lang w:val="en-US" w:eastAsia="en-US"/>
        </w:rPr>
        <w:t>i</w:t>
      </w:r>
      <w:proofErr w:type="spellEnd"/>
      <w:r>
        <w:rPr>
          <w:rFonts w:ascii="Cambria" w:hAnsi="Cambria" w:cs="Times New Roman"/>
          <w:i/>
          <w:sz w:val="20"/>
          <w:szCs w:val="20"/>
          <w:lang w:val="en-US" w:eastAsia="en-US"/>
        </w:rPr>
        <w:t xml:space="preserve">. </w:t>
      </w:r>
      <w:r>
        <w:rPr>
          <w:rFonts w:ascii="Cambria" w:hAnsi="Cambria" w:cs="Times New Roman"/>
          <w:sz w:val="20"/>
          <w:szCs w:val="20"/>
          <w:lang w:val="en-US" w:eastAsia="en-US"/>
        </w:rPr>
        <w:t xml:space="preserve">For each district </w:t>
      </w:r>
      <w:proofErr w:type="spellStart"/>
      <w:r w:rsidRPr="00455047">
        <w:rPr>
          <w:rFonts w:ascii="Cambria" w:hAnsi="Cambria" w:cs="Times New Roman"/>
          <w:i/>
          <w:sz w:val="20"/>
          <w:szCs w:val="20"/>
          <w:lang w:val="en-US" w:eastAsia="en-US"/>
        </w:rPr>
        <w:t>i</w:t>
      </w:r>
      <w:proofErr w:type="spellEnd"/>
      <w:r>
        <w:rPr>
          <w:rFonts w:ascii="Cambria" w:hAnsi="Cambria" w:cs="Times New Roman"/>
          <w:sz w:val="20"/>
          <w:szCs w:val="20"/>
          <w:lang w:val="en-US" w:eastAsia="en-US"/>
        </w:rPr>
        <w:t xml:space="preserve">, covariate </w:t>
      </w:r>
      <w:r w:rsidRPr="00455047">
        <w:rPr>
          <w:rFonts w:ascii="Cambria" w:hAnsi="Cambria" w:cs="Times New Roman"/>
          <w:i/>
          <w:sz w:val="20"/>
          <w:szCs w:val="20"/>
          <w:lang w:val="en-US" w:eastAsia="en-US"/>
        </w:rPr>
        <w:t>m</w:t>
      </w:r>
      <w:r>
        <w:rPr>
          <w:rFonts w:ascii="Cambria" w:hAnsi="Cambria" w:cs="Times New Roman"/>
          <w:sz w:val="20"/>
          <w:szCs w:val="20"/>
          <w:lang w:val="en-US" w:eastAsia="en-US"/>
        </w:rPr>
        <w:t xml:space="preserve">, and time </w:t>
      </w:r>
      <w:r w:rsidRPr="00455047">
        <w:rPr>
          <w:rFonts w:ascii="Cambria" w:hAnsi="Cambria" w:cs="Times New Roman"/>
          <w:i/>
          <w:sz w:val="20"/>
          <w:szCs w:val="20"/>
          <w:lang w:val="en-US" w:eastAsia="en-US"/>
        </w:rPr>
        <w:t>t</w:t>
      </w:r>
      <w:r>
        <w:rPr>
          <w:rFonts w:ascii="Cambria" w:hAnsi="Cambria" w:cs="Times New Roman"/>
          <w:sz w:val="20"/>
          <w:szCs w:val="20"/>
          <w:lang w:val="en-US" w:eastAsia="en-US"/>
        </w:rPr>
        <w:t xml:space="preserve">, we have: </w:t>
      </w:r>
    </w:p>
    <w:p w14:paraId="783FB348" w14:textId="2AB3A6C1" w:rsidR="00455047" w:rsidRPr="006625DB" w:rsidRDefault="00E56AEB" w:rsidP="006625DB">
      <w:pPr>
        <w:spacing w:after="200" w:line="360" w:lineRule="auto"/>
        <w:jc w:val="both"/>
        <w:rPr>
          <w:rFonts w:ascii="Cambria" w:eastAsiaTheme="minorHAnsi" w:hAnsi="Cambria" w:cs="Times New Roman"/>
          <w:sz w:val="18"/>
          <w:szCs w:val="18"/>
          <w:lang w:val="en-US" w:eastAsia="en-US"/>
        </w:rPr>
      </w:pPr>
      <m:oMathPara>
        <m:oMath>
          <m:sSub>
            <m:sSubPr>
              <m:ctrlPr>
                <w:rPr>
                  <w:rFonts w:ascii="Cambria Math" w:eastAsiaTheme="minorHAnsi" w:hAnsi="Cambria Math" w:cs="Times New Roman"/>
                  <w:i/>
                  <w:sz w:val="18"/>
                  <w:szCs w:val="18"/>
                  <w:lang w:val="en-US" w:eastAsia="en-US"/>
                </w:rPr>
              </m:ctrlPr>
            </m:sSubPr>
            <m:e>
              <m:r>
                <w:rPr>
                  <w:rFonts w:ascii="Cambria Math" w:eastAsiaTheme="minorHAnsi" w:hAnsi="Cambria Math" w:cs="Times New Roman"/>
                  <w:sz w:val="18"/>
                  <w:szCs w:val="18"/>
                  <w:lang w:val="en-US" w:eastAsia="en-US"/>
                </w:rPr>
                <m:t>X</m:t>
              </m:r>
            </m:e>
            <m:sub>
              <m:r>
                <w:rPr>
                  <w:rFonts w:ascii="Cambria Math" w:eastAsiaTheme="minorHAnsi" w:hAnsi="Cambria Math" w:cs="Times New Roman"/>
                  <w:sz w:val="18"/>
                  <w:szCs w:val="18"/>
                  <w:lang w:val="en-US" w:eastAsia="en-US"/>
                </w:rPr>
                <m:t>i,m</m:t>
              </m:r>
            </m:sub>
          </m:sSub>
          <m:r>
            <w:rPr>
              <w:rFonts w:ascii="Cambria Math" w:eastAsiaTheme="minorHAnsi" w:hAnsi="Cambria Math" w:cs="Times New Roman"/>
              <w:sz w:val="18"/>
              <w:szCs w:val="18"/>
              <w:lang w:val="en-US" w:eastAsia="en-US"/>
            </w:rPr>
            <m:t xml:space="preserve">= </m:t>
          </m:r>
          <m:nary>
            <m:naryPr>
              <m:chr m:val="∑"/>
              <m:limLoc m:val="undOvr"/>
              <m:supHide m:val="1"/>
              <m:ctrlPr>
                <w:rPr>
                  <w:rFonts w:ascii="Cambria Math" w:eastAsiaTheme="minorHAnsi" w:hAnsi="Cambria Math" w:cs="Times New Roman"/>
                  <w:i/>
                  <w:sz w:val="18"/>
                  <w:szCs w:val="18"/>
                  <w:lang w:val="en-US" w:eastAsia="en-US"/>
                </w:rPr>
              </m:ctrlPr>
            </m:naryPr>
            <m:sub>
              <m:r>
                <w:rPr>
                  <w:rFonts w:ascii="Cambria Math" w:eastAsiaTheme="minorHAnsi" w:hAnsi="Cambria Math" w:cs="Times New Roman"/>
                  <w:sz w:val="18"/>
                  <w:szCs w:val="18"/>
                  <w:lang w:val="en-US" w:eastAsia="en-US"/>
                </w:rPr>
                <m:t>jϵD(i)</m:t>
              </m:r>
            </m:sub>
            <m:sup/>
            <m:e>
              <m:sSubSup>
                <m:sSubSupPr>
                  <m:ctrlPr>
                    <w:rPr>
                      <w:rFonts w:ascii="Cambria Math" w:eastAsiaTheme="minorHAnsi" w:hAnsi="Cambria Math" w:cs="Times New Roman"/>
                      <w:i/>
                      <w:sz w:val="18"/>
                      <w:szCs w:val="18"/>
                      <w:lang w:val="en-US" w:eastAsia="en-US"/>
                    </w:rPr>
                  </m:ctrlPr>
                </m:sSubSupPr>
                <m:e>
                  <m:r>
                    <w:rPr>
                      <w:rFonts w:ascii="Cambria Math" w:eastAsiaTheme="minorHAnsi" w:hAnsi="Cambria Math" w:cs="Times New Roman"/>
                      <w:sz w:val="18"/>
                      <w:szCs w:val="18"/>
                      <w:lang w:val="en-US" w:eastAsia="en-US"/>
                    </w:rPr>
                    <m:t>M</m:t>
                  </m:r>
                </m:e>
                <m:sub>
                  <m:r>
                    <w:rPr>
                      <w:rFonts w:ascii="Cambria Math" w:eastAsiaTheme="minorHAnsi" w:hAnsi="Cambria Math" w:cs="Times New Roman"/>
                      <w:sz w:val="18"/>
                      <w:szCs w:val="18"/>
                      <w:lang w:val="en-US" w:eastAsia="en-US"/>
                    </w:rPr>
                    <m:t>[j,i]</m:t>
                  </m:r>
                </m:sub>
                <m:sup>
                  <m:r>
                    <w:rPr>
                      <w:rFonts w:ascii="Cambria Math" w:eastAsiaTheme="minorHAnsi" w:hAnsi="Cambria Math" w:cs="Times New Roman"/>
                      <w:sz w:val="18"/>
                      <w:szCs w:val="18"/>
                      <w:lang w:val="en-US" w:eastAsia="en-US"/>
                    </w:rPr>
                    <m:t>(m)</m:t>
                  </m:r>
                </m:sup>
              </m:sSubSup>
              <m:r>
                <w:rPr>
                  <w:rFonts w:ascii="Cambria Math" w:eastAsiaTheme="minorHAnsi" w:hAnsi="Cambria Math" w:cs="Times New Roman"/>
                  <w:sz w:val="18"/>
                  <w:szCs w:val="18"/>
                  <w:lang w:val="en-US" w:eastAsia="en-US"/>
                </w:rPr>
                <m:t>*</m:t>
              </m:r>
            </m:e>
          </m:nary>
          <m:f>
            <m:fPr>
              <m:ctrlPr>
                <w:rPr>
                  <w:rFonts w:ascii="Cambria Math" w:eastAsiaTheme="minorHAnsi" w:hAnsi="Cambria Math" w:cs="Times New Roman"/>
                  <w:i/>
                  <w:sz w:val="18"/>
                  <w:szCs w:val="18"/>
                  <w:lang w:val="en-US" w:eastAsia="en-US"/>
                </w:rPr>
              </m:ctrlPr>
            </m:fPr>
            <m:num>
              <m:sSub>
                <m:sSubPr>
                  <m:ctrlPr>
                    <w:rPr>
                      <w:rFonts w:ascii="Cambria Math" w:eastAsiaTheme="minorHAnsi" w:hAnsi="Cambria Math" w:cs="Times New Roman"/>
                      <w:i/>
                      <w:sz w:val="18"/>
                      <w:szCs w:val="18"/>
                      <w:lang w:val="en-US" w:eastAsia="en-US"/>
                    </w:rPr>
                  </m:ctrlPr>
                </m:sSubPr>
                <m:e>
                  <m:r>
                    <w:rPr>
                      <w:rFonts w:ascii="Cambria Math" w:eastAsiaTheme="minorHAnsi" w:hAnsi="Cambria Math" w:cs="Times New Roman"/>
                      <w:sz w:val="18"/>
                      <w:szCs w:val="18"/>
                      <w:lang w:val="en-US" w:eastAsia="en-US"/>
                    </w:rPr>
                    <m:t>x</m:t>
                  </m:r>
                </m:e>
                <m:sub>
                  <m:r>
                    <w:rPr>
                      <w:rFonts w:ascii="Cambria Math" w:eastAsiaTheme="minorHAnsi" w:hAnsi="Cambria Math" w:cs="Times New Roman"/>
                      <w:sz w:val="18"/>
                      <w:szCs w:val="18"/>
                      <w:lang w:val="en-US" w:eastAsia="en-US"/>
                    </w:rPr>
                    <m:t>j</m:t>
                  </m:r>
                </m:sub>
              </m:sSub>
              <m:r>
                <w:rPr>
                  <w:rFonts w:ascii="Cambria Math" w:eastAsiaTheme="minorHAnsi" w:hAnsi="Cambria Math" w:cs="Times New Roman"/>
                  <w:sz w:val="18"/>
                  <w:szCs w:val="18"/>
                  <w:lang w:val="en-US" w:eastAsia="en-US"/>
                </w:rPr>
                <m:t>(t)</m:t>
              </m:r>
            </m:num>
            <m:den>
              <m:sSub>
                <m:sSubPr>
                  <m:ctrlPr>
                    <w:rPr>
                      <w:rFonts w:ascii="Cambria Math" w:eastAsiaTheme="minorHAnsi" w:hAnsi="Cambria Math" w:cs="Times New Roman"/>
                      <w:i/>
                      <w:sz w:val="18"/>
                      <w:szCs w:val="18"/>
                      <w:lang w:val="en-US" w:eastAsia="en-US"/>
                    </w:rPr>
                  </m:ctrlPr>
                </m:sSubPr>
                <m:e>
                  <m:r>
                    <w:rPr>
                      <w:rFonts w:ascii="Cambria Math" w:eastAsiaTheme="minorHAnsi" w:hAnsi="Cambria Math" w:cs="Times New Roman"/>
                      <w:sz w:val="18"/>
                      <w:szCs w:val="18"/>
                      <w:lang w:val="en-US" w:eastAsia="en-US"/>
                    </w:rPr>
                    <m:t>N</m:t>
                  </m:r>
                </m:e>
                <m:sub>
                  <m:r>
                    <w:rPr>
                      <w:rFonts w:ascii="Cambria Math" w:eastAsiaTheme="minorHAnsi" w:hAnsi="Cambria Math" w:cs="Times New Roman"/>
                      <w:sz w:val="18"/>
                      <w:szCs w:val="18"/>
                      <w:lang w:val="en-US" w:eastAsia="en-US"/>
                    </w:rPr>
                    <m:t>j</m:t>
                  </m:r>
                </m:sub>
              </m:sSub>
            </m:den>
          </m:f>
        </m:oMath>
      </m:oMathPara>
    </w:p>
    <w:p w14:paraId="304FC9F5" w14:textId="093463AF" w:rsidR="00455047" w:rsidRPr="00455047" w:rsidRDefault="00455047" w:rsidP="006625DB">
      <w:pPr>
        <w:spacing w:after="200" w:line="360" w:lineRule="auto"/>
        <w:jc w:val="both"/>
        <w:rPr>
          <w:rFonts w:ascii="Cambria" w:eastAsia="Times New Roman" w:hAnsi="Cambria" w:cs="Times New Roman"/>
          <w:color w:val="000000"/>
          <w:sz w:val="20"/>
          <w:szCs w:val="20"/>
        </w:rPr>
      </w:pPr>
      <w:r>
        <w:rPr>
          <w:rFonts w:ascii="Cambria" w:eastAsia="Times New Roman" w:hAnsi="Cambria" w:cs="Times New Roman"/>
          <w:color w:val="000000"/>
          <w:sz w:val="20"/>
          <w:szCs w:val="20"/>
        </w:rPr>
        <w:t xml:space="preserve">For district </w:t>
      </w:r>
      <w:proofErr w:type="spellStart"/>
      <w:r>
        <w:rPr>
          <w:rFonts w:ascii="Cambria" w:eastAsia="Times New Roman" w:hAnsi="Cambria" w:cs="Times New Roman"/>
          <w:i/>
          <w:color w:val="000000"/>
          <w:sz w:val="20"/>
          <w:szCs w:val="20"/>
        </w:rPr>
        <w:t>i</w:t>
      </w:r>
      <w:proofErr w:type="spellEnd"/>
      <w:r>
        <w:rPr>
          <w:rFonts w:ascii="Cambria" w:eastAsia="Times New Roman" w:hAnsi="Cambria" w:cs="Times New Roman"/>
          <w:i/>
          <w:color w:val="000000"/>
          <w:sz w:val="20"/>
          <w:szCs w:val="20"/>
        </w:rPr>
        <w:t xml:space="preserve">, </w:t>
      </w:r>
      <w:r>
        <w:rPr>
          <w:rFonts w:ascii="Cambria" w:eastAsia="Times New Roman" w:hAnsi="Cambria" w:cs="Times New Roman"/>
          <w:color w:val="000000"/>
          <w:sz w:val="20"/>
          <w:szCs w:val="20"/>
        </w:rPr>
        <w:t>assuming there are M covariates, Equation (5) can be written as:</w:t>
      </w:r>
    </w:p>
    <w:p w14:paraId="2FDAF197" w14:textId="16C98ACA" w:rsidR="00455047" w:rsidRPr="00C21423" w:rsidRDefault="00E56AEB" w:rsidP="006625DB">
      <w:pPr>
        <w:spacing w:after="200" w:line="360" w:lineRule="auto"/>
        <w:jc w:val="both"/>
        <w:rPr>
          <w:rFonts w:ascii="Cambria" w:eastAsia="Times New Roman" w:hAnsi="Cambria" w:cs="Times New Roman"/>
          <w:sz w:val="20"/>
          <w:szCs w:val="20"/>
          <w:lang w:val="en-US" w:eastAsia="en-US"/>
        </w:rPr>
      </w:pPr>
      <m:oMathPara>
        <m:oMath>
          <m:func>
            <m:funcPr>
              <m:ctrlPr>
                <w:rPr>
                  <w:rFonts w:ascii="Cambria Math" w:eastAsiaTheme="minorHAnsi" w:hAnsi="Cambria Math" w:cs="Times New Roman"/>
                  <w:i/>
                  <w:sz w:val="20"/>
                  <w:szCs w:val="20"/>
                  <w:lang w:val="en-US" w:eastAsia="en-US"/>
                </w:rPr>
              </m:ctrlPr>
            </m:funcPr>
            <m:fName>
              <m:r>
                <m:rPr>
                  <m:sty m:val="p"/>
                </m:rPr>
                <w:rPr>
                  <w:rFonts w:ascii="Cambria Math" w:eastAsiaTheme="minorHAnsi" w:hAnsi="Cambria Math" w:cs="Times New Roman"/>
                  <w:sz w:val="20"/>
                  <w:szCs w:val="20"/>
                  <w:lang w:val="en-US" w:eastAsia="en-US"/>
                </w:rPr>
                <m:t>log</m:t>
              </m:r>
            </m:fName>
            <m:e>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β</m:t>
                  </m:r>
                </m:e>
                <m:sub>
                  <m:r>
                    <w:rPr>
                      <w:rFonts w:ascii="Cambria Math" w:eastAsiaTheme="minorHAnsi" w:hAnsi="Cambria Math" w:cs="Times New Roman"/>
                      <w:sz w:val="20"/>
                      <w:szCs w:val="20"/>
                      <w:lang w:val="en-US" w:eastAsia="en-US"/>
                    </w:rPr>
                    <m:t>i</m:t>
                  </m:r>
                </m:sub>
              </m:sSub>
              <m:r>
                <w:rPr>
                  <w:rFonts w:ascii="Cambria Math" w:eastAsiaTheme="minorHAnsi" w:hAnsi="Cambria Math" w:cs="Times New Roman"/>
                  <w:sz w:val="20"/>
                  <w:szCs w:val="20"/>
                  <w:lang w:val="en-US" w:eastAsia="en-US"/>
                </w:rPr>
                <m:t>(t)</m:t>
              </m:r>
            </m:e>
          </m:func>
          <m:r>
            <w:rPr>
              <w:rFonts w:ascii="Cambria Math" w:eastAsiaTheme="minorHAnsi" w:hAnsi="Cambria Math" w:cs="Times New Roman"/>
              <w:sz w:val="20"/>
              <w:szCs w:val="20"/>
              <w:lang w:val="en-US" w:eastAsia="en-US"/>
            </w:rPr>
            <m:t xml:space="preserve">= </m:t>
          </m:r>
          <m:nary>
            <m:naryPr>
              <m:chr m:val="∑"/>
              <m:limLoc m:val="undOvr"/>
              <m:ctrlPr>
                <w:rPr>
                  <w:rFonts w:ascii="Cambria Math" w:eastAsiaTheme="minorHAnsi" w:hAnsi="Cambria Math" w:cs="Times New Roman"/>
                  <w:i/>
                  <w:sz w:val="20"/>
                  <w:szCs w:val="20"/>
                  <w:lang w:val="en-US" w:eastAsia="en-US"/>
                </w:rPr>
              </m:ctrlPr>
            </m:naryPr>
            <m:sub>
              <m:r>
                <w:rPr>
                  <w:rFonts w:ascii="Cambria Math" w:eastAsiaTheme="minorHAnsi" w:hAnsi="Cambria Math" w:cs="Times New Roman"/>
                  <w:sz w:val="20"/>
                  <w:szCs w:val="20"/>
                  <w:lang w:val="en-US" w:eastAsia="en-US"/>
                </w:rPr>
                <m:t>m=1</m:t>
              </m:r>
            </m:sub>
            <m:sup>
              <m:r>
                <w:rPr>
                  <w:rFonts w:ascii="Cambria Math" w:eastAsiaTheme="minorHAnsi" w:hAnsi="Cambria Math" w:cs="Times New Roman"/>
                  <w:sz w:val="20"/>
                  <w:szCs w:val="20"/>
                  <w:lang w:val="en-US" w:eastAsia="en-US"/>
                </w:rPr>
                <m:t>M</m:t>
              </m:r>
            </m:sup>
            <m:e>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S</m:t>
                  </m:r>
                </m:e>
                <m:sub>
                  <m:r>
                    <w:rPr>
                      <w:rFonts w:ascii="Cambria Math" w:eastAsiaTheme="minorHAnsi" w:hAnsi="Cambria Math" w:cs="Times New Roman"/>
                      <w:sz w:val="20"/>
                      <w:szCs w:val="20"/>
                      <w:lang w:val="en-US" w:eastAsia="en-US"/>
                    </w:rPr>
                    <m:t>m</m:t>
                  </m:r>
                </m:sub>
              </m:sSub>
              <m:r>
                <w:rPr>
                  <w:rFonts w:ascii="Cambria Math" w:eastAsiaTheme="minorHAnsi" w:hAnsi="Cambria Math" w:cs="Times New Roman"/>
                  <w:sz w:val="20"/>
                  <w:szCs w:val="20"/>
                  <w:lang w:val="en-US" w:eastAsia="en-US"/>
                </w:rPr>
                <m:t>*</m:t>
              </m:r>
            </m:e>
          </m:nary>
          <m:r>
            <w:rPr>
              <w:rFonts w:ascii="Cambria Math" w:eastAsiaTheme="minorHAnsi" w:hAnsi="Cambria Math" w:cs="Times New Roman"/>
              <w:sz w:val="20"/>
              <w:szCs w:val="20"/>
              <w:lang w:val="en-US" w:eastAsia="en-US"/>
            </w:rPr>
            <m:t xml:space="preserve"> </m:t>
          </m:r>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X</m:t>
              </m:r>
            </m:e>
            <m:sub>
              <m:r>
                <w:rPr>
                  <w:rFonts w:ascii="Cambria Math" w:eastAsiaTheme="minorHAnsi" w:hAnsi="Cambria Math" w:cs="Times New Roman"/>
                  <w:sz w:val="20"/>
                  <w:szCs w:val="20"/>
                  <w:lang w:val="en-US" w:eastAsia="en-US"/>
                </w:rPr>
                <m:t>i,m</m:t>
              </m:r>
            </m:sub>
          </m:sSub>
          <m:r>
            <w:rPr>
              <w:rFonts w:ascii="Cambria Math" w:eastAsiaTheme="minorHAnsi" w:hAnsi="Cambria Math" w:cs="Times New Roman"/>
              <w:sz w:val="20"/>
              <w:szCs w:val="20"/>
              <w:lang w:val="en-US" w:eastAsia="en-US"/>
            </w:rPr>
            <m:t>(t)</m:t>
          </m:r>
        </m:oMath>
      </m:oMathPara>
    </w:p>
    <w:p w14:paraId="4CDE256C" w14:textId="322E43EB" w:rsidR="00C21423" w:rsidRPr="00512AB9" w:rsidRDefault="00C21423" w:rsidP="006625DB">
      <w:pPr>
        <w:spacing w:after="200" w:line="360" w:lineRule="auto"/>
        <w:jc w:val="both"/>
        <w:rPr>
          <w:rFonts w:ascii="Cambria" w:eastAsia="Times New Roman" w:hAnsi="Cambria" w:cs="Times New Roman"/>
          <w:sz w:val="20"/>
          <w:szCs w:val="20"/>
          <w:lang w:val="en-US" w:eastAsia="en-US"/>
        </w:rPr>
      </w:pPr>
      <m:oMathPara>
        <m:oMath>
          <m:r>
            <w:rPr>
              <w:rFonts w:ascii="Cambria Math" w:eastAsia="Times New Roman" w:hAnsi="Cambria Math" w:cs="Times New Roman"/>
              <w:color w:val="000000"/>
              <w:sz w:val="20"/>
              <w:szCs w:val="20"/>
            </w:rPr>
            <m:t xml:space="preserve">= </m:t>
          </m:r>
          <m:nary>
            <m:naryPr>
              <m:chr m:val="∑"/>
              <m:limLoc m:val="undOvr"/>
              <m:ctrlPr>
                <w:rPr>
                  <w:rFonts w:ascii="Cambria Math" w:eastAsiaTheme="minorHAnsi" w:hAnsi="Cambria Math" w:cs="Times New Roman"/>
                  <w:i/>
                  <w:sz w:val="20"/>
                  <w:szCs w:val="20"/>
                  <w:lang w:val="en-US" w:eastAsia="en-US"/>
                </w:rPr>
              </m:ctrlPr>
            </m:naryPr>
            <m:sub>
              <m:r>
                <w:rPr>
                  <w:rFonts w:ascii="Cambria Math" w:eastAsiaTheme="minorHAnsi" w:hAnsi="Cambria Math" w:cs="Times New Roman"/>
                  <w:sz w:val="20"/>
                  <w:szCs w:val="20"/>
                  <w:lang w:val="en-US" w:eastAsia="en-US"/>
                </w:rPr>
                <m:t>m=1</m:t>
              </m:r>
            </m:sub>
            <m:sup>
              <m:r>
                <w:rPr>
                  <w:rFonts w:ascii="Cambria Math" w:eastAsiaTheme="minorHAnsi" w:hAnsi="Cambria Math" w:cs="Times New Roman"/>
                  <w:sz w:val="20"/>
                  <w:szCs w:val="20"/>
                  <w:lang w:val="en-US" w:eastAsia="en-US"/>
                </w:rPr>
                <m:t>M</m:t>
              </m:r>
            </m:sup>
            <m:e>
              <m:d>
                <m:dPr>
                  <m:ctrlPr>
                    <w:rPr>
                      <w:rFonts w:ascii="Cambria Math" w:eastAsiaTheme="minorHAnsi" w:hAnsi="Cambria Math" w:cs="Times New Roman"/>
                      <w:i/>
                      <w:sz w:val="20"/>
                      <w:szCs w:val="20"/>
                      <w:lang w:val="en-US" w:eastAsia="en-US"/>
                    </w:rPr>
                  </m:ctrlPr>
                </m:dPr>
                <m:e>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S</m:t>
                      </m:r>
                    </m:e>
                    <m:sub>
                      <m:r>
                        <w:rPr>
                          <w:rFonts w:ascii="Cambria Math" w:eastAsiaTheme="minorHAnsi" w:hAnsi="Cambria Math" w:cs="Times New Roman"/>
                          <w:sz w:val="20"/>
                          <w:szCs w:val="20"/>
                          <w:lang w:val="en-US" w:eastAsia="en-US"/>
                        </w:rPr>
                        <m:t>m</m:t>
                      </m:r>
                    </m:sub>
                  </m:sSub>
                  <m:r>
                    <w:rPr>
                      <w:rFonts w:ascii="Cambria Math" w:eastAsiaTheme="minorHAnsi" w:hAnsi="Cambria Math" w:cs="Times New Roman"/>
                      <w:sz w:val="20"/>
                      <w:szCs w:val="20"/>
                      <w:lang w:val="en-US" w:eastAsia="en-US"/>
                    </w:rPr>
                    <m:t xml:space="preserve">* </m:t>
                  </m:r>
                  <m:nary>
                    <m:naryPr>
                      <m:chr m:val="∑"/>
                      <m:limLoc m:val="undOvr"/>
                      <m:supHide m:val="1"/>
                      <m:ctrlPr>
                        <w:rPr>
                          <w:rFonts w:ascii="Cambria Math" w:eastAsiaTheme="minorHAnsi" w:hAnsi="Cambria Math" w:cs="Times New Roman"/>
                          <w:i/>
                          <w:sz w:val="18"/>
                          <w:szCs w:val="18"/>
                          <w:lang w:val="en-US" w:eastAsia="en-US"/>
                        </w:rPr>
                      </m:ctrlPr>
                    </m:naryPr>
                    <m:sub>
                      <m:r>
                        <w:rPr>
                          <w:rFonts w:ascii="Cambria Math" w:eastAsiaTheme="minorHAnsi" w:hAnsi="Cambria Math" w:cs="Times New Roman"/>
                          <w:sz w:val="18"/>
                          <w:szCs w:val="18"/>
                          <w:lang w:val="en-US" w:eastAsia="en-US"/>
                        </w:rPr>
                        <m:t>jϵD</m:t>
                      </m:r>
                      <m:d>
                        <m:dPr>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i</m:t>
                          </m:r>
                        </m:e>
                      </m:d>
                    </m:sub>
                    <m:sup/>
                    <m:e>
                      <m:sSubSup>
                        <m:sSubSupPr>
                          <m:ctrlPr>
                            <w:rPr>
                              <w:rFonts w:ascii="Cambria Math" w:eastAsiaTheme="minorHAnsi" w:hAnsi="Cambria Math" w:cs="Times New Roman"/>
                              <w:i/>
                              <w:sz w:val="18"/>
                              <w:szCs w:val="18"/>
                              <w:lang w:val="en-US" w:eastAsia="en-US"/>
                            </w:rPr>
                          </m:ctrlPr>
                        </m:sSubSupPr>
                        <m:e>
                          <m:r>
                            <w:rPr>
                              <w:rFonts w:ascii="Cambria Math" w:eastAsiaTheme="minorHAnsi" w:hAnsi="Cambria Math" w:cs="Times New Roman"/>
                              <w:sz w:val="18"/>
                              <w:szCs w:val="18"/>
                              <w:lang w:val="en-US" w:eastAsia="en-US"/>
                            </w:rPr>
                            <m:t>M</m:t>
                          </m:r>
                        </m:e>
                        <m:sub>
                          <m:d>
                            <m:dPr>
                              <m:begChr m:val="["/>
                              <m:endChr m:val="]"/>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j,i</m:t>
                              </m:r>
                            </m:e>
                          </m:d>
                        </m:sub>
                        <m:sup>
                          <m:d>
                            <m:dPr>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m</m:t>
                              </m:r>
                            </m:e>
                          </m:d>
                        </m:sup>
                      </m:sSubSup>
                      <m:r>
                        <w:rPr>
                          <w:rFonts w:ascii="Cambria Math" w:eastAsiaTheme="minorHAnsi" w:hAnsi="Cambria Math" w:cs="Times New Roman"/>
                          <w:sz w:val="18"/>
                          <w:szCs w:val="18"/>
                          <w:lang w:val="en-US" w:eastAsia="en-US"/>
                        </w:rPr>
                        <m:t>*</m:t>
                      </m:r>
                    </m:e>
                  </m:nary>
                  <m:f>
                    <m:fPr>
                      <m:ctrlPr>
                        <w:rPr>
                          <w:rFonts w:ascii="Cambria Math" w:eastAsiaTheme="minorHAnsi" w:hAnsi="Cambria Math" w:cs="Times New Roman"/>
                          <w:i/>
                          <w:sz w:val="18"/>
                          <w:szCs w:val="18"/>
                          <w:lang w:val="en-US" w:eastAsia="en-US"/>
                        </w:rPr>
                      </m:ctrlPr>
                    </m:fPr>
                    <m:num>
                      <m:sSub>
                        <m:sSubPr>
                          <m:ctrlPr>
                            <w:rPr>
                              <w:rFonts w:ascii="Cambria Math" w:eastAsiaTheme="minorHAnsi" w:hAnsi="Cambria Math" w:cs="Times New Roman"/>
                              <w:i/>
                              <w:sz w:val="18"/>
                              <w:szCs w:val="18"/>
                              <w:lang w:val="en-US" w:eastAsia="en-US"/>
                            </w:rPr>
                          </m:ctrlPr>
                        </m:sSubPr>
                        <m:e>
                          <m:r>
                            <w:rPr>
                              <w:rFonts w:ascii="Cambria Math" w:eastAsiaTheme="minorHAnsi" w:hAnsi="Cambria Math" w:cs="Times New Roman"/>
                              <w:sz w:val="18"/>
                              <w:szCs w:val="18"/>
                              <w:lang w:val="en-US" w:eastAsia="en-US"/>
                            </w:rPr>
                            <m:t>x</m:t>
                          </m:r>
                        </m:e>
                        <m:sub>
                          <m:r>
                            <w:rPr>
                              <w:rFonts w:ascii="Cambria Math" w:eastAsiaTheme="minorHAnsi" w:hAnsi="Cambria Math" w:cs="Times New Roman"/>
                              <w:sz w:val="18"/>
                              <w:szCs w:val="18"/>
                              <w:lang w:val="en-US" w:eastAsia="en-US"/>
                            </w:rPr>
                            <m:t>j</m:t>
                          </m:r>
                        </m:sub>
                      </m:sSub>
                      <m:d>
                        <m:dPr>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t</m:t>
                          </m:r>
                        </m:e>
                      </m:d>
                    </m:num>
                    <m:den>
                      <m:sSub>
                        <m:sSubPr>
                          <m:ctrlPr>
                            <w:rPr>
                              <w:rFonts w:ascii="Cambria Math" w:eastAsiaTheme="minorHAnsi" w:hAnsi="Cambria Math" w:cs="Times New Roman"/>
                              <w:i/>
                              <w:sz w:val="18"/>
                              <w:szCs w:val="18"/>
                              <w:lang w:val="en-US" w:eastAsia="en-US"/>
                            </w:rPr>
                          </m:ctrlPr>
                        </m:sSubPr>
                        <m:e>
                          <m:r>
                            <w:rPr>
                              <w:rFonts w:ascii="Cambria Math" w:eastAsiaTheme="minorHAnsi" w:hAnsi="Cambria Math" w:cs="Times New Roman"/>
                              <w:sz w:val="18"/>
                              <w:szCs w:val="18"/>
                              <w:lang w:val="en-US" w:eastAsia="en-US"/>
                            </w:rPr>
                            <m:t>N</m:t>
                          </m:r>
                        </m:e>
                        <m:sub>
                          <m:r>
                            <w:rPr>
                              <w:rFonts w:ascii="Cambria Math" w:eastAsiaTheme="minorHAnsi" w:hAnsi="Cambria Math" w:cs="Times New Roman"/>
                              <w:sz w:val="18"/>
                              <w:szCs w:val="18"/>
                              <w:lang w:val="en-US" w:eastAsia="en-US"/>
                            </w:rPr>
                            <m:t>j</m:t>
                          </m:r>
                        </m:sub>
                      </m:sSub>
                    </m:den>
                  </m:f>
                  <m:ctrlPr>
                    <w:rPr>
                      <w:rFonts w:ascii="Cambria Math" w:eastAsiaTheme="minorHAnsi" w:hAnsi="Cambria Math" w:cs="Times New Roman"/>
                      <w:i/>
                      <w:sz w:val="18"/>
                      <w:szCs w:val="18"/>
                      <w:lang w:val="en-US" w:eastAsia="en-US"/>
                    </w:rPr>
                  </m:ctrlPr>
                </m:e>
              </m:d>
            </m:e>
          </m:nary>
        </m:oMath>
      </m:oMathPara>
    </w:p>
    <w:p w14:paraId="33F05D92" w14:textId="5C3BD7E4" w:rsidR="00512AB9" w:rsidRDefault="00512AB9" w:rsidP="006625DB">
      <w:pPr>
        <w:spacing w:after="200" w:line="360" w:lineRule="auto"/>
        <w:jc w:val="both"/>
        <w:rPr>
          <w:rFonts w:ascii="Cambria" w:eastAsia="Times New Roman" w:hAnsi="Cambria" w:cs="Times New Roman"/>
          <w:color w:val="000000"/>
          <w:sz w:val="20"/>
          <w:szCs w:val="20"/>
        </w:rPr>
      </w:pPr>
      <m:oMathPara>
        <m:oMath>
          <m:r>
            <w:rPr>
              <w:rFonts w:ascii="Cambria Math" w:eastAsiaTheme="minorHAnsi" w:hAnsi="Cambria Math" w:cs="Times New Roman"/>
              <w:sz w:val="18"/>
              <w:szCs w:val="18"/>
              <w:lang w:val="en-US" w:eastAsia="en-US"/>
            </w:rPr>
            <m:t>=</m:t>
          </m:r>
          <m:nary>
            <m:naryPr>
              <m:chr m:val="∑"/>
              <m:limLoc m:val="undOvr"/>
              <m:supHide m:val="1"/>
              <m:ctrlPr>
                <w:rPr>
                  <w:rFonts w:ascii="Cambria Math" w:eastAsiaTheme="minorHAnsi" w:hAnsi="Cambria Math" w:cs="Times New Roman"/>
                  <w:i/>
                  <w:sz w:val="18"/>
                  <w:szCs w:val="18"/>
                  <w:lang w:val="en-US" w:eastAsia="en-US"/>
                </w:rPr>
              </m:ctrlPr>
            </m:naryPr>
            <m:sub>
              <m:r>
                <w:rPr>
                  <w:rFonts w:ascii="Cambria Math" w:eastAsiaTheme="minorHAnsi" w:hAnsi="Cambria Math" w:cs="Times New Roman"/>
                  <w:sz w:val="18"/>
                  <w:szCs w:val="18"/>
                  <w:lang w:val="en-US" w:eastAsia="en-US"/>
                </w:rPr>
                <m:t>jϵD</m:t>
              </m:r>
              <m:d>
                <m:dPr>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i</m:t>
                  </m:r>
                </m:e>
              </m:d>
            </m:sub>
            <m:sup/>
            <m:e>
              <m:d>
                <m:dPr>
                  <m:ctrlPr>
                    <w:rPr>
                      <w:rFonts w:ascii="Cambria Math" w:eastAsiaTheme="minorHAnsi" w:hAnsi="Cambria Math" w:cs="Times New Roman"/>
                      <w:i/>
                      <w:sz w:val="18"/>
                      <w:szCs w:val="18"/>
                      <w:lang w:val="en-US" w:eastAsia="en-US"/>
                    </w:rPr>
                  </m:ctrlPr>
                </m:dPr>
                <m:e>
                  <m:f>
                    <m:fPr>
                      <m:ctrlPr>
                        <w:rPr>
                          <w:rFonts w:ascii="Cambria Math" w:eastAsiaTheme="minorHAnsi" w:hAnsi="Cambria Math" w:cs="Times New Roman"/>
                          <w:i/>
                          <w:sz w:val="18"/>
                          <w:szCs w:val="18"/>
                          <w:lang w:val="en-US" w:eastAsia="en-US"/>
                        </w:rPr>
                      </m:ctrlPr>
                    </m:fPr>
                    <m:num>
                      <m:sSub>
                        <m:sSubPr>
                          <m:ctrlPr>
                            <w:rPr>
                              <w:rFonts w:ascii="Cambria Math" w:eastAsiaTheme="minorHAnsi" w:hAnsi="Cambria Math" w:cs="Times New Roman"/>
                              <w:i/>
                              <w:sz w:val="18"/>
                              <w:szCs w:val="18"/>
                              <w:lang w:val="en-US" w:eastAsia="en-US"/>
                            </w:rPr>
                          </m:ctrlPr>
                        </m:sSubPr>
                        <m:e>
                          <m:r>
                            <w:rPr>
                              <w:rFonts w:ascii="Cambria Math" w:eastAsiaTheme="minorHAnsi" w:hAnsi="Cambria Math" w:cs="Times New Roman"/>
                              <w:sz w:val="18"/>
                              <w:szCs w:val="18"/>
                              <w:lang w:val="en-US" w:eastAsia="en-US"/>
                            </w:rPr>
                            <m:t>x</m:t>
                          </m:r>
                        </m:e>
                        <m:sub>
                          <m:r>
                            <w:rPr>
                              <w:rFonts w:ascii="Cambria Math" w:eastAsiaTheme="minorHAnsi" w:hAnsi="Cambria Math" w:cs="Times New Roman"/>
                              <w:sz w:val="18"/>
                              <w:szCs w:val="18"/>
                              <w:lang w:val="en-US" w:eastAsia="en-US"/>
                            </w:rPr>
                            <m:t>j</m:t>
                          </m:r>
                        </m:sub>
                      </m:sSub>
                      <m:d>
                        <m:dPr>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t</m:t>
                          </m:r>
                        </m:e>
                      </m:d>
                    </m:num>
                    <m:den>
                      <m:sSub>
                        <m:sSubPr>
                          <m:ctrlPr>
                            <w:rPr>
                              <w:rFonts w:ascii="Cambria Math" w:eastAsiaTheme="minorHAnsi" w:hAnsi="Cambria Math" w:cs="Times New Roman"/>
                              <w:i/>
                              <w:sz w:val="18"/>
                              <w:szCs w:val="18"/>
                              <w:lang w:val="en-US" w:eastAsia="en-US"/>
                            </w:rPr>
                          </m:ctrlPr>
                        </m:sSubPr>
                        <m:e>
                          <m:r>
                            <w:rPr>
                              <w:rFonts w:ascii="Cambria Math" w:eastAsiaTheme="minorHAnsi" w:hAnsi="Cambria Math" w:cs="Times New Roman"/>
                              <w:sz w:val="18"/>
                              <w:szCs w:val="18"/>
                              <w:lang w:val="en-US" w:eastAsia="en-US"/>
                            </w:rPr>
                            <m:t>N</m:t>
                          </m:r>
                        </m:e>
                        <m:sub>
                          <m:r>
                            <w:rPr>
                              <w:rFonts w:ascii="Cambria Math" w:eastAsiaTheme="minorHAnsi" w:hAnsi="Cambria Math" w:cs="Times New Roman"/>
                              <w:sz w:val="18"/>
                              <w:szCs w:val="18"/>
                              <w:lang w:val="en-US" w:eastAsia="en-US"/>
                            </w:rPr>
                            <m:t>j</m:t>
                          </m:r>
                        </m:sub>
                      </m:sSub>
                    </m:den>
                  </m:f>
                  <m:r>
                    <w:rPr>
                      <w:rFonts w:ascii="Cambria Math" w:eastAsiaTheme="minorHAnsi" w:hAnsi="Cambria Math" w:cs="Times New Roman"/>
                      <w:sz w:val="18"/>
                      <w:szCs w:val="18"/>
                      <w:lang w:val="en-US" w:eastAsia="en-US"/>
                    </w:rPr>
                    <m:t xml:space="preserve"> </m:t>
                  </m:r>
                  <m:nary>
                    <m:naryPr>
                      <m:chr m:val="∑"/>
                      <m:limLoc m:val="undOvr"/>
                      <m:ctrlPr>
                        <w:rPr>
                          <w:rFonts w:ascii="Cambria Math" w:eastAsiaTheme="minorHAnsi" w:hAnsi="Cambria Math" w:cs="Times New Roman"/>
                          <w:i/>
                          <w:sz w:val="20"/>
                          <w:szCs w:val="20"/>
                          <w:lang w:val="en-US" w:eastAsia="en-US"/>
                        </w:rPr>
                      </m:ctrlPr>
                    </m:naryPr>
                    <m:sub>
                      <m:r>
                        <w:rPr>
                          <w:rFonts w:ascii="Cambria Math" w:eastAsiaTheme="minorHAnsi" w:hAnsi="Cambria Math" w:cs="Times New Roman"/>
                          <w:sz w:val="20"/>
                          <w:szCs w:val="20"/>
                          <w:lang w:val="en-US" w:eastAsia="en-US"/>
                        </w:rPr>
                        <m:t>m=1</m:t>
                      </m:r>
                    </m:sub>
                    <m:sup>
                      <m:r>
                        <w:rPr>
                          <w:rFonts w:ascii="Cambria Math" w:eastAsiaTheme="minorHAnsi" w:hAnsi="Cambria Math" w:cs="Times New Roman"/>
                          <w:sz w:val="20"/>
                          <w:szCs w:val="20"/>
                          <w:lang w:val="en-US" w:eastAsia="en-US"/>
                        </w:rPr>
                        <m:t>M</m:t>
                      </m:r>
                    </m:sup>
                    <m:e>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S</m:t>
                          </m:r>
                        </m:e>
                        <m:sub>
                          <m:r>
                            <w:rPr>
                              <w:rFonts w:ascii="Cambria Math" w:eastAsiaTheme="minorHAnsi" w:hAnsi="Cambria Math" w:cs="Times New Roman"/>
                              <w:sz w:val="20"/>
                              <w:szCs w:val="20"/>
                              <w:lang w:val="en-US" w:eastAsia="en-US"/>
                            </w:rPr>
                            <m:t>m</m:t>
                          </m:r>
                        </m:sub>
                      </m:sSub>
                      <m:r>
                        <w:rPr>
                          <w:rFonts w:ascii="Cambria Math" w:eastAsiaTheme="minorHAnsi" w:hAnsi="Cambria Math" w:cs="Times New Roman"/>
                          <w:sz w:val="20"/>
                          <w:szCs w:val="20"/>
                          <w:lang w:val="en-US" w:eastAsia="en-US"/>
                        </w:rPr>
                        <m:t>*</m:t>
                      </m:r>
                    </m:e>
                  </m:nary>
                  <m:sSubSup>
                    <m:sSubSupPr>
                      <m:ctrlPr>
                        <w:rPr>
                          <w:rFonts w:ascii="Cambria Math" w:eastAsiaTheme="minorHAnsi" w:hAnsi="Cambria Math" w:cs="Times New Roman"/>
                          <w:i/>
                          <w:sz w:val="18"/>
                          <w:szCs w:val="18"/>
                          <w:lang w:val="en-US" w:eastAsia="en-US"/>
                        </w:rPr>
                      </m:ctrlPr>
                    </m:sSubSupPr>
                    <m:e>
                      <m:r>
                        <w:rPr>
                          <w:rFonts w:ascii="Cambria Math" w:eastAsiaTheme="minorHAnsi" w:hAnsi="Cambria Math" w:cs="Times New Roman"/>
                          <w:sz w:val="18"/>
                          <w:szCs w:val="18"/>
                          <w:lang w:val="en-US" w:eastAsia="en-US"/>
                        </w:rPr>
                        <m:t>M</m:t>
                      </m:r>
                    </m:e>
                    <m:sub>
                      <m:d>
                        <m:dPr>
                          <m:begChr m:val="["/>
                          <m:endChr m:val="]"/>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j,i</m:t>
                          </m:r>
                        </m:e>
                      </m:d>
                    </m:sub>
                    <m:sup>
                      <m:d>
                        <m:dPr>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m</m:t>
                          </m:r>
                        </m:e>
                      </m:d>
                    </m:sup>
                  </m:sSubSup>
                </m:e>
              </m:d>
            </m:e>
          </m:nary>
        </m:oMath>
      </m:oMathPara>
    </w:p>
    <w:p w14:paraId="2C540192" w14:textId="5EA23601" w:rsidR="00455047" w:rsidRDefault="00512AB9" w:rsidP="006625DB">
      <w:pPr>
        <w:spacing w:after="200" w:line="360" w:lineRule="auto"/>
        <w:jc w:val="both"/>
        <w:rPr>
          <w:rFonts w:ascii="Cambria" w:eastAsia="Times New Roman" w:hAnsi="Cambria" w:cs="Times New Roman"/>
          <w:color w:val="000000"/>
          <w:sz w:val="20"/>
          <w:szCs w:val="20"/>
        </w:rPr>
      </w:pPr>
      <w:r>
        <w:rPr>
          <w:rFonts w:ascii="Cambria" w:eastAsia="Times New Roman" w:hAnsi="Cambria" w:cs="Times New Roman"/>
          <w:color w:val="000000"/>
          <w:sz w:val="20"/>
          <w:szCs w:val="20"/>
        </w:rPr>
        <w:t xml:space="preserve">The contribution of district </w:t>
      </w:r>
      <w:r w:rsidRPr="00512AB9">
        <w:rPr>
          <w:rFonts w:ascii="Cambria" w:eastAsia="Times New Roman" w:hAnsi="Cambria" w:cs="Times New Roman"/>
          <w:i/>
          <w:color w:val="000000"/>
          <w:sz w:val="20"/>
          <w:szCs w:val="20"/>
        </w:rPr>
        <w:t>j</w:t>
      </w:r>
      <w:r>
        <w:rPr>
          <w:rFonts w:ascii="Cambria" w:eastAsia="Times New Roman" w:hAnsi="Cambria" w:cs="Times New Roman"/>
          <w:color w:val="000000"/>
          <w:sz w:val="20"/>
          <w:szCs w:val="20"/>
        </w:rPr>
        <w:t xml:space="preserve"> to district </w:t>
      </w:r>
      <w:proofErr w:type="spellStart"/>
      <w:r>
        <w:rPr>
          <w:rFonts w:ascii="Cambria" w:eastAsia="Times New Roman" w:hAnsi="Cambria" w:cs="Times New Roman"/>
          <w:color w:val="000000"/>
          <w:sz w:val="20"/>
          <w:szCs w:val="20"/>
        </w:rPr>
        <w:t>i</w:t>
      </w:r>
      <w:proofErr w:type="spellEnd"/>
      <w:r>
        <w:rPr>
          <w:rFonts w:ascii="Cambria" w:eastAsia="Times New Roman" w:hAnsi="Cambria" w:cs="Times New Roman"/>
          <w:color w:val="000000"/>
          <w:sz w:val="20"/>
          <w:szCs w:val="20"/>
        </w:rPr>
        <w:t xml:space="preserve"> at time t then is:</w:t>
      </w:r>
    </w:p>
    <w:p w14:paraId="0FFEA46D" w14:textId="19E85B29" w:rsidR="00061CDF" w:rsidRPr="00061CDF" w:rsidRDefault="00E56AEB" w:rsidP="006625DB">
      <w:pPr>
        <w:spacing w:after="200" w:line="360" w:lineRule="auto"/>
        <w:jc w:val="both"/>
        <w:rPr>
          <w:rFonts w:ascii="Cambria" w:eastAsia="Times New Roman" w:hAnsi="Cambria" w:cs="Times New Roman"/>
          <w:sz w:val="18"/>
          <w:szCs w:val="18"/>
          <w:lang w:val="en-US" w:eastAsia="en-US"/>
        </w:rPr>
      </w:pPr>
      <m:oMathPara>
        <m:oMath>
          <m:f>
            <m:fPr>
              <m:ctrlPr>
                <w:rPr>
                  <w:rFonts w:ascii="Cambria Math" w:eastAsiaTheme="minorHAnsi" w:hAnsi="Cambria Math" w:cs="Times New Roman"/>
                  <w:i/>
                  <w:sz w:val="18"/>
                  <w:szCs w:val="18"/>
                  <w:lang w:val="en-US" w:eastAsia="en-US"/>
                </w:rPr>
              </m:ctrlPr>
            </m:fPr>
            <m:num>
              <m:sSub>
                <m:sSubPr>
                  <m:ctrlPr>
                    <w:rPr>
                      <w:rFonts w:ascii="Cambria Math" w:eastAsiaTheme="minorHAnsi" w:hAnsi="Cambria Math" w:cs="Times New Roman"/>
                      <w:i/>
                      <w:sz w:val="18"/>
                      <w:szCs w:val="18"/>
                      <w:lang w:val="en-US" w:eastAsia="en-US"/>
                    </w:rPr>
                  </m:ctrlPr>
                </m:sSubPr>
                <m:e>
                  <m:r>
                    <w:rPr>
                      <w:rFonts w:ascii="Cambria Math" w:eastAsiaTheme="minorHAnsi" w:hAnsi="Cambria Math" w:cs="Times New Roman"/>
                      <w:sz w:val="18"/>
                      <w:szCs w:val="18"/>
                      <w:lang w:val="en-US" w:eastAsia="en-US"/>
                    </w:rPr>
                    <m:t>x</m:t>
                  </m:r>
                </m:e>
                <m:sub>
                  <m:r>
                    <w:rPr>
                      <w:rFonts w:ascii="Cambria Math" w:eastAsiaTheme="minorHAnsi" w:hAnsi="Cambria Math" w:cs="Times New Roman"/>
                      <w:sz w:val="18"/>
                      <w:szCs w:val="18"/>
                      <w:lang w:val="en-US" w:eastAsia="en-US"/>
                    </w:rPr>
                    <m:t>j</m:t>
                  </m:r>
                </m:sub>
              </m:sSub>
              <m:d>
                <m:dPr>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t</m:t>
                  </m:r>
                </m:e>
              </m:d>
            </m:num>
            <m:den>
              <m:sSub>
                <m:sSubPr>
                  <m:ctrlPr>
                    <w:rPr>
                      <w:rFonts w:ascii="Cambria Math" w:eastAsiaTheme="minorHAnsi" w:hAnsi="Cambria Math" w:cs="Times New Roman"/>
                      <w:i/>
                      <w:sz w:val="18"/>
                      <w:szCs w:val="18"/>
                      <w:lang w:val="en-US" w:eastAsia="en-US"/>
                    </w:rPr>
                  </m:ctrlPr>
                </m:sSubPr>
                <m:e>
                  <m:r>
                    <w:rPr>
                      <w:rFonts w:ascii="Cambria Math" w:eastAsiaTheme="minorHAnsi" w:hAnsi="Cambria Math" w:cs="Times New Roman"/>
                      <w:sz w:val="18"/>
                      <w:szCs w:val="18"/>
                      <w:lang w:val="en-US" w:eastAsia="en-US"/>
                    </w:rPr>
                    <m:t>N</m:t>
                  </m:r>
                </m:e>
                <m:sub>
                  <m:r>
                    <w:rPr>
                      <w:rFonts w:ascii="Cambria Math" w:eastAsiaTheme="minorHAnsi" w:hAnsi="Cambria Math" w:cs="Times New Roman"/>
                      <w:sz w:val="18"/>
                      <w:szCs w:val="18"/>
                      <w:lang w:val="en-US" w:eastAsia="en-US"/>
                    </w:rPr>
                    <m:t>j</m:t>
                  </m:r>
                </m:sub>
              </m:sSub>
            </m:den>
          </m:f>
          <m:nary>
            <m:naryPr>
              <m:chr m:val="∑"/>
              <m:limLoc m:val="undOvr"/>
              <m:ctrlPr>
                <w:rPr>
                  <w:rFonts w:ascii="Cambria Math" w:eastAsiaTheme="minorHAnsi" w:hAnsi="Cambria Math" w:cs="Times New Roman"/>
                  <w:i/>
                  <w:sz w:val="20"/>
                  <w:szCs w:val="20"/>
                  <w:lang w:val="en-US" w:eastAsia="en-US"/>
                </w:rPr>
              </m:ctrlPr>
            </m:naryPr>
            <m:sub>
              <m:r>
                <w:rPr>
                  <w:rFonts w:ascii="Cambria Math" w:eastAsiaTheme="minorHAnsi" w:hAnsi="Cambria Math" w:cs="Times New Roman"/>
                  <w:sz w:val="20"/>
                  <w:szCs w:val="20"/>
                  <w:lang w:val="en-US" w:eastAsia="en-US"/>
                </w:rPr>
                <m:t>m=1</m:t>
              </m:r>
            </m:sub>
            <m:sup>
              <m:r>
                <w:rPr>
                  <w:rFonts w:ascii="Cambria Math" w:eastAsiaTheme="minorHAnsi" w:hAnsi="Cambria Math" w:cs="Times New Roman"/>
                  <w:sz w:val="20"/>
                  <w:szCs w:val="20"/>
                  <w:lang w:val="en-US" w:eastAsia="en-US"/>
                </w:rPr>
                <m:t>M</m:t>
              </m:r>
            </m:sup>
            <m:e>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S</m:t>
                  </m:r>
                </m:e>
                <m:sub>
                  <m:r>
                    <w:rPr>
                      <w:rFonts w:ascii="Cambria Math" w:eastAsiaTheme="minorHAnsi" w:hAnsi="Cambria Math" w:cs="Times New Roman"/>
                      <w:sz w:val="20"/>
                      <w:szCs w:val="20"/>
                      <w:lang w:val="en-US" w:eastAsia="en-US"/>
                    </w:rPr>
                    <m:t>m</m:t>
                  </m:r>
                </m:sub>
              </m:sSub>
              <m:r>
                <w:rPr>
                  <w:rFonts w:ascii="Cambria Math" w:eastAsiaTheme="minorHAnsi" w:hAnsi="Cambria Math" w:cs="Times New Roman"/>
                  <w:sz w:val="20"/>
                  <w:szCs w:val="20"/>
                  <w:lang w:val="en-US" w:eastAsia="en-US"/>
                </w:rPr>
                <m:t>*</m:t>
              </m:r>
            </m:e>
          </m:nary>
          <m:sSubSup>
            <m:sSubSupPr>
              <m:ctrlPr>
                <w:rPr>
                  <w:rFonts w:ascii="Cambria Math" w:eastAsiaTheme="minorHAnsi" w:hAnsi="Cambria Math" w:cs="Times New Roman"/>
                  <w:i/>
                  <w:sz w:val="18"/>
                  <w:szCs w:val="18"/>
                  <w:lang w:val="en-US" w:eastAsia="en-US"/>
                </w:rPr>
              </m:ctrlPr>
            </m:sSubSupPr>
            <m:e>
              <m:r>
                <w:rPr>
                  <w:rFonts w:ascii="Cambria Math" w:eastAsiaTheme="minorHAnsi" w:hAnsi="Cambria Math" w:cs="Times New Roman"/>
                  <w:sz w:val="18"/>
                  <w:szCs w:val="18"/>
                  <w:lang w:val="en-US" w:eastAsia="en-US"/>
                </w:rPr>
                <m:t>M</m:t>
              </m:r>
            </m:e>
            <m:sub>
              <m:d>
                <m:dPr>
                  <m:begChr m:val="["/>
                  <m:endChr m:val="]"/>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j,i</m:t>
                  </m:r>
                </m:e>
              </m:d>
            </m:sub>
            <m:sup>
              <m:d>
                <m:dPr>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m</m:t>
                  </m:r>
                </m:e>
              </m:d>
            </m:sup>
          </m:sSubSup>
        </m:oMath>
      </m:oMathPara>
    </w:p>
    <w:p w14:paraId="01FE00C6" w14:textId="59220224" w:rsidR="00061CDF" w:rsidRDefault="00061CDF" w:rsidP="006625DB">
      <w:pPr>
        <w:spacing w:after="200" w:line="360" w:lineRule="auto"/>
        <w:jc w:val="both"/>
        <w:rPr>
          <w:rFonts w:ascii="Cambria" w:eastAsia="Times New Roman" w:hAnsi="Cambria" w:cs="Times New Roman"/>
          <w:sz w:val="20"/>
          <w:szCs w:val="20"/>
          <w:lang w:val="en-US" w:eastAsia="en-US"/>
        </w:rPr>
      </w:pPr>
      <w:r>
        <w:rPr>
          <w:rFonts w:ascii="Cambria" w:eastAsia="Times New Roman" w:hAnsi="Cambria" w:cs="Times New Roman"/>
          <w:color w:val="000000"/>
          <w:sz w:val="20"/>
          <w:szCs w:val="20"/>
        </w:rPr>
        <w:t xml:space="preserve">And finally, we define </w:t>
      </w:r>
      <m:oMath>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C</m:t>
            </m:r>
          </m:e>
          <m:sub>
            <m:r>
              <w:rPr>
                <w:rFonts w:ascii="Cambria Math" w:hAnsi="Cambria Math" w:cs="Times New Roman"/>
                <w:sz w:val="20"/>
                <w:szCs w:val="20"/>
                <w:lang w:val="en-US" w:eastAsia="en-US"/>
              </w:rPr>
              <m:t>j</m:t>
            </m:r>
          </m:sub>
        </m:sSub>
        <m:r>
          <w:rPr>
            <w:rFonts w:ascii="Cambria Math" w:hAnsi="Cambria Math" w:cs="Times New Roman"/>
            <w:sz w:val="20"/>
            <w:szCs w:val="20"/>
            <w:lang w:val="en-US" w:eastAsia="en-US"/>
          </w:rPr>
          <m:t>(t)</m:t>
        </m:r>
      </m:oMath>
      <w:r>
        <w:rPr>
          <w:rFonts w:ascii="Cambria" w:eastAsia="Times New Roman" w:hAnsi="Cambria" w:cs="Times New Roman"/>
          <w:sz w:val="20"/>
          <w:szCs w:val="20"/>
          <w:lang w:val="en-US" w:eastAsia="en-US"/>
        </w:rPr>
        <w:t xml:space="preserve">, the total contribution of district </w:t>
      </w:r>
      <w:r w:rsidRPr="00061CDF">
        <w:rPr>
          <w:rFonts w:ascii="Cambria" w:eastAsia="Times New Roman" w:hAnsi="Cambria" w:cs="Times New Roman"/>
          <w:i/>
          <w:sz w:val="20"/>
          <w:szCs w:val="20"/>
          <w:lang w:val="en-US" w:eastAsia="en-US"/>
        </w:rPr>
        <w:t>j</w:t>
      </w:r>
      <w:r>
        <w:rPr>
          <w:rFonts w:ascii="Cambria" w:eastAsia="Times New Roman" w:hAnsi="Cambria" w:cs="Times New Roman"/>
          <w:sz w:val="20"/>
          <w:szCs w:val="20"/>
          <w:lang w:val="en-US" w:eastAsia="en-US"/>
        </w:rPr>
        <w:t xml:space="preserve"> at time </w:t>
      </w:r>
      <w:r w:rsidRPr="00061CDF">
        <w:rPr>
          <w:rFonts w:ascii="Cambria" w:eastAsia="Times New Roman" w:hAnsi="Cambria" w:cs="Times New Roman"/>
          <w:i/>
          <w:sz w:val="20"/>
          <w:szCs w:val="20"/>
          <w:lang w:val="en-US" w:eastAsia="en-US"/>
        </w:rPr>
        <w:t>t</w:t>
      </w:r>
      <w:r>
        <w:rPr>
          <w:rFonts w:ascii="Cambria" w:eastAsia="Times New Roman" w:hAnsi="Cambria" w:cs="Times New Roman"/>
          <w:sz w:val="20"/>
          <w:szCs w:val="20"/>
          <w:lang w:val="en-US" w:eastAsia="en-US"/>
        </w:rPr>
        <w:t>:</w:t>
      </w:r>
    </w:p>
    <w:p w14:paraId="08B8F83F" w14:textId="5DF8EF98" w:rsidR="00654D18" w:rsidRDefault="00E56AEB" w:rsidP="006625DB">
      <w:pPr>
        <w:spacing w:after="200" w:line="360" w:lineRule="auto"/>
        <w:jc w:val="both"/>
        <w:rPr>
          <w:rFonts w:ascii="Cambria" w:eastAsia="Times New Roman" w:hAnsi="Cambria" w:cs="Times New Roman"/>
          <w:color w:val="000000"/>
          <w:sz w:val="20"/>
          <w:szCs w:val="20"/>
        </w:rPr>
      </w:pPr>
      <m:oMathPara>
        <m:oMath>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C</m:t>
              </m:r>
            </m:e>
            <m:sub>
              <m:r>
                <w:rPr>
                  <w:rFonts w:ascii="Cambria Math" w:hAnsi="Cambria Math" w:cs="Times New Roman"/>
                  <w:sz w:val="20"/>
                  <w:szCs w:val="20"/>
                  <w:lang w:val="en-US" w:eastAsia="en-US"/>
                </w:rPr>
                <m:t>j</m:t>
              </m:r>
            </m:sub>
          </m:sSub>
          <m:d>
            <m:dPr>
              <m:ctrlPr>
                <w:rPr>
                  <w:rFonts w:ascii="Cambria Math" w:hAnsi="Cambria Math" w:cs="Times New Roman"/>
                  <w:i/>
                  <w:sz w:val="20"/>
                  <w:szCs w:val="20"/>
                  <w:lang w:val="en-US" w:eastAsia="en-US"/>
                </w:rPr>
              </m:ctrlPr>
            </m:dPr>
            <m:e>
              <m:r>
                <w:rPr>
                  <w:rFonts w:ascii="Cambria Math" w:hAnsi="Cambria Math" w:cs="Times New Roman"/>
                  <w:sz w:val="20"/>
                  <w:szCs w:val="20"/>
                  <w:lang w:val="en-US" w:eastAsia="en-US"/>
                </w:rPr>
                <m:t>t</m:t>
              </m:r>
            </m:e>
          </m:d>
          <m:r>
            <w:rPr>
              <w:rFonts w:ascii="Cambria Math" w:hAnsi="Cambria Math" w:cs="Times New Roman"/>
              <w:sz w:val="20"/>
              <w:szCs w:val="20"/>
              <w:lang w:val="en-US" w:eastAsia="en-US"/>
            </w:rPr>
            <m:t xml:space="preserve">= </m:t>
          </m:r>
          <m:f>
            <m:fPr>
              <m:ctrlPr>
                <w:rPr>
                  <w:rFonts w:ascii="Cambria Math" w:eastAsiaTheme="minorHAnsi" w:hAnsi="Cambria Math" w:cs="Times New Roman"/>
                  <w:i/>
                  <w:sz w:val="18"/>
                  <w:szCs w:val="18"/>
                  <w:lang w:val="en-US" w:eastAsia="en-US"/>
                </w:rPr>
              </m:ctrlPr>
            </m:fPr>
            <m:num>
              <m:sSub>
                <m:sSubPr>
                  <m:ctrlPr>
                    <w:rPr>
                      <w:rFonts w:ascii="Cambria Math" w:eastAsiaTheme="minorHAnsi" w:hAnsi="Cambria Math" w:cs="Times New Roman"/>
                      <w:i/>
                      <w:sz w:val="18"/>
                      <w:szCs w:val="18"/>
                      <w:lang w:val="en-US" w:eastAsia="en-US"/>
                    </w:rPr>
                  </m:ctrlPr>
                </m:sSubPr>
                <m:e>
                  <m:r>
                    <w:rPr>
                      <w:rFonts w:ascii="Cambria Math" w:eastAsiaTheme="minorHAnsi" w:hAnsi="Cambria Math" w:cs="Times New Roman"/>
                      <w:sz w:val="18"/>
                      <w:szCs w:val="18"/>
                      <w:lang w:val="en-US" w:eastAsia="en-US"/>
                    </w:rPr>
                    <m:t>x</m:t>
                  </m:r>
                </m:e>
                <m:sub>
                  <m:r>
                    <w:rPr>
                      <w:rFonts w:ascii="Cambria Math" w:eastAsiaTheme="minorHAnsi" w:hAnsi="Cambria Math" w:cs="Times New Roman"/>
                      <w:sz w:val="18"/>
                      <w:szCs w:val="18"/>
                      <w:lang w:val="en-US" w:eastAsia="en-US"/>
                    </w:rPr>
                    <m:t>j</m:t>
                  </m:r>
                </m:sub>
              </m:sSub>
              <m:d>
                <m:dPr>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t</m:t>
                  </m:r>
                </m:e>
              </m:d>
            </m:num>
            <m:den>
              <m:sSub>
                <m:sSubPr>
                  <m:ctrlPr>
                    <w:rPr>
                      <w:rFonts w:ascii="Cambria Math" w:eastAsiaTheme="minorHAnsi" w:hAnsi="Cambria Math" w:cs="Times New Roman"/>
                      <w:i/>
                      <w:sz w:val="18"/>
                      <w:szCs w:val="18"/>
                      <w:lang w:val="en-US" w:eastAsia="en-US"/>
                    </w:rPr>
                  </m:ctrlPr>
                </m:sSubPr>
                <m:e>
                  <m:r>
                    <w:rPr>
                      <w:rFonts w:ascii="Cambria Math" w:eastAsiaTheme="minorHAnsi" w:hAnsi="Cambria Math" w:cs="Times New Roman"/>
                      <w:sz w:val="18"/>
                      <w:szCs w:val="18"/>
                      <w:lang w:val="en-US" w:eastAsia="en-US"/>
                    </w:rPr>
                    <m:t>N</m:t>
                  </m:r>
                </m:e>
                <m:sub>
                  <m:r>
                    <w:rPr>
                      <w:rFonts w:ascii="Cambria Math" w:eastAsiaTheme="minorHAnsi" w:hAnsi="Cambria Math" w:cs="Times New Roman"/>
                      <w:sz w:val="18"/>
                      <w:szCs w:val="18"/>
                      <w:lang w:val="en-US" w:eastAsia="en-US"/>
                    </w:rPr>
                    <m:t>j</m:t>
                  </m:r>
                </m:sub>
              </m:sSub>
            </m:den>
          </m:f>
          <m:nary>
            <m:naryPr>
              <m:chr m:val="∑"/>
              <m:limLoc m:val="undOvr"/>
              <m:supHide m:val="1"/>
              <m:ctrlPr>
                <w:rPr>
                  <w:rFonts w:ascii="Cambria Math" w:eastAsiaTheme="minorHAnsi" w:hAnsi="Cambria Math" w:cs="Times New Roman"/>
                  <w:i/>
                  <w:sz w:val="18"/>
                  <w:szCs w:val="18"/>
                  <w:lang w:val="en-US" w:eastAsia="en-US"/>
                </w:rPr>
              </m:ctrlPr>
            </m:naryPr>
            <m:sub>
              <m:r>
                <w:rPr>
                  <w:rFonts w:ascii="Cambria Math" w:eastAsiaTheme="minorHAnsi" w:hAnsi="Cambria Math" w:cs="Times New Roman"/>
                  <w:sz w:val="18"/>
                  <w:szCs w:val="18"/>
                  <w:lang w:val="en-US" w:eastAsia="en-US"/>
                </w:rPr>
                <m:t>jϵD</m:t>
              </m:r>
              <m:d>
                <m:dPr>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i</m:t>
                  </m:r>
                </m:e>
              </m:d>
            </m:sub>
            <m:sup/>
            <m:e>
              <m:nary>
                <m:naryPr>
                  <m:chr m:val="∑"/>
                  <m:limLoc m:val="undOvr"/>
                  <m:ctrlPr>
                    <w:rPr>
                      <w:rFonts w:ascii="Cambria Math" w:eastAsiaTheme="minorHAnsi" w:hAnsi="Cambria Math" w:cs="Times New Roman"/>
                      <w:i/>
                      <w:sz w:val="20"/>
                      <w:szCs w:val="20"/>
                      <w:lang w:val="en-US" w:eastAsia="en-US"/>
                    </w:rPr>
                  </m:ctrlPr>
                </m:naryPr>
                <m:sub>
                  <m:r>
                    <w:rPr>
                      <w:rFonts w:ascii="Cambria Math" w:eastAsiaTheme="minorHAnsi" w:hAnsi="Cambria Math" w:cs="Times New Roman"/>
                      <w:sz w:val="20"/>
                      <w:szCs w:val="20"/>
                      <w:lang w:val="en-US" w:eastAsia="en-US"/>
                    </w:rPr>
                    <m:t>m=1</m:t>
                  </m:r>
                </m:sub>
                <m:sup>
                  <m:r>
                    <w:rPr>
                      <w:rFonts w:ascii="Cambria Math" w:eastAsiaTheme="minorHAnsi" w:hAnsi="Cambria Math" w:cs="Times New Roman"/>
                      <w:sz w:val="20"/>
                      <w:szCs w:val="20"/>
                      <w:lang w:val="en-US" w:eastAsia="en-US"/>
                    </w:rPr>
                    <m:t>M</m:t>
                  </m:r>
                </m:sup>
                <m:e>
                  <m:sSub>
                    <m:sSubPr>
                      <m:ctrlPr>
                        <w:rPr>
                          <w:rFonts w:ascii="Cambria Math" w:eastAsiaTheme="minorHAnsi" w:hAnsi="Cambria Math" w:cs="Times New Roman"/>
                          <w:i/>
                          <w:sz w:val="20"/>
                          <w:szCs w:val="20"/>
                          <w:lang w:val="en-US" w:eastAsia="en-US"/>
                        </w:rPr>
                      </m:ctrlPr>
                    </m:sSubPr>
                    <m:e>
                      <m:r>
                        <w:rPr>
                          <w:rFonts w:ascii="Cambria Math" w:eastAsiaTheme="minorHAnsi" w:hAnsi="Cambria Math" w:cs="Times New Roman"/>
                          <w:sz w:val="20"/>
                          <w:szCs w:val="20"/>
                          <w:lang w:val="en-US" w:eastAsia="en-US"/>
                        </w:rPr>
                        <m:t>S</m:t>
                      </m:r>
                    </m:e>
                    <m:sub>
                      <m:r>
                        <w:rPr>
                          <w:rFonts w:ascii="Cambria Math" w:eastAsiaTheme="minorHAnsi" w:hAnsi="Cambria Math" w:cs="Times New Roman"/>
                          <w:sz w:val="20"/>
                          <w:szCs w:val="20"/>
                          <w:lang w:val="en-US" w:eastAsia="en-US"/>
                        </w:rPr>
                        <m:t>m</m:t>
                      </m:r>
                    </m:sub>
                  </m:sSub>
                  <m:r>
                    <w:rPr>
                      <w:rFonts w:ascii="Cambria Math" w:eastAsiaTheme="minorHAnsi" w:hAnsi="Cambria Math" w:cs="Times New Roman"/>
                      <w:sz w:val="20"/>
                      <w:szCs w:val="20"/>
                      <w:lang w:val="en-US" w:eastAsia="en-US"/>
                    </w:rPr>
                    <m:t>*</m:t>
                  </m:r>
                </m:e>
              </m:nary>
              <m:sSubSup>
                <m:sSubSupPr>
                  <m:ctrlPr>
                    <w:rPr>
                      <w:rFonts w:ascii="Cambria Math" w:eastAsiaTheme="minorHAnsi" w:hAnsi="Cambria Math" w:cs="Times New Roman"/>
                      <w:i/>
                      <w:sz w:val="18"/>
                      <w:szCs w:val="18"/>
                      <w:lang w:val="en-US" w:eastAsia="en-US"/>
                    </w:rPr>
                  </m:ctrlPr>
                </m:sSubSupPr>
                <m:e>
                  <m:r>
                    <w:rPr>
                      <w:rFonts w:ascii="Cambria Math" w:eastAsiaTheme="minorHAnsi" w:hAnsi="Cambria Math" w:cs="Times New Roman"/>
                      <w:sz w:val="18"/>
                      <w:szCs w:val="18"/>
                      <w:lang w:val="en-US" w:eastAsia="en-US"/>
                    </w:rPr>
                    <m:t>M</m:t>
                  </m:r>
                </m:e>
                <m:sub>
                  <m:d>
                    <m:dPr>
                      <m:begChr m:val="["/>
                      <m:endChr m:val="]"/>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j,i</m:t>
                      </m:r>
                    </m:e>
                  </m:d>
                </m:sub>
                <m:sup>
                  <m:d>
                    <m:dPr>
                      <m:ctrlPr>
                        <w:rPr>
                          <w:rFonts w:ascii="Cambria Math" w:eastAsiaTheme="minorHAnsi" w:hAnsi="Cambria Math" w:cs="Times New Roman"/>
                          <w:i/>
                          <w:sz w:val="18"/>
                          <w:szCs w:val="18"/>
                          <w:lang w:val="en-US" w:eastAsia="en-US"/>
                        </w:rPr>
                      </m:ctrlPr>
                    </m:dPr>
                    <m:e>
                      <m:r>
                        <w:rPr>
                          <w:rFonts w:ascii="Cambria Math" w:eastAsiaTheme="minorHAnsi" w:hAnsi="Cambria Math" w:cs="Times New Roman"/>
                          <w:sz w:val="18"/>
                          <w:szCs w:val="18"/>
                          <w:lang w:val="en-US" w:eastAsia="en-US"/>
                        </w:rPr>
                        <m:t>m</m:t>
                      </m:r>
                    </m:e>
                  </m:d>
                </m:sup>
              </m:sSubSup>
            </m:e>
          </m:nary>
        </m:oMath>
      </m:oMathPara>
    </w:p>
    <w:p w14:paraId="57E3E111" w14:textId="53531C5C" w:rsidR="006C65CF" w:rsidRPr="00FF5CFA" w:rsidRDefault="00293F1E" w:rsidP="000F021A">
      <w:pPr>
        <w:spacing w:after="200" w:line="360" w:lineRule="auto"/>
        <w:rPr>
          <w:rFonts w:ascii="Cambria" w:eastAsia="Times New Roman" w:hAnsi="Cambria" w:cs="Times New Roman"/>
          <w:color w:val="000000"/>
          <w:sz w:val="20"/>
          <w:szCs w:val="20"/>
        </w:rPr>
      </w:pPr>
      <w:r>
        <w:rPr>
          <w:rFonts w:ascii="Cambria" w:eastAsia="Times New Roman" w:hAnsi="Cambria" w:cs="Times New Roman"/>
          <w:color w:val="000000"/>
          <w:sz w:val="20"/>
          <w:szCs w:val="20"/>
        </w:rPr>
        <w:t xml:space="preserve">To understand the dynamics that evolved over the outbreak, we computed the average relative contribution, </w:t>
      </w:r>
      <m:oMath>
        <m:sSub>
          <m:sSubPr>
            <m:ctrlPr>
              <w:rPr>
                <w:rFonts w:ascii="Cambria Math" w:hAnsi="Cambria Math" w:cs="Times New Roman"/>
                <w:i/>
                <w:sz w:val="20"/>
                <w:szCs w:val="20"/>
                <w:lang w:val="en-US" w:eastAsia="en-US"/>
              </w:rPr>
            </m:ctrlPr>
          </m:sSubPr>
          <m:e>
            <m:r>
              <w:rPr>
                <w:rFonts w:ascii="Cambria Math" w:hAnsi="Cambria Math" w:cs="Times New Roman"/>
                <w:sz w:val="20"/>
                <w:szCs w:val="20"/>
                <w:lang w:val="en-US" w:eastAsia="en-US"/>
              </w:rPr>
              <m:t>C</m:t>
            </m:r>
          </m:e>
          <m:sub>
            <m:r>
              <w:rPr>
                <w:rFonts w:ascii="Cambria Math" w:hAnsi="Cambria Math" w:cs="Times New Roman"/>
                <w:sz w:val="20"/>
                <w:szCs w:val="20"/>
                <w:lang w:val="en-US" w:eastAsia="en-US"/>
              </w:rPr>
              <m:t>j</m:t>
            </m:r>
          </m:sub>
        </m:sSub>
        <m:d>
          <m:dPr>
            <m:ctrlPr>
              <w:rPr>
                <w:rFonts w:ascii="Cambria Math" w:hAnsi="Cambria Math" w:cs="Times New Roman"/>
                <w:i/>
                <w:sz w:val="20"/>
                <w:szCs w:val="20"/>
                <w:lang w:val="en-US" w:eastAsia="en-US"/>
              </w:rPr>
            </m:ctrlPr>
          </m:dPr>
          <m:e>
            <m:r>
              <w:rPr>
                <w:rFonts w:ascii="Cambria Math" w:hAnsi="Cambria Math" w:cs="Times New Roman"/>
                <w:sz w:val="20"/>
                <w:szCs w:val="20"/>
                <w:lang w:val="en-US" w:eastAsia="en-US"/>
              </w:rPr>
              <m:t>t</m:t>
            </m:r>
          </m:e>
        </m:d>
      </m:oMath>
      <w:r>
        <w:rPr>
          <w:rFonts w:ascii="Cambria" w:eastAsia="Times New Roman" w:hAnsi="Cambria" w:cs="Times New Roman"/>
          <w:sz w:val="20"/>
          <w:szCs w:val="20"/>
          <w:lang w:val="en-US" w:eastAsia="en-US"/>
        </w:rPr>
        <w:t xml:space="preserve">, for the entire outbreak (denoted </w:t>
      </w:r>
      <m:oMath>
        <m:bar>
          <m:barPr>
            <m:pos m:val="top"/>
            <m:ctrlPr>
              <w:rPr>
                <w:rFonts w:ascii="Cambria Math" w:eastAsia="Times New Roman" w:hAnsi="Cambria Math" w:cs="Times New Roman"/>
                <w:i/>
                <w:color w:val="000000"/>
                <w:sz w:val="20"/>
                <w:szCs w:val="20"/>
              </w:rPr>
            </m:ctrlPr>
          </m:barPr>
          <m:e>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Sub>
          </m:e>
        </m:bar>
        <m:r>
          <w:rPr>
            <w:rFonts w:ascii="Cambria Math" w:eastAsia="Times New Roman" w:hAnsi="Cambria Math" w:cs="Times New Roman"/>
            <w:color w:val="000000"/>
            <w:sz w:val="20"/>
            <w:szCs w:val="20"/>
          </w:rPr>
          <m:t>)</m:t>
        </m:r>
      </m:oMath>
      <w:r>
        <w:rPr>
          <w:rFonts w:ascii="Cambria" w:eastAsia="Times New Roman" w:hAnsi="Cambria" w:cs="Times New Roman"/>
          <w:color w:val="000000"/>
          <w:sz w:val="20"/>
          <w:szCs w:val="20"/>
        </w:rPr>
        <w:t xml:space="preserve">, the first half of the outbreak (denoted </w:t>
      </w:r>
      <m:oMath>
        <m:bar>
          <m:barPr>
            <m:pos m:val="top"/>
            <m:ctrlPr>
              <w:rPr>
                <w:rFonts w:ascii="Cambria Math" w:eastAsia="Times New Roman" w:hAnsi="Cambria Math" w:cs="Times New Roman"/>
                <w:i/>
                <w:color w:val="000000"/>
                <w:sz w:val="20"/>
                <w:szCs w:val="20"/>
              </w:rPr>
            </m:ctrlPr>
          </m:barPr>
          <m:e>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m:t>
                </m:r>
              </m:sup>
            </m:sSubSup>
          </m:e>
        </m:bar>
        <m:r>
          <w:rPr>
            <w:rFonts w:ascii="Cambria Math" w:eastAsia="Times New Roman" w:hAnsi="Cambria Math" w:cs="Times New Roman"/>
            <w:color w:val="000000"/>
            <w:sz w:val="20"/>
            <w:szCs w:val="20"/>
          </w:rPr>
          <m:t>)</m:t>
        </m:r>
      </m:oMath>
      <w:r w:rsidR="000F021A">
        <w:rPr>
          <w:rFonts w:ascii="Cambria" w:eastAsia="Times New Roman" w:hAnsi="Cambria" w:cs="Times New Roman"/>
          <w:color w:val="000000"/>
          <w:sz w:val="20"/>
          <w:szCs w:val="20"/>
        </w:rPr>
        <w:t xml:space="preserve">, and the second half of the outbreak (denoted </w:t>
      </w:r>
      <m:oMath>
        <m:bar>
          <m:barPr>
            <m:pos m:val="top"/>
            <m:ctrlPr>
              <w:rPr>
                <w:rFonts w:ascii="Cambria Math" w:eastAsia="Times New Roman" w:hAnsi="Cambria Math" w:cs="Times New Roman"/>
                <w:i/>
                <w:color w:val="000000"/>
                <w:sz w:val="20"/>
                <w:szCs w:val="20"/>
              </w:rPr>
            </m:ctrlPr>
          </m:barPr>
          <m:e>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II</m:t>
                </m:r>
              </m:sup>
            </m:sSubSup>
          </m:e>
        </m:bar>
      </m:oMath>
      <w:r w:rsidR="000F021A">
        <w:rPr>
          <w:rFonts w:ascii="Cambria" w:eastAsia="Times New Roman" w:hAnsi="Cambria" w:cs="Times New Roman"/>
          <w:color w:val="000000"/>
          <w:sz w:val="20"/>
          <w:szCs w:val="20"/>
        </w:rPr>
        <w:t>) respectively as:</w:t>
      </w:r>
    </w:p>
    <w:p w14:paraId="5C3E3C7D" w14:textId="15798C92" w:rsidR="006C65CF" w:rsidRPr="00FF5CFA" w:rsidRDefault="00E56AEB" w:rsidP="006C65CF">
      <w:pPr>
        <w:spacing w:after="200" w:line="360" w:lineRule="auto"/>
        <w:rPr>
          <w:rFonts w:ascii="Cambria" w:eastAsia="Times New Roman" w:hAnsi="Cambria" w:cs="Times New Roman"/>
          <w:color w:val="000000"/>
          <w:sz w:val="20"/>
          <w:szCs w:val="20"/>
        </w:rPr>
      </w:pPr>
      <m:oMathPara>
        <m:oMath>
          <m:bar>
            <m:barPr>
              <m:pos m:val="top"/>
              <m:ctrlPr>
                <w:rPr>
                  <w:rFonts w:ascii="Cambria Math" w:eastAsia="Times New Roman" w:hAnsi="Cambria Math" w:cs="Times New Roman"/>
                  <w:i/>
                  <w:color w:val="000000"/>
                  <w:sz w:val="20"/>
                  <w:szCs w:val="20"/>
                </w:rPr>
              </m:ctrlPr>
            </m:barPr>
            <m:e>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Sub>
            </m:e>
          </m:bar>
          <m:r>
            <w:rPr>
              <w:rFonts w:ascii="Cambria Math" w:eastAsia="Times New Roman" w:hAnsi="Cambria Math" w:cs="Times New Roman"/>
              <w:color w:val="000000"/>
              <w:sz w:val="20"/>
              <w:szCs w:val="20"/>
            </w:rPr>
            <m:t xml:space="preserve">= </m:t>
          </m:r>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83</m:t>
              </m:r>
            </m:den>
          </m:f>
          <m:r>
            <w:rPr>
              <w:rFonts w:ascii="Cambria Math" w:eastAsia="Times New Roman" w:hAnsi="Cambria Math" w:cs="Times New Roman"/>
              <w:color w:val="000000"/>
              <w:sz w:val="20"/>
              <w:szCs w:val="20"/>
            </w:rPr>
            <m:t xml:space="preserve"> </m:t>
          </m:r>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t=1</m:t>
              </m:r>
            </m:sub>
            <m:sup>
              <m:r>
                <w:rPr>
                  <w:rFonts w:ascii="Cambria Math" w:eastAsia="Times New Roman" w:hAnsi="Cambria Math" w:cs="Times New Roman"/>
                  <w:color w:val="000000"/>
                  <w:sz w:val="20"/>
                  <w:szCs w:val="20"/>
                </w:rPr>
                <m:t>83</m:t>
              </m:r>
            </m:sup>
            <m:e>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Sub>
              <m:r>
                <w:rPr>
                  <w:rFonts w:ascii="Cambria Math" w:eastAsia="Times New Roman" w:hAnsi="Cambria Math" w:cs="Times New Roman"/>
                  <w:color w:val="000000"/>
                  <w:sz w:val="20"/>
                  <w:szCs w:val="20"/>
                </w:rPr>
                <m:t xml:space="preserve"> (t)</m:t>
              </m:r>
            </m:e>
          </m:nary>
          <m:r>
            <w:rPr>
              <w:rFonts w:ascii="Cambria Math" w:eastAsia="Times New Roman" w:hAnsi="Cambria Math" w:cs="Times New Roman"/>
              <w:color w:val="000000"/>
              <w:sz w:val="20"/>
              <w:szCs w:val="20"/>
            </w:rPr>
            <m:t xml:space="preserve"> </m:t>
          </m:r>
        </m:oMath>
      </m:oMathPara>
    </w:p>
    <w:p w14:paraId="5AA37627" w14:textId="4F42CAC7" w:rsidR="006C65CF" w:rsidRPr="00FF5CFA" w:rsidRDefault="00E56AEB" w:rsidP="006C65CF">
      <w:pPr>
        <w:spacing w:after="200" w:line="360" w:lineRule="auto"/>
        <w:rPr>
          <w:rFonts w:ascii="Cambria" w:eastAsia="Times New Roman" w:hAnsi="Cambria" w:cs="Times New Roman"/>
          <w:color w:val="000000"/>
          <w:sz w:val="20"/>
          <w:szCs w:val="20"/>
        </w:rPr>
      </w:pPr>
      <m:oMathPara>
        <m:oMath>
          <m:bar>
            <m:barPr>
              <m:pos m:val="top"/>
              <m:ctrlPr>
                <w:rPr>
                  <w:rFonts w:ascii="Cambria Math" w:eastAsia="Times New Roman" w:hAnsi="Cambria Math" w:cs="Times New Roman"/>
                  <w:i/>
                  <w:color w:val="000000"/>
                  <w:sz w:val="20"/>
                  <w:szCs w:val="20"/>
                </w:rPr>
              </m:ctrlPr>
            </m:barPr>
            <m:e>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m:t>
                  </m:r>
                </m:sup>
              </m:sSubSup>
            </m:e>
          </m:bar>
          <m:r>
            <w:rPr>
              <w:rFonts w:ascii="Cambria Math" w:eastAsia="Times New Roman" w:hAnsi="Cambria Math" w:cs="Times New Roman"/>
              <w:color w:val="000000"/>
              <w:sz w:val="20"/>
              <w:szCs w:val="20"/>
            </w:rPr>
            <m:t xml:space="preserve">= </m:t>
          </m:r>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42</m:t>
              </m:r>
            </m:den>
          </m:f>
          <m:r>
            <w:rPr>
              <w:rFonts w:ascii="Cambria Math" w:eastAsia="Times New Roman" w:hAnsi="Cambria Math" w:cs="Times New Roman"/>
              <w:color w:val="000000"/>
              <w:sz w:val="20"/>
              <w:szCs w:val="20"/>
            </w:rPr>
            <m:t xml:space="preserve"> </m:t>
          </m:r>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t=1</m:t>
              </m:r>
            </m:sub>
            <m:sup>
              <m:r>
                <w:rPr>
                  <w:rFonts w:ascii="Cambria Math" w:eastAsia="Times New Roman" w:hAnsi="Cambria Math" w:cs="Times New Roman"/>
                  <w:color w:val="000000"/>
                  <w:sz w:val="20"/>
                  <w:szCs w:val="20"/>
                </w:rPr>
                <m:t>42</m:t>
              </m:r>
            </m:sup>
            <m:e>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Sub>
              <m:r>
                <w:rPr>
                  <w:rFonts w:ascii="Cambria Math" w:eastAsia="Times New Roman" w:hAnsi="Cambria Math" w:cs="Times New Roman"/>
                  <w:color w:val="000000"/>
                  <w:sz w:val="20"/>
                  <w:szCs w:val="20"/>
                </w:rPr>
                <m:t xml:space="preserve"> (t)</m:t>
              </m:r>
            </m:e>
          </m:nary>
        </m:oMath>
      </m:oMathPara>
    </w:p>
    <w:p w14:paraId="4BF8A1D7" w14:textId="71523748" w:rsidR="006C65CF" w:rsidRPr="00FF5CFA" w:rsidRDefault="00E56AEB" w:rsidP="006C65CF">
      <w:pPr>
        <w:spacing w:after="200" w:line="360" w:lineRule="auto"/>
        <w:rPr>
          <w:rFonts w:ascii="Cambria" w:eastAsia="Times New Roman" w:hAnsi="Cambria" w:cs="Times New Roman"/>
          <w:color w:val="000000"/>
          <w:sz w:val="20"/>
          <w:szCs w:val="20"/>
        </w:rPr>
      </w:pPr>
      <m:oMathPara>
        <m:oMath>
          <m:bar>
            <m:barPr>
              <m:pos m:val="top"/>
              <m:ctrlPr>
                <w:rPr>
                  <w:rFonts w:ascii="Cambria Math" w:eastAsia="Times New Roman" w:hAnsi="Cambria Math" w:cs="Times New Roman"/>
                  <w:i/>
                  <w:color w:val="000000"/>
                  <w:sz w:val="20"/>
                  <w:szCs w:val="20"/>
                </w:rPr>
              </m:ctrlPr>
            </m:barPr>
            <m:e>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II</m:t>
                  </m:r>
                </m:sup>
              </m:sSubSup>
            </m:e>
          </m:bar>
          <m:r>
            <w:rPr>
              <w:rFonts w:ascii="Cambria Math" w:eastAsia="Times New Roman" w:hAnsi="Cambria Math" w:cs="Times New Roman"/>
              <w:color w:val="000000"/>
              <w:sz w:val="20"/>
              <w:szCs w:val="20"/>
            </w:rPr>
            <m:t xml:space="preserve">= </m:t>
          </m:r>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41</m:t>
              </m:r>
            </m:den>
          </m:f>
          <m:r>
            <w:rPr>
              <w:rFonts w:ascii="Cambria Math" w:eastAsia="Times New Roman" w:hAnsi="Cambria Math" w:cs="Times New Roman"/>
              <w:color w:val="000000"/>
              <w:sz w:val="20"/>
              <w:szCs w:val="20"/>
            </w:rPr>
            <m:t xml:space="preserve"> </m:t>
          </m:r>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t=43</m:t>
              </m:r>
            </m:sub>
            <m:sup>
              <m:r>
                <w:rPr>
                  <w:rFonts w:ascii="Cambria Math" w:eastAsia="Times New Roman" w:hAnsi="Cambria Math" w:cs="Times New Roman"/>
                  <w:color w:val="000000"/>
                  <w:sz w:val="20"/>
                  <w:szCs w:val="20"/>
                </w:rPr>
                <m:t>83</m:t>
              </m:r>
            </m:sup>
            <m:e>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Sub>
              <m:r>
                <w:rPr>
                  <w:rFonts w:ascii="Cambria Math" w:eastAsia="Times New Roman" w:hAnsi="Cambria Math" w:cs="Times New Roman"/>
                  <w:color w:val="000000"/>
                  <w:sz w:val="20"/>
                  <w:szCs w:val="20"/>
                </w:rPr>
                <m:t xml:space="preserve"> (t)</m:t>
              </m:r>
            </m:e>
          </m:nary>
          <m:r>
            <w:rPr>
              <w:rFonts w:ascii="Cambria Math" w:eastAsia="Times New Roman" w:hAnsi="Cambria Math" w:cs="Times New Roman"/>
              <w:color w:val="000000"/>
              <w:sz w:val="20"/>
              <w:szCs w:val="20"/>
            </w:rPr>
            <m:t xml:space="preserve"> </m:t>
          </m:r>
        </m:oMath>
      </m:oMathPara>
    </w:p>
    <w:p w14:paraId="1C658F9F" w14:textId="77777777" w:rsidR="006C65CF" w:rsidRPr="00FF5CFA" w:rsidRDefault="006C65CF" w:rsidP="006C65CF">
      <w:pPr>
        <w:spacing w:after="200" w:line="360" w:lineRule="auto"/>
        <w:rPr>
          <w:rFonts w:ascii="Cambria" w:eastAsia="Times New Roman" w:hAnsi="Cambria" w:cs="Times New Roman"/>
          <w:color w:val="000000"/>
          <w:sz w:val="20"/>
          <w:szCs w:val="20"/>
        </w:rPr>
      </w:pPr>
      <w:r w:rsidRPr="00FF5CFA">
        <w:rPr>
          <w:rFonts w:ascii="Cambria" w:eastAsia="Times New Roman" w:hAnsi="Cambria" w:cs="Times New Roman"/>
          <w:color w:val="000000"/>
          <w:sz w:val="20"/>
          <w:szCs w:val="20"/>
        </w:rPr>
        <w:lastRenderedPageBreak/>
        <w:t xml:space="preserve">For each of the </w:t>
      </w:r>
      <w:r w:rsidRPr="00FF5CFA">
        <w:rPr>
          <w:rFonts w:ascii="Cambria" w:eastAsia="Times New Roman" w:hAnsi="Cambria" w:cs="Times New Roman"/>
          <w:i/>
          <w:color w:val="000000"/>
          <w:sz w:val="20"/>
          <w:szCs w:val="20"/>
        </w:rPr>
        <w:t>j</w:t>
      </w:r>
      <w:r w:rsidRPr="00FF5CFA">
        <w:rPr>
          <w:rFonts w:ascii="Cambria" w:eastAsia="Times New Roman" w:hAnsi="Cambria" w:cs="Times New Roman"/>
          <w:color w:val="000000"/>
          <w:sz w:val="20"/>
          <w:szCs w:val="20"/>
        </w:rPr>
        <w:t xml:space="preserve"> = 63 district:</w:t>
      </w:r>
    </w:p>
    <w:p w14:paraId="7F438A6B" w14:textId="3DDC217E" w:rsidR="006C65CF" w:rsidRPr="00FF5CFA" w:rsidRDefault="00E56AEB" w:rsidP="006C65CF">
      <w:pPr>
        <w:spacing w:after="200" w:line="360" w:lineRule="auto"/>
        <w:rPr>
          <w:rFonts w:ascii="Cambria" w:eastAsia="Times New Roman" w:hAnsi="Cambria" w:cs="Times New Roman"/>
          <w:color w:val="000000"/>
          <w:sz w:val="20"/>
          <w:szCs w:val="20"/>
        </w:rPr>
      </w:pPr>
      <m:oMathPara>
        <m:oMath>
          <m:bar>
            <m:barPr>
              <m:pos m:val="top"/>
              <m:ctrlPr>
                <w:rPr>
                  <w:rFonts w:ascii="Cambria Math" w:eastAsia="Times New Roman" w:hAnsi="Cambria Math" w:cs="Times New Roman"/>
                  <w:i/>
                  <w:color w:val="000000"/>
                  <w:sz w:val="20"/>
                  <w:szCs w:val="20"/>
                </w:rPr>
              </m:ctrlPr>
            </m:barPr>
            <m:e>
              <m:r>
                <w:rPr>
                  <w:rFonts w:ascii="Cambria Math" w:eastAsia="Times New Roman" w:hAnsi="Cambria Math" w:cs="Times New Roman"/>
                  <w:color w:val="000000"/>
                  <w:sz w:val="20"/>
                  <w:szCs w:val="20"/>
                </w:rPr>
                <m:t>C</m:t>
              </m:r>
            </m:e>
          </m:bar>
          <m:r>
            <w:rPr>
              <w:rFonts w:ascii="Cambria Math" w:eastAsia="Times New Roman" w:hAnsi="Cambria Math" w:cs="Times New Roman"/>
              <w:color w:val="000000"/>
              <w:sz w:val="20"/>
              <w:szCs w:val="20"/>
            </w:rPr>
            <m:t xml:space="preserve">= </m:t>
          </m:r>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63</m:t>
              </m:r>
            </m:den>
          </m:f>
          <m:r>
            <w:rPr>
              <w:rFonts w:ascii="Cambria Math" w:eastAsia="Times New Roman" w:hAnsi="Cambria Math" w:cs="Times New Roman"/>
              <w:color w:val="000000"/>
              <w:sz w:val="20"/>
              <w:szCs w:val="20"/>
            </w:rPr>
            <m:t xml:space="preserve"> </m:t>
          </m:r>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j=1</m:t>
              </m:r>
            </m:sub>
            <m:sup>
              <m:r>
                <w:rPr>
                  <w:rFonts w:ascii="Cambria Math" w:eastAsia="Times New Roman" w:hAnsi="Cambria Math" w:cs="Times New Roman"/>
                  <w:color w:val="000000"/>
                  <w:sz w:val="20"/>
                  <w:szCs w:val="20"/>
                </w:rPr>
                <m:t>63</m:t>
              </m:r>
            </m:sup>
            <m:e>
              <m:bar>
                <m:barPr>
                  <m:pos m:val="top"/>
                  <m:ctrlPr>
                    <w:rPr>
                      <w:rFonts w:ascii="Cambria Math" w:eastAsia="Times New Roman" w:hAnsi="Cambria Math" w:cs="Times New Roman"/>
                      <w:i/>
                      <w:color w:val="000000"/>
                      <w:sz w:val="20"/>
                      <w:szCs w:val="20"/>
                    </w:rPr>
                  </m:ctrlPr>
                </m:barPr>
                <m:e>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Sub>
                </m:e>
              </m:bar>
              <m:r>
                <w:rPr>
                  <w:rFonts w:ascii="Cambria Math" w:eastAsia="Times New Roman" w:hAnsi="Cambria Math" w:cs="Times New Roman"/>
                  <w:color w:val="000000"/>
                  <w:sz w:val="20"/>
                  <w:szCs w:val="20"/>
                </w:rPr>
                <m:t xml:space="preserve"> </m:t>
              </m:r>
            </m:e>
          </m:nary>
        </m:oMath>
      </m:oMathPara>
    </w:p>
    <w:p w14:paraId="5D222BE5" w14:textId="292B735A" w:rsidR="006C65CF" w:rsidRPr="00FF5CFA" w:rsidRDefault="006C65CF" w:rsidP="006C65CF">
      <w:pPr>
        <w:spacing w:after="200" w:line="360" w:lineRule="auto"/>
        <w:rPr>
          <w:rFonts w:ascii="Cambria" w:eastAsia="Times New Roman" w:hAnsi="Cambria" w:cs="Times New Roman"/>
          <w:color w:val="000000"/>
          <w:sz w:val="20"/>
          <w:szCs w:val="20"/>
        </w:rPr>
      </w:pPr>
      <m:oMathPara>
        <m:oMath>
          <m:r>
            <w:rPr>
              <w:rFonts w:ascii="Cambria Math" w:eastAsia="Times New Roman" w:hAnsi="Cambria Math" w:cs="Times New Roman"/>
              <w:color w:val="000000"/>
              <w:sz w:val="20"/>
              <w:szCs w:val="20"/>
            </w:rPr>
            <m:t>σ(</m:t>
          </m:r>
          <m:bar>
            <m:barPr>
              <m:pos m:val="top"/>
              <m:ctrlPr>
                <w:rPr>
                  <w:rFonts w:ascii="Cambria Math" w:eastAsia="Times New Roman" w:hAnsi="Cambria Math" w:cs="Times New Roman"/>
                  <w:i/>
                  <w:color w:val="000000"/>
                  <w:sz w:val="20"/>
                  <w:szCs w:val="20"/>
                </w:rPr>
              </m:ctrlPr>
            </m:barPr>
            <m:e>
              <m:r>
                <w:rPr>
                  <w:rFonts w:ascii="Cambria Math" w:eastAsia="Times New Roman" w:hAnsi="Cambria Math" w:cs="Times New Roman"/>
                  <w:color w:val="000000"/>
                  <w:sz w:val="20"/>
                  <w:szCs w:val="20"/>
                </w:rPr>
                <m:t>C</m:t>
              </m:r>
            </m:e>
          </m:bar>
          <m:r>
            <w:rPr>
              <w:rFonts w:ascii="Cambria Math" w:eastAsia="Times New Roman" w:hAnsi="Cambria Math" w:cs="Times New Roman"/>
              <w:color w:val="000000"/>
              <w:sz w:val="20"/>
              <w:szCs w:val="20"/>
            </w:rPr>
            <m:t xml:space="preserve">)= </m:t>
          </m:r>
          <m:rad>
            <m:radPr>
              <m:degHide m:val="1"/>
              <m:ctrlPr>
                <w:rPr>
                  <w:rFonts w:ascii="Cambria Math" w:eastAsia="Times New Roman" w:hAnsi="Cambria Math" w:cs="Times New Roman"/>
                  <w:i/>
                  <w:color w:val="000000"/>
                  <w:sz w:val="20"/>
                  <w:szCs w:val="20"/>
                </w:rPr>
              </m:ctrlPr>
            </m:radPr>
            <m:deg/>
            <m:e>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63</m:t>
                  </m:r>
                </m:den>
              </m:f>
              <m:r>
                <w:rPr>
                  <w:rFonts w:ascii="Cambria Math" w:eastAsia="Times New Roman" w:hAnsi="Cambria Math" w:cs="Times New Roman"/>
                  <w:color w:val="000000"/>
                  <w:sz w:val="20"/>
                  <w:szCs w:val="20"/>
                </w:rPr>
                <m:t xml:space="preserve"> </m:t>
              </m:r>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j=1</m:t>
                  </m:r>
                </m:sub>
                <m:sup>
                  <m:r>
                    <w:rPr>
                      <w:rFonts w:ascii="Cambria Math" w:eastAsia="Times New Roman" w:hAnsi="Cambria Math" w:cs="Times New Roman"/>
                      <w:color w:val="000000"/>
                      <w:sz w:val="20"/>
                      <w:szCs w:val="20"/>
                    </w:rPr>
                    <m:t>63</m:t>
                  </m:r>
                </m:sup>
                <m:e>
                  <m:r>
                    <w:rPr>
                      <w:rFonts w:ascii="Cambria Math" w:eastAsia="Times New Roman" w:hAnsi="Cambria Math" w:cs="Times New Roman"/>
                      <w:color w:val="000000"/>
                      <w:sz w:val="20"/>
                      <w:szCs w:val="20"/>
                    </w:rPr>
                    <m:t>(</m:t>
                  </m:r>
                  <m:bar>
                    <m:barPr>
                      <m:pos m:val="top"/>
                      <m:ctrlPr>
                        <w:rPr>
                          <w:rFonts w:ascii="Cambria Math" w:eastAsia="Times New Roman" w:hAnsi="Cambria Math" w:cs="Times New Roman"/>
                          <w:i/>
                          <w:color w:val="000000"/>
                          <w:sz w:val="20"/>
                          <w:szCs w:val="20"/>
                        </w:rPr>
                      </m:ctrlPr>
                    </m:barPr>
                    <m:e>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Sub>
                    </m:e>
                  </m:bar>
                  <m:r>
                    <w:rPr>
                      <w:rFonts w:ascii="Cambria Math" w:eastAsia="Times New Roman" w:hAnsi="Cambria Math" w:cs="Times New Roman"/>
                      <w:color w:val="000000"/>
                      <w:sz w:val="20"/>
                      <w:szCs w:val="20"/>
                    </w:rPr>
                    <m:t>-</m:t>
                  </m:r>
                  <m:bar>
                    <m:barPr>
                      <m:pos m:val="top"/>
                      <m:ctrlPr>
                        <w:rPr>
                          <w:rFonts w:ascii="Cambria Math" w:eastAsia="Times New Roman" w:hAnsi="Cambria Math" w:cs="Times New Roman"/>
                          <w:i/>
                          <w:color w:val="000000"/>
                          <w:sz w:val="20"/>
                          <w:szCs w:val="20"/>
                        </w:rPr>
                      </m:ctrlPr>
                    </m:barPr>
                    <m:e>
                      <m:r>
                        <w:rPr>
                          <w:rFonts w:ascii="Cambria Math" w:eastAsia="Times New Roman" w:hAnsi="Cambria Math" w:cs="Times New Roman"/>
                          <w:color w:val="000000"/>
                          <w:sz w:val="20"/>
                          <w:szCs w:val="20"/>
                        </w:rPr>
                        <m:t>C</m:t>
                      </m:r>
                    </m:e>
                  </m:ba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m:t>
                      </m:r>
                    </m:e>
                    <m:sup>
                      <m:r>
                        <w:rPr>
                          <w:rFonts w:ascii="Cambria Math" w:eastAsia="Times New Roman" w:hAnsi="Cambria Math" w:cs="Times New Roman"/>
                          <w:color w:val="000000"/>
                          <w:sz w:val="20"/>
                          <w:szCs w:val="20"/>
                        </w:rPr>
                        <m:t>2</m:t>
                      </m:r>
                    </m:sup>
                  </m:sSup>
                </m:e>
              </m:nary>
            </m:e>
          </m:rad>
          <m:r>
            <w:rPr>
              <w:rFonts w:ascii="Cambria Math" w:eastAsia="Times New Roman" w:hAnsi="Cambria Math" w:cs="Times New Roman"/>
              <w:color w:val="000000"/>
              <w:sz w:val="20"/>
              <w:szCs w:val="20"/>
            </w:rPr>
            <m:t xml:space="preserve">) </m:t>
          </m:r>
        </m:oMath>
      </m:oMathPara>
    </w:p>
    <w:p w14:paraId="02FAE84E" w14:textId="414BFDBD" w:rsidR="006C65CF" w:rsidRPr="00FF5CFA" w:rsidRDefault="00E56AEB" w:rsidP="006C65CF">
      <w:pPr>
        <w:spacing w:after="200" w:line="360" w:lineRule="auto"/>
        <w:rPr>
          <w:rFonts w:ascii="Cambria" w:eastAsia="Times New Roman" w:hAnsi="Cambria" w:cs="Times New Roman"/>
          <w:color w:val="000000"/>
          <w:sz w:val="20"/>
          <w:szCs w:val="20"/>
        </w:rPr>
      </w:pPr>
      <m:oMathPara>
        <m:oMath>
          <m:bar>
            <m:barPr>
              <m:pos m:val="top"/>
              <m:ctrlPr>
                <w:rPr>
                  <w:rFonts w:ascii="Cambria Math" w:eastAsia="Times New Roman" w:hAnsi="Cambria Math" w:cs="Times New Roman"/>
                  <w:i/>
                  <w:color w:val="000000"/>
                  <w:sz w:val="20"/>
                  <w:szCs w:val="20"/>
                </w:rPr>
              </m:ctrlPr>
            </m:barPr>
            <m:e>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C</m:t>
                  </m:r>
                </m:e>
                <m:sup>
                  <m:r>
                    <w:rPr>
                      <w:rFonts w:ascii="Cambria Math" w:eastAsia="Times New Roman" w:hAnsi="Cambria Math" w:cs="Times New Roman"/>
                      <w:color w:val="000000"/>
                      <w:sz w:val="20"/>
                      <w:szCs w:val="20"/>
                    </w:rPr>
                    <m:t>I</m:t>
                  </m:r>
                </m:sup>
              </m:sSup>
            </m:e>
          </m:bar>
          <m:r>
            <w:rPr>
              <w:rFonts w:ascii="Cambria Math" w:eastAsia="Times New Roman" w:hAnsi="Cambria Math" w:cs="Times New Roman"/>
              <w:color w:val="000000"/>
              <w:sz w:val="20"/>
              <w:szCs w:val="20"/>
            </w:rPr>
            <m:t xml:space="preserve">= </m:t>
          </m:r>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63</m:t>
              </m:r>
            </m:den>
          </m:f>
          <m:r>
            <w:rPr>
              <w:rFonts w:ascii="Cambria Math" w:eastAsia="Times New Roman" w:hAnsi="Cambria Math" w:cs="Times New Roman"/>
              <w:color w:val="000000"/>
              <w:sz w:val="20"/>
              <w:szCs w:val="20"/>
            </w:rPr>
            <m:t xml:space="preserve"> </m:t>
          </m:r>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j=1</m:t>
              </m:r>
            </m:sub>
            <m:sup>
              <m:r>
                <w:rPr>
                  <w:rFonts w:ascii="Cambria Math" w:eastAsia="Times New Roman" w:hAnsi="Cambria Math" w:cs="Times New Roman"/>
                  <w:color w:val="000000"/>
                  <w:sz w:val="20"/>
                  <w:szCs w:val="20"/>
                </w:rPr>
                <m:t>63</m:t>
              </m:r>
            </m:sup>
            <m:e>
              <m:bar>
                <m:barPr>
                  <m:pos m:val="top"/>
                  <m:ctrlPr>
                    <w:rPr>
                      <w:rFonts w:ascii="Cambria Math" w:eastAsia="Times New Roman" w:hAnsi="Cambria Math" w:cs="Times New Roman"/>
                      <w:i/>
                      <w:color w:val="000000"/>
                      <w:sz w:val="20"/>
                      <w:szCs w:val="20"/>
                    </w:rPr>
                  </m:ctrlPr>
                </m:barPr>
                <m:e>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m:t>
                      </m:r>
                    </m:sup>
                  </m:sSubSup>
                </m:e>
              </m:bar>
              <m:r>
                <w:rPr>
                  <w:rFonts w:ascii="Cambria Math" w:eastAsia="Times New Roman" w:hAnsi="Cambria Math" w:cs="Times New Roman"/>
                  <w:color w:val="000000"/>
                  <w:sz w:val="20"/>
                  <w:szCs w:val="20"/>
                </w:rPr>
                <m:t xml:space="preserve"> </m:t>
              </m:r>
            </m:e>
          </m:nary>
        </m:oMath>
      </m:oMathPara>
    </w:p>
    <w:p w14:paraId="6EAEB254" w14:textId="4009C991" w:rsidR="006C65CF" w:rsidRPr="00FF5CFA" w:rsidRDefault="006C65CF" w:rsidP="006C65CF">
      <w:pPr>
        <w:spacing w:after="200" w:line="360" w:lineRule="auto"/>
        <w:rPr>
          <w:rFonts w:ascii="Cambria" w:eastAsia="Times New Roman" w:hAnsi="Cambria" w:cs="Times New Roman"/>
          <w:color w:val="000000"/>
          <w:sz w:val="20"/>
          <w:szCs w:val="20"/>
        </w:rPr>
      </w:pPr>
      <m:oMathPara>
        <m:oMath>
          <m:r>
            <w:rPr>
              <w:rFonts w:ascii="Cambria Math" w:eastAsia="Times New Roman" w:hAnsi="Cambria Math" w:cs="Times New Roman"/>
              <w:color w:val="000000"/>
              <w:sz w:val="20"/>
              <w:szCs w:val="20"/>
            </w:rPr>
            <m:t>σ</m:t>
          </m:r>
          <m:d>
            <m:dPr>
              <m:ctrlPr>
                <w:rPr>
                  <w:rFonts w:ascii="Cambria Math" w:eastAsia="Times New Roman" w:hAnsi="Cambria Math" w:cs="Times New Roman"/>
                  <w:i/>
                  <w:color w:val="000000"/>
                  <w:sz w:val="20"/>
                  <w:szCs w:val="20"/>
                </w:rPr>
              </m:ctrlPr>
            </m:dPr>
            <m:e>
              <m:bar>
                <m:barPr>
                  <m:pos m:val="top"/>
                  <m:ctrlPr>
                    <w:rPr>
                      <w:rFonts w:ascii="Cambria Math" w:eastAsia="Times New Roman" w:hAnsi="Cambria Math" w:cs="Times New Roman"/>
                      <w:i/>
                      <w:color w:val="000000"/>
                      <w:sz w:val="20"/>
                      <w:szCs w:val="20"/>
                    </w:rPr>
                  </m:ctrlPr>
                </m:barPr>
                <m:e>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C</m:t>
                      </m:r>
                    </m:e>
                    <m:sup>
                      <m:r>
                        <w:rPr>
                          <w:rFonts w:ascii="Cambria Math" w:eastAsia="Times New Roman" w:hAnsi="Cambria Math" w:cs="Times New Roman"/>
                          <w:color w:val="000000"/>
                          <w:sz w:val="20"/>
                          <w:szCs w:val="20"/>
                        </w:rPr>
                        <m:t>I</m:t>
                      </m:r>
                    </m:sup>
                  </m:sSup>
                </m:e>
              </m:bar>
            </m:e>
          </m:d>
          <m:r>
            <w:rPr>
              <w:rFonts w:ascii="Cambria Math" w:eastAsia="Times New Roman" w:hAnsi="Cambria Math" w:cs="Times New Roman"/>
              <w:color w:val="000000"/>
              <w:sz w:val="20"/>
              <w:szCs w:val="20"/>
            </w:rPr>
            <m:t xml:space="preserve">= </m:t>
          </m:r>
          <m:rad>
            <m:radPr>
              <m:degHide m:val="1"/>
              <m:ctrlPr>
                <w:rPr>
                  <w:rFonts w:ascii="Cambria Math" w:eastAsia="Times New Roman" w:hAnsi="Cambria Math" w:cs="Times New Roman"/>
                  <w:i/>
                  <w:color w:val="000000"/>
                  <w:sz w:val="20"/>
                  <w:szCs w:val="20"/>
                </w:rPr>
              </m:ctrlPr>
            </m:radPr>
            <m:deg/>
            <m:e>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63</m:t>
                  </m:r>
                </m:den>
              </m:f>
              <m:r>
                <w:rPr>
                  <w:rFonts w:ascii="Cambria Math" w:eastAsia="Times New Roman" w:hAnsi="Cambria Math" w:cs="Times New Roman"/>
                  <w:color w:val="000000"/>
                  <w:sz w:val="20"/>
                  <w:szCs w:val="20"/>
                </w:rPr>
                <m:t xml:space="preserve"> </m:t>
              </m:r>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j=1</m:t>
                  </m:r>
                </m:sub>
                <m:sup>
                  <m:r>
                    <w:rPr>
                      <w:rFonts w:ascii="Cambria Math" w:eastAsia="Times New Roman" w:hAnsi="Cambria Math" w:cs="Times New Roman"/>
                      <w:color w:val="000000"/>
                      <w:sz w:val="20"/>
                      <w:szCs w:val="20"/>
                    </w:rPr>
                    <m:t>63</m:t>
                  </m:r>
                </m:sup>
                <m:e>
                  <m:sSup>
                    <m:sSupPr>
                      <m:ctrlPr>
                        <w:rPr>
                          <w:rFonts w:ascii="Cambria Math" w:eastAsia="Times New Roman" w:hAnsi="Cambria Math" w:cs="Times New Roman"/>
                          <w:i/>
                          <w:color w:val="000000"/>
                          <w:sz w:val="20"/>
                          <w:szCs w:val="20"/>
                        </w:rPr>
                      </m:ctrlPr>
                    </m:sSupPr>
                    <m:e>
                      <m:d>
                        <m:dPr>
                          <m:ctrlPr>
                            <w:rPr>
                              <w:rFonts w:ascii="Cambria Math" w:eastAsia="Times New Roman" w:hAnsi="Cambria Math" w:cs="Times New Roman"/>
                              <w:i/>
                              <w:color w:val="000000"/>
                              <w:sz w:val="20"/>
                              <w:szCs w:val="20"/>
                            </w:rPr>
                          </m:ctrlPr>
                        </m:dPr>
                        <m:e>
                          <m:bar>
                            <m:barPr>
                              <m:pos m:val="top"/>
                              <m:ctrlPr>
                                <w:rPr>
                                  <w:rFonts w:ascii="Cambria Math" w:eastAsia="Times New Roman" w:hAnsi="Cambria Math" w:cs="Times New Roman"/>
                                  <w:i/>
                                  <w:color w:val="000000"/>
                                  <w:sz w:val="20"/>
                                  <w:szCs w:val="20"/>
                                </w:rPr>
                              </m:ctrlPr>
                            </m:barPr>
                            <m:e>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m:t>
                                  </m:r>
                                </m:sup>
                              </m:sSubSup>
                            </m:e>
                          </m:bar>
                          <m:r>
                            <w:rPr>
                              <w:rFonts w:ascii="Cambria Math" w:eastAsia="Times New Roman" w:hAnsi="Cambria Math" w:cs="Times New Roman"/>
                              <w:color w:val="000000"/>
                              <w:sz w:val="20"/>
                              <w:szCs w:val="20"/>
                            </w:rPr>
                            <m:t>-</m:t>
                          </m:r>
                          <m:bar>
                            <m:barPr>
                              <m:pos m:val="top"/>
                              <m:ctrlPr>
                                <w:rPr>
                                  <w:rFonts w:ascii="Cambria Math" w:eastAsia="Times New Roman" w:hAnsi="Cambria Math" w:cs="Times New Roman"/>
                                  <w:i/>
                                  <w:color w:val="000000"/>
                                  <w:sz w:val="20"/>
                                  <w:szCs w:val="20"/>
                                </w:rPr>
                              </m:ctrlPr>
                            </m:barPr>
                            <m:e>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C</m:t>
                                  </m:r>
                                </m:e>
                                <m:sup>
                                  <m:r>
                                    <w:rPr>
                                      <w:rFonts w:ascii="Cambria Math" w:eastAsia="Times New Roman" w:hAnsi="Cambria Math" w:cs="Times New Roman"/>
                                      <w:color w:val="000000"/>
                                      <w:sz w:val="20"/>
                                      <w:szCs w:val="20"/>
                                    </w:rPr>
                                    <m:t>I</m:t>
                                  </m:r>
                                </m:sup>
                              </m:sSup>
                            </m:e>
                          </m:bar>
                        </m:e>
                      </m:d>
                    </m:e>
                    <m:sup>
                      <m:r>
                        <w:rPr>
                          <w:rFonts w:ascii="Cambria Math" w:eastAsia="Times New Roman" w:hAnsi="Cambria Math" w:cs="Times New Roman"/>
                          <w:color w:val="000000"/>
                          <w:sz w:val="20"/>
                          <w:szCs w:val="20"/>
                        </w:rPr>
                        <m:t>2</m:t>
                      </m:r>
                    </m:sup>
                  </m:sSup>
                </m:e>
              </m:nary>
            </m:e>
          </m:rad>
        </m:oMath>
      </m:oMathPara>
      <w:bookmarkStart w:id="0" w:name="_GoBack"/>
      <w:bookmarkEnd w:id="0"/>
    </w:p>
    <w:p w14:paraId="3EFC30FC" w14:textId="18A48F21" w:rsidR="006C65CF" w:rsidRPr="00FF5CFA" w:rsidRDefault="00E56AEB" w:rsidP="006C65CF">
      <w:pPr>
        <w:spacing w:after="200" w:line="360" w:lineRule="auto"/>
        <w:rPr>
          <w:rFonts w:ascii="Cambria" w:eastAsia="Times New Roman" w:hAnsi="Cambria" w:cs="Times New Roman"/>
          <w:color w:val="000000"/>
          <w:sz w:val="20"/>
          <w:szCs w:val="20"/>
        </w:rPr>
      </w:pPr>
      <m:oMathPara>
        <m:oMath>
          <m:bar>
            <m:barPr>
              <m:pos m:val="top"/>
              <m:ctrlPr>
                <w:rPr>
                  <w:rFonts w:ascii="Cambria Math" w:eastAsia="Times New Roman" w:hAnsi="Cambria Math" w:cs="Times New Roman"/>
                  <w:i/>
                  <w:color w:val="000000"/>
                  <w:sz w:val="20"/>
                  <w:szCs w:val="20"/>
                </w:rPr>
              </m:ctrlPr>
            </m:barPr>
            <m:e>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C</m:t>
                  </m:r>
                </m:e>
                <m:sup>
                  <m:r>
                    <w:rPr>
                      <w:rFonts w:ascii="Cambria Math" w:eastAsia="Times New Roman" w:hAnsi="Cambria Math" w:cs="Times New Roman"/>
                      <w:color w:val="000000"/>
                      <w:sz w:val="20"/>
                      <w:szCs w:val="20"/>
                    </w:rPr>
                    <m:t>II</m:t>
                  </m:r>
                </m:sup>
              </m:sSup>
            </m:e>
          </m:bar>
          <m:r>
            <w:rPr>
              <w:rFonts w:ascii="Cambria Math" w:eastAsia="Times New Roman" w:hAnsi="Cambria Math" w:cs="Times New Roman"/>
              <w:color w:val="000000"/>
              <w:sz w:val="20"/>
              <w:szCs w:val="20"/>
            </w:rPr>
            <m:t xml:space="preserve">= </m:t>
          </m:r>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63</m:t>
              </m:r>
            </m:den>
          </m:f>
          <m:r>
            <w:rPr>
              <w:rFonts w:ascii="Cambria Math" w:eastAsia="Times New Roman" w:hAnsi="Cambria Math" w:cs="Times New Roman"/>
              <w:color w:val="000000"/>
              <w:sz w:val="20"/>
              <w:szCs w:val="20"/>
            </w:rPr>
            <m:t xml:space="preserve"> </m:t>
          </m:r>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j=1</m:t>
              </m:r>
            </m:sub>
            <m:sup>
              <m:r>
                <w:rPr>
                  <w:rFonts w:ascii="Cambria Math" w:eastAsia="Times New Roman" w:hAnsi="Cambria Math" w:cs="Times New Roman"/>
                  <w:color w:val="000000"/>
                  <w:sz w:val="20"/>
                  <w:szCs w:val="20"/>
                </w:rPr>
                <m:t>63</m:t>
              </m:r>
            </m:sup>
            <m:e>
              <m:bar>
                <m:barPr>
                  <m:pos m:val="top"/>
                  <m:ctrlPr>
                    <w:rPr>
                      <w:rFonts w:ascii="Cambria Math" w:eastAsia="Times New Roman" w:hAnsi="Cambria Math" w:cs="Times New Roman"/>
                      <w:i/>
                      <w:color w:val="000000"/>
                      <w:sz w:val="20"/>
                      <w:szCs w:val="20"/>
                    </w:rPr>
                  </m:ctrlPr>
                </m:barPr>
                <m:e>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II</m:t>
                      </m:r>
                    </m:sup>
                  </m:sSubSup>
                </m:e>
              </m:bar>
              <m:r>
                <w:rPr>
                  <w:rFonts w:ascii="Cambria Math" w:eastAsia="Times New Roman" w:hAnsi="Cambria Math" w:cs="Times New Roman"/>
                  <w:color w:val="000000"/>
                  <w:sz w:val="20"/>
                  <w:szCs w:val="20"/>
                </w:rPr>
                <m:t xml:space="preserve"> </m:t>
              </m:r>
            </m:e>
          </m:nary>
        </m:oMath>
      </m:oMathPara>
    </w:p>
    <w:p w14:paraId="6BF016AD" w14:textId="1BBB534E" w:rsidR="006C65CF" w:rsidRPr="00FF5CFA" w:rsidRDefault="006C65CF" w:rsidP="006C65CF">
      <w:pPr>
        <w:spacing w:after="200" w:line="360" w:lineRule="auto"/>
        <w:rPr>
          <w:rFonts w:ascii="Cambria" w:eastAsia="Times New Roman" w:hAnsi="Cambria" w:cs="Times New Roman"/>
          <w:color w:val="000000"/>
          <w:sz w:val="20"/>
          <w:szCs w:val="20"/>
        </w:rPr>
      </w:pPr>
      <m:oMathPara>
        <m:oMath>
          <m:r>
            <w:rPr>
              <w:rFonts w:ascii="Cambria Math" w:eastAsia="Times New Roman" w:hAnsi="Cambria Math" w:cs="Times New Roman"/>
              <w:color w:val="000000"/>
              <w:sz w:val="20"/>
              <w:szCs w:val="20"/>
            </w:rPr>
            <m:t>σ</m:t>
          </m:r>
          <m:d>
            <m:dPr>
              <m:ctrlPr>
                <w:rPr>
                  <w:rFonts w:ascii="Cambria Math" w:eastAsia="Times New Roman" w:hAnsi="Cambria Math" w:cs="Times New Roman"/>
                  <w:i/>
                  <w:color w:val="000000"/>
                  <w:sz w:val="20"/>
                  <w:szCs w:val="20"/>
                </w:rPr>
              </m:ctrlPr>
            </m:dPr>
            <m:e>
              <m:bar>
                <m:barPr>
                  <m:pos m:val="top"/>
                  <m:ctrlPr>
                    <w:rPr>
                      <w:rFonts w:ascii="Cambria Math" w:eastAsia="Times New Roman" w:hAnsi="Cambria Math" w:cs="Times New Roman"/>
                      <w:i/>
                      <w:color w:val="000000"/>
                      <w:sz w:val="20"/>
                      <w:szCs w:val="20"/>
                    </w:rPr>
                  </m:ctrlPr>
                </m:barPr>
                <m:e>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C</m:t>
                      </m:r>
                    </m:e>
                    <m:sup>
                      <m:r>
                        <w:rPr>
                          <w:rFonts w:ascii="Cambria Math" w:eastAsia="Times New Roman" w:hAnsi="Cambria Math" w:cs="Times New Roman"/>
                          <w:color w:val="000000"/>
                          <w:sz w:val="20"/>
                          <w:szCs w:val="20"/>
                        </w:rPr>
                        <m:t>II</m:t>
                      </m:r>
                    </m:sup>
                  </m:sSup>
                </m:e>
              </m:bar>
            </m:e>
          </m:d>
          <m:r>
            <w:rPr>
              <w:rFonts w:ascii="Cambria Math" w:eastAsia="Times New Roman" w:hAnsi="Cambria Math" w:cs="Times New Roman"/>
              <w:color w:val="000000"/>
              <w:sz w:val="20"/>
              <w:szCs w:val="20"/>
            </w:rPr>
            <m:t xml:space="preserve">= </m:t>
          </m:r>
          <m:rad>
            <m:radPr>
              <m:degHide m:val="1"/>
              <m:ctrlPr>
                <w:rPr>
                  <w:rFonts w:ascii="Cambria Math" w:eastAsia="Times New Roman" w:hAnsi="Cambria Math" w:cs="Times New Roman"/>
                  <w:i/>
                  <w:color w:val="000000"/>
                  <w:sz w:val="20"/>
                  <w:szCs w:val="20"/>
                </w:rPr>
              </m:ctrlPr>
            </m:radPr>
            <m:deg/>
            <m:e>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63</m:t>
                  </m:r>
                </m:den>
              </m:f>
              <m:r>
                <w:rPr>
                  <w:rFonts w:ascii="Cambria Math" w:eastAsia="Times New Roman" w:hAnsi="Cambria Math" w:cs="Times New Roman"/>
                  <w:color w:val="000000"/>
                  <w:sz w:val="20"/>
                  <w:szCs w:val="20"/>
                </w:rPr>
                <m:t xml:space="preserve"> </m:t>
              </m:r>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j=1</m:t>
                  </m:r>
                </m:sub>
                <m:sup>
                  <m:r>
                    <w:rPr>
                      <w:rFonts w:ascii="Cambria Math" w:eastAsia="Times New Roman" w:hAnsi="Cambria Math" w:cs="Times New Roman"/>
                      <w:color w:val="000000"/>
                      <w:sz w:val="20"/>
                      <w:szCs w:val="20"/>
                    </w:rPr>
                    <m:t>63</m:t>
                  </m:r>
                </m:sup>
                <m:e>
                  <m:sSup>
                    <m:sSupPr>
                      <m:ctrlPr>
                        <w:rPr>
                          <w:rFonts w:ascii="Cambria Math" w:eastAsia="Times New Roman" w:hAnsi="Cambria Math" w:cs="Times New Roman"/>
                          <w:i/>
                          <w:color w:val="000000"/>
                          <w:sz w:val="20"/>
                          <w:szCs w:val="20"/>
                        </w:rPr>
                      </m:ctrlPr>
                    </m:sSupPr>
                    <m:e>
                      <m:d>
                        <m:dPr>
                          <m:ctrlPr>
                            <w:rPr>
                              <w:rFonts w:ascii="Cambria Math" w:eastAsia="Times New Roman" w:hAnsi="Cambria Math" w:cs="Times New Roman"/>
                              <w:i/>
                              <w:color w:val="000000"/>
                              <w:sz w:val="20"/>
                              <w:szCs w:val="20"/>
                            </w:rPr>
                          </m:ctrlPr>
                        </m:dPr>
                        <m:e>
                          <m:bar>
                            <m:barPr>
                              <m:pos m:val="top"/>
                              <m:ctrlPr>
                                <w:rPr>
                                  <w:rFonts w:ascii="Cambria Math" w:eastAsia="Times New Roman" w:hAnsi="Cambria Math" w:cs="Times New Roman"/>
                                  <w:i/>
                                  <w:color w:val="000000"/>
                                  <w:sz w:val="20"/>
                                  <w:szCs w:val="20"/>
                                </w:rPr>
                              </m:ctrlPr>
                            </m:barPr>
                            <m:e>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II</m:t>
                                  </m:r>
                                </m:sup>
                              </m:sSubSup>
                            </m:e>
                          </m:bar>
                          <m:r>
                            <w:rPr>
                              <w:rFonts w:ascii="Cambria Math" w:eastAsia="Times New Roman" w:hAnsi="Cambria Math" w:cs="Times New Roman"/>
                              <w:color w:val="000000"/>
                              <w:sz w:val="20"/>
                              <w:szCs w:val="20"/>
                            </w:rPr>
                            <m:t>-</m:t>
                          </m:r>
                          <m:bar>
                            <m:barPr>
                              <m:pos m:val="top"/>
                              <m:ctrlPr>
                                <w:rPr>
                                  <w:rFonts w:ascii="Cambria Math" w:eastAsia="Times New Roman" w:hAnsi="Cambria Math" w:cs="Times New Roman"/>
                                  <w:i/>
                                  <w:color w:val="000000"/>
                                  <w:sz w:val="20"/>
                                  <w:szCs w:val="20"/>
                                </w:rPr>
                              </m:ctrlPr>
                            </m:barPr>
                            <m:e>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C</m:t>
                                  </m:r>
                                </m:e>
                                <m:sup>
                                  <m:r>
                                    <w:rPr>
                                      <w:rFonts w:ascii="Cambria Math" w:eastAsia="Times New Roman" w:hAnsi="Cambria Math" w:cs="Times New Roman"/>
                                      <w:color w:val="000000"/>
                                      <w:sz w:val="20"/>
                                      <w:szCs w:val="20"/>
                                    </w:rPr>
                                    <m:t>II</m:t>
                                  </m:r>
                                </m:sup>
                              </m:sSup>
                            </m:e>
                          </m:bar>
                        </m:e>
                      </m:d>
                    </m:e>
                    <m:sup>
                      <m:r>
                        <w:rPr>
                          <w:rFonts w:ascii="Cambria Math" w:eastAsia="Times New Roman" w:hAnsi="Cambria Math" w:cs="Times New Roman"/>
                          <w:color w:val="000000"/>
                          <w:sz w:val="20"/>
                          <w:szCs w:val="20"/>
                        </w:rPr>
                        <m:t>2</m:t>
                      </m:r>
                    </m:sup>
                  </m:sSup>
                </m:e>
              </m:nary>
            </m:e>
          </m:rad>
        </m:oMath>
      </m:oMathPara>
    </w:p>
    <w:p w14:paraId="74A2D099" w14:textId="77777777" w:rsidR="006C65CF" w:rsidRPr="00FF5CFA" w:rsidRDefault="006C65CF" w:rsidP="006C65CF">
      <w:pPr>
        <w:spacing w:after="200" w:line="360" w:lineRule="auto"/>
        <w:rPr>
          <w:rFonts w:ascii="Cambria" w:eastAsia="Times New Roman" w:hAnsi="Cambria" w:cs="Times New Roman"/>
          <w:color w:val="000000"/>
          <w:sz w:val="20"/>
          <w:szCs w:val="20"/>
        </w:rPr>
      </w:pPr>
      <w:r w:rsidRPr="00FF5CFA">
        <w:rPr>
          <w:rFonts w:ascii="Cambria" w:eastAsia="Times New Roman" w:hAnsi="Cambria" w:cs="Times New Roman"/>
          <w:color w:val="000000"/>
          <w:sz w:val="20"/>
          <w:szCs w:val="20"/>
        </w:rPr>
        <w:t xml:space="preserve">Finally, across all districts, standardized contributions for each district for the entire outbreak, the first half, the second half denoted as </w:t>
      </w:r>
      <m:oMath>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Sub>
        <m:r>
          <w:rPr>
            <w:rFonts w:ascii="Cambria Math" w:eastAsia="Times New Roman" w:hAnsi="Cambria Math" w:cs="Times New Roman"/>
            <w:color w:val="000000"/>
            <w:sz w:val="20"/>
            <w:szCs w:val="20"/>
          </w:rPr>
          <m:t xml:space="preserve">, </m:t>
        </m:r>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m:t>
            </m:r>
          </m:sup>
        </m:sSubSup>
        <m:r>
          <w:rPr>
            <w:rFonts w:ascii="Cambria Math" w:eastAsia="Times New Roman" w:hAnsi="Cambria Math" w:cs="Times New Roman"/>
            <w:color w:val="000000"/>
            <w:sz w:val="20"/>
            <w:szCs w:val="20"/>
          </w:rPr>
          <m:t xml:space="preserve">, and </m:t>
        </m:r>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II</m:t>
            </m:r>
          </m:sup>
        </m:sSubSup>
      </m:oMath>
      <w:r w:rsidRPr="00FF5CFA">
        <w:rPr>
          <w:rFonts w:ascii="Cambria" w:eastAsia="Times New Roman" w:hAnsi="Cambria" w:cs="Times New Roman"/>
          <w:color w:val="000000"/>
          <w:sz w:val="20"/>
          <w:szCs w:val="20"/>
        </w:rPr>
        <w:t xml:space="preserve"> respectively:</w:t>
      </w:r>
    </w:p>
    <w:p w14:paraId="25297133" w14:textId="0BA2BD6B" w:rsidR="006C65CF" w:rsidRPr="00FF5CFA" w:rsidRDefault="00E56AEB" w:rsidP="006C65CF">
      <w:pPr>
        <w:spacing w:after="200" w:line="360" w:lineRule="auto"/>
        <w:rPr>
          <w:rFonts w:ascii="Cambria" w:eastAsia="Times New Roman" w:hAnsi="Cambria" w:cs="Times New Roman"/>
          <w:color w:val="000000"/>
          <w:sz w:val="20"/>
          <w:szCs w:val="20"/>
        </w:rPr>
      </w:pPr>
      <m:oMathPara>
        <m:oMath>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Sub>
          <m:r>
            <w:rPr>
              <w:rFonts w:ascii="Cambria Math" w:eastAsia="Times New Roman" w:hAnsi="Cambria Math" w:cs="Times New Roman"/>
              <w:color w:val="000000"/>
              <w:sz w:val="20"/>
              <w:szCs w:val="20"/>
            </w:rPr>
            <m:t xml:space="preserve">= </m:t>
          </m:r>
          <m:f>
            <m:fPr>
              <m:ctrlPr>
                <w:rPr>
                  <w:rFonts w:ascii="Cambria Math" w:eastAsia="Times New Roman" w:hAnsi="Cambria Math" w:cs="Times New Roman"/>
                  <w:i/>
                  <w:color w:val="000000"/>
                  <w:sz w:val="20"/>
                  <w:szCs w:val="20"/>
                </w:rPr>
              </m:ctrlPr>
            </m:fPr>
            <m:num>
              <m:bar>
                <m:barPr>
                  <m:pos m:val="top"/>
                  <m:ctrlPr>
                    <w:rPr>
                      <w:rFonts w:ascii="Cambria Math" w:eastAsia="Times New Roman" w:hAnsi="Cambria Math" w:cs="Times New Roman"/>
                      <w:i/>
                      <w:color w:val="000000"/>
                      <w:sz w:val="20"/>
                      <w:szCs w:val="20"/>
                    </w:rPr>
                  </m:ctrlPr>
                </m:barPr>
                <m:e>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Sub>
                </m:e>
              </m:bar>
              <m:r>
                <w:rPr>
                  <w:rFonts w:ascii="Cambria Math" w:eastAsia="Times New Roman" w:hAnsi="Cambria Math" w:cs="Times New Roman"/>
                  <w:color w:val="000000"/>
                  <w:sz w:val="20"/>
                  <w:szCs w:val="20"/>
                </w:rPr>
                <m:t xml:space="preserve">- </m:t>
              </m:r>
              <m:bar>
                <m:barPr>
                  <m:pos m:val="top"/>
                  <m:ctrlPr>
                    <w:rPr>
                      <w:rFonts w:ascii="Cambria Math" w:eastAsia="Times New Roman" w:hAnsi="Cambria Math" w:cs="Times New Roman"/>
                      <w:i/>
                      <w:color w:val="000000"/>
                      <w:sz w:val="20"/>
                      <w:szCs w:val="20"/>
                    </w:rPr>
                  </m:ctrlPr>
                </m:barPr>
                <m:e>
                  <m:r>
                    <w:rPr>
                      <w:rFonts w:ascii="Cambria Math" w:eastAsia="Times New Roman" w:hAnsi="Cambria Math" w:cs="Times New Roman"/>
                      <w:color w:val="000000"/>
                      <w:sz w:val="20"/>
                      <w:szCs w:val="20"/>
                    </w:rPr>
                    <m:t>C</m:t>
                  </m:r>
                </m:e>
              </m:bar>
            </m:num>
            <m:den>
              <m:r>
                <w:rPr>
                  <w:rFonts w:ascii="Cambria Math" w:eastAsia="Times New Roman" w:hAnsi="Cambria Math" w:cs="Times New Roman"/>
                  <w:color w:val="000000"/>
                  <w:sz w:val="20"/>
                  <w:szCs w:val="20"/>
                </w:rPr>
                <m:t>σ(</m:t>
              </m:r>
              <m:bar>
                <m:barPr>
                  <m:pos m:val="top"/>
                  <m:ctrlPr>
                    <w:rPr>
                      <w:rFonts w:ascii="Cambria Math" w:eastAsia="Times New Roman" w:hAnsi="Cambria Math" w:cs="Times New Roman"/>
                      <w:i/>
                      <w:color w:val="000000"/>
                      <w:sz w:val="20"/>
                      <w:szCs w:val="20"/>
                    </w:rPr>
                  </m:ctrlPr>
                </m:barPr>
                <m:e>
                  <m:r>
                    <w:rPr>
                      <w:rFonts w:ascii="Cambria Math" w:eastAsia="Times New Roman" w:hAnsi="Cambria Math" w:cs="Times New Roman"/>
                      <w:color w:val="000000"/>
                      <w:sz w:val="20"/>
                      <w:szCs w:val="20"/>
                    </w:rPr>
                    <m:t>C</m:t>
                  </m:r>
                </m:e>
              </m:bar>
              <m:r>
                <w:rPr>
                  <w:rFonts w:ascii="Cambria Math" w:eastAsia="Times New Roman" w:hAnsi="Cambria Math" w:cs="Times New Roman"/>
                  <w:color w:val="000000"/>
                  <w:sz w:val="20"/>
                  <w:szCs w:val="20"/>
                </w:rPr>
                <m:t>)</m:t>
              </m:r>
            </m:den>
          </m:f>
          <m:r>
            <w:rPr>
              <w:rFonts w:ascii="Cambria Math" w:eastAsia="Times New Roman" w:hAnsi="Cambria Math" w:cs="Times New Roman"/>
              <w:color w:val="000000"/>
              <w:sz w:val="20"/>
              <w:szCs w:val="20"/>
            </w:rPr>
            <m:t xml:space="preserve"> </m:t>
          </m:r>
        </m:oMath>
      </m:oMathPara>
    </w:p>
    <w:p w14:paraId="41E86F7E" w14:textId="2F10B2E0" w:rsidR="006C65CF" w:rsidRPr="00FF5CFA" w:rsidRDefault="00E56AEB" w:rsidP="006C65CF">
      <w:pPr>
        <w:spacing w:after="200" w:line="360" w:lineRule="auto"/>
        <w:rPr>
          <w:rFonts w:ascii="Cambria" w:eastAsia="Times New Roman" w:hAnsi="Cambria" w:cs="Times New Roman"/>
          <w:color w:val="000000"/>
          <w:sz w:val="20"/>
          <w:szCs w:val="20"/>
        </w:rPr>
      </w:pPr>
      <m:oMathPara>
        <m:oMath>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m:t>
              </m:r>
            </m:sup>
          </m:sSubSup>
          <m:r>
            <w:rPr>
              <w:rFonts w:ascii="Cambria Math" w:eastAsia="Times New Roman" w:hAnsi="Cambria Math" w:cs="Times New Roman"/>
              <w:color w:val="000000"/>
              <w:sz w:val="20"/>
              <w:szCs w:val="20"/>
            </w:rPr>
            <m:t xml:space="preserve">= </m:t>
          </m:r>
          <m:f>
            <m:fPr>
              <m:ctrlPr>
                <w:rPr>
                  <w:rFonts w:ascii="Cambria Math" w:eastAsia="Times New Roman" w:hAnsi="Cambria Math" w:cs="Times New Roman"/>
                  <w:i/>
                  <w:color w:val="000000"/>
                  <w:sz w:val="20"/>
                  <w:szCs w:val="20"/>
                </w:rPr>
              </m:ctrlPr>
            </m:fPr>
            <m:num>
              <m:bar>
                <m:barPr>
                  <m:pos m:val="top"/>
                  <m:ctrlPr>
                    <w:rPr>
                      <w:rFonts w:ascii="Cambria Math" w:eastAsia="Times New Roman" w:hAnsi="Cambria Math" w:cs="Times New Roman"/>
                      <w:i/>
                      <w:color w:val="000000"/>
                      <w:sz w:val="20"/>
                      <w:szCs w:val="20"/>
                    </w:rPr>
                  </m:ctrlPr>
                </m:barPr>
                <m:e>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m:t>
                      </m:r>
                    </m:sup>
                  </m:sSubSup>
                </m:e>
              </m:bar>
              <m:r>
                <w:rPr>
                  <w:rFonts w:ascii="Cambria Math" w:eastAsia="Times New Roman" w:hAnsi="Cambria Math" w:cs="Times New Roman"/>
                  <w:color w:val="000000"/>
                  <w:sz w:val="20"/>
                  <w:szCs w:val="20"/>
                </w:rPr>
                <m:t xml:space="preserve">- </m:t>
              </m:r>
              <m:bar>
                <m:barPr>
                  <m:pos m:val="top"/>
                  <m:ctrlPr>
                    <w:rPr>
                      <w:rFonts w:ascii="Cambria Math" w:eastAsia="Times New Roman" w:hAnsi="Cambria Math" w:cs="Times New Roman"/>
                      <w:i/>
                      <w:color w:val="000000"/>
                      <w:sz w:val="20"/>
                      <w:szCs w:val="20"/>
                    </w:rPr>
                  </m:ctrlPr>
                </m:barPr>
                <m:e>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C</m:t>
                      </m:r>
                    </m:e>
                    <m:sup>
                      <m:r>
                        <w:rPr>
                          <w:rFonts w:ascii="Cambria Math" w:eastAsia="Times New Roman" w:hAnsi="Cambria Math" w:cs="Times New Roman"/>
                          <w:color w:val="000000"/>
                          <w:sz w:val="20"/>
                          <w:szCs w:val="20"/>
                        </w:rPr>
                        <m:t>I</m:t>
                      </m:r>
                    </m:sup>
                  </m:sSup>
                </m:e>
              </m:bar>
            </m:num>
            <m:den>
              <m:r>
                <w:rPr>
                  <w:rFonts w:ascii="Cambria Math" w:eastAsia="Times New Roman" w:hAnsi="Cambria Math" w:cs="Times New Roman"/>
                  <w:color w:val="000000"/>
                  <w:sz w:val="20"/>
                  <w:szCs w:val="20"/>
                </w:rPr>
                <m:t>σ(</m:t>
              </m:r>
              <m:bar>
                <m:barPr>
                  <m:pos m:val="top"/>
                  <m:ctrlPr>
                    <w:rPr>
                      <w:rFonts w:ascii="Cambria Math" w:eastAsia="Times New Roman" w:hAnsi="Cambria Math" w:cs="Times New Roman"/>
                      <w:i/>
                      <w:color w:val="000000"/>
                      <w:sz w:val="20"/>
                      <w:szCs w:val="20"/>
                    </w:rPr>
                  </m:ctrlPr>
                </m:barPr>
                <m:e>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C</m:t>
                      </m:r>
                    </m:e>
                    <m:sup>
                      <m:r>
                        <w:rPr>
                          <w:rFonts w:ascii="Cambria Math" w:eastAsia="Times New Roman" w:hAnsi="Cambria Math" w:cs="Times New Roman"/>
                          <w:color w:val="000000"/>
                          <w:sz w:val="20"/>
                          <w:szCs w:val="20"/>
                        </w:rPr>
                        <m:t>I</m:t>
                      </m:r>
                    </m:sup>
                  </m:sSup>
                </m:e>
              </m:bar>
              <m:r>
                <w:rPr>
                  <w:rFonts w:ascii="Cambria Math" w:eastAsia="Times New Roman" w:hAnsi="Cambria Math" w:cs="Times New Roman"/>
                  <w:color w:val="000000"/>
                  <w:sz w:val="20"/>
                  <w:szCs w:val="20"/>
                </w:rPr>
                <m:t>)</m:t>
              </m:r>
            </m:den>
          </m:f>
          <m:r>
            <w:rPr>
              <w:rFonts w:ascii="Cambria Math" w:eastAsia="Times New Roman" w:hAnsi="Cambria Math" w:cs="Times New Roman"/>
              <w:color w:val="000000"/>
              <w:sz w:val="20"/>
              <w:szCs w:val="20"/>
            </w:rPr>
            <m:t xml:space="preserve"> </m:t>
          </m:r>
        </m:oMath>
      </m:oMathPara>
    </w:p>
    <w:p w14:paraId="0D0A16EF" w14:textId="3816BF32" w:rsidR="006C65CF" w:rsidRPr="00FF5CFA" w:rsidRDefault="00E56AEB" w:rsidP="006C65CF">
      <w:pPr>
        <w:spacing w:after="200" w:line="360" w:lineRule="auto"/>
        <w:rPr>
          <w:rFonts w:ascii="Cambria" w:eastAsia="Times New Roman" w:hAnsi="Cambria" w:cs="Times New Roman"/>
          <w:color w:val="000000"/>
          <w:sz w:val="20"/>
          <w:szCs w:val="20"/>
        </w:rPr>
      </w:pPr>
      <m:oMathPara>
        <m:oMath>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II</m:t>
              </m:r>
            </m:sup>
          </m:sSubSup>
          <m:r>
            <w:rPr>
              <w:rFonts w:ascii="Cambria Math" w:eastAsia="Times New Roman" w:hAnsi="Cambria Math" w:cs="Times New Roman"/>
              <w:color w:val="000000"/>
              <w:sz w:val="20"/>
              <w:szCs w:val="20"/>
            </w:rPr>
            <m:t xml:space="preserve">= </m:t>
          </m:r>
          <m:f>
            <m:fPr>
              <m:ctrlPr>
                <w:rPr>
                  <w:rFonts w:ascii="Cambria Math" w:eastAsia="Times New Roman" w:hAnsi="Cambria Math" w:cs="Times New Roman"/>
                  <w:i/>
                  <w:color w:val="000000"/>
                  <w:sz w:val="20"/>
                  <w:szCs w:val="20"/>
                </w:rPr>
              </m:ctrlPr>
            </m:fPr>
            <m:num>
              <m:bar>
                <m:barPr>
                  <m:pos m:val="top"/>
                  <m:ctrlPr>
                    <w:rPr>
                      <w:rFonts w:ascii="Cambria Math" w:eastAsia="Times New Roman" w:hAnsi="Cambria Math" w:cs="Times New Roman"/>
                      <w:i/>
                      <w:color w:val="000000"/>
                      <w:sz w:val="20"/>
                      <w:szCs w:val="20"/>
                    </w:rPr>
                  </m:ctrlPr>
                </m:barPr>
                <m:e>
                  <m:sSubSup>
                    <m:sSubSupPr>
                      <m:ctrlPr>
                        <w:rPr>
                          <w:rFonts w:ascii="Cambria Math" w:eastAsia="Times New Roman" w:hAnsi="Cambria Math" w:cs="Times New Roman"/>
                          <w:i/>
                          <w:color w:val="000000"/>
                          <w:sz w:val="20"/>
                          <w:szCs w:val="20"/>
                        </w:rPr>
                      </m:ctrlPr>
                    </m:sSubSupPr>
                    <m:e>
                      <m:r>
                        <w:rPr>
                          <w:rFonts w:ascii="Cambria Math" w:eastAsia="Times New Roman" w:hAnsi="Cambria Math" w:cs="Times New Roman"/>
                          <w:color w:val="000000"/>
                          <w:sz w:val="20"/>
                          <w:szCs w:val="20"/>
                        </w:rPr>
                        <m:t>C</m:t>
                      </m:r>
                    </m:e>
                    <m:sub>
                      <m:r>
                        <w:rPr>
                          <w:rFonts w:ascii="Cambria Math" w:eastAsia="Times New Roman" w:hAnsi="Cambria Math" w:cs="Times New Roman"/>
                          <w:color w:val="000000"/>
                          <w:sz w:val="20"/>
                          <w:szCs w:val="20"/>
                        </w:rPr>
                        <m:t>j</m:t>
                      </m:r>
                    </m:sub>
                    <m:sup>
                      <m:r>
                        <w:rPr>
                          <w:rFonts w:ascii="Cambria Math" w:eastAsia="Times New Roman" w:hAnsi="Cambria Math" w:cs="Times New Roman"/>
                          <w:color w:val="000000"/>
                          <w:sz w:val="20"/>
                          <w:szCs w:val="20"/>
                        </w:rPr>
                        <m:t>II</m:t>
                      </m:r>
                    </m:sup>
                  </m:sSubSup>
                </m:e>
              </m:bar>
              <m:r>
                <w:rPr>
                  <w:rFonts w:ascii="Cambria Math" w:eastAsia="Times New Roman" w:hAnsi="Cambria Math" w:cs="Times New Roman"/>
                  <w:color w:val="000000"/>
                  <w:sz w:val="20"/>
                  <w:szCs w:val="20"/>
                </w:rPr>
                <m:t xml:space="preserve">- </m:t>
              </m:r>
              <m:bar>
                <m:barPr>
                  <m:pos m:val="top"/>
                  <m:ctrlPr>
                    <w:rPr>
                      <w:rFonts w:ascii="Cambria Math" w:eastAsia="Times New Roman" w:hAnsi="Cambria Math" w:cs="Times New Roman"/>
                      <w:i/>
                      <w:color w:val="000000"/>
                      <w:sz w:val="20"/>
                      <w:szCs w:val="20"/>
                    </w:rPr>
                  </m:ctrlPr>
                </m:barPr>
                <m:e>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C</m:t>
                      </m:r>
                    </m:e>
                    <m:sup>
                      <m:r>
                        <w:rPr>
                          <w:rFonts w:ascii="Cambria Math" w:eastAsia="Times New Roman" w:hAnsi="Cambria Math" w:cs="Times New Roman"/>
                          <w:color w:val="000000"/>
                          <w:sz w:val="20"/>
                          <w:szCs w:val="20"/>
                        </w:rPr>
                        <m:t>II</m:t>
                      </m:r>
                    </m:sup>
                  </m:sSup>
                </m:e>
              </m:bar>
            </m:num>
            <m:den>
              <m:r>
                <w:rPr>
                  <w:rFonts w:ascii="Cambria Math" w:eastAsia="Times New Roman" w:hAnsi="Cambria Math" w:cs="Times New Roman"/>
                  <w:color w:val="000000"/>
                  <w:sz w:val="20"/>
                  <w:szCs w:val="20"/>
                </w:rPr>
                <m:t>σ(</m:t>
              </m:r>
              <m:bar>
                <m:barPr>
                  <m:pos m:val="top"/>
                  <m:ctrlPr>
                    <w:rPr>
                      <w:rFonts w:ascii="Cambria Math" w:eastAsia="Times New Roman" w:hAnsi="Cambria Math" w:cs="Times New Roman"/>
                      <w:i/>
                      <w:color w:val="000000"/>
                      <w:sz w:val="20"/>
                      <w:szCs w:val="20"/>
                    </w:rPr>
                  </m:ctrlPr>
                </m:barPr>
                <m:e>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C</m:t>
                      </m:r>
                    </m:e>
                    <m:sup>
                      <m:r>
                        <w:rPr>
                          <w:rFonts w:ascii="Cambria Math" w:eastAsia="Times New Roman" w:hAnsi="Cambria Math" w:cs="Times New Roman"/>
                          <w:color w:val="000000"/>
                          <w:sz w:val="20"/>
                          <w:szCs w:val="20"/>
                        </w:rPr>
                        <m:t>II</m:t>
                      </m:r>
                    </m:sup>
                  </m:sSup>
                </m:e>
              </m:bar>
              <m:r>
                <w:rPr>
                  <w:rFonts w:ascii="Cambria Math" w:eastAsia="Times New Roman" w:hAnsi="Cambria Math" w:cs="Times New Roman"/>
                  <w:color w:val="000000"/>
                  <w:sz w:val="20"/>
                  <w:szCs w:val="20"/>
                </w:rPr>
                <m:t>)</m:t>
              </m:r>
            </m:den>
          </m:f>
          <m:r>
            <w:rPr>
              <w:rFonts w:ascii="Cambria Math" w:eastAsia="Times New Roman" w:hAnsi="Cambria Math" w:cs="Times New Roman"/>
              <w:color w:val="000000"/>
              <w:sz w:val="20"/>
              <w:szCs w:val="20"/>
            </w:rPr>
            <m:t xml:space="preserve"> </m:t>
          </m:r>
        </m:oMath>
      </m:oMathPara>
    </w:p>
    <w:p w14:paraId="571E805A" w14:textId="77777777" w:rsidR="006C65CF" w:rsidRPr="00FF5CFA" w:rsidRDefault="006C65CF" w:rsidP="006C65CF">
      <w:pPr>
        <w:spacing w:after="200" w:line="360" w:lineRule="auto"/>
        <w:jc w:val="both"/>
        <w:rPr>
          <w:rFonts w:ascii="Cambria" w:eastAsia="Times New Roman" w:hAnsi="Cambria" w:cs="Times New Roman"/>
          <w:b/>
          <w:color w:val="000000"/>
          <w:sz w:val="20"/>
          <w:szCs w:val="20"/>
          <w:u w:val="single"/>
        </w:rPr>
      </w:pPr>
      <w:r>
        <w:rPr>
          <w:rFonts w:ascii="Cambria" w:eastAsia="Times New Roman" w:hAnsi="Cambria" w:cs="Times New Roman"/>
          <w:b/>
          <w:color w:val="000000"/>
          <w:sz w:val="20"/>
          <w:szCs w:val="20"/>
          <w:u w:val="single"/>
        </w:rPr>
        <w:t>Country specific results for the s</w:t>
      </w:r>
      <w:r w:rsidRPr="00FF5CFA">
        <w:rPr>
          <w:rFonts w:ascii="Cambria" w:eastAsia="Times New Roman" w:hAnsi="Cambria" w:cs="Times New Roman"/>
          <w:b/>
          <w:color w:val="000000"/>
          <w:sz w:val="20"/>
          <w:szCs w:val="20"/>
          <w:u w:val="single"/>
        </w:rPr>
        <w:t>econd half of the outbreak:</w:t>
      </w:r>
    </w:p>
    <w:p w14:paraId="482ED902" w14:textId="77777777" w:rsidR="006C65CF" w:rsidRPr="00FF5CFA" w:rsidRDefault="006C65CF" w:rsidP="006C65CF">
      <w:pPr>
        <w:spacing w:after="200" w:line="360" w:lineRule="auto"/>
        <w:jc w:val="both"/>
        <w:rPr>
          <w:rFonts w:ascii="Cambria" w:eastAsia="Times New Roman" w:hAnsi="Cambria" w:cs="Times New Roman"/>
          <w:i/>
          <w:color w:val="000000"/>
          <w:sz w:val="20"/>
          <w:szCs w:val="20"/>
        </w:rPr>
      </w:pPr>
      <w:r w:rsidRPr="00FF5CFA">
        <w:rPr>
          <w:rFonts w:ascii="Cambria" w:eastAsia="Times New Roman" w:hAnsi="Cambria" w:cs="Times New Roman"/>
          <w:i/>
          <w:color w:val="000000"/>
          <w:sz w:val="20"/>
          <w:szCs w:val="20"/>
        </w:rPr>
        <w:t xml:space="preserve">Post week 42 transmission model by country: </w:t>
      </w:r>
      <w:r w:rsidRPr="00FF5CFA">
        <w:rPr>
          <w:rFonts w:ascii="Cambria" w:eastAsia="Times New Roman" w:hAnsi="Cambria" w:cs="Times New Roman"/>
          <w:color w:val="000000"/>
          <w:sz w:val="20"/>
          <w:szCs w:val="20"/>
        </w:rPr>
        <w:t>In Guinea, the base model (</w:t>
      </w:r>
      <w:r w:rsidRPr="003337BA">
        <w:rPr>
          <w:rFonts w:ascii="Cambria" w:eastAsia="Times New Roman" w:hAnsi="Cambria" w:cs="Times New Roman"/>
          <w:i/>
          <w:color w:val="000000"/>
          <w:sz w:val="20"/>
          <w:szCs w:val="20"/>
        </w:rPr>
        <w:t>i.e</w:t>
      </w:r>
      <w:r w:rsidRPr="00FF5CFA">
        <w:rPr>
          <w:rFonts w:ascii="Cambria" w:eastAsia="Times New Roman" w:hAnsi="Cambria" w:cs="Times New Roman"/>
          <w:color w:val="000000"/>
          <w:sz w:val="20"/>
          <w:szCs w:val="20"/>
        </w:rPr>
        <w:t>., covariate-free</w:t>
      </w:r>
      <w:r>
        <w:rPr>
          <w:rFonts w:ascii="Cambria" w:eastAsia="Times New Roman" w:hAnsi="Cambria" w:cs="Times New Roman"/>
          <w:color w:val="000000"/>
          <w:sz w:val="20"/>
          <w:szCs w:val="20"/>
        </w:rPr>
        <w:t xml:space="preserve">, </w:t>
      </w:r>
      <w:proofErr w:type="spellStart"/>
      <w:r>
        <w:rPr>
          <w:rFonts w:ascii="Cambria" w:eastAsia="Times New Roman" w:hAnsi="Cambria" w:cs="Times New Roman"/>
          <w:color w:val="000000"/>
          <w:sz w:val="20"/>
          <w:szCs w:val="20"/>
        </w:rPr>
        <w:t>non movement</w:t>
      </w:r>
      <w:proofErr w:type="spellEnd"/>
      <w:r w:rsidRPr="00FF5CFA">
        <w:rPr>
          <w:rFonts w:ascii="Cambria" w:eastAsia="Times New Roman" w:hAnsi="Cambria" w:cs="Times New Roman"/>
          <w:color w:val="000000"/>
          <w:sz w:val="20"/>
          <w:szCs w:val="20"/>
        </w:rPr>
        <w:t>) fitted poorly (R</w:t>
      </w:r>
      <w:r w:rsidRPr="00FF5CFA">
        <w:rPr>
          <w:rFonts w:ascii="Cambria" w:eastAsia="Times New Roman" w:hAnsi="Cambria" w:cs="Times New Roman"/>
          <w:color w:val="000000"/>
          <w:sz w:val="20"/>
          <w:szCs w:val="20"/>
          <w:vertAlign w:val="superscript"/>
        </w:rPr>
        <w:t>2</w:t>
      </w:r>
      <w:r>
        <w:rPr>
          <w:rFonts w:ascii="Cambria" w:eastAsia="Times New Roman" w:hAnsi="Cambria" w:cs="Times New Roman"/>
          <w:color w:val="000000"/>
          <w:sz w:val="20"/>
          <w:szCs w:val="20"/>
        </w:rPr>
        <w:t>-adjusted = 0.319</w:t>
      </w:r>
      <w:r w:rsidRPr="00FF5CFA">
        <w:rPr>
          <w:rFonts w:ascii="Cambria" w:eastAsia="Times New Roman" w:hAnsi="Cambria" w:cs="Times New Roman"/>
          <w:color w:val="000000"/>
          <w:sz w:val="20"/>
          <w:szCs w:val="20"/>
        </w:rPr>
        <w:t>) and the model whose structure was borrowed from the reduced model improved this fit (R</w:t>
      </w:r>
      <w:r w:rsidRPr="00FF5CFA">
        <w:rPr>
          <w:rFonts w:ascii="Cambria" w:eastAsia="Times New Roman" w:hAnsi="Cambria" w:cs="Times New Roman"/>
          <w:color w:val="000000"/>
          <w:sz w:val="20"/>
          <w:szCs w:val="20"/>
          <w:vertAlign w:val="superscript"/>
        </w:rPr>
        <w:t>2</w:t>
      </w:r>
      <w:r>
        <w:rPr>
          <w:rFonts w:ascii="Cambria" w:eastAsia="Times New Roman" w:hAnsi="Cambria" w:cs="Times New Roman"/>
          <w:color w:val="000000"/>
          <w:sz w:val="20"/>
          <w:szCs w:val="20"/>
        </w:rPr>
        <w:t>-adjusted = 0.321</w:t>
      </w:r>
      <w:r w:rsidRPr="00FF5CFA">
        <w:rPr>
          <w:rFonts w:ascii="Cambria" w:eastAsia="Times New Roman" w:hAnsi="Cambria" w:cs="Times New Roman"/>
          <w:color w:val="000000"/>
          <w:sz w:val="20"/>
          <w:szCs w:val="20"/>
        </w:rPr>
        <w:t xml:space="preserve">). When starting with only the Guinea data and all the covariates and </w:t>
      </w:r>
      <w:r w:rsidRPr="00FF5CFA">
        <w:rPr>
          <w:rFonts w:ascii="Cambria" w:eastAsia="Times New Roman" w:hAnsi="Cambria" w:cs="Times New Roman"/>
          <w:color w:val="000000"/>
          <w:sz w:val="20"/>
          <w:szCs w:val="20"/>
        </w:rPr>
        <w:lastRenderedPageBreak/>
        <w:t>reducing that ‘full’ model, almost all covariates were eliminated leaving only the Gravity-France covariate (R</w:t>
      </w:r>
      <w:r w:rsidRPr="00FF5CFA">
        <w:rPr>
          <w:rFonts w:ascii="Cambria" w:eastAsia="Times New Roman" w:hAnsi="Cambria" w:cs="Times New Roman"/>
          <w:color w:val="000000"/>
          <w:sz w:val="20"/>
          <w:szCs w:val="20"/>
          <w:vertAlign w:val="superscript"/>
        </w:rPr>
        <w:t>2</w:t>
      </w:r>
      <w:r>
        <w:rPr>
          <w:rFonts w:ascii="Cambria" w:eastAsia="Times New Roman" w:hAnsi="Cambria" w:cs="Times New Roman"/>
          <w:color w:val="000000"/>
          <w:sz w:val="20"/>
          <w:szCs w:val="20"/>
        </w:rPr>
        <w:noBreakHyphen/>
        <w:t>adjusted = 0.342</w:t>
      </w:r>
      <w:r w:rsidRPr="00FF5CFA">
        <w:rPr>
          <w:rFonts w:ascii="Cambria" w:eastAsia="Times New Roman" w:hAnsi="Cambria" w:cs="Times New Roman"/>
          <w:color w:val="000000"/>
          <w:sz w:val="20"/>
          <w:szCs w:val="20"/>
        </w:rPr>
        <w:t>). Using AIC, the base model beat the model whose structure was borrowed (647.13 and 655.60, respectively), and the Guinea-only reduced model was better but not strongly preferred (642.35).</w:t>
      </w:r>
    </w:p>
    <w:p w14:paraId="4847F32C" w14:textId="77777777" w:rsidR="006C65CF" w:rsidRPr="00FF5CFA" w:rsidRDefault="006C65CF" w:rsidP="006C65CF">
      <w:pPr>
        <w:spacing w:after="200" w:line="360" w:lineRule="auto"/>
        <w:jc w:val="both"/>
        <w:rPr>
          <w:rFonts w:ascii="Cambria" w:eastAsia="Times New Roman" w:hAnsi="Cambria" w:cs="Times New Roman"/>
          <w:color w:val="000000"/>
          <w:sz w:val="20"/>
          <w:szCs w:val="20"/>
        </w:rPr>
      </w:pPr>
      <w:r w:rsidRPr="00FF5CFA">
        <w:rPr>
          <w:rFonts w:ascii="Cambria" w:eastAsia="Times New Roman" w:hAnsi="Cambria" w:cs="Times New Roman"/>
          <w:color w:val="000000"/>
          <w:sz w:val="20"/>
          <w:szCs w:val="20"/>
        </w:rPr>
        <w:t>In Liberia, the base model fitted poorly (R</w:t>
      </w:r>
      <w:r w:rsidRPr="00FF5CFA">
        <w:rPr>
          <w:rFonts w:ascii="Cambria" w:eastAsia="Times New Roman" w:hAnsi="Cambria" w:cs="Times New Roman"/>
          <w:color w:val="000000"/>
          <w:sz w:val="20"/>
          <w:szCs w:val="20"/>
          <w:vertAlign w:val="superscript"/>
        </w:rPr>
        <w:t>2</w:t>
      </w:r>
      <w:r w:rsidRPr="00FF5CFA">
        <w:rPr>
          <w:rFonts w:ascii="Cambria" w:eastAsia="Times New Roman" w:hAnsi="Cambria" w:cs="Times New Roman"/>
          <w:color w:val="000000"/>
          <w:sz w:val="20"/>
          <w:szCs w:val="20"/>
        </w:rPr>
        <w:t>-adjusted = 0.416) and the model whose structure was borrowed from the full reduced model fitted significantly better and improved the percent of variation explained by the model (R</w:t>
      </w:r>
      <w:r w:rsidRPr="00FF5CFA">
        <w:rPr>
          <w:rFonts w:ascii="Cambria" w:eastAsia="Times New Roman" w:hAnsi="Cambria" w:cs="Times New Roman"/>
          <w:color w:val="000000"/>
          <w:sz w:val="20"/>
          <w:szCs w:val="20"/>
          <w:vertAlign w:val="superscript"/>
        </w:rPr>
        <w:t>2</w:t>
      </w:r>
      <w:r w:rsidRPr="00FF5CFA">
        <w:rPr>
          <w:rFonts w:ascii="Cambria" w:eastAsia="Times New Roman" w:hAnsi="Cambria" w:cs="Times New Roman"/>
          <w:color w:val="000000"/>
          <w:sz w:val="20"/>
          <w:szCs w:val="20"/>
        </w:rPr>
        <w:t>-adjusted = 0.526). The Liberia-only reduced model further improved the fit (R</w:t>
      </w:r>
      <w:r w:rsidRPr="00FF5CFA">
        <w:rPr>
          <w:rFonts w:ascii="Cambria" w:eastAsia="Times New Roman" w:hAnsi="Cambria" w:cs="Times New Roman"/>
          <w:color w:val="000000"/>
          <w:sz w:val="20"/>
          <w:szCs w:val="20"/>
          <w:vertAlign w:val="superscript"/>
        </w:rPr>
        <w:t>2</w:t>
      </w:r>
      <w:r>
        <w:rPr>
          <w:rFonts w:ascii="Cambria" w:eastAsia="Times New Roman" w:hAnsi="Cambria" w:cs="Times New Roman"/>
          <w:color w:val="000000"/>
          <w:sz w:val="20"/>
          <w:szCs w:val="20"/>
        </w:rPr>
        <w:t>-adjusted = 0.64</w:t>
      </w:r>
      <w:r w:rsidRPr="00FF5CFA">
        <w:rPr>
          <w:rFonts w:ascii="Cambria" w:eastAsia="Times New Roman" w:hAnsi="Cambria" w:cs="Times New Roman"/>
          <w:color w:val="000000"/>
          <w:sz w:val="20"/>
          <w:szCs w:val="20"/>
        </w:rPr>
        <w:t>). AIC showed clear separation from the three models with the Liberia-only reduced model being strongly preferred (AIC=173.37 versus 194.97 for the base model and 187.63 for the borrowed structural form model).</w:t>
      </w:r>
    </w:p>
    <w:p w14:paraId="0B48C9D6" w14:textId="77777777" w:rsidR="006C65CF" w:rsidRPr="00466F1C" w:rsidRDefault="006C65CF" w:rsidP="006C65CF">
      <w:pPr>
        <w:spacing w:after="200" w:line="360" w:lineRule="auto"/>
        <w:jc w:val="both"/>
        <w:rPr>
          <w:rFonts w:ascii="Cambria" w:eastAsia="Times New Roman" w:hAnsi="Cambria" w:cs="Times New Roman"/>
          <w:color w:val="000000"/>
          <w:sz w:val="20"/>
          <w:szCs w:val="20"/>
        </w:rPr>
      </w:pPr>
      <w:r w:rsidRPr="00FF5CFA">
        <w:rPr>
          <w:rFonts w:ascii="Cambria" w:eastAsia="Times New Roman" w:hAnsi="Cambria" w:cs="Times New Roman"/>
          <w:color w:val="000000"/>
          <w:sz w:val="20"/>
          <w:szCs w:val="20"/>
        </w:rPr>
        <w:t>In Sierra Leone, the three models had comparable R</w:t>
      </w:r>
      <w:r w:rsidRPr="00FF5CFA">
        <w:rPr>
          <w:rFonts w:ascii="Cambria" w:eastAsia="Times New Roman" w:hAnsi="Cambria" w:cs="Times New Roman"/>
          <w:color w:val="000000"/>
          <w:sz w:val="20"/>
          <w:szCs w:val="20"/>
          <w:vertAlign w:val="superscript"/>
        </w:rPr>
        <w:t>2</w:t>
      </w:r>
      <w:r w:rsidRPr="00FF5CFA">
        <w:rPr>
          <w:rFonts w:ascii="Cambria" w:eastAsia="Times New Roman" w:hAnsi="Cambria" w:cs="Times New Roman"/>
          <w:color w:val="000000"/>
          <w:sz w:val="20"/>
          <w:szCs w:val="20"/>
        </w:rPr>
        <w:t>-adjusted values (0.655 for the base model, 0.678 for the borrowed structure model, and 0.697 for the Sierra Leone-only reduced model). As with the Liberia models, AIC showed clear separation for the Sierra Leone-only reduced model being strongly preferred (AIC=585.57 versus 609.59 for the base model and 600.23 for the borrowed structural form model).</w:t>
      </w:r>
    </w:p>
    <w:p w14:paraId="0273CAF9" w14:textId="77777777" w:rsidR="006C65CF" w:rsidRPr="00FF5CFA" w:rsidRDefault="006C65CF" w:rsidP="006C65CF">
      <w:pPr>
        <w:pStyle w:val="NormalWeb"/>
        <w:rPr>
          <w:rFonts w:ascii="Cambria" w:hAnsi="Cambria"/>
          <w:b/>
        </w:rPr>
      </w:pPr>
    </w:p>
    <w:p w14:paraId="2F3E56B9" w14:textId="77777777" w:rsidR="006C65CF" w:rsidRPr="00FF5CFA" w:rsidRDefault="006C65CF" w:rsidP="006C65CF">
      <w:pPr>
        <w:pStyle w:val="NormalWeb"/>
        <w:rPr>
          <w:rFonts w:ascii="Cambria" w:hAnsi="Cambria"/>
          <w:b/>
        </w:rPr>
        <w:sectPr w:rsidR="006C65CF" w:rsidRPr="00FF5CFA" w:rsidSect="00C815B7">
          <w:pgSz w:w="12240" w:h="15840"/>
          <w:pgMar w:top="1440" w:right="1440" w:bottom="1440" w:left="1440" w:header="720" w:footer="720" w:gutter="0"/>
          <w:lnNumType w:countBy="1" w:restart="continuous"/>
          <w:cols w:space="720"/>
          <w:docGrid w:linePitch="360"/>
        </w:sectPr>
      </w:pPr>
    </w:p>
    <w:p w14:paraId="0591CDC1" w14:textId="77777777" w:rsidR="006C65CF" w:rsidRDefault="006C65CF" w:rsidP="006C65CF">
      <w:pPr>
        <w:pStyle w:val="NormalWeb"/>
        <w:rPr>
          <w:rFonts w:ascii="Cambria" w:hAnsi="Cambria"/>
        </w:rPr>
      </w:pPr>
      <w:r w:rsidRPr="001E51C4">
        <w:rPr>
          <w:rFonts w:ascii="Cambria" w:hAnsi="Cambria"/>
          <w:noProof/>
          <w:lang w:val="en-US"/>
        </w:rPr>
        <w:lastRenderedPageBreak/>
        <w:drawing>
          <wp:inline distT="0" distB="0" distL="0" distR="0" wp14:anchorId="7123760B" wp14:editId="787469AC">
            <wp:extent cx="5943600" cy="5943600"/>
            <wp:effectExtent l="0" t="0" r="0" b="0"/>
            <wp:docPr id="13" name="Picture 13" descr="Macintosh HD:Users:user:Dropbox:ebola_spread:ms:Nat_Comms:revisions:BCR:reebola:ByCountr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user:Dropbox:ebola_spread:ms:Nat_Comms:revisions:BCR:reebola:ByCountry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58F27B9" w14:textId="77777777" w:rsidR="006C65CF" w:rsidRPr="00FF5CFA" w:rsidRDefault="006C65CF" w:rsidP="006C65CF">
      <w:pPr>
        <w:pStyle w:val="NormalWeb"/>
        <w:rPr>
          <w:rFonts w:ascii="Cambria" w:hAnsi="Cambria"/>
        </w:rPr>
      </w:pPr>
      <w:r w:rsidRPr="00FF5CFA">
        <w:rPr>
          <w:rFonts w:ascii="Cambria" w:hAnsi="Cambria"/>
          <w:b/>
        </w:rPr>
        <w:t>Figure S1:</w:t>
      </w:r>
      <w:r w:rsidRPr="00FF5CFA">
        <w:rPr>
          <w:rFonts w:ascii="Cambria" w:hAnsi="Cambria"/>
        </w:rPr>
        <w:t xml:space="preserve"> Results from the transmission model with a set of movement and adjacency matrices. Observed (red) versus predicted (</w:t>
      </w:r>
      <w:r>
        <w:rPr>
          <w:rFonts w:ascii="Cambria" w:hAnsi="Cambria"/>
        </w:rPr>
        <w:t>blue</w:t>
      </w:r>
      <w:r w:rsidRPr="00FF5CFA">
        <w:rPr>
          <w:rFonts w:ascii="Cambria" w:hAnsi="Cambria"/>
        </w:rPr>
        <w:t>) case structure in Guinea.</w:t>
      </w:r>
    </w:p>
    <w:p w14:paraId="1FF3D068" w14:textId="77777777" w:rsidR="006C65CF" w:rsidRPr="00FF5CFA" w:rsidRDefault="006C65CF" w:rsidP="006C65CF">
      <w:pPr>
        <w:pStyle w:val="NormalWeb"/>
        <w:rPr>
          <w:rFonts w:ascii="Cambria" w:hAnsi="Cambria"/>
        </w:rPr>
        <w:sectPr w:rsidR="006C65CF" w:rsidRPr="00FF5CFA" w:rsidSect="00C815B7">
          <w:pgSz w:w="12240" w:h="15840"/>
          <w:pgMar w:top="1440" w:right="1440" w:bottom="1440" w:left="1440" w:header="720" w:footer="720" w:gutter="0"/>
          <w:lnNumType w:countBy="1" w:restart="continuous"/>
          <w:cols w:space="720"/>
          <w:docGrid w:linePitch="360"/>
        </w:sectPr>
      </w:pPr>
    </w:p>
    <w:p w14:paraId="678EE458" w14:textId="77777777" w:rsidR="006C65CF" w:rsidRDefault="006C65CF" w:rsidP="006C65CF">
      <w:pPr>
        <w:pStyle w:val="NormalWeb"/>
        <w:rPr>
          <w:rFonts w:ascii="Cambria" w:hAnsi="Cambria"/>
        </w:rPr>
      </w:pPr>
      <w:r w:rsidRPr="001E51C4">
        <w:rPr>
          <w:rFonts w:ascii="Cambria" w:hAnsi="Cambria"/>
          <w:noProof/>
          <w:lang w:val="en-US"/>
        </w:rPr>
        <w:lastRenderedPageBreak/>
        <w:drawing>
          <wp:inline distT="0" distB="0" distL="0" distR="0" wp14:anchorId="2506D80F" wp14:editId="129B7292">
            <wp:extent cx="5943600" cy="3569970"/>
            <wp:effectExtent l="0" t="0" r="0" b="11430"/>
            <wp:docPr id="14" name="Picture 14" descr="Macintosh HD:Users:user:Dropbox:ebola_spread:ms:Nat_Comms:revisions:BCR:reebola:ByCountr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user:Dropbox:ebola_spread:ms:Nat_Comms:revisions:BCR:reebola:ByCountry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569970"/>
                    </a:xfrm>
                    <a:prstGeom prst="rect">
                      <a:avLst/>
                    </a:prstGeom>
                    <a:noFill/>
                    <a:ln>
                      <a:noFill/>
                    </a:ln>
                  </pic:spPr>
                </pic:pic>
              </a:graphicData>
            </a:graphic>
          </wp:inline>
        </w:drawing>
      </w:r>
    </w:p>
    <w:p w14:paraId="6FDAF781" w14:textId="77777777" w:rsidR="006C65CF" w:rsidRPr="00FF5CFA" w:rsidRDefault="006C65CF" w:rsidP="006C65CF">
      <w:pPr>
        <w:pStyle w:val="NormalWeb"/>
        <w:rPr>
          <w:rFonts w:ascii="Cambria" w:hAnsi="Cambria"/>
        </w:rPr>
      </w:pPr>
      <w:r w:rsidRPr="00FF5CFA">
        <w:rPr>
          <w:rFonts w:ascii="Cambria" w:hAnsi="Cambria"/>
          <w:b/>
        </w:rPr>
        <w:t>Figure S2:</w:t>
      </w:r>
      <w:r w:rsidRPr="00FF5CFA">
        <w:rPr>
          <w:rFonts w:ascii="Cambria" w:hAnsi="Cambria"/>
        </w:rPr>
        <w:t xml:space="preserve"> Results from the transmission model with a set of movement and adjacency matrices. Observed (red) versus predicted (</w:t>
      </w:r>
      <w:r>
        <w:rPr>
          <w:rFonts w:ascii="Cambria" w:hAnsi="Cambria"/>
        </w:rPr>
        <w:t>green</w:t>
      </w:r>
      <w:r w:rsidRPr="00FF5CFA">
        <w:rPr>
          <w:rFonts w:ascii="Cambria" w:hAnsi="Cambria"/>
        </w:rPr>
        <w:t>) case structure in Liberia.</w:t>
      </w:r>
    </w:p>
    <w:p w14:paraId="3E561383" w14:textId="77777777" w:rsidR="006C65CF" w:rsidRPr="00FF5CFA" w:rsidRDefault="006C65CF" w:rsidP="006C65CF">
      <w:pPr>
        <w:pStyle w:val="NormalWeb"/>
        <w:rPr>
          <w:rFonts w:ascii="Cambria" w:hAnsi="Cambria"/>
        </w:rPr>
        <w:sectPr w:rsidR="006C65CF" w:rsidRPr="00FF5CFA" w:rsidSect="00C815B7">
          <w:pgSz w:w="12240" w:h="15840"/>
          <w:pgMar w:top="1440" w:right="1440" w:bottom="1440" w:left="1440" w:header="720" w:footer="720" w:gutter="0"/>
          <w:lnNumType w:countBy="1" w:restart="continuous"/>
          <w:cols w:space="720"/>
          <w:docGrid w:linePitch="360"/>
        </w:sectPr>
      </w:pPr>
    </w:p>
    <w:p w14:paraId="073767FA" w14:textId="77777777" w:rsidR="006C65CF" w:rsidRDefault="006C65CF" w:rsidP="006C65CF">
      <w:pPr>
        <w:pStyle w:val="NormalWeb"/>
        <w:rPr>
          <w:rFonts w:ascii="Cambria" w:hAnsi="Cambria"/>
        </w:rPr>
      </w:pPr>
      <w:r w:rsidRPr="001E51C4">
        <w:rPr>
          <w:rFonts w:ascii="Cambria" w:hAnsi="Cambria"/>
          <w:noProof/>
          <w:lang w:val="en-US"/>
        </w:rPr>
        <w:lastRenderedPageBreak/>
        <w:drawing>
          <wp:inline distT="0" distB="0" distL="0" distR="0" wp14:anchorId="70870A93" wp14:editId="07ADAACF">
            <wp:extent cx="5943600" cy="3569970"/>
            <wp:effectExtent l="0" t="0" r="0" b="11430"/>
            <wp:docPr id="15" name="Picture 15" descr="Macintosh HD:Users:user:Dropbox:ebola_spread:ms:Nat_Comms:revisions:BCR:reebola:ByCountry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user:Dropbox:ebola_spread:ms:Nat_Comms:revisions:BCR:reebola:ByCountry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569970"/>
                    </a:xfrm>
                    <a:prstGeom prst="rect">
                      <a:avLst/>
                    </a:prstGeom>
                    <a:noFill/>
                    <a:ln>
                      <a:noFill/>
                    </a:ln>
                  </pic:spPr>
                </pic:pic>
              </a:graphicData>
            </a:graphic>
          </wp:inline>
        </w:drawing>
      </w:r>
    </w:p>
    <w:p w14:paraId="739C9E0F" w14:textId="77777777" w:rsidR="006C65CF" w:rsidRPr="00FF5CFA" w:rsidRDefault="006C65CF" w:rsidP="006C65CF">
      <w:pPr>
        <w:pStyle w:val="NormalWeb"/>
        <w:rPr>
          <w:rFonts w:ascii="Cambria" w:hAnsi="Cambria"/>
        </w:rPr>
      </w:pPr>
      <w:r w:rsidRPr="00FF5CFA">
        <w:rPr>
          <w:rFonts w:ascii="Cambria" w:hAnsi="Cambria"/>
          <w:b/>
        </w:rPr>
        <w:t xml:space="preserve">Figure S3: </w:t>
      </w:r>
      <w:r w:rsidRPr="00FF5CFA">
        <w:rPr>
          <w:rFonts w:ascii="Cambria" w:hAnsi="Cambria"/>
        </w:rPr>
        <w:t>Results from the transmission model with a set of movement and adjacency matrices. Observed (red) versus predicted (</w:t>
      </w:r>
      <w:proofErr w:type="spellStart"/>
      <w:r>
        <w:rPr>
          <w:rFonts w:ascii="Cambria" w:hAnsi="Cambria"/>
        </w:rPr>
        <w:t>ourple</w:t>
      </w:r>
      <w:proofErr w:type="spellEnd"/>
      <w:r w:rsidRPr="00FF5CFA">
        <w:rPr>
          <w:rFonts w:ascii="Cambria" w:hAnsi="Cambria"/>
        </w:rPr>
        <w:t>) case structure in Sierra Leone.</w:t>
      </w:r>
    </w:p>
    <w:p w14:paraId="5A68A726" w14:textId="77777777" w:rsidR="006C65CF" w:rsidRPr="00FF5CFA" w:rsidRDefault="006C65CF" w:rsidP="006C65CF">
      <w:pPr>
        <w:pStyle w:val="NormalWeb"/>
        <w:rPr>
          <w:rFonts w:ascii="Cambria" w:hAnsi="Cambria"/>
        </w:rPr>
      </w:pPr>
    </w:p>
    <w:p w14:paraId="7BE146D3" w14:textId="77777777" w:rsidR="006C65CF" w:rsidRPr="00FF5CFA" w:rsidRDefault="006C65CF" w:rsidP="006C65CF">
      <w:pPr>
        <w:pStyle w:val="NormalWeb"/>
        <w:rPr>
          <w:rFonts w:ascii="Cambria" w:hAnsi="Cambria"/>
        </w:rPr>
        <w:sectPr w:rsidR="006C65CF" w:rsidRPr="00FF5CFA" w:rsidSect="00C815B7">
          <w:pgSz w:w="12240" w:h="15840"/>
          <w:pgMar w:top="1440" w:right="1440" w:bottom="1440" w:left="1440" w:header="720" w:footer="720" w:gutter="0"/>
          <w:lnNumType w:countBy="1" w:restart="continuous"/>
          <w:cols w:space="720"/>
          <w:docGrid w:linePitch="360"/>
        </w:sectPr>
      </w:pPr>
    </w:p>
    <w:p w14:paraId="0C670DAF" w14:textId="77777777" w:rsidR="006C65CF" w:rsidRDefault="006C65CF" w:rsidP="006C65CF">
      <w:pPr>
        <w:pStyle w:val="NormalWeb"/>
        <w:rPr>
          <w:rFonts w:ascii="Cambria" w:hAnsi="Cambria"/>
        </w:rPr>
      </w:pPr>
      <w:r w:rsidRPr="00FF5CFA">
        <w:rPr>
          <w:rFonts w:ascii="Cambria" w:hAnsi="Cambria"/>
          <w:noProof/>
          <w:lang w:val="en-US"/>
        </w:rPr>
        <w:lastRenderedPageBreak/>
        <w:drawing>
          <wp:inline distT="0" distB="0" distL="0" distR="0" wp14:anchorId="2C7E6EFD" wp14:editId="0974A4B3">
            <wp:extent cx="5939790" cy="4102735"/>
            <wp:effectExtent l="0" t="0" r="3810" b="12065"/>
            <wp:docPr id="6" name="Picture 6" descr="Macintosh HD:Users:user:Dropbox:ebola_spread:code:Bobby:ProgressiveInvas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user:Dropbox:ebola_spread:code:Bobby:ProgressiveInvasion.pd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4102735"/>
                    </a:xfrm>
                    <a:prstGeom prst="rect">
                      <a:avLst/>
                    </a:prstGeom>
                    <a:noFill/>
                    <a:ln>
                      <a:noFill/>
                    </a:ln>
                  </pic:spPr>
                </pic:pic>
              </a:graphicData>
            </a:graphic>
          </wp:inline>
        </w:drawing>
      </w:r>
    </w:p>
    <w:p w14:paraId="68849DF5" w14:textId="342E4896" w:rsidR="006C65CF" w:rsidRPr="001375E9" w:rsidRDefault="006C65CF" w:rsidP="006C65CF">
      <w:pPr>
        <w:pStyle w:val="NormalWeb"/>
        <w:rPr>
          <w:rFonts w:ascii="Cambria" w:hAnsi="Cambria"/>
        </w:rPr>
      </w:pPr>
      <w:r w:rsidRPr="00FF5CFA">
        <w:rPr>
          <w:rFonts w:ascii="Cambria" w:hAnsi="Cambria"/>
          <w:b/>
        </w:rPr>
        <w:t xml:space="preserve">Figure S4: </w:t>
      </w:r>
      <w:r w:rsidRPr="00FF5CFA">
        <w:rPr>
          <w:rFonts w:ascii="Cambria" w:hAnsi="Cambria"/>
        </w:rPr>
        <w:t xml:space="preserve">Results </w:t>
      </w:r>
      <w:r>
        <w:rPr>
          <w:rFonts w:ascii="Cambria" w:hAnsi="Cambria"/>
        </w:rPr>
        <w:t>from the invasion model (methods) for one-</w:t>
      </w:r>
      <w:r w:rsidRPr="00FF5CFA">
        <w:rPr>
          <w:rFonts w:ascii="Cambria" w:hAnsi="Cambria"/>
        </w:rPr>
        <w:t>week ahead predictions and next month predictions using AUC</w:t>
      </w:r>
      <w:r w:rsidR="00AF6450">
        <w:rPr>
          <w:rFonts w:ascii="Cambria" w:hAnsi="Cambria"/>
        </w:rPr>
        <w:t>, i</w:t>
      </w:r>
      <w:r w:rsidRPr="00FF5CFA">
        <w:rPr>
          <w:rFonts w:ascii="Cambria" w:hAnsi="Cambria"/>
        </w:rPr>
        <w:t>ndicating that location of invasion (first recorded case) is predicted with high accuracy.</w:t>
      </w:r>
      <w:r>
        <w:rPr>
          <w:rFonts w:ascii="Cambria" w:hAnsi="Cambria"/>
        </w:rPr>
        <w:t xml:space="preserve"> No lines are shown for weeks/months where no invasion was observed.</w:t>
      </w:r>
    </w:p>
    <w:p w14:paraId="42ACA05D" w14:textId="77777777" w:rsidR="006C65CF" w:rsidRPr="00FF5CFA" w:rsidRDefault="006C65CF" w:rsidP="006C65CF">
      <w:pPr>
        <w:pStyle w:val="NormalWeb"/>
        <w:rPr>
          <w:rFonts w:ascii="Cambria" w:hAnsi="Cambria"/>
          <w:b/>
        </w:rPr>
      </w:pPr>
    </w:p>
    <w:p w14:paraId="7390D9E3" w14:textId="77777777" w:rsidR="006C65CF" w:rsidRPr="00FF5CFA" w:rsidRDefault="006C65CF" w:rsidP="006C65CF">
      <w:pPr>
        <w:pStyle w:val="NormalWeb"/>
        <w:rPr>
          <w:rFonts w:ascii="Cambria" w:hAnsi="Cambria"/>
          <w:b/>
        </w:rPr>
        <w:sectPr w:rsidR="006C65CF" w:rsidRPr="00FF5CFA" w:rsidSect="00C815B7">
          <w:footerReference w:type="even" r:id="rId27"/>
          <w:footerReference w:type="default" r:id="rId28"/>
          <w:pgSz w:w="12240" w:h="15840"/>
          <w:pgMar w:top="1135" w:right="1440" w:bottom="1440" w:left="1440" w:header="720" w:footer="720" w:gutter="0"/>
          <w:lnNumType w:countBy="1" w:restart="continuous"/>
          <w:cols w:space="720"/>
          <w:docGrid w:linePitch="360"/>
        </w:sectPr>
      </w:pPr>
    </w:p>
    <w:p w14:paraId="1703CBF5" w14:textId="77777777" w:rsidR="006C65CF" w:rsidRDefault="006C65CF" w:rsidP="006C65CF">
      <w:pPr>
        <w:pStyle w:val="NormalWeb"/>
        <w:rPr>
          <w:rFonts w:ascii="Cambria" w:hAnsi="Cambria"/>
        </w:rPr>
      </w:pPr>
      <w:r w:rsidRPr="00FF5CFA">
        <w:rPr>
          <w:rFonts w:ascii="Cambria" w:hAnsi="Cambria"/>
          <w:noProof/>
          <w:lang w:val="en-US"/>
        </w:rPr>
        <w:lastRenderedPageBreak/>
        <w:drawing>
          <wp:inline distT="0" distB="0" distL="0" distR="0" wp14:anchorId="5ADF10C3" wp14:editId="3A92E959">
            <wp:extent cx="5939790" cy="5931535"/>
            <wp:effectExtent l="0" t="0" r="0" b="0"/>
            <wp:docPr id="10" name="Picture 10" descr="Macintosh HD:Users:user:Dropbox:ebola_spread:code:Bobby:AUCExampl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user:Dropbox:ebola_spread:code:Bobby:AUCExample.pd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5931535"/>
                    </a:xfrm>
                    <a:prstGeom prst="rect">
                      <a:avLst/>
                    </a:prstGeom>
                    <a:noFill/>
                    <a:ln>
                      <a:noFill/>
                    </a:ln>
                  </pic:spPr>
                </pic:pic>
              </a:graphicData>
            </a:graphic>
          </wp:inline>
        </w:drawing>
      </w:r>
    </w:p>
    <w:p w14:paraId="07B43E77" w14:textId="77777777" w:rsidR="006C65CF" w:rsidRPr="00FF5CFA" w:rsidRDefault="006C65CF" w:rsidP="006C65CF">
      <w:pPr>
        <w:pStyle w:val="NormalWeb"/>
        <w:rPr>
          <w:rFonts w:ascii="Cambria" w:hAnsi="Cambria"/>
        </w:rPr>
      </w:pPr>
      <w:r>
        <w:rPr>
          <w:rFonts w:ascii="Cambria" w:hAnsi="Cambria"/>
          <w:b/>
        </w:rPr>
        <w:t>Figure S5</w:t>
      </w:r>
      <w:r w:rsidRPr="00FF5CFA">
        <w:rPr>
          <w:rFonts w:ascii="Cambria" w:hAnsi="Cambria"/>
          <w:b/>
        </w:rPr>
        <w:t xml:space="preserve">: </w:t>
      </w:r>
      <w:r w:rsidRPr="00FF5CFA">
        <w:rPr>
          <w:rFonts w:ascii="Cambria" w:hAnsi="Cambria"/>
        </w:rPr>
        <w:t>For evaluating the invasion model we used Receiver Operating Characteristic Curve to identify the relationship between the True and False Positive Rate shown here for Week 33 for all locations in the core three affected countries.</w:t>
      </w:r>
    </w:p>
    <w:p w14:paraId="28CD0125" w14:textId="77777777" w:rsidR="006C65CF" w:rsidRPr="00FF5CFA" w:rsidRDefault="006C65CF" w:rsidP="006C65CF">
      <w:pPr>
        <w:pStyle w:val="NormalWeb"/>
        <w:rPr>
          <w:rFonts w:ascii="Cambria" w:hAnsi="Cambria"/>
        </w:rPr>
      </w:pPr>
    </w:p>
    <w:p w14:paraId="5BB1BED5" w14:textId="77777777" w:rsidR="006C65CF" w:rsidRPr="00FF5CFA" w:rsidRDefault="006C65CF" w:rsidP="006C65CF">
      <w:pPr>
        <w:pStyle w:val="NormalWeb"/>
        <w:rPr>
          <w:rFonts w:ascii="Cambria" w:hAnsi="Cambria"/>
        </w:rPr>
        <w:sectPr w:rsidR="006C65CF" w:rsidRPr="00FF5CFA" w:rsidSect="00C815B7">
          <w:pgSz w:w="12240" w:h="15840"/>
          <w:pgMar w:top="1135" w:right="1440" w:bottom="1440" w:left="1440" w:header="720" w:footer="720" w:gutter="0"/>
          <w:lnNumType w:countBy="1" w:restart="continuous"/>
          <w:cols w:space="720"/>
          <w:docGrid w:linePitch="360"/>
        </w:sectPr>
      </w:pPr>
    </w:p>
    <w:p w14:paraId="4CF2DBC7" w14:textId="77777777" w:rsidR="006C65CF" w:rsidRDefault="006C65CF" w:rsidP="006C65CF">
      <w:pPr>
        <w:pStyle w:val="NormalWeb"/>
        <w:rPr>
          <w:rFonts w:ascii="Cambria" w:hAnsi="Cambria"/>
        </w:rPr>
      </w:pPr>
      <w:r>
        <w:rPr>
          <w:rFonts w:ascii="Cambria" w:hAnsi="Cambria"/>
          <w:noProof/>
          <w:lang w:val="en-US"/>
        </w:rPr>
        <w:lastRenderedPageBreak/>
        <w:drawing>
          <wp:inline distT="0" distB="0" distL="0" distR="0" wp14:anchorId="310ED360" wp14:editId="20CFCDC3">
            <wp:extent cx="5943600" cy="5943600"/>
            <wp:effectExtent l="0" t="0" r="0" b="0"/>
            <wp:docPr id="12" name="Picture 12" descr="Macintosh HD:Users:user:Dropbox:ebola_spread:ms:PNAS_submission:Figures:figure_s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user:Dropbox:ebola_spread:ms:PNAS_submission:Figures:figure_s6.pd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BE63870" w14:textId="77777777" w:rsidR="006C65CF" w:rsidRDefault="006C65CF" w:rsidP="006C65CF">
      <w:pPr>
        <w:pStyle w:val="NormalWeb"/>
        <w:rPr>
          <w:rFonts w:ascii="Cambria" w:hAnsi="Cambria"/>
        </w:rPr>
      </w:pPr>
      <w:r>
        <w:rPr>
          <w:rFonts w:ascii="Cambria" w:hAnsi="Cambria"/>
          <w:b/>
        </w:rPr>
        <w:t>Figure S6</w:t>
      </w:r>
      <w:r w:rsidRPr="00FF5CFA">
        <w:rPr>
          <w:rFonts w:ascii="Cambria" w:hAnsi="Cambria"/>
          <w:b/>
        </w:rPr>
        <w:t xml:space="preserve">: </w:t>
      </w:r>
      <w:r w:rsidRPr="00FF5CFA">
        <w:rPr>
          <w:rFonts w:ascii="Cambria" w:hAnsi="Cambria"/>
        </w:rPr>
        <w:t xml:space="preserve">Average relative contribution to transmission for the whole course of the outbreak in West Africa. </w:t>
      </w:r>
      <w:r>
        <w:rPr>
          <w:rFonts w:ascii="Cambria" w:hAnsi="Cambria"/>
        </w:rPr>
        <w:t>Districts coloured in r</w:t>
      </w:r>
      <w:r w:rsidRPr="00FF5CFA">
        <w:rPr>
          <w:rFonts w:ascii="Cambria" w:hAnsi="Cambria"/>
        </w:rPr>
        <w:t xml:space="preserve">ed </w:t>
      </w:r>
      <w:r>
        <w:rPr>
          <w:rFonts w:ascii="Cambria" w:hAnsi="Cambria"/>
        </w:rPr>
        <w:t>were net exporters of cases and districts in blue were net importers.</w:t>
      </w:r>
    </w:p>
    <w:p w14:paraId="6A0FDDAD" w14:textId="77777777" w:rsidR="006C65CF" w:rsidRDefault="006C65CF" w:rsidP="006C65CF">
      <w:pPr>
        <w:pStyle w:val="NormalWeb"/>
        <w:rPr>
          <w:rFonts w:ascii="Cambria" w:hAnsi="Cambria"/>
        </w:rPr>
      </w:pPr>
    </w:p>
    <w:p w14:paraId="7DB83080" w14:textId="77777777" w:rsidR="006C65CF" w:rsidRPr="00FF5CFA" w:rsidRDefault="006C65CF" w:rsidP="006C65CF">
      <w:pPr>
        <w:pStyle w:val="NormalWeb"/>
        <w:rPr>
          <w:rFonts w:ascii="Cambria" w:hAnsi="Cambria"/>
        </w:rPr>
        <w:sectPr w:rsidR="006C65CF" w:rsidRPr="00FF5CFA" w:rsidSect="00C815B7">
          <w:pgSz w:w="12240" w:h="15840"/>
          <w:pgMar w:top="1135" w:right="1440" w:bottom="1440" w:left="1440" w:header="720" w:footer="720" w:gutter="0"/>
          <w:lnNumType w:countBy="1" w:restart="continuous"/>
          <w:cols w:space="720"/>
          <w:docGrid w:linePitch="360"/>
        </w:sectPr>
      </w:pPr>
    </w:p>
    <w:p w14:paraId="1E29ABF8" w14:textId="77777777" w:rsidR="006C65CF" w:rsidRDefault="006C65CF" w:rsidP="006C65CF">
      <w:pPr>
        <w:pStyle w:val="NormalWeb"/>
        <w:rPr>
          <w:rFonts w:ascii="Cambria" w:hAnsi="Cambria"/>
          <w:b/>
        </w:rPr>
      </w:pPr>
      <w:r w:rsidRPr="001E51C4">
        <w:rPr>
          <w:rFonts w:ascii="Cambria" w:hAnsi="Cambria"/>
          <w:b/>
          <w:noProof/>
          <w:lang w:val="en-US"/>
        </w:rPr>
        <w:lastRenderedPageBreak/>
        <w:drawing>
          <wp:inline distT="0" distB="0" distL="0" distR="0" wp14:anchorId="5F157B0B" wp14:editId="561E4098">
            <wp:extent cx="5943600" cy="1779905"/>
            <wp:effectExtent l="0" t="0" r="0" b="0"/>
            <wp:docPr id="7" name="Picture 7" descr="Macintosh HD:Users:user:Dropbox:ebola_spread:ms:Nat_Comms:revisions:new_figures:S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user:Dropbox:ebola_spread:ms:Nat_Comms:revisions:new_figures:S7.pd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779905"/>
                    </a:xfrm>
                    <a:prstGeom prst="rect">
                      <a:avLst/>
                    </a:prstGeom>
                    <a:noFill/>
                    <a:ln>
                      <a:noFill/>
                    </a:ln>
                  </pic:spPr>
                </pic:pic>
              </a:graphicData>
            </a:graphic>
          </wp:inline>
        </w:drawing>
      </w:r>
    </w:p>
    <w:p w14:paraId="3FB6FA2C" w14:textId="77777777" w:rsidR="006C65CF" w:rsidRDefault="006C65CF" w:rsidP="006C65CF">
      <w:pPr>
        <w:pStyle w:val="NormalWeb"/>
        <w:rPr>
          <w:rFonts w:ascii="Cambria" w:hAnsi="Cambria"/>
        </w:rPr>
      </w:pPr>
      <w:r>
        <w:rPr>
          <w:rFonts w:ascii="Cambria" w:hAnsi="Cambria"/>
          <w:b/>
        </w:rPr>
        <w:t xml:space="preserve">Figure S7: Density plot of correlation between each location to location connectivity using international migration data and the predicted movements based on fitted gravity models in Guinea, Liberia and Sierra Leone. </w:t>
      </w:r>
      <w:r>
        <w:rPr>
          <w:rFonts w:ascii="Cambria" w:hAnsi="Cambria"/>
        </w:rPr>
        <w:br w:type="page"/>
      </w:r>
    </w:p>
    <w:p w14:paraId="69A842D9" w14:textId="77777777" w:rsidR="006C65CF" w:rsidRDefault="006C65CF" w:rsidP="006C65CF">
      <w:pPr>
        <w:pStyle w:val="NormalWeb"/>
        <w:rPr>
          <w:rFonts w:ascii="Cambria" w:hAnsi="Cambria"/>
        </w:rPr>
      </w:pPr>
      <w:r w:rsidRPr="001E51C4">
        <w:rPr>
          <w:rFonts w:ascii="Cambria" w:hAnsi="Cambria"/>
          <w:noProof/>
          <w:lang w:val="en-US"/>
        </w:rPr>
        <w:lastRenderedPageBreak/>
        <w:drawing>
          <wp:inline distT="0" distB="0" distL="0" distR="0" wp14:anchorId="61A0DAC3" wp14:editId="72F558FB">
            <wp:extent cx="5943600" cy="5943600"/>
            <wp:effectExtent l="0" t="0" r="0" b="0"/>
            <wp:docPr id="19" name="Picture 19" descr="Macintosh HD:Users:user:Dropbox:ebola_spread:ms:Nat_Comms:revisions:BCR:reebola:ByCountryCI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user:Dropbox:ebola_spread:ms:Nat_Comms:revisions:BCR:reebola:ByCountryCIV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7196901" w14:textId="77777777" w:rsidR="006C65CF" w:rsidRDefault="006C65CF" w:rsidP="006C65CF">
      <w:pPr>
        <w:pStyle w:val="NormalWeb"/>
        <w:rPr>
          <w:rFonts w:ascii="Cambria" w:hAnsi="Cambria"/>
        </w:rPr>
      </w:pPr>
      <w:r>
        <w:rPr>
          <w:rFonts w:ascii="Cambria" w:hAnsi="Cambria"/>
        </w:rPr>
        <w:t xml:space="preserve">Figure S8: </w:t>
      </w:r>
      <w:r w:rsidRPr="00FF5CFA">
        <w:rPr>
          <w:rFonts w:ascii="Cambria" w:hAnsi="Cambria"/>
        </w:rPr>
        <w:t>Results from the transmission model with a set of movement and adjacency matrices. Observed (red) versus predicted (</w:t>
      </w:r>
      <w:r>
        <w:rPr>
          <w:rFonts w:ascii="Cambria" w:hAnsi="Cambria"/>
        </w:rPr>
        <w:t>blue</w:t>
      </w:r>
      <w:r w:rsidRPr="00FF5CFA">
        <w:rPr>
          <w:rFonts w:ascii="Cambria" w:hAnsi="Cambria"/>
        </w:rPr>
        <w:t xml:space="preserve">) case structure in </w:t>
      </w:r>
      <w:r>
        <w:rPr>
          <w:rFonts w:ascii="Cambria" w:hAnsi="Cambria"/>
        </w:rPr>
        <w:t>Guinea using mobile phone data derived from Senegal</w:t>
      </w:r>
    </w:p>
    <w:p w14:paraId="24DE33F7" w14:textId="77777777" w:rsidR="006C65CF" w:rsidRDefault="006C65CF" w:rsidP="006C65CF">
      <w:pPr>
        <w:pStyle w:val="NormalWeb"/>
        <w:rPr>
          <w:rFonts w:ascii="Cambria" w:hAnsi="Cambria"/>
        </w:rPr>
      </w:pPr>
      <w:r>
        <w:rPr>
          <w:rFonts w:ascii="Cambria" w:hAnsi="Cambria"/>
        </w:rPr>
        <w:br w:type="page"/>
      </w:r>
    </w:p>
    <w:p w14:paraId="7B7C5415" w14:textId="77777777" w:rsidR="006C65CF" w:rsidRDefault="006C65CF" w:rsidP="006C65CF">
      <w:pPr>
        <w:pStyle w:val="NormalWeb"/>
        <w:rPr>
          <w:rFonts w:ascii="Cambria" w:hAnsi="Cambria"/>
        </w:rPr>
      </w:pPr>
      <w:r w:rsidRPr="001E51C4">
        <w:rPr>
          <w:rFonts w:ascii="Cambria" w:hAnsi="Cambria"/>
          <w:noProof/>
          <w:lang w:val="en-US"/>
        </w:rPr>
        <w:lastRenderedPageBreak/>
        <w:drawing>
          <wp:inline distT="0" distB="0" distL="0" distR="0" wp14:anchorId="496395D6" wp14:editId="0C7807F0">
            <wp:extent cx="5943600" cy="3569970"/>
            <wp:effectExtent l="0" t="0" r="0" b="11430"/>
            <wp:docPr id="17" name="Picture 17" descr="Macintosh HD:Users:user:Dropbox:ebola_spread:ms:Nat_Comms:revisions:BCR:reebola:ByCountryCI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user:Dropbox:ebola_spread:ms:Nat_Comms:revisions:BCR:reebola:ByCountryCIV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569970"/>
                    </a:xfrm>
                    <a:prstGeom prst="rect">
                      <a:avLst/>
                    </a:prstGeom>
                    <a:noFill/>
                    <a:ln>
                      <a:noFill/>
                    </a:ln>
                  </pic:spPr>
                </pic:pic>
              </a:graphicData>
            </a:graphic>
          </wp:inline>
        </w:drawing>
      </w:r>
    </w:p>
    <w:p w14:paraId="6BB2A329" w14:textId="77777777" w:rsidR="006C65CF" w:rsidRPr="00FF5CFA" w:rsidRDefault="006C65CF" w:rsidP="006C65CF">
      <w:pPr>
        <w:pStyle w:val="NormalWeb"/>
        <w:rPr>
          <w:rFonts w:ascii="Cambria" w:hAnsi="Cambria"/>
        </w:rPr>
      </w:pPr>
      <w:r w:rsidRPr="001E51C4">
        <w:rPr>
          <w:rFonts w:ascii="Cambria" w:hAnsi="Cambria"/>
          <w:b/>
        </w:rPr>
        <w:t>Figure S9:</w:t>
      </w:r>
      <w:r>
        <w:rPr>
          <w:rFonts w:ascii="Cambria" w:hAnsi="Cambria"/>
        </w:rPr>
        <w:t xml:space="preserve"> </w:t>
      </w:r>
      <w:r w:rsidRPr="00FF5CFA">
        <w:rPr>
          <w:rFonts w:ascii="Cambria" w:hAnsi="Cambria"/>
        </w:rPr>
        <w:t>Results from the transmission model with a set of movement and adjacency matrices. Observed (red) versus predicted (</w:t>
      </w:r>
      <w:r>
        <w:rPr>
          <w:rFonts w:ascii="Cambria" w:hAnsi="Cambria"/>
        </w:rPr>
        <w:t>green</w:t>
      </w:r>
      <w:r w:rsidRPr="00FF5CFA">
        <w:rPr>
          <w:rFonts w:ascii="Cambria" w:hAnsi="Cambria"/>
        </w:rPr>
        <w:t xml:space="preserve">) case structure in </w:t>
      </w:r>
      <w:r>
        <w:rPr>
          <w:rFonts w:ascii="Cambria" w:hAnsi="Cambria"/>
        </w:rPr>
        <w:t>Liberia using mobile phone data derived from Senegal</w:t>
      </w:r>
      <w:r w:rsidRPr="00FF5CFA">
        <w:rPr>
          <w:rFonts w:ascii="Cambria" w:hAnsi="Cambria"/>
        </w:rPr>
        <w:t>.</w:t>
      </w:r>
    </w:p>
    <w:p w14:paraId="3F2A4DB6" w14:textId="77777777" w:rsidR="006C65CF" w:rsidRDefault="006C65CF" w:rsidP="006C65CF">
      <w:pPr>
        <w:pStyle w:val="NormalWeb"/>
        <w:rPr>
          <w:rFonts w:ascii="Cambria" w:hAnsi="Cambria"/>
        </w:rPr>
      </w:pPr>
    </w:p>
    <w:p w14:paraId="54F415A9" w14:textId="77777777" w:rsidR="006C65CF" w:rsidRDefault="006C65CF" w:rsidP="006C65CF">
      <w:pPr>
        <w:pStyle w:val="NormalWeb"/>
        <w:rPr>
          <w:rFonts w:ascii="Cambria" w:hAnsi="Cambria"/>
        </w:rPr>
      </w:pPr>
      <w:r>
        <w:rPr>
          <w:rFonts w:ascii="Cambria" w:hAnsi="Cambria"/>
        </w:rPr>
        <w:br w:type="page"/>
      </w:r>
    </w:p>
    <w:p w14:paraId="32EFC65E" w14:textId="77777777" w:rsidR="006C65CF" w:rsidRDefault="006C65CF" w:rsidP="006C65CF">
      <w:pPr>
        <w:pStyle w:val="NormalWeb"/>
        <w:rPr>
          <w:rFonts w:ascii="Cambria" w:hAnsi="Cambria"/>
        </w:rPr>
      </w:pPr>
      <w:r w:rsidRPr="001E51C4">
        <w:rPr>
          <w:rFonts w:ascii="Cambria" w:hAnsi="Cambria"/>
          <w:noProof/>
          <w:lang w:val="en-US"/>
        </w:rPr>
        <w:lastRenderedPageBreak/>
        <w:drawing>
          <wp:inline distT="0" distB="0" distL="0" distR="0" wp14:anchorId="73D549D1" wp14:editId="587DC9A4">
            <wp:extent cx="5943600" cy="3569970"/>
            <wp:effectExtent l="0" t="0" r="0" b="11430"/>
            <wp:docPr id="18" name="Picture 18" descr="Macintosh HD:Users:user:Dropbox:ebola_spread:ms:Nat_Comms:revisions:BCR:reebola:ByCountryCI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user:Dropbox:ebola_spread:ms:Nat_Comms:revisions:BCR:reebola:ByCountryCIV3.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569970"/>
                    </a:xfrm>
                    <a:prstGeom prst="rect">
                      <a:avLst/>
                    </a:prstGeom>
                    <a:noFill/>
                    <a:ln>
                      <a:noFill/>
                    </a:ln>
                  </pic:spPr>
                </pic:pic>
              </a:graphicData>
            </a:graphic>
          </wp:inline>
        </w:drawing>
      </w:r>
    </w:p>
    <w:p w14:paraId="3399D30D" w14:textId="77777777" w:rsidR="006C65CF" w:rsidRDefault="006C65CF" w:rsidP="006C65CF">
      <w:pPr>
        <w:pStyle w:val="NormalWeb"/>
        <w:rPr>
          <w:rFonts w:ascii="Cambria" w:hAnsi="Cambria"/>
        </w:rPr>
      </w:pPr>
      <w:r>
        <w:rPr>
          <w:rFonts w:ascii="Cambria" w:hAnsi="Cambria"/>
        </w:rPr>
        <w:t xml:space="preserve">Figure S10: </w:t>
      </w:r>
      <w:r w:rsidRPr="00FF5CFA">
        <w:rPr>
          <w:rFonts w:ascii="Cambria" w:hAnsi="Cambria"/>
        </w:rPr>
        <w:t>Results from the transmission model with a set of movement and adjacency matrices. Observed (red) versus predicted (</w:t>
      </w:r>
      <w:r>
        <w:rPr>
          <w:rFonts w:ascii="Cambria" w:hAnsi="Cambria"/>
        </w:rPr>
        <w:t>purple</w:t>
      </w:r>
      <w:r w:rsidRPr="00FF5CFA">
        <w:rPr>
          <w:rFonts w:ascii="Cambria" w:hAnsi="Cambria"/>
        </w:rPr>
        <w:t xml:space="preserve">) case structure in </w:t>
      </w:r>
      <w:r>
        <w:rPr>
          <w:rFonts w:ascii="Cambria" w:hAnsi="Cambria"/>
        </w:rPr>
        <w:t>Sierra Leone using mobile phone data derived from Senegal</w:t>
      </w:r>
    </w:p>
    <w:p w14:paraId="2F425777" w14:textId="77777777" w:rsidR="006C65CF" w:rsidRDefault="006C65CF" w:rsidP="006C65CF">
      <w:pPr>
        <w:pStyle w:val="NormalWeb"/>
        <w:rPr>
          <w:rFonts w:ascii="Cambria" w:hAnsi="Cambria"/>
        </w:rPr>
      </w:pPr>
      <w:r>
        <w:rPr>
          <w:rFonts w:ascii="Cambria" w:hAnsi="Cambria"/>
        </w:rPr>
        <w:br w:type="page"/>
      </w:r>
    </w:p>
    <w:p w14:paraId="1F223D7C" w14:textId="77777777" w:rsidR="006C65CF" w:rsidRDefault="006C65CF" w:rsidP="006C65CF">
      <w:pPr>
        <w:pStyle w:val="NormalWeb"/>
        <w:rPr>
          <w:rFonts w:ascii="Cambria" w:hAnsi="Cambria"/>
          <w:b/>
        </w:rPr>
      </w:pPr>
      <w:r w:rsidRPr="001E51C4">
        <w:rPr>
          <w:rFonts w:ascii="Cambria" w:hAnsi="Cambria"/>
          <w:b/>
          <w:noProof/>
          <w:lang w:val="en-US"/>
        </w:rPr>
        <w:lastRenderedPageBreak/>
        <w:drawing>
          <wp:inline distT="0" distB="0" distL="0" distR="0" wp14:anchorId="6CAD7603" wp14:editId="55953E56">
            <wp:extent cx="5943600" cy="4105275"/>
            <wp:effectExtent l="0" t="0" r="0" b="0"/>
            <wp:docPr id="16" name="Picture 16" descr="Macintosh HD:Users:user:Dropbox:ebola_spread:ms:Nat_Comms:revisions:BCR:reebola:ThisLooksTheSam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ropbox:ebola_spread:ms:Nat_Comms:revisions:BCR:reebola:ThisLooksTheSame.pd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p>
    <w:p w14:paraId="7F9D7BEF" w14:textId="77777777" w:rsidR="006C65CF" w:rsidRDefault="006C65CF" w:rsidP="006C65CF">
      <w:pPr>
        <w:pStyle w:val="NormalWeb"/>
        <w:rPr>
          <w:rFonts w:ascii="Cambria" w:hAnsi="Cambria"/>
          <w:b/>
        </w:rPr>
      </w:pPr>
      <w:r>
        <w:rPr>
          <w:rFonts w:ascii="Cambria" w:hAnsi="Cambria"/>
          <w:b/>
        </w:rPr>
        <w:t>Figure S11: Model predictions per country for the all countries, Guinea, Liberia, and Sierra Leone using mobility data derived from mobile phone data from Senegal.</w:t>
      </w:r>
    </w:p>
    <w:p w14:paraId="57A88160" w14:textId="77777777" w:rsidR="006C65CF" w:rsidRDefault="006C65CF" w:rsidP="006C65CF">
      <w:pPr>
        <w:pStyle w:val="NormalWeb"/>
        <w:rPr>
          <w:rFonts w:ascii="Cambria" w:hAnsi="Cambria"/>
          <w:b/>
        </w:rPr>
      </w:pPr>
    </w:p>
    <w:p w14:paraId="76781BF5" w14:textId="77777777" w:rsidR="006C65CF" w:rsidRDefault="006C65CF" w:rsidP="006C65CF">
      <w:pPr>
        <w:pStyle w:val="NormalWeb"/>
        <w:rPr>
          <w:rFonts w:ascii="Cambria" w:hAnsi="Cambria"/>
          <w:b/>
        </w:rPr>
        <w:sectPr w:rsidR="006C65CF" w:rsidSect="00C815B7">
          <w:pgSz w:w="12240" w:h="15840"/>
          <w:pgMar w:top="1135" w:right="1440" w:bottom="1440" w:left="1440" w:header="720" w:footer="720" w:gutter="0"/>
          <w:lnNumType w:countBy="1" w:restart="continuous"/>
          <w:cols w:space="720"/>
          <w:docGrid w:linePitch="360"/>
        </w:sectPr>
      </w:pPr>
    </w:p>
    <w:p w14:paraId="78D58F45" w14:textId="77777777" w:rsidR="006C65CF" w:rsidRDefault="006C65CF" w:rsidP="006C65CF">
      <w:pPr>
        <w:pStyle w:val="NormalWeb"/>
        <w:rPr>
          <w:rFonts w:ascii="Cambria" w:hAnsi="Cambria"/>
        </w:rPr>
      </w:pPr>
      <w:r w:rsidRPr="00FF5CFA">
        <w:rPr>
          <w:rFonts w:ascii="Cambria" w:hAnsi="Cambria"/>
          <w:b/>
        </w:rPr>
        <w:lastRenderedPageBreak/>
        <w:t xml:space="preserve">Table S1: </w:t>
      </w:r>
      <w:r w:rsidRPr="00FF5CFA">
        <w:rPr>
          <w:rFonts w:ascii="Cambria" w:hAnsi="Cambria"/>
        </w:rPr>
        <w:t xml:space="preserve">Relative contribution of transmission by district (in alphabetical order) for the </w:t>
      </w:r>
      <w:r>
        <w:rPr>
          <w:rFonts w:ascii="Cambria" w:hAnsi="Cambria"/>
        </w:rPr>
        <w:t>whole outbreak</w:t>
      </w:r>
      <w:r w:rsidRPr="00FF5CFA">
        <w:rPr>
          <w:rFonts w:ascii="Cambria" w:hAnsi="Cambria"/>
        </w:rPr>
        <w:t xml:space="preserve">, the </w:t>
      </w:r>
      <w:r>
        <w:rPr>
          <w:rFonts w:ascii="Cambria" w:hAnsi="Cambria"/>
        </w:rPr>
        <w:t>first</w:t>
      </w:r>
      <w:r w:rsidRPr="00FF5CFA">
        <w:rPr>
          <w:rFonts w:ascii="Cambria" w:hAnsi="Cambria"/>
        </w:rPr>
        <w:t xml:space="preserve"> half and the </w:t>
      </w:r>
      <w:r>
        <w:rPr>
          <w:rFonts w:ascii="Cambria" w:hAnsi="Cambria"/>
        </w:rPr>
        <w:t>second half</w:t>
      </w:r>
      <w:r w:rsidRPr="00FF5CFA">
        <w:rPr>
          <w:rFonts w:ascii="Cambria" w:hAnsi="Cambria"/>
        </w:rPr>
        <w:t>.</w:t>
      </w:r>
      <w:r>
        <w:rPr>
          <w:rFonts w:ascii="Cambria" w:hAnsi="Cambria"/>
        </w:rPr>
        <w:t xml:space="preserve"> NA indicates districts that did not have transmission during the timeframe considered. Negative values indicate transmission sinks and positive transmission sources. Contributions (log scale) are standardized based on equation 1-19 (Supplementary information). </w:t>
      </w:r>
    </w:p>
    <w:tbl>
      <w:tblPr>
        <w:tblW w:w="8520" w:type="dxa"/>
        <w:tblInd w:w="93" w:type="dxa"/>
        <w:tblLayout w:type="fixed"/>
        <w:tblLook w:val="04A0" w:firstRow="1" w:lastRow="0" w:firstColumn="1" w:lastColumn="0" w:noHBand="0" w:noVBand="1"/>
      </w:tblPr>
      <w:tblGrid>
        <w:gridCol w:w="2425"/>
        <w:gridCol w:w="2126"/>
        <w:gridCol w:w="1701"/>
        <w:gridCol w:w="2268"/>
      </w:tblGrid>
      <w:tr w:rsidR="006C65CF" w:rsidRPr="008D03EA" w14:paraId="72400FF3" w14:textId="77777777" w:rsidTr="00C815B7">
        <w:trPr>
          <w:trHeight w:val="300"/>
        </w:trPr>
        <w:tc>
          <w:tcPr>
            <w:tcW w:w="2425" w:type="dxa"/>
            <w:tcBorders>
              <w:top w:val="nil"/>
              <w:left w:val="nil"/>
              <w:bottom w:val="nil"/>
              <w:right w:val="nil"/>
            </w:tcBorders>
            <w:shd w:val="clear" w:color="auto" w:fill="auto"/>
            <w:noWrap/>
            <w:vAlign w:val="bottom"/>
            <w:hideMark/>
          </w:tcPr>
          <w:p w14:paraId="33E6414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p>
        </w:tc>
        <w:tc>
          <w:tcPr>
            <w:tcW w:w="2126" w:type="dxa"/>
            <w:tcBorders>
              <w:top w:val="nil"/>
              <w:left w:val="nil"/>
              <w:bottom w:val="nil"/>
              <w:right w:val="nil"/>
            </w:tcBorders>
            <w:shd w:val="clear" w:color="auto" w:fill="auto"/>
            <w:noWrap/>
            <w:vAlign w:val="bottom"/>
            <w:hideMark/>
          </w:tcPr>
          <w:p w14:paraId="23631A5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Pr>
                <w:rFonts w:ascii="Cambria" w:eastAsia="Times New Roman" w:hAnsi="Cambria" w:cs="Times New Roman"/>
                <w:color w:val="000000"/>
                <w:sz w:val="20"/>
                <w:szCs w:val="20"/>
                <w:lang w:eastAsia="en-US"/>
              </w:rPr>
              <w:t>Entire outbreak (log)</w:t>
            </w:r>
          </w:p>
        </w:tc>
        <w:tc>
          <w:tcPr>
            <w:tcW w:w="1701" w:type="dxa"/>
            <w:tcBorders>
              <w:top w:val="nil"/>
              <w:left w:val="nil"/>
              <w:bottom w:val="nil"/>
              <w:right w:val="nil"/>
            </w:tcBorders>
            <w:shd w:val="clear" w:color="auto" w:fill="auto"/>
            <w:noWrap/>
            <w:vAlign w:val="bottom"/>
            <w:hideMark/>
          </w:tcPr>
          <w:p w14:paraId="2BF60B0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Pr>
                <w:rFonts w:ascii="Cambria" w:eastAsia="Times New Roman" w:hAnsi="Cambria" w:cs="Times New Roman"/>
                <w:color w:val="000000"/>
                <w:sz w:val="20"/>
                <w:szCs w:val="20"/>
                <w:lang w:eastAsia="en-US"/>
              </w:rPr>
              <w:t>First</w:t>
            </w:r>
            <w:r w:rsidRPr="008D03EA">
              <w:rPr>
                <w:rFonts w:ascii="Cambria" w:eastAsia="Times New Roman" w:hAnsi="Cambria" w:cs="Times New Roman"/>
                <w:color w:val="000000"/>
                <w:sz w:val="20"/>
                <w:szCs w:val="20"/>
                <w:lang w:eastAsia="en-US"/>
              </w:rPr>
              <w:t xml:space="preserve"> Half</w:t>
            </w:r>
            <w:r>
              <w:rPr>
                <w:rFonts w:ascii="Cambria" w:eastAsia="Times New Roman" w:hAnsi="Cambria" w:cs="Times New Roman"/>
                <w:color w:val="000000"/>
                <w:sz w:val="20"/>
                <w:szCs w:val="20"/>
                <w:lang w:eastAsia="en-US"/>
              </w:rPr>
              <w:t xml:space="preserve"> of the outbreak (log)</w:t>
            </w:r>
          </w:p>
        </w:tc>
        <w:tc>
          <w:tcPr>
            <w:tcW w:w="2268" w:type="dxa"/>
            <w:tcBorders>
              <w:top w:val="nil"/>
              <w:left w:val="nil"/>
              <w:bottom w:val="nil"/>
              <w:right w:val="nil"/>
            </w:tcBorders>
            <w:shd w:val="clear" w:color="auto" w:fill="auto"/>
            <w:noWrap/>
            <w:vAlign w:val="bottom"/>
            <w:hideMark/>
          </w:tcPr>
          <w:p w14:paraId="1912688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Pr>
                <w:rFonts w:ascii="Cambria" w:eastAsia="Times New Roman" w:hAnsi="Cambria" w:cs="Times New Roman"/>
                <w:color w:val="000000"/>
                <w:sz w:val="20"/>
                <w:szCs w:val="20"/>
                <w:lang w:eastAsia="en-US"/>
              </w:rPr>
              <w:t>Second</w:t>
            </w:r>
            <w:r w:rsidRPr="008D03EA">
              <w:rPr>
                <w:rFonts w:ascii="Cambria" w:eastAsia="Times New Roman" w:hAnsi="Cambria" w:cs="Times New Roman"/>
                <w:color w:val="000000"/>
                <w:sz w:val="20"/>
                <w:szCs w:val="20"/>
                <w:lang w:eastAsia="en-US"/>
              </w:rPr>
              <w:t xml:space="preserve"> </w:t>
            </w:r>
            <w:r>
              <w:rPr>
                <w:rFonts w:ascii="Cambria" w:eastAsia="Times New Roman" w:hAnsi="Cambria" w:cs="Times New Roman"/>
                <w:color w:val="000000"/>
                <w:sz w:val="20"/>
                <w:szCs w:val="20"/>
                <w:lang w:eastAsia="en-US"/>
              </w:rPr>
              <w:t>Half of the outbreak (log)</w:t>
            </w:r>
          </w:p>
        </w:tc>
      </w:tr>
      <w:tr w:rsidR="006C65CF" w:rsidRPr="008D03EA" w14:paraId="50020452" w14:textId="77777777" w:rsidTr="00C815B7">
        <w:trPr>
          <w:trHeight w:val="300"/>
        </w:trPr>
        <w:tc>
          <w:tcPr>
            <w:tcW w:w="2425" w:type="dxa"/>
            <w:tcBorders>
              <w:top w:val="nil"/>
              <w:left w:val="nil"/>
              <w:bottom w:val="nil"/>
              <w:right w:val="nil"/>
            </w:tcBorders>
            <w:shd w:val="clear" w:color="auto" w:fill="auto"/>
            <w:noWrap/>
            <w:vAlign w:val="bottom"/>
            <w:hideMark/>
          </w:tcPr>
          <w:p w14:paraId="1EB0DD7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GIN_BEYLA</w:t>
            </w:r>
          </w:p>
        </w:tc>
        <w:tc>
          <w:tcPr>
            <w:tcW w:w="2126" w:type="dxa"/>
            <w:tcBorders>
              <w:top w:val="nil"/>
              <w:left w:val="nil"/>
              <w:bottom w:val="nil"/>
              <w:right w:val="nil"/>
            </w:tcBorders>
            <w:shd w:val="clear" w:color="auto" w:fill="auto"/>
            <w:noWrap/>
            <w:vAlign w:val="bottom"/>
            <w:hideMark/>
          </w:tcPr>
          <w:p w14:paraId="022D896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-0.25757661</w:t>
            </w:r>
          </w:p>
        </w:tc>
        <w:tc>
          <w:tcPr>
            <w:tcW w:w="1701" w:type="dxa"/>
            <w:tcBorders>
              <w:top w:val="nil"/>
              <w:left w:val="nil"/>
              <w:bottom w:val="nil"/>
              <w:right w:val="nil"/>
            </w:tcBorders>
            <w:shd w:val="clear" w:color="auto" w:fill="auto"/>
            <w:noWrap/>
            <w:vAlign w:val="bottom"/>
            <w:hideMark/>
          </w:tcPr>
          <w:p w14:paraId="27FE215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-0.486448995</w:t>
            </w:r>
          </w:p>
        </w:tc>
        <w:tc>
          <w:tcPr>
            <w:tcW w:w="2268" w:type="dxa"/>
            <w:tcBorders>
              <w:top w:val="nil"/>
              <w:left w:val="nil"/>
              <w:bottom w:val="nil"/>
              <w:right w:val="nil"/>
            </w:tcBorders>
            <w:shd w:val="clear" w:color="auto" w:fill="auto"/>
            <w:noWrap/>
            <w:vAlign w:val="bottom"/>
            <w:hideMark/>
          </w:tcPr>
          <w:p w14:paraId="5B5110E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-0.183700341</w:t>
            </w:r>
          </w:p>
        </w:tc>
      </w:tr>
      <w:tr w:rsidR="006C65CF" w:rsidRPr="008D03EA" w14:paraId="0ACCED93" w14:textId="77777777" w:rsidTr="00C815B7">
        <w:trPr>
          <w:trHeight w:val="300"/>
        </w:trPr>
        <w:tc>
          <w:tcPr>
            <w:tcW w:w="2425" w:type="dxa"/>
            <w:tcBorders>
              <w:top w:val="nil"/>
              <w:left w:val="nil"/>
              <w:bottom w:val="nil"/>
              <w:right w:val="nil"/>
            </w:tcBorders>
            <w:shd w:val="clear" w:color="auto" w:fill="auto"/>
            <w:noWrap/>
            <w:vAlign w:val="bottom"/>
            <w:hideMark/>
          </w:tcPr>
          <w:p w14:paraId="786CA38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GIN_BOFFA</w:t>
            </w:r>
          </w:p>
        </w:tc>
        <w:tc>
          <w:tcPr>
            <w:tcW w:w="2126" w:type="dxa"/>
            <w:tcBorders>
              <w:top w:val="nil"/>
              <w:left w:val="nil"/>
              <w:bottom w:val="nil"/>
              <w:right w:val="nil"/>
            </w:tcBorders>
            <w:shd w:val="clear" w:color="auto" w:fill="auto"/>
            <w:noWrap/>
            <w:vAlign w:val="bottom"/>
            <w:hideMark/>
          </w:tcPr>
          <w:p w14:paraId="7ACAD89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-1.03945584</w:t>
            </w:r>
          </w:p>
        </w:tc>
        <w:tc>
          <w:tcPr>
            <w:tcW w:w="1701" w:type="dxa"/>
            <w:tcBorders>
              <w:top w:val="nil"/>
              <w:left w:val="nil"/>
              <w:bottom w:val="nil"/>
              <w:right w:val="nil"/>
            </w:tcBorders>
            <w:shd w:val="clear" w:color="auto" w:fill="auto"/>
            <w:noWrap/>
            <w:vAlign w:val="bottom"/>
            <w:hideMark/>
          </w:tcPr>
          <w:p w14:paraId="52E43BF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-1.189249145</w:t>
            </w:r>
          </w:p>
        </w:tc>
        <w:tc>
          <w:tcPr>
            <w:tcW w:w="2268" w:type="dxa"/>
            <w:tcBorders>
              <w:top w:val="nil"/>
              <w:left w:val="nil"/>
              <w:bottom w:val="nil"/>
              <w:right w:val="nil"/>
            </w:tcBorders>
            <w:shd w:val="clear" w:color="auto" w:fill="auto"/>
            <w:noWrap/>
            <w:vAlign w:val="bottom"/>
            <w:hideMark/>
          </w:tcPr>
          <w:p w14:paraId="18DDA9E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-0.956257275</w:t>
            </w:r>
          </w:p>
        </w:tc>
      </w:tr>
      <w:tr w:rsidR="006C65CF" w:rsidRPr="008D03EA" w14:paraId="730C36BC" w14:textId="77777777" w:rsidTr="00C815B7">
        <w:trPr>
          <w:trHeight w:val="300"/>
        </w:trPr>
        <w:tc>
          <w:tcPr>
            <w:tcW w:w="2425" w:type="dxa"/>
            <w:tcBorders>
              <w:top w:val="nil"/>
              <w:left w:val="nil"/>
              <w:bottom w:val="nil"/>
              <w:right w:val="nil"/>
            </w:tcBorders>
            <w:shd w:val="clear" w:color="auto" w:fill="auto"/>
            <w:noWrap/>
            <w:vAlign w:val="bottom"/>
            <w:hideMark/>
          </w:tcPr>
          <w:p w14:paraId="72C2D94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GIN_BOKE</w:t>
            </w:r>
          </w:p>
        </w:tc>
        <w:tc>
          <w:tcPr>
            <w:tcW w:w="2126" w:type="dxa"/>
            <w:tcBorders>
              <w:top w:val="nil"/>
              <w:left w:val="nil"/>
              <w:bottom w:val="nil"/>
              <w:right w:val="nil"/>
            </w:tcBorders>
            <w:shd w:val="clear" w:color="auto" w:fill="auto"/>
            <w:noWrap/>
            <w:vAlign w:val="bottom"/>
            <w:hideMark/>
          </w:tcPr>
          <w:p w14:paraId="3816271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-1.353444152</w:t>
            </w:r>
          </w:p>
        </w:tc>
        <w:tc>
          <w:tcPr>
            <w:tcW w:w="1701" w:type="dxa"/>
            <w:tcBorders>
              <w:top w:val="nil"/>
              <w:left w:val="nil"/>
              <w:bottom w:val="nil"/>
              <w:right w:val="nil"/>
            </w:tcBorders>
            <w:shd w:val="clear" w:color="auto" w:fill="auto"/>
            <w:noWrap/>
            <w:vAlign w:val="bottom"/>
            <w:hideMark/>
          </w:tcPr>
          <w:p w14:paraId="44E6CDD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-1.375681607</w:t>
            </w:r>
          </w:p>
        </w:tc>
        <w:tc>
          <w:tcPr>
            <w:tcW w:w="2268" w:type="dxa"/>
            <w:tcBorders>
              <w:top w:val="nil"/>
              <w:left w:val="nil"/>
              <w:bottom w:val="nil"/>
              <w:right w:val="nil"/>
            </w:tcBorders>
            <w:shd w:val="clear" w:color="auto" w:fill="auto"/>
            <w:noWrap/>
            <w:vAlign w:val="bottom"/>
            <w:hideMark/>
          </w:tcPr>
          <w:p w14:paraId="6572755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-1.411479175</w:t>
            </w:r>
          </w:p>
        </w:tc>
      </w:tr>
      <w:tr w:rsidR="006C65CF" w:rsidRPr="008D03EA" w14:paraId="2D693D9E" w14:textId="77777777" w:rsidTr="00C815B7">
        <w:trPr>
          <w:trHeight w:val="300"/>
        </w:trPr>
        <w:tc>
          <w:tcPr>
            <w:tcW w:w="2425" w:type="dxa"/>
            <w:tcBorders>
              <w:top w:val="nil"/>
              <w:left w:val="nil"/>
              <w:bottom w:val="nil"/>
              <w:right w:val="nil"/>
            </w:tcBorders>
            <w:shd w:val="clear" w:color="auto" w:fill="auto"/>
            <w:noWrap/>
            <w:vAlign w:val="bottom"/>
            <w:hideMark/>
          </w:tcPr>
          <w:p w14:paraId="369CC9F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GIN_CONAKRY</w:t>
            </w:r>
          </w:p>
        </w:tc>
        <w:tc>
          <w:tcPr>
            <w:tcW w:w="2126" w:type="dxa"/>
            <w:tcBorders>
              <w:top w:val="nil"/>
              <w:left w:val="nil"/>
              <w:bottom w:val="nil"/>
              <w:right w:val="nil"/>
            </w:tcBorders>
            <w:shd w:val="clear" w:color="auto" w:fill="auto"/>
            <w:noWrap/>
            <w:vAlign w:val="bottom"/>
            <w:hideMark/>
          </w:tcPr>
          <w:p w14:paraId="37FD431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1.641311933</w:t>
            </w:r>
          </w:p>
        </w:tc>
        <w:tc>
          <w:tcPr>
            <w:tcW w:w="1701" w:type="dxa"/>
            <w:tcBorders>
              <w:top w:val="nil"/>
              <w:left w:val="nil"/>
              <w:bottom w:val="nil"/>
              <w:right w:val="nil"/>
            </w:tcBorders>
            <w:shd w:val="clear" w:color="auto" w:fill="auto"/>
            <w:noWrap/>
            <w:vAlign w:val="bottom"/>
            <w:hideMark/>
          </w:tcPr>
          <w:p w14:paraId="0A03262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1.39653973</w:t>
            </w:r>
          </w:p>
        </w:tc>
        <w:tc>
          <w:tcPr>
            <w:tcW w:w="2268" w:type="dxa"/>
            <w:tcBorders>
              <w:top w:val="nil"/>
              <w:left w:val="nil"/>
              <w:bottom w:val="nil"/>
              <w:right w:val="nil"/>
            </w:tcBorders>
            <w:shd w:val="clear" w:color="auto" w:fill="auto"/>
            <w:noWrap/>
            <w:vAlign w:val="bottom"/>
            <w:hideMark/>
          </w:tcPr>
          <w:p w14:paraId="35DAFEA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1.425966966</w:t>
            </w:r>
          </w:p>
        </w:tc>
      </w:tr>
      <w:tr w:rsidR="006C65CF" w:rsidRPr="008D03EA" w14:paraId="09669DDA" w14:textId="77777777" w:rsidTr="00C815B7">
        <w:trPr>
          <w:trHeight w:val="300"/>
        </w:trPr>
        <w:tc>
          <w:tcPr>
            <w:tcW w:w="2425" w:type="dxa"/>
            <w:tcBorders>
              <w:top w:val="nil"/>
              <w:left w:val="nil"/>
              <w:bottom w:val="nil"/>
              <w:right w:val="nil"/>
            </w:tcBorders>
            <w:shd w:val="clear" w:color="auto" w:fill="auto"/>
            <w:noWrap/>
            <w:vAlign w:val="bottom"/>
            <w:hideMark/>
          </w:tcPr>
          <w:p w14:paraId="396D992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GIN_COYAH</w:t>
            </w:r>
          </w:p>
        </w:tc>
        <w:tc>
          <w:tcPr>
            <w:tcW w:w="2126" w:type="dxa"/>
            <w:tcBorders>
              <w:top w:val="nil"/>
              <w:left w:val="nil"/>
              <w:bottom w:val="nil"/>
              <w:right w:val="nil"/>
            </w:tcBorders>
            <w:shd w:val="clear" w:color="auto" w:fill="auto"/>
            <w:noWrap/>
            <w:vAlign w:val="bottom"/>
            <w:hideMark/>
          </w:tcPr>
          <w:p w14:paraId="3C998DA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0.560285288</w:t>
            </w:r>
          </w:p>
        </w:tc>
        <w:tc>
          <w:tcPr>
            <w:tcW w:w="1701" w:type="dxa"/>
            <w:tcBorders>
              <w:top w:val="nil"/>
              <w:left w:val="nil"/>
              <w:bottom w:val="nil"/>
              <w:right w:val="nil"/>
            </w:tcBorders>
            <w:shd w:val="clear" w:color="auto" w:fill="auto"/>
            <w:noWrap/>
            <w:vAlign w:val="bottom"/>
            <w:hideMark/>
          </w:tcPr>
          <w:p w14:paraId="69DC8F7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-0.173314192</w:t>
            </w:r>
          </w:p>
        </w:tc>
        <w:tc>
          <w:tcPr>
            <w:tcW w:w="2268" w:type="dxa"/>
            <w:tcBorders>
              <w:top w:val="nil"/>
              <w:left w:val="nil"/>
              <w:bottom w:val="nil"/>
              <w:right w:val="nil"/>
            </w:tcBorders>
            <w:shd w:val="clear" w:color="auto" w:fill="auto"/>
            <w:noWrap/>
            <w:vAlign w:val="bottom"/>
            <w:hideMark/>
          </w:tcPr>
          <w:p w14:paraId="4D77D65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1.263055449</w:t>
            </w:r>
          </w:p>
        </w:tc>
      </w:tr>
      <w:tr w:rsidR="006C65CF" w:rsidRPr="008D03EA" w14:paraId="0A3E981D" w14:textId="77777777" w:rsidTr="00C815B7">
        <w:trPr>
          <w:trHeight w:val="300"/>
        </w:trPr>
        <w:tc>
          <w:tcPr>
            <w:tcW w:w="2425" w:type="dxa"/>
            <w:tcBorders>
              <w:top w:val="nil"/>
              <w:left w:val="nil"/>
              <w:bottom w:val="nil"/>
              <w:right w:val="nil"/>
            </w:tcBorders>
            <w:shd w:val="clear" w:color="auto" w:fill="auto"/>
            <w:noWrap/>
            <w:vAlign w:val="bottom"/>
            <w:hideMark/>
          </w:tcPr>
          <w:p w14:paraId="40C26A4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GIN_DABOLA</w:t>
            </w:r>
          </w:p>
        </w:tc>
        <w:tc>
          <w:tcPr>
            <w:tcW w:w="2126" w:type="dxa"/>
            <w:tcBorders>
              <w:top w:val="nil"/>
              <w:left w:val="nil"/>
              <w:bottom w:val="nil"/>
              <w:right w:val="nil"/>
            </w:tcBorders>
            <w:shd w:val="clear" w:color="auto" w:fill="auto"/>
            <w:noWrap/>
            <w:vAlign w:val="bottom"/>
            <w:hideMark/>
          </w:tcPr>
          <w:p w14:paraId="7D749EA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-1.075431129</w:t>
            </w:r>
          </w:p>
        </w:tc>
        <w:tc>
          <w:tcPr>
            <w:tcW w:w="1701" w:type="dxa"/>
            <w:tcBorders>
              <w:top w:val="nil"/>
              <w:left w:val="nil"/>
              <w:bottom w:val="nil"/>
              <w:right w:val="nil"/>
            </w:tcBorders>
            <w:shd w:val="clear" w:color="auto" w:fill="auto"/>
            <w:noWrap/>
            <w:vAlign w:val="bottom"/>
            <w:hideMark/>
          </w:tcPr>
          <w:p w14:paraId="7DF6691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-1.295252387</w:t>
            </w:r>
          </w:p>
        </w:tc>
        <w:tc>
          <w:tcPr>
            <w:tcW w:w="2268" w:type="dxa"/>
            <w:tcBorders>
              <w:top w:val="nil"/>
              <w:left w:val="nil"/>
              <w:bottom w:val="nil"/>
              <w:right w:val="nil"/>
            </w:tcBorders>
            <w:shd w:val="clear" w:color="auto" w:fill="auto"/>
            <w:noWrap/>
            <w:vAlign w:val="bottom"/>
            <w:hideMark/>
          </w:tcPr>
          <w:p w14:paraId="712A990E"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-0.880320758</w:t>
            </w:r>
          </w:p>
        </w:tc>
      </w:tr>
      <w:tr w:rsidR="006C65CF" w:rsidRPr="008D03EA" w14:paraId="72112292" w14:textId="77777777" w:rsidTr="00C815B7">
        <w:trPr>
          <w:trHeight w:val="300"/>
        </w:trPr>
        <w:tc>
          <w:tcPr>
            <w:tcW w:w="2425" w:type="dxa"/>
            <w:tcBorders>
              <w:top w:val="nil"/>
              <w:left w:val="nil"/>
              <w:bottom w:val="nil"/>
              <w:right w:val="nil"/>
            </w:tcBorders>
            <w:shd w:val="clear" w:color="auto" w:fill="auto"/>
            <w:noWrap/>
            <w:vAlign w:val="bottom"/>
            <w:hideMark/>
          </w:tcPr>
          <w:p w14:paraId="1E5E44E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GIN_DALABA</w:t>
            </w:r>
          </w:p>
        </w:tc>
        <w:tc>
          <w:tcPr>
            <w:tcW w:w="2126" w:type="dxa"/>
            <w:tcBorders>
              <w:top w:val="nil"/>
              <w:left w:val="nil"/>
              <w:bottom w:val="nil"/>
              <w:right w:val="nil"/>
            </w:tcBorders>
            <w:shd w:val="clear" w:color="auto" w:fill="auto"/>
            <w:noWrap/>
            <w:vAlign w:val="bottom"/>
            <w:hideMark/>
          </w:tcPr>
          <w:p w14:paraId="2186773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-0.92382526</w:t>
            </w:r>
          </w:p>
        </w:tc>
        <w:tc>
          <w:tcPr>
            <w:tcW w:w="1701" w:type="dxa"/>
            <w:tcBorders>
              <w:top w:val="nil"/>
              <w:left w:val="nil"/>
              <w:bottom w:val="nil"/>
              <w:right w:val="nil"/>
            </w:tcBorders>
            <w:shd w:val="clear" w:color="auto" w:fill="auto"/>
            <w:noWrap/>
            <w:vAlign w:val="bottom"/>
            <w:hideMark/>
          </w:tcPr>
          <w:p w14:paraId="3E9820E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-0.504040539</w:t>
            </w:r>
          </w:p>
        </w:tc>
        <w:tc>
          <w:tcPr>
            <w:tcW w:w="2268" w:type="dxa"/>
            <w:tcBorders>
              <w:top w:val="nil"/>
              <w:left w:val="nil"/>
              <w:bottom w:val="nil"/>
              <w:right w:val="nil"/>
            </w:tcBorders>
            <w:shd w:val="clear" w:color="auto" w:fill="auto"/>
            <w:noWrap/>
            <w:vAlign w:val="bottom"/>
            <w:hideMark/>
          </w:tcPr>
          <w:p w14:paraId="6D33AA1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4C230F6B" w14:textId="77777777" w:rsidTr="00C815B7">
        <w:trPr>
          <w:trHeight w:val="300"/>
        </w:trPr>
        <w:tc>
          <w:tcPr>
            <w:tcW w:w="2425" w:type="dxa"/>
            <w:tcBorders>
              <w:top w:val="nil"/>
              <w:left w:val="nil"/>
              <w:bottom w:val="nil"/>
              <w:right w:val="nil"/>
            </w:tcBorders>
            <w:shd w:val="clear" w:color="auto" w:fill="auto"/>
            <w:noWrap/>
            <w:vAlign w:val="bottom"/>
            <w:hideMark/>
          </w:tcPr>
          <w:p w14:paraId="166842B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GIN_DINGUIRAYE</w:t>
            </w:r>
          </w:p>
        </w:tc>
        <w:tc>
          <w:tcPr>
            <w:tcW w:w="2126" w:type="dxa"/>
            <w:tcBorders>
              <w:top w:val="nil"/>
              <w:left w:val="nil"/>
              <w:bottom w:val="nil"/>
              <w:right w:val="nil"/>
            </w:tcBorders>
            <w:shd w:val="clear" w:color="auto" w:fill="auto"/>
            <w:noWrap/>
            <w:vAlign w:val="bottom"/>
            <w:hideMark/>
          </w:tcPr>
          <w:p w14:paraId="38D4FE5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-1.615067751</w:t>
            </w:r>
          </w:p>
        </w:tc>
        <w:tc>
          <w:tcPr>
            <w:tcW w:w="1701" w:type="dxa"/>
            <w:tcBorders>
              <w:top w:val="nil"/>
              <w:left w:val="nil"/>
              <w:bottom w:val="nil"/>
              <w:right w:val="nil"/>
            </w:tcBorders>
            <w:shd w:val="clear" w:color="auto" w:fill="auto"/>
            <w:noWrap/>
            <w:vAlign w:val="bottom"/>
            <w:hideMark/>
          </w:tcPr>
          <w:p w14:paraId="5E2E137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-1.576689319</w:t>
            </w:r>
          </w:p>
        </w:tc>
        <w:tc>
          <w:tcPr>
            <w:tcW w:w="2268" w:type="dxa"/>
            <w:tcBorders>
              <w:top w:val="nil"/>
              <w:left w:val="nil"/>
              <w:bottom w:val="nil"/>
              <w:right w:val="nil"/>
            </w:tcBorders>
            <w:shd w:val="clear" w:color="auto" w:fill="auto"/>
            <w:noWrap/>
            <w:vAlign w:val="bottom"/>
            <w:hideMark/>
          </w:tcPr>
          <w:p w14:paraId="28AE91F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411FAB12" w14:textId="77777777" w:rsidTr="00C815B7">
        <w:trPr>
          <w:trHeight w:val="300"/>
        </w:trPr>
        <w:tc>
          <w:tcPr>
            <w:tcW w:w="2425" w:type="dxa"/>
            <w:tcBorders>
              <w:top w:val="nil"/>
              <w:left w:val="nil"/>
              <w:bottom w:val="nil"/>
              <w:right w:val="nil"/>
            </w:tcBorders>
            <w:shd w:val="clear" w:color="auto" w:fill="auto"/>
            <w:noWrap/>
            <w:vAlign w:val="bottom"/>
            <w:hideMark/>
          </w:tcPr>
          <w:p w14:paraId="78134F6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GIN_DUBREKA</w:t>
            </w:r>
          </w:p>
        </w:tc>
        <w:tc>
          <w:tcPr>
            <w:tcW w:w="2126" w:type="dxa"/>
            <w:tcBorders>
              <w:top w:val="nil"/>
              <w:left w:val="nil"/>
              <w:bottom w:val="nil"/>
              <w:right w:val="nil"/>
            </w:tcBorders>
            <w:shd w:val="clear" w:color="auto" w:fill="auto"/>
            <w:noWrap/>
            <w:vAlign w:val="bottom"/>
            <w:hideMark/>
          </w:tcPr>
          <w:p w14:paraId="17DA83A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-0.215269208</w:t>
            </w:r>
          </w:p>
        </w:tc>
        <w:tc>
          <w:tcPr>
            <w:tcW w:w="1701" w:type="dxa"/>
            <w:tcBorders>
              <w:top w:val="nil"/>
              <w:left w:val="nil"/>
              <w:bottom w:val="nil"/>
              <w:right w:val="nil"/>
            </w:tcBorders>
            <w:shd w:val="clear" w:color="auto" w:fill="auto"/>
            <w:noWrap/>
            <w:vAlign w:val="bottom"/>
            <w:hideMark/>
          </w:tcPr>
          <w:p w14:paraId="34F9781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-0.896749032</w:t>
            </w:r>
          </w:p>
        </w:tc>
        <w:tc>
          <w:tcPr>
            <w:tcW w:w="2268" w:type="dxa"/>
            <w:tcBorders>
              <w:top w:val="nil"/>
              <w:left w:val="nil"/>
              <w:bottom w:val="nil"/>
              <w:right w:val="nil"/>
            </w:tcBorders>
            <w:shd w:val="clear" w:color="auto" w:fill="auto"/>
            <w:noWrap/>
            <w:vAlign w:val="bottom"/>
            <w:hideMark/>
          </w:tcPr>
          <w:p w14:paraId="618186D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0.536578714</w:t>
            </w:r>
          </w:p>
        </w:tc>
      </w:tr>
      <w:tr w:rsidR="006C65CF" w:rsidRPr="008D03EA" w14:paraId="080BEA59" w14:textId="77777777" w:rsidTr="00C815B7">
        <w:trPr>
          <w:trHeight w:val="300"/>
        </w:trPr>
        <w:tc>
          <w:tcPr>
            <w:tcW w:w="2425" w:type="dxa"/>
            <w:tcBorders>
              <w:top w:val="nil"/>
              <w:left w:val="nil"/>
              <w:bottom w:val="nil"/>
              <w:right w:val="nil"/>
            </w:tcBorders>
            <w:shd w:val="clear" w:color="auto" w:fill="auto"/>
            <w:noWrap/>
            <w:vAlign w:val="bottom"/>
            <w:hideMark/>
          </w:tcPr>
          <w:p w14:paraId="76F2A2C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GIN_FARANAH</w:t>
            </w:r>
          </w:p>
        </w:tc>
        <w:tc>
          <w:tcPr>
            <w:tcW w:w="2126" w:type="dxa"/>
            <w:tcBorders>
              <w:top w:val="nil"/>
              <w:left w:val="nil"/>
              <w:bottom w:val="nil"/>
              <w:right w:val="nil"/>
            </w:tcBorders>
            <w:shd w:val="clear" w:color="auto" w:fill="auto"/>
            <w:noWrap/>
            <w:vAlign w:val="bottom"/>
            <w:hideMark/>
          </w:tcPr>
          <w:p w14:paraId="555AE8C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-0.811022466</w:t>
            </w:r>
          </w:p>
        </w:tc>
        <w:tc>
          <w:tcPr>
            <w:tcW w:w="1701" w:type="dxa"/>
            <w:tcBorders>
              <w:top w:val="nil"/>
              <w:left w:val="nil"/>
              <w:bottom w:val="nil"/>
              <w:right w:val="nil"/>
            </w:tcBorders>
            <w:shd w:val="clear" w:color="auto" w:fill="auto"/>
            <w:noWrap/>
            <w:vAlign w:val="bottom"/>
            <w:hideMark/>
          </w:tcPr>
          <w:p w14:paraId="1BA127A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-1.375888662</w:t>
            </w:r>
          </w:p>
        </w:tc>
        <w:tc>
          <w:tcPr>
            <w:tcW w:w="2268" w:type="dxa"/>
            <w:tcBorders>
              <w:top w:val="nil"/>
              <w:left w:val="nil"/>
              <w:bottom w:val="nil"/>
              <w:right w:val="nil"/>
            </w:tcBorders>
            <w:shd w:val="clear" w:color="auto" w:fill="auto"/>
            <w:noWrap/>
            <w:vAlign w:val="bottom"/>
            <w:hideMark/>
          </w:tcPr>
          <w:p w14:paraId="107C350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-0.137362512</w:t>
            </w:r>
          </w:p>
        </w:tc>
      </w:tr>
      <w:tr w:rsidR="006C65CF" w:rsidRPr="008D03EA" w14:paraId="069B6D4B" w14:textId="77777777" w:rsidTr="00C815B7">
        <w:trPr>
          <w:trHeight w:val="300"/>
        </w:trPr>
        <w:tc>
          <w:tcPr>
            <w:tcW w:w="2425" w:type="dxa"/>
            <w:tcBorders>
              <w:top w:val="nil"/>
              <w:left w:val="nil"/>
              <w:bottom w:val="nil"/>
              <w:right w:val="nil"/>
            </w:tcBorders>
            <w:shd w:val="clear" w:color="auto" w:fill="auto"/>
            <w:noWrap/>
            <w:vAlign w:val="bottom"/>
            <w:hideMark/>
          </w:tcPr>
          <w:p w14:paraId="4C2A1BC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GIN_FORECARIAH</w:t>
            </w:r>
          </w:p>
        </w:tc>
        <w:tc>
          <w:tcPr>
            <w:tcW w:w="2126" w:type="dxa"/>
            <w:tcBorders>
              <w:top w:val="nil"/>
              <w:left w:val="nil"/>
              <w:bottom w:val="nil"/>
              <w:right w:val="nil"/>
            </w:tcBorders>
            <w:shd w:val="clear" w:color="auto" w:fill="auto"/>
            <w:noWrap/>
            <w:vAlign w:val="bottom"/>
            <w:hideMark/>
          </w:tcPr>
          <w:p w14:paraId="06781A5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0.369606388</w:t>
            </w:r>
          </w:p>
        </w:tc>
        <w:tc>
          <w:tcPr>
            <w:tcW w:w="1701" w:type="dxa"/>
            <w:tcBorders>
              <w:top w:val="nil"/>
              <w:left w:val="nil"/>
              <w:bottom w:val="nil"/>
              <w:right w:val="nil"/>
            </w:tcBorders>
            <w:shd w:val="clear" w:color="auto" w:fill="auto"/>
            <w:noWrap/>
            <w:vAlign w:val="bottom"/>
            <w:hideMark/>
          </w:tcPr>
          <w:p w14:paraId="4896C01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-0.545110149</w:t>
            </w:r>
          </w:p>
        </w:tc>
        <w:tc>
          <w:tcPr>
            <w:tcW w:w="2268" w:type="dxa"/>
            <w:tcBorders>
              <w:top w:val="nil"/>
              <w:left w:val="nil"/>
              <w:bottom w:val="nil"/>
              <w:right w:val="nil"/>
            </w:tcBorders>
            <w:shd w:val="clear" w:color="auto" w:fill="auto"/>
            <w:noWrap/>
            <w:vAlign w:val="bottom"/>
            <w:hideMark/>
          </w:tcPr>
          <w:p w14:paraId="5A54E9D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1.377927971</w:t>
            </w:r>
          </w:p>
        </w:tc>
      </w:tr>
      <w:tr w:rsidR="006C65CF" w:rsidRPr="008D03EA" w14:paraId="1FAF2204" w14:textId="77777777" w:rsidTr="00C815B7">
        <w:trPr>
          <w:trHeight w:val="300"/>
        </w:trPr>
        <w:tc>
          <w:tcPr>
            <w:tcW w:w="2425" w:type="dxa"/>
            <w:tcBorders>
              <w:top w:val="nil"/>
              <w:left w:val="nil"/>
              <w:bottom w:val="nil"/>
              <w:right w:val="nil"/>
            </w:tcBorders>
            <w:shd w:val="clear" w:color="auto" w:fill="auto"/>
            <w:noWrap/>
            <w:vAlign w:val="bottom"/>
            <w:hideMark/>
          </w:tcPr>
          <w:p w14:paraId="13BC92B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GIN_FRIA</w:t>
            </w:r>
          </w:p>
        </w:tc>
        <w:tc>
          <w:tcPr>
            <w:tcW w:w="2126" w:type="dxa"/>
            <w:tcBorders>
              <w:top w:val="nil"/>
              <w:left w:val="nil"/>
              <w:bottom w:val="nil"/>
              <w:right w:val="nil"/>
            </w:tcBorders>
            <w:shd w:val="clear" w:color="auto" w:fill="auto"/>
            <w:noWrap/>
            <w:vAlign w:val="bottom"/>
            <w:hideMark/>
          </w:tcPr>
          <w:p w14:paraId="4455405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-1.434363635</w:t>
            </w:r>
          </w:p>
        </w:tc>
        <w:tc>
          <w:tcPr>
            <w:tcW w:w="1701" w:type="dxa"/>
            <w:tcBorders>
              <w:top w:val="nil"/>
              <w:left w:val="nil"/>
              <w:bottom w:val="nil"/>
              <w:right w:val="nil"/>
            </w:tcBorders>
            <w:shd w:val="clear" w:color="auto" w:fill="auto"/>
            <w:noWrap/>
            <w:vAlign w:val="bottom"/>
            <w:hideMark/>
          </w:tcPr>
          <w:p w14:paraId="1592E70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2268" w:type="dxa"/>
            <w:tcBorders>
              <w:top w:val="nil"/>
              <w:left w:val="nil"/>
              <w:bottom w:val="nil"/>
              <w:right w:val="nil"/>
            </w:tcBorders>
            <w:shd w:val="clear" w:color="auto" w:fill="auto"/>
            <w:noWrap/>
            <w:vAlign w:val="bottom"/>
            <w:hideMark/>
          </w:tcPr>
          <w:p w14:paraId="3FB50C8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-1.247062307</w:t>
            </w:r>
          </w:p>
        </w:tc>
      </w:tr>
      <w:tr w:rsidR="006C65CF" w:rsidRPr="008D03EA" w14:paraId="78AE450E" w14:textId="77777777" w:rsidTr="00C815B7">
        <w:trPr>
          <w:trHeight w:val="300"/>
        </w:trPr>
        <w:tc>
          <w:tcPr>
            <w:tcW w:w="2425" w:type="dxa"/>
            <w:tcBorders>
              <w:top w:val="nil"/>
              <w:left w:val="nil"/>
              <w:bottom w:val="nil"/>
              <w:right w:val="nil"/>
            </w:tcBorders>
            <w:shd w:val="clear" w:color="auto" w:fill="auto"/>
            <w:noWrap/>
            <w:vAlign w:val="bottom"/>
            <w:hideMark/>
          </w:tcPr>
          <w:p w14:paraId="1CB8AE0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GIN_GAOUAL</w:t>
            </w:r>
          </w:p>
        </w:tc>
        <w:tc>
          <w:tcPr>
            <w:tcW w:w="2126" w:type="dxa"/>
            <w:tcBorders>
              <w:top w:val="nil"/>
              <w:left w:val="nil"/>
              <w:bottom w:val="nil"/>
              <w:right w:val="nil"/>
            </w:tcBorders>
            <w:shd w:val="clear" w:color="auto" w:fill="auto"/>
            <w:noWrap/>
            <w:vAlign w:val="bottom"/>
            <w:hideMark/>
          </w:tcPr>
          <w:p w14:paraId="73F9DDD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1701" w:type="dxa"/>
            <w:tcBorders>
              <w:top w:val="nil"/>
              <w:left w:val="nil"/>
              <w:bottom w:val="nil"/>
              <w:right w:val="nil"/>
            </w:tcBorders>
            <w:shd w:val="clear" w:color="auto" w:fill="auto"/>
            <w:noWrap/>
            <w:vAlign w:val="bottom"/>
            <w:hideMark/>
          </w:tcPr>
          <w:p w14:paraId="53C09F5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2268" w:type="dxa"/>
            <w:tcBorders>
              <w:top w:val="nil"/>
              <w:left w:val="nil"/>
              <w:bottom w:val="nil"/>
              <w:right w:val="nil"/>
            </w:tcBorders>
            <w:shd w:val="clear" w:color="auto" w:fill="auto"/>
            <w:noWrap/>
            <w:vAlign w:val="bottom"/>
            <w:hideMark/>
          </w:tcPr>
          <w:p w14:paraId="1FAE318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05FC5842" w14:textId="77777777" w:rsidTr="00C815B7">
        <w:trPr>
          <w:trHeight w:val="300"/>
        </w:trPr>
        <w:tc>
          <w:tcPr>
            <w:tcW w:w="2425" w:type="dxa"/>
            <w:tcBorders>
              <w:top w:val="nil"/>
              <w:left w:val="nil"/>
              <w:bottom w:val="nil"/>
              <w:right w:val="nil"/>
            </w:tcBorders>
            <w:shd w:val="clear" w:color="auto" w:fill="auto"/>
            <w:noWrap/>
            <w:vAlign w:val="bottom"/>
            <w:hideMark/>
          </w:tcPr>
          <w:p w14:paraId="509C1B7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GIN_GUECKEDOU</w:t>
            </w:r>
          </w:p>
        </w:tc>
        <w:tc>
          <w:tcPr>
            <w:tcW w:w="2126" w:type="dxa"/>
            <w:tcBorders>
              <w:top w:val="nil"/>
              <w:left w:val="nil"/>
              <w:bottom w:val="nil"/>
              <w:right w:val="nil"/>
            </w:tcBorders>
            <w:shd w:val="clear" w:color="auto" w:fill="auto"/>
            <w:noWrap/>
            <w:vAlign w:val="bottom"/>
            <w:hideMark/>
          </w:tcPr>
          <w:p w14:paraId="0FD6043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1.159946598</w:t>
            </w:r>
          </w:p>
        </w:tc>
        <w:tc>
          <w:tcPr>
            <w:tcW w:w="1701" w:type="dxa"/>
            <w:tcBorders>
              <w:top w:val="nil"/>
              <w:left w:val="nil"/>
              <w:bottom w:val="nil"/>
              <w:right w:val="nil"/>
            </w:tcBorders>
            <w:shd w:val="clear" w:color="auto" w:fill="auto"/>
            <w:noWrap/>
            <w:vAlign w:val="bottom"/>
            <w:hideMark/>
          </w:tcPr>
          <w:p w14:paraId="206D5C7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1.687311383</w:t>
            </w:r>
          </w:p>
        </w:tc>
        <w:tc>
          <w:tcPr>
            <w:tcW w:w="2268" w:type="dxa"/>
            <w:tcBorders>
              <w:top w:val="nil"/>
              <w:left w:val="nil"/>
              <w:bottom w:val="nil"/>
              <w:right w:val="nil"/>
            </w:tcBorders>
            <w:shd w:val="clear" w:color="auto" w:fill="auto"/>
            <w:noWrap/>
            <w:vAlign w:val="bottom"/>
            <w:hideMark/>
          </w:tcPr>
          <w:p w14:paraId="1E8240C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-0.14449194</w:t>
            </w:r>
          </w:p>
        </w:tc>
      </w:tr>
      <w:tr w:rsidR="006C65CF" w:rsidRPr="008D03EA" w14:paraId="22888A59" w14:textId="77777777" w:rsidTr="00C815B7">
        <w:trPr>
          <w:trHeight w:val="300"/>
        </w:trPr>
        <w:tc>
          <w:tcPr>
            <w:tcW w:w="2425" w:type="dxa"/>
            <w:tcBorders>
              <w:top w:val="nil"/>
              <w:left w:val="nil"/>
              <w:bottom w:val="nil"/>
              <w:right w:val="nil"/>
            </w:tcBorders>
            <w:shd w:val="clear" w:color="auto" w:fill="auto"/>
            <w:noWrap/>
            <w:vAlign w:val="bottom"/>
            <w:hideMark/>
          </w:tcPr>
          <w:p w14:paraId="3CD28B6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GIN_KANKAN</w:t>
            </w:r>
          </w:p>
        </w:tc>
        <w:tc>
          <w:tcPr>
            <w:tcW w:w="2126" w:type="dxa"/>
            <w:tcBorders>
              <w:top w:val="nil"/>
              <w:left w:val="nil"/>
              <w:bottom w:val="nil"/>
              <w:right w:val="nil"/>
            </w:tcBorders>
            <w:shd w:val="clear" w:color="auto" w:fill="auto"/>
            <w:noWrap/>
            <w:vAlign w:val="bottom"/>
            <w:hideMark/>
          </w:tcPr>
          <w:p w14:paraId="743AEDC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-0.548379421</w:t>
            </w:r>
          </w:p>
        </w:tc>
        <w:tc>
          <w:tcPr>
            <w:tcW w:w="1701" w:type="dxa"/>
            <w:tcBorders>
              <w:top w:val="nil"/>
              <w:left w:val="nil"/>
              <w:bottom w:val="nil"/>
              <w:right w:val="nil"/>
            </w:tcBorders>
            <w:shd w:val="clear" w:color="auto" w:fill="auto"/>
            <w:noWrap/>
            <w:vAlign w:val="bottom"/>
            <w:hideMark/>
          </w:tcPr>
          <w:p w14:paraId="13C17CD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-1.197638668</w:t>
            </w:r>
          </w:p>
        </w:tc>
        <w:tc>
          <w:tcPr>
            <w:tcW w:w="2268" w:type="dxa"/>
            <w:tcBorders>
              <w:top w:val="nil"/>
              <w:left w:val="nil"/>
              <w:bottom w:val="nil"/>
              <w:right w:val="nil"/>
            </w:tcBorders>
            <w:shd w:val="clear" w:color="auto" w:fill="auto"/>
            <w:noWrap/>
            <w:vAlign w:val="bottom"/>
            <w:hideMark/>
          </w:tcPr>
          <w:p w14:paraId="00DFBDF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0.209664939</w:t>
            </w:r>
          </w:p>
        </w:tc>
      </w:tr>
      <w:tr w:rsidR="006C65CF" w:rsidRPr="008D03EA" w14:paraId="57342ADE" w14:textId="77777777" w:rsidTr="00C815B7">
        <w:trPr>
          <w:trHeight w:val="300"/>
        </w:trPr>
        <w:tc>
          <w:tcPr>
            <w:tcW w:w="2425" w:type="dxa"/>
            <w:tcBorders>
              <w:top w:val="nil"/>
              <w:left w:val="nil"/>
              <w:bottom w:val="nil"/>
              <w:right w:val="nil"/>
            </w:tcBorders>
            <w:shd w:val="clear" w:color="auto" w:fill="auto"/>
            <w:noWrap/>
            <w:vAlign w:val="bottom"/>
            <w:hideMark/>
          </w:tcPr>
          <w:p w14:paraId="6B30405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GIN_KEROUANE</w:t>
            </w:r>
          </w:p>
        </w:tc>
        <w:tc>
          <w:tcPr>
            <w:tcW w:w="2126" w:type="dxa"/>
            <w:tcBorders>
              <w:top w:val="nil"/>
              <w:left w:val="nil"/>
              <w:bottom w:val="nil"/>
              <w:right w:val="nil"/>
            </w:tcBorders>
            <w:shd w:val="clear" w:color="auto" w:fill="auto"/>
            <w:noWrap/>
            <w:vAlign w:val="bottom"/>
            <w:hideMark/>
          </w:tcPr>
          <w:p w14:paraId="35211DF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0.112343313</w:t>
            </w:r>
          </w:p>
        </w:tc>
        <w:tc>
          <w:tcPr>
            <w:tcW w:w="1701" w:type="dxa"/>
            <w:tcBorders>
              <w:top w:val="nil"/>
              <w:left w:val="nil"/>
              <w:bottom w:val="nil"/>
              <w:right w:val="nil"/>
            </w:tcBorders>
            <w:shd w:val="clear" w:color="auto" w:fill="auto"/>
            <w:noWrap/>
            <w:vAlign w:val="bottom"/>
            <w:hideMark/>
          </w:tcPr>
          <w:p w14:paraId="528657A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0.038110146</w:t>
            </w:r>
          </w:p>
        </w:tc>
        <w:tc>
          <w:tcPr>
            <w:tcW w:w="2268" w:type="dxa"/>
            <w:tcBorders>
              <w:top w:val="nil"/>
              <w:left w:val="nil"/>
              <w:bottom w:val="nil"/>
              <w:right w:val="nil"/>
            </w:tcBorders>
            <w:shd w:val="clear" w:color="auto" w:fill="auto"/>
            <w:noWrap/>
            <w:vAlign w:val="bottom"/>
            <w:hideMark/>
          </w:tcPr>
          <w:p w14:paraId="06DC945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-0.108833322</w:t>
            </w:r>
          </w:p>
        </w:tc>
      </w:tr>
      <w:tr w:rsidR="006C65CF" w:rsidRPr="008D03EA" w14:paraId="55481B71" w14:textId="77777777" w:rsidTr="00C815B7">
        <w:trPr>
          <w:trHeight w:val="300"/>
        </w:trPr>
        <w:tc>
          <w:tcPr>
            <w:tcW w:w="2425" w:type="dxa"/>
            <w:tcBorders>
              <w:top w:val="nil"/>
              <w:left w:val="nil"/>
              <w:bottom w:val="nil"/>
              <w:right w:val="nil"/>
            </w:tcBorders>
            <w:shd w:val="clear" w:color="auto" w:fill="auto"/>
            <w:noWrap/>
            <w:vAlign w:val="bottom"/>
            <w:hideMark/>
          </w:tcPr>
          <w:p w14:paraId="075D6F4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GIN_KINDIA</w:t>
            </w:r>
          </w:p>
        </w:tc>
        <w:tc>
          <w:tcPr>
            <w:tcW w:w="2126" w:type="dxa"/>
            <w:tcBorders>
              <w:top w:val="nil"/>
              <w:left w:val="nil"/>
              <w:bottom w:val="nil"/>
              <w:right w:val="nil"/>
            </w:tcBorders>
            <w:shd w:val="clear" w:color="auto" w:fill="auto"/>
            <w:noWrap/>
            <w:vAlign w:val="bottom"/>
            <w:hideMark/>
          </w:tcPr>
          <w:p w14:paraId="2681B39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0.19052834</w:t>
            </w:r>
          </w:p>
        </w:tc>
        <w:tc>
          <w:tcPr>
            <w:tcW w:w="1701" w:type="dxa"/>
            <w:tcBorders>
              <w:top w:val="nil"/>
              <w:left w:val="nil"/>
              <w:bottom w:val="nil"/>
              <w:right w:val="nil"/>
            </w:tcBorders>
            <w:shd w:val="clear" w:color="auto" w:fill="auto"/>
            <w:noWrap/>
            <w:vAlign w:val="bottom"/>
            <w:hideMark/>
          </w:tcPr>
          <w:p w14:paraId="58D4147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-0.447337141</w:t>
            </w:r>
          </w:p>
        </w:tc>
        <w:tc>
          <w:tcPr>
            <w:tcW w:w="2268" w:type="dxa"/>
            <w:tcBorders>
              <w:top w:val="nil"/>
              <w:left w:val="nil"/>
              <w:bottom w:val="nil"/>
              <w:right w:val="nil"/>
            </w:tcBorders>
            <w:shd w:val="clear" w:color="auto" w:fill="auto"/>
            <w:noWrap/>
            <w:vAlign w:val="bottom"/>
            <w:hideMark/>
          </w:tcPr>
          <w:p w14:paraId="5B227DF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0.809423227</w:t>
            </w:r>
          </w:p>
        </w:tc>
      </w:tr>
      <w:tr w:rsidR="006C65CF" w:rsidRPr="008D03EA" w14:paraId="2844035E" w14:textId="77777777" w:rsidTr="00C815B7">
        <w:trPr>
          <w:trHeight w:val="300"/>
        </w:trPr>
        <w:tc>
          <w:tcPr>
            <w:tcW w:w="2425" w:type="dxa"/>
            <w:tcBorders>
              <w:top w:val="nil"/>
              <w:left w:val="nil"/>
              <w:bottom w:val="nil"/>
              <w:right w:val="nil"/>
            </w:tcBorders>
            <w:shd w:val="clear" w:color="auto" w:fill="auto"/>
            <w:noWrap/>
            <w:vAlign w:val="bottom"/>
            <w:hideMark/>
          </w:tcPr>
          <w:p w14:paraId="4A51914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GIN_KISSIDOUGO</w:t>
            </w:r>
          </w:p>
        </w:tc>
        <w:tc>
          <w:tcPr>
            <w:tcW w:w="2126" w:type="dxa"/>
            <w:tcBorders>
              <w:top w:val="nil"/>
              <w:left w:val="nil"/>
              <w:bottom w:val="nil"/>
              <w:right w:val="nil"/>
            </w:tcBorders>
            <w:shd w:val="clear" w:color="auto" w:fill="auto"/>
            <w:noWrap/>
            <w:vAlign w:val="bottom"/>
            <w:hideMark/>
          </w:tcPr>
          <w:p w14:paraId="363FE2E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-0.721516473</w:t>
            </w:r>
          </w:p>
        </w:tc>
        <w:tc>
          <w:tcPr>
            <w:tcW w:w="1701" w:type="dxa"/>
            <w:tcBorders>
              <w:top w:val="nil"/>
              <w:left w:val="nil"/>
              <w:bottom w:val="nil"/>
              <w:right w:val="nil"/>
            </w:tcBorders>
            <w:shd w:val="clear" w:color="auto" w:fill="auto"/>
            <w:noWrap/>
            <w:vAlign w:val="bottom"/>
            <w:hideMark/>
          </w:tcPr>
          <w:p w14:paraId="4BEFBC8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-0.899715652</w:t>
            </w:r>
          </w:p>
        </w:tc>
        <w:tc>
          <w:tcPr>
            <w:tcW w:w="2268" w:type="dxa"/>
            <w:tcBorders>
              <w:top w:val="nil"/>
              <w:left w:val="nil"/>
              <w:bottom w:val="nil"/>
              <w:right w:val="nil"/>
            </w:tcBorders>
            <w:shd w:val="clear" w:color="auto" w:fill="auto"/>
            <w:noWrap/>
            <w:vAlign w:val="bottom"/>
            <w:hideMark/>
          </w:tcPr>
          <w:p w14:paraId="471FC13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-0.647784391</w:t>
            </w:r>
          </w:p>
        </w:tc>
      </w:tr>
      <w:tr w:rsidR="006C65CF" w:rsidRPr="008D03EA" w14:paraId="4C62952B" w14:textId="77777777" w:rsidTr="00C815B7">
        <w:trPr>
          <w:trHeight w:val="300"/>
        </w:trPr>
        <w:tc>
          <w:tcPr>
            <w:tcW w:w="2425" w:type="dxa"/>
            <w:tcBorders>
              <w:top w:val="nil"/>
              <w:left w:val="nil"/>
              <w:bottom w:val="nil"/>
              <w:right w:val="nil"/>
            </w:tcBorders>
            <w:shd w:val="clear" w:color="auto" w:fill="auto"/>
            <w:noWrap/>
            <w:vAlign w:val="bottom"/>
            <w:hideMark/>
          </w:tcPr>
          <w:p w14:paraId="5442035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GIN_KOUBIA</w:t>
            </w:r>
          </w:p>
        </w:tc>
        <w:tc>
          <w:tcPr>
            <w:tcW w:w="2126" w:type="dxa"/>
            <w:tcBorders>
              <w:top w:val="nil"/>
              <w:left w:val="nil"/>
              <w:bottom w:val="nil"/>
              <w:right w:val="nil"/>
            </w:tcBorders>
            <w:shd w:val="clear" w:color="auto" w:fill="auto"/>
            <w:noWrap/>
            <w:vAlign w:val="bottom"/>
            <w:hideMark/>
          </w:tcPr>
          <w:p w14:paraId="03860FE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1701" w:type="dxa"/>
            <w:tcBorders>
              <w:top w:val="nil"/>
              <w:left w:val="nil"/>
              <w:bottom w:val="nil"/>
              <w:right w:val="nil"/>
            </w:tcBorders>
            <w:shd w:val="clear" w:color="auto" w:fill="auto"/>
            <w:noWrap/>
            <w:vAlign w:val="bottom"/>
            <w:hideMark/>
          </w:tcPr>
          <w:p w14:paraId="491D8DE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2268" w:type="dxa"/>
            <w:tcBorders>
              <w:top w:val="nil"/>
              <w:left w:val="nil"/>
              <w:bottom w:val="nil"/>
              <w:right w:val="nil"/>
            </w:tcBorders>
            <w:shd w:val="clear" w:color="auto" w:fill="auto"/>
            <w:noWrap/>
            <w:vAlign w:val="bottom"/>
            <w:hideMark/>
          </w:tcPr>
          <w:p w14:paraId="0DD8AC9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090ED2EB" w14:textId="77777777" w:rsidTr="00C815B7">
        <w:trPr>
          <w:trHeight w:val="300"/>
        </w:trPr>
        <w:tc>
          <w:tcPr>
            <w:tcW w:w="2425" w:type="dxa"/>
            <w:tcBorders>
              <w:top w:val="nil"/>
              <w:left w:val="nil"/>
              <w:bottom w:val="nil"/>
              <w:right w:val="nil"/>
            </w:tcBorders>
            <w:shd w:val="clear" w:color="auto" w:fill="auto"/>
            <w:noWrap/>
            <w:vAlign w:val="bottom"/>
            <w:hideMark/>
          </w:tcPr>
          <w:p w14:paraId="7D016AC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GIN_KOUNDARA</w:t>
            </w:r>
          </w:p>
        </w:tc>
        <w:tc>
          <w:tcPr>
            <w:tcW w:w="2126" w:type="dxa"/>
            <w:tcBorders>
              <w:top w:val="nil"/>
              <w:left w:val="nil"/>
              <w:bottom w:val="nil"/>
              <w:right w:val="nil"/>
            </w:tcBorders>
            <w:shd w:val="clear" w:color="auto" w:fill="auto"/>
            <w:noWrap/>
            <w:vAlign w:val="bottom"/>
            <w:hideMark/>
          </w:tcPr>
          <w:p w14:paraId="3A6B7F6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1701" w:type="dxa"/>
            <w:tcBorders>
              <w:top w:val="nil"/>
              <w:left w:val="nil"/>
              <w:bottom w:val="nil"/>
              <w:right w:val="nil"/>
            </w:tcBorders>
            <w:shd w:val="clear" w:color="auto" w:fill="auto"/>
            <w:noWrap/>
            <w:vAlign w:val="bottom"/>
            <w:hideMark/>
          </w:tcPr>
          <w:p w14:paraId="4902B9E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2268" w:type="dxa"/>
            <w:tcBorders>
              <w:top w:val="nil"/>
              <w:left w:val="nil"/>
              <w:bottom w:val="nil"/>
              <w:right w:val="nil"/>
            </w:tcBorders>
            <w:shd w:val="clear" w:color="auto" w:fill="auto"/>
            <w:noWrap/>
            <w:vAlign w:val="bottom"/>
            <w:hideMark/>
          </w:tcPr>
          <w:p w14:paraId="08A3A57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42E4C7D6" w14:textId="77777777" w:rsidTr="00C815B7">
        <w:trPr>
          <w:trHeight w:val="300"/>
        </w:trPr>
        <w:tc>
          <w:tcPr>
            <w:tcW w:w="2425" w:type="dxa"/>
            <w:tcBorders>
              <w:top w:val="nil"/>
              <w:left w:val="nil"/>
              <w:bottom w:val="nil"/>
              <w:right w:val="nil"/>
            </w:tcBorders>
            <w:shd w:val="clear" w:color="auto" w:fill="auto"/>
            <w:noWrap/>
            <w:vAlign w:val="bottom"/>
            <w:hideMark/>
          </w:tcPr>
          <w:p w14:paraId="18BE464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GIN_KOUROUSSA</w:t>
            </w:r>
          </w:p>
        </w:tc>
        <w:tc>
          <w:tcPr>
            <w:tcW w:w="2126" w:type="dxa"/>
            <w:tcBorders>
              <w:top w:val="nil"/>
              <w:left w:val="nil"/>
              <w:bottom w:val="nil"/>
              <w:right w:val="nil"/>
            </w:tcBorders>
            <w:shd w:val="clear" w:color="auto" w:fill="auto"/>
            <w:noWrap/>
            <w:vAlign w:val="bottom"/>
            <w:hideMark/>
          </w:tcPr>
          <w:p w14:paraId="569BFC5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-1.060317047</w:t>
            </w:r>
          </w:p>
        </w:tc>
        <w:tc>
          <w:tcPr>
            <w:tcW w:w="1701" w:type="dxa"/>
            <w:tcBorders>
              <w:top w:val="nil"/>
              <w:left w:val="nil"/>
              <w:bottom w:val="nil"/>
              <w:right w:val="nil"/>
            </w:tcBorders>
            <w:shd w:val="clear" w:color="auto" w:fill="auto"/>
            <w:noWrap/>
            <w:vAlign w:val="bottom"/>
            <w:hideMark/>
          </w:tcPr>
          <w:p w14:paraId="392DA0C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-1.376006871</w:t>
            </w:r>
          </w:p>
        </w:tc>
        <w:tc>
          <w:tcPr>
            <w:tcW w:w="2268" w:type="dxa"/>
            <w:tcBorders>
              <w:top w:val="nil"/>
              <w:left w:val="nil"/>
              <w:bottom w:val="nil"/>
              <w:right w:val="nil"/>
            </w:tcBorders>
            <w:shd w:val="clear" w:color="auto" w:fill="auto"/>
            <w:noWrap/>
            <w:vAlign w:val="bottom"/>
            <w:hideMark/>
          </w:tcPr>
          <w:p w14:paraId="267DCB1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-0.722617929</w:t>
            </w:r>
          </w:p>
        </w:tc>
      </w:tr>
      <w:tr w:rsidR="006C65CF" w:rsidRPr="008D03EA" w14:paraId="0E7F1568" w14:textId="77777777" w:rsidTr="00C815B7">
        <w:trPr>
          <w:trHeight w:val="300"/>
        </w:trPr>
        <w:tc>
          <w:tcPr>
            <w:tcW w:w="2425" w:type="dxa"/>
            <w:tcBorders>
              <w:top w:val="nil"/>
              <w:left w:val="nil"/>
              <w:bottom w:val="nil"/>
              <w:right w:val="nil"/>
            </w:tcBorders>
            <w:shd w:val="clear" w:color="auto" w:fill="auto"/>
            <w:noWrap/>
            <w:vAlign w:val="bottom"/>
            <w:hideMark/>
          </w:tcPr>
          <w:p w14:paraId="5DD3231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GIN_LABE</w:t>
            </w:r>
          </w:p>
        </w:tc>
        <w:tc>
          <w:tcPr>
            <w:tcW w:w="2126" w:type="dxa"/>
            <w:tcBorders>
              <w:top w:val="nil"/>
              <w:left w:val="nil"/>
              <w:bottom w:val="nil"/>
              <w:right w:val="nil"/>
            </w:tcBorders>
            <w:shd w:val="clear" w:color="auto" w:fill="auto"/>
            <w:noWrap/>
            <w:vAlign w:val="bottom"/>
            <w:hideMark/>
          </w:tcPr>
          <w:p w14:paraId="07F6656E"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1701" w:type="dxa"/>
            <w:tcBorders>
              <w:top w:val="nil"/>
              <w:left w:val="nil"/>
              <w:bottom w:val="nil"/>
              <w:right w:val="nil"/>
            </w:tcBorders>
            <w:shd w:val="clear" w:color="auto" w:fill="auto"/>
            <w:noWrap/>
            <w:vAlign w:val="bottom"/>
            <w:hideMark/>
          </w:tcPr>
          <w:p w14:paraId="129DDD4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2268" w:type="dxa"/>
            <w:tcBorders>
              <w:top w:val="nil"/>
              <w:left w:val="nil"/>
              <w:bottom w:val="nil"/>
              <w:right w:val="nil"/>
            </w:tcBorders>
            <w:shd w:val="clear" w:color="auto" w:fill="auto"/>
            <w:noWrap/>
            <w:vAlign w:val="bottom"/>
            <w:hideMark/>
          </w:tcPr>
          <w:p w14:paraId="4D3F3FC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7093C7D2" w14:textId="77777777" w:rsidTr="00C815B7">
        <w:trPr>
          <w:trHeight w:val="300"/>
        </w:trPr>
        <w:tc>
          <w:tcPr>
            <w:tcW w:w="2425" w:type="dxa"/>
            <w:tcBorders>
              <w:top w:val="nil"/>
              <w:left w:val="nil"/>
              <w:bottom w:val="nil"/>
              <w:right w:val="nil"/>
            </w:tcBorders>
            <w:shd w:val="clear" w:color="auto" w:fill="auto"/>
            <w:noWrap/>
            <w:vAlign w:val="bottom"/>
            <w:hideMark/>
          </w:tcPr>
          <w:p w14:paraId="3C64F54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GIN_LELOUMA</w:t>
            </w:r>
          </w:p>
        </w:tc>
        <w:tc>
          <w:tcPr>
            <w:tcW w:w="2126" w:type="dxa"/>
            <w:tcBorders>
              <w:top w:val="nil"/>
              <w:left w:val="nil"/>
              <w:bottom w:val="nil"/>
              <w:right w:val="nil"/>
            </w:tcBorders>
            <w:shd w:val="clear" w:color="auto" w:fill="auto"/>
            <w:noWrap/>
            <w:vAlign w:val="bottom"/>
            <w:hideMark/>
          </w:tcPr>
          <w:p w14:paraId="082244A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1701" w:type="dxa"/>
            <w:tcBorders>
              <w:top w:val="nil"/>
              <w:left w:val="nil"/>
              <w:bottom w:val="nil"/>
              <w:right w:val="nil"/>
            </w:tcBorders>
            <w:shd w:val="clear" w:color="auto" w:fill="auto"/>
            <w:noWrap/>
            <w:vAlign w:val="bottom"/>
            <w:hideMark/>
          </w:tcPr>
          <w:p w14:paraId="25B002A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2268" w:type="dxa"/>
            <w:tcBorders>
              <w:top w:val="nil"/>
              <w:left w:val="nil"/>
              <w:bottom w:val="nil"/>
              <w:right w:val="nil"/>
            </w:tcBorders>
            <w:shd w:val="clear" w:color="auto" w:fill="auto"/>
            <w:noWrap/>
            <w:vAlign w:val="bottom"/>
            <w:hideMark/>
          </w:tcPr>
          <w:p w14:paraId="6C616CB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20DCB99F" w14:textId="77777777" w:rsidTr="00C815B7">
        <w:trPr>
          <w:trHeight w:val="300"/>
        </w:trPr>
        <w:tc>
          <w:tcPr>
            <w:tcW w:w="2425" w:type="dxa"/>
            <w:tcBorders>
              <w:top w:val="nil"/>
              <w:left w:val="nil"/>
              <w:bottom w:val="nil"/>
              <w:right w:val="nil"/>
            </w:tcBorders>
            <w:shd w:val="clear" w:color="auto" w:fill="auto"/>
            <w:noWrap/>
            <w:vAlign w:val="bottom"/>
            <w:hideMark/>
          </w:tcPr>
          <w:p w14:paraId="7065B78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GIN_LOLA</w:t>
            </w:r>
          </w:p>
        </w:tc>
        <w:tc>
          <w:tcPr>
            <w:tcW w:w="2126" w:type="dxa"/>
            <w:tcBorders>
              <w:top w:val="nil"/>
              <w:left w:val="nil"/>
              <w:bottom w:val="nil"/>
              <w:right w:val="nil"/>
            </w:tcBorders>
            <w:shd w:val="clear" w:color="auto" w:fill="auto"/>
            <w:noWrap/>
            <w:vAlign w:val="bottom"/>
            <w:hideMark/>
          </w:tcPr>
          <w:p w14:paraId="093D9F3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0.204596775</w:t>
            </w:r>
          </w:p>
        </w:tc>
        <w:tc>
          <w:tcPr>
            <w:tcW w:w="1701" w:type="dxa"/>
            <w:tcBorders>
              <w:top w:val="nil"/>
              <w:left w:val="nil"/>
              <w:bottom w:val="nil"/>
              <w:right w:val="nil"/>
            </w:tcBorders>
            <w:shd w:val="clear" w:color="auto" w:fill="auto"/>
            <w:noWrap/>
            <w:vAlign w:val="bottom"/>
            <w:hideMark/>
          </w:tcPr>
          <w:p w14:paraId="1C11C23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-0.43781034</w:t>
            </w:r>
          </w:p>
        </w:tc>
        <w:tc>
          <w:tcPr>
            <w:tcW w:w="2268" w:type="dxa"/>
            <w:tcBorders>
              <w:top w:val="nil"/>
              <w:left w:val="nil"/>
              <w:bottom w:val="nil"/>
              <w:right w:val="nil"/>
            </w:tcBorders>
            <w:shd w:val="clear" w:color="auto" w:fill="auto"/>
            <w:noWrap/>
            <w:vAlign w:val="bottom"/>
            <w:hideMark/>
          </w:tcPr>
          <w:p w14:paraId="7055A66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0.82804368</w:t>
            </w:r>
          </w:p>
        </w:tc>
      </w:tr>
      <w:tr w:rsidR="006C65CF" w:rsidRPr="008D03EA" w14:paraId="0F79373A" w14:textId="77777777" w:rsidTr="00C815B7">
        <w:trPr>
          <w:trHeight w:val="300"/>
        </w:trPr>
        <w:tc>
          <w:tcPr>
            <w:tcW w:w="2425" w:type="dxa"/>
            <w:tcBorders>
              <w:top w:val="nil"/>
              <w:left w:val="nil"/>
              <w:bottom w:val="nil"/>
              <w:right w:val="nil"/>
            </w:tcBorders>
            <w:shd w:val="clear" w:color="auto" w:fill="auto"/>
            <w:noWrap/>
            <w:vAlign w:val="bottom"/>
            <w:hideMark/>
          </w:tcPr>
          <w:p w14:paraId="4EC9CF4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GIN_MACENTA</w:t>
            </w:r>
          </w:p>
        </w:tc>
        <w:tc>
          <w:tcPr>
            <w:tcW w:w="2126" w:type="dxa"/>
            <w:tcBorders>
              <w:top w:val="nil"/>
              <w:left w:val="nil"/>
              <w:bottom w:val="nil"/>
              <w:right w:val="nil"/>
            </w:tcBorders>
            <w:shd w:val="clear" w:color="auto" w:fill="auto"/>
            <w:noWrap/>
            <w:vAlign w:val="bottom"/>
            <w:hideMark/>
          </w:tcPr>
          <w:p w14:paraId="2F2160F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1.012430466</w:t>
            </w:r>
          </w:p>
        </w:tc>
        <w:tc>
          <w:tcPr>
            <w:tcW w:w="1701" w:type="dxa"/>
            <w:tcBorders>
              <w:top w:val="nil"/>
              <w:left w:val="nil"/>
              <w:bottom w:val="nil"/>
              <w:right w:val="nil"/>
            </w:tcBorders>
            <w:shd w:val="clear" w:color="auto" w:fill="auto"/>
            <w:noWrap/>
            <w:vAlign w:val="bottom"/>
            <w:hideMark/>
          </w:tcPr>
          <w:p w14:paraId="2E92720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1.197488348</w:t>
            </w:r>
          </w:p>
        </w:tc>
        <w:tc>
          <w:tcPr>
            <w:tcW w:w="2268" w:type="dxa"/>
            <w:tcBorders>
              <w:top w:val="nil"/>
              <w:left w:val="nil"/>
              <w:bottom w:val="nil"/>
              <w:right w:val="nil"/>
            </w:tcBorders>
            <w:shd w:val="clear" w:color="auto" w:fill="auto"/>
            <w:noWrap/>
            <w:vAlign w:val="bottom"/>
            <w:hideMark/>
          </w:tcPr>
          <w:p w14:paraId="432C244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0.250358252</w:t>
            </w:r>
          </w:p>
        </w:tc>
      </w:tr>
      <w:tr w:rsidR="006C65CF" w:rsidRPr="008D03EA" w14:paraId="5BD7574A" w14:textId="77777777" w:rsidTr="00C815B7">
        <w:trPr>
          <w:trHeight w:val="300"/>
        </w:trPr>
        <w:tc>
          <w:tcPr>
            <w:tcW w:w="2425" w:type="dxa"/>
            <w:tcBorders>
              <w:top w:val="nil"/>
              <w:left w:val="nil"/>
              <w:bottom w:val="nil"/>
              <w:right w:val="nil"/>
            </w:tcBorders>
            <w:shd w:val="clear" w:color="auto" w:fill="auto"/>
            <w:noWrap/>
            <w:vAlign w:val="bottom"/>
            <w:hideMark/>
          </w:tcPr>
          <w:p w14:paraId="384867B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GIN_MALI</w:t>
            </w:r>
          </w:p>
        </w:tc>
        <w:tc>
          <w:tcPr>
            <w:tcW w:w="2126" w:type="dxa"/>
            <w:tcBorders>
              <w:top w:val="nil"/>
              <w:left w:val="nil"/>
              <w:bottom w:val="nil"/>
              <w:right w:val="nil"/>
            </w:tcBorders>
            <w:shd w:val="clear" w:color="auto" w:fill="auto"/>
            <w:noWrap/>
            <w:vAlign w:val="bottom"/>
            <w:hideMark/>
          </w:tcPr>
          <w:p w14:paraId="4CBFA16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-1.504053462</w:t>
            </w:r>
          </w:p>
        </w:tc>
        <w:tc>
          <w:tcPr>
            <w:tcW w:w="1701" w:type="dxa"/>
            <w:tcBorders>
              <w:top w:val="nil"/>
              <w:left w:val="nil"/>
              <w:bottom w:val="nil"/>
              <w:right w:val="nil"/>
            </w:tcBorders>
            <w:shd w:val="clear" w:color="auto" w:fill="auto"/>
            <w:noWrap/>
            <w:vAlign w:val="bottom"/>
            <w:hideMark/>
          </w:tcPr>
          <w:p w14:paraId="6EA103E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2268" w:type="dxa"/>
            <w:tcBorders>
              <w:top w:val="nil"/>
              <w:left w:val="nil"/>
              <w:bottom w:val="nil"/>
              <w:right w:val="nil"/>
            </w:tcBorders>
            <w:shd w:val="clear" w:color="auto" w:fill="auto"/>
            <w:noWrap/>
            <w:vAlign w:val="bottom"/>
            <w:hideMark/>
          </w:tcPr>
          <w:p w14:paraId="321E9F7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-1.410719357</w:t>
            </w:r>
          </w:p>
        </w:tc>
      </w:tr>
      <w:tr w:rsidR="006C65CF" w:rsidRPr="008D03EA" w14:paraId="0D76EFBC" w14:textId="77777777" w:rsidTr="00C815B7">
        <w:trPr>
          <w:trHeight w:val="300"/>
        </w:trPr>
        <w:tc>
          <w:tcPr>
            <w:tcW w:w="2425" w:type="dxa"/>
            <w:tcBorders>
              <w:top w:val="nil"/>
              <w:left w:val="nil"/>
              <w:bottom w:val="nil"/>
              <w:right w:val="nil"/>
            </w:tcBorders>
            <w:shd w:val="clear" w:color="auto" w:fill="auto"/>
            <w:noWrap/>
            <w:vAlign w:val="bottom"/>
            <w:hideMark/>
          </w:tcPr>
          <w:p w14:paraId="6F3C964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GIN_MAMOU</w:t>
            </w:r>
          </w:p>
        </w:tc>
        <w:tc>
          <w:tcPr>
            <w:tcW w:w="2126" w:type="dxa"/>
            <w:tcBorders>
              <w:top w:val="nil"/>
              <w:left w:val="nil"/>
              <w:bottom w:val="nil"/>
              <w:right w:val="nil"/>
            </w:tcBorders>
            <w:shd w:val="clear" w:color="auto" w:fill="auto"/>
            <w:noWrap/>
            <w:vAlign w:val="bottom"/>
            <w:hideMark/>
          </w:tcPr>
          <w:p w14:paraId="025E57A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1701" w:type="dxa"/>
            <w:tcBorders>
              <w:top w:val="nil"/>
              <w:left w:val="nil"/>
              <w:bottom w:val="nil"/>
              <w:right w:val="nil"/>
            </w:tcBorders>
            <w:shd w:val="clear" w:color="auto" w:fill="auto"/>
            <w:noWrap/>
            <w:vAlign w:val="bottom"/>
            <w:hideMark/>
          </w:tcPr>
          <w:p w14:paraId="785528C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2268" w:type="dxa"/>
            <w:tcBorders>
              <w:top w:val="nil"/>
              <w:left w:val="nil"/>
              <w:bottom w:val="nil"/>
              <w:right w:val="nil"/>
            </w:tcBorders>
            <w:shd w:val="clear" w:color="auto" w:fill="auto"/>
            <w:noWrap/>
            <w:vAlign w:val="bottom"/>
            <w:hideMark/>
          </w:tcPr>
          <w:p w14:paraId="760A8AA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1B200885" w14:textId="77777777" w:rsidTr="00C815B7">
        <w:trPr>
          <w:trHeight w:val="300"/>
        </w:trPr>
        <w:tc>
          <w:tcPr>
            <w:tcW w:w="2425" w:type="dxa"/>
            <w:tcBorders>
              <w:top w:val="nil"/>
              <w:left w:val="nil"/>
              <w:bottom w:val="nil"/>
              <w:right w:val="nil"/>
            </w:tcBorders>
            <w:shd w:val="clear" w:color="auto" w:fill="auto"/>
            <w:noWrap/>
            <w:vAlign w:val="bottom"/>
            <w:hideMark/>
          </w:tcPr>
          <w:p w14:paraId="26D7AD8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GIN_MANDIANA</w:t>
            </w:r>
          </w:p>
        </w:tc>
        <w:tc>
          <w:tcPr>
            <w:tcW w:w="2126" w:type="dxa"/>
            <w:tcBorders>
              <w:top w:val="nil"/>
              <w:left w:val="nil"/>
              <w:bottom w:val="nil"/>
              <w:right w:val="nil"/>
            </w:tcBorders>
            <w:shd w:val="clear" w:color="auto" w:fill="auto"/>
            <w:noWrap/>
            <w:vAlign w:val="bottom"/>
            <w:hideMark/>
          </w:tcPr>
          <w:p w14:paraId="3B28F0A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1701" w:type="dxa"/>
            <w:tcBorders>
              <w:top w:val="nil"/>
              <w:left w:val="nil"/>
              <w:bottom w:val="nil"/>
              <w:right w:val="nil"/>
            </w:tcBorders>
            <w:shd w:val="clear" w:color="auto" w:fill="auto"/>
            <w:noWrap/>
            <w:vAlign w:val="bottom"/>
            <w:hideMark/>
          </w:tcPr>
          <w:p w14:paraId="2CA523F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2268" w:type="dxa"/>
            <w:tcBorders>
              <w:top w:val="nil"/>
              <w:left w:val="nil"/>
              <w:bottom w:val="nil"/>
              <w:right w:val="nil"/>
            </w:tcBorders>
            <w:shd w:val="clear" w:color="auto" w:fill="auto"/>
            <w:noWrap/>
            <w:vAlign w:val="bottom"/>
            <w:hideMark/>
          </w:tcPr>
          <w:p w14:paraId="56627B4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427E4614" w14:textId="77777777" w:rsidTr="00C815B7">
        <w:trPr>
          <w:trHeight w:val="300"/>
        </w:trPr>
        <w:tc>
          <w:tcPr>
            <w:tcW w:w="2425" w:type="dxa"/>
            <w:tcBorders>
              <w:top w:val="nil"/>
              <w:left w:val="nil"/>
              <w:bottom w:val="nil"/>
              <w:right w:val="nil"/>
            </w:tcBorders>
            <w:shd w:val="clear" w:color="auto" w:fill="auto"/>
            <w:noWrap/>
            <w:vAlign w:val="bottom"/>
            <w:hideMark/>
          </w:tcPr>
          <w:p w14:paraId="36F392D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GIN_N_ZEREKORE</w:t>
            </w:r>
          </w:p>
        </w:tc>
        <w:tc>
          <w:tcPr>
            <w:tcW w:w="2126" w:type="dxa"/>
            <w:tcBorders>
              <w:top w:val="nil"/>
              <w:left w:val="nil"/>
              <w:bottom w:val="nil"/>
              <w:right w:val="nil"/>
            </w:tcBorders>
            <w:shd w:val="clear" w:color="auto" w:fill="auto"/>
            <w:noWrap/>
            <w:vAlign w:val="bottom"/>
            <w:hideMark/>
          </w:tcPr>
          <w:p w14:paraId="3955D2C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0.735791441</w:t>
            </w:r>
          </w:p>
        </w:tc>
        <w:tc>
          <w:tcPr>
            <w:tcW w:w="1701" w:type="dxa"/>
            <w:tcBorders>
              <w:top w:val="nil"/>
              <w:left w:val="nil"/>
              <w:bottom w:val="nil"/>
              <w:right w:val="nil"/>
            </w:tcBorders>
            <w:shd w:val="clear" w:color="auto" w:fill="auto"/>
            <w:noWrap/>
            <w:vAlign w:val="bottom"/>
            <w:hideMark/>
          </w:tcPr>
          <w:p w14:paraId="2C83A90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0.563427673</w:t>
            </w:r>
          </w:p>
        </w:tc>
        <w:tc>
          <w:tcPr>
            <w:tcW w:w="2268" w:type="dxa"/>
            <w:tcBorders>
              <w:top w:val="nil"/>
              <w:left w:val="nil"/>
              <w:bottom w:val="nil"/>
              <w:right w:val="nil"/>
            </w:tcBorders>
            <w:shd w:val="clear" w:color="auto" w:fill="auto"/>
            <w:noWrap/>
            <w:vAlign w:val="bottom"/>
            <w:hideMark/>
          </w:tcPr>
          <w:p w14:paraId="51F86D1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0.560262394</w:t>
            </w:r>
          </w:p>
        </w:tc>
      </w:tr>
      <w:tr w:rsidR="006C65CF" w:rsidRPr="008D03EA" w14:paraId="08735648" w14:textId="77777777" w:rsidTr="00C815B7">
        <w:trPr>
          <w:trHeight w:val="300"/>
        </w:trPr>
        <w:tc>
          <w:tcPr>
            <w:tcW w:w="2425" w:type="dxa"/>
            <w:tcBorders>
              <w:top w:val="nil"/>
              <w:left w:val="nil"/>
              <w:bottom w:val="nil"/>
              <w:right w:val="nil"/>
            </w:tcBorders>
            <w:shd w:val="clear" w:color="auto" w:fill="auto"/>
            <w:noWrap/>
            <w:vAlign w:val="bottom"/>
            <w:hideMark/>
          </w:tcPr>
          <w:p w14:paraId="0153399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GIN_PITA</w:t>
            </w:r>
          </w:p>
        </w:tc>
        <w:tc>
          <w:tcPr>
            <w:tcW w:w="2126" w:type="dxa"/>
            <w:tcBorders>
              <w:top w:val="nil"/>
              <w:left w:val="nil"/>
              <w:bottom w:val="nil"/>
              <w:right w:val="nil"/>
            </w:tcBorders>
            <w:shd w:val="clear" w:color="auto" w:fill="auto"/>
            <w:noWrap/>
            <w:vAlign w:val="bottom"/>
            <w:hideMark/>
          </w:tcPr>
          <w:p w14:paraId="70D63FC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-1.041931375</w:t>
            </w:r>
          </w:p>
        </w:tc>
        <w:tc>
          <w:tcPr>
            <w:tcW w:w="1701" w:type="dxa"/>
            <w:tcBorders>
              <w:top w:val="nil"/>
              <w:left w:val="nil"/>
              <w:bottom w:val="nil"/>
              <w:right w:val="nil"/>
            </w:tcBorders>
            <w:shd w:val="clear" w:color="auto" w:fill="auto"/>
            <w:noWrap/>
            <w:vAlign w:val="bottom"/>
            <w:hideMark/>
          </w:tcPr>
          <w:p w14:paraId="6658DBC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-0.687313966</w:t>
            </w:r>
          </w:p>
        </w:tc>
        <w:tc>
          <w:tcPr>
            <w:tcW w:w="2268" w:type="dxa"/>
            <w:tcBorders>
              <w:top w:val="nil"/>
              <w:left w:val="nil"/>
              <w:bottom w:val="nil"/>
              <w:right w:val="nil"/>
            </w:tcBorders>
            <w:shd w:val="clear" w:color="auto" w:fill="auto"/>
            <w:noWrap/>
            <w:vAlign w:val="bottom"/>
            <w:hideMark/>
          </w:tcPr>
          <w:p w14:paraId="79F35E3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07AF55F8" w14:textId="77777777" w:rsidTr="00C815B7">
        <w:trPr>
          <w:trHeight w:val="300"/>
        </w:trPr>
        <w:tc>
          <w:tcPr>
            <w:tcW w:w="2425" w:type="dxa"/>
            <w:tcBorders>
              <w:top w:val="nil"/>
              <w:left w:val="nil"/>
              <w:bottom w:val="nil"/>
              <w:right w:val="nil"/>
            </w:tcBorders>
            <w:shd w:val="clear" w:color="auto" w:fill="auto"/>
            <w:noWrap/>
            <w:vAlign w:val="bottom"/>
            <w:hideMark/>
          </w:tcPr>
          <w:p w14:paraId="4BC1AF0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GIN_SIGUIRI</w:t>
            </w:r>
          </w:p>
        </w:tc>
        <w:tc>
          <w:tcPr>
            <w:tcW w:w="2126" w:type="dxa"/>
            <w:tcBorders>
              <w:top w:val="nil"/>
              <w:left w:val="nil"/>
              <w:bottom w:val="nil"/>
              <w:right w:val="nil"/>
            </w:tcBorders>
            <w:shd w:val="clear" w:color="auto" w:fill="auto"/>
            <w:noWrap/>
            <w:vAlign w:val="bottom"/>
            <w:hideMark/>
          </w:tcPr>
          <w:p w14:paraId="60651D4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-0.361111446</w:t>
            </w:r>
          </w:p>
        </w:tc>
        <w:tc>
          <w:tcPr>
            <w:tcW w:w="1701" w:type="dxa"/>
            <w:tcBorders>
              <w:top w:val="nil"/>
              <w:left w:val="nil"/>
              <w:bottom w:val="nil"/>
              <w:right w:val="nil"/>
            </w:tcBorders>
            <w:shd w:val="clear" w:color="auto" w:fill="auto"/>
            <w:noWrap/>
            <w:vAlign w:val="bottom"/>
            <w:hideMark/>
          </w:tcPr>
          <w:p w14:paraId="221FFB7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-0.78693779</w:t>
            </w:r>
          </w:p>
        </w:tc>
        <w:tc>
          <w:tcPr>
            <w:tcW w:w="2268" w:type="dxa"/>
            <w:tcBorders>
              <w:top w:val="nil"/>
              <w:left w:val="nil"/>
              <w:bottom w:val="nil"/>
              <w:right w:val="nil"/>
            </w:tcBorders>
            <w:shd w:val="clear" w:color="auto" w:fill="auto"/>
            <w:noWrap/>
            <w:vAlign w:val="bottom"/>
            <w:hideMark/>
          </w:tcPr>
          <w:p w14:paraId="3FFDD3B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0.027905719</w:t>
            </w:r>
          </w:p>
        </w:tc>
      </w:tr>
      <w:tr w:rsidR="006C65CF" w:rsidRPr="008D03EA" w14:paraId="749D5CCC" w14:textId="77777777" w:rsidTr="00C815B7">
        <w:trPr>
          <w:trHeight w:val="300"/>
        </w:trPr>
        <w:tc>
          <w:tcPr>
            <w:tcW w:w="2425" w:type="dxa"/>
            <w:tcBorders>
              <w:top w:val="nil"/>
              <w:left w:val="nil"/>
              <w:bottom w:val="nil"/>
              <w:right w:val="nil"/>
            </w:tcBorders>
            <w:shd w:val="clear" w:color="auto" w:fill="auto"/>
            <w:noWrap/>
            <w:vAlign w:val="bottom"/>
            <w:hideMark/>
          </w:tcPr>
          <w:p w14:paraId="6C81B9B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GIN_TELIMELE</w:t>
            </w:r>
          </w:p>
        </w:tc>
        <w:tc>
          <w:tcPr>
            <w:tcW w:w="2126" w:type="dxa"/>
            <w:tcBorders>
              <w:top w:val="nil"/>
              <w:left w:val="nil"/>
              <w:bottom w:val="nil"/>
              <w:right w:val="nil"/>
            </w:tcBorders>
            <w:shd w:val="clear" w:color="auto" w:fill="auto"/>
            <w:noWrap/>
            <w:vAlign w:val="bottom"/>
            <w:hideMark/>
          </w:tcPr>
          <w:p w14:paraId="47BDE11E"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-1.17683781</w:t>
            </w:r>
          </w:p>
        </w:tc>
        <w:tc>
          <w:tcPr>
            <w:tcW w:w="1701" w:type="dxa"/>
            <w:tcBorders>
              <w:top w:val="nil"/>
              <w:left w:val="nil"/>
              <w:bottom w:val="nil"/>
              <w:right w:val="nil"/>
            </w:tcBorders>
            <w:shd w:val="clear" w:color="auto" w:fill="auto"/>
            <w:noWrap/>
            <w:vAlign w:val="bottom"/>
            <w:hideMark/>
          </w:tcPr>
          <w:p w14:paraId="5A7214B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-1.353508019</w:t>
            </w:r>
          </w:p>
        </w:tc>
        <w:tc>
          <w:tcPr>
            <w:tcW w:w="2268" w:type="dxa"/>
            <w:tcBorders>
              <w:top w:val="nil"/>
              <w:left w:val="nil"/>
              <w:bottom w:val="nil"/>
              <w:right w:val="nil"/>
            </w:tcBorders>
            <w:shd w:val="clear" w:color="auto" w:fill="auto"/>
            <w:noWrap/>
            <w:vAlign w:val="bottom"/>
            <w:hideMark/>
          </w:tcPr>
          <w:p w14:paraId="6590872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-1.030299586</w:t>
            </w:r>
          </w:p>
        </w:tc>
      </w:tr>
      <w:tr w:rsidR="006C65CF" w:rsidRPr="008D03EA" w14:paraId="093E7465" w14:textId="77777777" w:rsidTr="00C815B7">
        <w:trPr>
          <w:trHeight w:val="300"/>
        </w:trPr>
        <w:tc>
          <w:tcPr>
            <w:tcW w:w="2425" w:type="dxa"/>
            <w:tcBorders>
              <w:top w:val="nil"/>
              <w:left w:val="nil"/>
              <w:bottom w:val="nil"/>
              <w:right w:val="nil"/>
            </w:tcBorders>
            <w:shd w:val="clear" w:color="auto" w:fill="auto"/>
            <w:noWrap/>
            <w:vAlign w:val="bottom"/>
            <w:hideMark/>
          </w:tcPr>
          <w:p w14:paraId="53FDED7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GIN_TOUGUE</w:t>
            </w:r>
          </w:p>
        </w:tc>
        <w:tc>
          <w:tcPr>
            <w:tcW w:w="2126" w:type="dxa"/>
            <w:tcBorders>
              <w:top w:val="nil"/>
              <w:left w:val="nil"/>
              <w:bottom w:val="nil"/>
              <w:right w:val="nil"/>
            </w:tcBorders>
            <w:shd w:val="clear" w:color="auto" w:fill="auto"/>
            <w:noWrap/>
            <w:vAlign w:val="bottom"/>
            <w:hideMark/>
          </w:tcPr>
          <w:p w14:paraId="4F8B51F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-1.596764989</w:t>
            </w:r>
          </w:p>
        </w:tc>
        <w:tc>
          <w:tcPr>
            <w:tcW w:w="1701" w:type="dxa"/>
            <w:tcBorders>
              <w:top w:val="nil"/>
              <w:left w:val="nil"/>
              <w:bottom w:val="nil"/>
              <w:right w:val="nil"/>
            </w:tcBorders>
            <w:shd w:val="clear" w:color="auto" w:fill="auto"/>
            <w:noWrap/>
            <w:vAlign w:val="bottom"/>
            <w:hideMark/>
          </w:tcPr>
          <w:p w14:paraId="2ED4F80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c>
          <w:tcPr>
            <w:tcW w:w="2268" w:type="dxa"/>
            <w:tcBorders>
              <w:top w:val="nil"/>
              <w:left w:val="nil"/>
              <w:bottom w:val="nil"/>
              <w:right w:val="nil"/>
            </w:tcBorders>
            <w:shd w:val="clear" w:color="auto" w:fill="auto"/>
            <w:noWrap/>
            <w:vAlign w:val="bottom"/>
            <w:hideMark/>
          </w:tcPr>
          <w:p w14:paraId="3B3C095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-1.628439728</w:t>
            </w:r>
          </w:p>
        </w:tc>
      </w:tr>
      <w:tr w:rsidR="006C65CF" w:rsidRPr="008D03EA" w14:paraId="261E21DF" w14:textId="77777777" w:rsidTr="00C815B7">
        <w:trPr>
          <w:trHeight w:val="300"/>
        </w:trPr>
        <w:tc>
          <w:tcPr>
            <w:tcW w:w="2425" w:type="dxa"/>
            <w:tcBorders>
              <w:top w:val="nil"/>
              <w:left w:val="nil"/>
              <w:bottom w:val="nil"/>
              <w:right w:val="nil"/>
            </w:tcBorders>
            <w:shd w:val="clear" w:color="auto" w:fill="auto"/>
            <w:noWrap/>
            <w:vAlign w:val="bottom"/>
            <w:hideMark/>
          </w:tcPr>
          <w:p w14:paraId="3C0405D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GIN_YOMOU</w:t>
            </w:r>
          </w:p>
        </w:tc>
        <w:tc>
          <w:tcPr>
            <w:tcW w:w="2126" w:type="dxa"/>
            <w:tcBorders>
              <w:top w:val="nil"/>
              <w:left w:val="nil"/>
              <w:bottom w:val="nil"/>
              <w:right w:val="nil"/>
            </w:tcBorders>
            <w:shd w:val="clear" w:color="auto" w:fill="auto"/>
            <w:noWrap/>
            <w:vAlign w:val="bottom"/>
            <w:hideMark/>
          </w:tcPr>
          <w:p w14:paraId="0161811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-1.084342678</w:t>
            </w:r>
          </w:p>
        </w:tc>
        <w:tc>
          <w:tcPr>
            <w:tcW w:w="1701" w:type="dxa"/>
            <w:tcBorders>
              <w:top w:val="nil"/>
              <w:left w:val="nil"/>
              <w:bottom w:val="nil"/>
              <w:right w:val="nil"/>
            </w:tcBorders>
            <w:shd w:val="clear" w:color="auto" w:fill="auto"/>
            <w:noWrap/>
            <w:vAlign w:val="bottom"/>
            <w:hideMark/>
          </w:tcPr>
          <w:p w14:paraId="14A33E9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-0.753126517</w:t>
            </w:r>
          </w:p>
        </w:tc>
        <w:tc>
          <w:tcPr>
            <w:tcW w:w="2268" w:type="dxa"/>
            <w:tcBorders>
              <w:top w:val="nil"/>
              <w:left w:val="nil"/>
              <w:bottom w:val="nil"/>
              <w:right w:val="nil"/>
            </w:tcBorders>
            <w:shd w:val="clear" w:color="auto" w:fill="auto"/>
            <w:noWrap/>
            <w:vAlign w:val="bottom"/>
            <w:hideMark/>
          </w:tcPr>
          <w:p w14:paraId="55A4961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008A918E" w14:textId="77777777" w:rsidTr="00C815B7">
        <w:trPr>
          <w:trHeight w:val="300"/>
        </w:trPr>
        <w:tc>
          <w:tcPr>
            <w:tcW w:w="2425" w:type="dxa"/>
            <w:tcBorders>
              <w:top w:val="nil"/>
              <w:left w:val="nil"/>
              <w:bottom w:val="nil"/>
              <w:right w:val="nil"/>
            </w:tcBorders>
            <w:shd w:val="clear" w:color="auto" w:fill="auto"/>
            <w:noWrap/>
            <w:vAlign w:val="bottom"/>
            <w:hideMark/>
          </w:tcPr>
          <w:p w14:paraId="6D06246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LBR_BOMI</w:t>
            </w:r>
          </w:p>
        </w:tc>
        <w:tc>
          <w:tcPr>
            <w:tcW w:w="2126" w:type="dxa"/>
            <w:tcBorders>
              <w:top w:val="nil"/>
              <w:left w:val="nil"/>
              <w:bottom w:val="nil"/>
              <w:right w:val="nil"/>
            </w:tcBorders>
            <w:shd w:val="clear" w:color="auto" w:fill="auto"/>
            <w:noWrap/>
            <w:vAlign w:val="bottom"/>
            <w:hideMark/>
          </w:tcPr>
          <w:p w14:paraId="1FAF6CB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0.909345946</w:t>
            </w:r>
          </w:p>
        </w:tc>
        <w:tc>
          <w:tcPr>
            <w:tcW w:w="1701" w:type="dxa"/>
            <w:tcBorders>
              <w:top w:val="nil"/>
              <w:left w:val="nil"/>
              <w:bottom w:val="nil"/>
              <w:right w:val="nil"/>
            </w:tcBorders>
            <w:shd w:val="clear" w:color="auto" w:fill="auto"/>
            <w:noWrap/>
            <w:vAlign w:val="bottom"/>
            <w:hideMark/>
          </w:tcPr>
          <w:p w14:paraId="27E9A41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1.155608001</w:t>
            </w:r>
          </w:p>
        </w:tc>
        <w:tc>
          <w:tcPr>
            <w:tcW w:w="2268" w:type="dxa"/>
            <w:tcBorders>
              <w:top w:val="nil"/>
              <w:left w:val="nil"/>
              <w:bottom w:val="nil"/>
              <w:right w:val="nil"/>
            </w:tcBorders>
            <w:shd w:val="clear" w:color="auto" w:fill="auto"/>
            <w:noWrap/>
            <w:vAlign w:val="bottom"/>
            <w:hideMark/>
          </w:tcPr>
          <w:p w14:paraId="4948950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0.071657774</w:t>
            </w:r>
          </w:p>
        </w:tc>
      </w:tr>
      <w:tr w:rsidR="006C65CF" w:rsidRPr="008D03EA" w14:paraId="09DBFB7C" w14:textId="77777777" w:rsidTr="00C815B7">
        <w:trPr>
          <w:trHeight w:val="300"/>
        </w:trPr>
        <w:tc>
          <w:tcPr>
            <w:tcW w:w="2425" w:type="dxa"/>
            <w:tcBorders>
              <w:top w:val="nil"/>
              <w:left w:val="nil"/>
              <w:bottom w:val="nil"/>
              <w:right w:val="nil"/>
            </w:tcBorders>
            <w:shd w:val="clear" w:color="auto" w:fill="auto"/>
            <w:noWrap/>
            <w:vAlign w:val="bottom"/>
            <w:hideMark/>
          </w:tcPr>
          <w:p w14:paraId="5EFE9DC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LBR_BONG</w:t>
            </w:r>
          </w:p>
        </w:tc>
        <w:tc>
          <w:tcPr>
            <w:tcW w:w="2126" w:type="dxa"/>
            <w:tcBorders>
              <w:top w:val="nil"/>
              <w:left w:val="nil"/>
              <w:bottom w:val="nil"/>
              <w:right w:val="nil"/>
            </w:tcBorders>
            <w:shd w:val="clear" w:color="auto" w:fill="auto"/>
            <w:noWrap/>
            <w:vAlign w:val="bottom"/>
            <w:hideMark/>
          </w:tcPr>
          <w:p w14:paraId="68F8713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0.500243504</w:t>
            </w:r>
          </w:p>
        </w:tc>
        <w:tc>
          <w:tcPr>
            <w:tcW w:w="1701" w:type="dxa"/>
            <w:tcBorders>
              <w:top w:val="nil"/>
              <w:left w:val="nil"/>
              <w:bottom w:val="nil"/>
              <w:right w:val="nil"/>
            </w:tcBorders>
            <w:shd w:val="clear" w:color="auto" w:fill="auto"/>
            <w:noWrap/>
            <w:vAlign w:val="bottom"/>
            <w:hideMark/>
          </w:tcPr>
          <w:p w14:paraId="1E1BB1E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0.922940805</w:t>
            </w:r>
          </w:p>
        </w:tc>
        <w:tc>
          <w:tcPr>
            <w:tcW w:w="2268" w:type="dxa"/>
            <w:tcBorders>
              <w:top w:val="nil"/>
              <w:left w:val="nil"/>
              <w:bottom w:val="nil"/>
              <w:right w:val="nil"/>
            </w:tcBorders>
            <w:shd w:val="clear" w:color="auto" w:fill="auto"/>
            <w:noWrap/>
            <w:vAlign w:val="bottom"/>
            <w:hideMark/>
          </w:tcPr>
          <w:p w14:paraId="2783E45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-0.536957534</w:t>
            </w:r>
          </w:p>
        </w:tc>
      </w:tr>
      <w:tr w:rsidR="006C65CF" w:rsidRPr="008D03EA" w14:paraId="44ADD0AB" w14:textId="77777777" w:rsidTr="00C815B7">
        <w:trPr>
          <w:trHeight w:val="300"/>
        </w:trPr>
        <w:tc>
          <w:tcPr>
            <w:tcW w:w="2425" w:type="dxa"/>
            <w:tcBorders>
              <w:top w:val="nil"/>
              <w:left w:val="nil"/>
              <w:bottom w:val="nil"/>
              <w:right w:val="nil"/>
            </w:tcBorders>
            <w:shd w:val="clear" w:color="auto" w:fill="auto"/>
            <w:noWrap/>
            <w:vAlign w:val="bottom"/>
            <w:hideMark/>
          </w:tcPr>
          <w:p w14:paraId="574B6CA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LBR_GBARPOLU</w:t>
            </w:r>
          </w:p>
        </w:tc>
        <w:tc>
          <w:tcPr>
            <w:tcW w:w="2126" w:type="dxa"/>
            <w:tcBorders>
              <w:top w:val="nil"/>
              <w:left w:val="nil"/>
              <w:bottom w:val="nil"/>
              <w:right w:val="nil"/>
            </w:tcBorders>
            <w:shd w:val="clear" w:color="auto" w:fill="auto"/>
            <w:noWrap/>
            <w:vAlign w:val="bottom"/>
            <w:hideMark/>
          </w:tcPr>
          <w:p w14:paraId="0394541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-0.538150594</w:t>
            </w:r>
          </w:p>
        </w:tc>
        <w:tc>
          <w:tcPr>
            <w:tcW w:w="1701" w:type="dxa"/>
            <w:tcBorders>
              <w:top w:val="nil"/>
              <w:left w:val="nil"/>
              <w:bottom w:val="nil"/>
              <w:right w:val="nil"/>
            </w:tcBorders>
            <w:shd w:val="clear" w:color="auto" w:fill="auto"/>
            <w:noWrap/>
            <w:vAlign w:val="bottom"/>
            <w:hideMark/>
          </w:tcPr>
          <w:p w14:paraId="6C6B58F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-0.360996159</w:t>
            </w:r>
          </w:p>
        </w:tc>
        <w:tc>
          <w:tcPr>
            <w:tcW w:w="2268" w:type="dxa"/>
            <w:tcBorders>
              <w:top w:val="nil"/>
              <w:left w:val="nil"/>
              <w:bottom w:val="nil"/>
              <w:right w:val="nil"/>
            </w:tcBorders>
            <w:shd w:val="clear" w:color="auto" w:fill="auto"/>
            <w:noWrap/>
            <w:vAlign w:val="bottom"/>
            <w:hideMark/>
          </w:tcPr>
          <w:p w14:paraId="6D3FD3D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-1.032443599</w:t>
            </w:r>
          </w:p>
        </w:tc>
      </w:tr>
      <w:tr w:rsidR="006C65CF" w:rsidRPr="008D03EA" w14:paraId="39B98A72" w14:textId="77777777" w:rsidTr="00C815B7">
        <w:trPr>
          <w:trHeight w:val="300"/>
        </w:trPr>
        <w:tc>
          <w:tcPr>
            <w:tcW w:w="2425" w:type="dxa"/>
            <w:tcBorders>
              <w:top w:val="nil"/>
              <w:left w:val="nil"/>
              <w:bottom w:val="nil"/>
              <w:right w:val="nil"/>
            </w:tcBorders>
            <w:shd w:val="clear" w:color="auto" w:fill="auto"/>
            <w:noWrap/>
            <w:vAlign w:val="bottom"/>
            <w:hideMark/>
          </w:tcPr>
          <w:p w14:paraId="5B2AFE9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LBR_GRAND_BASSA</w:t>
            </w:r>
          </w:p>
        </w:tc>
        <w:tc>
          <w:tcPr>
            <w:tcW w:w="2126" w:type="dxa"/>
            <w:tcBorders>
              <w:top w:val="nil"/>
              <w:left w:val="nil"/>
              <w:bottom w:val="nil"/>
              <w:right w:val="nil"/>
            </w:tcBorders>
            <w:shd w:val="clear" w:color="auto" w:fill="auto"/>
            <w:noWrap/>
            <w:vAlign w:val="bottom"/>
            <w:hideMark/>
          </w:tcPr>
          <w:p w14:paraId="1B7507B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0.865323108</w:t>
            </w:r>
          </w:p>
        </w:tc>
        <w:tc>
          <w:tcPr>
            <w:tcW w:w="1701" w:type="dxa"/>
            <w:tcBorders>
              <w:top w:val="nil"/>
              <w:left w:val="nil"/>
              <w:bottom w:val="nil"/>
              <w:right w:val="nil"/>
            </w:tcBorders>
            <w:shd w:val="clear" w:color="auto" w:fill="auto"/>
            <w:noWrap/>
            <w:vAlign w:val="bottom"/>
            <w:hideMark/>
          </w:tcPr>
          <w:p w14:paraId="73B51DA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0.924540583</w:t>
            </w:r>
          </w:p>
        </w:tc>
        <w:tc>
          <w:tcPr>
            <w:tcW w:w="2268" w:type="dxa"/>
            <w:tcBorders>
              <w:top w:val="nil"/>
              <w:left w:val="nil"/>
              <w:bottom w:val="nil"/>
              <w:right w:val="nil"/>
            </w:tcBorders>
            <w:shd w:val="clear" w:color="auto" w:fill="auto"/>
            <w:noWrap/>
            <w:vAlign w:val="bottom"/>
            <w:hideMark/>
          </w:tcPr>
          <w:p w14:paraId="063EFE9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0.317961084</w:t>
            </w:r>
          </w:p>
        </w:tc>
      </w:tr>
      <w:tr w:rsidR="006C65CF" w:rsidRPr="008D03EA" w14:paraId="219CD99C" w14:textId="77777777" w:rsidTr="00C815B7">
        <w:trPr>
          <w:trHeight w:val="300"/>
        </w:trPr>
        <w:tc>
          <w:tcPr>
            <w:tcW w:w="2425" w:type="dxa"/>
            <w:tcBorders>
              <w:top w:val="nil"/>
              <w:left w:val="nil"/>
              <w:bottom w:val="nil"/>
              <w:right w:val="nil"/>
            </w:tcBorders>
            <w:shd w:val="clear" w:color="auto" w:fill="auto"/>
            <w:noWrap/>
            <w:vAlign w:val="bottom"/>
            <w:hideMark/>
          </w:tcPr>
          <w:p w14:paraId="1E011BF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lastRenderedPageBreak/>
              <w:t>LBR_GRAND_CAPE_MOUNT</w:t>
            </w:r>
          </w:p>
        </w:tc>
        <w:tc>
          <w:tcPr>
            <w:tcW w:w="2126" w:type="dxa"/>
            <w:tcBorders>
              <w:top w:val="nil"/>
              <w:left w:val="nil"/>
              <w:bottom w:val="nil"/>
              <w:right w:val="nil"/>
            </w:tcBorders>
            <w:shd w:val="clear" w:color="auto" w:fill="auto"/>
            <w:noWrap/>
            <w:vAlign w:val="bottom"/>
            <w:hideMark/>
          </w:tcPr>
          <w:p w14:paraId="2B9AC9C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0.706343586</w:t>
            </w:r>
          </w:p>
        </w:tc>
        <w:tc>
          <w:tcPr>
            <w:tcW w:w="1701" w:type="dxa"/>
            <w:tcBorders>
              <w:top w:val="nil"/>
              <w:left w:val="nil"/>
              <w:bottom w:val="nil"/>
              <w:right w:val="nil"/>
            </w:tcBorders>
            <w:shd w:val="clear" w:color="auto" w:fill="auto"/>
            <w:noWrap/>
            <w:vAlign w:val="bottom"/>
            <w:hideMark/>
          </w:tcPr>
          <w:p w14:paraId="6C3C3C4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0.568446539</w:t>
            </w:r>
          </w:p>
        </w:tc>
        <w:tc>
          <w:tcPr>
            <w:tcW w:w="2268" w:type="dxa"/>
            <w:tcBorders>
              <w:top w:val="nil"/>
              <w:left w:val="nil"/>
              <w:bottom w:val="nil"/>
              <w:right w:val="nil"/>
            </w:tcBorders>
            <w:shd w:val="clear" w:color="auto" w:fill="auto"/>
            <w:noWrap/>
            <w:vAlign w:val="bottom"/>
            <w:hideMark/>
          </w:tcPr>
          <w:p w14:paraId="5DE126D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0.483512844</w:t>
            </w:r>
          </w:p>
        </w:tc>
      </w:tr>
      <w:tr w:rsidR="006C65CF" w:rsidRPr="008D03EA" w14:paraId="6E9AD44D" w14:textId="77777777" w:rsidTr="00C815B7">
        <w:trPr>
          <w:trHeight w:val="300"/>
        </w:trPr>
        <w:tc>
          <w:tcPr>
            <w:tcW w:w="2425" w:type="dxa"/>
            <w:tcBorders>
              <w:top w:val="nil"/>
              <w:left w:val="nil"/>
              <w:bottom w:val="nil"/>
              <w:right w:val="nil"/>
            </w:tcBorders>
            <w:shd w:val="clear" w:color="auto" w:fill="auto"/>
            <w:noWrap/>
            <w:vAlign w:val="bottom"/>
            <w:hideMark/>
          </w:tcPr>
          <w:p w14:paraId="1954E9A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LBR_GRAND_GEDEH</w:t>
            </w:r>
          </w:p>
        </w:tc>
        <w:tc>
          <w:tcPr>
            <w:tcW w:w="2126" w:type="dxa"/>
            <w:tcBorders>
              <w:top w:val="nil"/>
              <w:left w:val="nil"/>
              <w:bottom w:val="nil"/>
              <w:right w:val="nil"/>
            </w:tcBorders>
            <w:shd w:val="clear" w:color="auto" w:fill="auto"/>
            <w:noWrap/>
            <w:vAlign w:val="bottom"/>
            <w:hideMark/>
          </w:tcPr>
          <w:p w14:paraId="6995479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-1.23088528</w:t>
            </w:r>
          </w:p>
        </w:tc>
        <w:tc>
          <w:tcPr>
            <w:tcW w:w="1701" w:type="dxa"/>
            <w:tcBorders>
              <w:top w:val="nil"/>
              <w:left w:val="nil"/>
              <w:bottom w:val="nil"/>
              <w:right w:val="nil"/>
            </w:tcBorders>
            <w:shd w:val="clear" w:color="auto" w:fill="auto"/>
            <w:noWrap/>
            <w:vAlign w:val="bottom"/>
            <w:hideMark/>
          </w:tcPr>
          <w:p w14:paraId="1EE78EF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-1.142037686</w:t>
            </w:r>
          </w:p>
        </w:tc>
        <w:tc>
          <w:tcPr>
            <w:tcW w:w="2268" w:type="dxa"/>
            <w:tcBorders>
              <w:top w:val="nil"/>
              <w:left w:val="nil"/>
              <w:bottom w:val="nil"/>
              <w:right w:val="nil"/>
            </w:tcBorders>
            <w:shd w:val="clear" w:color="auto" w:fill="auto"/>
            <w:noWrap/>
            <w:vAlign w:val="bottom"/>
            <w:hideMark/>
          </w:tcPr>
          <w:p w14:paraId="3463AAC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-1.477250464</w:t>
            </w:r>
          </w:p>
        </w:tc>
      </w:tr>
      <w:tr w:rsidR="006C65CF" w:rsidRPr="008D03EA" w14:paraId="4C73A3C3" w14:textId="77777777" w:rsidTr="00C815B7">
        <w:trPr>
          <w:trHeight w:val="300"/>
        </w:trPr>
        <w:tc>
          <w:tcPr>
            <w:tcW w:w="2425" w:type="dxa"/>
            <w:tcBorders>
              <w:top w:val="nil"/>
              <w:left w:val="nil"/>
              <w:bottom w:val="nil"/>
              <w:right w:val="nil"/>
            </w:tcBorders>
            <w:shd w:val="clear" w:color="auto" w:fill="auto"/>
            <w:noWrap/>
            <w:vAlign w:val="bottom"/>
            <w:hideMark/>
          </w:tcPr>
          <w:p w14:paraId="44CF898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LBR_GRAND_KRU</w:t>
            </w:r>
          </w:p>
        </w:tc>
        <w:tc>
          <w:tcPr>
            <w:tcW w:w="2126" w:type="dxa"/>
            <w:tcBorders>
              <w:top w:val="nil"/>
              <w:left w:val="nil"/>
              <w:bottom w:val="nil"/>
              <w:right w:val="nil"/>
            </w:tcBorders>
            <w:shd w:val="clear" w:color="auto" w:fill="auto"/>
            <w:noWrap/>
            <w:vAlign w:val="bottom"/>
            <w:hideMark/>
          </w:tcPr>
          <w:p w14:paraId="68DBEE1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-0.51730223</w:t>
            </w:r>
          </w:p>
        </w:tc>
        <w:tc>
          <w:tcPr>
            <w:tcW w:w="1701" w:type="dxa"/>
            <w:tcBorders>
              <w:top w:val="nil"/>
              <w:left w:val="nil"/>
              <w:bottom w:val="nil"/>
              <w:right w:val="nil"/>
            </w:tcBorders>
            <w:shd w:val="clear" w:color="auto" w:fill="auto"/>
            <w:noWrap/>
            <w:vAlign w:val="bottom"/>
            <w:hideMark/>
          </w:tcPr>
          <w:p w14:paraId="584AA1D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-0.511936885</w:t>
            </w:r>
          </w:p>
        </w:tc>
        <w:tc>
          <w:tcPr>
            <w:tcW w:w="2268" w:type="dxa"/>
            <w:tcBorders>
              <w:top w:val="nil"/>
              <w:left w:val="nil"/>
              <w:bottom w:val="nil"/>
              <w:right w:val="nil"/>
            </w:tcBorders>
            <w:shd w:val="clear" w:color="auto" w:fill="auto"/>
            <w:noWrap/>
            <w:vAlign w:val="bottom"/>
            <w:hideMark/>
          </w:tcPr>
          <w:p w14:paraId="423027C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-0.755058527</w:t>
            </w:r>
          </w:p>
        </w:tc>
      </w:tr>
      <w:tr w:rsidR="006C65CF" w:rsidRPr="008D03EA" w14:paraId="2FB1D8F9" w14:textId="77777777" w:rsidTr="00C815B7">
        <w:trPr>
          <w:trHeight w:val="300"/>
        </w:trPr>
        <w:tc>
          <w:tcPr>
            <w:tcW w:w="2425" w:type="dxa"/>
            <w:tcBorders>
              <w:top w:val="nil"/>
              <w:left w:val="nil"/>
              <w:bottom w:val="nil"/>
              <w:right w:val="nil"/>
            </w:tcBorders>
            <w:shd w:val="clear" w:color="auto" w:fill="auto"/>
            <w:noWrap/>
            <w:vAlign w:val="bottom"/>
            <w:hideMark/>
          </w:tcPr>
          <w:p w14:paraId="0B5E43D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LBR_LOFA</w:t>
            </w:r>
          </w:p>
        </w:tc>
        <w:tc>
          <w:tcPr>
            <w:tcW w:w="2126" w:type="dxa"/>
            <w:tcBorders>
              <w:top w:val="nil"/>
              <w:left w:val="nil"/>
              <w:bottom w:val="nil"/>
              <w:right w:val="nil"/>
            </w:tcBorders>
            <w:shd w:val="clear" w:color="auto" w:fill="auto"/>
            <w:noWrap/>
            <w:vAlign w:val="bottom"/>
            <w:hideMark/>
          </w:tcPr>
          <w:p w14:paraId="3A5D33F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0.547616591</w:t>
            </w:r>
          </w:p>
        </w:tc>
        <w:tc>
          <w:tcPr>
            <w:tcW w:w="1701" w:type="dxa"/>
            <w:tcBorders>
              <w:top w:val="nil"/>
              <w:left w:val="nil"/>
              <w:bottom w:val="nil"/>
              <w:right w:val="nil"/>
            </w:tcBorders>
            <w:shd w:val="clear" w:color="auto" w:fill="auto"/>
            <w:noWrap/>
            <w:vAlign w:val="bottom"/>
            <w:hideMark/>
          </w:tcPr>
          <w:p w14:paraId="249F990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1.456644575</w:t>
            </w:r>
          </w:p>
        </w:tc>
        <w:tc>
          <w:tcPr>
            <w:tcW w:w="2268" w:type="dxa"/>
            <w:tcBorders>
              <w:top w:val="nil"/>
              <w:left w:val="nil"/>
              <w:bottom w:val="nil"/>
              <w:right w:val="nil"/>
            </w:tcBorders>
            <w:shd w:val="clear" w:color="auto" w:fill="auto"/>
            <w:noWrap/>
            <w:vAlign w:val="bottom"/>
            <w:hideMark/>
          </w:tcPr>
          <w:p w14:paraId="19BE2C2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-1.233386733</w:t>
            </w:r>
          </w:p>
        </w:tc>
      </w:tr>
      <w:tr w:rsidR="006C65CF" w:rsidRPr="008D03EA" w14:paraId="74E9518D" w14:textId="77777777" w:rsidTr="00C815B7">
        <w:trPr>
          <w:trHeight w:val="300"/>
        </w:trPr>
        <w:tc>
          <w:tcPr>
            <w:tcW w:w="2425" w:type="dxa"/>
            <w:tcBorders>
              <w:top w:val="nil"/>
              <w:left w:val="nil"/>
              <w:bottom w:val="nil"/>
              <w:right w:val="nil"/>
            </w:tcBorders>
            <w:shd w:val="clear" w:color="auto" w:fill="auto"/>
            <w:noWrap/>
            <w:vAlign w:val="bottom"/>
            <w:hideMark/>
          </w:tcPr>
          <w:p w14:paraId="54DD906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LBR_MARGIBI</w:t>
            </w:r>
          </w:p>
        </w:tc>
        <w:tc>
          <w:tcPr>
            <w:tcW w:w="2126" w:type="dxa"/>
            <w:tcBorders>
              <w:top w:val="nil"/>
              <w:left w:val="nil"/>
              <w:bottom w:val="nil"/>
              <w:right w:val="nil"/>
            </w:tcBorders>
            <w:shd w:val="clear" w:color="auto" w:fill="auto"/>
            <w:noWrap/>
            <w:vAlign w:val="bottom"/>
            <w:hideMark/>
          </w:tcPr>
          <w:p w14:paraId="52F90E3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0.988099343</w:t>
            </w:r>
          </w:p>
        </w:tc>
        <w:tc>
          <w:tcPr>
            <w:tcW w:w="1701" w:type="dxa"/>
            <w:tcBorders>
              <w:top w:val="nil"/>
              <w:left w:val="nil"/>
              <w:bottom w:val="nil"/>
              <w:right w:val="nil"/>
            </w:tcBorders>
            <w:shd w:val="clear" w:color="auto" w:fill="auto"/>
            <w:noWrap/>
            <w:vAlign w:val="bottom"/>
            <w:hideMark/>
          </w:tcPr>
          <w:p w14:paraId="37A23AAE"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1.298724071</w:t>
            </w:r>
          </w:p>
        </w:tc>
        <w:tc>
          <w:tcPr>
            <w:tcW w:w="2268" w:type="dxa"/>
            <w:tcBorders>
              <w:top w:val="nil"/>
              <w:left w:val="nil"/>
              <w:bottom w:val="nil"/>
              <w:right w:val="nil"/>
            </w:tcBorders>
            <w:shd w:val="clear" w:color="auto" w:fill="auto"/>
            <w:noWrap/>
            <w:vAlign w:val="bottom"/>
            <w:hideMark/>
          </w:tcPr>
          <w:p w14:paraId="65B1E69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0.040015259</w:t>
            </w:r>
          </w:p>
        </w:tc>
      </w:tr>
      <w:tr w:rsidR="006C65CF" w:rsidRPr="008D03EA" w14:paraId="5E10355E" w14:textId="77777777" w:rsidTr="00C815B7">
        <w:trPr>
          <w:trHeight w:val="300"/>
        </w:trPr>
        <w:tc>
          <w:tcPr>
            <w:tcW w:w="2425" w:type="dxa"/>
            <w:tcBorders>
              <w:top w:val="nil"/>
              <w:left w:val="nil"/>
              <w:bottom w:val="nil"/>
              <w:right w:val="nil"/>
            </w:tcBorders>
            <w:shd w:val="clear" w:color="auto" w:fill="auto"/>
            <w:noWrap/>
            <w:vAlign w:val="bottom"/>
            <w:hideMark/>
          </w:tcPr>
          <w:p w14:paraId="35EA8EB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LBR_MARYLAND</w:t>
            </w:r>
          </w:p>
        </w:tc>
        <w:tc>
          <w:tcPr>
            <w:tcW w:w="2126" w:type="dxa"/>
            <w:tcBorders>
              <w:top w:val="nil"/>
              <w:left w:val="nil"/>
              <w:bottom w:val="nil"/>
              <w:right w:val="nil"/>
            </w:tcBorders>
            <w:shd w:val="clear" w:color="auto" w:fill="auto"/>
            <w:noWrap/>
            <w:vAlign w:val="bottom"/>
            <w:hideMark/>
          </w:tcPr>
          <w:p w14:paraId="02723CD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-1.170332269</w:t>
            </w:r>
          </w:p>
        </w:tc>
        <w:tc>
          <w:tcPr>
            <w:tcW w:w="1701" w:type="dxa"/>
            <w:tcBorders>
              <w:top w:val="nil"/>
              <w:left w:val="nil"/>
              <w:bottom w:val="nil"/>
              <w:right w:val="nil"/>
            </w:tcBorders>
            <w:shd w:val="clear" w:color="auto" w:fill="auto"/>
            <w:noWrap/>
            <w:vAlign w:val="bottom"/>
            <w:hideMark/>
          </w:tcPr>
          <w:p w14:paraId="739460E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-0.886562513</w:t>
            </w:r>
          </w:p>
        </w:tc>
        <w:tc>
          <w:tcPr>
            <w:tcW w:w="2268" w:type="dxa"/>
            <w:tcBorders>
              <w:top w:val="nil"/>
              <w:left w:val="nil"/>
              <w:bottom w:val="nil"/>
              <w:right w:val="nil"/>
            </w:tcBorders>
            <w:shd w:val="clear" w:color="auto" w:fill="auto"/>
            <w:noWrap/>
            <w:vAlign w:val="bottom"/>
            <w:hideMark/>
          </w:tcPr>
          <w:p w14:paraId="1E55D66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7613EBF2" w14:textId="77777777" w:rsidTr="00C815B7">
        <w:trPr>
          <w:trHeight w:val="300"/>
        </w:trPr>
        <w:tc>
          <w:tcPr>
            <w:tcW w:w="2425" w:type="dxa"/>
            <w:tcBorders>
              <w:top w:val="nil"/>
              <w:left w:val="nil"/>
              <w:bottom w:val="nil"/>
              <w:right w:val="nil"/>
            </w:tcBorders>
            <w:shd w:val="clear" w:color="auto" w:fill="auto"/>
            <w:noWrap/>
            <w:vAlign w:val="bottom"/>
            <w:hideMark/>
          </w:tcPr>
          <w:p w14:paraId="2EDC373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LBR_MONTSERRADO</w:t>
            </w:r>
          </w:p>
        </w:tc>
        <w:tc>
          <w:tcPr>
            <w:tcW w:w="2126" w:type="dxa"/>
            <w:tcBorders>
              <w:top w:val="nil"/>
              <w:left w:val="nil"/>
              <w:bottom w:val="nil"/>
              <w:right w:val="nil"/>
            </w:tcBorders>
            <w:shd w:val="clear" w:color="auto" w:fill="auto"/>
            <w:noWrap/>
            <w:vAlign w:val="bottom"/>
            <w:hideMark/>
          </w:tcPr>
          <w:p w14:paraId="513EC0D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1.474031816</w:t>
            </w:r>
          </w:p>
        </w:tc>
        <w:tc>
          <w:tcPr>
            <w:tcW w:w="1701" w:type="dxa"/>
            <w:tcBorders>
              <w:top w:val="nil"/>
              <w:left w:val="nil"/>
              <w:bottom w:val="nil"/>
              <w:right w:val="nil"/>
            </w:tcBorders>
            <w:shd w:val="clear" w:color="auto" w:fill="auto"/>
            <w:noWrap/>
            <w:vAlign w:val="bottom"/>
            <w:hideMark/>
          </w:tcPr>
          <w:p w14:paraId="6F79217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1.44987366</w:t>
            </w:r>
          </w:p>
        </w:tc>
        <w:tc>
          <w:tcPr>
            <w:tcW w:w="2268" w:type="dxa"/>
            <w:tcBorders>
              <w:top w:val="nil"/>
              <w:left w:val="nil"/>
              <w:bottom w:val="nil"/>
              <w:right w:val="nil"/>
            </w:tcBorders>
            <w:shd w:val="clear" w:color="auto" w:fill="auto"/>
            <w:noWrap/>
            <w:vAlign w:val="bottom"/>
            <w:hideMark/>
          </w:tcPr>
          <w:p w14:paraId="1504D96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0.952419752</w:t>
            </w:r>
          </w:p>
        </w:tc>
      </w:tr>
      <w:tr w:rsidR="006C65CF" w:rsidRPr="008D03EA" w14:paraId="57E010E0" w14:textId="77777777" w:rsidTr="00C815B7">
        <w:trPr>
          <w:trHeight w:val="300"/>
        </w:trPr>
        <w:tc>
          <w:tcPr>
            <w:tcW w:w="2425" w:type="dxa"/>
            <w:tcBorders>
              <w:top w:val="nil"/>
              <w:left w:val="nil"/>
              <w:bottom w:val="nil"/>
              <w:right w:val="nil"/>
            </w:tcBorders>
            <w:shd w:val="clear" w:color="auto" w:fill="auto"/>
            <w:noWrap/>
            <w:vAlign w:val="bottom"/>
            <w:hideMark/>
          </w:tcPr>
          <w:p w14:paraId="754FAC5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LBR_NIMBA</w:t>
            </w:r>
          </w:p>
        </w:tc>
        <w:tc>
          <w:tcPr>
            <w:tcW w:w="2126" w:type="dxa"/>
            <w:tcBorders>
              <w:top w:val="nil"/>
              <w:left w:val="nil"/>
              <w:bottom w:val="nil"/>
              <w:right w:val="nil"/>
            </w:tcBorders>
            <w:shd w:val="clear" w:color="auto" w:fill="auto"/>
            <w:noWrap/>
            <w:vAlign w:val="bottom"/>
            <w:hideMark/>
          </w:tcPr>
          <w:p w14:paraId="0C9317D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0.591263983</w:t>
            </w:r>
          </w:p>
        </w:tc>
        <w:tc>
          <w:tcPr>
            <w:tcW w:w="1701" w:type="dxa"/>
            <w:tcBorders>
              <w:top w:val="nil"/>
              <w:left w:val="nil"/>
              <w:bottom w:val="nil"/>
              <w:right w:val="nil"/>
            </w:tcBorders>
            <w:shd w:val="clear" w:color="auto" w:fill="auto"/>
            <w:noWrap/>
            <w:vAlign w:val="bottom"/>
            <w:hideMark/>
          </w:tcPr>
          <w:p w14:paraId="020565C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0.984236211</w:t>
            </w:r>
          </w:p>
        </w:tc>
        <w:tc>
          <w:tcPr>
            <w:tcW w:w="2268" w:type="dxa"/>
            <w:tcBorders>
              <w:top w:val="nil"/>
              <w:left w:val="nil"/>
              <w:bottom w:val="nil"/>
              <w:right w:val="nil"/>
            </w:tcBorders>
            <w:shd w:val="clear" w:color="auto" w:fill="auto"/>
            <w:noWrap/>
            <w:vAlign w:val="bottom"/>
            <w:hideMark/>
          </w:tcPr>
          <w:p w14:paraId="241F17C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-0.41596951</w:t>
            </w:r>
          </w:p>
        </w:tc>
      </w:tr>
      <w:tr w:rsidR="006C65CF" w:rsidRPr="008D03EA" w14:paraId="6EEBC799" w14:textId="77777777" w:rsidTr="00C815B7">
        <w:trPr>
          <w:trHeight w:val="300"/>
        </w:trPr>
        <w:tc>
          <w:tcPr>
            <w:tcW w:w="2425" w:type="dxa"/>
            <w:tcBorders>
              <w:top w:val="nil"/>
              <w:left w:val="nil"/>
              <w:bottom w:val="nil"/>
              <w:right w:val="nil"/>
            </w:tcBorders>
            <w:shd w:val="clear" w:color="auto" w:fill="auto"/>
            <w:noWrap/>
            <w:vAlign w:val="bottom"/>
            <w:hideMark/>
          </w:tcPr>
          <w:p w14:paraId="49F43B3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LBR_RIVER_GHEE</w:t>
            </w:r>
          </w:p>
        </w:tc>
        <w:tc>
          <w:tcPr>
            <w:tcW w:w="2126" w:type="dxa"/>
            <w:tcBorders>
              <w:top w:val="nil"/>
              <w:left w:val="nil"/>
              <w:bottom w:val="nil"/>
              <w:right w:val="nil"/>
            </w:tcBorders>
            <w:shd w:val="clear" w:color="auto" w:fill="auto"/>
            <w:noWrap/>
            <w:vAlign w:val="bottom"/>
            <w:hideMark/>
          </w:tcPr>
          <w:p w14:paraId="39907EA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-0.562528132</w:t>
            </w:r>
          </w:p>
        </w:tc>
        <w:tc>
          <w:tcPr>
            <w:tcW w:w="1701" w:type="dxa"/>
            <w:tcBorders>
              <w:top w:val="nil"/>
              <w:left w:val="nil"/>
              <w:bottom w:val="nil"/>
              <w:right w:val="nil"/>
            </w:tcBorders>
            <w:shd w:val="clear" w:color="auto" w:fill="auto"/>
            <w:noWrap/>
            <w:vAlign w:val="bottom"/>
            <w:hideMark/>
          </w:tcPr>
          <w:p w14:paraId="7757A60E"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-0.55620302</w:t>
            </w:r>
          </w:p>
        </w:tc>
        <w:tc>
          <w:tcPr>
            <w:tcW w:w="2268" w:type="dxa"/>
            <w:tcBorders>
              <w:top w:val="nil"/>
              <w:left w:val="nil"/>
              <w:bottom w:val="nil"/>
              <w:right w:val="nil"/>
            </w:tcBorders>
            <w:shd w:val="clear" w:color="auto" w:fill="auto"/>
            <w:noWrap/>
            <w:vAlign w:val="bottom"/>
            <w:hideMark/>
          </w:tcPr>
          <w:p w14:paraId="788A5BA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-0.794275411</w:t>
            </w:r>
          </w:p>
        </w:tc>
      </w:tr>
      <w:tr w:rsidR="006C65CF" w:rsidRPr="008D03EA" w14:paraId="0B17CDD9" w14:textId="77777777" w:rsidTr="00C815B7">
        <w:trPr>
          <w:trHeight w:val="300"/>
        </w:trPr>
        <w:tc>
          <w:tcPr>
            <w:tcW w:w="2425" w:type="dxa"/>
            <w:tcBorders>
              <w:top w:val="nil"/>
              <w:left w:val="nil"/>
              <w:bottom w:val="nil"/>
              <w:right w:val="nil"/>
            </w:tcBorders>
            <w:shd w:val="clear" w:color="auto" w:fill="auto"/>
            <w:noWrap/>
            <w:vAlign w:val="bottom"/>
            <w:hideMark/>
          </w:tcPr>
          <w:p w14:paraId="66552AF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LBR_RIVERCESS</w:t>
            </w:r>
          </w:p>
        </w:tc>
        <w:tc>
          <w:tcPr>
            <w:tcW w:w="2126" w:type="dxa"/>
            <w:tcBorders>
              <w:top w:val="nil"/>
              <w:left w:val="nil"/>
              <w:bottom w:val="nil"/>
              <w:right w:val="nil"/>
            </w:tcBorders>
            <w:shd w:val="clear" w:color="auto" w:fill="auto"/>
            <w:noWrap/>
            <w:vAlign w:val="bottom"/>
            <w:hideMark/>
          </w:tcPr>
          <w:p w14:paraId="6C5F608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-0.50371986</w:t>
            </w:r>
          </w:p>
        </w:tc>
        <w:tc>
          <w:tcPr>
            <w:tcW w:w="1701" w:type="dxa"/>
            <w:tcBorders>
              <w:top w:val="nil"/>
              <w:left w:val="nil"/>
              <w:bottom w:val="nil"/>
              <w:right w:val="nil"/>
            </w:tcBorders>
            <w:shd w:val="clear" w:color="auto" w:fill="auto"/>
            <w:noWrap/>
            <w:vAlign w:val="bottom"/>
            <w:hideMark/>
          </w:tcPr>
          <w:p w14:paraId="22084BAE"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0.014211925</w:t>
            </w:r>
          </w:p>
        </w:tc>
        <w:tc>
          <w:tcPr>
            <w:tcW w:w="2268" w:type="dxa"/>
            <w:tcBorders>
              <w:top w:val="nil"/>
              <w:left w:val="nil"/>
              <w:bottom w:val="nil"/>
              <w:right w:val="nil"/>
            </w:tcBorders>
            <w:shd w:val="clear" w:color="auto" w:fill="auto"/>
            <w:noWrap/>
            <w:vAlign w:val="bottom"/>
            <w:hideMark/>
          </w:tcPr>
          <w:p w14:paraId="334C244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-1.519407346</w:t>
            </w:r>
          </w:p>
        </w:tc>
      </w:tr>
      <w:tr w:rsidR="006C65CF" w:rsidRPr="008D03EA" w14:paraId="5063B552" w14:textId="77777777" w:rsidTr="00C815B7">
        <w:trPr>
          <w:trHeight w:val="300"/>
        </w:trPr>
        <w:tc>
          <w:tcPr>
            <w:tcW w:w="2425" w:type="dxa"/>
            <w:tcBorders>
              <w:top w:val="nil"/>
              <w:left w:val="nil"/>
              <w:bottom w:val="nil"/>
              <w:right w:val="nil"/>
            </w:tcBorders>
            <w:shd w:val="clear" w:color="auto" w:fill="auto"/>
            <w:noWrap/>
            <w:vAlign w:val="bottom"/>
            <w:hideMark/>
          </w:tcPr>
          <w:p w14:paraId="2B40B77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LBR_SINOE</w:t>
            </w:r>
          </w:p>
        </w:tc>
        <w:tc>
          <w:tcPr>
            <w:tcW w:w="2126" w:type="dxa"/>
            <w:tcBorders>
              <w:top w:val="nil"/>
              <w:left w:val="nil"/>
              <w:bottom w:val="nil"/>
              <w:right w:val="nil"/>
            </w:tcBorders>
            <w:shd w:val="clear" w:color="auto" w:fill="auto"/>
            <w:noWrap/>
            <w:vAlign w:val="bottom"/>
            <w:hideMark/>
          </w:tcPr>
          <w:p w14:paraId="6CCAAAC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-0.739305147</w:t>
            </w:r>
          </w:p>
        </w:tc>
        <w:tc>
          <w:tcPr>
            <w:tcW w:w="1701" w:type="dxa"/>
            <w:tcBorders>
              <w:top w:val="nil"/>
              <w:left w:val="nil"/>
              <w:bottom w:val="nil"/>
              <w:right w:val="nil"/>
            </w:tcBorders>
            <w:shd w:val="clear" w:color="auto" w:fill="auto"/>
            <w:noWrap/>
            <w:vAlign w:val="bottom"/>
            <w:hideMark/>
          </w:tcPr>
          <w:p w14:paraId="360601F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-0.488333221</w:t>
            </w:r>
          </w:p>
        </w:tc>
        <w:tc>
          <w:tcPr>
            <w:tcW w:w="2268" w:type="dxa"/>
            <w:tcBorders>
              <w:top w:val="nil"/>
              <w:left w:val="nil"/>
              <w:bottom w:val="nil"/>
              <w:right w:val="nil"/>
            </w:tcBorders>
            <w:shd w:val="clear" w:color="auto" w:fill="auto"/>
            <w:noWrap/>
            <w:vAlign w:val="bottom"/>
            <w:hideMark/>
          </w:tcPr>
          <w:p w14:paraId="1F851AD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-1.312122594</w:t>
            </w:r>
          </w:p>
        </w:tc>
      </w:tr>
      <w:tr w:rsidR="006C65CF" w:rsidRPr="008D03EA" w14:paraId="5E1FEF42" w14:textId="77777777" w:rsidTr="00C815B7">
        <w:trPr>
          <w:trHeight w:val="300"/>
        </w:trPr>
        <w:tc>
          <w:tcPr>
            <w:tcW w:w="2425" w:type="dxa"/>
            <w:tcBorders>
              <w:top w:val="nil"/>
              <w:left w:val="nil"/>
              <w:bottom w:val="nil"/>
              <w:right w:val="nil"/>
            </w:tcBorders>
            <w:shd w:val="clear" w:color="auto" w:fill="auto"/>
            <w:noWrap/>
            <w:vAlign w:val="bottom"/>
            <w:hideMark/>
          </w:tcPr>
          <w:p w14:paraId="1C2FF75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SLE_BO</w:t>
            </w:r>
          </w:p>
        </w:tc>
        <w:tc>
          <w:tcPr>
            <w:tcW w:w="2126" w:type="dxa"/>
            <w:tcBorders>
              <w:top w:val="nil"/>
              <w:left w:val="nil"/>
              <w:bottom w:val="nil"/>
              <w:right w:val="nil"/>
            </w:tcBorders>
            <w:shd w:val="clear" w:color="auto" w:fill="auto"/>
            <w:noWrap/>
            <w:vAlign w:val="bottom"/>
            <w:hideMark/>
          </w:tcPr>
          <w:p w14:paraId="773165D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1.178153082</w:t>
            </w:r>
          </w:p>
        </w:tc>
        <w:tc>
          <w:tcPr>
            <w:tcW w:w="1701" w:type="dxa"/>
            <w:tcBorders>
              <w:top w:val="nil"/>
              <w:left w:val="nil"/>
              <w:bottom w:val="nil"/>
              <w:right w:val="nil"/>
            </w:tcBorders>
            <w:shd w:val="clear" w:color="auto" w:fill="auto"/>
            <w:noWrap/>
            <w:vAlign w:val="bottom"/>
            <w:hideMark/>
          </w:tcPr>
          <w:p w14:paraId="3D1C54F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1.148106707</w:t>
            </w:r>
          </w:p>
        </w:tc>
        <w:tc>
          <w:tcPr>
            <w:tcW w:w="2268" w:type="dxa"/>
            <w:tcBorders>
              <w:top w:val="nil"/>
              <w:left w:val="nil"/>
              <w:bottom w:val="nil"/>
              <w:right w:val="nil"/>
            </w:tcBorders>
            <w:shd w:val="clear" w:color="auto" w:fill="auto"/>
            <w:noWrap/>
            <w:vAlign w:val="bottom"/>
            <w:hideMark/>
          </w:tcPr>
          <w:p w14:paraId="02F3CD8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0.714266709</w:t>
            </w:r>
          </w:p>
        </w:tc>
      </w:tr>
      <w:tr w:rsidR="006C65CF" w:rsidRPr="008D03EA" w14:paraId="7A2A2C8B" w14:textId="77777777" w:rsidTr="00C815B7">
        <w:trPr>
          <w:trHeight w:val="300"/>
        </w:trPr>
        <w:tc>
          <w:tcPr>
            <w:tcW w:w="2425" w:type="dxa"/>
            <w:tcBorders>
              <w:top w:val="nil"/>
              <w:left w:val="nil"/>
              <w:bottom w:val="nil"/>
              <w:right w:val="nil"/>
            </w:tcBorders>
            <w:shd w:val="clear" w:color="auto" w:fill="auto"/>
            <w:noWrap/>
            <w:vAlign w:val="bottom"/>
            <w:hideMark/>
          </w:tcPr>
          <w:p w14:paraId="0A2A9A9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SLE_BOMBALI</w:t>
            </w:r>
          </w:p>
        </w:tc>
        <w:tc>
          <w:tcPr>
            <w:tcW w:w="2126" w:type="dxa"/>
            <w:tcBorders>
              <w:top w:val="nil"/>
              <w:left w:val="nil"/>
              <w:bottom w:val="nil"/>
              <w:right w:val="nil"/>
            </w:tcBorders>
            <w:shd w:val="clear" w:color="auto" w:fill="auto"/>
            <w:noWrap/>
            <w:vAlign w:val="bottom"/>
            <w:hideMark/>
          </w:tcPr>
          <w:p w14:paraId="1F7839C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1.26306605</w:t>
            </w:r>
          </w:p>
        </w:tc>
        <w:tc>
          <w:tcPr>
            <w:tcW w:w="1701" w:type="dxa"/>
            <w:tcBorders>
              <w:top w:val="nil"/>
              <w:left w:val="nil"/>
              <w:bottom w:val="nil"/>
              <w:right w:val="nil"/>
            </w:tcBorders>
            <w:shd w:val="clear" w:color="auto" w:fill="auto"/>
            <w:noWrap/>
            <w:vAlign w:val="bottom"/>
            <w:hideMark/>
          </w:tcPr>
          <w:p w14:paraId="624DCC0E"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0.953985393</w:t>
            </w:r>
          </w:p>
        </w:tc>
        <w:tc>
          <w:tcPr>
            <w:tcW w:w="2268" w:type="dxa"/>
            <w:tcBorders>
              <w:top w:val="nil"/>
              <w:left w:val="nil"/>
              <w:bottom w:val="nil"/>
              <w:right w:val="nil"/>
            </w:tcBorders>
            <w:shd w:val="clear" w:color="auto" w:fill="auto"/>
            <w:noWrap/>
            <w:vAlign w:val="bottom"/>
            <w:hideMark/>
          </w:tcPr>
          <w:p w14:paraId="5D9A0E7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1.207445928</w:t>
            </w:r>
          </w:p>
        </w:tc>
      </w:tr>
      <w:tr w:rsidR="006C65CF" w:rsidRPr="008D03EA" w14:paraId="39EFDCBE" w14:textId="77777777" w:rsidTr="00C815B7">
        <w:trPr>
          <w:trHeight w:val="300"/>
        </w:trPr>
        <w:tc>
          <w:tcPr>
            <w:tcW w:w="2425" w:type="dxa"/>
            <w:tcBorders>
              <w:top w:val="nil"/>
              <w:left w:val="nil"/>
              <w:bottom w:val="nil"/>
              <w:right w:val="nil"/>
            </w:tcBorders>
            <w:shd w:val="clear" w:color="auto" w:fill="auto"/>
            <w:noWrap/>
            <w:vAlign w:val="bottom"/>
            <w:hideMark/>
          </w:tcPr>
          <w:p w14:paraId="3EFBC29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SLE_BONTHE</w:t>
            </w:r>
          </w:p>
        </w:tc>
        <w:tc>
          <w:tcPr>
            <w:tcW w:w="2126" w:type="dxa"/>
            <w:tcBorders>
              <w:top w:val="nil"/>
              <w:left w:val="nil"/>
              <w:bottom w:val="nil"/>
              <w:right w:val="nil"/>
            </w:tcBorders>
            <w:shd w:val="clear" w:color="auto" w:fill="auto"/>
            <w:noWrap/>
            <w:vAlign w:val="bottom"/>
            <w:hideMark/>
          </w:tcPr>
          <w:p w14:paraId="5B65CD1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-1.434617276</w:t>
            </w:r>
          </w:p>
        </w:tc>
        <w:tc>
          <w:tcPr>
            <w:tcW w:w="1701" w:type="dxa"/>
            <w:tcBorders>
              <w:top w:val="nil"/>
              <w:left w:val="nil"/>
              <w:bottom w:val="nil"/>
              <w:right w:val="nil"/>
            </w:tcBorders>
            <w:shd w:val="clear" w:color="auto" w:fill="auto"/>
            <w:noWrap/>
            <w:vAlign w:val="bottom"/>
            <w:hideMark/>
          </w:tcPr>
          <w:p w14:paraId="6B79ACD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-1.296671837</w:t>
            </w:r>
          </w:p>
        </w:tc>
        <w:tc>
          <w:tcPr>
            <w:tcW w:w="2268" w:type="dxa"/>
            <w:tcBorders>
              <w:top w:val="nil"/>
              <w:left w:val="nil"/>
              <w:bottom w:val="nil"/>
              <w:right w:val="nil"/>
            </w:tcBorders>
            <w:shd w:val="clear" w:color="auto" w:fill="auto"/>
            <w:noWrap/>
            <w:vAlign w:val="bottom"/>
            <w:hideMark/>
          </w:tcPr>
          <w:p w14:paraId="35E8AADE"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NA</w:t>
            </w:r>
          </w:p>
        </w:tc>
      </w:tr>
      <w:tr w:rsidR="006C65CF" w:rsidRPr="008D03EA" w14:paraId="57478367" w14:textId="77777777" w:rsidTr="00C815B7">
        <w:trPr>
          <w:trHeight w:val="300"/>
        </w:trPr>
        <w:tc>
          <w:tcPr>
            <w:tcW w:w="2425" w:type="dxa"/>
            <w:tcBorders>
              <w:top w:val="nil"/>
              <w:left w:val="nil"/>
              <w:bottom w:val="nil"/>
              <w:right w:val="nil"/>
            </w:tcBorders>
            <w:shd w:val="clear" w:color="auto" w:fill="auto"/>
            <w:noWrap/>
            <w:vAlign w:val="bottom"/>
            <w:hideMark/>
          </w:tcPr>
          <w:p w14:paraId="41F4338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SLE_FREETOWN</w:t>
            </w:r>
          </w:p>
        </w:tc>
        <w:tc>
          <w:tcPr>
            <w:tcW w:w="2126" w:type="dxa"/>
            <w:tcBorders>
              <w:top w:val="nil"/>
              <w:left w:val="nil"/>
              <w:bottom w:val="nil"/>
              <w:right w:val="nil"/>
            </w:tcBorders>
            <w:shd w:val="clear" w:color="auto" w:fill="auto"/>
            <w:noWrap/>
            <w:vAlign w:val="bottom"/>
            <w:hideMark/>
          </w:tcPr>
          <w:p w14:paraId="506A697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1.624297288</w:t>
            </w:r>
          </w:p>
        </w:tc>
        <w:tc>
          <w:tcPr>
            <w:tcW w:w="1701" w:type="dxa"/>
            <w:tcBorders>
              <w:top w:val="nil"/>
              <w:left w:val="nil"/>
              <w:bottom w:val="nil"/>
              <w:right w:val="nil"/>
            </w:tcBorders>
            <w:shd w:val="clear" w:color="auto" w:fill="auto"/>
            <w:noWrap/>
            <w:vAlign w:val="bottom"/>
            <w:hideMark/>
          </w:tcPr>
          <w:p w14:paraId="1D5D9BE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1.091138754</w:t>
            </w:r>
          </w:p>
        </w:tc>
        <w:tc>
          <w:tcPr>
            <w:tcW w:w="2268" w:type="dxa"/>
            <w:tcBorders>
              <w:top w:val="nil"/>
              <w:left w:val="nil"/>
              <w:bottom w:val="nil"/>
              <w:right w:val="nil"/>
            </w:tcBorders>
            <w:shd w:val="clear" w:color="auto" w:fill="auto"/>
            <w:noWrap/>
            <w:vAlign w:val="bottom"/>
            <w:hideMark/>
          </w:tcPr>
          <w:p w14:paraId="2B32CF4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1.848187721</w:t>
            </w:r>
          </w:p>
        </w:tc>
      </w:tr>
      <w:tr w:rsidR="006C65CF" w:rsidRPr="008D03EA" w14:paraId="2BDA7695" w14:textId="77777777" w:rsidTr="00C815B7">
        <w:trPr>
          <w:trHeight w:val="300"/>
        </w:trPr>
        <w:tc>
          <w:tcPr>
            <w:tcW w:w="2425" w:type="dxa"/>
            <w:tcBorders>
              <w:top w:val="nil"/>
              <w:left w:val="nil"/>
              <w:bottom w:val="nil"/>
              <w:right w:val="nil"/>
            </w:tcBorders>
            <w:shd w:val="clear" w:color="auto" w:fill="auto"/>
            <w:noWrap/>
            <w:vAlign w:val="bottom"/>
            <w:hideMark/>
          </w:tcPr>
          <w:p w14:paraId="6D88FCB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SLE_KAILAHUN</w:t>
            </w:r>
          </w:p>
        </w:tc>
        <w:tc>
          <w:tcPr>
            <w:tcW w:w="2126" w:type="dxa"/>
            <w:tcBorders>
              <w:top w:val="nil"/>
              <w:left w:val="nil"/>
              <w:bottom w:val="nil"/>
              <w:right w:val="nil"/>
            </w:tcBorders>
            <w:shd w:val="clear" w:color="auto" w:fill="auto"/>
            <w:noWrap/>
            <w:vAlign w:val="bottom"/>
            <w:hideMark/>
          </w:tcPr>
          <w:p w14:paraId="3B54648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1.019253758</w:t>
            </w:r>
          </w:p>
        </w:tc>
        <w:tc>
          <w:tcPr>
            <w:tcW w:w="1701" w:type="dxa"/>
            <w:tcBorders>
              <w:top w:val="nil"/>
              <w:left w:val="nil"/>
              <w:bottom w:val="nil"/>
              <w:right w:val="nil"/>
            </w:tcBorders>
            <w:shd w:val="clear" w:color="auto" w:fill="auto"/>
            <w:noWrap/>
            <w:vAlign w:val="bottom"/>
            <w:hideMark/>
          </w:tcPr>
          <w:p w14:paraId="2FA0894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1.461766535</w:t>
            </w:r>
          </w:p>
        </w:tc>
        <w:tc>
          <w:tcPr>
            <w:tcW w:w="2268" w:type="dxa"/>
            <w:tcBorders>
              <w:top w:val="nil"/>
              <w:left w:val="nil"/>
              <w:bottom w:val="nil"/>
              <w:right w:val="nil"/>
            </w:tcBorders>
            <w:shd w:val="clear" w:color="auto" w:fill="auto"/>
            <w:noWrap/>
            <w:vAlign w:val="bottom"/>
            <w:hideMark/>
          </w:tcPr>
          <w:p w14:paraId="3CBFF9A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-0.133562499</w:t>
            </w:r>
          </w:p>
        </w:tc>
      </w:tr>
      <w:tr w:rsidR="006C65CF" w:rsidRPr="008D03EA" w14:paraId="341D2D2B" w14:textId="77777777" w:rsidTr="00C815B7">
        <w:trPr>
          <w:trHeight w:val="300"/>
        </w:trPr>
        <w:tc>
          <w:tcPr>
            <w:tcW w:w="2425" w:type="dxa"/>
            <w:tcBorders>
              <w:top w:val="nil"/>
              <w:left w:val="nil"/>
              <w:bottom w:val="nil"/>
              <w:right w:val="nil"/>
            </w:tcBorders>
            <w:shd w:val="clear" w:color="auto" w:fill="auto"/>
            <w:noWrap/>
            <w:vAlign w:val="bottom"/>
            <w:hideMark/>
          </w:tcPr>
          <w:p w14:paraId="7703FAF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SLE_KAMBIA</w:t>
            </w:r>
          </w:p>
        </w:tc>
        <w:tc>
          <w:tcPr>
            <w:tcW w:w="2126" w:type="dxa"/>
            <w:tcBorders>
              <w:top w:val="nil"/>
              <w:left w:val="nil"/>
              <w:bottom w:val="nil"/>
              <w:right w:val="nil"/>
            </w:tcBorders>
            <w:shd w:val="clear" w:color="auto" w:fill="auto"/>
            <w:noWrap/>
            <w:vAlign w:val="bottom"/>
            <w:hideMark/>
          </w:tcPr>
          <w:p w14:paraId="6EBF781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0.602167755</w:t>
            </w:r>
          </w:p>
        </w:tc>
        <w:tc>
          <w:tcPr>
            <w:tcW w:w="1701" w:type="dxa"/>
            <w:tcBorders>
              <w:top w:val="nil"/>
              <w:left w:val="nil"/>
              <w:bottom w:val="nil"/>
              <w:right w:val="nil"/>
            </w:tcBorders>
            <w:shd w:val="clear" w:color="auto" w:fill="auto"/>
            <w:noWrap/>
            <w:vAlign w:val="bottom"/>
            <w:hideMark/>
          </w:tcPr>
          <w:p w14:paraId="4270257D"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-0.272134005</w:t>
            </w:r>
          </w:p>
        </w:tc>
        <w:tc>
          <w:tcPr>
            <w:tcW w:w="2268" w:type="dxa"/>
            <w:tcBorders>
              <w:top w:val="nil"/>
              <w:left w:val="nil"/>
              <w:bottom w:val="nil"/>
              <w:right w:val="nil"/>
            </w:tcBorders>
            <w:shd w:val="clear" w:color="auto" w:fill="auto"/>
            <w:noWrap/>
            <w:vAlign w:val="bottom"/>
            <w:hideMark/>
          </w:tcPr>
          <w:p w14:paraId="635AF95C"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1.510959271</w:t>
            </w:r>
          </w:p>
        </w:tc>
      </w:tr>
      <w:tr w:rsidR="006C65CF" w:rsidRPr="008D03EA" w14:paraId="621989ED" w14:textId="77777777" w:rsidTr="00C815B7">
        <w:trPr>
          <w:trHeight w:val="300"/>
        </w:trPr>
        <w:tc>
          <w:tcPr>
            <w:tcW w:w="2425" w:type="dxa"/>
            <w:tcBorders>
              <w:top w:val="nil"/>
              <w:left w:val="nil"/>
              <w:bottom w:val="nil"/>
              <w:right w:val="nil"/>
            </w:tcBorders>
            <w:shd w:val="clear" w:color="auto" w:fill="auto"/>
            <w:noWrap/>
            <w:vAlign w:val="bottom"/>
            <w:hideMark/>
          </w:tcPr>
          <w:p w14:paraId="5E5A8FEE"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SLE_KENEMA</w:t>
            </w:r>
          </w:p>
        </w:tc>
        <w:tc>
          <w:tcPr>
            <w:tcW w:w="2126" w:type="dxa"/>
            <w:tcBorders>
              <w:top w:val="nil"/>
              <w:left w:val="nil"/>
              <w:bottom w:val="nil"/>
              <w:right w:val="nil"/>
            </w:tcBorders>
            <w:shd w:val="clear" w:color="auto" w:fill="auto"/>
            <w:noWrap/>
            <w:vAlign w:val="bottom"/>
            <w:hideMark/>
          </w:tcPr>
          <w:p w14:paraId="535077F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1.009134634</w:t>
            </w:r>
          </w:p>
        </w:tc>
        <w:tc>
          <w:tcPr>
            <w:tcW w:w="1701" w:type="dxa"/>
            <w:tcBorders>
              <w:top w:val="nil"/>
              <w:left w:val="nil"/>
              <w:bottom w:val="nil"/>
              <w:right w:val="nil"/>
            </w:tcBorders>
            <w:shd w:val="clear" w:color="auto" w:fill="auto"/>
            <w:noWrap/>
            <w:vAlign w:val="bottom"/>
            <w:hideMark/>
          </w:tcPr>
          <w:p w14:paraId="5117757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1.399783696</w:t>
            </w:r>
          </w:p>
        </w:tc>
        <w:tc>
          <w:tcPr>
            <w:tcW w:w="2268" w:type="dxa"/>
            <w:tcBorders>
              <w:top w:val="nil"/>
              <w:left w:val="nil"/>
              <w:bottom w:val="nil"/>
              <w:right w:val="nil"/>
            </w:tcBorders>
            <w:shd w:val="clear" w:color="auto" w:fill="auto"/>
            <w:noWrap/>
            <w:vAlign w:val="bottom"/>
            <w:hideMark/>
          </w:tcPr>
          <w:p w14:paraId="0C02CA5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-0.063524404</w:t>
            </w:r>
          </w:p>
        </w:tc>
      </w:tr>
      <w:tr w:rsidR="006C65CF" w:rsidRPr="008D03EA" w14:paraId="6057D807" w14:textId="77777777" w:rsidTr="00C815B7">
        <w:trPr>
          <w:trHeight w:val="300"/>
        </w:trPr>
        <w:tc>
          <w:tcPr>
            <w:tcW w:w="2425" w:type="dxa"/>
            <w:tcBorders>
              <w:top w:val="nil"/>
              <w:left w:val="nil"/>
              <w:bottom w:val="nil"/>
              <w:right w:val="nil"/>
            </w:tcBorders>
            <w:shd w:val="clear" w:color="auto" w:fill="auto"/>
            <w:noWrap/>
            <w:vAlign w:val="bottom"/>
            <w:hideMark/>
          </w:tcPr>
          <w:p w14:paraId="08CD41E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SLE_KOINADUGU</w:t>
            </w:r>
          </w:p>
        </w:tc>
        <w:tc>
          <w:tcPr>
            <w:tcW w:w="2126" w:type="dxa"/>
            <w:tcBorders>
              <w:top w:val="nil"/>
              <w:left w:val="nil"/>
              <w:bottom w:val="nil"/>
              <w:right w:val="nil"/>
            </w:tcBorders>
            <w:shd w:val="clear" w:color="auto" w:fill="auto"/>
            <w:noWrap/>
            <w:vAlign w:val="bottom"/>
            <w:hideMark/>
          </w:tcPr>
          <w:p w14:paraId="45654D73"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-0.17574956</w:t>
            </w:r>
          </w:p>
        </w:tc>
        <w:tc>
          <w:tcPr>
            <w:tcW w:w="1701" w:type="dxa"/>
            <w:tcBorders>
              <w:top w:val="nil"/>
              <w:left w:val="nil"/>
              <w:bottom w:val="nil"/>
              <w:right w:val="nil"/>
            </w:tcBorders>
            <w:shd w:val="clear" w:color="auto" w:fill="auto"/>
            <w:noWrap/>
            <w:vAlign w:val="bottom"/>
            <w:hideMark/>
          </w:tcPr>
          <w:p w14:paraId="5A590027"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-0.764428939</w:t>
            </w:r>
          </w:p>
        </w:tc>
        <w:tc>
          <w:tcPr>
            <w:tcW w:w="2268" w:type="dxa"/>
            <w:tcBorders>
              <w:top w:val="nil"/>
              <w:left w:val="nil"/>
              <w:bottom w:val="nil"/>
              <w:right w:val="nil"/>
            </w:tcBorders>
            <w:shd w:val="clear" w:color="auto" w:fill="auto"/>
            <w:noWrap/>
            <w:vAlign w:val="bottom"/>
            <w:hideMark/>
          </w:tcPr>
          <w:p w14:paraId="2367CE0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0.429139139</w:t>
            </w:r>
          </w:p>
        </w:tc>
      </w:tr>
      <w:tr w:rsidR="006C65CF" w:rsidRPr="008D03EA" w14:paraId="44EFC435" w14:textId="77777777" w:rsidTr="00C815B7">
        <w:trPr>
          <w:trHeight w:val="300"/>
        </w:trPr>
        <w:tc>
          <w:tcPr>
            <w:tcW w:w="2425" w:type="dxa"/>
            <w:tcBorders>
              <w:top w:val="nil"/>
              <w:left w:val="nil"/>
              <w:bottom w:val="nil"/>
              <w:right w:val="nil"/>
            </w:tcBorders>
            <w:shd w:val="clear" w:color="auto" w:fill="auto"/>
            <w:noWrap/>
            <w:vAlign w:val="bottom"/>
            <w:hideMark/>
          </w:tcPr>
          <w:p w14:paraId="25077D8E"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SLE_KONO</w:t>
            </w:r>
          </w:p>
        </w:tc>
        <w:tc>
          <w:tcPr>
            <w:tcW w:w="2126" w:type="dxa"/>
            <w:tcBorders>
              <w:top w:val="nil"/>
              <w:left w:val="nil"/>
              <w:bottom w:val="nil"/>
              <w:right w:val="nil"/>
            </w:tcBorders>
            <w:shd w:val="clear" w:color="auto" w:fill="auto"/>
            <w:noWrap/>
            <w:vAlign w:val="bottom"/>
            <w:hideMark/>
          </w:tcPr>
          <w:p w14:paraId="2B68717A"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0.755800062</w:t>
            </w:r>
          </w:p>
        </w:tc>
        <w:tc>
          <w:tcPr>
            <w:tcW w:w="1701" w:type="dxa"/>
            <w:tcBorders>
              <w:top w:val="nil"/>
              <w:left w:val="nil"/>
              <w:bottom w:val="nil"/>
              <w:right w:val="nil"/>
            </w:tcBorders>
            <w:shd w:val="clear" w:color="auto" w:fill="auto"/>
            <w:noWrap/>
            <w:vAlign w:val="bottom"/>
            <w:hideMark/>
          </w:tcPr>
          <w:p w14:paraId="60D61455"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0.30738997</w:t>
            </w:r>
          </w:p>
        </w:tc>
        <w:tc>
          <w:tcPr>
            <w:tcW w:w="2268" w:type="dxa"/>
            <w:tcBorders>
              <w:top w:val="nil"/>
              <w:left w:val="nil"/>
              <w:bottom w:val="nil"/>
              <w:right w:val="nil"/>
            </w:tcBorders>
            <w:shd w:val="clear" w:color="auto" w:fill="auto"/>
            <w:noWrap/>
            <w:vAlign w:val="bottom"/>
            <w:hideMark/>
          </w:tcPr>
          <w:p w14:paraId="0FD6F7DE"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0.994723529</w:t>
            </w:r>
          </w:p>
        </w:tc>
      </w:tr>
      <w:tr w:rsidR="006C65CF" w:rsidRPr="008D03EA" w14:paraId="11A3E04D" w14:textId="77777777" w:rsidTr="00C815B7">
        <w:trPr>
          <w:trHeight w:val="300"/>
        </w:trPr>
        <w:tc>
          <w:tcPr>
            <w:tcW w:w="2425" w:type="dxa"/>
            <w:tcBorders>
              <w:top w:val="nil"/>
              <w:left w:val="nil"/>
              <w:bottom w:val="nil"/>
              <w:right w:val="nil"/>
            </w:tcBorders>
            <w:shd w:val="clear" w:color="auto" w:fill="auto"/>
            <w:noWrap/>
            <w:vAlign w:val="bottom"/>
            <w:hideMark/>
          </w:tcPr>
          <w:p w14:paraId="3D4706D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SLE_MOYAMBA</w:t>
            </w:r>
          </w:p>
        </w:tc>
        <w:tc>
          <w:tcPr>
            <w:tcW w:w="2126" w:type="dxa"/>
            <w:tcBorders>
              <w:top w:val="nil"/>
              <w:left w:val="nil"/>
              <w:bottom w:val="nil"/>
              <w:right w:val="nil"/>
            </w:tcBorders>
            <w:shd w:val="clear" w:color="auto" w:fill="auto"/>
            <w:noWrap/>
            <w:vAlign w:val="bottom"/>
            <w:hideMark/>
          </w:tcPr>
          <w:p w14:paraId="68DD201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1.07637182</w:t>
            </w:r>
          </w:p>
        </w:tc>
        <w:tc>
          <w:tcPr>
            <w:tcW w:w="1701" w:type="dxa"/>
            <w:tcBorders>
              <w:top w:val="nil"/>
              <w:left w:val="nil"/>
              <w:bottom w:val="nil"/>
              <w:right w:val="nil"/>
            </w:tcBorders>
            <w:shd w:val="clear" w:color="auto" w:fill="auto"/>
            <w:noWrap/>
            <w:vAlign w:val="bottom"/>
            <w:hideMark/>
          </w:tcPr>
          <w:p w14:paraId="0624297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0.876117731</w:t>
            </w:r>
          </w:p>
        </w:tc>
        <w:tc>
          <w:tcPr>
            <w:tcW w:w="2268" w:type="dxa"/>
            <w:tcBorders>
              <w:top w:val="nil"/>
              <w:left w:val="nil"/>
              <w:bottom w:val="nil"/>
              <w:right w:val="nil"/>
            </w:tcBorders>
            <w:shd w:val="clear" w:color="auto" w:fill="auto"/>
            <w:noWrap/>
            <w:vAlign w:val="bottom"/>
            <w:hideMark/>
          </w:tcPr>
          <w:p w14:paraId="34573BF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0.886860714</w:t>
            </w:r>
          </w:p>
        </w:tc>
      </w:tr>
      <w:tr w:rsidR="006C65CF" w:rsidRPr="008D03EA" w14:paraId="4EB6685C" w14:textId="77777777" w:rsidTr="00C815B7">
        <w:trPr>
          <w:trHeight w:val="300"/>
        </w:trPr>
        <w:tc>
          <w:tcPr>
            <w:tcW w:w="2425" w:type="dxa"/>
            <w:tcBorders>
              <w:top w:val="nil"/>
              <w:left w:val="nil"/>
              <w:bottom w:val="nil"/>
              <w:right w:val="nil"/>
            </w:tcBorders>
            <w:shd w:val="clear" w:color="auto" w:fill="auto"/>
            <w:noWrap/>
            <w:vAlign w:val="bottom"/>
            <w:hideMark/>
          </w:tcPr>
          <w:p w14:paraId="56E0A99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SLE_PORT_LOKO</w:t>
            </w:r>
          </w:p>
        </w:tc>
        <w:tc>
          <w:tcPr>
            <w:tcW w:w="2126" w:type="dxa"/>
            <w:tcBorders>
              <w:top w:val="nil"/>
              <w:left w:val="nil"/>
              <w:bottom w:val="nil"/>
              <w:right w:val="nil"/>
            </w:tcBorders>
            <w:shd w:val="clear" w:color="auto" w:fill="auto"/>
            <w:noWrap/>
            <w:vAlign w:val="bottom"/>
            <w:hideMark/>
          </w:tcPr>
          <w:p w14:paraId="03D6C18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1.627483928</w:t>
            </w:r>
          </w:p>
        </w:tc>
        <w:tc>
          <w:tcPr>
            <w:tcW w:w="1701" w:type="dxa"/>
            <w:tcBorders>
              <w:top w:val="nil"/>
              <w:left w:val="nil"/>
              <w:bottom w:val="nil"/>
              <w:right w:val="nil"/>
            </w:tcBorders>
            <w:shd w:val="clear" w:color="auto" w:fill="auto"/>
            <w:noWrap/>
            <w:vAlign w:val="bottom"/>
            <w:hideMark/>
          </w:tcPr>
          <w:p w14:paraId="60CA1574"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1.15529105</w:t>
            </w:r>
          </w:p>
        </w:tc>
        <w:tc>
          <w:tcPr>
            <w:tcW w:w="2268" w:type="dxa"/>
            <w:tcBorders>
              <w:top w:val="nil"/>
              <w:left w:val="nil"/>
              <w:bottom w:val="nil"/>
              <w:right w:val="nil"/>
            </w:tcBorders>
            <w:shd w:val="clear" w:color="auto" w:fill="auto"/>
            <w:noWrap/>
            <w:vAlign w:val="bottom"/>
            <w:hideMark/>
          </w:tcPr>
          <w:p w14:paraId="43A5E7B2"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1.758586493</w:t>
            </w:r>
          </w:p>
        </w:tc>
      </w:tr>
      <w:tr w:rsidR="006C65CF" w:rsidRPr="008D03EA" w14:paraId="1D95A2AA" w14:textId="77777777" w:rsidTr="00C815B7">
        <w:trPr>
          <w:trHeight w:val="300"/>
        </w:trPr>
        <w:tc>
          <w:tcPr>
            <w:tcW w:w="2425" w:type="dxa"/>
            <w:tcBorders>
              <w:top w:val="nil"/>
              <w:left w:val="nil"/>
              <w:bottom w:val="nil"/>
              <w:right w:val="nil"/>
            </w:tcBorders>
            <w:shd w:val="clear" w:color="auto" w:fill="auto"/>
            <w:noWrap/>
            <w:vAlign w:val="bottom"/>
            <w:hideMark/>
          </w:tcPr>
          <w:p w14:paraId="46CE8350"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SLE_PUJEHUN</w:t>
            </w:r>
          </w:p>
        </w:tc>
        <w:tc>
          <w:tcPr>
            <w:tcW w:w="2126" w:type="dxa"/>
            <w:tcBorders>
              <w:top w:val="nil"/>
              <w:left w:val="nil"/>
              <w:bottom w:val="nil"/>
              <w:right w:val="nil"/>
            </w:tcBorders>
            <w:shd w:val="clear" w:color="auto" w:fill="auto"/>
            <w:noWrap/>
            <w:vAlign w:val="bottom"/>
            <w:hideMark/>
          </w:tcPr>
          <w:p w14:paraId="7B90717F"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-0.266526044</w:t>
            </w:r>
          </w:p>
        </w:tc>
        <w:tc>
          <w:tcPr>
            <w:tcW w:w="1701" w:type="dxa"/>
            <w:tcBorders>
              <w:top w:val="nil"/>
              <w:left w:val="nil"/>
              <w:bottom w:val="nil"/>
              <w:right w:val="nil"/>
            </w:tcBorders>
            <w:shd w:val="clear" w:color="auto" w:fill="auto"/>
            <w:noWrap/>
            <w:vAlign w:val="bottom"/>
            <w:hideMark/>
          </w:tcPr>
          <w:p w14:paraId="6F5F0261"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0.198871456</w:t>
            </w:r>
          </w:p>
        </w:tc>
        <w:tc>
          <w:tcPr>
            <w:tcW w:w="2268" w:type="dxa"/>
            <w:tcBorders>
              <w:top w:val="nil"/>
              <w:left w:val="nil"/>
              <w:bottom w:val="nil"/>
              <w:right w:val="nil"/>
            </w:tcBorders>
            <w:shd w:val="clear" w:color="auto" w:fill="auto"/>
            <w:noWrap/>
            <w:vAlign w:val="bottom"/>
            <w:hideMark/>
          </w:tcPr>
          <w:p w14:paraId="2AEB3D2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-1.241843785</w:t>
            </w:r>
          </w:p>
        </w:tc>
      </w:tr>
      <w:tr w:rsidR="006C65CF" w:rsidRPr="008D03EA" w14:paraId="7EE4A436" w14:textId="77777777" w:rsidTr="00C815B7">
        <w:trPr>
          <w:trHeight w:val="300"/>
        </w:trPr>
        <w:tc>
          <w:tcPr>
            <w:tcW w:w="2425" w:type="dxa"/>
            <w:tcBorders>
              <w:top w:val="nil"/>
              <w:left w:val="nil"/>
              <w:bottom w:val="nil"/>
              <w:right w:val="nil"/>
            </w:tcBorders>
            <w:shd w:val="clear" w:color="auto" w:fill="auto"/>
            <w:noWrap/>
            <w:vAlign w:val="bottom"/>
            <w:hideMark/>
          </w:tcPr>
          <w:p w14:paraId="108E0EA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SLE_TONKOLILI</w:t>
            </w:r>
          </w:p>
        </w:tc>
        <w:tc>
          <w:tcPr>
            <w:tcW w:w="2126" w:type="dxa"/>
            <w:tcBorders>
              <w:top w:val="nil"/>
              <w:left w:val="nil"/>
              <w:bottom w:val="nil"/>
              <w:right w:val="nil"/>
            </w:tcBorders>
            <w:shd w:val="clear" w:color="auto" w:fill="auto"/>
            <w:noWrap/>
            <w:vAlign w:val="bottom"/>
            <w:hideMark/>
          </w:tcPr>
          <w:p w14:paraId="34D4EDA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0.801044662</w:t>
            </w:r>
          </w:p>
        </w:tc>
        <w:tc>
          <w:tcPr>
            <w:tcW w:w="1701" w:type="dxa"/>
            <w:tcBorders>
              <w:top w:val="nil"/>
              <w:left w:val="nil"/>
              <w:bottom w:val="nil"/>
              <w:right w:val="nil"/>
            </w:tcBorders>
            <w:shd w:val="clear" w:color="auto" w:fill="auto"/>
            <w:noWrap/>
            <w:vAlign w:val="bottom"/>
            <w:hideMark/>
          </w:tcPr>
          <w:p w14:paraId="67AE7A2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0.451582975</w:t>
            </w:r>
          </w:p>
        </w:tc>
        <w:tc>
          <w:tcPr>
            <w:tcW w:w="2268" w:type="dxa"/>
            <w:tcBorders>
              <w:top w:val="nil"/>
              <w:left w:val="nil"/>
              <w:bottom w:val="nil"/>
              <w:right w:val="nil"/>
            </w:tcBorders>
            <w:shd w:val="clear" w:color="auto" w:fill="auto"/>
            <w:noWrap/>
            <w:vAlign w:val="bottom"/>
            <w:hideMark/>
          </w:tcPr>
          <w:p w14:paraId="2B9143D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0.882760401</w:t>
            </w:r>
          </w:p>
        </w:tc>
      </w:tr>
      <w:tr w:rsidR="006C65CF" w:rsidRPr="008D03EA" w14:paraId="11A3E03F" w14:textId="77777777" w:rsidTr="00C815B7">
        <w:trPr>
          <w:trHeight w:val="300"/>
        </w:trPr>
        <w:tc>
          <w:tcPr>
            <w:tcW w:w="2425" w:type="dxa"/>
            <w:tcBorders>
              <w:top w:val="nil"/>
              <w:left w:val="nil"/>
              <w:bottom w:val="nil"/>
              <w:right w:val="nil"/>
            </w:tcBorders>
            <w:shd w:val="clear" w:color="auto" w:fill="auto"/>
            <w:noWrap/>
            <w:vAlign w:val="bottom"/>
            <w:hideMark/>
          </w:tcPr>
          <w:p w14:paraId="247C974B"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SLE_WESTERN_RURAL</w:t>
            </w:r>
          </w:p>
        </w:tc>
        <w:tc>
          <w:tcPr>
            <w:tcW w:w="2126" w:type="dxa"/>
            <w:tcBorders>
              <w:top w:val="nil"/>
              <w:left w:val="nil"/>
              <w:bottom w:val="nil"/>
              <w:right w:val="nil"/>
            </w:tcBorders>
            <w:shd w:val="clear" w:color="auto" w:fill="auto"/>
            <w:noWrap/>
            <w:vAlign w:val="bottom"/>
            <w:hideMark/>
          </w:tcPr>
          <w:p w14:paraId="5AC4CC78"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1.433945687</w:t>
            </w:r>
          </w:p>
        </w:tc>
        <w:tc>
          <w:tcPr>
            <w:tcW w:w="1701" w:type="dxa"/>
            <w:tcBorders>
              <w:top w:val="nil"/>
              <w:left w:val="nil"/>
              <w:bottom w:val="nil"/>
              <w:right w:val="nil"/>
            </w:tcBorders>
            <w:shd w:val="clear" w:color="auto" w:fill="auto"/>
            <w:noWrap/>
            <w:vAlign w:val="bottom"/>
            <w:hideMark/>
          </w:tcPr>
          <w:p w14:paraId="4AE50896"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0.934985338</w:t>
            </w:r>
          </w:p>
        </w:tc>
        <w:tc>
          <w:tcPr>
            <w:tcW w:w="2268" w:type="dxa"/>
            <w:tcBorders>
              <w:top w:val="nil"/>
              <w:left w:val="nil"/>
              <w:bottom w:val="nil"/>
              <w:right w:val="nil"/>
            </w:tcBorders>
            <w:shd w:val="clear" w:color="auto" w:fill="auto"/>
            <w:noWrap/>
            <w:vAlign w:val="bottom"/>
            <w:hideMark/>
          </w:tcPr>
          <w:p w14:paraId="4F873909" w14:textId="77777777" w:rsidR="006C65CF" w:rsidRPr="008D03EA" w:rsidRDefault="006C65CF" w:rsidP="00C815B7">
            <w:pPr>
              <w:spacing w:after="0" w:line="240" w:lineRule="auto"/>
              <w:rPr>
                <w:rFonts w:ascii="Cambria" w:eastAsia="Times New Roman" w:hAnsi="Cambria" w:cs="Times New Roman"/>
                <w:color w:val="000000"/>
                <w:sz w:val="20"/>
                <w:szCs w:val="20"/>
                <w:lang w:eastAsia="en-US"/>
              </w:rPr>
            </w:pPr>
            <w:r w:rsidRPr="008D03EA">
              <w:rPr>
                <w:rFonts w:ascii="Cambria" w:eastAsia="Times New Roman" w:hAnsi="Cambria" w:cs="Times New Roman"/>
                <w:color w:val="000000"/>
                <w:sz w:val="20"/>
                <w:szCs w:val="20"/>
                <w:lang w:eastAsia="en-US"/>
              </w:rPr>
              <w:t>1.637487096</w:t>
            </w:r>
          </w:p>
        </w:tc>
      </w:tr>
    </w:tbl>
    <w:p w14:paraId="56DE796C" w14:textId="77777777" w:rsidR="006C65CF" w:rsidRPr="00FF5CFA" w:rsidRDefault="006C65CF" w:rsidP="006C65CF">
      <w:pPr>
        <w:pStyle w:val="NormalWeb"/>
        <w:rPr>
          <w:rFonts w:ascii="Cambria" w:hAnsi="Cambria"/>
        </w:rPr>
      </w:pPr>
    </w:p>
    <w:p w14:paraId="2FE50857" w14:textId="77777777" w:rsidR="006C65CF" w:rsidRPr="00FF5CFA" w:rsidRDefault="006C65CF" w:rsidP="006C65CF">
      <w:pPr>
        <w:pStyle w:val="NormalWeb"/>
        <w:rPr>
          <w:rFonts w:ascii="Cambria" w:hAnsi="Cambria"/>
        </w:rPr>
        <w:sectPr w:rsidR="006C65CF" w:rsidRPr="00FF5CFA" w:rsidSect="00C815B7">
          <w:pgSz w:w="12240" w:h="15840"/>
          <w:pgMar w:top="1135" w:right="1440" w:bottom="1440" w:left="1440" w:header="720" w:footer="720" w:gutter="0"/>
          <w:lnNumType w:countBy="1" w:restart="continuous"/>
          <w:cols w:space="720"/>
          <w:docGrid w:linePitch="360"/>
        </w:sectPr>
      </w:pPr>
    </w:p>
    <w:p w14:paraId="007DBEDC" w14:textId="77777777" w:rsidR="006C65CF" w:rsidRPr="00FF5CFA" w:rsidRDefault="006C65CF" w:rsidP="006C65CF">
      <w:pPr>
        <w:pStyle w:val="NormalWeb"/>
        <w:rPr>
          <w:rFonts w:ascii="Cambria" w:hAnsi="Cambria"/>
        </w:rPr>
      </w:pPr>
      <w:r w:rsidRPr="00FF5CFA">
        <w:rPr>
          <w:rFonts w:ascii="Cambria" w:hAnsi="Cambria"/>
          <w:b/>
        </w:rPr>
        <w:lastRenderedPageBreak/>
        <w:t xml:space="preserve">Table S2: </w:t>
      </w:r>
      <w:r w:rsidRPr="00FF5CFA">
        <w:rPr>
          <w:rFonts w:ascii="Cambria" w:hAnsi="Cambria"/>
        </w:rPr>
        <w:t>Reduced transmission model for data before week 42. Model was reduced using backwards selection and AIC (note this does not require only signifi</w:t>
      </w:r>
      <w:r>
        <w:rPr>
          <w:rFonts w:ascii="Cambria" w:hAnsi="Cambria"/>
        </w:rPr>
        <w:t>cant covariates to be retained).</w:t>
      </w:r>
    </w:p>
    <w:tbl>
      <w:tblPr>
        <w:tblStyle w:val="TableGridLight1"/>
        <w:tblpPr w:leftFromText="180" w:rightFromText="180" w:vertAnchor="page" w:horzAnchor="page" w:tblpX="2089" w:tblpY="2936"/>
        <w:tblW w:w="0" w:type="auto"/>
        <w:tblLook w:val="04A0" w:firstRow="1" w:lastRow="0" w:firstColumn="1" w:lastColumn="0" w:noHBand="0" w:noVBand="1"/>
      </w:tblPr>
      <w:tblGrid>
        <w:gridCol w:w="1335"/>
        <w:gridCol w:w="1335"/>
        <w:gridCol w:w="1336"/>
        <w:gridCol w:w="1336"/>
        <w:gridCol w:w="1854"/>
      </w:tblGrid>
      <w:tr w:rsidR="006C65CF" w:rsidRPr="00FF5CFA" w14:paraId="313EBB9A" w14:textId="77777777" w:rsidTr="00C815B7">
        <w:tc>
          <w:tcPr>
            <w:tcW w:w="1335" w:type="dxa"/>
          </w:tcPr>
          <w:p w14:paraId="730FBBCF" w14:textId="77777777" w:rsidR="006C65CF" w:rsidRPr="00FF5CFA" w:rsidRDefault="006C65CF" w:rsidP="00C815B7">
            <w:pPr>
              <w:pStyle w:val="NormalWeb"/>
              <w:rPr>
                <w:rFonts w:ascii="Cambria" w:hAnsi="Cambria"/>
              </w:rPr>
            </w:pPr>
            <w:r w:rsidRPr="00FF5CFA">
              <w:rPr>
                <w:rFonts w:ascii="Cambria" w:hAnsi="Cambria"/>
              </w:rPr>
              <w:t>Covariate</w:t>
            </w:r>
          </w:p>
        </w:tc>
        <w:tc>
          <w:tcPr>
            <w:tcW w:w="1335" w:type="dxa"/>
          </w:tcPr>
          <w:p w14:paraId="3DA4F5C0" w14:textId="77777777" w:rsidR="006C65CF" w:rsidRPr="00FF5CFA" w:rsidRDefault="006C65CF" w:rsidP="00C815B7">
            <w:pPr>
              <w:pStyle w:val="NormalWeb"/>
              <w:rPr>
                <w:rFonts w:ascii="Cambria" w:hAnsi="Cambria"/>
              </w:rPr>
            </w:pPr>
            <w:r w:rsidRPr="00FF5CFA">
              <w:rPr>
                <w:rFonts w:ascii="Cambria" w:hAnsi="Cambria"/>
              </w:rPr>
              <w:t>Estimate</w:t>
            </w:r>
          </w:p>
        </w:tc>
        <w:tc>
          <w:tcPr>
            <w:tcW w:w="1336" w:type="dxa"/>
          </w:tcPr>
          <w:p w14:paraId="7C74AE5F" w14:textId="77777777" w:rsidR="006C65CF" w:rsidRPr="00FF5CFA" w:rsidRDefault="006C65CF" w:rsidP="00C815B7">
            <w:pPr>
              <w:pStyle w:val="NormalWeb"/>
              <w:rPr>
                <w:rFonts w:ascii="Cambria" w:hAnsi="Cambria"/>
              </w:rPr>
            </w:pPr>
            <w:r w:rsidRPr="00FF5CFA">
              <w:rPr>
                <w:rFonts w:ascii="Cambria" w:hAnsi="Cambria"/>
              </w:rPr>
              <w:t>Std. Error</w:t>
            </w:r>
          </w:p>
        </w:tc>
        <w:tc>
          <w:tcPr>
            <w:tcW w:w="1336" w:type="dxa"/>
          </w:tcPr>
          <w:p w14:paraId="23527ABC" w14:textId="77777777" w:rsidR="006C65CF" w:rsidRPr="00FF5CFA" w:rsidRDefault="006C65CF" w:rsidP="00C815B7">
            <w:pPr>
              <w:pStyle w:val="NormalWeb"/>
              <w:rPr>
                <w:rFonts w:ascii="Cambria" w:hAnsi="Cambria"/>
              </w:rPr>
            </w:pPr>
            <w:r w:rsidRPr="00FF5CFA">
              <w:rPr>
                <w:rFonts w:ascii="Cambria" w:hAnsi="Cambria"/>
              </w:rPr>
              <w:t>t value</w:t>
            </w:r>
          </w:p>
        </w:tc>
        <w:tc>
          <w:tcPr>
            <w:tcW w:w="1854" w:type="dxa"/>
          </w:tcPr>
          <w:p w14:paraId="2E3B3A77" w14:textId="77777777" w:rsidR="006C65CF" w:rsidRPr="00FF5CFA" w:rsidRDefault="006C65CF" w:rsidP="00C815B7">
            <w:pPr>
              <w:pStyle w:val="NormalWeb"/>
              <w:rPr>
                <w:rFonts w:ascii="Cambria" w:hAnsi="Cambria"/>
              </w:rPr>
            </w:pPr>
            <w:proofErr w:type="spellStart"/>
            <w:r w:rsidRPr="00FF5CFA">
              <w:rPr>
                <w:rFonts w:ascii="Cambria" w:hAnsi="Cambria"/>
              </w:rPr>
              <w:t>Pr</w:t>
            </w:r>
            <w:proofErr w:type="spellEnd"/>
            <w:r w:rsidRPr="00FF5CFA">
              <w:rPr>
                <w:rFonts w:ascii="Cambria" w:hAnsi="Cambria"/>
              </w:rPr>
              <w:t>(&gt;|t|)</w:t>
            </w:r>
          </w:p>
        </w:tc>
      </w:tr>
      <w:tr w:rsidR="006C65CF" w:rsidRPr="00FF5CFA" w14:paraId="0541B7BB" w14:textId="77777777" w:rsidTr="00C815B7">
        <w:tc>
          <w:tcPr>
            <w:tcW w:w="1335" w:type="dxa"/>
          </w:tcPr>
          <w:p w14:paraId="4EAFCAA7" w14:textId="77777777" w:rsidR="006C65CF" w:rsidRPr="00FF5CFA" w:rsidRDefault="006C65CF" w:rsidP="00C815B7">
            <w:pPr>
              <w:pStyle w:val="NormalWeb"/>
              <w:rPr>
                <w:rFonts w:ascii="Cambria" w:hAnsi="Cambria"/>
              </w:rPr>
            </w:pPr>
            <w:r w:rsidRPr="00FF5CFA">
              <w:rPr>
                <w:rFonts w:ascii="Cambria" w:hAnsi="Cambria"/>
              </w:rPr>
              <w:t>(Intercept)</w:t>
            </w:r>
          </w:p>
        </w:tc>
        <w:tc>
          <w:tcPr>
            <w:tcW w:w="1335" w:type="dxa"/>
          </w:tcPr>
          <w:p w14:paraId="48FE3BFD" w14:textId="77777777" w:rsidR="006C65CF" w:rsidRPr="00FF5CFA" w:rsidRDefault="006C65CF" w:rsidP="00C815B7">
            <w:pPr>
              <w:pStyle w:val="NormalWeb"/>
              <w:rPr>
                <w:rFonts w:ascii="Cambria" w:hAnsi="Cambria"/>
              </w:rPr>
            </w:pPr>
            <w:r w:rsidRPr="00FF5CFA">
              <w:rPr>
                <w:rFonts w:ascii="Cambria" w:hAnsi="Cambria"/>
              </w:rPr>
              <w:t>0.827</w:t>
            </w:r>
          </w:p>
        </w:tc>
        <w:tc>
          <w:tcPr>
            <w:tcW w:w="1336" w:type="dxa"/>
          </w:tcPr>
          <w:p w14:paraId="5C503226" w14:textId="77777777" w:rsidR="006C65CF" w:rsidRPr="00FF5CFA" w:rsidRDefault="006C65CF" w:rsidP="00C815B7">
            <w:pPr>
              <w:pStyle w:val="NormalWeb"/>
              <w:rPr>
                <w:rFonts w:ascii="Cambria" w:hAnsi="Cambria"/>
              </w:rPr>
            </w:pPr>
            <w:r w:rsidRPr="00FF5CFA">
              <w:rPr>
                <w:rFonts w:ascii="Cambria" w:hAnsi="Cambria"/>
              </w:rPr>
              <w:t>0.089</w:t>
            </w:r>
          </w:p>
        </w:tc>
        <w:tc>
          <w:tcPr>
            <w:tcW w:w="1336" w:type="dxa"/>
          </w:tcPr>
          <w:p w14:paraId="0BA0C276" w14:textId="77777777" w:rsidR="006C65CF" w:rsidRPr="00FF5CFA" w:rsidRDefault="006C65CF" w:rsidP="00C815B7">
            <w:pPr>
              <w:pStyle w:val="NormalWeb"/>
              <w:rPr>
                <w:rFonts w:ascii="Cambria" w:hAnsi="Cambria"/>
              </w:rPr>
            </w:pPr>
            <w:r w:rsidRPr="00FF5CFA">
              <w:rPr>
                <w:rFonts w:ascii="Cambria" w:hAnsi="Cambria"/>
              </w:rPr>
              <w:t>9.251</w:t>
            </w:r>
          </w:p>
        </w:tc>
        <w:tc>
          <w:tcPr>
            <w:tcW w:w="1854" w:type="dxa"/>
          </w:tcPr>
          <w:p w14:paraId="3150D680" w14:textId="77777777" w:rsidR="006C65CF" w:rsidRPr="00FF5CFA" w:rsidRDefault="006C65CF" w:rsidP="00C815B7">
            <w:pPr>
              <w:pStyle w:val="NormalWeb"/>
              <w:rPr>
                <w:rFonts w:ascii="Cambria" w:hAnsi="Cambria"/>
                <w:vertAlign w:val="superscript"/>
              </w:rPr>
            </w:pPr>
            <w:r w:rsidRPr="00FF5CFA">
              <w:rPr>
                <w:rFonts w:ascii="Cambria" w:hAnsi="Cambria"/>
              </w:rPr>
              <w:t>&lt;2*10</w:t>
            </w:r>
            <w:r w:rsidRPr="00FF5CFA">
              <w:rPr>
                <w:rFonts w:ascii="Cambria" w:hAnsi="Cambria"/>
                <w:vertAlign w:val="superscript"/>
              </w:rPr>
              <w:t>-16</w:t>
            </w:r>
          </w:p>
        </w:tc>
      </w:tr>
      <w:tr w:rsidR="006C65CF" w:rsidRPr="00FF5CFA" w14:paraId="3ECAB8B3" w14:textId="77777777" w:rsidTr="00C815B7">
        <w:tc>
          <w:tcPr>
            <w:tcW w:w="1335" w:type="dxa"/>
          </w:tcPr>
          <w:p w14:paraId="4532427F" w14:textId="77777777" w:rsidR="006C65CF" w:rsidRPr="00FF5CFA" w:rsidRDefault="006C65CF" w:rsidP="00C815B7">
            <w:pPr>
              <w:pStyle w:val="NormalWeb"/>
              <w:rPr>
                <w:rFonts w:ascii="Cambria" w:hAnsi="Cambria"/>
              </w:rPr>
            </w:pPr>
            <w:r w:rsidRPr="00FF5CFA">
              <w:rPr>
                <w:rFonts w:ascii="Cambria" w:hAnsi="Cambria"/>
              </w:rPr>
              <w:t>x</w:t>
            </w:r>
          </w:p>
        </w:tc>
        <w:tc>
          <w:tcPr>
            <w:tcW w:w="1335" w:type="dxa"/>
          </w:tcPr>
          <w:p w14:paraId="342DD981" w14:textId="77777777" w:rsidR="006C65CF" w:rsidRPr="00FF5CFA" w:rsidRDefault="006C65CF" w:rsidP="00C815B7">
            <w:pPr>
              <w:pStyle w:val="NormalWeb"/>
              <w:rPr>
                <w:rFonts w:ascii="Cambria" w:hAnsi="Cambria"/>
              </w:rPr>
            </w:pPr>
            <w:r w:rsidRPr="00FF5CFA">
              <w:rPr>
                <w:rFonts w:ascii="Cambria" w:hAnsi="Cambria"/>
              </w:rPr>
              <w:t>0.666</w:t>
            </w:r>
          </w:p>
        </w:tc>
        <w:tc>
          <w:tcPr>
            <w:tcW w:w="1336" w:type="dxa"/>
          </w:tcPr>
          <w:p w14:paraId="5DFDFBC2" w14:textId="77777777" w:rsidR="006C65CF" w:rsidRPr="00FF5CFA" w:rsidRDefault="006C65CF" w:rsidP="00C815B7">
            <w:pPr>
              <w:pStyle w:val="NormalWeb"/>
              <w:rPr>
                <w:rFonts w:ascii="Cambria" w:hAnsi="Cambria"/>
              </w:rPr>
            </w:pPr>
            <w:r w:rsidRPr="00FF5CFA">
              <w:rPr>
                <w:rFonts w:ascii="Cambria" w:hAnsi="Cambria"/>
              </w:rPr>
              <w:t>0.037</w:t>
            </w:r>
          </w:p>
        </w:tc>
        <w:tc>
          <w:tcPr>
            <w:tcW w:w="1336" w:type="dxa"/>
          </w:tcPr>
          <w:p w14:paraId="73B02FC5" w14:textId="77777777" w:rsidR="006C65CF" w:rsidRPr="00FF5CFA" w:rsidRDefault="006C65CF" w:rsidP="00C815B7">
            <w:pPr>
              <w:pStyle w:val="NormalWeb"/>
              <w:rPr>
                <w:rFonts w:ascii="Cambria" w:hAnsi="Cambria"/>
              </w:rPr>
            </w:pPr>
            <w:r w:rsidRPr="00FF5CFA">
              <w:rPr>
                <w:rFonts w:ascii="Cambria" w:hAnsi="Cambria"/>
              </w:rPr>
              <w:t>17.820</w:t>
            </w:r>
          </w:p>
        </w:tc>
        <w:tc>
          <w:tcPr>
            <w:tcW w:w="1854" w:type="dxa"/>
          </w:tcPr>
          <w:p w14:paraId="492580CB" w14:textId="77777777" w:rsidR="006C65CF" w:rsidRPr="00FF5CFA" w:rsidRDefault="006C65CF" w:rsidP="00C815B7">
            <w:pPr>
              <w:pStyle w:val="NormalWeb"/>
              <w:rPr>
                <w:rFonts w:ascii="Cambria" w:hAnsi="Cambria"/>
              </w:rPr>
            </w:pPr>
            <w:r w:rsidRPr="00FF5CFA">
              <w:rPr>
                <w:rFonts w:ascii="Cambria" w:hAnsi="Cambria"/>
              </w:rPr>
              <w:t>&lt;2*10</w:t>
            </w:r>
            <w:r w:rsidRPr="00FF5CFA">
              <w:rPr>
                <w:rFonts w:ascii="Cambria" w:hAnsi="Cambria"/>
                <w:vertAlign w:val="superscript"/>
              </w:rPr>
              <w:t>-16</w:t>
            </w:r>
          </w:p>
        </w:tc>
      </w:tr>
      <w:tr w:rsidR="006C65CF" w:rsidRPr="00FF5CFA" w14:paraId="499815C3" w14:textId="77777777" w:rsidTr="00C815B7">
        <w:tc>
          <w:tcPr>
            <w:tcW w:w="1335" w:type="dxa"/>
          </w:tcPr>
          <w:p w14:paraId="021C736A" w14:textId="77777777" w:rsidR="006C65CF" w:rsidRPr="00FF5CFA" w:rsidRDefault="006C65CF" w:rsidP="00C815B7">
            <w:pPr>
              <w:pStyle w:val="NormalWeb"/>
              <w:rPr>
                <w:rFonts w:ascii="Cambria" w:hAnsi="Cambria"/>
              </w:rPr>
            </w:pPr>
            <w:r w:rsidRPr="00FF5CFA">
              <w:rPr>
                <w:rFonts w:ascii="Cambria" w:hAnsi="Cambria"/>
              </w:rPr>
              <w:t>Gravity -Portugal (GP)</w:t>
            </w:r>
          </w:p>
        </w:tc>
        <w:tc>
          <w:tcPr>
            <w:tcW w:w="1335" w:type="dxa"/>
          </w:tcPr>
          <w:p w14:paraId="18844875" w14:textId="77777777" w:rsidR="006C65CF" w:rsidRPr="00FF5CFA" w:rsidRDefault="006C65CF" w:rsidP="00C815B7">
            <w:pPr>
              <w:pStyle w:val="NormalWeb"/>
              <w:rPr>
                <w:rFonts w:ascii="Cambria" w:hAnsi="Cambria"/>
              </w:rPr>
            </w:pPr>
            <w:r w:rsidRPr="00FF5CFA">
              <w:rPr>
                <w:rFonts w:ascii="Cambria" w:hAnsi="Cambria"/>
              </w:rPr>
              <w:t>-17.552</w:t>
            </w:r>
          </w:p>
        </w:tc>
        <w:tc>
          <w:tcPr>
            <w:tcW w:w="1336" w:type="dxa"/>
          </w:tcPr>
          <w:p w14:paraId="25DC64A9" w14:textId="77777777" w:rsidR="006C65CF" w:rsidRPr="00FF5CFA" w:rsidRDefault="006C65CF" w:rsidP="00C815B7">
            <w:pPr>
              <w:pStyle w:val="NormalWeb"/>
              <w:rPr>
                <w:rFonts w:ascii="Cambria" w:hAnsi="Cambria"/>
              </w:rPr>
            </w:pPr>
            <w:r w:rsidRPr="00FF5CFA">
              <w:rPr>
                <w:rFonts w:ascii="Cambria" w:hAnsi="Cambria"/>
              </w:rPr>
              <w:t>4.206</w:t>
            </w:r>
          </w:p>
        </w:tc>
        <w:tc>
          <w:tcPr>
            <w:tcW w:w="1336" w:type="dxa"/>
          </w:tcPr>
          <w:p w14:paraId="130E5BB3" w14:textId="77777777" w:rsidR="006C65CF" w:rsidRPr="00FF5CFA" w:rsidRDefault="006C65CF" w:rsidP="00C815B7">
            <w:pPr>
              <w:pStyle w:val="NormalWeb"/>
              <w:rPr>
                <w:rFonts w:ascii="Cambria" w:hAnsi="Cambria"/>
              </w:rPr>
            </w:pPr>
            <w:r w:rsidRPr="00FF5CFA">
              <w:rPr>
                <w:rFonts w:ascii="Cambria" w:hAnsi="Cambria"/>
              </w:rPr>
              <w:t>-4.173</w:t>
            </w:r>
          </w:p>
        </w:tc>
        <w:tc>
          <w:tcPr>
            <w:tcW w:w="1854" w:type="dxa"/>
          </w:tcPr>
          <w:p w14:paraId="28E08D43" w14:textId="77777777" w:rsidR="006C65CF" w:rsidRPr="00FF5CFA" w:rsidRDefault="006C65CF" w:rsidP="00C815B7">
            <w:pPr>
              <w:pStyle w:val="NormalWeb"/>
              <w:rPr>
                <w:rFonts w:ascii="Cambria" w:hAnsi="Cambria"/>
              </w:rPr>
            </w:pPr>
            <w:r w:rsidRPr="00FF5CFA">
              <w:rPr>
                <w:rFonts w:ascii="Cambria" w:hAnsi="Cambria"/>
              </w:rPr>
              <w:t>3.67*10</w:t>
            </w:r>
            <w:r w:rsidRPr="00FF5CFA">
              <w:rPr>
                <w:rFonts w:ascii="Cambria" w:hAnsi="Cambria"/>
                <w:vertAlign w:val="superscript"/>
              </w:rPr>
              <w:t>-5</w:t>
            </w:r>
          </w:p>
        </w:tc>
      </w:tr>
      <w:tr w:rsidR="006C65CF" w:rsidRPr="00FF5CFA" w14:paraId="19895C57" w14:textId="77777777" w:rsidTr="00C815B7">
        <w:tc>
          <w:tcPr>
            <w:tcW w:w="1335" w:type="dxa"/>
          </w:tcPr>
          <w:p w14:paraId="6A87AC2F" w14:textId="77777777" w:rsidR="006C65CF" w:rsidRPr="00FF5CFA" w:rsidRDefault="006C65CF" w:rsidP="00C815B7">
            <w:pPr>
              <w:pStyle w:val="NormalWeb"/>
              <w:rPr>
                <w:rFonts w:ascii="Cambria" w:hAnsi="Cambria"/>
              </w:rPr>
            </w:pPr>
            <w:r w:rsidRPr="00FF5CFA">
              <w:rPr>
                <w:rFonts w:ascii="Cambria" w:hAnsi="Cambria"/>
              </w:rPr>
              <w:t>Gravity - Spain (GS)</w:t>
            </w:r>
          </w:p>
        </w:tc>
        <w:tc>
          <w:tcPr>
            <w:tcW w:w="1335" w:type="dxa"/>
          </w:tcPr>
          <w:p w14:paraId="71E578D0" w14:textId="77777777" w:rsidR="006C65CF" w:rsidRPr="00FF5CFA" w:rsidRDefault="006C65CF" w:rsidP="00C815B7">
            <w:pPr>
              <w:pStyle w:val="NormalWeb"/>
              <w:rPr>
                <w:rFonts w:ascii="Cambria" w:hAnsi="Cambria"/>
              </w:rPr>
            </w:pPr>
            <w:r w:rsidRPr="00FF5CFA">
              <w:rPr>
                <w:rFonts w:ascii="Cambria" w:hAnsi="Cambria"/>
              </w:rPr>
              <w:t>22.337</w:t>
            </w:r>
          </w:p>
        </w:tc>
        <w:tc>
          <w:tcPr>
            <w:tcW w:w="1336" w:type="dxa"/>
          </w:tcPr>
          <w:p w14:paraId="0B58B96E" w14:textId="77777777" w:rsidR="006C65CF" w:rsidRPr="00FF5CFA" w:rsidRDefault="006C65CF" w:rsidP="00C815B7">
            <w:pPr>
              <w:pStyle w:val="NormalWeb"/>
              <w:rPr>
                <w:rFonts w:ascii="Cambria" w:hAnsi="Cambria"/>
              </w:rPr>
            </w:pPr>
            <w:r w:rsidRPr="00FF5CFA">
              <w:rPr>
                <w:rFonts w:ascii="Cambria" w:hAnsi="Cambria"/>
              </w:rPr>
              <w:t>5.326</w:t>
            </w:r>
          </w:p>
        </w:tc>
        <w:tc>
          <w:tcPr>
            <w:tcW w:w="1336" w:type="dxa"/>
          </w:tcPr>
          <w:p w14:paraId="65CE59CB" w14:textId="77777777" w:rsidR="006C65CF" w:rsidRPr="00FF5CFA" w:rsidRDefault="006C65CF" w:rsidP="00C815B7">
            <w:pPr>
              <w:pStyle w:val="NormalWeb"/>
              <w:rPr>
                <w:rFonts w:ascii="Cambria" w:hAnsi="Cambria"/>
              </w:rPr>
            </w:pPr>
            <w:r w:rsidRPr="00FF5CFA">
              <w:rPr>
                <w:rFonts w:ascii="Cambria" w:hAnsi="Cambria"/>
              </w:rPr>
              <w:t>4.194</w:t>
            </w:r>
          </w:p>
        </w:tc>
        <w:tc>
          <w:tcPr>
            <w:tcW w:w="1854" w:type="dxa"/>
          </w:tcPr>
          <w:p w14:paraId="3857C0B9" w14:textId="77777777" w:rsidR="006C65CF" w:rsidRPr="00FF5CFA" w:rsidRDefault="006C65CF" w:rsidP="00C815B7">
            <w:pPr>
              <w:pStyle w:val="NormalWeb"/>
              <w:rPr>
                <w:rFonts w:ascii="Cambria" w:hAnsi="Cambria"/>
              </w:rPr>
            </w:pPr>
            <w:r w:rsidRPr="00FF5CFA">
              <w:rPr>
                <w:rFonts w:ascii="Cambria" w:hAnsi="Cambria"/>
              </w:rPr>
              <w:t>3.37*10</w:t>
            </w:r>
            <w:r w:rsidRPr="00FF5CFA">
              <w:rPr>
                <w:rFonts w:ascii="Cambria" w:hAnsi="Cambria"/>
                <w:vertAlign w:val="superscript"/>
              </w:rPr>
              <w:t>-5</w:t>
            </w:r>
          </w:p>
        </w:tc>
      </w:tr>
      <w:tr w:rsidR="006C65CF" w:rsidRPr="00FF5CFA" w14:paraId="10FEF7B9" w14:textId="77777777" w:rsidTr="00C815B7">
        <w:tc>
          <w:tcPr>
            <w:tcW w:w="1335" w:type="dxa"/>
          </w:tcPr>
          <w:p w14:paraId="45A834FF" w14:textId="77777777" w:rsidR="006C65CF" w:rsidRPr="00FF5CFA" w:rsidRDefault="006C65CF" w:rsidP="00C815B7">
            <w:pPr>
              <w:pStyle w:val="NormalWeb"/>
              <w:rPr>
                <w:rFonts w:ascii="Cambria" w:hAnsi="Cambria"/>
              </w:rPr>
            </w:pPr>
            <w:r w:rsidRPr="00FF5CFA">
              <w:rPr>
                <w:rFonts w:ascii="Cambria" w:hAnsi="Cambria"/>
              </w:rPr>
              <w:t>Radiation -  France (RF)</w:t>
            </w:r>
          </w:p>
        </w:tc>
        <w:tc>
          <w:tcPr>
            <w:tcW w:w="1335" w:type="dxa"/>
          </w:tcPr>
          <w:p w14:paraId="6105E7BC" w14:textId="77777777" w:rsidR="006C65CF" w:rsidRPr="00FF5CFA" w:rsidRDefault="006C65CF" w:rsidP="00C815B7">
            <w:pPr>
              <w:pStyle w:val="NormalWeb"/>
              <w:rPr>
                <w:rFonts w:ascii="Cambria" w:hAnsi="Cambria"/>
              </w:rPr>
            </w:pPr>
            <w:r w:rsidRPr="00FF5CFA">
              <w:rPr>
                <w:rFonts w:ascii="Cambria" w:hAnsi="Cambria"/>
              </w:rPr>
              <w:t>0.312</w:t>
            </w:r>
          </w:p>
        </w:tc>
        <w:tc>
          <w:tcPr>
            <w:tcW w:w="1336" w:type="dxa"/>
          </w:tcPr>
          <w:p w14:paraId="3A9813FA" w14:textId="77777777" w:rsidR="006C65CF" w:rsidRPr="00FF5CFA" w:rsidRDefault="006C65CF" w:rsidP="00C815B7">
            <w:pPr>
              <w:pStyle w:val="NormalWeb"/>
              <w:rPr>
                <w:rFonts w:ascii="Cambria" w:hAnsi="Cambria"/>
              </w:rPr>
            </w:pPr>
            <w:r w:rsidRPr="00FF5CFA">
              <w:rPr>
                <w:rFonts w:ascii="Cambria" w:hAnsi="Cambria"/>
              </w:rPr>
              <w:t>0.095</w:t>
            </w:r>
          </w:p>
        </w:tc>
        <w:tc>
          <w:tcPr>
            <w:tcW w:w="1336" w:type="dxa"/>
          </w:tcPr>
          <w:p w14:paraId="7743413F" w14:textId="77777777" w:rsidR="006C65CF" w:rsidRPr="00FF5CFA" w:rsidRDefault="006C65CF" w:rsidP="00C815B7">
            <w:pPr>
              <w:pStyle w:val="NormalWeb"/>
              <w:rPr>
                <w:rFonts w:ascii="Cambria" w:hAnsi="Cambria"/>
              </w:rPr>
            </w:pPr>
            <w:r w:rsidRPr="00FF5CFA">
              <w:rPr>
                <w:rFonts w:ascii="Cambria" w:hAnsi="Cambria"/>
              </w:rPr>
              <w:t>3.281</w:t>
            </w:r>
          </w:p>
        </w:tc>
        <w:tc>
          <w:tcPr>
            <w:tcW w:w="1854" w:type="dxa"/>
          </w:tcPr>
          <w:p w14:paraId="6A2B0F83" w14:textId="77777777" w:rsidR="006C65CF" w:rsidRPr="00FF5CFA" w:rsidRDefault="006C65CF" w:rsidP="00C815B7">
            <w:pPr>
              <w:pStyle w:val="NormalWeb"/>
              <w:rPr>
                <w:rFonts w:ascii="Cambria" w:hAnsi="Cambria"/>
              </w:rPr>
            </w:pPr>
            <w:r w:rsidRPr="00FF5CFA">
              <w:rPr>
                <w:rFonts w:ascii="Cambria" w:hAnsi="Cambria"/>
              </w:rPr>
              <w:t>0.001</w:t>
            </w:r>
          </w:p>
        </w:tc>
      </w:tr>
      <w:tr w:rsidR="006C65CF" w:rsidRPr="00FF5CFA" w14:paraId="1BA4C425" w14:textId="77777777" w:rsidTr="00C815B7">
        <w:tc>
          <w:tcPr>
            <w:tcW w:w="1335" w:type="dxa"/>
          </w:tcPr>
          <w:p w14:paraId="20723399" w14:textId="77777777" w:rsidR="006C65CF" w:rsidRPr="00FF5CFA" w:rsidRDefault="006C65CF" w:rsidP="00C815B7">
            <w:pPr>
              <w:pStyle w:val="NormalWeb"/>
              <w:rPr>
                <w:rFonts w:ascii="Cambria" w:hAnsi="Cambria"/>
              </w:rPr>
            </w:pPr>
            <w:r w:rsidRPr="00FF5CFA">
              <w:rPr>
                <w:rFonts w:ascii="Cambria" w:hAnsi="Cambria"/>
              </w:rPr>
              <w:t>‘one away’ weighted by GP</w:t>
            </w:r>
          </w:p>
        </w:tc>
        <w:tc>
          <w:tcPr>
            <w:tcW w:w="1335" w:type="dxa"/>
          </w:tcPr>
          <w:p w14:paraId="583241AF" w14:textId="77777777" w:rsidR="006C65CF" w:rsidRPr="00FF5CFA" w:rsidRDefault="006C65CF" w:rsidP="00C815B7">
            <w:pPr>
              <w:pStyle w:val="NormalWeb"/>
              <w:rPr>
                <w:rFonts w:ascii="Cambria" w:hAnsi="Cambria"/>
              </w:rPr>
            </w:pPr>
            <w:r w:rsidRPr="00FF5CFA">
              <w:rPr>
                <w:rFonts w:ascii="Cambria" w:hAnsi="Cambria"/>
              </w:rPr>
              <w:t>17.103</w:t>
            </w:r>
          </w:p>
        </w:tc>
        <w:tc>
          <w:tcPr>
            <w:tcW w:w="1336" w:type="dxa"/>
          </w:tcPr>
          <w:p w14:paraId="1B0EACE5" w14:textId="77777777" w:rsidR="006C65CF" w:rsidRPr="00FF5CFA" w:rsidRDefault="006C65CF" w:rsidP="00C815B7">
            <w:pPr>
              <w:pStyle w:val="NormalWeb"/>
              <w:rPr>
                <w:rFonts w:ascii="Cambria" w:hAnsi="Cambria"/>
              </w:rPr>
            </w:pPr>
            <w:r w:rsidRPr="00FF5CFA">
              <w:rPr>
                <w:rFonts w:ascii="Cambria" w:hAnsi="Cambria"/>
              </w:rPr>
              <w:t>4.376</w:t>
            </w:r>
          </w:p>
        </w:tc>
        <w:tc>
          <w:tcPr>
            <w:tcW w:w="1336" w:type="dxa"/>
          </w:tcPr>
          <w:p w14:paraId="1D0B8A43" w14:textId="77777777" w:rsidR="006C65CF" w:rsidRPr="00FF5CFA" w:rsidRDefault="006C65CF" w:rsidP="00C815B7">
            <w:pPr>
              <w:pStyle w:val="NormalWeb"/>
              <w:rPr>
                <w:rFonts w:ascii="Cambria" w:hAnsi="Cambria"/>
              </w:rPr>
            </w:pPr>
            <w:r w:rsidRPr="00FF5CFA">
              <w:rPr>
                <w:rFonts w:ascii="Cambria" w:hAnsi="Cambria"/>
              </w:rPr>
              <w:t>3.908</w:t>
            </w:r>
          </w:p>
        </w:tc>
        <w:tc>
          <w:tcPr>
            <w:tcW w:w="1854" w:type="dxa"/>
          </w:tcPr>
          <w:p w14:paraId="5EC3E13D" w14:textId="77777777" w:rsidR="006C65CF" w:rsidRPr="00FF5CFA" w:rsidRDefault="006C65CF" w:rsidP="00C815B7">
            <w:pPr>
              <w:pStyle w:val="NormalWeb"/>
              <w:rPr>
                <w:rFonts w:ascii="Cambria" w:hAnsi="Cambria"/>
              </w:rPr>
            </w:pPr>
            <w:r w:rsidRPr="00FF5CFA">
              <w:rPr>
                <w:rFonts w:ascii="Cambria" w:hAnsi="Cambria"/>
              </w:rPr>
              <w:t>0.0001</w:t>
            </w:r>
          </w:p>
        </w:tc>
      </w:tr>
      <w:tr w:rsidR="006C65CF" w:rsidRPr="00FF5CFA" w14:paraId="05BCDE18" w14:textId="77777777" w:rsidTr="00C815B7">
        <w:tc>
          <w:tcPr>
            <w:tcW w:w="1335" w:type="dxa"/>
          </w:tcPr>
          <w:p w14:paraId="1B0570E6" w14:textId="77777777" w:rsidR="006C65CF" w:rsidRPr="00FF5CFA" w:rsidRDefault="006C65CF" w:rsidP="00C815B7">
            <w:pPr>
              <w:pStyle w:val="NormalWeb"/>
              <w:rPr>
                <w:rFonts w:ascii="Cambria" w:hAnsi="Cambria"/>
              </w:rPr>
            </w:pPr>
            <w:r w:rsidRPr="00FF5CFA">
              <w:rPr>
                <w:rFonts w:ascii="Cambria" w:hAnsi="Cambria"/>
              </w:rPr>
              <w:t>‘one away’ weighted by GS</w:t>
            </w:r>
          </w:p>
        </w:tc>
        <w:tc>
          <w:tcPr>
            <w:tcW w:w="1335" w:type="dxa"/>
          </w:tcPr>
          <w:p w14:paraId="3AC8D689" w14:textId="77777777" w:rsidR="006C65CF" w:rsidRPr="00FF5CFA" w:rsidRDefault="006C65CF" w:rsidP="00C815B7">
            <w:pPr>
              <w:pStyle w:val="NormalWeb"/>
              <w:rPr>
                <w:rFonts w:ascii="Cambria" w:hAnsi="Cambria"/>
              </w:rPr>
            </w:pPr>
            <w:r w:rsidRPr="00FF5CFA">
              <w:rPr>
                <w:rFonts w:ascii="Cambria" w:hAnsi="Cambria"/>
              </w:rPr>
              <w:t>-21.791</w:t>
            </w:r>
          </w:p>
        </w:tc>
        <w:tc>
          <w:tcPr>
            <w:tcW w:w="1336" w:type="dxa"/>
          </w:tcPr>
          <w:p w14:paraId="45DB1B56" w14:textId="77777777" w:rsidR="006C65CF" w:rsidRPr="00FF5CFA" w:rsidRDefault="006C65CF" w:rsidP="00C815B7">
            <w:pPr>
              <w:pStyle w:val="NormalWeb"/>
              <w:rPr>
                <w:rFonts w:ascii="Cambria" w:hAnsi="Cambria"/>
              </w:rPr>
            </w:pPr>
            <w:r w:rsidRPr="00FF5CFA">
              <w:rPr>
                <w:rFonts w:ascii="Cambria" w:hAnsi="Cambria"/>
              </w:rPr>
              <w:t>5.446</w:t>
            </w:r>
          </w:p>
        </w:tc>
        <w:tc>
          <w:tcPr>
            <w:tcW w:w="1336" w:type="dxa"/>
          </w:tcPr>
          <w:p w14:paraId="01B49CB8" w14:textId="77777777" w:rsidR="006C65CF" w:rsidRPr="00FF5CFA" w:rsidRDefault="006C65CF" w:rsidP="00C815B7">
            <w:pPr>
              <w:pStyle w:val="NormalWeb"/>
              <w:rPr>
                <w:rFonts w:ascii="Cambria" w:hAnsi="Cambria"/>
              </w:rPr>
            </w:pPr>
            <w:r w:rsidRPr="00FF5CFA">
              <w:rPr>
                <w:rFonts w:ascii="Cambria" w:hAnsi="Cambria"/>
              </w:rPr>
              <w:t>-4.001</w:t>
            </w:r>
          </w:p>
        </w:tc>
        <w:tc>
          <w:tcPr>
            <w:tcW w:w="1854" w:type="dxa"/>
          </w:tcPr>
          <w:p w14:paraId="08ECF698" w14:textId="77777777" w:rsidR="006C65CF" w:rsidRPr="00FF5CFA" w:rsidRDefault="006C65CF" w:rsidP="00C815B7">
            <w:pPr>
              <w:pStyle w:val="NormalWeb"/>
              <w:rPr>
                <w:rFonts w:ascii="Cambria" w:hAnsi="Cambria"/>
              </w:rPr>
            </w:pPr>
            <w:r w:rsidRPr="00FF5CFA">
              <w:rPr>
                <w:rFonts w:ascii="Cambria" w:hAnsi="Cambria"/>
              </w:rPr>
              <w:t>7.48*10</w:t>
            </w:r>
            <w:r w:rsidRPr="00FF5CFA">
              <w:rPr>
                <w:rFonts w:ascii="Cambria" w:hAnsi="Cambria"/>
                <w:vertAlign w:val="superscript"/>
              </w:rPr>
              <w:t>-5</w:t>
            </w:r>
          </w:p>
        </w:tc>
      </w:tr>
      <w:tr w:rsidR="006C65CF" w:rsidRPr="00FF5CFA" w14:paraId="0C30AEA0" w14:textId="77777777" w:rsidTr="00C815B7">
        <w:tc>
          <w:tcPr>
            <w:tcW w:w="1335" w:type="dxa"/>
          </w:tcPr>
          <w:p w14:paraId="39A10405" w14:textId="77777777" w:rsidR="006C65CF" w:rsidRPr="00FF5CFA" w:rsidRDefault="006C65CF" w:rsidP="00C815B7">
            <w:pPr>
              <w:pStyle w:val="NormalWeb"/>
              <w:rPr>
                <w:rFonts w:ascii="Cambria" w:hAnsi="Cambria"/>
              </w:rPr>
            </w:pPr>
            <w:r w:rsidRPr="00FF5CFA">
              <w:rPr>
                <w:rFonts w:ascii="Cambria" w:hAnsi="Cambria"/>
              </w:rPr>
              <w:t>‘two away’ weighted by RF</w:t>
            </w:r>
          </w:p>
        </w:tc>
        <w:tc>
          <w:tcPr>
            <w:tcW w:w="1335" w:type="dxa"/>
          </w:tcPr>
          <w:p w14:paraId="7123FF12" w14:textId="77777777" w:rsidR="006C65CF" w:rsidRPr="00FF5CFA" w:rsidRDefault="006C65CF" w:rsidP="00C815B7">
            <w:pPr>
              <w:pStyle w:val="NormalWeb"/>
              <w:rPr>
                <w:rFonts w:ascii="Cambria" w:hAnsi="Cambria"/>
              </w:rPr>
            </w:pPr>
            <w:r w:rsidRPr="00FF5CFA">
              <w:rPr>
                <w:rFonts w:ascii="Cambria" w:hAnsi="Cambria"/>
              </w:rPr>
              <w:t>-0.289</w:t>
            </w:r>
          </w:p>
        </w:tc>
        <w:tc>
          <w:tcPr>
            <w:tcW w:w="1336" w:type="dxa"/>
          </w:tcPr>
          <w:p w14:paraId="0CFD44E3" w14:textId="77777777" w:rsidR="006C65CF" w:rsidRPr="00FF5CFA" w:rsidRDefault="006C65CF" w:rsidP="00C815B7">
            <w:pPr>
              <w:pStyle w:val="NormalWeb"/>
              <w:rPr>
                <w:rFonts w:ascii="Cambria" w:hAnsi="Cambria"/>
              </w:rPr>
            </w:pPr>
            <w:r w:rsidRPr="00FF5CFA">
              <w:rPr>
                <w:rFonts w:ascii="Cambria" w:hAnsi="Cambria"/>
              </w:rPr>
              <w:t>0.115</w:t>
            </w:r>
          </w:p>
        </w:tc>
        <w:tc>
          <w:tcPr>
            <w:tcW w:w="1336" w:type="dxa"/>
          </w:tcPr>
          <w:p w14:paraId="6B4868F1" w14:textId="77777777" w:rsidR="006C65CF" w:rsidRPr="00FF5CFA" w:rsidRDefault="006C65CF" w:rsidP="00C815B7">
            <w:pPr>
              <w:pStyle w:val="NormalWeb"/>
              <w:rPr>
                <w:rFonts w:ascii="Cambria" w:hAnsi="Cambria"/>
              </w:rPr>
            </w:pPr>
            <w:r w:rsidRPr="00FF5CFA">
              <w:rPr>
                <w:rFonts w:ascii="Cambria" w:hAnsi="Cambria"/>
              </w:rPr>
              <w:t>-2.504</w:t>
            </w:r>
          </w:p>
        </w:tc>
        <w:tc>
          <w:tcPr>
            <w:tcW w:w="1854" w:type="dxa"/>
          </w:tcPr>
          <w:p w14:paraId="53EED365" w14:textId="77777777" w:rsidR="006C65CF" w:rsidRPr="00FF5CFA" w:rsidRDefault="006C65CF" w:rsidP="00C815B7">
            <w:pPr>
              <w:pStyle w:val="NormalWeb"/>
              <w:rPr>
                <w:rFonts w:ascii="Cambria" w:hAnsi="Cambria"/>
              </w:rPr>
            </w:pPr>
            <w:r w:rsidRPr="00FF5CFA">
              <w:rPr>
                <w:rFonts w:ascii="Cambria" w:hAnsi="Cambria"/>
              </w:rPr>
              <w:t>0.0127</w:t>
            </w:r>
          </w:p>
        </w:tc>
      </w:tr>
      <w:tr w:rsidR="006C65CF" w:rsidRPr="00FF5CFA" w14:paraId="5F189789" w14:textId="77777777" w:rsidTr="00C815B7">
        <w:tc>
          <w:tcPr>
            <w:tcW w:w="1335" w:type="dxa"/>
          </w:tcPr>
          <w:p w14:paraId="42A7D6F0" w14:textId="77777777" w:rsidR="006C65CF" w:rsidRPr="00FF5CFA" w:rsidRDefault="006C65CF" w:rsidP="00C815B7">
            <w:pPr>
              <w:pStyle w:val="NormalWeb"/>
              <w:rPr>
                <w:rFonts w:ascii="Cambria" w:hAnsi="Cambria"/>
              </w:rPr>
            </w:pPr>
            <w:r w:rsidRPr="00FF5CFA">
              <w:rPr>
                <w:rFonts w:ascii="Cambria" w:hAnsi="Cambria"/>
              </w:rPr>
              <w:t>‘three away’</w:t>
            </w:r>
          </w:p>
        </w:tc>
        <w:tc>
          <w:tcPr>
            <w:tcW w:w="1335" w:type="dxa"/>
          </w:tcPr>
          <w:p w14:paraId="3BED9279" w14:textId="77777777" w:rsidR="006C65CF" w:rsidRPr="00FF5CFA" w:rsidRDefault="006C65CF" w:rsidP="00C815B7">
            <w:pPr>
              <w:pStyle w:val="NormalWeb"/>
              <w:rPr>
                <w:rFonts w:ascii="Cambria" w:hAnsi="Cambria"/>
              </w:rPr>
            </w:pPr>
            <w:r w:rsidRPr="00FF5CFA">
              <w:rPr>
                <w:rFonts w:ascii="Cambria" w:hAnsi="Cambria"/>
              </w:rPr>
              <w:t>-0.366</w:t>
            </w:r>
          </w:p>
        </w:tc>
        <w:tc>
          <w:tcPr>
            <w:tcW w:w="1336" w:type="dxa"/>
          </w:tcPr>
          <w:p w14:paraId="24190B45" w14:textId="77777777" w:rsidR="006C65CF" w:rsidRPr="00FF5CFA" w:rsidRDefault="006C65CF" w:rsidP="00C815B7">
            <w:pPr>
              <w:pStyle w:val="NormalWeb"/>
              <w:rPr>
                <w:rFonts w:ascii="Cambria" w:hAnsi="Cambria"/>
              </w:rPr>
            </w:pPr>
            <w:r w:rsidRPr="00FF5CFA">
              <w:rPr>
                <w:rFonts w:ascii="Cambria" w:hAnsi="Cambria"/>
              </w:rPr>
              <w:t>0.203</w:t>
            </w:r>
          </w:p>
        </w:tc>
        <w:tc>
          <w:tcPr>
            <w:tcW w:w="1336" w:type="dxa"/>
          </w:tcPr>
          <w:p w14:paraId="6FD20B56" w14:textId="77777777" w:rsidR="006C65CF" w:rsidRPr="00FF5CFA" w:rsidRDefault="006C65CF" w:rsidP="00C815B7">
            <w:pPr>
              <w:pStyle w:val="NormalWeb"/>
              <w:rPr>
                <w:rFonts w:ascii="Cambria" w:hAnsi="Cambria"/>
              </w:rPr>
            </w:pPr>
            <w:r w:rsidRPr="00FF5CFA">
              <w:rPr>
                <w:rFonts w:ascii="Cambria" w:hAnsi="Cambria"/>
              </w:rPr>
              <w:t>-1.805</w:t>
            </w:r>
          </w:p>
        </w:tc>
        <w:tc>
          <w:tcPr>
            <w:tcW w:w="1854" w:type="dxa"/>
          </w:tcPr>
          <w:p w14:paraId="6809E810" w14:textId="77777777" w:rsidR="006C65CF" w:rsidRPr="00FF5CFA" w:rsidRDefault="006C65CF" w:rsidP="00C815B7">
            <w:pPr>
              <w:pStyle w:val="NormalWeb"/>
              <w:rPr>
                <w:rFonts w:ascii="Cambria" w:hAnsi="Cambria"/>
              </w:rPr>
            </w:pPr>
            <w:r w:rsidRPr="00FF5CFA">
              <w:rPr>
                <w:rFonts w:ascii="Cambria" w:hAnsi="Cambria"/>
              </w:rPr>
              <w:t>0.0719</w:t>
            </w:r>
          </w:p>
        </w:tc>
      </w:tr>
      <w:tr w:rsidR="006C65CF" w:rsidRPr="00FF5CFA" w14:paraId="5E62184C" w14:textId="77777777" w:rsidTr="00C815B7">
        <w:tc>
          <w:tcPr>
            <w:tcW w:w="1335" w:type="dxa"/>
          </w:tcPr>
          <w:p w14:paraId="4D7A47EC" w14:textId="77777777" w:rsidR="006C65CF" w:rsidRPr="00FF5CFA" w:rsidRDefault="006C65CF" w:rsidP="00C815B7">
            <w:pPr>
              <w:pStyle w:val="NormalWeb"/>
              <w:rPr>
                <w:rFonts w:ascii="Cambria" w:hAnsi="Cambria"/>
              </w:rPr>
            </w:pPr>
            <w:r w:rsidRPr="00FF5CFA">
              <w:rPr>
                <w:rFonts w:ascii="Cambria" w:hAnsi="Cambria"/>
              </w:rPr>
              <w:t>‘three away’ weighted by GF</w:t>
            </w:r>
          </w:p>
        </w:tc>
        <w:tc>
          <w:tcPr>
            <w:tcW w:w="1335" w:type="dxa"/>
          </w:tcPr>
          <w:p w14:paraId="67260AD0" w14:textId="77777777" w:rsidR="006C65CF" w:rsidRPr="00FF5CFA" w:rsidRDefault="006C65CF" w:rsidP="00C815B7">
            <w:pPr>
              <w:pStyle w:val="NormalWeb"/>
              <w:rPr>
                <w:rFonts w:ascii="Cambria" w:hAnsi="Cambria"/>
              </w:rPr>
            </w:pPr>
            <w:r w:rsidRPr="00FF5CFA">
              <w:rPr>
                <w:rFonts w:ascii="Cambria" w:hAnsi="Cambria"/>
              </w:rPr>
              <w:t>3.749</w:t>
            </w:r>
          </w:p>
        </w:tc>
        <w:tc>
          <w:tcPr>
            <w:tcW w:w="1336" w:type="dxa"/>
          </w:tcPr>
          <w:p w14:paraId="3979C4D9" w14:textId="77777777" w:rsidR="006C65CF" w:rsidRPr="00FF5CFA" w:rsidRDefault="006C65CF" w:rsidP="00C815B7">
            <w:pPr>
              <w:pStyle w:val="NormalWeb"/>
              <w:rPr>
                <w:rFonts w:ascii="Cambria" w:hAnsi="Cambria"/>
              </w:rPr>
            </w:pPr>
            <w:r w:rsidRPr="00FF5CFA">
              <w:rPr>
                <w:rFonts w:ascii="Cambria" w:hAnsi="Cambria"/>
              </w:rPr>
              <w:t>1.265</w:t>
            </w:r>
          </w:p>
        </w:tc>
        <w:tc>
          <w:tcPr>
            <w:tcW w:w="1336" w:type="dxa"/>
          </w:tcPr>
          <w:p w14:paraId="0F819945" w14:textId="77777777" w:rsidR="006C65CF" w:rsidRPr="00FF5CFA" w:rsidRDefault="006C65CF" w:rsidP="00C815B7">
            <w:pPr>
              <w:pStyle w:val="NormalWeb"/>
              <w:rPr>
                <w:rFonts w:ascii="Cambria" w:hAnsi="Cambria"/>
              </w:rPr>
            </w:pPr>
            <w:r w:rsidRPr="00FF5CFA">
              <w:rPr>
                <w:rFonts w:ascii="Cambria" w:hAnsi="Cambria"/>
              </w:rPr>
              <w:t>2.963</w:t>
            </w:r>
          </w:p>
        </w:tc>
        <w:tc>
          <w:tcPr>
            <w:tcW w:w="1854" w:type="dxa"/>
          </w:tcPr>
          <w:p w14:paraId="79E196C6" w14:textId="77777777" w:rsidR="006C65CF" w:rsidRPr="00FF5CFA" w:rsidRDefault="006C65CF" w:rsidP="00C815B7">
            <w:pPr>
              <w:pStyle w:val="NormalWeb"/>
              <w:rPr>
                <w:rFonts w:ascii="Cambria" w:hAnsi="Cambria"/>
              </w:rPr>
            </w:pPr>
            <w:r w:rsidRPr="00FF5CFA">
              <w:rPr>
                <w:rFonts w:ascii="Cambria" w:hAnsi="Cambria"/>
              </w:rPr>
              <w:t>0.0032</w:t>
            </w:r>
          </w:p>
        </w:tc>
      </w:tr>
      <w:tr w:rsidR="006C65CF" w:rsidRPr="00FF5CFA" w14:paraId="6AB0CD9A" w14:textId="77777777" w:rsidTr="00C815B7">
        <w:tc>
          <w:tcPr>
            <w:tcW w:w="1335" w:type="dxa"/>
          </w:tcPr>
          <w:p w14:paraId="744B0AE0" w14:textId="77777777" w:rsidR="006C65CF" w:rsidRPr="00FF5CFA" w:rsidRDefault="006C65CF" w:rsidP="00C815B7">
            <w:pPr>
              <w:pStyle w:val="NormalWeb"/>
              <w:rPr>
                <w:rFonts w:ascii="Cambria" w:hAnsi="Cambria"/>
              </w:rPr>
            </w:pPr>
            <w:r w:rsidRPr="00FF5CFA">
              <w:rPr>
                <w:rFonts w:ascii="Cambria" w:hAnsi="Cambria"/>
              </w:rPr>
              <w:t>‘three away’ weighted by GS</w:t>
            </w:r>
          </w:p>
        </w:tc>
        <w:tc>
          <w:tcPr>
            <w:tcW w:w="1335" w:type="dxa"/>
          </w:tcPr>
          <w:p w14:paraId="7DED2975" w14:textId="77777777" w:rsidR="006C65CF" w:rsidRPr="00FF5CFA" w:rsidRDefault="006C65CF" w:rsidP="00C815B7">
            <w:pPr>
              <w:pStyle w:val="NormalWeb"/>
              <w:rPr>
                <w:rFonts w:ascii="Cambria" w:hAnsi="Cambria"/>
              </w:rPr>
            </w:pPr>
            <w:r w:rsidRPr="00FF5CFA">
              <w:rPr>
                <w:rFonts w:ascii="Cambria" w:hAnsi="Cambria"/>
              </w:rPr>
              <w:t>-3.809</w:t>
            </w:r>
          </w:p>
        </w:tc>
        <w:tc>
          <w:tcPr>
            <w:tcW w:w="1336" w:type="dxa"/>
          </w:tcPr>
          <w:p w14:paraId="0E5C77E6" w14:textId="77777777" w:rsidR="006C65CF" w:rsidRPr="00FF5CFA" w:rsidRDefault="006C65CF" w:rsidP="00C815B7">
            <w:pPr>
              <w:pStyle w:val="NormalWeb"/>
              <w:rPr>
                <w:rFonts w:ascii="Cambria" w:hAnsi="Cambria"/>
              </w:rPr>
            </w:pPr>
            <w:r w:rsidRPr="00FF5CFA">
              <w:rPr>
                <w:rFonts w:ascii="Cambria" w:hAnsi="Cambria"/>
              </w:rPr>
              <w:t>1.209</w:t>
            </w:r>
          </w:p>
        </w:tc>
        <w:tc>
          <w:tcPr>
            <w:tcW w:w="1336" w:type="dxa"/>
          </w:tcPr>
          <w:p w14:paraId="0C7078EA" w14:textId="77777777" w:rsidR="006C65CF" w:rsidRPr="00FF5CFA" w:rsidRDefault="006C65CF" w:rsidP="00C815B7">
            <w:pPr>
              <w:pStyle w:val="NormalWeb"/>
              <w:rPr>
                <w:rFonts w:ascii="Cambria" w:hAnsi="Cambria"/>
              </w:rPr>
            </w:pPr>
            <w:r w:rsidRPr="00FF5CFA">
              <w:rPr>
                <w:rFonts w:ascii="Cambria" w:hAnsi="Cambria"/>
              </w:rPr>
              <w:t>-3.151</w:t>
            </w:r>
          </w:p>
        </w:tc>
        <w:tc>
          <w:tcPr>
            <w:tcW w:w="1854" w:type="dxa"/>
          </w:tcPr>
          <w:p w14:paraId="51DB71FD" w14:textId="77777777" w:rsidR="006C65CF" w:rsidRPr="00FF5CFA" w:rsidRDefault="006C65CF" w:rsidP="00C815B7">
            <w:pPr>
              <w:pStyle w:val="NormalWeb"/>
              <w:rPr>
                <w:rFonts w:ascii="Cambria" w:hAnsi="Cambria"/>
              </w:rPr>
            </w:pPr>
            <w:r w:rsidRPr="00FF5CFA">
              <w:rPr>
                <w:rFonts w:ascii="Cambria" w:hAnsi="Cambria"/>
              </w:rPr>
              <w:t>0.0017</w:t>
            </w:r>
          </w:p>
        </w:tc>
      </w:tr>
    </w:tbl>
    <w:p w14:paraId="1BCC6CDB" w14:textId="77777777" w:rsidR="006C65CF" w:rsidRPr="00FF5CFA" w:rsidRDefault="006C65CF" w:rsidP="006C65CF">
      <w:pPr>
        <w:pStyle w:val="NormalWeb"/>
        <w:rPr>
          <w:rFonts w:ascii="Cambria" w:hAnsi="Cambria"/>
        </w:rPr>
      </w:pPr>
    </w:p>
    <w:p w14:paraId="0C78D438" w14:textId="77777777" w:rsidR="006C65CF" w:rsidRPr="00FF5CFA" w:rsidRDefault="006C65CF" w:rsidP="006C65CF">
      <w:pPr>
        <w:pStyle w:val="NormalWeb"/>
        <w:rPr>
          <w:rFonts w:ascii="Cambria" w:hAnsi="Cambria"/>
        </w:rPr>
        <w:sectPr w:rsidR="006C65CF" w:rsidRPr="00FF5CFA" w:rsidSect="00C815B7">
          <w:pgSz w:w="12240" w:h="15840"/>
          <w:pgMar w:top="1135" w:right="1440" w:bottom="1440" w:left="1440" w:header="720" w:footer="720" w:gutter="0"/>
          <w:lnNumType w:countBy="1" w:restart="continuous"/>
          <w:cols w:space="720"/>
          <w:docGrid w:linePitch="360"/>
        </w:sectPr>
      </w:pPr>
    </w:p>
    <w:p w14:paraId="127226D6" w14:textId="77777777" w:rsidR="006C65CF" w:rsidRPr="00FF5CFA" w:rsidRDefault="006C65CF" w:rsidP="006C65CF">
      <w:pPr>
        <w:pStyle w:val="NormalWeb"/>
        <w:rPr>
          <w:rFonts w:ascii="Cambria" w:hAnsi="Cambria"/>
        </w:rPr>
      </w:pPr>
      <w:r w:rsidRPr="00FF5CFA">
        <w:rPr>
          <w:rFonts w:ascii="Cambria" w:hAnsi="Cambria"/>
          <w:b/>
        </w:rPr>
        <w:lastRenderedPageBreak/>
        <w:t>Table S3:</w:t>
      </w:r>
      <w:r w:rsidRPr="00FF5CFA">
        <w:rPr>
          <w:rFonts w:ascii="Cambria" w:hAnsi="Cambria"/>
        </w:rPr>
        <w:t xml:space="preserve"> Reduced Guinea-specific transmission model for data before week 42. Model was reduced using backwards selection and AIC (note this does not require only significant covariates to be retained).</w:t>
      </w:r>
    </w:p>
    <w:tbl>
      <w:tblPr>
        <w:tblStyle w:val="TableGridLight1"/>
        <w:tblW w:w="0" w:type="auto"/>
        <w:tblLook w:val="04A0" w:firstRow="1" w:lastRow="0" w:firstColumn="1" w:lastColumn="0" w:noHBand="0" w:noVBand="1"/>
      </w:tblPr>
      <w:tblGrid>
        <w:gridCol w:w="1335"/>
        <w:gridCol w:w="1335"/>
        <w:gridCol w:w="1336"/>
        <w:gridCol w:w="1336"/>
        <w:gridCol w:w="1429"/>
      </w:tblGrid>
      <w:tr w:rsidR="006C65CF" w:rsidRPr="00FF5CFA" w14:paraId="2896CD77" w14:textId="77777777" w:rsidTr="00C815B7">
        <w:tc>
          <w:tcPr>
            <w:tcW w:w="1335" w:type="dxa"/>
          </w:tcPr>
          <w:p w14:paraId="4048A5F3" w14:textId="77777777" w:rsidR="006C65CF" w:rsidRPr="00FF5CFA" w:rsidRDefault="006C65CF" w:rsidP="00C815B7">
            <w:pPr>
              <w:pStyle w:val="NormalWeb"/>
              <w:rPr>
                <w:rFonts w:ascii="Cambria" w:hAnsi="Cambria"/>
              </w:rPr>
            </w:pPr>
            <w:r w:rsidRPr="00FF5CFA">
              <w:rPr>
                <w:rFonts w:ascii="Cambria" w:hAnsi="Cambria"/>
              </w:rPr>
              <w:t>Covariate</w:t>
            </w:r>
          </w:p>
        </w:tc>
        <w:tc>
          <w:tcPr>
            <w:tcW w:w="1335" w:type="dxa"/>
          </w:tcPr>
          <w:p w14:paraId="3E133CAF" w14:textId="77777777" w:rsidR="006C65CF" w:rsidRPr="00FF5CFA" w:rsidRDefault="006C65CF" w:rsidP="00C815B7">
            <w:pPr>
              <w:pStyle w:val="NormalWeb"/>
              <w:rPr>
                <w:rFonts w:ascii="Cambria" w:hAnsi="Cambria"/>
              </w:rPr>
            </w:pPr>
            <w:r w:rsidRPr="00FF5CFA">
              <w:rPr>
                <w:rFonts w:ascii="Cambria" w:hAnsi="Cambria"/>
              </w:rPr>
              <w:t>Estimate</w:t>
            </w:r>
          </w:p>
        </w:tc>
        <w:tc>
          <w:tcPr>
            <w:tcW w:w="1336" w:type="dxa"/>
          </w:tcPr>
          <w:p w14:paraId="030BE483" w14:textId="77777777" w:rsidR="006C65CF" w:rsidRPr="00FF5CFA" w:rsidRDefault="006C65CF" w:rsidP="00C815B7">
            <w:pPr>
              <w:pStyle w:val="NormalWeb"/>
              <w:rPr>
                <w:rFonts w:ascii="Cambria" w:hAnsi="Cambria"/>
              </w:rPr>
            </w:pPr>
            <w:r w:rsidRPr="00FF5CFA">
              <w:rPr>
                <w:rFonts w:ascii="Cambria" w:hAnsi="Cambria"/>
              </w:rPr>
              <w:t>Std. Error</w:t>
            </w:r>
          </w:p>
        </w:tc>
        <w:tc>
          <w:tcPr>
            <w:tcW w:w="1336" w:type="dxa"/>
          </w:tcPr>
          <w:p w14:paraId="7A4A2E62" w14:textId="77777777" w:rsidR="006C65CF" w:rsidRPr="00FF5CFA" w:rsidRDefault="006C65CF" w:rsidP="00C815B7">
            <w:pPr>
              <w:pStyle w:val="NormalWeb"/>
              <w:rPr>
                <w:rFonts w:ascii="Cambria" w:hAnsi="Cambria"/>
              </w:rPr>
            </w:pPr>
            <w:r w:rsidRPr="00FF5CFA">
              <w:rPr>
                <w:rFonts w:ascii="Cambria" w:hAnsi="Cambria"/>
              </w:rPr>
              <w:t>t value</w:t>
            </w:r>
          </w:p>
        </w:tc>
        <w:tc>
          <w:tcPr>
            <w:tcW w:w="1429" w:type="dxa"/>
          </w:tcPr>
          <w:p w14:paraId="0AE259AC" w14:textId="77777777" w:rsidR="006C65CF" w:rsidRPr="00FF5CFA" w:rsidRDefault="006C65CF" w:rsidP="00C815B7">
            <w:pPr>
              <w:pStyle w:val="NormalWeb"/>
              <w:rPr>
                <w:rFonts w:ascii="Cambria" w:hAnsi="Cambria"/>
              </w:rPr>
            </w:pPr>
            <w:proofErr w:type="spellStart"/>
            <w:r w:rsidRPr="00FF5CFA">
              <w:rPr>
                <w:rFonts w:ascii="Cambria" w:hAnsi="Cambria"/>
              </w:rPr>
              <w:t>Pr</w:t>
            </w:r>
            <w:proofErr w:type="spellEnd"/>
            <w:r w:rsidRPr="00FF5CFA">
              <w:rPr>
                <w:rFonts w:ascii="Cambria" w:hAnsi="Cambria"/>
              </w:rPr>
              <w:t>(&gt;|t|)</w:t>
            </w:r>
          </w:p>
        </w:tc>
      </w:tr>
      <w:tr w:rsidR="006C65CF" w:rsidRPr="00FF5CFA" w14:paraId="1AE41B2F" w14:textId="77777777" w:rsidTr="00C815B7">
        <w:tc>
          <w:tcPr>
            <w:tcW w:w="1335" w:type="dxa"/>
          </w:tcPr>
          <w:p w14:paraId="3C5507A0" w14:textId="77777777" w:rsidR="006C65CF" w:rsidRPr="00FF5CFA" w:rsidRDefault="006C65CF" w:rsidP="00C815B7">
            <w:pPr>
              <w:pStyle w:val="NormalWeb"/>
              <w:rPr>
                <w:rFonts w:ascii="Cambria" w:hAnsi="Cambria"/>
              </w:rPr>
            </w:pPr>
            <w:r w:rsidRPr="00FF5CFA">
              <w:rPr>
                <w:rFonts w:ascii="Cambria" w:hAnsi="Cambria"/>
              </w:rPr>
              <w:t>(Intercept)</w:t>
            </w:r>
          </w:p>
        </w:tc>
        <w:tc>
          <w:tcPr>
            <w:tcW w:w="1335" w:type="dxa"/>
          </w:tcPr>
          <w:p w14:paraId="25126436" w14:textId="77777777" w:rsidR="006C65CF" w:rsidRPr="00FF5CFA" w:rsidRDefault="006C65CF" w:rsidP="00C815B7">
            <w:pPr>
              <w:pStyle w:val="NormalWeb"/>
              <w:rPr>
                <w:rFonts w:ascii="Cambria" w:hAnsi="Cambria"/>
              </w:rPr>
            </w:pPr>
            <w:r w:rsidRPr="00FF5CFA">
              <w:rPr>
                <w:rFonts w:ascii="Cambria" w:hAnsi="Cambria"/>
              </w:rPr>
              <w:t>2.181</w:t>
            </w:r>
          </w:p>
        </w:tc>
        <w:tc>
          <w:tcPr>
            <w:tcW w:w="1336" w:type="dxa"/>
          </w:tcPr>
          <w:p w14:paraId="4D9B3259" w14:textId="77777777" w:rsidR="006C65CF" w:rsidRPr="00FF5CFA" w:rsidRDefault="006C65CF" w:rsidP="00C815B7">
            <w:pPr>
              <w:pStyle w:val="NormalWeb"/>
              <w:rPr>
                <w:rFonts w:ascii="Cambria" w:hAnsi="Cambria"/>
              </w:rPr>
            </w:pPr>
            <w:r w:rsidRPr="00FF5CFA">
              <w:rPr>
                <w:rFonts w:ascii="Cambria" w:hAnsi="Cambria"/>
              </w:rPr>
              <w:t>0.534</w:t>
            </w:r>
          </w:p>
        </w:tc>
        <w:tc>
          <w:tcPr>
            <w:tcW w:w="1336" w:type="dxa"/>
          </w:tcPr>
          <w:p w14:paraId="55E76C27" w14:textId="77777777" w:rsidR="006C65CF" w:rsidRPr="00FF5CFA" w:rsidRDefault="006C65CF" w:rsidP="00C815B7">
            <w:pPr>
              <w:pStyle w:val="NormalWeb"/>
              <w:rPr>
                <w:rFonts w:ascii="Cambria" w:hAnsi="Cambria"/>
              </w:rPr>
            </w:pPr>
            <w:r w:rsidRPr="00FF5CFA">
              <w:rPr>
                <w:rFonts w:ascii="Cambria" w:hAnsi="Cambria"/>
              </w:rPr>
              <w:t>4.088</w:t>
            </w:r>
          </w:p>
        </w:tc>
        <w:tc>
          <w:tcPr>
            <w:tcW w:w="1429" w:type="dxa"/>
          </w:tcPr>
          <w:p w14:paraId="2A2CFC9F" w14:textId="77777777" w:rsidR="006C65CF" w:rsidRPr="00FF5CFA" w:rsidRDefault="006C65CF" w:rsidP="00C815B7">
            <w:pPr>
              <w:pStyle w:val="NormalWeb"/>
              <w:rPr>
                <w:rFonts w:ascii="Cambria" w:hAnsi="Cambria"/>
                <w:vertAlign w:val="superscript"/>
              </w:rPr>
            </w:pPr>
            <w:r w:rsidRPr="00FF5CFA">
              <w:rPr>
                <w:rFonts w:ascii="Cambria" w:hAnsi="Cambria"/>
              </w:rPr>
              <w:t>7.67*10</w:t>
            </w:r>
            <w:r w:rsidRPr="00FF5CFA">
              <w:rPr>
                <w:rFonts w:ascii="Cambria" w:hAnsi="Cambria"/>
                <w:vertAlign w:val="superscript"/>
              </w:rPr>
              <w:t>-5</w:t>
            </w:r>
          </w:p>
        </w:tc>
      </w:tr>
      <w:tr w:rsidR="006C65CF" w:rsidRPr="00FF5CFA" w14:paraId="2D030994" w14:textId="77777777" w:rsidTr="00C815B7">
        <w:tc>
          <w:tcPr>
            <w:tcW w:w="1335" w:type="dxa"/>
          </w:tcPr>
          <w:p w14:paraId="3BF38F20" w14:textId="77777777" w:rsidR="006C65CF" w:rsidRPr="00FF5CFA" w:rsidRDefault="006C65CF" w:rsidP="00C815B7">
            <w:pPr>
              <w:pStyle w:val="NormalWeb"/>
              <w:rPr>
                <w:rFonts w:ascii="Cambria" w:hAnsi="Cambria"/>
              </w:rPr>
            </w:pPr>
            <w:r w:rsidRPr="00FF5CFA">
              <w:rPr>
                <w:rFonts w:ascii="Cambria" w:hAnsi="Cambria"/>
              </w:rPr>
              <w:t>x</w:t>
            </w:r>
          </w:p>
        </w:tc>
        <w:tc>
          <w:tcPr>
            <w:tcW w:w="1335" w:type="dxa"/>
          </w:tcPr>
          <w:p w14:paraId="09C6892F" w14:textId="77777777" w:rsidR="006C65CF" w:rsidRPr="00FF5CFA" w:rsidRDefault="006C65CF" w:rsidP="00C815B7">
            <w:pPr>
              <w:pStyle w:val="NormalWeb"/>
              <w:rPr>
                <w:rFonts w:ascii="Cambria" w:hAnsi="Cambria"/>
              </w:rPr>
            </w:pPr>
            <w:r w:rsidRPr="00FF5CFA">
              <w:rPr>
                <w:rFonts w:ascii="Cambria" w:hAnsi="Cambria"/>
              </w:rPr>
              <w:t>0.424</w:t>
            </w:r>
          </w:p>
        </w:tc>
        <w:tc>
          <w:tcPr>
            <w:tcW w:w="1336" w:type="dxa"/>
          </w:tcPr>
          <w:p w14:paraId="20897949" w14:textId="77777777" w:rsidR="006C65CF" w:rsidRPr="00FF5CFA" w:rsidRDefault="006C65CF" w:rsidP="00C815B7">
            <w:pPr>
              <w:pStyle w:val="NormalWeb"/>
              <w:rPr>
                <w:rFonts w:ascii="Cambria" w:hAnsi="Cambria"/>
              </w:rPr>
            </w:pPr>
            <w:r w:rsidRPr="00FF5CFA">
              <w:rPr>
                <w:rFonts w:ascii="Cambria" w:hAnsi="Cambria"/>
              </w:rPr>
              <w:t>0.044</w:t>
            </w:r>
          </w:p>
        </w:tc>
        <w:tc>
          <w:tcPr>
            <w:tcW w:w="1336" w:type="dxa"/>
          </w:tcPr>
          <w:p w14:paraId="54FEBB9C" w14:textId="77777777" w:rsidR="006C65CF" w:rsidRPr="00FF5CFA" w:rsidRDefault="006C65CF" w:rsidP="00C815B7">
            <w:pPr>
              <w:pStyle w:val="NormalWeb"/>
              <w:rPr>
                <w:rFonts w:ascii="Cambria" w:hAnsi="Cambria"/>
              </w:rPr>
            </w:pPr>
            <w:r w:rsidRPr="00FF5CFA">
              <w:rPr>
                <w:rFonts w:ascii="Cambria" w:hAnsi="Cambria"/>
              </w:rPr>
              <w:t>5.489</w:t>
            </w:r>
          </w:p>
        </w:tc>
        <w:tc>
          <w:tcPr>
            <w:tcW w:w="1429" w:type="dxa"/>
          </w:tcPr>
          <w:p w14:paraId="4B70448F" w14:textId="77777777" w:rsidR="006C65CF" w:rsidRPr="00FF5CFA" w:rsidRDefault="006C65CF" w:rsidP="00C815B7">
            <w:pPr>
              <w:pStyle w:val="NormalWeb"/>
              <w:rPr>
                <w:rFonts w:ascii="Cambria" w:hAnsi="Cambria"/>
              </w:rPr>
            </w:pPr>
            <w:r w:rsidRPr="00FF5CFA">
              <w:rPr>
                <w:rFonts w:ascii="Cambria" w:hAnsi="Cambria"/>
              </w:rPr>
              <w:t>2.11*10</w:t>
            </w:r>
            <w:r w:rsidRPr="00FF5CFA">
              <w:rPr>
                <w:rFonts w:ascii="Cambria" w:hAnsi="Cambria"/>
                <w:vertAlign w:val="superscript"/>
              </w:rPr>
              <w:t>-7</w:t>
            </w:r>
          </w:p>
        </w:tc>
      </w:tr>
      <w:tr w:rsidR="006C65CF" w:rsidRPr="00FF5CFA" w14:paraId="3C8DDB65" w14:textId="77777777" w:rsidTr="00C815B7">
        <w:tc>
          <w:tcPr>
            <w:tcW w:w="1335" w:type="dxa"/>
          </w:tcPr>
          <w:p w14:paraId="68932E42" w14:textId="77777777" w:rsidR="006C65CF" w:rsidRPr="00FF5CFA" w:rsidRDefault="006C65CF" w:rsidP="00C815B7">
            <w:pPr>
              <w:pStyle w:val="NormalWeb"/>
              <w:rPr>
                <w:rFonts w:ascii="Cambria" w:hAnsi="Cambria"/>
              </w:rPr>
            </w:pPr>
            <w:r w:rsidRPr="00FF5CFA">
              <w:rPr>
                <w:rFonts w:ascii="Cambria" w:hAnsi="Cambria"/>
              </w:rPr>
              <w:t>Gravity - France</w:t>
            </w:r>
          </w:p>
        </w:tc>
        <w:tc>
          <w:tcPr>
            <w:tcW w:w="1335" w:type="dxa"/>
          </w:tcPr>
          <w:p w14:paraId="71627C5B" w14:textId="77777777" w:rsidR="006C65CF" w:rsidRPr="00FF5CFA" w:rsidRDefault="006C65CF" w:rsidP="00C815B7">
            <w:pPr>
              <w:pStyle w:val="NormalWeb"/>
              <w:rPr>
                <w:rFonts w:ascii="Cambria" w:hAnsi="Cambria"/>
              </w:rPr>
            </w:pPr>
            <w:r w:rsidRPr="00FF5CFA">
              <w:rPr>
                <w:rFonts w:ascii="Cambria" w:hAnsi="Cambria"/>
              </w:rPr>
              <w:t>-26.440</w:t>
            </w:r>
          </w:p>
        </w:tc>
        <w:tc>
          <w:tcPr>
            <w:tcW w:w="1336" w:type="dxa"/>
          </w:tcPr>
          <w:p w14:paraId="6A499BDA" w14:textId="77777777" w:rsidR="006C65CF" w:rsidRPr="00FF5CFA" w:rsidRDefault="006C65CF" w:rsidP="00C815B7">
            <w:pPr>
              <w:pStyle w:val="NormalWeb"/>
              <w:rPr>
                <w:rFonts w:ascii="Cambria" w:hAnsi="Cambria"/>
              </w:rPr>
            </w:pPr>
            <w:r w:rsidRPr="00FF5CFA">
              <w:rPr>
                <w:rFonts w:ascii="Cambria" w:hAnsi="Cambria"/>
              </w:rPr>
              <w:t>8.763</w:t>
            </w:r>
          </w:p>
        </w:tc>
        <w:tc>
          <w:tcPr>
            <w:tcW w:w="1336" w:type="dxa"/>
          </w:tcPr>
          <w:p w14:paraId="24ECF082" w14:textId="77777777" w:rsidR="006C65CF" w:rsidRPr="00FF5CFA" w:rsidRDefault="006C65CF" w:rsidP="00C815B7">
            <w:pPr>
              <w:pStyle w:val="NormalWeb"/>
              <w:rPr>
                <w:rFonts w:ascii="Cambria" w:hAnsi="Cambria"/>
              </w:rPr>
            </w:pPr>
            <w:r w:rsidRPr="00FF5CFA">
              <w:rPr>
                <w:rFonts w:ascii="Cambria" w:hAnsi="Cambria"/>
              </w:rPr>
              <w:t>-3.017</w:t>
            </w:r>
          </w:p>
        </w:tc>
        <w:tc>
          <w:tcPr>
            <w:tcW w:w="1429" w:type="dxa"/>
          </w:tcPr>
          <w:p w14:paraId="30D37DCC" w14:textId="77777777" w:rsidR="006C65CF" w:rsidRPr="00FF5CFA" w:rsidRDefault="006C65CF" w:rsidP="00C815B7">
            <w:pPr>
              <w:pStyle w:val="NormalWeb"/>
              <w:rPr>
                <w:rFonts w:ascii="Cambria" w:hAnsi="Cambria"/>
              </w:rPr>
            </w:pPr>
            <w:r w:rsidRPr="00FF5CFA">
              <w:rPr>
                <w:rFonts w:ascii="Cambria" w:hAnsi="Cambria"/>
              </w:rPr>
              <w:t>0.0031</w:t>
            </w:r>
          </w:p>
        </w:tc>
      </w:tr>
      <w:tr w:rsidR="006C65CF" w:rsidRPr="00FF5CFA" w14:paraId="71E9D142" w14:textId="77777777" w:rsidTr="00C815B7">
        <w:tc>
          <w:tcPr>
            <w:tcW w:w="1335" w:type="dxa"/>
          </w:tcPr>
          <w:p w14:paraId="292674D4" w14:textId="77777777" w:rsidR="006C65CF" w:rsidRPr="00FF5CFA" w:rsidRDefault="006C65CF" w:rsidP="00C815B7">
            <w:pPr>
              <w:pStyle w:val="NormalWeb"/>
              <w:rPr>
                <w:rFonts w:ascii="Cambria" w:hAnsi="Cambria"/>
              </w:rPr>
            </w:pPr>
            <w:r w:rsidRPr="00FF5CFA">
              <w:rPr>
                <w:rFonts w:ascii="Cambria" w:hAnsi="Cambria"/>
              </w:rPr>
              <w:t>Gravity -Portugal (GP)</w:t>
            </w:r>
          </w:p>
        </w:tc>
        <w:tc>
          <w:tcPr>
            <w:tcW w:w="1335" w:type="dxa"/>
          </w:tcPr>
          <w:p w14:paraId="435CB944" w14:textId="77777777" w:rsidR="006C65CF" w:rsidRPr="00FF5CFA" w:rsidRDefault="006C65CF" w:rsidP="00C815B7">
            <w:pPr>
              <w:pStyle w:val="NormalWeb"/>
              <w:rPr>
                <w:rFonts w:ascii="Cambria" w:hAnsi="Cambria"/>
              </w:rPr>
            </w:pPr>
            <w:r w:rsidRPr="00FF5CFA">
              <w:rPr>
                <w:rFonts w:ascii="Cambria" w:hAnsi="Cambria"/>
              </w:rPr>
              <w:t>81.666</w:t>
            </w:r>
          </w:p>
        </w:tc>
        <w:tc>
          <w:tcPr>
            <w:tcW w:w="1336" w:type="dxa"/>
          </w:tcPr>
          <w:p w14:paraId="573C2DC8" w14:textId="77777777" w:rsidR="006C65CF" w:rsidRPr="00FF5CFA" w:rsidRDefault="006C65CF" w:rsidP="00C815B7">
            <w:pPr>
              <w:pStyle w:val="NormalWeb"/>
              <w:rPr>
                <w:rFonts w:ascii="Cambria" w:hAnsi="Cambria"/>
              </w:rPr>
            </w:pPr>
            <w:r w:rsidRPr="00FF5CFA">
              <w:rPr>
                <w:rFonts w:ascii="Cambria" w:hAnsi="Cambria"/>
              </w:rPr>
              <w:t>23.758</w:t>
            </w:r>
          </w:p>
        </w:tc>
        <w:tc>
          <w:tcPr>
            <w:tcW w:w="1336" w:type="dxa"/>
          </w:tcPr>
          <w:p w14:paraId="3AB547D2" w14:textId="77777777" w:rsidR="006C65CF" w:rsidRPr="00FF5CFA" w:rsidRDefault="006C65CF" w:rsidP="00C815B7">
            <w:pPr>
              <w:pStyle w:val="NormalWeb"/>
              <w:rPr>
                <w:rFonts w:ascii="Cambria" w:hAnsi="Cambria"/>
              </w:rPr>
            </w:pPr>
            <w:r w:rsidRPr="00FF5CFA">
              <w:rPr>
                <w:rFonts w:ascii="Cambria" w:hAnsi="Cambria"/>
              </w:rPr>
              <w:t>3.437</w:t>
            </w:r>
          </w:p>
        </w:tc>
        <w:tc>
          <w:tcPr>
            <w:tcW w:w="1429" w:type="dxa"/>
          </w:tcPr>
          <w:p w14:paraId="579107EC" w14:textId="77777777" w:rsidR="006C65CF" w:rsidRPr="00FF5CFA" w:rsidRDefault="006C65CF" w:rsidP="00C815B7">
            <w:pPr>
              <w:pStyle w:val="NormalWeb"/>
              <w:rPr>
                <w:rFonts w:ascii="Cambria" w:hAnsi="Cambria"/>
              </w:rPr>
            </w:pPr>
            <w:r w:rsidRPr="00FF5CFA">
              <w:rPr>
                <w:rFonts w:ascii="Cambria" w:hAnsi="Cambria"/>
              </w:rPr>
              <w:t>0.0008</w:t>
            </w:r>
          </w:p>
        </w:tc>
      </w:tr>
      <w:tr w:rsidR="006C65CF" w:rsidRPr="00FF5CFA" w14:paraId="3D45257C" w14:textId="77777777" w:rsidTr="00C815B7">
        <w:tc>
          <w:tcPr>
            <w:tcW w:w="1335" w:type="dxa"/>
          </w:tcPr>
          <w:p w14:paraId="320DB9BA" w14:textId="77777777" w:rsidR="006C65CF" w:rsidRPr="00FF5CFA" w:rsidRDefault="006C65CF" w:rsidP="00C815B7">
            <w:pPr>
              <w:pStyle w:val="NormalWeb"/>
              <w:rPr>
                <w:rFonts w:ascii="Cambria" w:hAnsi="Cambria"/>
              </w:rPr>
            </w:pPr>
            <w:r w:rsidRPr="00FF5CFA">
              <w:rPr>
                <w:rFonts w:ascii="Cambria" w:hAnsi="Cambria"/>
              </w:rPr>
              <w:t>Gravity - Spain (GS)</w:t>
            </w:r>
          </w:p>
        </w:tc>
        <w:tc>
          <w:tcPr>
            <w:tcW w:w="1335" w:type="dxa"/>
          </w:tcPr>
          <w:p w14:paraId="539AEC03" w14:textId="77777777" w:rsidR="006C65CF" w:rsidRPr="00FF5CFA" w:rsidRDefault="006C65CF" w:rsidP="00C815B7">
            <w:pPr>
              <w:pStyle w:val="NormalWeb"/>
              <w:rPr>
                <w:rFonts w:ascii="Cambria" w:hAnsi="Cambria"/>
              </w:rPr>
            </w:pPr>
            <w:r w:rsidRPr="00FF5CFA">
              <w:rPr>
                <w:rFonts w:ascii="Cambria" w:hAnsi="Cambria"/>
              </w:rPr>
              <w:t>-41.732</w:t>
            </w:r>
          </w:p>
        </w:tc>
        <w:tc>
          <w:tcPr>
            <w:tcW w:w="1336" w:type="dxa"/>
          </w:tcPr>
          <w:p w14:paraId="795D07F4" w14:textId="77777777" w:rsidR="006C65CF" w:rsidRPr="00FF5CFA" w:rsidRDefault="006C65CF" w:rsidP="00C815B7">
            <w:pPr>
              <w:pStyle w:val="NormalWeb"/>
              <w:rPr>
                <w:rFonts w:ascii="Cambria" w:hAnsi="Cambria"/>
              </w:rPr>
            </w:pPr>
            <w:r w:rsidRPr="00FF5CFA">
              <w:rPr>
                <w:rFonts w:ascii="Cambria" w:hAnsi="Cambria"/>
              </w:rPr>
              <w:t>11.922</w:t>
            </w:r>
          </w:p>
        </w:tc>
        <w:tc>
          <w:tcPr>
            <w:tcW w:w="1336" w:type="dxa"/>
          </w:tcPr>
          <w:p w14:paraId="010705D1" w14:textId="77777777" w:rsidR="006C65CF" w:rsidRPr="00FF5CFA" w:rsidRDefault="006C65CF" w:rsidP="00C815B7">
            <w:pPr>
              <w:pStyle w:val="NormalWeb"/>
              <w:rPr>
                <w:rFonts w:ascii="Cambria" w:hAnsi="Cambria"/>
              </w:rPr>
            </w:pPr>
            <w:r w:rsidRPr="00FF5CFA">
              <w:rPr>
                <w:rFonts w:ascii="Cambria" w:hAnsi="Cambria"/>
              </w:rPr>
              <w:t>-3.5</w:t>
            </w:r>
          </w:p>
        </w:tc>
        <w:tc>
          <w:tcPr>
            <w:tcW w:w="1429" w:type="dxa"/>
          </w:tcPr>
          <w:p w14:paraId="0576E53E" w14:textId="77777777" w:rsidR="006C65CF" w:rsidRPr="00FF5CFA" w:rsidRDefault="006C65CF" w:rsidP="00C815B7">
            <w:pPr>
              <w:pStyle w:val="NormalWeb"/>
              <w:rPr>
                <w:rFonts w:ascii="Cambria" w:hAnsi="Cambria"/>
              </w:rPr>
            </w:pPr>
            <w:r w:rsidRPr="00FF5CFA">
              <w:rPr>
                <w:rFonts w:ascii="Cambria" w:hAnsi="Cambria"/>
              </w:rPr>
              <w:t>0.006</w:t>
            </w:r>
          </w:p>
        </w:tc>
      </w:tr>
      <w:tr w:rsidR="006C65CF" w:rsidRPr="00FF5CFA" w14:paraId="405648E4" w14:textId="77777777" w:rsidTr="00C815B7">
        <w:tc>
          <w:tcPr>
            <w:tcW w:w="1335" w:type="dxa"/>
          </w:tcPr>
          <w:p w14:paraId="20BBE098" w14:textId="77777777" w:rsidR="006C65CF" w:rsidRPr="00FF5CFA" w:rsidRDefault="006C65CF" w:rsidP="00C815B7">
            <w:pPr>
              <w:pStyle w:val="NormalWeb"/>
              <w:rPr>
                <w:rFonts w:ascii="Cambria" w:hAnsi="Cambria"/>
              </w:rPr>
            </w:pPr>
            <w:r w:rsidRPr="00FF5CFA">
              <w:rPr>
                <w:rFonts w:ascii="Cambria" w:hAnsi="Cambria"/>
              </w:rPr>
              <w:t>‘one away’ weighted by GP</w:t>
            </w:r>
          </w:p>
        </w:tc>
        <w:tc>
          <w:tcPr>
            <w:tcW w:w="1335" w:type="dxa"/>
          </w:tcPr>
          <w:p w14:paraId="62A3F9F0" w14:textId="77777777" w:rsidR="006C65CF" w:rsidRPr="00FF5CFA" w:rsidRDefault="006C65CF" w:rsidP="00C815B7">
            <w:pPr>
              <w:pStyle w:val="NormalWeb"/>
              <w:rPr>
                <w:rFonts w:ascii="Cambria" w:hAnsi="Cambria"/>
              </w:rPr>
            </w:pPr>
            <w:r w:rsidRPr="00FF5CFA">
              <w:rPr>
                <w:rFonts w:ascii="Cambria" w:hAnsi="Cambria"/>
              </w:rPr>
              <w:t>-7.532</w:t>
            </w:r>
          </w:p>
        </w:tc>
        <w:tc>
          <w:tcPr>
            <w:tcW w:w="1336" w:type="dxa"/>
          </w:tcPr>
          <w:p w14:paraId="47B85A68" w14:textId="77777777" w:rsidR="006C65CF" w:rsidRPr="00FF5CFA" w:rsidRDefault="006C65CF" w:rsidP="00C815B7">
            <w:pPr>
              <w:pStyle w:val="NormalWeb"/>
              <w:rPr>
                <w:rFonts w:ascii="Cambria" w:hAnsi="Cambria"/>
              </w:rPr>
            </w:pPr>
            <w:r w:rsidRPr="00FF5CFA">
              <w:rPr>
                <w:rFonts w:ascii="Cambria" w:hAnsi="Cambria"/>
              </w:rPr>
              <w:t>2.931</w:t>
            </w:r>
          </w:p>
        </w:tc>
        <w:tc>
          <w:tcPr>
            <w:tcW w:w="1336" w:type="dxa"/>
          </w:tcPr>
          <w:p w14:paraId="0671290B" w14:textId="77777777" w:rsidR="006C65CF" w:rsidRPr="00FF5CFA" w:rsidRDefault="006C65CF" w:rsidP="00C815B7">
            <w:pPr>
              <w:pStyle w:val="NormalWeb"/>
              <w:rPr>
                <w:rFonts w:ascii="Cambria" w:hAnsi="Cambria"/>
              </w:rPr>
            </w:pPr>
            <w:r w:rsidRPr="00FF5CFA">
              <w:rPr>
                <w:rFonts w:ascii="Cambria" w:hAnsi="Cambria"/>
              </w:rPr>
              <w:t>-2.57</w:t>
            </w:r>
          </w:p>
        </w:tc>
        <w:tc>
          <w:tcPr>
            <w:tcW w:w="1429" w:type="dxa"/>
          </w:tcPr>
          <w:p w14:paraId="3E4035A1" w14:textId="77777777" w:rsidR="006C65CF" w:rsidRPr="00FF5CFA" w:rsidRDefault="006C65CF" w:rsidP="00C815B7">
            <w:pPr>
              <w:pStyle w:val="NormalWeb"/>
              <w:rPr>
                <w:rFonts w:ascii="Cambria" w:hAnsi="Cambria"/>
              </w:rPr>
            </w:pPr>
            <w:r w:rsidRPr="00FF5CFA">
              <w:rPr>
                <w:rFonts w:ascii="Cambria" w:hAnsi="Cambria"/>
              </w:rPr>
              <w:t>0.113</w:t>
            </w:r>
          </w:p>
        </w:tc>
      </w:tr>
      <w:tr w:rsidR="006C65CF" w:rsidRPr="00FF5CFA" w14:paraId="4CC2EF7B" w14:textId="77777777" w:rsidTr="00C815B7">
        <w:tc>
          <w:tcPr>
            <w:tcW w:w="1335" w:type="dxa"/>
          </w:tcPr>
          <w:p w14:paraId="49371FC7" w14:textId="77777777" w:rsidR="006C65CF" w:rsidRPr="00FF5CFA" w:rsidRDefault="006C65CF" w:rsidP="00C815B7">
            <w:pPr>
              <w:pStyle w:val="NormalWeb"/>
              <w:rPr>
                <w:rFonts w:ascii="Cambria" w:hAnsi="Cambria"/>
              </w:rPr>
            </w:pPr>
            <w:r w:rsidRPr="00FF5CFA">
              <w:rPr>
                <w:rFonts w:ascii="Cambria" w:hAnsi="Cambria"/>
              </w:rPr>
              <w:t xml:space="preserve">‘two away’ </w:t>
            </w:r>
          </w:p>
        </w:tc>
        <w:tc>
          <w:tcPr>
            <w:tcW w:w="1335" w:type="dxa"/>
          </w:tcPr>
          <w:p w14:paraId="62CB0409" w14:textId="77777777" w:rsidR="006C65CF" w:rsidRPr="00FF5CFA" w:rsidRDefault="006C65CF" w:rsidP="00C815B7">
            <w:pPr>
              <w:pStyle w:val="NormalWeb"/>
              <w:rPr>
                <w:rFonts w:ascii="Cambria" w:hAnsi="Cambria"/>
              </w:rPr>
            </w:pPr>
            <w:r w:rsidRPr="00FF5CFA">
              <w:rPr>
                <w:rFonts w:ascii="Cambria" w:hAnsi="Cambria"/>
              </w:rPr>
              <w:t>-3.598</w:t>
            </w:r>
          </w:p>
        </w:tc>
        <w:tc>
          <w:tcPr>
            <w:tcW w:w="1336" w:type="dxa"/>
          </w:tcPr>
          <w:p w14:paraId="2166B8F2" w14:textId="77777777" w:rsidR="006C65CF" w:rsidRPr="00FF5CFA" w:rsidRDefault="006C65CF" w:rsidP="00C815B7">
            <w:pPr>
              <w:pStyle w:val="NormalWeb"/>
              <w:rPr>
                <w:rFonts w:ascii="Cambria" w:hAnsi="Cambria"/>
              </w:rPr>
            </w:pPr>
            <w:r w:rsidRPr="00FF5CFA">
              <w:rPr>
                <w:rFonts w:ascii="Cambria" w:hAnsi="Cambria"/>
              </w:rPr>
              <w:t>1.073</w:t>
            </w:r>
          </w:p>
        </w:tc>
        <w:tc>
          <w:tcPr>
            <w:tcW w:w="1336" w:type="dxa"/>
          </w:tcPr>
          <w:p w14:paraId="7CD1D010" w14:textId="77777777" w:rsidR="006C65CF" w:rsidRPr="00FF5CFA" w:rsidRDefault="006C65CF" w:rsidP="00C815B7">
            <w:pPr>
              <w:pStyle w:val="NormalWeb"/>
              <w:rPr>
                <w:rFonts w:ascii="Cambria" w:hAnsi="Cambria"/>
              </w:rPr>
            </w:pPr>
            <w:r w:rsidRPr="00FF5CFA">
              <w:rPr>
                <w:rFonts w:ascii="Cambria" w:hAnsi="Cambria"/>
              </w:rPr>
              <w:t>3.353</w:t>
            </w:r>
          </w:p>
        </w:tc>
        <w:tc>
          <w:tcPr>
            <w:tcW w:w="1429" w:type="dxa"/>
          </w:tcPr>
          <w:p w14:paraId="1827DFD7" w14:textId="77777777" w:rsidR="006C65CF" w:rsidRPr="00FF5CFA" w:rsidRDefault="006C65CF" w:rsidP="00C815B7">
            <w:pPr>
              <w:pStyle w:val="NormalWeb"/>
              <w:rPr>
                <w:rFonts w:ascii="Cambria" w:hAnsi="Cambria"/>
              </w:rPr>
            </w:pPr>
            <w:r w:rsidRPr="00FF5CFA">
              <w:rPr>
                <w:rFonts w:ascii="Cambria" w:hAnsi="Cambria"/>
              </w:rPr>
              <w:t>0.001</w:t>
            </w:r>
          </w:p>
        </w:tc>
      </w:tr>
      <w:tr w:rsidR="006C65CF" w:rsidRPr="00FF5CFA" w14:paraId="0463B6DB" w14:textId="77777777" w:rsidTr="00C815B7">
        <w:tc>
          <w:tcPr>
            <w:tcW w:w="1335" w:type="dxa"/>
          </w:tcPr>
          <w:p w14:paraId="6D6A1A3F" w14:textId="77777777" w:rsidR="006C65CF" w:rsidRPr="00FF5CFA" w:rsidRDefault="006C65CF" w:rsidP="00C815B7">
            <w:pPr>
              <w:pStyle w:val="NormalWeb"/>
              <w:rPr>
                <w:rFonts w:ascii="Cambria" w:hAnsi="Cambria"/>
              </w:rPr>
            </w:pPr>
            <w:r w:rsidRPr="00FF5CFA">
              <w:rPr>
                <w:rFonts w:ascii="Cambria" w:hAnsi="Cambria"/>
              </w:rPr>
              <w:t>‘two away’ weighted by GF</w:t>
            </w:r>
          </w:p>
        </w:tc>
        <w:tc>
          <w:tcPr>
            <w:tcW w:w="1335" w:type="dxa"/>
          </w:tcPr>
          <w:p w14:paraId="1A7DD78D" w14:textId="77777777" w:rsidR="006C65CF" w:rsidRPr="00FF5CFA" w:rsidRDefault="006C65CF" w:rsidP="00C815B7">
            <w:pPr>
              <w:pStyle w:val="NormalWeb"/>
              <w:rPr>
                <w:rFonts w:ascii="Cambria" w:hAnsi="Cambria"/>
              </w:rPr>
            </w:pPr>
            <w:r w:rsidRPr="00FF5CFA">
              <w:rPr>
                <w:rFonts w:ascii="Cambria" w:hAnsi="Cambria"/>
              </w:rPr>
              <w:t>35.686</w:t>
            </w:r>
          </w:p>
        </w:tc>
        <w:tc>
          <w:tcPr>
            <w:tcW w:w="1336" w:type="dxa"/>
          </w:tcPr>
          <w:p w14:paraId="68C30F04" w14:textId="77777777" w:rsidR="006C65CF" w:rsidRPr="00FF5CFA" w:rsidRDefault="006C65CF" w:rsidP="00C815B7">
            <w:pPr>
              <w:pStyle w:val="NormalWeb"/>
              <w:rPr>
                <w:rFonts w:ascii="Cambria" w:hAnsi="Cambria"/>
              </w:rPr>
            </w:pPr>
            <w:r w:rsidRPr="00FF5CFA">
              <w:rPr>
                <w:rFonts w:ascii="Cambria" w:hAnsi="Cambria"/>
              </w:rPr>
              <w:t>11.867</w:t>
            </w:r>
          </w:p>
        </w:tc>
        <w:tc>
          <w:tcPr>
            <w:tcW w:w="1336" w:type="dxa"/>
          </w:tcPr>
          <w:p w14:paraId="1E2401A5" w14:textId="77777777" w:rsidR="006C65CF" w:rsidRPr="00FF5CFA" w:rsidRDefault="006C65CF" w:rsidP="00C815B7">
            <w:pPr>
              <w:pStyle w:val="NormalWeb"/>
              <w:rPr>
                <w:rFonts w:ascii="Cambria" w:hAnsi="Cambria"/>
              </w:rPr>
            </w:pPr>
            <w:r w:rsidRPr="00FF5CFA">
              <w:rPr>
                <w:rFonts w:ascii="Cambria" w:hAnsi="Cambria"/>
              </w:rPr>
              <w:t>2.923</w:t>
            </w:r>
          </w:p>
        </w:tc>
        <w:tc>
          <w:tcPr>
            <w:tcW w:w="1429" w:type="dxa"/>
          </w:tcPr>
          <w:p w14:paraId="665FCDB6" w14:textId="77777777" w:rsidR="006C65CF" w:rsidRPr="00FF5CFA" w:rsidRDefault="006C65CF" w:rsidP="00C815B7">
            <w:pPr>
              <w:pStyle w:val="NormalWeb"/>
              <w:rPr>
                <w:rFonts w:ascii="Cambria" w:hAnsi="Cambria"/>
              </w:rPr>
            </w:pPr>
            <w:r w:rsidRPr="00FF5CFA">
              <w:rPr>
                <w:rFonts w:ascii="Cambria" w:hAnsi="Cambria"/>
              </w:rPr>
              <w:t>0.004</w:t>
            </w:r>
          </w:p>
        </w:tc>
      </w:tr>
      <w:tr w:rsidR="006C65CF" w:rsidRPr="00FF5CFA" w14:paraId="2DAE73F4" w14:textId="77777777" w:rsidTr="00C815B7">
        <w:tc>
          <w:tcPr>
            <w:tcW w:w="1335" w:type="dxa"/>
          </w:tcPr>
          <w:p w14:paraId="006AAD14" w14:textId="77777777" w:rsidR="006C65CF" w:rsidRPr="00FF5CFA" w:rsidRDefault="006C65CF" w:rsidP="00C815B7">
            <w:pPr>
              <w:pStyle w:val="NormalWeb"/>
              <w:rPr>
                <w:rFonts w:ascii="Cambria" w:hAnsi="Cambria"/>
              </w:rPr>
            </w:pPr>
            <w:r w:rsidRPr="00FF5CFA">
              <w:rPr>
                <w:rFonts w:ascii="Cambria" w:hAnsi="Cambria"/>
              </w:rPr>
              <w:t>‘two away’ weighted by GP</w:t>
            </w:r>
          </w:p>
        </w:tc>
        <w:tc>
          <w:tcPr>
            <w:tcW w:w="1335" w:type="dxa"/>
          </w:tcPr>
          <w:p w14:paraId="177E909D" w14:textId="77777777" w:rsidR="006C65CF" w:rsidRPr="00FF5CFA" w:rsidRDefault="006C65CF" w:rsidP="00C815B7">
            <w:pPr>
              <w:pStyle w:val="NormalWeb"/>
              <w:rPr>
                <w:rFonts w:ascii="Cambria" w:hAnsi="Cambria"/>
              </w:rPr>
            </w:pPr>
            <w:r w:rsidRPr="00FF5CFA">
              <w:rPr>
                <w:rFonts w:ascii="Cambria" w:hAnsi="Cambria"/>
              </w:rPr>
              <w:t>-35.559</w:t>
            </w:r>
          </w:p>
        </w:tc>
        <w:tc>
          <w:tcPr>
            <w:tcW w:w="1336" w:type="dxa"/>
          </w:tcPr>
          <w:p w14:paraId="6D7EA14A" w14:textId="77777777" w:rsidR="006C65CF" w:rsidRPr="00FF5CFA" w:rsidRDefault="006C65CF" w:rsidP="00C815B7">
            <w:pPr>
              <w:pStyle w:val="NormalWeb"/>
              <w:rPr>
                <w:rFonts w:ascii="Cambria" w:hAnsi="Cambria"/>
              </w:rPr>
            </w:pPr>
            <w:r w:rsidRPr="00FF5CFA">
              <w:rPr>
                <w:rFonts w:ascii="Cambria" w:hAnsi="Cambria"/>
              </w:rPr>
              <w:t>11.923</w:t>
            </w:r>
          </w:p>
        </w:tc>
        <w:tc>
          <w:tcPr>
            <w:tcW w:w="1336" w:type="dxa"/>
          </w:tcPr>
          <w:p w14:paraId="2DFE7973" w14:textId="77777777" w:rsidR="006C65CF" w:rsidRPr="00FF5CFA" w:rsidRDefault="006C65CF" w:rsidP="00C815B7">
            <w:pPr>
              <w:pStyle w:val="NormalWeb"/>
              <w:rPr>
                <w:rFonts w:ascii="Cambria" w:hAnsi="Cambria"/>
              </w:rPr>
            </w:pPr>
            <w:r w:rsidRPr="00FF5CFA">
              <w:rPr>
                <w:rFonts w:ascii="Cambria" w:hAnsi="Cambria"/>
              </w:rPr>
              <w:t>-2.982</w:t>
            </w:r>
          </w:p>
        </w:tc>
        <w:tc>
          <w:tcPr>
            <w:tcW w:w="1429" w:type="dxa"/>
          </w:tcPr>
          <w:p w14:paraId="1685FFAE" w14:textId="77777777" w:rsidR="006C65CF" w:rsidRPr="00FF5CFA" w:rsidRDefault="006C65CF" w:rsidP="00C815B7">
            <w:pPr>
              <w:pStyle w:val="NormalWeb"/>
              <w:rPr>
                <w:rFonts w:ascii="Cambria" w:hAnsi="Cambria"/>
              </w:rPr>
            </w:pPr>
            <w:r w:rsidRPr="00FF5CFA">
              <w:rPr>
                <w:rFonts w:ascii="Cambria" w:hAnsi="Cambria"/>
              </w:rPr>
              <w:t>0.003</w:t>
            </w:r>
          </w:p>
        </w:tc>
      </w:tr>
      <w:tr w:rsidR="006C65CF" w:rsidRPr="00FF5CFA" w14:paraId="5E452F98" w14:textId="77777777" w:rsidTr="00C815B7">
        <w:tc>
          <w:tcPr>
            <w:tcW w:w="1335" w:type="dxa"/>
          </w:tcPr>
          <w:p w14:paraId="18A324E5" w14:textId="77777777" w:rsidR="006C65CF" w:rsidRPr="00FF5CFA" w:rsidRDefault="006C65CF" w:rsidP="00C815B7">
            <w:pPr>
              <w:pStyle w:val="NormalWeb"/>
              <w:rPr>
                <w:rFonts w:ascii="Cambria" w:hAnsi="Cambria"/>
              </w:rPr>
            </w:pPr>
            <w:r w:rsidRPr="00FF5CFA">
              <w:rPr>
                <w:rFonts w:ascii="Cambria" w:hAnsi="Cambria"/>
              </w:rPr>
              <w:t>‘three away’</w:t>
            </w:r>
          </w:p>
        </w:tc>
        <w:tc>
          <w:tcPr>
            <w:tcW w:w="1335" w:type="dxa"/>
          </w:tcPr>
          <w:p w14:paraId="45CB2315" w14:textId="77777777" w:rsidR="006C65CF" w:rsidRPr="00FF5CFA" w:rsidRDefault="006C65CF" w:rsidP="00C815B7">
            <w:pPr>
              <w:pStyle w:val="NormalWeb"/>
              <w:rPr>
                <w:rFonts w:ascii="Cambria" w:hAnsi="Cambria"/>
              </w:rPr>
            </w:pPr>
            <w:r w:rsidRPr="00FF5CFA">
              <w:rPr>
                <w:rFonts w:ascii="Cambria" w:hAnsi="Cambria"/>
              </w:rPr>
              <w:t>0.866</w:t>
            </w:r>
          </w:p>
        </w:tc>
        <w:tc>
          <w:tcPr>
            <w:tcW w:w="1336" w:type="dxa"/>
          </w:tcPr>
          <w:p w14:paraId="1D0DB7D2" w14:textId="77777777" w:rsidR="006C65CF" w:rsidRPr="00FF5CFA" w:rsidRDefault="006C65CF" w:rsidP="00C815B7">
            <w:pPr>
              <w:pStyle w:val="NormalWeb"/>
              <w:rPr>
                <w:rFonts w:ascii="Cambria" w:hAnsi="Cambria"/>
              </w:rPr>
            </w:pPr>
            <w:r w:rsidRPr="00FF5CFA">
              <w:rPr>
                <w:rFonts w:ascii="Cambria" w:hAnsi="Cambria"/>
              </w:rPr>
              <w:t>0.293</w:t>
            </w:r>
          </w:p>
        </w:tc>
        <w:tc>
          <w:tcPr>
            <w:tcW w:w="1336" w:type="dxa"/>
          </w:tcPr>
          <w:p w14:paraId="3251A8F0" w14:textId="77777777" w:rsidR="006C65CF" w:rsidRPr="00FF5CFA" w:rsidRDefault="006C65CF" w:rsidP="00C815B7">
            <w:pPr>
              <w:pStyle w:val="NormalWeb"/>
              <w:rPr>
                <w:rFonts w:ascii="Cambria" w:hAnsi="Cambria"/>
              </w:rPr>
            </w:pPr>
            <w:r w:rsidRPr="00FF5CFA">
              <w:rPr>
                <w:rFonts w:ascii="Cambria" w:hAnsi="Cambria"/>
              </w:rPr>
              <w:t>2.957</w:t>
            </w:r>
          </w:p>
        </w:tc>
        <w:tc>
          <w:tcPr>
            <w:tcW w:w="1429" w:type="dxa"/>
          </w:tcPr>
          <w:p w14:paraId="01CADB21" w14:textId="77777777" w:rsidR="006C65CF" w:rsidRPr="00FF5CFA" w:rsidRDefault="006C65CF" w:rsidP="00C815B7">
            <w:pPr>
              <w:pStyle w:val="NormalWeb"/>
              <w:rPr>
                <w:rFonts w:ascii="Cambria" w:hAnsi="Cambria"/>
              </w:rPr>
            </w:pPr>
            <w:r w:rsidRPr="00FF5CFA">
              <w:rPr>
                <w:rFonts w:ascii="Cambria" w:hAnsi="Cambria"/>
              </w:rPr>
              <w:t>0.004</w:t>
            </w:r>
          </w:p>
        </w:tc>
      </w:tr>
      <w:tr w:rsidR="006C65CF" w:rsidRPr="00FF5CFA" w14:paraId="63A6541B" w14:textId="77777777" w:rsidTr="00C815B7">
        <w:tc>
          <w:tcPr>
            <w:tcW w:w="1335" w:type="dxa"/>
          </w:tcPr>
          <w:p w14:paraId="1F3FB350" w14:textId="77777777" w:rsidR="006C65CF" w:rsidRPr="00FF5CFA" w:rsidRDefault="006C65CF" w:rsidP="00C815B7">
            <w:pPr>
              <w:pStyle w:val="NormalWeb"/>
              <w:rPr>
                <w:rFonts w:ascii="Cambria" w:hAnsi="Cambria"/>
              </w:rPr>
            </w:pPr>
            <w:r w:rsidRPr="00FF5CFA">
              <w:rPr>
                <w:rFonts w:ascii="Cambria" w:hAnsi="Cambria"/>
              </w:rPr>
              <w:t>‘three away’ weighted by GP</w:t>
            </w:r>
          </w:p>
        </w:tc>
        <w:tc>
          <w:tcPr>
            <w:tcW w:w="1335" w:type="dxa"/>
          </w:tcPr>
          <w:p w14:paraId="69CECD6A" w14:textId="77777777" w:rsidR="006C65CF" w:rsidRPr="00FF5CFA" w:rsidRDefault="006C65CF" w:rsidP="00C815B7">
            <w:pPr>
              <w:pStyle w:val="NormalWeb"/>
              <w:rPr>
                <w:rFonts w:ascii="Cambria" w:hAnsi="Cambria"/>
              </w:rPr>
            </w:pPr>
            <w:r w:rsidRPr="00FF5CFA">
              <w:rPr>
                <w:rFonts w:ascii="Cambria" w:hAnsi="Cambria"/>
              </w:rPr>
              <w:t>-7.440</w:t>
            </w:r>
          </w:p>
        </w:tc>
        <w:tc>
          <w:tcPr>
            <w:tcW w:w="1336" w:type="dxa"/>
          </w:tcPr>
          <w:p w14:paraId="3DAB550B" w14:textId="77777777" w:rsidR="006C65CF" w:rsidRPr="00FF5CFA" w:rsidRDefault="006C65CF" w:rsidP="00C815B7">
            <w:pPr>
              <w:pStyle w:val="NormalWeb"/>
              <w:rPr>
                <w:rFonts w:ascii="Cambria" w:hAnsi="Cambria"/>
              </w:rPr>
            </w:pPr>
            <w:r w:rsidRPr="00FF5CFA">
              <w:rPr>
                <w:rFonts w:ascii="Cambria" w:hAnsi="Cambria"/>
              </w:rPr>
              <w:t>2.519</w:t>
            </w:r>
          </w:p>
        </w:tc>
        <w:tc>
          <w:tcPr>
            <w:tcW w:w="1336" w:type="dxa"/>
          </w:tcPr>
          <w:p w14:paraId="70EA524C" w14:textId="77777777" w:rsidR="006C65CF" w:rsidRPr="00FF5CFA" w:rsidRDefault="006C65CF" w:rsidP="00C815B7">
            <w:pPr>
              <w:pStyle w:val="NormalWeb"/>
              <w:rPr>
                <w:rFonts w:ascii="Cambria" w:hAnsi="Cambria"/>
              </w:rPr>
            </w:pPr>
            <w:r w:rsidRPr="00FF5CFA">
              <w:rPr>
                <w:rFonts w:ascii="Cambria" w:hAnsi="Cambria"/>
              </w:rPr>
              <w:t>-2.954</w:t>
            </w:r>
          </w:p>
        </w:tc>
        <w:tc>
          <w:tcPr>
            <w:tcW w:w="1429" w:type="dxa"/>
          </w:tcPr>
          <w:p w14:paraId="68641C80" w14:textId="77777777" w:rsidR="006C65CF" w:rsidRPr="00FF5CFA" w:rsidRDefault="006C65CF" w:rsidP="00C815B7">
            <w:pPr>
              <w:pStyle w:val="NormalWeb"/>
              <w:rPr>
                <w:rFonts w:ascii="Cambria" w:hAnsi="Cambria"/>
              </w:rPr>
            </w:pPr>
            <w:r w:rsidRPr="00FF5CFA">
              <w:rPr>
                <w:rFonts w:ascii="Cambria" w:hAnsi="Cambria"/>
              </w:rPr>
              <w:t>0.004</w:t>
            </w:r>
          </w:p>
        </w:tc>
      </w:tr>
      <w:tr w:rsidR="006C65CF" w:rsidRPr="00FF5CFA" w14:paraId="5472666F" w14:textId="77777777" w:rsidTr="00C815B7">
        <w:tc>
          <w:tcPr>
            <w:tcW w:w="1335" w:type="dxa"/>
          </w:tcPr>
          <w:p w14:paraId="7EF58871" w14:textId="77777777" w:rsidR="006C65CF" w:rsidRPr="00FF5CFA" w:rsidRDefault="006C65CF" w:rsidP="00C815B7">
            <w:pPr>
              <w:pStyle w:val="NormalWeb"/>
              <w:rPr>
                <w:rFonts w:ascii="Cambria" w:hAnsi="Cambria"/>
              </w:rPr>
            </w:pPr>
            <w:r w:rsidRPr="00FF5CFA">
              <w:rPr>
                <w:rFonts w:ascii="Cambria" w:hAnsi="Cambria"/>
              </w:rPr>
              <w:t>‘three away’ weighted by GS</w:t>
            </w:r>
          </w:p>
        </w:tc>
        <w:tc>
          <w:tcPr>
            <w:tcW w:w="1335" w:type="dxa"/>
          </w:tcPr>
          <w:p w14:paraId="2C8041D3" w14:textId="77777777" w:rsidR="006C65CF" w:rsidRPr="00FF5CFA" w:rsidRDefault="006C65CF" w:rsidP="00C815B7">
            <w:pPr>
              <w:pStyle w:val="NormalWeb"/>
              <w:rPr>
                <w:rFonts w:ascii="Cambria" w:hAnsi="Cambria"/>
              </w:rPr>
            </w:pPr>
            <w:r w:rsidRPr="00FF5CFA">
              <w:rPr>
                <w:rFonts w:ascii="Cambria" w:hAnsi="Cambria"/>
              </w:rPr>
              <w:t>6.437</w:t>
            </w:r>
          </w:p>
        </w:tc>
        <w:tc>
          <w:tcPr>
            <w:tcW w:w="1336" w:type="dxa"/>
          </w:tcPr>
          <w:p w14:paraId="4F6A0F59" w14:textId="77777777" w:rsidR="006C65CF" w:rsidRPr="00FF5CFA" w:rsidRDefault="006C65CF" w:rsidP="00C815B7">
            <w:pPr>
              <w:pStyle w:val="NormalWeb"/>
              <w:rPr>
                <w:rFonts w:ascii="Cambria" w:hAnsi="Cambria"/>
              </w:rPr>
            </w:pPr>
            <w:r w:rsidRPr="00FF5CFA">
              <w:rPr>
                <w:rFonts w:ascii="Cambria" w:hAnsi="Cambria"/>
              </w:rPr>
              <w:t>2.289</w:t>
            </w:r>
          </w:p>
        </w:tc>
        <w:tc>
          <w:tcPr>
            <w:tcW w:w="1336" w:type="dxa"/>
          </w:tcPr>
          <w:p w14:paraId="32DB9F0D" w14:textId="77777777" w:rsidR="006C65CF" w:rsidRPr="00FF5CFA" w:rsidRDefault="006C65CF" w:rsidP="00C815B7">
            <w:pPr>
              <w:pStyle w:val="NormalWeb"/>
              <w:rPr>
                <w:rFonts w:ascii="Cambria" w:hAnsi="Cambria"/>
              </w:rPr>
            </w:pPr>
            <w:r w:rsidRPr="00FF5CFA">
              <w:rPr>
                <w:rFonts w:ascii="Cambria" w:hAnsi="Cambria"/>
              </w:rPr>
              <w:t>2.812</w:t>
            </w:r>
          </w:p>
        </w:tc>
        <w:tc>
          <w:tcPr>
            <w:tcW w:w="1429" w:type="dxa"/>
          </w:tcPr>
          <w:p w14:paraId="2E7187C5" w14:textId="77777777" w:rsidR="006C65CF" w:rsidRPr="00FF5CFA" w:rsidRDefault="006C65CF" w:rsidP="00C815B7">
            <w:pPr>
              <w:pStyle w:val="NormalWeb"/>
              <w:rPr>
                <w:rFonts w:ascii="Cambria" w:hAnsi="Cambria"/>
              </w:rPr>
            </w:pPr>
            <w:r w:rsidRPr="00FF5CFA">
              <w:rPr>
                <w:rFonts w:ascii="Cambria" w:hAnsi="Cambria"/>
              </w:rPr>
              <w:t>0.006</w:t>
            </w:r>
          </w:p>
        </w:tc>
      </w:tr>
    </w:tbl>
    <w:p w14:paraId="43D0904F" w14:textId="77777777" w:rsidR="006C65CF" w:rsidRDefault="006C65CF" w:rsidP="006C65CF">
      <w:pPr>
        <w:pStyle w:val="NormalWeb"/>
        <w:rPr>
          <w:rFonts w:ascii="Cambria" w:hAnsi="Cambria"/>
          <w:b/>
        </w:rPr>
      </w:pPr>
    </w:p>
    <w:p w14:paraId="333CF453" w14:textId="77777777" w:rsidR="006C65CF" w:rsidRPr="00FF5CFA" w:rsidRDefault="006C65CF" w:rsidP="006C65CF">
      <w:pPr>
        <w:pStyle w:val="NormalWeb"/>
        <w:rPr>
          <w:rFonts w:ascii="Cambria" w:hAnsi="Cambria"/>
        </w:rPr>
      </w:pPr>
    </w:p>
    <w:p w14:paraId="4475F4E3" w14:textId="77777777" w:rsidR="006C65CF" w:rsidRPr="00FF5CFA" w:rsidRDefault="006C65CF" w:rsidP="006C65CF">
      <w:pPr>
        <w:pStyle w:val="NormalWeb"/>
        <w:rPr>
          <w:rFonts w:ascii="Cambria" w:hAnsi="Cambria"/>
        </w:rPr>
        <w:sectPr w:rsidR="006C65CF" w:rsidRPr="00FF5CFA" w:rsidSect="00C815B7">
          <w:pgSz w:w="12240" w:h="15840"/>
          <w:pgMar w:top="1135" w:right="1440" w:bottom="1440" w:left="1440" w:header="720" w:footer="720" w:gutter="0"/>
          <w:lnNumType w:countBy="1" w:restart="continuous"/>
          <w:cols w:space="720"/>
          <w:docGrid w:linePitch="360"/>
        </w:sectPr>
      </w:pPr>
    </w:p>
    <w:p w14:paraId="7C406F0B" w14:textId="77777777" w:rsidR="006C65CF" w:rsidRPr="00FF5CFA" w:rsidRDefault="006C65CF" w:rsidP="006C65CF">
      <w:pPr>
        <w:pStyle w:val="NormalWeb"/>
        <w:rPr>
          <w:rFonts w:ascii="Cambria" w:hAnsi="Cambria"/>
        </w:rPr>
      </w:pPr>
      <w:r w:rsidRPr="00FF5CFA">
        <w:rPr>
          <w:rFonts w:ascii="Cambria" w:hAnsi="Cambria"/>
          <w:b/>
        </w:rPr>
        <w:lastRenderedPageBreak/>
        <w:t>Table S4:</w:t>
      </w:r>
      <w:r w:rsidRPr="00FF5CFA">
        <w:rPr>
          <w:rFonts w:ascii="Cambria" w:hAnsi="Cambria"/>
        </w:rPr>
        <w:t xml:space="preserve"> Reduced Liberia-specific transmission model for data before week 42. Model was reduced using backwards selection and AIC (note this does not require only significant covariates to be retained).</w:t>
      </w:r>
    </w:p>
    <w:p w14:paraId="4EF0FD3E" w14:textId="77777777" w:rsidR="006C65CF" w:rsidRPr="00FF5CFA" w:rsidRDefault="006C65CF" w:rsidP="006C65CF">
      <w:pPr>
        <w:pStyle w:val="NormalWeb"/>
        <w:rPr>
          <w:rFonts w:ascii="Cambria" w:hAnsi="Cambria"/>
        </w:rPr>
      </w:pPr>
    </w:p>
    <w:tbl>
      <w:tblPr>
        <w:tblStyle w:val="TableGridLight1"/>
        <w:tblW w:w="0" w:type="auto"/>
        <w:tblLook w:val="04A0" w:firstRow="1" w:lastRow="0" w:firstColumn="1" w:lastColumn="0" w:noHBand="0" w:noVBand="1"/>
      </w:tblPr>
      <w:tblGrid>
        <w:gridCol w:w="1335"/>
        <w:gridCol w:w="1335"/>
        <w:gridCol w:w="1336"/>
        <w:gridCol w:w="1336"/>
        <w:gridCol w:w="1429"/>
      </w:tblGrid>
      <w:tr w:rsidR="006C65CF" w:rsidRPr="00FF5CFA" w14:paraId="061A998D" w14:textId="77777777" w:rsidTr="00C815B7">
        <w:tc>
          <w:tcPr>
            <w:tcW w:w="1335" w:type="dxa"/>
          </w:tcPr>
          <w:p w14:paraId="0E30244B" w14:textId="77777777" w:rsidR="006C65CF" w:rsidRPr="00FF5CFA" w:rsidRDefault="006C65CF" w:rsidP="00C815B7">
            <w:pPr>
              <w:pStyle w:val="NormalWeb"/>
              <w:rPr>
                <w:rFonts w:ascii="Cambria" w:hAnsi="Cambria"/>
              </w:rPr>
            </w:pPr>
            <w:r w:rsidRPr="00FF5CFA">
              <w:rPr>
                <w:rFonts w:ascii="Cambria" w:hAnsi="Cambria"/>
              </w:rPr>
              <w:t>Covariate</w:t>
            </w:r>
          </w:p>
        </w:tc>
        <w:tc>
          <w:tcPr>
            <w:tcW w:w="1335" w:type="dxa"/>
          </w:tcPr>
          <w:p w14:paraId="67ED12E2" w14:textId="77777777" w:rsidR="006C65CF" w:rsidRPr="00FF5CFA" w:rsidRDefault="006C65CF" w:rsidP="00C815B7">
            <w:pPr>
              <w:pStyle w:val="NormalWeb"/>
              <w:rPr>
                <w:rFonts w:ascii="Cambria" w:hAnsi="Cambria"/>
              </w:rPr>
            </w:pPr>
            <w:r w:rsidRPr="00FF5CFA">
              <w:rPr>
                <w:rFonts w:ascii="Cambria" w:hAnsi="Cambria"/>
              </w:rPr>
              <w:t>Estimate</w:t>
            </w:r>
          </w:p>
        </w:tc>
        <w:tc>
          <w:tcPr>
            <w:tcW w:w="1336" w:type="dxa"/>
          </w:tcPr>
          <w:p w14:paraId="0CFA4671" w14:textId="77777777" w:rsidR="006C65CF" w:rsidRPr="00FF5CFA" w:rsidRDefault="006C65CF" w:rsidP="00C815B7">
            <w:pPr>
              <w:pStyle w:val="NormalWeb"/>
              <w:rPr>
                <w:rFonts w:ascii="Cambria" w:hAnsi="Cambria"/>
              </w:rPr>
            </w:pPr>
            <w:r w:rsidRPr="00FF5CFA">
              <w:rPr>
                <w:rFonts w:ascii="Cambria" w:hAnsi="Cambria"/>
              </w:rPr>
              <w:t>Std. Error</w:t>
            </w:r>
          </w:p>
        </w:tc>
        <w:tc>
          <w:tcPr>
            <w:tcW w:w="1336" w:type="dxa"/>
          </w:tcPr>
          <w:p w14:paraId="786D0476" w14:textId="77777777" w:rsidR="006C65CF" w:rsidRPr="00FF5CFA" w:rsidRDefault="006C65CF" w:rsidP="00C815B7">
            <w:pPr>
              <w:pStyle w:val="NormalWeb"/>
              <w:rPr>
                <w:rFonts w:ascii="Cambria" w:hAnsi="Cambria"/>
              </w:rPr>
            </w:pPr>
            <w:r w:rsidRPr="00FF5CFA">
              <w:rPr>
                <w:rFonts w:ascii="Cambria" w:hAnsi="Cambria"/>
              </w:rPr>
              <w:t>t value</w:t>
            </w:r>
          </w:p>
        </w:tc>
        <w:tc>
          <w:tcPr>
            <w:tcW w:w="1429" w:type="dxa"/>
          </w:tcPr>
          <w:p w14:paraId="0951118A" w14:textId="77777777" w:rsidR="006C65CF" w:rsidRPr="00FF5CFA" w:rsidRDefault="006C65CF" w:rsidP="00C815B7">
            <w:pPr>
              <w:pStyle w:val="NormalWeb"/>
              <w:rPr>
                <w:rFonts w:ascii="Cambria" w:hAnsi="Cambria"/>
              </w:rPr>
            </w:pPr>
            <w:proofErr w:type="spellStart"/>
            <w:r w:rsidRPr="00FF5CFA">
              <w:rPr>
                <w:rFonts w:ascii="Cambria" w:hAnsi="Cambria"/>
              </w:rPr>
              <w:t>Pr</w:t>
            </w:r>
            <w:proofErr w:type="spellEnd"/>
            <w:r w:rsidRPr="00FF5CFA">
              <w:rPr>
                <w:rFonts w:ascii="Cambria" w:hAnsi="Cambria"/>
              </w:rPr>
              <w:t>(&gt;|t|)</w:t>
            </w:r>
          </w:p>
        </w:tc>
      </w:tr>
      <w:tr w:rsidR="006C65CF" w:rsidRPr="00FF5CFA" w14:paraId="712E2BE6" w14:textId="77777777" w:rsidTr="00C815B7">
        <w:tc>
          <w:tcPr>
            <w:tcW w:w="1335" w:type="dxa"/>
          </w:tcPr>
          <w:p w14:paraId="45817576" w14:textId="77777777" w:rsidR="006C65CF" w:rsidRPr="00FF5CFA" w:rsidRDefault="006C65CF" w:rsidP="00C815B7">
            <w:pPr>
              <w:pStyle w:val="NormalWeb"/>
              <w:rPr>
                <w:rFonts w:ascii="Cambria" w:hAnsi="Cambria"/>
              </w:rPr>
            </w:pPr>
            <w:r w:rsidRPr="00FF5CFA">
              <w:rPr>
                <w:rFonts w:ascii="Cambria" w:hAnsi="Cambria"/>
              </w:rPr>
              <w:t>(Intercept)</w:t>
            </w:r>
          </w:p>
        </w:tc>
        <w:tc>
          <w:tcPr>
            <w:tcW w:w="1335" w:type="dxa"/>
          </w:tcPr>
          <w:p w14:paraId="12841566" w14:textId="77777777" w:rsidR="006C65CF" w:rsidRPr="00FF5CFA" w:rsidRDefault="006C65CF" w:rsidP="00C815B7">
            <w:pPr>
              <w:pStyle w:val="NormalWeb"/>
              <w:rPr>
                <w:rFonts w:ascii="Cambria" w:hAnsi="Cambria"/>
              </w:rPr>
            </w:pPr>
            <w:r w:rsidRPr="00FF5CFA">
              <w:rPr>
                <w:rFonts w:ascii="Cambria" w:hAnsi="Cambria"/>
              </w:rPr>
              <w:t>2.026</w:t>
            </w:r>
          </w:p>
        </w:tc>
        <w:tc>
          <w:tcPr>
            <w:tcW w:w="1336" w:type="dxa"/>
          </w:tcPr>
          <w:p w14:paraId="7035A240" w14:textId="77777777" w:rsidR="006C65CF" w:rsidRPr="00FF5CFA" w:rsidRDefault="006C65CF" w:rsidP="00C815B7">
            <w:pPr>
              <w:pStyle w:val="NormalWeb"/>
              <w:rPr>
                <w:rFonts w:ascii="Cambria" w:hAnsi="Cambria"/>
              </w:rPr>
            </w:pPr>
            <w:r w:rsidRPr="00FF5CFA">
              <w:rPr>
                <w:rFonts w:ascii="Cambria" w:hAnsi="Cambria"/>
              </w:rPr>
              <w:t>0.717</w:t>
            </w:r>
          </w:p>
        </w:tc>
        <w:tc>
          <w:tcPr>
            <w:tcW w:w="1336" w:type="dxa"/>
          </w:tcPr>
          <w:p w14:paraId="549E53EE" w14:textId="77777777" w:rsidR="006C65CF" w:rsidRPr="00FF5CFA" w:rsidRDefault="006C65CF" w:rsidP="00C815B7">
            <w:pPr>
              <w:pStyle w:val="NormalWeb"/>
              <w:rPr>
                <w:rFonts w:ascii="Cambria" w:hAnsi="Cambria"/>
              </w:rPr>
            </w:pPr>
            <w:r w:rsidRPr="00FF5CFA">
              <w:rPr>
                <w:rFonts w:ascii="Cambria" w:hAnsi="Cambria"/>
              </w:rPr>
              <w:t>2.825</w:t>
            </w:r>
          </w:p>
        </w:tc>
        <w:tc>
          <w:tcPr>
            <w:tcW w:w="1429" w:type="dxa"/>
          </w:tcPr>
          <w:p w14:paraId="5906B3D7" w14:textId="77777777" w:rsidR="006C65CF" w:rsidRPr="00FF5CFA" w:rsidRDefault="006C65CF" w:rsidP="00C815B7">
            <w:pPr>
              <w:pStyle w:val="NormalWeb"/>
              <w:rPr>
                <w:rFonts w:ascii="Cambria" w:hAnsi="Cambria"/>
              </w:rPr>
            </w:pPr>
            <w:r w:rsidRPr="00FF5CFA">
              <w:rPr>
                <w:rFonts w:ascii="Cambria" w:hAnsi="Cambria"/>
              </w:rPr>
              <w:t>0.0055</w:t>
            </w:r>
          </w:p>
        </w:tc>
      </w:tr>
      <w:tr w:rsidR="006C65CF" w:rsidRPr="00FF5CFA" w14:paraId="2574D654" w14:textId="77777777" w:rsidTr="00C815B7">
        <w:tc>
          <w:tcPr>
            <w:tcW w:w="1335" w:type="dxa"/>
          </w:tcPr>
          <w:p w14:paraId="13570CDF" w14:textId="77777777" w:rsidR="006C65CF" w:rsidRPr="00FF5CFA" w:rsidRDefault="006C65CF" w:rsidP="00C815B7">
            <w:pPr>
              <w:pStyle w:val="NormalWeb"/>
              <w:rPr>
                <w:rFonts w:ascii="Cambria" w:hAnsi="Cambria"/>
              </w:rPr>
            </w:pPr>
            <w:r w:rsidRPr="00FF5CFA">
              <w:rPr>
                <w:rFonts w:ascii="Cambria" w:hAnsi="Cambria"/>
              </w:rPr>
              <w:t>x</w:t>
            </w:r>
          </w:p>
        </w:tc>
        <w:tc>
          <w:tcPr>
            <w:tcW w:w="1335" w:type="dxa"/>
          </w:tcPr>
          <w:p w14:paraId="0D95734C" w14:textId="77777777" w:rsidR="006C65CF" w:rsidRPr="00FF5CFA" w:rsidRDefault="006C65CF" w:rsidP="00C815B7">
            <w:pPr>
              <w:pStyle w:val="NormalWeb"/>
              <w:rPr>
                <w:rFonts w:ascii="Cambria" w:hAnsi="Cambria"/>
              </w:rPr>
            </w:pPr>
            <w:r w:rsidRPr="00FF5CFA">
              <w:rPr>
                <w:rFonts w:ascii="Cambria" w:hAnsi="Cambria"/>
              </w:rPr>
              <w:t>0.680</w:t>
            </w:r>
          </w:p>
        </w:tc>
        <w:tc>
          <w:tcPr>
            <w:tcW w:w="1336" w:type="dxa"/>
          </w:tcPr>
          <w:p w14:paraId="3974EB7F" w14:textId="77777777" w:rsidR="006C65CF" w:rsidRPr="00FF5CFA" w:rsidRDefault="006C65CF" w:rsidP="00C815B7">
            <w:pPr>
              <w:pStyle w:val="NormalWeb"/>
              <w:rPr>
                <w:rFonts w:ascii="Cambria" w:hAnsi="Cambria"/>
              </w:rPr>
            </w:pPr>
            <w:r w:rsidRPr="00FF5CFA">
              <w:rPr>
                <w:rFonts w:ascii="Cambria" w:hAnsi="Cambria"/>
              </w:rPr>
              <w:t>0.068</w:t>
            </w:r>
          </w:p>
        </w:tc>
        <w:tc>
          <w:tcPr>
            <w:tcW w:w="1336" w:type="dxa"/>
          </w:tcPr>
          <w:p w14:paraId="557B4C84" w14:textId="77777777" w:rsidR="006C65CF" w:rsidRPr="00FF5CFA" w:rsidRDefault="006C65CF" w:rsidP="00C815B7">
            <w:pPr>
              <w:pStyle w:val="NormalWeb"/>
              <w:rPr>
                <w:rFonts w:ascii="Cambria" w:hAnsi="Cambria"/>
              </w:rPr>
            </w:pPr>
            <w:r w:rsidRPr="00FF5CFA">
              <w:rPr>
                <w:rFonts w:ascii="Cambria" w:hAnsi="Cambria"/>
              </w:rPr>
              <w:t>10.063</w:t>
            </w:r>
          </w:p>
        </w:tc>
        <w:tc>
          <w:tcPr>
            <w:tcW w:w="1429" w:type="dxa"/>
          </w:tcPr>
          <w:p w14:paraId="76333493" w14:textId="77777777" w:rsidR="006C65CF" w:rsidRPr="00FF5CFA" w:rsidRDefault="006C65CF" w:rsidP="00C815B7">
            <w:pPr>
              <w:pStyle w:val="NormalWeb"/>
              <w:rPr>
                <w:rFonts w:ascii="Cambria" w:hAnsi="Cambria"/>
              </w:rPr>
            </w:pPr>
            <w:r w:rsidRPr="00FF5CFA">
              <w:rPr>
                <w:rFonts w:ascii="Cambria" w:hAnsi="Cambria"/>
              </w:rPr>
              <w:t>&lt;2*10</w:t>
            </w:r>
            <w:r w:rsidRPr="00FF5CFA">
              <w:rPr>
                <w:rFonts w:ascii="Cambria" w:hAnsi="Cambria"/>
                <w:vertAlign w:val="superscript"/>
              </w:rPr>
              <w:t>-16</w:t>
            </w:r>
          </w:p>
        </w:tc>
      </w:tr>
      <w:tr w:rsidR="006C65CF" w:rsidRPr="00FF5CFA" w14:paraId="7C94116B" w14:textId="77777777" w:rsidTr="00C815B7">
        <w:tc>
          <w:tcPr>
            <w:tcW w:w="1335" w:type="dxa"/>
          </w:tcPr>
          <w:p w14:paraId="0E4F0FCA" w14:textId="77777777" w:rsidR="006C65CF" w:rsidRPr="00FF5CFA" w:rsidRDefault="006C65CF" w:rsidP="00C815B7">
            <w:pPr>
              <w:pStyle w:val="NormalWeb"/>
              <w:rPr>
                <w:rFonts w:ascii="Cambria" w:hAnsi="Cambria"/>
              </w:rPr>
            </w:pPr>
            <w:r w:rsidRPr="00FF5CFA">
              <w:rPr>
                <w:rFonts w:ascii="Cambria" w:hAnsi="Cambria"/>
              </w:rPr>
              <w:t>Gravity - France</w:t>
            </w:r>
          </w:p>
        </w:tc>
        <w:tc>
          <w:tcPr>
            <w:tcW w:w="1335" w:type="dxa"/>
          </w:tcPr>
          <w:p w14:paraId="0A1D5F80" w14:textId="77777777" w:rsidR="006C65CF" w:rsidRPr="00FF5CFA" w:rsidRDefault="006C65CF" w:rsidP="00C815B7">
            <w:pPr>
              <w:pStyle w:val="NormalWeb"/>
              <w:rPr>
                <w:rFonts w:ascii="Cambria" w:hAnsi="Cambria"/>
              </w:rPr>
            </w:pPr>
            <w:r w:rsidRPr="00FF5CFA">
              <w:rPr>
                <w:rFonts w:ascii="Cambria" w:hAnsi="Cambria"/>
              </w:rPr>
              <w:t>-3.476</w:t>
            </w:r>
          </w:p>
        </w:tc>
        <w:tc>
          <w:tcPr>
            <w:tcW w:w="1336" w:type="dxa"/>
          </w:tcPr>
          <w:p w14:paraId="23E55DEF" w14:textId="77777777" w:rsidR="006C65CF" w:rsidRPr="00FF5CFA" w:rsidRDefault="006C65CF" w:rsidP="00C815B7">
            <w:pPr>
              <w:pStyle w:val="NormalWeb"/>
              <w:rPr>
                <w:rFonts w:ascii="Cambria" w:hAnsi="Cambria"/>
              </w:rPr>
            </w:pPr>
            <w:r w:rsidRPr="00FF5CFA">
              <w:rPr>
                <w:rFonts w:ascii="Cambria" w:hAnsi="Cambria"/>
              </w:rPr>
              <w:t>1.648</w:t>
            </w:r>
          </w:p>
        </w:tc>
        <w:tc>
          <w:tcPr>
            <w:tcW w:w="1336" w:type="dxa"/>
          </w:tcPr>
          <w:p w14:paraId="315168A6" w14:textId="77777777" w:rsidR="006C65CF" w:rsidRPr="00FF5CFA" w:rsidRDefault="006C65CF" w:rsidP="00C815B7">
            <w:pPr>
              <w:pStyle w:val="NormalWeb"/>
              <w:rPr>
                <w:rFonts w:ascii="Cambria" w:hAnsi="Cambria"/>
              </w:rPr>
            </w:pPr>
            <w:r w:rsidRPr="00FF5CFA">
              <w:rPr>
                <w:rFonts w:ascii="Cambria" w:hAnsi="Cambria"/>
              </w:rPr>
              <w:t>-2.110</w:t>
            </w:r>
          </w:p>
        </w:tc>
        <w:tc>
          <w:tcPr>
            <w:tcW w:w="1429" w:type="dxa"/>
          </w:tcPr>
          <w:p w14:paraId="1B288571" w14:textId="77777777" w:rsidR="006C65CF" w:rsidRPr="00FF5CFA" w:rsidRDefault="006C65CF" w:rsidP="00C815B7">
            <w:pPr>
              <w:pStyle w:val="NormalWeb"/>
              <w:rPr>
                <w:rFonts w:ascii="Cambria" w:hAnsi="Cambria"/>
              </w:rPr>
            </w:pPr>
            <w:r w:rsidRPr="00FF5CFA">
              <w:rPr>
                <w:rFonts w:ascii="Cambria" w:hAnsi="Cambria"/>
              </w:rPr>
              <w:t>0.0369</w:t>
            </w:r>
          </w:p>
        </w:tc>
      </w:tr>
      <w:tr w:rsidR="006C65CF" w:rsidRPr="00FF5CFA" w14:paraId="013ED595" w14:textId="77777777" w:rsidTr="00C815B7">
        <w:tc>
          <w:tcPr>
            <w:tcW w:w="1335" w:type="dxa"/>
          </w:tcPr>
          <w:p w14:paraId="576D401D" w14:textId="77777777" w:rsidR="006C65CF" w:rsidRPr="00FF5CFA" w:rsidRDefault="006C65CF" w:rsidP="00C815B7">
            <w:pPr>
              <w:pStyle w:val="NormalWeb"/>
              <w:rPr>
                <w:rFonts w:ascii="Cambria" w:hAnsi="Cambria"/>
              </w:rPr>
            </w:pPr>
            <w:r w:rsidRPr="00FF5CFA">
              <w:rPr>
                <w:rFonts w:ascii="Cambria" w:hAnsi="Cambria"/>
              </w:rPr>
              <w:t>Gravity - Spain (GS)</w:t>
            </w:r>
          </w:p>
        </w:tc>
        <w:tc>
          <w:tcPr>
            <w:tcW w:w="1335" w:type="dxa"/>
          </w:tcPr>
          <w:p w14:paraId="15417753" w14:textId="77777777" w:rsidR="006C65CF" w:rsidRPr="00FF5CFA" w:rsidRDefault="006C65CF" w:rsidP="00C815B7">
            <w:pPr>
              <w:pStyle w:val="NormalWeb"/>
              <w:rPr>
                <w:rFonts w:ascii="Cambria" w:hAnsi="Cambria"/>
              </w:rPr>
            </w:pPr>
            <w:r w:rsidRPr="00FF5CFA">
              <w:rPr>
                <w:rFonts w:ascii="Cambria" w:hAnsi="Cambria"/>
              </w:rPr>
              <w:t>-20.741</w:t>
            </w:r>
          </w:p>
        </w:tc>
        <w:tc>
          <w:tcPr>
            <w:tcW w:w="1336" w:type="dxa"/>
          </w:tcPr>
          <w:p w14:paraId="0B8B5604" w14:textId="77777777" w:rsidR="006C65CF" w:rsidRPr="00FF5CFA" w:rsidRDefault="006C65CF" w:rsidP="00C815B7">
            <w:pPr>
              <w:pStyle w:val="NormalWeb"/>
              <w:rPr>
                <w:rFonts w:ascii="Cambria" w:hAnsi="Cambria"/>
              </w:rPr>
            </w:pPr>
            <w:r w:rsidRPr="00FF5CFA">
              <w:rPr>
                <w:rFonts w:ascii="Cambria" w:hAnsi="Cambria"/>
              </w:rPr>
              <w:t>12.583</w:t>
            </w:r>
          </w:p>
        </w:tc>
        <w:tc>
          <w:tcPr>
            <w:tcW w:w="1336" w:type="dxa"/>
          </w:tcPr>
          <w:p w14:paraId="7B6F8707" w14:textId="77777777" w:rsidR="006C65CF" w:rsidRPr="00FF5CFA" w:rsidRDefault="006C65CF" w:rsidP="00C815B7">
            <w:pPr>
              <w:pStyle w:val="NormalWeb"/>
              <w:rPr>
                <w:rFonts w:ascii="Cambria" w:hAnsi="Cambria"/>
              </w:rPr>
            </w:pPr>
            <w:r w:rsidRPr="00FF5CFA">
              <w:rPr>
                <w:rFonts w:ascii="Cambria" w:hAnsi="Cambria"/>
              </w:rPr>
              <w:t>-1.650</w:t>
            </w:r>
          </w:p>
        </w:tc>
        <w:tc>
          <w:tcPr>
            <w:tcW w:w="1429" w:type="dxa"/>
          </w:tcPr>
          <w:p w14:paraId="009C24DD" w14:textId="77777777" w:rsidR="006C65CF" w:rsidRPr="00FF5CFA" w:rsidRDefault="006C65CF" w:rsidP="00C815B7">
            <w:pPr>
              <w:pStyle w:val="NormalWeb"/>
              <w:rPr>
                <w:rFonts w:ascii="Cambria" w:hAnsi="Cambria"/>
              </w:rPr>
            </w:pPr>
            <w:r w:rsidRPr="00FF5CFA">
              <w:rPr>
                <w:rFonts w:ascii="Cambria" w:hAnsi="Cambria"/>
              </w:rPr>
              <w:t>0.1015</w:t>
            </w:r>
          </w:p>
        </w:tc>
      </w:tr>
      <w:tr w:rsidR="006C65CF" w:rsidRPr="00FF5CFA" w14:paraId="034C4DD0" w14:textId="77777777" w:rsidTr="00C815B7">
        <w:tc>
          <w:tcPr>
            <w:tcW w:w="1335" w:type="dxa"/>
          </w:tcPr>
          <w:p w14:paraId="62945772" w14:textId="77777777" w:rsidR="006C65CF" w:rsidRPr="00FF5CFA" w:rsidRDefault="006C65CF" w:rsidP="00C815B7">
            <w:pPr>
              <w:pStyle w:val="NormalWeb"/>
              <w:rPr>
                <w:rFonts w:ascii="Cambria" w:hAnsi="Cambria"/>
              </w:rPr>
            </w:pPr>
            <w:r w:rsidRPr="00FF5CFA">
              <w:rPr>
                <w:rFonts w:ascii="Cambria" w:hAnsi="Cambria"/>
              </w:rPr>
              <w:t>Radiation – France (RF)</w:t>
            </w:r>
          </w:p>
        </w:tc>
        <w:tc>
          <w:tcPr>
            <w:tcW w:w="1335" w:type="dxa"/>
          </w:tcPr>
          <w:p w14:paraId="6FEB9D18" w14:textId="77777777" w:rsidR="006C65CF" w:rsidRPr="00FF5CFA" w:rsidRDefault="006C65CF" w:rsidP="00C815B7">
            <w:pPr>
              <w:pStyle w:val="NormalWeb"/>
              <w:rPr>
                <w:rFonts w:ascii="Cambria" w:hAnsi="Cambria"/>
              </w:rPr>
            </w:pPr>
            <w:r w:rsidRPr="00FF5CFA">
              <w:rPr>
                <w:rFonts w:ascii="Cambria" w:hAnsi="Cambria"/>
              </w:rPr>
              <w:t>49.173</w:t>
            </w:r>
          </w:p>
        </w:tc>
        <w:tc>
          <w:tcPr>
            <w:tcW w:w="1336" w:type="dxa"/>
          </w:tcPr>
          <w:p w14:paraId="3CF689CB" w14:textId="77777777" w:rsidR="006C65CF" w:rsidRPr="00FF5CFA" w:rsidRDefault="006C65CF" w:rsidP="00C815B7">
            <w:pPr>
              <w:pStyle w:val="NormalWeb"/>
              <w:rPr>
                <w:rFonts w:ascii="Cambria" w:hAnsi="Cambria"/>
              </w:rPr>
            </w:pPr>
            <w:r w:rsidRPr="00FF5CFA">
              <w:rPr>
                <w:rFonts w:ascii="Cambria" w:hAnsi="Cambria"/>
              </w:rPr>
              <w:t>27.478</w:t>
            </w:r>
          </w:p>
        </w:tc>
        <w:tc>
          <w:tcPr>
            <w:tcW w:w="1336" w:type="dxa"/>
          </w:tcPr>
          <w:p w14:paraId="5911161F" w14:textId="77777777" w:rsidR="006C65CF" w:rsidRPr="00FF5CFA" w:rsidRDefault="006C65CF" w:rsidP="00C815B7">
            <w:pPr>
              <w:pStyle w:val="NormalWeb"/>
              <w:rPr>
                <w:rFonts w:ascii="Cambria" w:hAnsi="Cambria"/>
              </w:rPr>
            </w:pPr>
            <w:r w:rsidRPr="00FF5CFA">
              <w:rPr>
                <w:rFonts w:ascii="Cambria" w:hAnsi="Cambria"/>
              </w:rPr>
              <w:t>1.790</w:t>
            </w:r>
          </w:p>
        </w:tc>
        <w:tc>
          <w:tcPr>
            <w:tcW w:w="1429" w:type="dxa"/>
          </w:tcPr>
          <w:p w14:paraId="7F8A9A3F" w14:textId="77777777" w:rsidR="006C65CF" w:rsidRPr="00FF5CFA" w:rsidRDefault="006C65CF" w:rsidP="00C815B7">
            <w:pPr>
              <w:pStyle w:val="NormalWeb"/>
              <w:rPr>
                <w:rFonts w:ascii="Cambria" w:hAnsi="Cambria"/>
              </w:rPr>
            </w:pPr>
            <w:r w:rsidRPr="00FF5CFA">
              <w:rPr>
                <w:rFonts w:ascii="Cambria" w:hAnsi="Cambria"/>
              </w:rPr>
              <w:t>0.0760</w:t>
            </w:r>
          </w:p>
        </w:tc>
      </w:tr>
      <w:tr w:rsidR="006C65CF" w:rsidRPr="00FF5CFA" w14:paraId="0FA3AAC9" w14:textId="77777777" w:rsidTr="00C815B7">
        <w:tc>
          <w:tcPr>
            <w:tcW w:w="1335" w:type="dxa"/>
          </w:tcPr>
          <w:p w14:paraId="2151DFD5" w14:textId="77777777" w:rsidR="006C65CF" w:rsidRPr="00FF5CFA" w:rsidRDefault="006C65CF" w:rsidP="00C815B7">
            <w:pPr>
              <w:pStyle w:val="NormalWeb"/>
              <w:rPr>
                <w:rFonts w:ascii="Cambria" w:hAnsi="Cambria"/>
              </w:rPr>
            </w:pPr>
            <w:r w:rsidRPr="00FF5CFA">
              <w:rPr>
                <w:rFonts w:ascii="Cambria" w:hAnsi="Cambria"/>
              </w:rPr>
              <w:t>‘one away’</w:t>
            </w:r>
          </w:p>
        </w:tc>
        <w:tc>
          <w:tcPr>
            <w:tcW w:w="1335" w:type="dxa"/>
          </w:tcPr>
          <w:p w14:paraId="5D04BBDB" w14:textId="77777777" w:rsidR="006C65CF" w:rsidRPr="00FF5CFA" w:rsidRDefault="006C65CF" w:rsidP="00C815B7">
            <w:pPr>
              <w:pStyle w:val="NormalWeb"/>
              <w:rPr>
                <w:rFonts w:ascii="Cambria" w:hAnsi="Cambria"/>
              </w:rPr>
            </w:pPr>
            <w:r w:rsidRPr="00FF5CFA">
              <w:rPr>
                <w:rFonts w:ascii="Cambria" w:hAnsi="Cambria"/>
              </w:rPr>
              <w:t>0.262</w:t>
            </w:r>
          </w:p>
        </w:tc>
        <w:tc>
          <w:tcPr>
            <w:tcW w:w="1336" w:type="dxa"/>
          </w:tcPr>
          <w:p w14:paraId="19A7AA5C" w14:textId="77777777" w:rsidR="006C65CF" w:rsidRPr="00FF5CFA" w:rsidRDefault="006C65CF" w:rsidP="00C815B7">
            <w:pPr>
              <w:pStyle w:val="NormalWeb"/>
              <w:rPr>
                <w:rFonts w:ascii="Cambria" w:hAnsi="Cambria"/>
              </w:rPr>
            </w:pPr>
            <w:r w:rsidRPr="00FF5CFA">
              <w:rPr>
                <w:rFonts w:ascii="Cambria" w:hAnsi="Cambria"/>
              </w:rPr>
              <w:t>0.141</w:t>
            </w:r>
          </w:p>
        </w:tc>
        <w:tc>
          <w:tcPr>
            <w:tcW w:w="1336" w:type="dxa"/>
          </w:tcPr>
          <w:p w14:paraId="503F512E" w14:textId="77777777" w:rsidR="006C65CF" w:rsidRPr="00FF5CFA" w:rsidRDefault="006C65CF" w:rsidP="00C815B7">
            <w:pPr>
              <w:pStyle w:val="NormalWeb"/>
              <w:rPr>
                <w:rFonts w:ascii="Cambria" w:hAnsi="Cambria"/>
              </w:rPr>
            </w:pPr>
            <w:r w:rsidRPr="00FF5CFA">
              <w:rPr>
                <w:rFonts w:ascii="Cambria" w:hAnsi="Cambria"/>
              </w:rPr>
              <w:t>1.864</w:t>
            </w:r>
          </w:p>
        </w:tc>
        <w:tc>
          <w:tcPr>
            <w:tcW w:w="1429" w:type="dxa"/>
          </w:tcPr>
          <w:p w14:paraId="281A2FAC" w14:textId="77777777" w:rsidR="006C65CF" w:rsidRPr="00FF5CFA" w:rsidRDefault="006C65CF" w:rsidP="00C815B7">
            <w:pPr>
              <w:pStyle w:val="NormalWeb"/>
              <w:rPr>
                <w:rFonts w:ascii="Cambria" w:hAnsi="Cambria"/>
              </w:rPr>
            </w:pPr>
            <w:r w:rsidRPr="00FF5CFA">
              <w:rPr>
                <w:rFonts w:ascii="Cambria" w:hAnsi="Cambria"/>
              </w:rPr>
              <w:t>0.0648</w:t>
            </w:r>
          </w:p>
        </w:tc>
      </w:tr>
      <w:tr w:rsidR="006C65CF" w:rsidRPr="00FF5CFA" w14:paraId="336469BE" w14:textId="77777777" w:rsidTr="00C815B7">
        <w:tc>
          <w:tcPr>
            <w:tcW w:w="1335" w:type="dxa"/>
          </w:tcPr>
          <w:p w14:paraId="14DB9792" w14:textId="77777777" w:rsidR="006C65CF" w:rsidRPr="00FF5CFA" w:rsidRDefault="006C65CF" w:rsidP="00C815B7">
            <w:pPr>
              <w:pStyle w:val="NormalWeb"/>
              <w:rPr>
                <w:rFonts w:ascii="Cambria" w:hAnsi="Cambria"/>
              </w:rPr>
            </w:pPr>
            <w:r w:rsidRPr="00FF5CFA">
              <w:rPr>
                <w:rFonts w:ascii="Cambria" w:hAnsi="Cambria"/>
              </w:rPr>
              <w:t>‘one away’ weighted by GS</w:t>
            </w:r>
          </w:p>
        </w:tc>
        <w:tc>
          <w:tcPr>
            <w:tcW w:w="1335" w:type="dxa"/>
          </w:tcPr>
          <w:p w14:paraId="47527882" w14:textId="77777777" w:rsidR="006C65CF" w:rsidRPr="00FF5CFA" w:rsidRDefault="006C65CF" w:rsidP="00C815B7">
            <w:pPr>
              <w:pStyle w:val="NormalWeb"/>
              <w:rPr>
                <w:rFonts w:ascii="Cambria" w:hAnsi="Cambria"/>
              </w:rPr>
            </w:pPr>
            <w:r w:rsidRPr="00FF5CFA">
              <w:rPr>
                <w:rFonts w:ascii="Cambria" w:hAnsi="Cambria"/>
              </w:rPr>
              <w:t>23.142</w:t>
            </w:r>
          </w:p>
        </w:tc>
        <w:tc>
          <w:tcPr>
            <w:tcW w:w="1336" w:type="dxa"/>
          </w:tcPr>
          <w:p w14:paraId="41E5DD1B" w14:textId="77777777" w:rsidR="006C65CF" w:rsidRPr="00FF5CFA" w:rsidRDefault="006C65CF" w:rsidP="00C815B7">
            <w:pPr>
              <w:pStyle w:val="NormalWeb"/>
              <w:rPr>
                <w:rFonts w:ascii="Cambria" w:hAnsi="Cambria"/>
              </w:rPr>
            </w:pPr>
            <w:r w:rsidRPr="00FF5CFA">
              <w:rPr>
                <w:rFonts w:ascii="Cambria" w:hAnsi="Cambria"/>
              </w:rPr>
              <w:t>11.183</w:t>
            </w:r>
          </w:p>
        </w:tc>
        <w:tc>
          <w:tcPr>
            <w:tcW w:w="1336" w:type="dxa"/>
          </w:tcPr>
          <w:p w14:paraId="2A603265" w14:textId="77777777" w:rsidR="006C65CF" w:rsidRPr="00FF5CFA" w:rsidRDefault="006C65CF" w:rsidP="00C815B7">
            <w:pPr>
              <w:pStyle w:val="NormalWeb"/>
              <w:rPr>
                <w:rFonts w:ascii="Cambria" w:hAnsi="Cambria"/>
              </w:rPr>
            </w:pPr>
            <w:r w:rsidRPr="00FF5CFA">
              <w:rPr>
                <w:rFonts w:ascii="Cambria" w:hAnsi="Cambria"/>
              </w:rPr>
              <w:t>2.069</w:t>
            </w:r>
          </w:p>
        </w:tc>
        <w:tc>
          <w:tcPr>
            <w:tcW w:w="1429" w:type="dxa"/>
          </w:tcPr>
          <w:p w14:paraId="477A2183" w14:textId="77777777" w:rsidR="006C65CF" w:rsidRPr="00FF5CFA" w:rsidRDefault="006C65CF" w:rsidP="00C815B7">
            <w:pPr>
              <w:pStyle w:val="NormalWeb"/>
              <w:rPr>
                <w:rFonts w:ascii="Cambria" w:hAnsi="Cambria"/>
              </w:rPr>
            </w:pPr>
            <w:r w:rsidRPr="00FF5CFA">
              <w:rPr>
                <w:rFonts w:ascii="Cambria" w:hAnsi="Cambria"/>
              </w:rPr>
              <w:t>0.0406</w:t>
            </w:r>
          </w:p>
        </w:tc>
      </w:tr>
      <w:tr w:rsidR="006C65CF" w:rsidRPr="00FF5CFA" w14:paraId="4FBF0CB7" w14:textId="77777777" w:rsidTr="00C815B7">
        <w:tc>
          <w:tcPr>
            <w:tcW w:w="1335" w:type="dxa"/>
          </w:tcPr>
          <w:p w14:paraId="2E397EFB" w14:textId="77777777" w:rsidR="006C65CF" w:rsidRPr="00FF5CFA" w:rsidRDefault="006C65CF" w:rsidP="00C815B7">
            <w:pPr>
              <w:pStyle w:val="NormalWeb"/>
              <w:rPr>
                <w:rFonts w:ascii="Cambria" w:hAnsi="Cambria"/>
              </w:rPr>
            </w:pPr>
            <w:r w:rsidRPr="00FF5CFA">
              <w:rPr>
                <w:rFonts w:ascii="Cambria" w:hAnsi="Cambria"/>
              </w:rPr>
              <w:t>‘one away’ weighted by RF</w:t>
            </w:r>
          </w:p>
        </w:tc>
        <w:tc>
          <w:tcPr>
            <w:tcW w:w="1335" w:type="dxa"/>
          </w:tcPr>
          <w:p w14:paraId="6EC93EAB" w14:textId="77777777" w:rsidR="006C65CF" w:rsidRPr="00FF5CFA" w:rsidRDefault="006C65CF" w:rsidP="00C815B7">
            <w:pPr>
              <w:pStyle w:val="NormalWeb"/>
              <w:rPr>
                <w:rFonts w:ascii="Cambria" w:hAnsi="Cambria"/>
              </w:rPr>
            </w:pPr>
            <w:r w:rsidRPr="00FF5CFA">
              <w:rPr>
                <w:rFonts w:ascii="Cambria" w:hAnsi="Cambria"/>
              </w:rPr>
              <w:t>-43.956</w:t>
            </w:r>
          </w:p>
        </w:tc>
        <w:tc>
          <w:tcPr>
            <w:tcW w:w="1336" w:type="dxa"/>
          </w:tcPr>
          <w:p w14:paraId="39761E02" w14:textId="77777777" w:rsidR="006C65CF" w:rsidRPr="00FF5CFA" w:rsidRDefault="006C65CF" w:rsidP="00C815B7">
            <w:pPr>
              <w:pStyle w:val="NormalWeb"/>
              <w:rPr>
                <w:rFonts w:ascii="Cambria" w:hAnsi="Cambria"/>
              </w:rPr>
            </w:pPr>
            <w:r w:rsidRPr="00FF5CFA">
              <w:rPr>
                <w:rFonts w:ascii="Cambria" w:hAnsi="Cambria"/>
              </w:rPr>
              <w:t>24.437</w:t>
            </w:r>
          </w:p>
        </w:tc>
        <w:tc>
          <w:tcPr>
            <w:tcW w:w="1336" w:type="dxa"/>
          </w:tcPr>
          <w:p w14:paraId="0369FE2F" w14:textId="77777777" w:rsidR="006C65CF" w:rsidRPr="00FF5CFA" w:rsidRDefault="006C65CF" w:rsidP="00C815B7">
            <w:pPr>
              <w:pStyle w:val="NormalWeb"/>
              <w:rPr>
                <w:rFonts w:ascii="Cambria" w:hAnsi="Cambria"/>
              </w:rPr>
            </w:pPr>
            <w:r w:rsidRPr="00FF5CFA">
              <w:rPr>
                <w:rFonts w:ascii="Cambria" w:hAnsi="Cambria"/>
              </w:rPr>
              <w:t>-1.799</w:t>
            </w:r>
          </w:p>
        </w:tc>
        <w:tc>
          <w:tcPr>
            <w:tcW w:w="1429" w:type="dxa"/>
          </w:tcPr>
          <w:p w14:paraId="1449012E" w14:textId="77777777" w:rsidR="006C65CF" w:rsidRPr="00FF5CFA" w:rsidRDefault="006C65CF" w:rsidP="00C815B7">
            <w:pPr>
              <w:pStyle w:val="NormalWeb"/>
              <w:rPr>
                <w:rFonts w:ascii="Cambria" w:hAnsi="Cambria"/>
              </w:rPr>
            </w:pPr>
            <w:r w:rsidRPr="00FF5CFA">
              <w:rPr>
                <w:rFonts w:ascii="Cambria" w:hAnsi="Cambria"/>
              </w:rPr>
              <w:t>0.0745</w:t>
            </w:r>
          </w:p>
        </w:tc>
      </w:tr>
      <w:tr w:rsidR="006C65CF" w:rsidRPr="00FF5CFA" w14:paraId="3965BA74" w14:textId="77777777" w:rsidTr="00C815B7">
        <w:tc>
          <w:tcPr>
            <w:tcW w:w="1335" w:type="dxa"/>
          </w:tcPr>
          <w:p w14:paraId="6F579B80" w14:textId="77777777" w:rsidR="006C65CF" w:rsidRPr="00FF5CFA" w:rsidRDefault="006C65CF" w:rsidP="00C815B7">
            <w:pPr>
              <w:pStyle w:val="NormalWeb"/>
              <w:rPr>
                <w:rFonts w:ascii="Cambria" w:hAnsi="Cambria"/>
              </w:rPr>
            </w:pPr>
            <w:r w:rsidRPr="00FF5CFA">
              <w:rPr>
                <w:rFonts w:ascii="Cambria" w:hAnsi="Cambria"/>
              </w:rPr>
              <w:t>‘two away’ weighted by GP</w:t>
            </w:r>
          </w:p>
        </w:tc>
        <w:tc>
          <w:tcPr>
            <w:tcW w:w="1335" w:type="dxa"/>
          </w:tcPr>
          <w:p w14:paraId="0EF5613C" w14:textId="77777777" w:rsidR="006C65CF" w:rsidRPr="00FF5CFA" w:rsidRDefault="006C65CF" w:rsidP="00C815B7">
            <w:pPr>
              <w:pStyle w:val="NormalWeb"/>
              <w:rPr>
                <w:rFonts w:ascii="Cambria" w:hAnsi="Cambria"/>
              </w:rPr>
            </w:pPr>
            <w:r w:rsidRPr="00FF5CFA">
              <w:rPr>
                <w:rFonts w:ascii="Cambria" w:hAnsi="Cambria"/>
              </w:rPr>
              <w:t>-2.896</w:t>
            </w:r>
          </w:p>
        </w:tc>
        <w:tc>
          <w:tcPr>
            <w:tcW w:w="1336" w:type="dxa"/>
          </w:tcPr>
          <w:p w14:paraId="769FE547" w14:textId="77777777" w:rsidR="006C65CF" w:rsidRPr="00FF5CFA" w:rsidRDefault="006C65CF" w:rsidP="00C815B7">
            <w:pPr>
              <w:pStyle w:val="NormalWeb"/>
              <w:rPr>
                <w:rFonts w:ascii="Cambria" w:hAnsi="Cambria"/>
              </w:rPr>
            </w:pPr>
            <w:r w:rsidRPr="00FF5CFA">
              <w:rPr>
                <w:rFonts w:ascii="Cambria" w:hAnsi="Cambria"/>
              </w:rPr>
              <w:t>1.352</w:t>
            </w:r>
          </w:p>
        </w:tc>
        <w:tc>
          <w:tcPr>
            <w:tcW w:w="1336" w:type="dxa"/>
          </w:tcPr>
          <w:p w14:paraId="6F2BD49E" w14:textId="77777777" w:rsidR="006C65CF" w:rsidRPr="00FF5CFA" w:rsidRDefault="006C65CF" w:rsidP="00C815B7">
            <w:pPr>
              <w:pStyle w:val="NormalWeb"/>
              <w:rPr>
                <w:rFonts w:ascii="Cambria" w:hAnsi="Cambria"/>
              </w:rPr>
            </w:pPr>
            <w:r w:rsidRPr="00FF5CFA">
              <w:rPr>
                <w:rFonts w:ascii="Cambria" w:hAnsi="Cambria"/>
              </w:rPr>
              <w:t>2.141</w:t>
            </w:r>
          </w:p>
        </w:tc>
        <w:tc>
          <w:tcPr>
            <w:tcW w:w="1429" w:type="dxa"/>
          </w:tcPr>
          <w:p w14:paraId="7F88AD1A" w14:textId="77777777" w:rsidR="006C65CF" w:rsidRPr="00FF5CFA" w:rsidRDefault="006C65CF" w:rsidP="00C815B7">
            <w:pPr>
              <w:pStyle w:val="NormalWeb"/>
              <w:rPr>
                <w:rFonts w:ascii="Cambria" w:hAnsi="Cambria"/>
              </w:rPr>
            </w:pPr>
            <w:r w:rsidRPr="00FF5CFA">
              <w:rPr>
                <w:rFonts w:ascii="Cambria" w:hAnsi="Cambria"/>
              </w:rPr>
              <w:t>0.0343</w:t>
            </w:r>
          </w:p>
        </w:tc>
      </w:tr>
      <w:tr w:rsidR="006C65CF" w:rsidRPr="00FF5CFA" w14:paraId="21C3C0B7" w14:textId="77777777" w:rsidTr="00C815B7">
        <w:tc>
          <w:tcPr>
            <w:tcW w:w="1335" w:type="dxa"/>
          </w:tcPr>
          <w:p w14:paraId="0EAEBF4C" w14:textId="77777777" w:rsidR="006C65CF" w:rsidRPr="00FF5CFA" w:rsidRDefault="006C65CF" w:rsidP="00C815B7">
            <w:pPr>
              <w:pStyle w:val="NormalWeb"/>
              <w:rPr>
                <w:rFonts w:ascii="Cambria" w:hAnsi="Cambria"/>
              </w:rPr>
            </w:pPr>
            <w:r w:rsidRPr="00FF5CFA">
              <w:rPr>
                <w:rFonts w:ascii="Cambria" w:hAnsi="Cambria"/>
              </w:rPr>
              <w:t>‘two away’ weighted by GS</w:t>
            </w:r>
          </w:p>
        </w:tc>
        <w:tc>
          <w:tcPr>
            <w:tcW w:w="1335" w:type="dxa"/>
          </w:tcPr>
          <w:p w14:paraId="60ED8134" w14:textId="77777777" w:rsidR="006C65CF" w:rsidRPr="00FF5CFA" w:rsidRDefault="006C65CF" w:rsidP="00C815B7">
            <w:pPr>
              <w:pStyle w:val="NormalWeb"/>
              <w:rPr>
                <w:rFonts w:ascii="Cambria" w:hAnsi="Cambria"/>
              </w:rPr>
            </w:pPr>
            <w:r w:rsidRPr="00FF5CFA">
              <w:rPr>
                <w:rFonts w:ascii="Cambria" w:hAnsi="Cambria"/>
              </w:rPr>
              <w:t>7.557</w:t>
            </w:r>
          </w:p>
        </w:tc>
        <w:tc>
          <w:tcPr>
            <w:tcW w:w="1336" w:type="dxa"/>
          </w:tcPr>
          <w:p w14:paraId="12828362" w14:textId="77777777" w:rsidR="006C65CF" w:rsidRPr="00FF5CFA" w:rsidRDefault="006C65CF" w:rsidP="00C815B7">
            <w:pPr>
              <w:pStyle w:val="NormalWeb"/>
              <w:rPr>
                <w:rFonts w:ascii="Cambria" w:hAnsi="Cambria"/>
              </w:rPr>
            </w:pPr>
            <w:r w:rsidRPr="00FF5CFA">
              <w:rPr>
                <w:rFonts w:ascii="Cambria" w:hAnsi="Cambria"/>
              </w:rPr>
              <w:t>2.187</w:t>
            </w:r>
          </w:p>
        </w:tc>
        <w:tc>
          <w:tcPr>
            <w:tcW w:w="1336" w:type="dxa"/>
          </w:tcPr>
          <w:p w14:paraId="33F6F1C3" w14:textId="77777777" w:rsidR="006C65CF" w:rsidRPr="00FF5CFA" w:rsidRDefault="006C65CF" w:rsidP="00C815B7">
            <w:pPr>
              <w:pStyle w:val="NormalWeb"/>
              <w:rPr>
                <w:rFonts w:ascii="Cambria" w:hAnsi="Cambria"/>
              </w:rPr>
            </w:pPr>
            <w:r w:rsidRPr="00FF5CFA">
              <w:rPr>
                <w:rFonts w:ascii="Cambria" w:hAnsi="Cambria"/>
              </w:rPr>
              <w:t>3.456</w:t>
            </w:r>
          </w:p>
        </w:tc>
        <w:tc>
          <w:tcPr>
            <w:tcW w:w="1429" w:type="dxa"/>
          </w:tcPr>
          <w:p w14:paraId="23A5914B" w14:textId="77777777" w:rsidR="006C65CF" w:rsidRPr="00FF5CFA" w:rsidRDefault="006C65CF" w:rsidP="00C815B7">
            <w:pPr>
              <w:pStyle w:val="NormalWeb"/>
              <w:rPr>
                <w:rFonts w:ascii="Cambria" w:hAnsi="Cambria"/>
              </w:rPr>
            </w:pPr>
            <w:r w:rsidRPr="00FF5CFA">
              <w:rPr>
                <w:rFonts w:ascii="Cambria" w:hAnsi="Cambria"/>
              </w:rPr>
              <w:t>0.0008</w:t>
            </w:r>
          </w:p>
        </w:tc>
      </w:tr>
      <w:tr w:rsidR="006C65CF" w:rsidRPr="00FF5CFA" w14:paraId="4C0B5E72" w14:textId="77777777" w:rsidTr="00C815B7">
        <w:tc>
          <w:tcPr>
            <w:tcW w:w="1335" w:type="dxa"/>
          </w:tcPr>
          <w:p w14:paraId="6DC4F77B" w14:textId="77777777" w:rsidR="006C65CF" w:rsidRPr="00FF5CFA" w:rsidRDefault="006C65CF" w:rsidP="00C815B7">
            <w:pPr>
              <w:pStyle w:val="NormalWeb"/>
              <w:rPr>
                <w:rFonts w:ascii="Cambria" w:hAnsi="Cambria"/>
              </w:rPr>
            </w:pPr>
            <w:r w:rsidRPr="00FF5CFA">
              <w:rPr>
                <w:rFonts w:ascii="Cambria" w:hAnsi="Cambria"/>
              </w:rPr>
              <w:t>‘two away’ weighted by RF</w:t>
            </w:r>
          </w:p>
        </w:tc>
        <w:tc>
          <w:tcPr>
            <w:tcW w:w="1335" w:type="dxa"/>
          </w:tcPr>
          <w:p w14:paraId="38572311" w14:textId="77777777" w:rsidR="006C65CF" w:rsidRPr="00FF5CFA" w:rsidRDefault="006C65CF" w:rsidP="00C815B7">
            <w:pPr>
              <w:pStyle w:val="NormalWeb"/>
              <w:rPr>
                <w:rFonts w:ascii="Cambria" w:hAnsi="Cambria"/>
              </w:rPr>
            </w:pPr>
            <w:r w:rsidRPr="00FF5CFA">
              <w:rPr>
                <w:rFonts w:ascii="Cambria" w:hAnsi="Cambria"/>
              </w:rPr>
              <w:t>-12.415</w:t>
            </w:r>
          </w:p>
        </w:tc>
        <w:tc>
          <w:tcPr>
            <w:tcW w:w="1336" w:type="dxa"/>
          </w:tcPr>
          <w:p w14:paraId="01E926E9" w14:textId="77777777" w:rsidR="006C65CF" w:rsidRPr="00FF5CFA" w:rsidRDefault="006C65CF" w:rsidP="00C815B7">
            <w:pPr>
              <w:pStyle w:val="NormalWeb"/>
              <w:rPr>
                <w:rFonts w:ascii="Cambria" w:hAnsi="Cambria"/>
              </w:rPr>
            </w:pPr>
            <w:r w:rsidRPr="00FF5CFA">
              <w:rPr>
                <w:rFonts w:ascii="Cambria" w:hAnsi="Cambria"/>
              </w:rPr>
              <w:t>6.553</w:t>
            </w:r>
          </w:p>
        </w:tc>
        <w:tc>
          <w:tcPr>
            <w:tcW w:w="1336" w:type="dxa"/>
          </w:tcPr>
          <w:p w14:paraId="6886630D" w14:textId="77777777" w:rsidR="006C65CF" w:rsidRPr="00FF5CFA" w:rsidRDefault="006C65CF" w:rsidP="00C815B7">
            <w:pPr>
              <w:pStyle w:val="NormalWeb"/>
              <w:rPr>
                <w:rFonts w:ascii="Cambria" w:hAnsi="Cambria"/>
              </w:rPr>
            </w:pPr>
            <w:r w:rsidRPr="00FF5CFA">
              <w:rPr>
                <w:rFonts w:ascii="Cambria" w:hAnsi="Cambria"/>
              </w:rPr>
              <w:t>-1.894</w:t>
            </w:r>
          </w:p>
        </w:tc>
        <w:tc>
          <w:tcPr>
            <w:tcW w:w="1429" w:type="dxa"/>
          </w:tcPr>
          <w:p w14:paraId="0692E297" w14:textId="77777777" w:rsidR="006C65CF" w:rsidRPr="00FF5CFA" w:rsidRDefault="006C65CF" w:rsidP="00C815B7">
            <w:pPr>
              <w:pStyle w:val="NormalWeb"/>
              <w:rPr>
                <w:rFonts w:ascii="Cambria" w:hAnsi="Cambria"/>
              </w:rPr>
            </w:pPr>
            <w:r w:rsidRPr="00FF5CFA">
              <w:rPr>
                <w:rFonts w:ascii="Cambria" w:hAnsi="Cambria"/>
              </w:rPr>
              <w:t>0.0605</w:t>
            </w:r>
          </w:p>
        </w:tc>
      </w:tr>
      <w:tr w:rsidR="006C65CF" w:rsidRPr="00FF5CFA" w14:paraId="06DC0E02" w14:textId="77777777" w:rsidTr="00C815B7">
        <w:tc>
          <w:tcPr>
            <w:tcW w:w="1335" w:type="dxa"/>
          </w:tcPr>
          <w:p w14:paraId="6B331FF7" w14:textId="77777777" w:rsidR="006C65CF" w:rsidRPr="00FF5CFA" w:rsidRDefault="006C65CF" w:rsidP="00C815B7">
            <w:pPr>
              <w:pStyle w:val="NormalWeb"/>
              <w:rPr>
                <w:rFonts w:ascii="Cambria" w:hAnsi="Cambria"/>
              </w:rPr>
            </w:pPr>
            <w:r w:rsidRPr="00FF5CFA">
              <w:rPr>
                <w:rFonts w:ascii="Cambria" w:hAnsi="Cambria"/>
              </w:rPr>
              <w:t>‘three away’ weighted by GF</w:t>
            </w:r>
          </w:p>
        </w:tc>
        <w:tc>
          <w:tcPr>
            <w:tcW w:w="1335" w:type="dxa"/>
          </w:tcPr>
          <w:p w14:paraId="235E3DCB" w14:textId="77777777" w:rsidR="006C65CF" w:rsidRPr="00FF5CFA" w:rsidRDefault="006C65CF" w:rsidP="00C815B7">
            <w:pPr>
              <w:pStyle w:val="NormalWeb"/>
              <w:rPr>
                <w:rFonts w:ascii="Cambria" w:hAnsi="Cambria"/>
              </w:rPr>
            </w:pPr>
            <w:r w:rsidRPr="00FF5CFA">
              <w:rPr>
                <w:rFonts w:ascii="Cambria" w:hAnsi="Cambria"/>
              </w:rPr>
              <w:t>1.226</w:t>
            </w:r>
          </w:p>
        </w:tc>
        <w:tc>
          <w:tcPr>
            <w:tcW w:w="1336" w:type="dxa"/>
          </w:tcPr>
          <w:p w14:paraId="71756059" w14:textId="77777777" w:rsidR="006C65CF" w:rsidRPr="00FF5CFA" w:rsidRDefault="006C65CF" w:rsidP="00C815B7">
            <w:pPr>
              <w:pStyle w:val="NormalWeb"/>
              <w:rPr>
                <w:rFonts w:ascii="Cambria" w:hAnsi="Cambria"/>
              </w:rPr>
            </w:pPr>
            <w:r w:rsidRPr="00FF5CFA">
              <w:rPr>
                <w:rFonts w:ascii="Cambria" w:hAnsi="Cambria"/>
              </w:rPr>
              <w:t>0.711</w:t>
            </w:r>
          </w:p>
        </w:tc>
        <w:tc>
          <w:tcPr>
            <w:tcW w:w="1336" w:type="dxa"/>
          </w:tcPr>
          <w:p w14:paraId="3EFE1ABD" w14:textId="77777777" w:rsidR="006C65CF" w:rsidRPr="00FF5CFA" w:rsidRDefault="006C65CF" w:rsidP="00C815B7">
            <w:pPr>
              <w:pStyle w:val="NormalWeb"/>
              <w:rPr>
                <w:rFonts w:ascii="Cambria" w:hAnsi="Cambria"/>
              </w:rPr>
            </w:pPr>
            <w:r w:rsidRPr="00FF5CFA">
              <w:rPr>
                <w:rFonts w:ascii="Cambria" w:hAnsi="Cambria"/>
              </w:rPr>
              <w:t>1.725</w:t>
            </w:r>
          </w:p>
        </w:tc>
        <w:tc>
          <w:tcPr>
            <w:tcW w:w="1429" w:type="dxa"/>
          </w:tcPr>
          <w:p w14:paraId="3554876C" w14:textId="77777777" w:rsidR="006C65CF" w:rsidRPr="00FF5CFA" w:rsidRDefault="006C65CF" w:rsidP="00C815B7">
            <w:pPr>
              <w:pStyle w:val="NormalWeb"/>
              <w:rPr>
                <w:rFonts w:ascii="Cambria" w:hAnsi="Cambria"/>
              </w:rPr>
            </w:pPr>
            <w:r w:rsidRPr="00FF5CFA">
              <w:rPr>
                <w:rFonts w:ascii="Cambria" w:hAnsi="Cambria"/>
              </w:rPr>
              <w:t>0.0871</w:t>
            </w:r>
          </w:p>
        </w:tc>
      </w:tr>
      <w:tr w:rsidR="006C65CF" w:rsidRPr="00FF5CFA" w14:paraId="47EEA197" w14:textId="77777777" w:rsidTr="00C815B7">
        <w:tc>
          <w:tcPr>
            <w:tcW w:w="1335" w:type="dxa"/>
          </w:tcPr>
          <w:p w14:paraId="4312190D" w14:textId="77777777" w:rsidR="006C65CF" w:rsidRPr="00FF5CFA" w:rsidRDefault="006C65CF" w:rsidP="00C815B7">
            <w:pPr>
              <w:pStyle w:val="NormalWeb"/>
              <w:rPr>
                <w:rFonts w:ascii="Cambria" w:hAnsi="Cambria"/>
              </w:rPr>
            </w:pPr>
            <w:r w:rsidRPr="00FF5CFA">
              <w:rPr>
                <w:rFonts w:ascii="Cambria" w:hAnsi="Cambria"/>
              </w:rPr>
              <w:t>‘three away’ weighted by RF</w:t>
            </w:r>
          </w:p>
        </w:tc>
        <w:tc>
          <w:tcPr>
            <w:tcW w:w="1335" w:type="dxa"/>
          </w:tcPr>
          <w:p w14:paraId="2857D5A6" w14:textId="77777777" w:rsidR="006C65CF" w:rsidRPr="00FF5CFA" w:rsidRDefault="006C65CF" w:rsidP="00C815B7">
            <w:pPr>
              <w:pStyle w:val="NormalWeb"/>
              <w:rPr>
                <w:rFonts w:ascii="Cambria" w:hAnsi="Cambria"/>
              </w:rPr>
            </w:pPr>
            <w:r w:rsidRPr="00FF5CFA">
              <w:rPr>
                <w:rFonts w:ascii="Cambria" w:hAnsi="Cambria"/>
              </w:rPr>
              <w:t>-3.924</w:t>
            </w:r>
          </w:p>
        </w:tc>
        <w:tc>
          <w:tcPr>
            <w:tcW w:w="1336" w:type="dxa"/>
          </w:tcPr>
          <w:p w14:paraId="4CAC178C" w14:textId="77777777" w:rsidR="006C65CF" w:rsidRPr="00FF5CFA" w:rsidRDefault="006C65CF" w:rsidP="00C815B7">
            <w:pPr>
              <w:pStyle w:val="NormalWeb"/>
              <w:rPr>
                <w:rFonts w:ascii="Cambria" w:hAnsi="Cambria"/>
              </w:rPr>
            </w:pPr>
            <w:r w:rsidRPr="00FF5CFA">
              <w:rPr>
                <w:rFonts w:ascii="Cambria" w:hAnsi="Cambria"/>
              </w:rPr>
              <w:t>2.618</w:t>
            </w:r>
          </w:p>
        </w:tc>
        <w:tc>
          <w:tcPr>
            <w:tcW w:w="1336" w:type="dxa"/>
          </w:tcPr>
          <w:p w14:paraId="01103253" w14:textId="77777777" w:rsidR="006C65CF" w:rsidRPr="00FF5CFA" w:rsidRDefault="006C65CF" w:rsidP="00C815B7">
            <w:pPr>
              <w:pStyle w:val="NormalWeb"/>
              <w:rPr>
                <w:rFonts w:ascii="Cambria" w:hAnsi="Cambria"/>
              </w:rPr>
            </w:pPr>
            <w:r w:rsidRPr="00FF5CFA">
              <w:rPr>
                <w:rFonts w:ascii="Cambria" w:hAnsi="Cambria"/>
              </w:rPr>
              <w:t>-1.499</w:t>
            </w:r>
          </w:p>
        </w:tc>
        <w:tc>
          <w:tcPr>
            <w:tcW w:w="1429" w:type="dxa"/>
          </w:tcPr>
          <w:p w14:paraId="6567532C" w14:textId="77777777" w:rsidR="006C65CF" w:rsidRPr="00FF5CFA" w:rsidRDefault="006C65CF" w:rsidP="00C815B7">
            <w:pPr>
              <w:pStyle w:val="NormalWeb"/>
              <w:rPr>
                <w:rFonts w:ascii="Cambria" w:hAnsi="Cambria"/>
              </w:rPr>
            </w:pPr>
            <w:r w:rsidRPr="00FF5CFA">
              <w:rPr>
                <w:rFonts w:ascii="Cambria" w:hAnsi="Cambria"/>
              </w:rPr>
              <w:t>0.1366</w:t>
            </w:r>
          </w:p>
        </w:tc>
      </w:tr>
    </w:tbl>
    <w:p w14:paraId="28BA04A9" w14:textId="77777777" w:rsidR="006C65CF" w:rsidRPr="00FF5CFA" w:rsidRDefault="006C65CF" w:rsidP="006C65CF">
      <w:pPr>
        <w:pStyle w:val="NormalWeb"/>
        <w:rPr>
          <w:rFonts w:ascii="Cambria" w:hAnsi="Cambria"/>
        </w:rPr>
      </w:pPr>
    </w:p>
    <w:p w14:paraId="035182F7" w14:textId="77777777" w:rsidR="006C65CF" w:rsidRPr="00FF5CFA" w:rsidRDefault="006C65CF" w:rsidP="006C65CF">
      <w:pPr>
        <w:pStyle w:val="NormalWeb"/>
        <w:rPr>
          <w:rFonts w:ascii="Cambria" w:hAnsi="Cambria"/>
        </w:rPr>
        <w:sectPr w:rsidR="006C65CF" w:rsidRPr="00FF5CFA" w:rsidSect="00C815B7">
          <w:pgSz w:w="12240" w:h="15840"/>
          <w:pgMar w:top="1135" w:right="1440" w:bottom="1440" w:left="1440" w:header="720" w:footer="720" w:gutter="0"/>
          <w:lnNumType w:countBy="1" w:restart="continuous"/>
          <w:cols w:space="720"/>
          <w:docGrid w:linePitch="360"/>
        </w:sectPr>
      </w:pPr>
    </w:p>
    <w:p w14:paraId="691A00B7" w14:textId="77777777" w:rsidR="006C65CF" w:rsidRPr="00DE4731" w:rsidRDefault="006C65CF" w:rsidP="006C65CF">
      <w:pPr>
        <w:pStyle w:val="NormalWeb"/>
      </w:pPr>
      <w:r w:rsidRPr="00FF5CFA">
        <w:rPr>
          <w:rFonts w:ascii="Cambria" w:hAnsi="Cambria"/>
          <w:b/>
        </w:rPr>
        <w:lastRenderedPageBreak/>
        <w:t>Table S5:</w:t>
      </w:r>
      <w:r w:rsidRPr="00FF5CFA">
        <w:rPr>
          <w:rFonts w:ascii="Cambria" w:hAnsi="Cambria"/>
        </w:rPr>
        <w:t xml:space="preserve"> Reduced Sierra Leone-specific transmission model for data before week 42. Model was reduced using backwards selection and AIC (note this does not require only significant covariates to be retained).</w:t>
      </w:r>
    </w:p>
    <w:p w14:paraId="259A5529" w14:textId="77777777" w:rsidR="006C65CF" w:rsidRPr="00FF5CFA" w:rsidRDefault="006C65CF" w:rsidP="006C65CF">
      <w:pPr>
        <w:pStyle w:val="NormalWeb"/>
        <w:rPr>
          <w:rFonts w:ascii="Cambria" w:hAnsi="Cambria"/>
        </w:rPr>
      </w:pPr>
    </w:p>
    <w:tbl>
      <w:tblPr>
        <w:tblStyle w:val="TableGridLight1"/>
        <w:tblW w:w="0" w:type="auto"/>
        <w:tblLook w:val="04A0" w:firstRow="1" w:lastRow="0" w:firstColumn="1" w:lastColumn="0" w:noHBand="0" w:noVBand="1"/>
      </w:tblPr>
      <w:tblGrid>
        <w:gridCol w:w="1335"/>
        <w:gridCol w:w="1335"/>
        <w:gridCol w:w="1336"/>
        <w:gridCol w:w="1336"/>
        <w:gridCol w:w="1854"/>
      </w:tblGrid>
      <w:tr w:rsidR="006C65CF" w:rsidRPr="00FF5CFA" w14:paraId="164F611E" w14:textId="77777777" w:rsidTr="00C815B7">
        <w:tc>
          <w:tcPr>
            <w:tcW w:w="1335" w:type="dxa"/>
          </w:tcPr>
          <w:p w14:paraId="2CC1C6DC" w14:textId="77777777" w:rsidR="006C65CF" w:rsidRPr="00FF5CFA" w:rsidRDefault="006C65CF" w:rsidP="00C815B7">
            <w:pPr>
              <w:pStyle w:val="NormalWeb"/>
              <w:rPr>
                <w:rFonts w:ascii="Cambria" w:hAnsi="Cambria"/>
              </w:rPr>
            </w:pPr>
            <w:r w:rsidRPr="00FF5CFA">
              <w:rPr>
                <w:rFonts w:ascii="Cambria" w:hAnsi="Cambria"/>
              </w:rPr>
              <w:t>Covariate</w:t>
            </w:r>
          </w:p>
        </w:tc>
        <w:tc>
          <w:tcPr>
            <w:tcW w:w="1335" w:type="dxa"/>
          </w:tcPr>
          <w:p w14:paraId="20F6ABE8" w14:textId="77777777" w:rsidR="006C65CF" w:rsidRPr="00FF5CFA" w:rsidRDefault="006C65CF" w:rsidP="00C815B7">
            <w:pPr>
              <w:pStyle w:val="NormalWeb"/>
              <w:rPr>
                <w:rFonts w:ascii="Cambria" w:hAnsi="Cambria"/>
              </w:rPr>
            </w:pPr>
            <w:r w:rsidRPr="00FF5CFA">
              <w:rPr>
                <w:rFonts w:ascii="Cambria" w:hAnsi="Cambria"/>
              </w:rPr>
              <w:t>Estimate</w:t>
            </w:r>
          </w:p>
        </w:tc>
        <w:tc>
          <w:tcPr>
            <w:tcW w:w="1336" w:type="dxa"/>
          </w:tcPr>
          <w:p w14:paraId="322DAFC9" w14:textId="77777777" w:rsidR="006C65CF" w:rsidRPr="00FF5CFA" w:rsidRDefault="006C65CF" w:rsidP="00C815B7">
            <w:pPr>
              <w:pStyle w:val="NormalWeb"/>
              <w:rPr>
                <w:rFonts w:ascii="Cambria" w:hAnsi="Cambria"/>
              </w:rPr>
            </w:pPr>
            <w:r w:rsidRPr="00FF5CFA">
              <w:rPr>
                <w:rFonts w:ascii="Cambria" w:hAnsi="Cambria"/>
              </w:rPr>
              <w:t>Std. Error</w:t>
            </w:r>
          </w:p>
        </w:tc>
        <w:tc>
          <w:tcPr>
            <w:tcW w:w="1336" w:type="dxa"/>
          </w:tcPr>
          <w:p w14:paraId="1DBD76F5" w14:textId="77777777" w:rsidR="006C65CF" w:rsidRPr="00FF5CFA" w:rsidRDefault="006C65CF" w:rsidP="00C815B7">
            <w:pPr>
              <w:pStyle w:val="NormalWeb"/>
              <w:rPr>
                <w:rFonts w:ascii="Cambria" w:hAnsi="Cambria"/>
              </w:rPr>
            </w:pPr>
            <w:r w:rsidRPr="00FF5CFA">
              <w:rPr>
                <w:rFonts w:ascii="Cambria" w:hAnsi="Cambria"/>
              </w:rPr>
              <w:t>t value</w:t>
            </w:r>
          </w:p>
        </w:tc>
        <w:tc>
          <w:tcPr>
            <w:tcW w:w="1854" w:type="dxa"/>
          </w:tcPr>
          <w:p w14:paraId="08894CAE" w14:textId="77777777" w:rsidR="006C65CF" w:rsidRPr="00FF5CFA" w:rsidRDefault="006C65CF" w:rsidP="00C815B7">
            <w:pPr>
              <w:pStyle w:val="NormalWeb"/>
              <w:rPr>
                <w:rFonts w:ascii="Cambria" w:hAnsi="Cambria"/>
              </w:rPr>
            </w:pPr>
            <w:proofErr w:type="spellStart"/>
            <w:r w:rsidRPr="00FF5CFA">
              <w:rPr>
                <w:rFonts w:ascii="Cambria" w:hAnsi="Cambria"/>
              </w:rPr>
              <w:t>Pr</w:t>
            </w:r>
            <w:proofErr w:type="spellEnd"/>
            <w:r w:rsidRPr="00FF5CFA">
              <w:rPr>
                <w:rFonts w:ascii="Cambria" w:hAnsi="Cambria"/>
              </w:rPr>
              <w:t>(&gt;|t|)</w:t>
            </w:r>
          </w:p>
        </w:tc>
      </w:tr>
      <w:tr w:rsidR="006C65CF" w:rsidRPr="00FF5CFA" w14:paraId="34C55215" w14:textId="77777777" w:rsidTr="00C815B7">
        <w:tc>
          <w:tcPr>
            <w:tcW w:w="1335" w:type="dxa"/>
          </w:tcPr>
          <w:p w14:paraId="7E4D6E52" w14:textId="77777777" w:rsidR="006C65CF" w:rsidRPr="00FF5CFA" w:rsidRDefault="006C65CF" w:rsidP="00C815B7">
            <w:pPr>
              <w:pStyle w:val="NormalWeb"/>
              <w:rPr>
                <w:rFonts w:ascii="Cambria" w:hAnsi="Cambria"/>
              </w:rPr>
            </w:pPr>
            <w:r w:rsidRPr="00FF5CFA">
              <w:rPr>
                <w:rFonts w:ascii="Cambria" w:hAnsi="Cambria"/>
              </w:rPr>
              <w:t>(Intercept)</w:t>
            </w:r>
          </w:p>
        </w:tc>
        <w:tc>
          <w:tcPr>
            <w:tcW w:w="1335" w:type="dxa"/>
          </w:tcPr>
          <w:p w14:paraId="7B8E495B" w14:textId="77777777" w:rsidR="006C65CF" w:rsidRPr="00FF5CFA" w:rsidRDefault="006C65CF" w:rsidP="00C815B7">
            <w:pPr>
              <w:pStyle w:val="NormalWeb"/>
              <w:rPr>
                <w:rFonts w:ascii="Cambria" w:hAnsi="Cambria"/>
              </w:rPr>
            </w:pPr>
            <w:r w:rsidRPr="00FF5CFA">
              <w:rPr>
                <w:rFonts w:ascii="Cambria" w:hAnsi="Cambria"/>
              </w:rPr>
              <w:t>1.244</w:t>
            </w:r>
          </w:p>
        </w:tc>
        <w:tc>
          <w:tcPr>
            <w:tcW w:w="1336" w:type="dxa"/>
          </w:tcPr>
          <w:p w14:paraId="1CA114C8" w14:textId="77777777" w:rsidR="006C65CF" w:rsidRPr="00FF5CFA" w:rsidRDefault="006C65CF" w:rsidP="00C815B7">
            <w:pPr>
              <w:pStyle w:val="NormalWeb"/>
              <w:rPr>
                <w:rFonts w:ascii="Cambria" w:hAnsi="Cambria"/>
              </w:rPr>
            </w:pPr>
            <w:r w:rsidRPr="00FF5CFA">
              <w:rPr>
                <w:rFonts w:ascii="Cambria" w:hAnsi="Cambria"/>
              </w:rPr>
              <w:t>0.157</w:t>
            </w:r>
          </w:p>
        </w:tc>
        <w:tc>
          <w:tcPr>
            <w:tcW w:w="1336" w:type="dxa"/>
          </w:tcPr>
          <w:p w14:paraId="6AA705B6" w14:textId="77777777" w:rsidR="006C65CF" w:rsidRPr="00FF5CFA" w:rsidRDefault="006C65CF" w:rsidP="00C815B7">
            <w:pPr>
              <w:pStyle w:val="NormalWeb"/>
              <w:rPr>
                <w:rFonts w:ascii="Cambria" w:hAnsi="Cambria"/>
              </w:rPr>
            </w:pPr>
            <w:r w:rsidRPr="00FF5CFA">
              <w:rPr>
                <w:rFonts w:ascii="Cambria" w:hAnsi="Cambria"/>
              </w:rPr>
              <w:t>7.937</w:t>
            </w:r>
          </w:p>
        </w:tc>
        <w:tc>
          <w:tcPr>
            <w:tcW w:w="1854" w:type="dxa"/>
          </w:tcPr>
          <w:p w14:paraId="2492F4C8" w14:textId="77777777" w:rsidR="006C65CF" w:rsidRPr="00FF5CFA" w:rsidRDefault="006C65CF" w:rsidP="00C815B7">
            <w:pPr>
              <w:pStyle w:val="NormalWeb"/>
              <w:rPr>
                <w:rFonts w:ascii="Cambria" w:hAnsi="Cambria"/>
              </w:rPr>
            </w:pPr>
            <w:r w:rsidRPr="00FF5CFA">
              <w:rPr>
                <w:rFonts w:ascii="Cambria" w:hAnsi="Cambria"/>
              </w:rPr>
              <w:t>7.36*10</w:t>
            </w:r>
            <w:r w:rsidRPr="00FF5CFA">
              <w:rPr>
                <w:rFonts w:ascii="Cambria" w:hAnsi="Cambria"/>
                <w:vertAlign w:val="superscript"/>
              </w:rPr>
              <w:t>-13</w:t>
            </w:r>
          </w:p>
        </w:tc>
      </w:tr>
      <w:tr w:rsidR="006C65CF" w:rsidRPr="00FF5CFA" w14:paraId="5DFBDF73" w14:textId="77777777" w:rsidTr="00C815B7">
        <w:tc>
          <w:tcPr>
            <w:tcW w:w="1335" w:type="dxa"/>
          </w:tcPr>
          <w:p w14:paraId="10EAB6AA" w14:textId="77777777" w:rsidR="006C65CF" w:rsidRPr="00FF5CFA" w:rsidRDefault="006C65CF" w:rsidP="00C815B7">
            <w:pPr>
              <w:pStyle w:val="NormalWeb"/>
              <w:rPr>
                <w:rFonts w:ascii="Cambria" w:hAnsi="Cambria"/>
              </w:rPr>
            </w:pPr>
            <w:r w:rsidRPr="00FF5CFA">
              <w:rPr>
                <w:rFonts w:ascii="Cambria" w:hAnsi="Cambria"/>
              </w:rPr>
              <w:t>x</w:t>
            </w:r>
          </w:p>
        </w:tc>
        <w:tc>
          <w:tcPr>
            <w:tcW w:w="1335" w:type="dxa"/>
          </w:tcPr>
          <w:p w14:paraId="176E52BB" w14:textId="77777777" w:rsidR="006C65CF" w:rsidRPr="00FF5CFA" w:rsidRDefault="006C65CF" w:rsidP="00C815B7">
            <w:pPr>
              <w:pStyle w:val="NormalWeb"/>
              <w:rPr>
                <w:rFonts w:ascii="Cambria" w:hAnsi="Cambria"/>
              </w:rPr>
            </w:pPr>
            <w:r w:rsidRPr="00FF5CFA">
              <w:rPr>
                <w:rFonts w:ascii="Cambria" w:hAnsi="Cambria"/>
              </w:rPr>
              <w:t>0.583</w:t>
            </w:r>
          </w:p>
        </w:tc>
        <w:tc>
          <w:tcPr>
            <w:tcW w:w="1336" w:type="dxa"/>
          </w:tcPr>
          <w:p w14:paraId="7E688188" w14:textId="77777777" w:rsidR="006C65CF" w:rsidRPr="00FF5CFA" w:rsidRDefault="006C65CF" w:rsidP="00C815B7">
            <w:pPr>
              <w:pStyle w:val="NormalWeb"/>
              <w:rPr>
                <w:rFonts w:ascii="Cambria" w:hAnsi="Cambria"/>
              </w:rPr>
            </w:pPr>
            <w:r w:rsidRPr="00FF5CFA">
              <w:rPr>
                <w:rFonts w:ascii="Cambria" w:hAnsi="Cambria"/>
              </w:rPr>
              <w:t>0.058</w:t>
            </w:r>
          </w:p>
        </w:tc>
        <w:tc>
          <w:tcPr>
            <w:tcW w:w="1336" w:type="dxa"/>
          </w:tcPr>
          <w:p w14:paraId="0A3E480E" w14:textId="77777777" w:rsidR="006C65CF" w:rsidRPr="00FF5CFA" w:rsidRDefault="006C65CF" w:rsidP="00C815B7">
            <w:pPr>
              <w:pStyle w:val="NormalWeb"/>
              <w:rPr>
                <w:rFonts w:ascii="Cambria" w:hAnsi="Cambria"/>
              </w:rPr>
            </w:pPr>
            <w:r w:rsidRPr="00FF5CFA">
              <w:rPr>
                <w:rFonts w:ascii="Cambria" w:hAnsi="Cambria"/>
              </w:rPr>
              <w:t>9.973</w:t>
            </w:r>
          </w:p>
        </w:tc>
        <w:tc>
          <w:tcPr>
            <w:tcW w:w="1854" w:type="dxa"/>
          </w:tcPr>
          <w:p w14:paraId="125EE820" w14:textId="77777777" w:rsidR="006C65CF" w:rsidRPr="00FF5CFA" w:rsidRDefault="006C65CF" w:rsidP="00C815B7">
            <w:pPr>
              <w:pStyle w:val="NormalWeb"/>
              <w:rPr>
                <w:rFonts w:ascii="Cambria" w:hAnsi="Cambria"/>
              </w:rPr>
            </w:pPr>
            <w:r w:rsidRPr="00FF5CFA">
              <w:rPr>
                <w:rFonts w:ascii="Cambria" w:hAnsi="Cambria"/>
              </w:rPr>
              <w:t>&lt;2*10</w:t>
            </w:r>
            <w:r w:rsidRPr="00FF5CFA">
              <w:rPr>
                <w:rFonts w:ascii="Cambria" w:hAnsi="Cambria"/>
                <w:vertAlign w:val="superscript"/>
              </w:rPr>
              <w:t>-16</w:t>
            </w:r>
          </w:p>
        </w:tc>
      </w:tr>
      <w:tr w:rsidR="006C65CF" w:rsidRPr="00FF5CFA" w14:paraId="55088C0F" w14:textId="77777777" w:rsidTr="00C815B7">
        <w:tc>
          <w:tcPr>
            <w:tcW w:w="1335" w:type="dxa"/>
          </w:tcPr>
          <w:p w14:paraId="22B83817" w14:textId="77777777" w:rsidR="006C65CF" w:rsidRPr="00FF5CFA" w:rsidRDefault="006C65CF" w:rsidP="00C815B7">
            <w:pPr>
              <w:pStyle w:val="NormalWeb"/>
              <w:rPr>
                <w:rFonts w:ascii="Cambria" w:hAnsi="Cambria"/>
              </w:rPr>
            </w:pPr>
            <w:r w:rsidRPr="00FF5CFA">
              <w:rPr>
                <w:rFonts w:ascii="Cambria" w:hAnsi="Cambria"/>
              </w:rPr>
              <w:t>Gravity - France</w:t>
            </w:r>
          </w:p>
        </w:tc>
        <w:tc>
          <w:tcPr>
            <w:tcW w:w="1335" w:type="dxa"/>
          </w:tcPr>
          <w:p w14:paraId="104C80C2" w14:textId="77777777" w:rsidR="006C65CF" w:rsidRPr="00FF5CFA" w:rsidRDefault="006C65CF" w:rsidP="00C815B7">
            <w:pPr>
              <w:pStyle w:val="NormalWeb"/>
              <w:rPr>
                <w:rFonts w:ascii="Cambria" w:hAnsi="Cambria"/>
              </w:rPr>
            </w:pPr>
            <w:r w:rsidRPr="00FF5CFA">
              <w:rPr>
                <w:rFonts w:ascii="Cambria" w:hAnsi="Cambria"/>
              </w:rPr>
              <w:t>20.876</w:t>
            </w:r>
          </w:p>
        </w:tc>
        <w:tc>
          <w:tcPr>
            <w:tcW w:w="1336" w:type="dxa"/>
          </w:tcPr>
          <w:p w14:paraId="61F44101" w14:textId="77777777" w:rsidR="006C65CF" w:rsidRPr="00FF5CFA" w:rsidRDefault="006C65CF" w:rsidP="00C815B7">
            <w:pPr>
              <w:pStyle w:val="NormalWeb"/>
              <w:rPr>
                <w:rFonts w:ascii="Cambria" w:hAnsi="Cambria"/>
              </w:rPr>
            </w:pPr>
            <w:r w:rsidRPr="00FF5CFA">
              <w:rPr>
                <w:rFonts w:ascii="Cambria" w:hAnsi="Cambria"/>
              </w:rPr>
              <w:t>4.555</w:t>
            </w:r>
          </w:p>
        </w:tc>
        <w:tc>
          <w:tcPr>
            <w:tcW w:w="1336" w:type="dxa"/>
          </w:tcPr>
          <w:p w14:paraId="726EBBD8" w14:textId="77777777" w:rsidR="006C65CF" w:rsidRPr="00FF5CFA" w:rsidRDefault="006C65CF" w:rsidP="00C815B7">
            <w:pPr>
              <w:pStyle w:val="NormalWeb"/>
              <w:rPr>
                <w:rFonts w:ascii="Cambria" w:hAnsi="Cambria"/>
              </w:rPr>
            </w:pPr>
            <w:r w:rsidRPr="00FF5CFA">
              <w:rPr>
                <w:rFonts w:ascii="Cambria" w:hAnsi="Cambria"/>
              </w:rPr>
              <w:t>4.583</w:t>
            </w:r>
          </w:p>
        </w:tc>
        <w:tc>
          <w:tcPr>
            <w:tcW w:w="1854" w:type="dxa"/>
          </w:tcPr>
          <w:p w14:paraId="1D2950AC" w14:textId="77777777" w:rsidR="006C65CF" w:rsidRPr="00FF5CFA" w:rsidRDefault="006C65CF" w:rsidP="00C815B7">
            <w:pPr>
              <w:pStyle w:val="NormalWeb"/>
              <w:rPr>
                <w:rFonts w:ascii="Cambria" w:hAnsi="Cambria"/>
              </w:rPr>
            </w:pPr>
            <w:r w:rsidRPr="00FF5CFA">
              <w:rPr>
                <w:rFonts w:ascii="Cambria" w:hAnsi="Cambria"/>
              </w:rPr>
              <w:t>1.04*10</w:t>
            </w:r>
            <w:r w:rsidRPr="00FF5CFA">
              <w:rPr>
                <w:rFonts w:ascii="Cambria" w:hAnsi="Cambria"/>
                <w:vertAlign w:val="superscript"/>
              </w:rPr>
              <w:t>-5</w:t>
            </w:r>
          </w:p>
        </w:tc>
      </w:tr>
      <w:tr w:rsidR="006C65CF" w:rsidRPr="00FF5CFA" w14:paraId="14D365BF" w14:textId="77777777" w:rsidTr="00C815B7">
        <w:tc>
          <w:tcPr>
            <w:tcW w:w="1335" w:type="dxa"/>
          </w:tcPr>
          <w:p w14:paraId="43F1F06B" w14:textId="77777777" w:rsidR="006C65CF" w:rsidRPr="00FF5CFA" w:rsidRDefault="006C65CF" w:rsidP="00C815B7">
            <w:pPr>
              <w:pStyle w:val="NormalWeb"/>
              <w:rPr>
                <w:rFonts w:ascii="Cambria" w:hAnsi="Cambria"/>
              </w:rPr>
            </w:pPr>
            <w:r w:rsidRPr="00FF5CFA">
              <w:rPr>
                <w:rFonts w:ascii="Cambria" w:hAnsi="Cambria"/>
              </w:rPr>
              <w:t>Gravity - Portugal (GP)</w:t>
            </w:r>
          </w:p>
        </w:tc>
        <w:tc>
          <w:tcPr>
            <w:tcW w:w="1335" w:type="dxa"/>
          </w:tcPr>
          <w:p w14:paraId="33A111F6" w14:textId="77777777" w:rsidR="006C65CF" w:rsidRPr="00FF5CFA" w:rsidRDefault="006C65CF" w:rsidP="00C815B7">
            <w:pPr>
              <w:pStyle w:val="NormalWeb"/>
              <w:rPr>
                <w:rFonts w:ascii="Cambria" w:hAnsi="Cambria"/>
              </w:rPr>
            </w:pPr>
            <w:r w:rsidRPr="00FF5CFA">
              <w:rPr>
                <w:rFonts w:ascii="Cambria" w:hAnsi="Cambria"/>
              </w:rPr>
              <w:t>-62.270</w:t>
            </w:r>
          </w:p>
        </w:tc>
        <w:tc>
          <w:tcPr>
            <w:tcW w:w="1336" w:type="dxa"/>
          </w:tcPr>
          <w:p w14:paraId="453AE315" w14:textId="77777777" w:rsidR="006C65CF" w:rsidRPr="00FF5CFA" w:rsidRDefault="006C65CF" w:rsidP="00C815B7">
            <w:pPr>
              <w:pStyle w:val="NormalWeb"/>
              <w:rPr>
                <w:rFonts w:ascii="Cambria" w:hAnsi="Cambria"/>
              </w:rPr>
            </w:pPr>
            <w:r w:rsidRPr="00FF5CFA">
              <w:rPr>
                <w:rFonts w:ascii="Cambria" w:hAnsi="Cambria"/>
              </w:rPr>
              <w:t>14.143</w:t>
            </w:r>
          </w:p>
        </w:tc>
        <w:tc>
          <w:tcPr>
            <w:tcW w:w="1336" w:type="dxa"/>
          </w:tcPr>
          <w:p w14:paraId="7F2678DD" w14:textId="77777777" w:rsidR="006C65CF" w:rsidRPr="00FF5CFA" w:rsidRDefault="006C65CF" w:rsidP="00C815B7">
            <w:pPr>
              <w:pStyle w:val="NormalWeb"/>
              <w:rPr>
                <w:rFonts w:ascii="Cambria" w:hAnsi="Cambria"/>
              </w:rPr>
            </w:pPr>
            <w:r w:rsidRPr="00FF5CFA">
              <w:rPr>
                <w:rFonts w:ascii="Cambria" w:hAnsi="Cambria"/>
              </w:rPr>
              <w:t>-4.403</w:t>
            </w:r>
          </w:p>
        </w:tc>
        <w:tc>
          <w:tcPr>
            <w:tcW w:w="1854" w:type="dxa"/>
          </w:tcPr>
          <w:p w14:paraId="01F7A722" w14:textId="77777777" w:rsidR="006C65CF" w:rsidRPr="00FF5CFA" w:rsidRDefault="006C65CF" w:rsidP="00C815B7">
            <w:pPr>
              <w:pStyle w:val="NormalWeb"/>
              <w:rPr>
                <w:rFonts w:ascii="Cambria" w:hAnsi="Cambria"/>
              </w:rPr>
            </w:pPr>
            <w:r w:rsidRPr="00FF5CFA">
              <w:rPr>
                <w:rFonts w:ascii="Cambria" w:hAnsi="Cambria"/>
              </w:rPr>
              <w:t>2.16*10</w:t>
            </w:r>
            <w:r w:rsidRPr="00FF5CFA">
              <w:rPr>
                <w:rFonts w:ascii="Cambria" w:hAnsi="Cambria"/>
                <w:vertAlign w:val="superscript"/>
              </w:rPr>
              <w:t>-5</w:t>
            </w:r>
          </w:p>
        </w:tc>
      </w:tr>
      <w:tr w:rsidR="006C65CF" w:rsidRPr="00FF5CFA" w14:paraId="05910605" w14:textId="77777777" w:rsidTr="00C815B7">
        <w:tc>
          <w:tcPr>
            <w:tcW w:w="1335" w:type="dxa"/>
          </w:tcPr>
          <w:p w14:paraId="0CF3122E" w14:textId="77777777" w:rsidR="006C65CF" w:rsidRPr="00FF5CFA" w:rsidRDefault="006C65CF" w:rsidP="00C815B7">
            <w:pPr>
              <w:pStyle w:val="NormalWeb"/>
              <w:rPr>
                <w:rFonts w:ascii="Cambria" w:hAnsi="Cambria"/>
              </w:rPr>
            </w:pPr>
            <w:r w:rsidRPr="00FF5CFA">
              <w:rPr>
                <w:rFonts w:ascii="Cambria" w:hAnsi="Cambria"/>
              </w:rPr>
              <w:t>Gravity - Spain (GS)</w:t>
            </w:r>
          </w:p>
        </w:tc>
        <w:tc>
          <w:tcPr>
            <w:tcW w:w="1335" w:type="dxa"/>
          </w:tcPr>
          <w:p w14:paraId="640D2542" w14:textId="77777777" w:rsidR="006C65CF" w:rsidRPr="00FF5CFA" w:rsidRDefault="006C65CF" w:rsidP="00C815B7">
            <w:pPr>
              <w:pStyle w:val="NormalWeb"/>
              <w:rPr>
                <w:rFonts w:ascii="Cambria" w:hAnsi="Cambria"/>
              </w:rPr>
            </w:pPr>
            <w:r w:rsidRPr="00FF5CFA">
              <w:rPr>
                <w:rFonts w:ascii="Cambria" w:hAnsi="Cambria"/>
              </w:rPr>
              <w:t>34.148</w:t>
            </w:r>
          </w:p>
        </w:tc>
        <w:tc>
          <w:tcPr>
            <w:tcW w:w="1336" w:type="dxa"/>
          </w:tcPr>
          <w:p w14:paraId="675B37CE" w14:textId="77777777" w:rsidR="006C65CF" w:rsidRPr="00FF5CFA" w:rsidRDefault="006C65CF" w:rsidP="00C815B7">
            <w:pPr>
              <w:pStyle w:val="NormalWeb"/>
              <w:rPr>
                <w:rFonts w:ascii="Cambria" w:hAnsi="Cambria"/>
              </w:rPr>
            </w:pPr>
            <w:r w:rsidRPr="00FF5CFA">
              <w:rPr>
                <w:rFonts w:ascii="Cambria" w:hAnsi="Cambria"/>
              </w:rPr>
              <w:t>8.765</w:t>
            </w:r>
          </w:p>
        </w:tc>
        <w:tc>
          <w:tcPr>
            <w:tcW w:w="1336" w:type="dxa"/>
          </w:tcPr>
          <w:p w14:paraId="3178CA14" w14:textId="77777777" w:rsidR="006C65CF" w:rsidRPr="00FF5CFA" w:rsidRDefault="006C65CF" w:rsidP="00C815B7">
            <w:pPr>
              <w:pStyle w:val="NormalWeb"/>
              <w:rPr>
                <w:rFonts w:ascii="Cambria" w:hAnsi="Cambria"/>
              </w:rPr>
            </w:pPr>
            <w:r w:rsidRPr="00FF5CFA">
              <w:rPr>
                <w:rFonts w:ascii="Cambria" w:hAnsi="Cambria"/>
              </w:rPr>
              <w:t>4.238</w:t>
            </w:r>
          </w:p>
        </w:tc>
        <w:tc>
          <w:tcPr>
            <w:tcW w:w="1854" w:type="dxa"/>
          </w:tcPr>
          <w:p w14:paraId="01ED3EDB" w14:textId="77777777" w:rsidR="006C65CF" w:rsidRPr="00FF5CFA" w:rsidRDefault="006C65CF" w:rsidP="00C815B7">
            <w:pPr>
              <w:pStyle w:val="NormalWeb"/>
              <w:rPr>
                <w:rFonts w:ascii="Cambria" w:hAnsi="Cambria"/>
              </w:rPr>
            </w:pPr>
            <w:r w:rsidRPr="00FF5CFA">
              <w:rPr>
                <w:rFonts w:ascii="Cambria" w:hAnsi="Cambria"/>
              </w:rPr>
              <w:t>4.16*10</w:t>
            </w:r>
            <w:r w:rsidRPr="00FF5CFA">
              <w:rPr>
                <w:rFonts w:ascii="Cambria" w:hAnsi="Cambria"/>
                <w:vertAlign w:val="superscript"/>
              </w:rPr>
              <w:t>-5</w:t>
            </w:r>
          </w:p>
        </w:tc>
      </w:tr>
      <w:tr w:rsidR="006C65CF" w:rsidRPr="00FF5CFA" w14:paraId="5AD3CBD9" w14:textId="77777777" w:rsidTr="00C815B7">
        <w:tc>
          <w:tcPr>
            <w:tcW w:w="1335" w:type="dxa"/>
          </w:tcPr>
          <w:p w14:paraId="27A0929C" w14:textId="77777777" w:rsidR="006C65CF" w:rsidRPr="00FF5CFA" w:rsidRDefault="006C65CF" w:rsidP="00C815B7">
            <w:pPr>
              <w:pStyle w:val="NormalWeb"/>
              <w:rPr>
                <w:rFonts w:ascii="Cambria" w:hAnsi="Cambria"/>
              </w:rPr>
            </w:pPr>
            <w:r w:rsidRPr="00FF5CFA">
              <w:rPr>
                <w:rFonts w:ascii="Cambria" w:hAnsi="Cambria"/>
              </w:rPr>
              <w:t>‘one away’ weighted by GP</w:t>
            </w:r>
          </w:p>
        </w:tc>
        <w:tc>
          <w:tcPr>
            <w:tcW w:w="1335" w:type="dxa"/>
          </w:tcPr>
          <w:p w14:paraId="56253C42" w14:textId="77777777" w:rsidR="006C65CF" w:rsidRPr="00FF5CFA" w:rsidRDefault="006C65CF" w:rsidP="00C815B7">
            <w:pPr>
              <w:pStyle w:val="NormalWeb"/>
              <w:rPr>
                <w:rFonts w:ascii="Cambria" w:hAnsi="Cambria"/>
              </w:rPr>
            </w:pPr>
            <w:r w:rsidRPr="00FF5CFA">
              <w:rPr>
                <w:rFonts w:ascii="Cambria" w:hAnsi="Cambria"/>
              </w:rPr>
              <w:t>4.772</w:t>
            </w:r>
          </w:p>
        </w:tc>
        <w:tc>
          <w:tcPr>
            <w:tcW w:w="1336" w:type="dxa"/>
          </w:tcPr>
          <w:p w14:paraId="6D859983" w14:textId="77777777" w:rsidR="006C65CF" w:rsidRPr="00FF5CFA" w:rsidRDefault="006C65CF" w:rsidP="00C815B7">
            <w:pPr>
              <w:pStyle w:val="NormalWeb"/>
              <w:rPr>
                <w:rFonts w:ascii="Cambria" w:hAnsi="Cambria"/>
              </w:rPr>
            </w:pPr>
            <w:r w:rsidRPr="00FF5CFA">
              <w:rPr>
                <w:rFonts w:ascii="Cambria" w:hAnsi="Cambria"/>
              </w:rPr>
              <w:t>2.279</w:t>
            </w:r>
          </w:p>
        </w:tc>
        <w:tc>
          <w:tcPr>
            <w:tcW w:w="1336" w:type="dxa"/>
          </w:tcPr>
          <w:p w14:paraId="395F1D8B" w14:textId="77777777" w:rsidR="006C65CF" w:rsidRPr="00FF5CFA" w:rsidRDefault="006C65CF" w:rsidP="00C815B7">
            <w:pPr>
              <w:pStyle w:val="NormalWeb"/>
              <w:rPr>
                <w:rFonts w:ascii="Cambria" w:hAnsi="Cambria"/>
              </w:rPr>
            </w:pPr>
            <w:r w:rsidRPr="00FF5CFA">
              <w:rPr>
                <w:rFonts w:ascii="Cambria" w:hAnsi="Cambria"/>
              </w:rPr>
              <w:t>2.095</w:t>
            </w:r>
          </w:p>
        </w:tc>
        <w:tc>
          <w:tcPr>
            <w:tcW w:w="1854" w:type="dxa"/>
          </w:tcPr>
          <w:p w14:paraId="10FD2727" w14:textId="77777777" w:rsidR="006C65CF" w:rsidRPr="00FF5CFA" w:rsidRDefault="006C65CF" w:rsidP="00C815B7">
            <w:pPr>
              <w:pStyle w:val="NormalWeb"/>
              <w:rPr>
                <w:rFonts w:ascii="Cambria" w:hAnsi="Cambria"/>
              </w:rPr>
            </w:pPr>
            <w:r w:rsidRPr="00FF5CFA">
              <w:rPr>
                <w:rFonts w:ascii="Cambria" w:hAnsi="Cambria"/>
              </w:rPr>
              <w:t>0.0381</w:t>
            </w:r>
          </w:p>
        </w:tc>
      </w:tr>
      <w:tr w:rsidR="006C65CF" w:rsidRPr="00FF5CFA" w14:paraId="7E9519CF" w14:textId="77777777" w:rsidTr="00C815B7">
        <w:tc>
          <w:tcPr>
            <w:tcW w:w="1335" w:type="dxa"/>
          </w:tcPr>
          <w:p w14:paraId="0A402505" w14:textId="77777777" w:rsidR="006C65CF" w:rsidRPr="00FF5CFA" w:rsidRDefault="006C65CF" w:rsidP="00C815B7">
            <w:pPr>
              <w:pStyle w:val="NormalWeb"/>
              <w:rPr>
                <w:rFonts w:ascii="Cambria" w:hAnsi="Cambria"/>
              </w:rPr>
            </w:pPr>
            <w:r w:rsidRPr="00FF5CFA">
              <w:rPr>
                <w:rFonts w:ascii="Cambria" w:hAnsi="Cambria"/>
              </w:rPr>
              <w:t xml:space="preserve">‘two away’ </w:t>
            </w:r>
          </w:p>
        </w:tc>
        <w:tc>
          <w:tcPr>
            <w:tcW w:w="1335" w:type="dxa"/>
          </w:tcPr>
          <w:p w14:paraId="59D8D47B" w14:textId="77777777" w:rsidR="006C65CF" w:rsidRPr="00FF5CFA" w:rsidRDefault="006C65CF" w:rsidP="00C815B7">
            <w:pPr>
              <w:pStyle w:val="NormalWeb"/>
              <w:rPr>
                <w:rFonts w:ascii="Cambria" w:hAnsi="Cambria"/>
              </w:rPr>
            </w:pPr>
            <w:r w:rsidRPr="00FF5CFA">
              <w:rPr>
                <w:rFonts w:ascii="Cambria" w:hAnsi="Cambria"/>
              </w:rPr>
              <w:t>0.884</w:t>
            </w:r>
          </w:p>
        </w:tc>
        <w:tc>
          <w:tcPr>
            <w:tcW w:w="1336" w:type="dxa"/>
          </w:tcPr>
          <w:p w14:paraId="6E5C5E34" w14:textId="77777777" w:rsidR="006C65CF" w:rsidRPr="00FF5CFA" w:rsidRDefault="006C65CF" w:rsidP="00C815B7">
            <w:pPr>
              <w:pStyle w:val="NormalWeb"/>
              <w:rPr>
                <w:rFonts w:ascii="Cambria" w:hAnsi="Cambria"/>
              </w:rPr>
            </w:pPr>
            <w:r w:rsidRPr="00FF5CFA">
              <w:rPr>
                <w:rFonts w:ascii="Cambria" w:hAnsi="Cambria"/>
              </w:rPr>
              <w:t>0.517</w:t>
            </w:r>
          </w:p>
        </w:tc>
        <w:tc>
          <w:tcPr>
            <w:tcW w:w="1336" w:type="dxa"/>
          </w:tcPr>
          <w:p w14:paraId="6896E3D4" w14:textId="77777777" w:rsidR="006C65CF" w:rsidRPr="00FF5CFA" w:rsidRDefault="006C65CF" w:rsidP="00C815B7">
            <w:pPr>
              <w:pStyle w:val="NormalWeb"/>
              <w:rPr>
                <w:rFonts w:ascii="Cambria" w:hAnsi="Cambria"/>
              </w:rPr>
            </w:pPr>
            <w:r w:rsidRPr="00FF5CFA">
              <w:rPr>
                <w:rFonts w:ascii="Cambria" w:hAnsi="Cambria"/>
              </w:rPr>
              <w:t>1.708</w:t>
            </w:r>
          </w:p>
        </w:tc>
        <w:tc>
          <w:tcPr>
            <w:tcW w:w="1854" w:type="dxa"/>
          </w:tcPr>
          <w:p w14:paraId="7FAF2E6D" w14:textId="77777777" w:rsidR="006C65CF" w:rsidRPr="00FF5CFA" w:rsidRDefault="006C65CF" w:rsidP="00C815B7">
            <w:pPr>
              <w:pStyle w:val="NormalWeb"/>
              <w:rPr>
                <w:rFonts w:ascii="Cambria" w:hAnsi="Cambria"/>
              </w:rPr>
            </w:pPr>
            <w:r w:rsidRPr="00FF5CFA">
              <w:rPr>
                <w:rFonts w:ascii="Cambria" w:hAnsi="Cambria"/>
              </w:rPr>
              <w:t>0.0899</w:t>
            </w:r>
          </w:p>
        </w:tc>
      </w:tr>
      <w:tr w:rsidR="006C65CF" w:rsidRPr="00FF5CFA" w14:paraId="1F0E7955" w14:textId="77777777" w:rsidTr="00C815B7">
        <w:tc>
          <w:tcPr>
            <w:tcW w:w="1335" w:type="dxa"/>
          </w:tcPr>
          <w:p w14:paraId="390C111C" w14:textId="77777777" w:rsidR="006C65CF" w:rsidRPr="00FF5CFA" w:rsidRDefault="006C65CF" w:rsidP="00C815B7">
            <w:pPr>
              <w:pStyle w:val="NormalWeb"/>
              <w:rPr>
                <w:rFonts w:ascii="Cambria" w:hAnsi="Cambria"/>
              </w:rPr>
            </w:pPr>
            <w:r w:rsidRPr="00FF5CFA">
              <w:rPr>
                <w:rFonts w:ascii="Cambria" w:hAnsi="Cambria"/>
              </w:rPr>
              <w:t>‘two away’ weighted by GF</w:t>
            </w:r>
          </w:p>
        </w:tc>
        <w:tc>
          <w:tcPr>
            <w:tcW w:w="1335" w:type="dxa"/>
          </w:tcPr>
          <w:p w14:paraId="1EF94334" w14:textId="77777777" w:rsidR="006C65CF" w:rsidRPr="00FF5CFA" w:rsidRDefault="006C65CF" w:rsidP="00C815B7">
            <w:pPr>
              <w:pStyle w:val="NormalWeb"/>
              <w:rPr>
                <w:rFonts w:ascii="Cambria" w:hAnsi="Cambria"/>
              </w:rPr>
            </w:pPr>
            <w:r w:rsidRPr="00FF5CFA">
              <w:rPr>
                <w:rFonts w:ascii="Cambria" w:hAnsi="Cambria"/>
              </w:rPr>
              <w:t>-7.152</w:t>
            </w:r>
          </w:p>
        </w:tc>
        <w:tc>
          <w:tcPr>
            <w:tcW w:w="1336" w:type="dxa"/>
          </w:tcPr>
          <w:p w14:paraId="5B93E82C" w14:textId="77777777" w:rsidR="006C65CF" w:rsidRPr="00FF5CFA" w:rsidRDefault="006C65CF" w:rsidP="00C815B7">
            <w:pPr>
              <w:pStyle w:val="NormalWeb"/>
              <w:rPr>
                <w:rFonts w:ascii="Cambria" w:hAnsi="Cambria"/>
              </w:rPr>
            </w:pPr>
            <w:r w:rsidRPr="00FF5CFA">
              <w:rPr>
                <w:rFonts w:ascii="Cambria" w:hAnsi="Cambria"/>
              </w:rPr>
              <w:t>3.324</w:t>
            </w:r>
          </w:p>
        </w:tc>
        <w:tc>
          <w:tcPr>
            <w:tcW w:w="1336" w:type="dxa"/>
          </w:tcPr>
          <w:p w14:paraId="543EC85C" w14:textId="77777777" w:rsidR="006C65CF" w:rsidRPr="00FF5CFA" w:rsidRDefault="006C65CF" w:rsidP="00C815B7">
            <w:pPr>
              <w:pStyle w:val="NormalWeb"/>
              <w:rPr>
                <w:rFonts w:ascii="Cambria" w:hAnsi="Cambria"/>
              </w:rPr>
            </w:pPr>
            <w:r w:rsidRPr="00FF5CFA">
              <w:rPr>
                <w:rFonts w:ascii="Cambria" w:hAnsi="Cambria"/>
              </w:rPr>
              <w:t>-2.152</w:t>
            </w:r>
          </w:p>
        </w:tc>
        <w:tc>
          <w:tcPr>
            <w:tcW w:w="1854" w:type="dxa"/>
          </w:tcPr>
          <w:p w14:paraId="07994C3D" w14:textId="77777777" w:rsidR="006C65CF" w:rsidRPr="00FF5CFA" w:rsidRDefault="006C65CF" w:rsidP="00C815B7">
            <w:pPr>
              <w:pStyle w:val="NormalWeb"/>
              <w:rPr>
                <w:rFonts w:ascii="Cambria" w:hAnsi="Cambria"/>
              </w:rPr>
            </w:pPr>
            <w:r w:rsidRPr="00FF5CFA">
              <w:rPr>
                <w:rFonts w:ascii="Cambria" w:hAnsi="Cambria"/>
              </w:rPr>
              <w:t>0.0332</w:t>
            </w:r>
          </w:p>
        </w:tc>
      </w:tr>
      <w:tr w:rsidR="006C65CF" w:rsidRPr="00FF5CFA" w14:paraId="7408CEE6" w14:textId="77777777" w:rsidTr="00C815B7">
        <w:tc>
          <w:tcPr>
            <w:tcW w:w="1335" w:type="dxa"/>
          </w:tcPr>
          <w:p w14:paraId="09517C10" w14:textId="77777777" w:rsidR="006C65CF" w:rsidRPr="00FF5CFA" w:rsidRDefault="006C65CF" w:rsidP="00C815B7">
            <w:pPr>
              <w:pStyle w:val="NormalWeb"/>
              <w:rPr>
                <w:rFonts w:ascii="Cambria" w:hAnsi="Cambria"/>
              </w:rPr>
            </w:pPr>
            <w:r w:rsidRPr="00FF5CFA">
              <w:rPr>
                <w:rFonts w:ascii="Cambria" w:hAnsi="Cambria"/>
              </w:rPr>
              <w:t>‘two away’ weighted by GP</w:t>
            </w:r>
          </w:p>
        </w:tc>
        <w:tc>
          <w:tcPr>
            <w:tcW w:w="1335" w:type="dxa"/>
          </w:tcPr>
          <w:p w14:paraId="16111E8C" w14:textId="77777777" w:rsidR="006C65CF" w:rsidRPr="00FF5CFA" w:rsidRDefault="006C65CF" w:rsidP="00C815B7">
            <w:pPr>
              <w:pStyle w:val="NormalWeb"/>
              <w:rPr>
                <w:rFonts w:ascii="Cambria" w:hAnsi="Cambria"/>
              </w:rPr>
            </w:pPr>
            <w:r w:rsidRPr="00FF5CFA">
              <w:rPr>
                <w:rFonts w:ascii="Cambria" w:hAnsi="Cambria"/>
              </w:rPr>
              <w:t>6.852</w:t>
            </w:r>
          </w:p>
        </w:tc>
        <w:tc>
          <w:tcPr>
            <w:tcW w:w="1336" w:type="dxa"/>
          </w:tcPr>
          <w:p w14:paraId="29CDA532" w14:textId="77777777" w:rsidR="006C65CF" w:rsidRPr="00FF5CFA" w:rsidRDefault="006C65CF" w:rsidP="00C815B7">
            <w:pPr>
              <w:pStyle w:val="NormalWeb"/>
              <w:rPr>
                <w:rFonts w:ascii="Cambria" w:hAnsi="Cambria"/>
              </w:rPr>
            </w:pPr>
            <w:r w:rsidRPr="00FF5CFA">
              <w:rPr>
                <w:rFonts w:ascii="Cambria" w:hAnsi="Cambria"/>
              </w:rPr>
              <w:t>2.992</w:t>
            </w:r>
          </w:p>
        </w:tc>
        <w:tc>
          <w:tcPr>
            <w:tcW w:w="1336" w:type="dxa"/>
          </w:tcPr>
          <w:p w14:paraId="51473BD1" w14:textId="77777777" w:rsidR="006C65CF" w:rsidRPr="00FF5CFA" w:rsidRDefault="006C65CF" w:rsidP="00C815B7">
            <w:pPr>
              <w:pStyle w:val="NormalWeb"/>
              <w:rPr>
                <w:rFonts w:ascii="Cambria" w:hAnsi="Cambria"/>
              </w:rPr>
            </w:pPr>
            <w:r w:rsidRPr="00FF5CFA">
              <w:rPr>
                <w:rFonts w:ascii="Cambria" w:hAnsi="Cambria"/>
              </w:rPr>
              <w:t>2.290</w:t>
            </w:r>
          </w:p>
        </w:tc>
        <w:tc>
          <w:tcPr>
            <w:tcW w:w="1854" w:type="dxa"/>
          </w:tcPr>
          <w:p w14:paraId="34CE93CC" w14:textId="77777777" w:rsidR="006C65CF" w:rsidRPr="00FF5CFA" w:rsidRDefault="006C65CF" w:rsidP="00C815B7">
            <w:pPr>
              <w:pStyle w:val="NormalWeb"/>
              <w:rPr>
                <w:rFonts w:ascii="Cambria" w:hAnsi="Cambria"/>
              </w:rPr>
            </w:pPr>
            <w:r w:rsidRPr="00FF5CFA">
              <w:rPr>
                <w:rFonts w:ascii="Cambria" w:hAnsi="Cambria"/>
              </w:rPr>
              <w:t>0.0236</w:t>
            </w:r>
          </w:p>
        </w:tc>
      </w:tr>
      <w:tr w:rsidR="006C65CF" w:rsidRPr="00FF5CFA" w14:paraId="71F389A2" w14:textId="77777777" w:rsidTr="00C815B7">
        <w:tc>
          <w:tcPr>
            <w:tcW w:w="1335" w:type="dxa"/>
          </w:tcPr>
          <w:p w14:paraId="10F64CF0" w14:textId="77777777" w:rsidR="006C65CF" w:rsidRPr="00FF5CFA" w:rsidRDefault="006C65CF" w:rsidP="00C815B7">
            <w:pPr>
              <w:pStyle w:val="NormalWeb"/>
              <w:rPr>
                <w:rFonts w:ascii="Cambria" w:hAnsi="Cambria"/>
              </w:rPr>
            </w:pPr>
            <w:r w:rsidRPr="00FF5CFA">
              <w:rPr>
                <w:rFonts w:ascii="Cambria" w:hAnsi="Cambria"/>
              </w:rPr>
              <w:t>‘two away’ weighted by RF</w:t>
            </w:r>
          </w:p>
        </w:tc>
        <w:tc>
          <w:tcPr>
            <w:tcW w:w="1335" w:type="dxa"/>
          </w:tcPr>
          <w:p w14:paraId="53F23E92" w14:textId="77777777" w:rsidR="006C65CF" w:rsidRPr="00FF5CFA" w:rsidRDefault="006C65CF" w:rsidP="00C815B7">
            <w:pPr>
              <w:pStyle w:val="NormalWeb"/>
              <w:rPr>
                <w:rFonts w:ascii="Cambria" w:hAnsi="Cambria"/>
              </w:rPr>
            </w:pPr>
            <w:r w:rsidRPr="00FF5CFA">
              <w:rPr>
                <w:rFonts w:ascii="Cambria" w:hAnsi="Cambria"/>
              </w:rPr>
              <w:t>-0.308</w:t>
            </w:r>
          </w:p>
        </w:tc>
        <w:tc>
          <w:tcPr>
            <w:tcW w:w="1336" w:type="dxa"/>
          </w:tcPr>
          <w:p w14:paraId="0F574766" w14:textId="77777777" w:rsidR="006C65CF" w:rsidRPr="00FF5CFA" w:rsidRDefault="006C65CF" w:rsidP="00C815B7">
            <w:pPr>
              <w:pStyle w:val="NormalWeb"/>
              <w:rPr>
                <w:rFonts w:ascii="Cambria" w:hAnsi="Cambria"/>
              </w:rPr>
            </w:pPr>
            <w:r w:rsidRPr="00FF5CFA">
              <w:rPr>
                <w:rFonts w:ascii="Cambria" w:hAnsi="Cambria"/>
              </w:rPr>
              <w:t>0.171</w:t>
            </w:r>
          </w:p>
        </w:tc>
        <w:tc>
          <w:tcPr>
            <w:tcW w:w="1336" w:type="dxa"/>
          </w:tcPr>
          <w:p w14:paraId="225ADE29" w14:textId="77777777" w:rsidR="006C65CF" w:rsidRPr="00FF5CFA" w:rsidRDefault="006C65CF" w:rsidP="00C815B7">
            <w:pPr>
              <w:pStyle w:val="NormalWeb"/>
              <w:rPr>
                <w:rFonts w:ascii="Cambria" w:hAnsi="Cambria"/>
              </w:rPr>
            </w:pPr>
            <w:r w:rsidRPr="00FF5CFA">
              <w:rPr>
                <w:rFonts w:ascii="Cambria" w:hAnsi="Cambria"/>
              </w:rPr>
              <w:t>-1.799</w:t>
            </w:r>
          </w:p>
        </w:tc>
        <w:tc>
          <w:tcPr>
            <w:tcW w:w="1854" w:type="dxa"/>
          </w:tcPr>
          <w:p w14:paraId="13099706" w14:textId="77777777" w:rsidR="006C65CF" w:rsidRPr="00FF5CFA" w:rsidRDefault="006C65CF" w:rsidP="00C815B7">
            <w:pPr>
              <w:pStyle w:val="NormalWeb"/>
              <w:rPr>
                <w:rFonts w:ascii="Cambria" w:hAnsi="Cambria"/>
              </w:rPr>
            </w:pPr>
            <w:r w:rsidRPr="00FF5CFA">
              <w:rPr>
                <w:rFonts w:ascii="Cambria" w:hAnsi="Cambria"/>
              </w:rPr>
              <w:t>0.0743</w:t>
            </w:r>
          </w:p>
        </w:tc>
      </w:tr>
      <w:tr w:rsidR="006C65CF" w:rsidRPr="00FF5CFA" w14:paraId="1F2A9A6C" w14:textId="77777777" w:rsidTr="00C815B7">
        <w:tc>
          <w:tcPr>
            <w:tcW w:w="1335" w:type="dxa"/>
          </w:tcPr>
          <w:p w14:paraId="26F3FE7E" w14:textId="77777777" w:rsidR="006C65CF" w:rsidRPr="00FF5CFA" w:rsidRDefault="006C65CF" w:rsidP="00C815B7">
            <w:pPr>
              <w:pStyle w:val="NormalWeb"/>
              <w:rPr>
                <w:rFonts w:ascii="Cambria" w:hAnsi="Cambria"/>
              </w:rPr>
            </w:pPr>
            <w:r w:rsidRPr="00FF5CFA">
              <w:rPr>
                <w:rFonts w:ascii="Cambria" w:hAnsi="Cambria"/>
              </w:rPr>
              <w:t>‘three away’ weighted by GF</w:t>
            </w:r>
          </w:p>
        </w:tc>
        <w:tc>
          <w:tcPr>
            <w:tcW w:w="1335" w:type="dxa"/>
          </w:tcPr>
          <w:p w14:paraId="7976FE50" w14:textId="77777777" w:rsidR="006C65CF" w:rsidRPr="00FF5CFA" w:rsidRDefault="006C65CF" w:rsidP="00C815B7">
            <w:pPr>
              <w:pStyle w:val="NormalWeb"/>
              <w:rPr>
                <w:rFonts w:ascii="Cambria" w:hAnsi="Cambria"/>
              </w:rPr>
            </w:pPr>
            <w:r w:rsidRPr="00FF5CFA">
              <w:rPr>
                <w:rFonts w:ascii="Cambria" w:hAnsi="Cambria"/>
              </w:rPr>
              <w:t>-6.692</w:t>
            </w:r>
          </w:p>
        </w:tc>
        <w:tc>
          <w:tcPr>
            <w:tcW w:w="1336" w:type="dxa"/>
          </w:tcPr>
          <w:p w14:paraId="65073B65" w14:textId="77777777" w:rsidR="006C65CF" w:rsidRPr="00FF5CFA" w:rsidRDefault="006C65CF" w:rsidP="00C815B7">
            <w:pPr>
              <w:pStyle w:val="NormalWeb"/>
              <w:rPr>
                <w:rFonts w:ascii="Cambria" w:hAnsi="Cambria"/>
              </w:rPr>
            </w:pPr>
            <w:r w:rsidRPr="00FF5CFA">
              <w:rPr>
                <w:rFonts w:ascii="Cambria" w:hAnsi="Cambria"/>
              </w:rPr>
              <w:t>2.271</w:t>
            </w:r>
          </w:p>
        </w:tc>
        <w:tc>
          <w:tcPr>
            <w:tcW w:w="1336" w:type="dxa"/>
          </w:tcPr>
          <w:p w14:paraId="617E871A" w14:textId="77777777" w:rsidR="006C65CF" w:rsidRPr="00FF5CFA" w:rsidRDefault="006C65CF" w:rsidP="00C815B7">
            <w:pPr>
              <w:pStyle w:val="NormalWeb"/>
              <w:rPr>
                <w:rFonts w:ascii="Cambria" w:hAnsi="Cambria"/>
              </w:rPr>
            </w:pPr>
            <w:r w:rsidRPr="00FF5CFA">
              <w:rPr>
                <w:rFonts w:ascii="Cambria" w:hAnsi="Cambria"/>
              </w:rPr>
              <w:t>-2.946</w:t>
            </w:r>
          </w:p>
        </w:tc>
        <w:tc>
          <w:tcPr>
            <w:tcW w:w="1854" w:type="dxa"/>
          </w:tcPr>
          <w:p w14:paraId="4E11E27C" w14:textId="77777777" w:rsidR="006C65CF" w:rsidRPr="00FF5CFA" w:rsidRDefault="006C65CF" w:rsidP="00C815B7">
            <w:pPr>
              <w:pStyle w:val="NormalWeb"/>
              <w:rPr>
                <w:rFonts w:ascii="Cambria" w:hAnsi="Cambria"/>
              </w:rPr>
            </w:pPr>
            <w:r w:rsidRPr="00FF5CFA">
              <w:rPr>
                <w:rFonts w:ascii="Cambria" w:hAnsi="Cambria"/>
              </w:rPr>
              <w:t>0.0038</w:t>
            </w:r>
          </w:p>
        </w:tc>
      </w:tr>
      <w:tr w:rsidR="006C65CF" w:rsidRPr="00FF5CFA" w14:paraId="49197A8E" w14:textId="77777777" w:rsidTr="00C815B7">
        <w:tc>
          <w:tcPr>
            <w:tcW w:w="1335" w:type="dxa"/>
          </w:tcPr>
          <w:p w14:paraId="4072DFE0" w14:textId="77777777" w:rsidR="006C65CF" w:rsidRPr="00FF5CFA" w:rsidRDefault="006C65CF" w:rsidP="00C815B7">
            <w:pPr>
              <w:pStyle w:val="NormalWeb"/>
              <w:rPr>
                <w:rFonts w:ascii="Cambria" w:hAnsi="Cambria"/>
              </w:rPr>
            </w:pPr>
            <w:r w:rsidRPr="00FF5CFA">
              <w:rPr>
                <w:rFonts w:ascii="Cambria" w:hAnsi="Cambria"/>
              </w:rPr>
              <w:t>‘three away’ weighted by GP</w:t>
            </w:r>
          </w:p>
        </w:tc>
        <w:tc>
          <w:tcPr>
            <w:tcW w:w="1335" w:type="dxa"/>
          </w:tcPr>
          <w:p w14:paraId="12036886" w14:textId="77777777" w:rsidR="006C65CF" w:rsidRPr="00FF5CFA" w:rsidRDefault="006C65CF" w:rsidP="00C815B7">
            <w:pPr>
              <w:pStyle w:val="NormalWeb"/>
              <w:rPr>
                <w:rFonts w:ascii="Cambria" w:hAnsi="Cambria"/>
              </w:rPr>
            </w:pPr>
            <w:r w:rsidRPr="00FF5CFA">
              <w:rPr>
                <w:rFonts w:ascii="Cambria" w:hAnsi="Cambria"/>
              </w:rPr>
              <w:t>11.307</w:t>
            </w:r>
          </w:p>
        </w:tc>
        <w:tc>
          <w:tcPr>
            <w:tcW w:w="1336" w:type="dxa"/>
          </w:tcPr>
          <w:p w14:paraId="27CD8F7C" w14:textId="77777777" w:rsidR="006C65CF" w:rsidRPr="00FF5CFA" w:rsidRDefault="006C65CF" w:rsidP="00C815B7">
            <w:pPr>
              <w:pStyle w:val="NormalWeb"/>
              <w:rPr>
                <w:rFonts w:ascii="Cambria" w:hAnsi="Cambria"/>
              </w:rPr>
            </w:pPr>
            <w:r w:rsidRPr="00FF5CFA">
              <w:rPr>
                <w:rFonts w:ascii="Cambria" w:hAnsi="Cambria"/>
              </w:rPr>
              <w:t>4.132</w:t>
            </w:r>
          </w:p>
        </w:tc>
        <w:tc>
          <w:tcPr>
            <w:tcW w:w="1336" w:type="dxa"/>
          </w:tcPr>
          <w:p w14:paraId="1406415F" w14:textId="77777777" w:rsidR="006C65CF" w:rsidRPr="00FF5CFA" w:rsidRDefault="006C65CF" w:rsidP="00C815B7">
            <w:pPr>
              <w:pStyle w:val="NormalWeb"/>
              <w:rPr>
                <w:rFonts w:ascii="Cambria" w:hAnsi="Cambria"/>
              </w:rPr>
            </w:pPr>
            <w:r w:rsidRPr="00FF5CFA">
              <w:rPr>
                <w:rFonts w:ascii="Cambria" w:hAnsi="Cambria"/>
              </w:rPr>
              <w:t>2.736</w:t>
            </w:r>
          </w:p>
        </w:tc>
        <w:tc>
          <w:tcPr>
            <w:tcW w:w="1854" w:type="dxa"/>
          </w:tcPr>
          <w:p w14:paraId="4F068B43" w14:textId="77777777" w:rsidR="006C65CF" w:rsidRPr="00FF5CFA" w:rsidRDefault="006C65CF" w:rsidP="00C815B7">
            <w:pPr>
              <w:pStyle w:val="NormalWeb"/>
              <w:rPr>
                <w:rFonts w:ascii="Cambria" w:hAnsi="Cambria"/>
              </w:rPr>
            </w:pPr>
            <w:r w:rsidRPr="00FF5CFA">
              <w:rPr>
                <w:rFonts w:ascii="Cambria" w:hAnsi="Cambria"/>
              </w:rPr>
              <w:t>0.0071</w:t>
            </w:r>
          </w:p>
        </w:tc>
      </w:tr>
      <w:tr w:rsidR="006C65CF" w:rsidRPr="00FF5CFA" w14:paraId="235F9822" w14:textId="77777777" w:rsidTr="00C815B7">
        <w:tc>
          <w:tcPr>
            <w:tcW w:w="1335" w:type="dxa"/>
          </w:tcPr>
          <w:p w14:paraId="717F8508" w14:textId="77777777" w:rsidR="006C65CF" w:rsidRPr="00FF5CFA" w:rsidRDefault="006C65CF" w:rsidP="00C815B7">
            <w:pPr>
              <w:pStyle w:val="NormalWeb"/>
              <w:rPr>
                <w:rFonts w:ascii="Cambria" w:hAnsi="Cambria"/>
              </w:rPr>
            </w:pPr>
            <w:r w:rsidRPr="00FF5CFA">
              <w:rPr>
                <w:rFonts w:ascii="Cambria" w:hAnsi="Cambria"/>
              </w:rPr>
              <w:t>‘three away’ weighted by GS</w:t>
            </w:r>
          </w:p>
        </w:tc>
        <w:tc>
          <w:tcPr>
            <w:tcW w:w="1335" w:type="dxa"/>
          </w:tcPr>
          <w:p w14:paraId="441F6FE1" w14:textId="77777777" w:rsidR="006C65CF" w:rsidRPr="00FF5CFA" w:rsidRDefault="006C65CF" w:rsidP="00C815B7">
            <w:pPr>
              <w:pStyle w:val="NormalWeb"/>
              <w:rPr>
                <w:rFonts w:ascii="Cambria" w:hAnsi="Cambria"/>
              </w:rPr>
            </w:pPr>
            <w:r w:rsidRPr="00FF5CFA">
              <w:rPr>
                <w:rFonts w:ascii="Cambria" w:hAnsi="Cambria"/>
              </w:rPr>
              <w:t>-4.488</w:t>
            </w:r>
          </w:p>
        </w:tc>
        <w:tc>
          <w:tcPr>
            <w:tcW w:w="1336" w:type="dxa"/>
          </w:tcPr>
          <w:p w14:paraId="0513DAD7" w14:textId="77777777" w:rsidR="006C65CF" w:rsidRPr="00FF5CFA" w:rsidRDefault="006C65CF" w:rsidP="00C815B7">
            <w:pPr>
              <w:pStyle w:val="NormalWeb"/>
              <w:rPr>
                <w:rFonts w:ascii="Cambria" w:hAnsi="Cambria"/>
              </w:rPr>
            </w:pPr>
            <w:r w:rsidRPr="00FF5CFA">
              <w:rPr>
                <w:rFonts w:ascii="Cambria" w:hAnsi="Cambria"/>
              </w:rPr>
              <w:t>2.376</w:t>
            </w:r>
          </w:p>
        </w:tc>
        <w:tc>
          <w:tcPr>
            <w:tcW w:w="1336" w:type="dxa"/>
          </w:tcPr>
          <w:p w14:paraId="65BF243F" w14:textId="77777777" w:rsidR="006C65CF" w:rsidRPr="00FF5CFA" w:rsidRDefault="006C65CF" w:rsidP="00C815B7">
            <w:pPr>
              <w:pStyle w:val="NormalWeb"/>
              <w:rPr>
                <w:rFonts w:ascii="Cambria" w:hAnsi="Cambria"/>
              </w:rPr>
            </w:pPr>
            <w:r w:rsidRPr="00FF5CFA">
              <w:rPr>
                <w:rFonts w:ascii="Cambria" w:hAnsi="Cambria"/>
              </w:rPr>
              <w:t>-1.889</w:t>
            </w:r>
          </w:p>
        </w:tc>
        <w:tc>
          <w:tcPr>
            <w:tcW w:w="1854" w:type="dxa"/>
          </w:tcPr>
          <w:p w14:paraId="70DE834A" w14:textId="77777777" w:rsidR="006C65CF" w:rsidRPr="00FF5CFA" w:rsidRDefault="006C65CF" w:rsidP="00C815B7">
            <w:pPr>
              <w:pStyle w:val="NormalWeb"/>
              <w:rPr>
                <w:rFonts w:ascii="Cambria" w:hAnsi="Cambria"/>
              </w:rPr>
            </w:pPr>
            <w:r w:rsidRPr="00FF5CFA">
              <w:rPr>
                <w:rFonts w:ascii="Cambria" w:hAnsi="Cambria"/>
              </w:rPr>
              <w:t>0.0611</w:t>
            </w:r>
          </w:p>
        </w:tc>
      </w:tr>
    </w:tbl>
    <w:p w14:paraId="255C19B5" w14:textId="77777777" w:rsidR="006C65CF" w:rsidRDefault="006C65CF" w:rsidP="006C65CF">
      <w:pPr>
        <w:pStyle w:val="NormalWeb"/>
        <w:sectPr w:rsidR="006C65CF" w:rsidSect="00C815B7">
          <w:pgSz w:w="12240" w:h="15840"/>
          <w:pgMar w:top="1135" w:right="1440" w:bottom="1440" w:left="1440" w:header="720" w:footer="720" w:gutter="0"/>
          <w:lnNumType w:countBy="1" w:restart="continuous"/>
          <w:cols w:space="720"/>
          <w:docGrid w:linePitch="360"/>
        </w:sectPr>
      </w:pPr>
    </w:p>
    <w:p w14:paraId="595307EC" w14:textId="77777777" w:rsidR="006C65CF" w:rsidRDefault="006C65CF" w:rsidP="006C65CF">
      <w:pPr>
        <w:pStyle w:val="NormalWeb"/>
      </w:pPr>
      <w:r>
        <w:lastRenderedPageBreak/>
        <w:t>Table S6: Pearson correlation between mobile phone data from France, Spain and Portugal and their correlation with IPUMS migration data.</w:t>
      </w:r>
    </w:p>
    <w:tbl>
      <w:tblPr>
        <w:tblStyle w:val="TableGrid"/>
        <w:tblW w:w="0" w:type="auto"/>
        <w:tblLook w:val="04A0" w:firstRow="1" w:lastRow="0" w:firstColumn="1" w:lastColumn="0" w:noHBand="0" w:noVBand="1"/>
      </w:tblPr>
      <w:tblGrid>
        <w:gridCol w:w="3400"/>
        <w:gridCol w:w="1501"/>
        <w:gridCol w:w="1652"/>
        <w:gridCol w:w="1657"/>
      </w:tblGrid>
      <w:tr w:rsidR="006C65CF" w14:paraId="65BAD533" w14:textId="77777777" w:rsidTr="00C815B7">
        <w:trPr>
          <w:trHeight w:val="706"/>
        </w:trPr>
        <w:tc>
          <w:tcPr>
            <w:tcW w:w="3400" w:type="dxa"/>
          </w:tcPr>
          <w:p w14:paraId="6163DA66" w14:textId="77777777" w:rsidR="006C65CF" w:rsidRDefault="006C65CF" w:rsidP="00C815B7">
            <w:pPr>
              <w:pStyle w:val="NormalWeb"/>
            </w:pPr>
          </w:p>
        </w:tc>
        <w:tc>
          <w:tcPr>
            <w:tcW w:w="1501" w:type="dxa"/>
          </w:tcPr>
          <w:p w14:paraId="4EBE69F3" w14:textId="77777777" w:rsidR="006C65CF" w:rsidRDefault="006C65CF" w:rsidP="00C815B7">
            <w:pPr>
              <w:pStyle w:val="NormalWeb"/>
            </w:pPr>
            <w:r>
              <w:t>Guinea</w:t>
            </w:r>
          </w:p>
        </w:tc>
        <w:tc>
          <w:tcPr>
            <w:tcW w:w="1652" w:type="dxa"/>
          </w:tcPr>
          <w:p w14:paraId="79F36285" w14:textId="77777777" w:rsidR="006C65CF" w:rsidRDefault="006C65CF" w:rsidP="00C815B7">
            <w:pPr>
              <w:pStyle w:val="NormalWeb"/>
            </w:pPr>
            <w:r>
              <w:t>Sierra Leone</w:t>
            </w:r>
          </w:p>
        </w:tc>
        <w:tc>
          <w:tcPr>
            <w:tcW w:w="1657" w:type="dxa"/>
          </w:tcPr>
          <w:p w14:paraId="091780F4" w14:textId="77777777" w:rsidR="006C65CF" w:rsidRDefault="006C65CF" w:rsidP="00C815B7">
            <w:pPr>
              <w:pStyle w:val="NormalWeb"/>
            </w:pPr>
            <w:r>
              <w:t>Liberia</w:t>
            </w:r>
          </w:p>
        </w:tc>
      </w:tr>
      <w:tr w:rsidR="006C65CF" w14:paraId="18C12373" w14:textId="77777777" w:rsidTr="00C815B7">
        <w:trPr>
          <w:trHeight w:val="353"/>
        </w:trPr>
        <w:tc>
          <w:tcPr>
            <w:tcW w:w="3400" w:type="dxa"/>
          </w:tcPr>
          <w:p w14:paraId="4B91E715" w14:textId="77777777" w:rsidR="006C65CF" w:rsidRDefault="006C65CF" w:rsidP="00C815B7">
            <w:pPr>
              <w:pStyle w:val="NormalWeb"/>
            </w:pPr>
            <w:r>
              <w:t>France Gravity</w:t>
            </w:r>
          </w:p>
        </w:tc>
        <w:tc>
          <w:tcPr>
            <w:tcW w:w="1501" w:type="dxa"/>
          </w:tcPr>
          <w:p w14:paraId="375AFD80" w14:textId="77777777" w:rsidR="006C65CF" w:rsidRDefault="006C65CF" w:rsidP="00C815B7">
            <w:pPr>
              <w:pStyle w:val="NormalWeb"/>
            </w:pPr>
            <w:r w:rsidRPr="004960F4">
              <w:t>0.8799552</w:t>
            </w:r>
            <w:r>
              <w:t>*</w:t>
            </w:r>
          </w:p>
        </w:tc>
        <w:tc>
          <w:tcPr>
            <w:tcW w:w="1652" w:type="dxa"/>
          </w:tcPr>
          <w:p w14:paraId="38BBEE6B" w14:textId="77777777" w:rsidR="006C65CF" w:rsidRDefault="006C65CF" w:rsidP="00C815B7">
            <w:pPr>
              <w:pStyle w:val="NormalWeb"/>
            </w:pPr>
            <w:r w:rsidRPr="004960F4">
              <w:t>0.7175581</w:t>
            </w:r>
            <w:r>
              <w:t>*</w:t>
            </w:r>
          </w:p>
        </w:tc>
        <w:tc>
          <w:tcPr>
            <w:tcW w:w="1657" w:type="dxa"/>
          </w:tcPr>
          <w:p w14:paraId="1CB64D53" w14:textId="77777777" w:rsidR="006C65CF" w:rsidRDefault="006C65CF" w:rsidP="00C815B7">
            <w:pPr>
              <w:pStyle w:val="NormalWeb"/>
            </w:pPr>
            <w:r w:rsidRPr="004960F4">
              <w:t>0.8822296</w:t>
            </w:r>
            <w:r>
              <w:t>*</w:t>
            </w:r>
          </w:p>
        </w:tc>
      </w:tr>
      <w:tr w:rsidR="006C65CF" w14:paraId="2BF17A8B" w14:textId="77777777" w:rsidTr="00C815B7">
        <w:trPr>
          <w:trHeight w:val="353"/>
        </w:trPr>
        <w:tc>
          <w:tcPr>
            <w:tcW w:w="3400" w:type="dxa"/>
          </w:tcPr>
          <w:p w14:paraId="4479B264" w14:textId="77777777" w:rsidR="006C65CF" w:rsidRDefault="006C65CF" w:rsidP="00C815B7">
            <w:pPr>
              <w:pStyle w:val="NormalWeb"/>
            </w:pPr>
            <w:r>
              <w:t>France Radiation</w:t>
            </w:r>
          </w:p>
        </w:tc>
        <w:tc>
          <w:tcPr>
            <w:tcW w:w="1501" w:type="dxa"/>
          </w:tcPr>
          <w:p w14:paraId="0BBD8856" w14:textId="77777777" w:rsidR="006C65CF" w:rsidRDefault="006C65CF" w:rsidP="00C815B7">
            <w:pPr>
              <w:pStyle w:val="NormalWeb"/>
            </w:pPr>
            <w:r w:rsidRPr="004960F4">
              <w:t>0.8637236</w:t>
            </w:r>
            <w:r>
              <w:t>*</w:t>
            </w:r>
          </w:p>
        </w:tc>
        <w:tc>
          <w:tcPr>
            <w:tcW w:w="1652" w:type="dxa"/>
          </w:tcPr>
          <w:p w14:paraId="01241533" w14:textId="77777777" w:rsidR="006C65CF" w:rsidRDefault="006C65CF" w:rsidP="00C815B7">
            <w:pPr>
              <w:pStyle w:val="NormalWeb"/>
            </w:pPr>
            <w:r w:rsidRPr="004960F4">
              <w:t>0.7372837</w:t>
            </w:r>
            <w:r>
              <w:t>*</w:t>
            </w:r>
          </w:p>
        </w:tc>
        <w:tc>
          <w:tcPr>
            <w:tcW w:w="1657" w:type="dxa"/>
          </w:tcPr>
          <w:p w14:paraId="604E03B7" w14:textId="77777777" w:rsidR="006C65CF" w:rsidRDefault="006C65CF" w:rsidP="00C815B7">
            <w:pPr>
              <w:pStyle w:val="NormalWeb"/>
            </w:pPr>
            <w:r w:rsidRPr="004960F4">
              <w:t>0.8324313</w:t>
            </w:r>
            <w:r>
              <w:t>*</w:t>
            </w:r>
          </w:p>
        </w:tc>
      </w:tr>
      <w:tr w:rsidR="006C65CF" w14:paraId="4DFE3709" w14:textId="77777777" w:rsidTr="00C815B7">
        <w:trPr>
          <w:trHeight w:val="328"/>
        </w:trPr>
        <w:tc>
          <w:tcPr>
            <w:tcW w:w="3400" w:type="dxa"/>
          </w:tcPr>
          <w:p w14:paraId="69F6FD7C" w14:textId="77777777" w:rsidR="006C65CF" w:rsidRDefault="006C65CF" w:rsidP="00C815B7">
            <w:pPr>
              <w:pStyle w:val="NormalWeb"/>
            </w:pPr>
            <w:r>
              <w:t>Spain Gravity</w:t>
            </w:r>
          </w:p>
        </w:tc>
        <w:tc>
          <w:tcPr>
            <w:tcW w:w="1501" w:type="dxa"/>
          </w:tcPr>
          <w:p w14:paraId="436779D4" w14:textId="77777777" w:rsidR="006C65CF" w:rsidRDefault="006C65CF" w:rsidP="00C815B7">
            <w:pPr>
              <w:pStyle w:val="NormalWeb"/>
            </w:pPr>
            <w:r w:rsidRPr="004960F4">
              <w:t>0.8978669</w:t>
            </w:r>
            <w:r>
              <w:t>*</w:t>
            </w:r>
          </w:p>
        </w:tc>
        <w:tc>
          <w:tcPr>
            <w:tcW w:w="1652" w:type="dxa"/>
          </w:tcPr>
          <w:p w14:paraId="73B9968D" w14:textId="77777777" w:rsidR="006C65CF" w:rsidRDefault="006C65CF" w:rsidP="00C815B7">
            <w:pPr>
              <w:pStyle w:val="NormalWeb"/>
            </w:pPr>
            <w:r w:rsidRPr="004960F4">
              <w:t>0.7300599</w:t>
            </w:r>
            <w:r>
              <w:t>*</w:t>
            </w:r>
          </w:p>
        </w:tc>
        <w:tc>
          <w:tcPr>
            <w:tcW w:w="1657" w:type="dxa"/>
          </w:tcPr>
          <w:p w14:paraId="31D18593" w14:textId="77777777" w:rsidR="006C65CF" w:rsidRDefault="006C65CF" w:rsidP="00C815B7">
            <w:pPr>
              <w:pStyle w:val="NormalWeb"/>
            </w:pPr>
            <w:r w:rsidRPr="004960F4">
              <w:t>0.8996547</w:t>
            </w:r>
            <w:r>
              <w:t>*</w:t>
            </w:r>
          </w:p>
        </w:tc>
      </w:tr>
      <w:tr w:rsidR="006C65CF" w14:paraId="3C4AC5EB" w14:textId="77777777" w:rsidTr="00C815B7">
        <w:trPr>
          <w:trHeight w:val="353"/>
        </w:trPr>
        <w:tc>
          <w:tcPr>
            <w:tcW w:w="3400" w:type="dxa"/>
          </w:tcPr>
          <w:p w14:paraId="2C923DEC" w14:textId="77777777" w:rsidR="006C65CF" w:rsidRDefault="006C65CF" w:rsidP="00C815B7">
            <w:pPr>
              <w:pStyle w:val="NormalWeb"/>
            </w:pPr>
            <w:r>
              <w:t>Spain Radiation</w:t>
            </w:r>
          </w:p>
        </w:tc>
        <w:tc>
          <w:tcPr>
            <w:tcW w:w="1501" w:type="dxa"/>
          </w:tcPr>
          <w:p w14:paraId="015E3E8F" w14:textId="77777777" w:rsidR="006C65CF" w:rsidRDefault="006C65CF" w:rsidP="00C815B7">
            <w:pPr>
              <w:pStyle w:val="NormalWeb"/>
            </w:pPr>
            <w:r w:rsidRPr="004960F4">
              <w:t>0.8535703</w:t>
            </w:r>
            <w:r>
              <w:t>*</w:t>
            </w:r>
          </w:p>
        </w:tc>
        <w:tc>
          <w:tcPr>
            <w:tcW w:w="1652" w:type="dxa"/>
          </w:tcPr>
          <w:p w14:paraId="1792B3CA" w14:textId="77777777" w:rsidR="006C65CF" w:rsidRDefault="006C65CF" w:rsidP="00C815B7">
            <w:pPr>
              <w:pStyle w:val="NormalWeb"/>
            </w:pPr>
            <w:r w:rsidRPr="004960F4">
              <w:t>0.7360462</w:t>
            </w:r>
            <w:r>
              <w:t>*</w:t>
            </w:r>
          </w:p>
        </w:tc>
        <w:tc>
          <w:tcPr>
            <w:tcW w:w="1657" w:type="dxa"/>
          </w:tcPr>
          <w:p w14:paraId="72081CEE" w14:textId="77777777" w:rsidR="006C65CF" w:rsidRDefault="006C65CF" w:rsidP="00C815B7">
            <w:pPr>
              <w:pStyle w:val="NormalWeb"/>
            </w:pPr>
            <w:r w:rsidRPr="004960F4">
              <w:t>0.8251793</w:t>
            </w:r>
            <w:r>
              <w:t>*</w:t>
            </w:r>
          </w:p>
        </w:tc>
      </w:tr>
      <w:tr w:rsidR="006C65CF" w14:paraId="03DE8AA3" w14:textId="77777777" w:rsidTr="00C815B7">
        <w:trPr>
          <w:trHeight w:val="328"/>
        </w:trPr>
        <w:tc>
          <w:tcPr>
            <w:tcW w:w="3400" w:type="dxa"/>
          </w:tcPr>
          <w:p w14:paraId="1B979660" w14:textId="77777777" w:rsidR="006C65CF" w:rsidRDefault="006C65CF" w:rsidP="00C815B7">
            <w:pPr>
              <w:pStyle w:val="NormalWeb"/>
            </w:pPr>
            <w:r>
              <w:t>Portugal Gravity</w:t>
            </w:r>
          </w:p>
        </w:tc>
        <w:tc>
          <w:tcPr>
            <w:tcW w:w="1501" w:type="dxa"/>
          </w:tcPr>
          <w:p w14:paraId="217097BA" w14:textId="77777777" w:rsidR="006C65CF" w:rsidRDefault="006C65CF" w:rsidP="00C815B7">
            <w:pPr>
              <w:pStyle w:val="NormalWeb"/>
            </w:pPr>
            <w:r w:rsidRPr="004960F4">
              <w:t>0.8532444</w:t>
            </w:r>
            <w:r>
              <w:t>*</w:t>
            </w:r>
          </w:p>
        </w:tc>
        <w:tc>
          <w:tcPr>
            <w:tcW w:w="1652" w:type="dxa"/>
          </w:tcPr>
          <w:p w14:paraId="77796C8B" w14:textId="77777777" w:rsidR="006C65CF" w:rsidRDefault="006C65CF" w:rsidP="00C815B7">
            <w:pPr>
              <w:pStyle w:val="NormalWeb"/>
            </w:pPr>
            <w:r w:rsidRPr="004960F4">
              <w:t>0.7062177</w:t>
            </w:r>
            <w:r>
              <w:t>*</w:t>
            </w:r>
          </w:p>
        </w:tc>
        <w:tc>
          <w:tcPr>
            <w:tcW w:w="1657" w:type="dxa"/>
          </w:tcPr>
          <w:p w14:paraId="0846169F" w14:textId="77777777" w:rsidR="006C65CF" w:rsidRDefault="006C65CF" w:rsidP="00C815B7">
            <w:pPr>
              <w:pStyle w:val="NormalWeb"/>
            </w:pPr>
            <w:r w:rsidRPr="004960F4">
              <w:t>0.8602595</w:t>
            </w:r>
            <w:r>
              <w:t>*</w:t>
            </w:r>
          </w:p>
        </w:tc>
      </w:tr>
      <w:tr w:rsidR="006C65CF" w14:paraId="456EEBBE" w14:textId="77777777" w:rsidTr="00C815B7">
        <w:trPr>
          <w:trHeight w:val="375"/>
        </w:trPr>
        <w:tc>
          <w:tcPr>
            <w:tcW w:w="3400" w:type="dxa"/>
          </w:tcPr>
          <w:p w14:paraId="0B793D86" w14:textId="77777777" w:rsidR="006C65CF" w:rsidRDefault="006C65CF" w:rsidP="00C815B7">
            <w:pPr>
              <w:pStyle w:val="NormalWeb"/>
            </w:pPr>
            <w:r>
              <w:t>Portugal Radiation</w:t>
            </w:r>
          </w:p>
        </w:tc>
        <w:tc>
          <w:tcPr>
            <w:tcW w:w="1501" w:type="dxa"/>
          </w:tcPr>
          <w:p w14:paraId="4539FAE5" w14:textId="77777777" w:rsidR="006C65CF" w:rsidRDefault="006C65CF" w:rsidP="00C815B7">
            <w:pPr>
              <w:pStyle w:val="NormalWeb"/>
            </w:pPr>
            <w:r w:rsidRPr="00322942">
              <w:t>0.870172</w:t>
            </w:r>
            <w:r>
              <w:t>*</w:t>
            </w:r>
          </w:p>
        </w:tc>
        <w:tc>
          <w:tcPr>
            <w:tcW w:w="1652" w:type="dxa"/>
          </w:tcPr>
          <w:p w14:paraId="5C5B0C64" w14:textId="77777777" w:rsidR="006C65CF" w:rsidRDefault="006C65CF" w:rsidP="00C815B7">
            <w:pPr>
              <w:pStyle w:val="NormalWeb"/>
            </w:pPr>
            <w:r w:rsidRPr="00322942">
              <w:t>0.7379413</w:t>
            </w:r>
            <w:r>
              <w:t>*</w:t>
            </w:r>
          </w:p>
        </w:tc>
        <w:tc>
          <w:tcPr>
            <w:tcW w:w="1657" w:type="dxa"/>
          </w:tcPr>
          <w:p w14:paraId="2BF73311" w14:textId="77777777" w:rsidR="006C65CF" w:rsidRDefault="006C65CF" w:rsidP="00C815B7">
            <w:pPr>
              <w:pStyle w:val="NormalWeb"/>
            </w:pPr>
            <w:r w:rsidRPr="00322942">
              <w:t>0.8372988</w:t>
            </w:r>
            <w:r>
              <w:t>*</w:t>
            </w:r>
          </w:p>
        </w:tc>
      </w:tr>
      <w:tr w:rsidR="006C65CF" w14:paraId="6909E04C" w14:textId="77777777" w:rsidTr="00C815B7">
        <w:trPr>
          <w:trHeight w:val="375"/>
        </w:trPr>
        <w:tc>
          <w:tcPr>
            <w:tcW w:w="3400" w:type="dxa"/>
          </w:tcPr>
          <w:p w14:paraId="4B56A653" w14:textId="77777777" w:rsidR="006C65CF" w:rsidRDefault="006C65CF" w:rsidP="00C815B7">
            <w:pPr>
              <w:pStyle w:val="NormalWeb"/>
            </w:pPr>
          </w:p>
        </w:tc>
        <w:tc>
          <w:tcPr>
            <w:tcW w:w="1501" w:type="dxa"/>
          </w:tcPr>
          <w:p w14:paraId="563790DF" w14:textId="77777777" w:rsidR="006C65CF" w:rsidRPr="00322942" w:rsidRDefault="006C65CF" w:rsidP="00C815B7">
            <w:pPr>
              <w:pStyle w:val="NormalWeb"/>
            </w:pPr>
          </w:p>
        </w:tc>
        <w:tc>
          <w:tcPr>
            <w:tcW w:w="1652" w:type="dxa"/>
          </w:tcPr>
          <w:p w14:paraId="2CBDA93C" w14:textId="77777777" w:rsidR="006C65CF" w:rsidRPr="00322942" w:rsidRDefault="006C65CF" w:rsidP="00C815B7">
            <w:pPr>
              <w:pStyle w:val="NormalWeb"/>
            </w:pPr>
          </w:p>
        </w:tc>
        <w:tc>
          <w:tcPr>
            <w:tcW w:w="1657" w:type="dxa"/>
          </w:tcPr>
          <w:p w14:paraId="03121DB2" w14:textId="77777777" w:rsidR="006C65CF" w:rsidRPr="00322942" w:rsidRDefault="006C65CF" w:rsidP="00C815B7">
            <w:pPr>
              <w:pStyle w:val="NormalWeb"/>
            </w:pPr>
            <w:r>
              <w:t>*p-value &lt;0.001</w:t>
            </w:r>
          </w:p>
        </w:tc>
      </w:tr>
    </w:tbl>
    <w:p w14:paraId="3AEEAB03" w14:textId="77777777" w:rsidR="006C65CF" w:rsidRPr="00DE4731" w:rsidRDefault="006C65CF" w:rsidP="006C65CF">
      <w:pPr>
        <w:pStyle w:val="NormalWeb"/>
      </w:pPr>
    </w:p>
    <w:p w14:paraId="753C4077" w14:textId="2D9F430F" w:rsidR="00F225A0" w:rsidRDefault="00F225A0">
      <w:r>
        <w:t xml:space="preserve">Table S7: Gravity and radiation model parameters using </w:t>
      </w:r>
      <w:r w:rsidR="00223D44">
        <w:t>data from France, Spain and Portugal.</w:t>
      </w:r>
    </w:p>
    <w:tbl>
      <w:tblPr>
        <w:tblStyle w:val="TableGrid"/>
        <w:tblW w:w="0" w:type="auto"/>
        <w:tblLook w:val="04A0" w:firstRow="1" w:lastRow="0" w:firstColumn="1" w:lastColumn="0" w:noHBand="0" w:noVBand="1"/>
      </w:tblPr>
      <w:tblGrid>
        <w:gridCol w:w="3153"/>
        <w:gridCol w:w="1468"/>
        <w:gridCol w:w="1604"/>
        <w:gridCol w:w="1609"/>
        <w:gridCol w:w="1516"/>
      </w:tblGrid>
      <w:tr w:rsidR="00F225A0" w14:paraId="402DE346" w14:textId="486084E6" w:rsidTr="00F225A0">
        <w:trPr>
          <w:trHeight w:val="706"/>
        </w:trPr>
        <w:tc>
          <w:tcPr>
            <w:tcW w:w="3153" w:type="dxa"/>
          </w:tcPr>
          <w:p w14:paraId="1D7A87D4" w14:textId="77777777" w:rsidR="00F225A0" w:rsidRDefault="00F225A0" w:rsidP="00C815B7">
            <w:pPr>
              <w:pStyle w:val="NormalWeb"/>
            </w:pPr>
          </w:p>
        </w:tc>
        <w:tc>
          <w:tcPr>
            <w:tcW w:w="1468" w:type="dxa"/>
          </w:tcPr>
          <w:p w14:paraId="00B98777" w14:textId="514E15F9" w:rsidR="00F225A0" w:rsidRDefault="00F225A0" w:rsidP="00C815B7">
            <w:pPr>
              <w:pStyle w:val="NormalWeb"/>
            </w:pPr>
            <w:r>
              <w:t>alpha</w:t>
            </w:r>
          </w:p>
        </w:tc>
        <w:tc>
          <w:tcPr>
            <w:tcW w:w="1604" w:type="dxa"/>
          </w:tcPr>
          <w:p w14:paraId="688EA397" w14:textId="654C577E" w:rsidR="00F225A0" w:rsidRDefault="00F225A0" w:rsidP="00C815B7">
            <w:pPr>
              <w:pStyle w:val="NormalWeb"/>
            </w:pPr>
            <w:r>
              <w:t>beta</w:t>
            </w:r>
          </w:p>
        </w:tc>
        <w:tc>
          <w:tcPr>
            <w:tcW w:w="1609" w:type="dxa"/>
          </w:tcPr>
          <w:p w14:paraId="4326BD03" w14:textId="6DB84C1D" w:rsidR="00F225A0" w:rsidRDefault="00F225A0" w:rsidP="00C815B7">
            <w:pPr>
              <w:pStyle w:val="NormalWeb"/>
            </w:pPr>
            <w:r>
              <w:t>gamma</w:t>
            </w:r>
          </w:p>
        </w:tc>
        <w:tc>
          <w:tcPr>
            <w:tcW w:w="1516" w:type="dxa"/>
          </w:tcPr>
          <w:p w14:paraId="39D74492" w14:textId="1D8EBEA7" w:rsidR="00F225A0" w:rsidRDefault="00F225A0" w:rsidP="00C815B7">
            <w:pPr>
              <w:pStyle w:val="NormalWeb"/>
            </w:pPr>
            <w:r>
              <w:t>AIC</w:t>
            </w:r>
          </w:p>
        </w:tc>
      </w:tr>
      <w:tr w:rsidR="00F225A0" w14:paraId="32D056A3" w14:textId="126E66CA" w:rsidTr="00F225A0">
        <w:trPr>
          <w:trHeight w:val="353"/>
        </w:trPr>
        <w:tc>
          <w:tcPr>
            <w:tcW w:w="3153" w:type="dxa"/>
          </w:tcPr>
          <w:p w14:paraId="3B74BD56" w14:textId="77777777" w:rsidR="00F225A0" w:rsidRDefault="00F225A0" w:rsidP="00C815B7">
            <w:pPr>
              <w:pStyle w:val="NormalWeb"/>
            </w:pPr>
            <w:r>
              <w:t>France Gravity</w:t>
            </w:r>
          </w:p>
        </w:tc>
        <w:tc>
          <w:tcPr>
            <w:tcW w:w="1468" w:type="dxa"/>
          </w:tcPr>
          <w:p w14:paraId="08905BF8" w14:textId="02EB8AE4" w:rsidR="00F225A0" w:rsidRDefault="00F225A0" w:rsidP="00C815B7">
            <w:pPr>
              <w:pStyle w:val="NormalWeb"/>
            </w:pPr>
            <w:r>
              <w:t>0.36</w:t>
            </w:r>
          </w:p>
        </w:tc>
        <w:tc>
          <w:tcPr>
            <w:tcW w:w="1604" w:type="dxa"/>
          </w:tcPr>
          <w:p w14:paraId="2524F6C3" w14:textId="54C4722D" w:rsidR="00F225A0" w:rsidRDefault="00F225A0" w:rsidP="00C815B7">
            <w:pPr>
              <w:pStyle w:val="NormalWeb"/>
            </w:pPr>
            <w:r>
              <w:t>0.31</w:t>
            </w:r>
          </w:p>
        </w:tc>
        <w:tc>
          <w:tcPr>
            <w:tcW w:w="1609" w:type="dxa"/>
          </w:tcPr>
          <w:p w14:paraId="161B5D20" w14:textId="1A8CA53A" w:rsidR="00F225A0" w:rsidRDefault="00F225A0" w:rsidP="00C815B7">
            <w:pPr>
              <w:pStyle w:val="NormalWeb"/>
            </w:pPr>
            <w:r>
              <w:t>1.66</w:t>
            </w:r>
          </w:p>
        </w:tc>
        <w:tc>
          <w:tcPr>
            <w:tcW w:w="1516" w:type="dxa"/>
          </w:tcPr>
          <w:p w14:paraId="306A0D61" w14:textId="27FE5353" w:rsidR="00F225A0" w:rsidRDefault="00F225A0" w:rsidP="00C815B7">
            <w:pPr>
              <w:pStyle w:val="NormalWeb"/>
            </w:pPr>
            <w:r w:rsidRPr="00F225A0">
              <w:t>1836721</w:t>
            </w:r>
          </w:p>
        </w:tc>
      </w:tr>
      <w:tr w:rsidR="00F225A0" w14:paraId="548E62DB" w14:textId="6F900C57" w:rsidTr="00F225A0">
        <w:trPr>
          <w:trHeight w:val="328"/>
        </w:trPr>
        <w:tc>
          <w:tcPr>
            <w:tcW w:w="3153" w:type="dxa"/>
          </w:tcPr>
          <w:p w14:paraId="53472107" w14:textId="77777777" w:rsidR="00F225A0" w:rsidRDefault="00F225A0" w:rsidP="00C815B7">
            <w:pPr>
              <w:pStyle w:val="NormalWeb"/>
            </w:pPr>
            <w:r>
              <w:t>Spain Gravity</w:t>
            </w:r>
          </w:p>
        </w:tc>
        <w:tc>
          <w:tcPr>
            <w:tcW w:w="1468" w:type="dxa"/>
          </w:tcPr>
          <w:p w14:paraId="6ACADFDC" w14:textId="130B8CDA" w:rsidR="00F225A0" w:rsidRDefault="00F225A0" w:rsidP="00C815B7">
            <w:pPr>
              <w:pStyle w:val="NormalWeb"/>
            </w:pPr>
            <w:r w:rsidRPr="004960F4">
              <w:t>0</w:t>
            </w:r>
            <w:r>
              <w:t>.78</w:t>
            </w:r>
          </w:p>
        </w:tc>
        <w:tc>
          <w:tcPr>
            <w:tcW w:w="1604" w:type="dxa"/>
          </w:tcPr>
          <w:p w14:paraId="03FADE5B" w14:textId="7DD164E1" w:rsidR="00F225A0" w:rsidRDefault="00F225A0" w:rsidP="00C815B7">
            <w:pPr>
              <w:pStyle w:val="NormalWeb"/>
            </w:pPr>
            <w:r>
              <w:t>0.75</w:t>
            </w:r>
          </w:p>
        </w:tc>
        <w:tc>
          <w:tcPr>
            <w:tcW w:w="1609" w:type="dxa"/>
          </w:tcPr>
          <w:p w14:paraId="4A30FE08" w14:textId="286C47F5" w:rsidR="00F225A0" w:rsidRDefault="00F225A0" w:rsidP="00C815B7">
            <w:pPr>
              <w:pStyle w:val="NormalWeb"/>
            </w:pPr>
            <w:r>
              <w:t>2.01</w:t>
            </w:r>
          </w:p>
        </w:tc>
        <w:tc>
          <w:tcPr>
            <w:tcW w:w="1516" w:type="dxa"/>
          </w:tcPr>
          <w:p w14:paraId="0436581A" w14:textId="648655EF" w:rsidR="00F225A0" w:rsidRPr="004960F4" w:rsidRDefault="00F225A0" w:rsidP="00C815B7">
            <w:pPr>
              <w:pStyle w:val="NormalWeb"/>
            </w:pPr>
            <w:r w:rsidRPr="00F225A0">
              <w:t>309643.6</w:t>
            </w:r>
          </w:p>
        </w:tc>
      </w:tr>
      <w:tr w:rsidR="00F225A0" w14:paraId="3A16487F" w14:textId="33DE7F8A" w:rsidTr="00F225A0">
        <w:trPr>
          <w:trHeight w:val="328"/>
        </w:trPr>
        <w:tc>
          <w:tcPr>
            <w:tcW w:w="3153" w:type="dxa"/>
          </w:tcPr>
          <w:p w14:paraId="209CAE1C" w14:textId="77777777" w:rsidR="00F225A0" w:rsidRDefault="00F225A0" w:rsidP="00C815B7">
            <w:pPr>
              <w:pStyle w:val="NormalWeb"/>
            </w:pPr>
            <w:r>
              <w:t>Portugal Gravity</w:t>
            </w:r>
          </w:p>
        </w:tc>
        <w:tc>
          <w:tcPr>
            <w:tcW w:w="1468" w:type="dxa"/>
          </w:tcPr>
          <w:p w14:paraId="35D0228B" w14:textId="08C90A6B" w:rsidR="00F225A0" w:rsidRDefault="00F225A0" w:rsidP="00C815B7">
            <w:pPr>
              <w:pStyle w:val="NormalWeb"/>
            </w:pPr>
            <w:r>
              <w:t>0.</w:t>
            </w:r>
            <w:r w:rsidR="005C7784">
              <w:t>44</w:t>
            </w:r>
          </w:p>
        </w:tc>
        <w:tc>
          <w:tcPr>
            <w:tcW w:w="1604" w:type="dxa"/>
          </w:tcPr>
          <w:p w14:paraId="0CC9F515" w14:textId="2A3484B5" w:rsidR="00F225A0" w:rsidRDefault="005C7784" w:rsidP="00C815B7">
            <w:pPr>
              <w:pStyle w:val="NormalWeb"/>
            </w:pPr>
            <w:r>
              <w:t>0.40</w:t>
            </w:r>
          </w:p>
        </w:tc>
        <w:tc>
          <w:tcPr>
            <w:tcW w:w="1609" w:type="dxa"/>
          </w:tcPr>
          <w:p w14:paraId="3ACBDE27" w14:textId="4818AC79" w:rsidR="00F225A0" w:rsidRDefault="005C7784" w:rsidP="00C815B7">
            <w:pPr>
              <w:pStyle w:val="NormalWeb"/>
            </w:pPr>
            <w:r>
              <w:t>1.81</w:t>
            </w:r>
          </w:p>
        </w:tc>
        <w:tc>
          <w:tcPr>
            <w:tcW w:w="1516" w:type="dxa"/>
          </w:tcPr>
          <w:p w14:paraId="79CF9D68" w14:textId="1C1B9552" w:rsidR="00F225A0" w:rsidRPr="004960F4" w:rsidRDefault="005C7784" w:rsidP="00C815B7">
            <w:pPr>
              <w:pStyle w:val="NormalWeb"/>
            </w:pPr>
            <w:r w:rsidRPr="005C7784">
              <w:t>819437.9</w:t>
            </w:r>
          </w:p>
        </w:tc>
      </w:tr>
    </w:tbl>
    <w:p w14:paraId="15BF9994" w14:textId="394E78FB" w:rsidR="00C815B7" w:rsidRDefault="00C815B7"/>
    <w:sectPr w:rsidR="00C815B7" w:rsidSect="00C815B7">
      <w:pgSz w:w="12240" w:h="15840"/>
      <w:pgMar w:top="1135"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B604B" w14:textId="77777777" w:rsidR="00E56AEB" w:rsidRDefault="00E56AEB">
      <w:pPr>
        <w:spacing w:after="0" w:line="240" w:lineRule="auto"/>
      </w:pPr>
      <w:r>
        <w:separator/>
      </w:r>
    </w:p>
  </w:endnote>
  <w:endnote w:type="continuationSeparator" w:id="0">
    <w:p w14:paraId="6B023D05" w14:textId="77777777" w:rsidR="00E56AEB" w:rsidRDefault="00E56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53CC9" w14:textId="77777777" w:rsidR="00C815B7" w:rsidRDefault="00C815B7" w:rsidP="00C815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79D929" w14:textId="77777777" w:rsidR="00C815B7" w:rsidRDefault="00C81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4A1FA" w14:textId="77777777" w:rsidR="00C815B7" w:rsidRDefault="00C815B7" w:rsidP="00C815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w:t>
    </w:r>
    <w:r>
      <w:rPr>
        <w:rStyle w:val="PageNumber"/>
      </w:rPr>
      <w:fldChar w:fldCharType="end"/>
    </w:r>
  </w:p>
  <w:p w14:paraId="0C76DADA" w14:textId="77777777" w:rsidR="00C815B7" w:rsidRDefault="00C81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6E36E" w14:textId="77777777" w:rsidR="00E56AEB" w:rsidRDefault="00E56AEB">
      <w:pPr>
        <w:spacing w:after="0" w:line="240" w:lineRule="auto"/>
      </w:pPr>
      <w:r>
        <w:separator/>
      </w:r>
    </w:p>
  </w:footnote>
  <w:footnote w:type="continuationSeparator" w:id="0">
    <w:p w14:paraId="00365116" w14:textId="77777777" w:rsidR="00E56AEB" w:rsidRDefault="00E56A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66809"/>
    <w:multiLevelType w:val="multilevel"/>
    <w:tmpl w:val="F684E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5629FE"/>
    <w:multiLevelType w:val="hybridMultilevel"/>
    <w:tmpl w:val="7E26DF34"/>
    <w:lvl w:ilvl="0" w:tplc="EB44336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E47993"/>
    <w:multiLevelType w:val="hybridMultilevel"/>
    <w:tmpl w:val="9C588D2E"/>
    <w:lvl w:ilvl="0" w:tplc="488EC218">
      <w:start w:val="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976880"/>
    <w:multiLevelType w:val="hybridMultilevel"/>
    <w:tmpl w:val="D9C862BA"/>
    <w:lvl w:ilvl="0" w:tplc="6E3A25EA">
      <w:start w:val="27"/>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204471"/>
    <w:multiLevelType w:val="hybridMultilevel"/>
    <w:tmpl w:val="695C84C6"/>
    <w:lvl w:ilvl="0" w:tplc="E5B638AC">
      <w:start w:val="27"/>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C929F6"/>
    <w:multiLevelType w:val="multilevel"/>
    <w:tmpl w:val="FBC4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 w:numId="6">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CF"/>
    <w:rsid w:val="0000362D"/>
    <w:rsid w:val="00043E84"/>
    <w:rsid w:val="000471B2"/>
    <w:rsid w:val="00061CDF"/>
    <w:rsid w:val="000F021A"/>
    <w:rsid w:val="001C0868"/>
    <w:rsid w:val="00223D44"/>
    <w:rsid w:val="0024170E"/>
    <w:rsid w:val="00293F1E"/>
    <w:rsid w:val="00455047"/>
    <w:rsid w:val="004627B0"/>
    <w:rsid w:val="004C0DD9"/>
    <w:rsid w:val="00512AB9"/>
    <w:rsid w:val="005C7784"/>
    <w:rsid w:val="00654D18"/>
    <w:rsid w:val="006625DB"/>
    <w:rsid w:val="006C65CF"/>
    <w:rsid w:val="00862BC3"/>
    <w:rsid w:val="009662FF"/>
    <w:rsid w:val="009F7D24"/>
    <w:rsid w:val="00AF6450"/>
    <w:rsid w:val="00B6612F"/>
    <w:rsid w:val="00C21423"/>
    <w:rsid w:val="00C815B7"/>
    <w:rsid w:val="00D21B8A"/>
    <w:rsid w:val="00E04848"/>
    <w:rsid w:val="00E43122"/>
    <w:rsid w:val="00E56AEB"/>
    <w:rsid w:val="00ED0DC6"/>
    <w:rsid w:val="00EF2543"/>
    <w:rsid w:val="00F225A0"/>
    <w:rsid w:val="00F63213"/>
    <w:rsid w:val="00FA0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FEC983"/>
  <w14:defaultImageDpi w14:val="32767"/>
  <w15:chartTrackingRefBased/>
  <w15:docId w15:val="{3630DD30-A1C4-6B45-B16F-4B01D203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C65CF"/>
    <w:pPr>
      <w:spacing w:after="160" w:line="259" w:lineRule="auto"/>
    </w:pPr>
    <w:rPr>
      <w:rFonts w:eastAsiaTheme="minorEastAsia"/>
      <w:sz w:val="22"/>
      <w:szCs w:val="2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5CF"/>
    <w:rPr>
      <w:color w:val="0000FF"/>
      <w:u w:val="single"/>
    </w:rPr>
  </w:style>
  <w:style w:type="paragraph" w:styleId="ListParagraph">
    <w:name w:val="List Paragraph"/>
    <w:basedOn w:val="Normal"/>
    <w:uiPriority w:val="34"/>
    <w:qFormat/>
    <w:rsid w:val="006C65CF"/>
    <w:pPr>
      <w:ind w:left="720"/>
      <w:contextualSpacing/>
    </w:pPr>
  </w:style>
  <w:style w:type="paragraph" w:styleId="Footer">
    <w:name w:val="footer"/>
    <w:basedOn w:val="Normal"/>
    <w:link w:val="FooterChar"/>
    <w:uiPriority w:val="99"/>
    <w:unhideWhenUsed/>
    <w:rsid w:val="006C65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65CF"/>
    <w:rPr>
      <w:rFonts w:eastAsiaTheme="minorEastAsia"/>
      <w:sz w:val="22"/>
      <w:szCs w:val="22"/>
      <w:lang w:val="en-GB" w:eastAsia="zh-CN"/>
    </w:rPr>
  </w:style>
  <w:style w:type="character" w:styleId="PageNumber">
    <w:name w:val="page number"/>
    <w:basedOn w:val="DefaultParagraphFont"/>
    <w:uiPriority w:val="99"/>
    <w:semiHidden/>
    <w:unhideWhenUsed/>
    <w:rsid w:val="006C65CF"/>
  </w:style>
  <w:style w:type="character" w:styleId="LineNumber">
    <w:name w:val="line number"/>
    <w:basedOn w:val="DefaultParagraphFont"/>
    <w:uiPriority w:val="99"/>
    <w:semiHidden/>
    <w:unhideWhenUsed/>
    <w:rsid w:val="006C65CF"/>
  </w:style>
  <w:style w:type="character" w:styleId="CommentReference">
    <w:name w:val="annotation reference"/>
    <w:basedOn w:val="DefaultParagraphFont"/>
    <w:uiPriority w:val="99"/>
    <w:semiHidden/>
    <w:unhideWhenUsed/>
    <w:rsid w:val="006C65CF"/>
    <w:rPr>
      <w:sz w:val="18"/>
      <w:szCs w:val="18"/>
    </w:rPr>
  </w:style>
  <w:style w:type="paragraph" w:styleId="CommentText">
    <w:name w:val="annotation text"/>
    <w:basedOn w:val="Normal"/>
    <w:link w:val="CommentTextChar"/>
    <w:uiPriority w:val="99"/>
    <w:semiHidden/>
    <w:unhideWhenUsed/>
    <w:rsid w:val="006C65CF"/>
    <w:pPr>
      <w:spacing w:line="240" w:lineRule="auto"/>
    </w:pPr>
    <w:rPr>
      <w:sz w:val="24"/>
      <w:szCs w:val="24"/>
    </w:rPr>
  </w:style>
  <w:style w:type="character" w:customStyle="1" w:styleId="CommentTextChar">
    <w:name w:val="Comment Text Char"/>
    <w:basedOn w:val="DefaultParagraphFont"/>
    <w:link w:val="CommentText"/>
    <w:uiPriority w:val="99"/>
    <w:semiHidden/>
    <w:rsid w:val="006C65CF"/>
    <w:rPr>
      <w:rFonts w:eastAsiaTheme="minorEastAsia"/>
      <w:lang w:val="en-GB" w:eastAsia="zh-CN"/>
    </w:rPr>
  </w:style>
  <w:style w:type="paragraph" w:styleId="CommentSubject">
    <w:name w:val="annotation subject"/>
    <w:basedOn w:val="CommentText"/>
    <w:next w:val="CommentText"/>
    <w:link w:val="CommentSubjectChar"/>
    <w:uiPriority w:val="99"/>
    <w:semiHidden/>
    <w:unhideWhenUsed/>
    <w:rsid w:val="006C65CF"/>
    <w:rPr>
      <w:b/>
      <w:bCs/>
      <w:sz w:val="20"/>
      <w:szCs w:val="20"/>
    </w:rPr>
  </w:style>
  <w:style w:type="character" w:customStyle="1" w:styleId="CommentSubjectChar">
    <w:name w:val="Comment Subject Char"/>
    <w:basedOn w:val="CommentTextChar"/>
    <w:link w:val="CommentSubject"/>
    <w:uiPriority w:val="99"/>
    <w:semiHidden/>
    <w:rsid w:val="006C65CF"/>
    <w:rPr>
      <w:rFonts w:eastAsiaTheme="minorEastAsia"/>
      <w:b/>
      <w:bCs/>
      <w:sz w:val="20"/>
      <w:szCs w:val="20"/>
      <w:lang w:val="en-GB" w:eastAsia="zh-CN"/>
    </w:rPr>
  </w:style>
  <w:style w:type="paragraph" w:styleId="BalloonText">
    <w:name w:val="Balloon Text"/>
    <w:basedOn w:val="Normal"/>
    <w:link w:val="BalloonTextChar"/>
    <w:uiPriority w:val="99"/>
    <w:semiHidden/>
    <w:unhideWhenUsed/>
    <w:rsid w:val="006C65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65CF"/>
    <w:rPr>
      <w:rFonts w:ascii="Lucida Grande" w:eastAsiaTheme="minorEastAsia" w:hAnsi="Lucida Grande" w:cs="Lucida Grande"/>
      <w:sz w:val="18"/>
      <w:szCs w:val="18"/>
      <w:lang w:val="en-GB" w:eastAsia="zh-CN"/>
    </w:rPr>
  </w:style>
  <w:style w:type="paragraph" w:styleId="NormalWeb">
    <w:name w:val="Normal (Web)"/>
    <w:basedOn w:val="Normal"/>
    <w:uiPriority w:val="99"/>
    <w:unhideWhenUsed/>
    <w:rsid w:val="006C65CF"/>
    <w:pPr>
      <w:spacing w:before="100" w:beforeAutospacing="1" w:after="100" w:afterAutospacing="1" w:line="240" w:lineRule="auto"/>
    </w:pPr>
    <w:rPr>
      <w:rFonts w:ascii="Times" w:hAnsi="Times" w:cs="Times New Roman"/>
      <w:sz w:val="20"/>
      <w:szCs w:val="20"/>
      <w:lang w:eastAsia="en-US"/>
    </w:rPr>
  </w:style>
  <w:style w:type="character" w:styleId="PlaceholderText">
    <w:name w:val="Placeholder Text"/>
    <w:basedOn w:val="DefaultParagraphFont"/>
    <w:uiPriority w:val="99"/>
    <w:semiHidden/>
    <w:rsid w:val="006C65CF"/>
    <w:rPr>
      <w:color w:val="808080"/>
    </w:rPr>
  </w:style>
  <w:style w:type="table" w:customStyle="1" w:styleId="TableGridLight1">
    <w:name w:val="Table Grid Light1"/>
    <w:basedOn w:val="TableNormal"/>
    <w:uiPriority w:val="99"/>
    <w:rsid w:val="006C65CF"/>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6C65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65CF"/>
    <w:rPr>
      <w:rFonts w:eastAsiaTheme="minorEastAsia"/>
      <w:sz w:val="22"/>
      <w:szCs w:val="22"/>
      <w:lang w:val="en-GB" w:eastAsia="zh-CN"/>
    </w:rPr>
  </w:style>
  <w:style w:type="table" w:styleId="TableGrid">
    <w:name w:val="Table Grid"/>
    <w:basedOn w:val="TableNormal"/>
    <w:uiPriority w:val="59"/>
    <w:rsid w:val="006C65C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C65CF"/>
  </w:style>
  <w:style w:type="paragraph" w:styleId="Revision">
    <w:name w:val="Revision"/>
    <w:hidden/>
    <w:uiPriority w:val="99"/>
    <w:semiHidden/>
    <w:rsid w:val="006C65CF"/>
    <w:rPr>
      <w:rFonts w:eastAsiaTheme="minorEastAsia"/>
      <w:sz w:val="22"/>
      <w:szCs w:val="22"/>
      <w:lang w:val="en-GB" w:eastAsia="zh-CN"/>
    </w:rPr>
  </w:style>
  <w:style w:type="character" w:styleId="UnresolvedMention">
    <w:name w:val="Unresolved Mention"/>
    <w:basedOn w:val="DefaultParagraphFont"/>
    <w:uiPriority w:val="99"/>
    <w:rsid w:val="006C65CF"/>
    <w:rPr>
      <w:color w:val="808080"/>
      <w:shd w:val="clear" w:color="auto" w:fill="E6E6E6"/>
    </w:rPr>
  </w:style>
  <w:style w:type="paragraph" w:customStyle="1" w:styleId="tooltip-tetherindexed-item">
    <w:name w:val="tooltip-tether__indexed-item"/>
    <w:basedOn w:val="Normal"/>
    <w:rsid w:val="006C65C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pl-c">
    <w:name w:val="pl-c"/>
    <w:basedOn w:val="DefaultParagraphFont"/>
    <w:rsid w:val="006C6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liver.brady@lshtm.ac.uk" TargetMode="External"/><Relationship Id="rId18" Type="http://schemas.openxmlformats.org/officeDocument/2006/relationships/hyperlink" Target="mailto:smitdave@uw.edu" TargetMode="External"/><Relationship Id="rId26" Type="http://schemas.openxmlformats.org/officeDocument/2006/relationships/image" Target="media/image4.emf"/><Relationship Id="rId21" Type="http://schemas.openxmlformats.org/officeDocument/2006/relationships/hyperlink" Target="mailto:bcreiner@uw.edu" TargetMode="External"/><Relationship Id="rId34" Type="http://schemas.openxmlformats.org/officeDocument/2006/relationships/image" Target="media/image10.png"/><Relationship Id="rId7" Type="http://schemas.openxmlformats.org/officeDocument/2006/relationships/hyperlink" Target="mailto:moritz.kraemer@zoo.ox.ac.uk" TargetMode="External"/><Relationship Id="rId12" Type="http://schemas.openxmlformats.org/officeDocument/2006/relationships/hyperlink" Target="mailto:raysarah@uw.edu" TargetMode="External"/><Relationship Id="rId17" Type="http://schemas.openxmlformats.org/officeDocument/2006/relationships/hyperlink" Target="mailto:oliver.pybus@zoo.ox.ac.uk" TargetMode="External"/><Relationship Id="rId25" Type="http://schemas.openxmlformats.org/officeDocument/2006/relationships/image" Target="media/image3.png"/><Relationship Id="rId33"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mailto:derek.cummings@jhu.edu" TargetMode="External"/><Relationship Id="rId20" Type="http://schemas.openxmlformats.org/officeDocument/2006/relationships/hyperlink" Target="mailto:sihay@uw.edu" TargetMode="External"/><Relationship Id="rId29"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igottdm@uw.edu" TargetMode="External"/><Relationship Id="rId24" Type="http://schemas.openxmlformats.org/officeDocument/2006/relationships/image" Target="media/image2.png"/><Relationship Id="rId32" Type="http://schemas.openxmlformats.org/officeDocument/2006/relationships/image" Target="media/image8.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nuno.faria@zoo.ox.ac.uk" TargetMode="External"/><Relationship Id="rId23" Type="http://schemas.openxmlformats.org/officeDocument/2006/relationships/image" Target="media/image1.png"/><Relationship Id="rId28"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hyperlink" Target="mailto:bhattsamir@gmail.com" TargetMode="External"/><Relationship Id="rId19" Type="http://schemas.openxmlformats.org/officeDocument/2006/relationships/hyperlink" Target="mailto:andy.tatem@gmail.com" TargetMode="External"/><Relationship Id="rId31"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yperlink" Target="mailto:donal.bisanzio@gmail.com" TargetMode="External"/><Relationship Id="rId14" Type="http://schemas.openxmlformats.org/officeDocument/2006/relationships/hyperlink" Target="mailto:john.brownstein@childrens.harvard.edu" TargetMode="External"/><Relationship Id="rId22" Type="http://schemas.openxmlformats.org/officeDocument/2006/relationships/hyperlink" Target="mailto:moritz.kraemer@zoo.ox.ac.uk;bcreiner@uw.edu" TargetMode="External"/><Relationship Id="rId27" Type="http://schemas.openxmlformats.org/officeDocument/2006/relationships/footer" Target="footer1.xml"/><Relationship Id="rId30" Type="http://schemas.openxmlformats.org/officeDocument/2006/relationships/image" Target="media/image6.emf"/><Relationship Id="rId35" Type="http://schemas.openxmlformats.org/officeDocument/2006/relationships/image" Target="media/image11.emf"/><Relationship Id="rId8" Type="http://schemas.openxmlformats.org/officeDocument/2006/relationships/hyperlink" Target="mailto:nick.golding.research@gmail.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23</Pages>
  <Words>2685</Words>
  <Characters>15309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mkraemer</dc:creator>
  <cp:keywords/>
  <dc:description/>
  <cp:lastModifiedBy>Microsoft Office User</cp:lastModifiedBy>
  <cp:revision>8</cp:revision>
  <dcterms:created xsi:type="dcterms:W3CDTF">2018-10-08T07:59:00Z</dcterms:created>
  <dcterms:modified xsi:type="dcterms:W3CDTF">2019-01-21T11:19:00Z</dcterms:modified>
</cp:coreProperties>
</file>