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AD34F1" w14:textId="77777777" w:rsidR="00CF642F" w:rsidRPr="00506FEE" w:rsidRDefault="00CF642F" w:rsidP="00086FB5">
      <w:pPr>
        <w:spacing w:line="480" w:lineRule="auto"/>
        <w:jc w:val="both"/>
        <w:rPr>
          <w:rFonts w:asciiTheme="minorHAnsi" w:hAnsiTheme="minorHAnsi" w:cstheme="minorHAnsi"/>
        </w:rPr>
      </w:pPr>
      <w:bookmarkStart w:id="0" w:name="OLE_LINK7"/>
      <w:bookmarkStart w:id="1" w:name="OLE_LINK8"/>
      <w:r w:rsidRPr="00506FEE">
        <w:rPr>
          <w:rFonts w:asciiTheme="minorHAnsi" w:hAnsiTheme="minorHAnsi" w:cstheme="minorHAnsi"/>
          <w:b/>
        </w:rPr>
        <w:t>Title</w:t>
      </w:r>
      <w:r w:rsidRPr="00506FEE">
        <w:rPr>
          <w:rFonts w:asciiTheme="minorHAnsi" w:hAnsiTheme="minorHAnsi" w:cstheme="minorHAnsi"/>
        </w:rPr>
        <w:t>: Automated tumour budding quantification by machine learning augments TNM staging in muscle-invasive bladder cancer prognosis.</w:t>
      </w:r>
    </w:p>
    <w:p w14:paraId="09D4E596" w14:textId="405C1BCD" w:rsidR="00CF642F" w:rsidRPr="00506FEE" w:rsidRDefault="00CF642F" w:rsidP="00086FB5">
      <w:pPr>
        <w:spacing w:line="480" w:lineRule="auto"/>
        <w:jc w:val="both"/>
        <w:rPr>
          <w:rFonts w:asciiTheme="minorHAnsi" w:hAnsiTheme="minorHAnsi" w:cstheme="minorHAnsi"/>
        </w:rPr>
      </w:pPr>
      <w:r w:rsidRPr="00506FEE">
        <w:rPr>
          <w:rFonts w:asciiTheme="minorHAnsi" w:hAnsiTheme="minorHAnsi" w:cstheme="minorHAnsi"/>
          <w:b/>
        </w:rPr>
        <w:t>Authors:</w:t>
      </w:r>
      <w:r w:rsidRPr="00506FEE">
        <w:rPr>
          <w:rFonts w:asciiTheme="minorHAnsi" w:hAnsiTheme="minorHAnsi" w:cstheme="minorHAnsi"/>
        </w:rPr>
        <w:t xml:space="preserve"> </w:t>
      </w:r>
      <w:proofErr w:type="spellStart"/>
      <w:r w:rsidRPr="00506FEE">
        <w:rPr>
          <w:rFonts w:asciiTheme="minorHAnsi" w:hAnsiTheme="minorHAnsi" w:cstheme="minorHAnsi"/>
        </w:rPr>
        <w:t>Brieu</w:t>
      </w:r>
      <w:proofErr w:type="spellEnd"/>
      <w:r w:rsidRPr="00506FEE">
        <w:rPr>
          <w:rFonts w:asciiTheme="minorHAnsi" w:hAnsiTheme="minorHAnsi" w:cstheme="minorHAnsi"/>
        </w:rPr>
        <w:t xml:space="preserve"> Nicolas</w:t>
      </w:r>
      <w:r w:rsidR="002A5A4B">
        <w:rPr>
          <w:rFonts w:asciiTheme="minorHAnsi" w:hAnsiTheme="minorHAnsi" w:cstheme="minorHAnsi"/>
          <w:vertAlign w:val="superscript"/>
        </w:rPr>
        <w:t>1</w:t>
      </w:r>
      <w:r w:rsidRPr="00506FEE">
        <w:rPr>
          <w:rFonts w:asciiTheme="minorHAnsi" w:hAnsiTheme="minorHAnsi" w:cstheme="minorHAnsi"/>
        </w:rPr>
        <w:t>,</w:t>
      </w:r>
      <w:r w:rsidRPr="00506FEE">
        <w:rPr>
          <w:rFonts w:asciiTheme="minorHAnsi" w:hAnsiTheme="minorHAnsi" w:cstheme="minorHAnsi"/>
          <w:vertAlign w:val="superscript"/>
        </w:rPr>
        <w:t xml:space="preserve"> </w:t>
      </w:r>
      <w:r w:rsidRPr="00506FEE">
        <w:rPr>
          <w:rFonts w:asciiTheme="minorHAnsi" w:hAnsiTheme="minorHAnsi" w:cstheme="minorHAnsi"/>
        </w:rPr>
        <w:t>Gavriel G Christos</w:t>
      </w:r>
      <w:r w:rsidR="002A5A4B">
        <w:rPr>
          <w:rFonts w:asciiTheme="minorHAnsi" w:hAnsiTheme="minorHAnsi" w:cstheme="minorHAnsi"/>
          <w:vertAlign w:val="superscript"/>
        </w:rPr>
        <w:t>2</w:t>
      </w:r>
      <w:r w:rsidRPr="00506FEE">
        <w:rPr>
          <w:rFonts w:asciiTheme="minorHAnsi" w:hAnsiTheme="minorHAnsi" w:cstheme="minorHAnsi"/>
        </w:rPr>
        <w:t xml:space="preserve">, </w:t>
      </w:r>
      <w:proofErr w:type="spellStart"/>
      <w:r w:rsidRPr="00506FEE">
        <w:rPr>
          <w:rFonts w:asciiTheme="minorHAnsi" w:hAnsiTheme="minorHAnsi" w:cstheme="minorHAnsi"/>
        </w:rPr>
        <w:t>Nearchou</w:t>
      </w:r>
      <w:proofErr w:type="spellEnd"/>
      <w:r w:rsidRPr="00506FEE">
        <w:rPr>
          <w:rFonts w:asciiTheme="minorHAnsi" w:hAnsiTheme="minorHAnsi" w:cstheme="minorHAnsi"/>
        </w:rPr>
        <w:t xml:space="preserve"> P Ines</w:t>
      </w:r>
      <w:r w:rsidR="002A5A4B">
        <w:rPr>
          <w:rFonts w:asciiTheme="minorHAnsi" w:hAnsiTheme="minorHAnsi" w:cstheme="minorHAnsi"/>
          <w:vertAlign w:val="superscript"/>
        </w:rPr>
        <w:t>2</w:t>
      </w:r>
      <w:r w:rsidRPr="00506FEE">
        <w:rPr>
          <w:rFonts w:asciiTheme="minorHAnsi" w:hAnsiTheme="minorHAnsi" w:cstheme="minorHAnsi"/>
        </w:rPr>
        <w:t>, Harrison J David</w:t>
      </w:r>
      <w:r w:rsidR="002A5A4B">
        <w:rPr>
          <w:rFonts w:asciiTheme="minorHAnsi" w:hAnsiTheme="minorHAnsi" w:cstheme="minorHAnsi"/>
          <w:vertAlign w:val="superscript"/>
        </w:rPr>
        <w:t>2</w:t>
      </w:r>
      <w:r w:rsidRPr="00506FEE">
        <w:rPr>
          <w:rFonts w:asciiTheme="minorHAnsi" w:hAnsiTheme="minorHAnsi" w:cstheme="minorHAnsi"/>
        </w:rPr>
        <w:t>, Schmidt Günter</w:t>
      </w:r>
      <w:r w:rsidR="002A5A4B">
        <w:rPr>
          <w:rFonts w:asciiTheme="minorHAnsi" w:hAnsiTheme="minorHAnsi" w:cstheme="minorHAnsi"/>
          <w:vertAlign w:val="superscript"/>
        </w:rPr>
        <w:t>1</w:t>
      </w:r>
      <w:r w:rsidRPr="00506FEE">
        <w:rPr>
          <w:rFonts w:asciiTheme="minorHAnsi" w:hAnsiTheme="minorHAnsi" w:cstheme="minorHAnsi"/>
        </w:rPr>
        <w:t xml:space="preserve"> and </w:t>
      </w:r>
      <w:proofErr w:type="spellStart"/>
      <w:r w:rsidRPr="00506FEE">
        <w:rPr>
          <w:rFonts w:asciiTheme="minorHAnsi" w:hAnsiTheme="minorHAnsi" w:cstheme="minorHAnsi"/>
        </w:rPr>
        <w:t>Caie</w:t>
      </w:r>
      <w:proofErr w:type="spellEnd"/>
      <w:r w:rsidRPr="00506FEE">
        <w:rPr>
          <w:rFonts w:asciiTheme="minorHAnsi" w:hAnsiTheme="minorHAnsi" w:cstheme="minorHAnsi"/>
        </w:rPr>
        <w:t xml:space="preserve"> D Peter</w:t>
      </w:r>
      <w:r w:rsidR="002A5A4B">
        <w:rPr>
          <w:rFonts w:asciiTheme="minorHAnsi" w:hAnsiTheme="minorHAnsi" w:cstheme="minorHAnsi"/>
          <w:vertAlign w:val="superscript"/>
        </w:rPr>
        <w:t>2</w:t>
      </w:r>
      <w:r w:rsidRPr="00506FEE">
        <w:rPr>
          <w:rFonts w:asciiTheme="minorHAnsi" w:hAnsiTheme="minorHAnsi" w:cstheme="minorHAnsi"/>
        </w:rPr>
        <w:t>*</w:t>
      </w:r>
    </w:p>
    <w:p w14:paraId="46DFCB72" w14:textId="2DC4E3D0" w:rsidR="002A5A4B" w:rsidRPr="00086FB5" w:rsidRDefault="002A5A4B" w:rsidP="00086FB5">
      <w:pPr>
        <w:spacing w:line="480" w:lineRule="auto"/>
        <w:jc w:val="both"/>
        <w:rPr>
          <w:rFonts w:asciiTheme="minorHAnsi" w:hAnsiTheme="minorHAnsi" w:cstheme="minorHAnsi"/>
          <w:vertAlign w:val="superscript"/>
          <w:lang w:val="de-DE"/>
        </w:rPr>
      </w:pPr>
      <w:r>
        <w:rPr>
          <w:rFonts w:asciiTheme="minorHAnsi" w:hAnsiTheme="minorHAnsi" w:cstheme="minorHAnsi"/>
          <w:vertAlign w:val="superscript"/>
          <w:lang w:val="de-DE"/>
        </w:rPr>
        <w:t>1</w:t>
      </w:r>
      <w:r w:rsidRPr="00506FEE">
        <w:rPr>
          <w:rFonts w:asciiTheme="minorHAnsi" w:hAnsiTheme="minorHAnsi" w:cstheme="minorHAnsi"/>
          <w:lang w:val="de-DE"/>
        </w:rPr>
        <w:t>Definiens AG, Bernhard-Wicki-Straße 5, 80636 München, Germany.</w:t>
      </w:r>
    </w:p>
    <w:p w14:paraId="4778626A" w14:textId="75645E34" w:rsidR="00CF642F" w:rsidRPr="00506FEE" w:rsidRDefault="002A5A4B" w:rsidP="00086FB5">
      <w:pPr>
        <w:spacing w:line="480" w:lineRule="auto"/>
        <w:jc w:val="both"/>
        <w:rPr>
          <w:rFonts w:asciiTheme="minorHAnsi" w:hAnsiTheme="minorHAnsi" w:cstheme="minorHAnsi"/>
        </w:rPr>
      </w:pPr>
      <w:r>
        <w:rPr>
          <w:rFonts w:asciiTheme="minorHAnsi" w:hAnsiTheme="minorHAnsi" w:cstheme="minorHAnsi"/>
          <w:vertAlign w:val="superscript"/>
        </w:rPr>
        <w:t>2</w:t>
      </w:r>
      <w:r w:rsidR="00CF642F" w:rsidRPr="00506FEE">
        <w:rPr>
          <w:rFonts w:asciiTheme="minorHAnsi" w:hAnsiTheme="minorHAnsi" w:cstheme="minorHAnsi"/>
        </w:rPr>
        <w:t xml:space="preserve">School of Medicine, University of St Andrews, North </w:t>
      </w:r>
      <w:proofErr w:type="spellStart"/>
      <w:r w:rsidR="00CF642F" w:rsidRPr="00506FEE">
        <w:rPr>
          <w:rFonts w:asciiTheme="minorHAnsi" w:hAnsiTheme="minorHAnsi" w:cstheme="minorHAnsi"/>
        </w:rPr>
        <w:t>Haugh</w:t>
      </w:r>
      <w:proofErr w:type="spellEnd"/>
      <w:r w:rsidR="00CF642F" w:rsidRPr="00506FEE">
        <w:rPr>
          <w:rFonts w:asciiTheme="minorHAnsi" w:hAnsiTheme="minorHAnsi" w:cstheme="minorHAnsi"/>
        </w:rPr>
        <w:t>, St Andrews, Fife, KY16 9TF, UK.</w:t>
      </w:r>
    </w:p>
    <w:p w14:paraId="55233C90" w14:textId="77777777" w:rsidR="00CF642F" w:rsidRPr="00506FEE" w:rsidRDefault="00CF642F" w:rsidP="00086FB5">
      <w:pPr>
        <w:spacing w:line="480" w:lineRule="auto"/>
        <w:jc w:val="both"/>
        <w:rPr>
          <w:rFonts w:asciiTheme="minorHAnsi" w:hAnsiTheme="minorHAnsi" w:cstheme="minorHAnsi"/>
        </w:rPr>
      </w:pPr>
      <w:proofErr w:type="spellStart"/>
      <w:r w:rsidRPr="00506FEE">
        <w:rPr>
          <w:rFonts w:asciiTheme="minorHAnsi" w:hAnsiTheme="minorHAnsi" w:cstheme="minorHAnsi"/>
        </w:rPr>
        <w:t>Brieu</w:t>
      </w:r>
      <w:proofErr w:type="spellEnd"/>
      <w:r w:rsidRPr="00506FEE">
        <w:rPr>
          <w:rFonts w:asciiTheme="minorHAnsi" w:hAnsiTheme="minorHAnsi" w:cstheme="minorHAnsi"/>
        </w:rPr>
        <w:t xml:space="preserve"> Nicolas and</w:t>
      </w:r>
      <w:r w:rsidRPr="00506FEE">
        <w:rPr>
          <w:rFonts w:asciiTheme="minorHAnsi" w:hAnsiTheme="minorHAnsi" w:cstheme="minorHAnsi"/>
          <w:vertAlign w:val="superscript"/>
        </w:rPr>
        <w:t xml:space="preserve"> </w:t>
      </w:r>
      <w:r w:rsidRPr="00506FEE">
        <w:rPr>
          <w:rFonts w:asciiTheme="minorHAnsi" w:hAnsiTheme="minorHAnsi" w:cstheme="minorHAnsi"/>
        </w:rPr>
        <w:t>Gavriel G Christos contributed equally to this work.</w:t>
      </w:r>
    </w:p>
    <w:bookmarkEnd w:id="0"/>
    <w:bookmarkEnd w:id="1"/>
    <w:p w14:paraId="43D73FD9" w14:textId="77777777" w:rsidR="00CF642F" w:rsidRPr="00506FEE" w:rsidRDefault="00CF642F" w:rsidP="00086FB5">
      <w:pPr>
        <w:spacing w:line="480" w:lineRule="auto"/>
        <w:jc w:val="both"/>
        <w:rPr>
          <w:rFonts w:asciiTheme="minorHAnsi" w:hAnsiTheme="minorHAnsi" w:cstheme="minorHAnsi"/>
        </w:rPr>
      </w:pPr>
    </w:p>
    <w:p w14:paraId="33B93203" w14:textId="77777777" w:rsidR="00CF642F" w:rsidRPr="00506FEE" w:rsidRDefault="00CF642F" w:rsidP="00086FB5">
      <w:pPr>
        <w:spacing w:line="480" w:lineRule="auto"/>
        <w:jc w:val="both"/>
        <w:rPr>
          <w:rFonts w:asciiTheme="minorHAnsi" w:hAnsiTheme="minorHAnsi" w:cstheme="minorHAnsi"/>
          <w:b/>
        </w:rPr>
      </w:pPr>
    </w:p>
    <w:p w14:paraId="62C0702F" w14:textId="77777777" w:rsidR="00A978DD" w:rsidRPr="00506FEE" w:rsidRDefault="00A978DD" w:rsidP="00086FB5">
      <w:pPr>
        <w:spacing w:line="480" w:lineRule="auto"/>
        <w:jc w:val="both"/>
        <w:rPr>
          <w:rFonts w:asciiTheme="minorHAnsi" w:hAnsiTheme="minorHAnsi" w:cstheme="minorHAnsi"/>
          <w:b/>
        </w:rPr>
      </w:pPr>
      <w:r w:rsidRPr="00506FEE">
        <w:rPr>
          <w:rFonts w:asciiTheme="minorHAnsi" w:hAnsiTheme="minorHAnsi" w:cstheme="minorHAnsi"/>
          <w:b/>
        </w:rPr>
        <w:t>Supplementary Information</w:t>
      </w:r>
    </w:p>
    <w:p w14:paraId="0B9CA5C7" w14:textId="77777777" w:rsidR="00A978DD" w:rsidRPr="00506FEE" w:rsidRDefault="00A978DD" w:rsidP="00086FB5">
      <w:pPr>
        <w:spacing w:line="480" w:lineRule="auto"/>
        <w:jc w:val="both"/>
        <w:rPr>
          <w:rFonts w:asciiTheme="minorHAnsi" w:hAnsiTheme="minorHAnsi" w:cstheme="minorHAnsi"/>
          <w:b/>
        </w:rPr>
      </w:pPr>
    </w:p>
    <w:p w14:paraId="13906996" w14:textId="77777777" w:rsidR="00A978DD" w:rsidRPr="00506FEE" w:rsidRDefault="00A978DD" w:rsidP="00086FB5">
      <w:pPr>
        <w:spacing w:line="480" w:lineRule="auto"/>
        <w:jc w:val="both"/>
        <w:rPr>
          <w:rFonts w:asciiTheme="minorHAnsi" w:hAnsiTheme="minorHAnsi" w:cstheme="minorHAnsi"/>
        </w:rPr>
      </w:pPr>
      <w:r w:rsidRPr="00506FEE">
        <w:rPr>
          <w:rFonts w:asciiTheme="minorHAnsi" w:hAnsiTheme="minorHAnsi" w:cstheme="minorHAnsi"/>
          <w:b/>
        </w:rPr>
        <w:t xml:space="preserve">Tissue section preparation. </w:t>
      </w:r>
      <w:r w:rsidRPr="00506FEE">
        <w:rPr>
          <w:rFonts w:asciiTheme="minorHAnsi" w:hAnsiTheme="minorHAnsi" w:cstheme="minorHAnsi"/>
        </w:rPr>
        <w:t>Paraffin sections (3μm) from FFPE tissue blocks of MIBC, containing whole tissue were mounted on positive charged microscope slides and incubated overnight in a 37°C oven. Following overnight incubation, sections were dewaxed three times for five minutes each with xylene and rehydrated in decreasing concentrations of ethanol for 2 minutes each (100% x 2, 80% and 50%) and finally running water for 2 minutes per wash.</w:t>
      </w:r>
    </w:p>
    <w:p w14:paraId="262F4C00" w14:textId="77777777" w:rsidR="00A978DD" w:rsidRPr="00506FEE" w:rsidRDefault="00A978DD" w:rsidP="00086FB5">
      <w:pPr>
        <w:spacing w:line="480" w:lineRule="auto"/>
        <w:jc w:val="both"/>
        <w:rPr>
          <w:rFonts w:asciiTheme="minorHAnsi" w:hAnsiTheme="minorHAnsi" w:cstheme="minorHAnsi"/>
        </w:rPr>
      </w:pPr>
    </w:p>
    <w:p w14:paraId="7F8371CA" w14:textId="77777777" w:rsidR="00A978DD" w:rsidRPr="00506FEE" w:rsidRDefault="00A978DD" w:rsidP="00086FB5">
      <w:pPr>
        <w:spacing w:line="480" w:lineRule="auto"/>
        <w:jc w:val="both"/>
        <w:rPr>
          <w:rFonts w:asciiTheme="minorHAnsi" w:hAnsiTheme="minorHAnsi" w:cstheme="minorHAnsi"/>
        </w:rPr>
      </w:pPr>
      <w:r w:rsidRPr="00506FEE">
        <w:rPr>
          <w:rFonts w:asciiTheme="minorHAnsi" w:hAnsiTheme="minorHAnsi" w:cstheme="minorHAnsi"/>
          <w:b/>
        </w:rPr>
        <w:t xml:space="preserve">Immunofluorescence. </w:t>
      </w:r>
      <w:r w:rsidRPr="00506FEE">
        <w:rPr>
          <w:rFonts w:asciiTheme="minorHAnsi" w:hAnsiTheme="minorHAnsi" w:cstheme="minorHAnsi"/>
        </w:rPr>
        <w:t>Post tissue section preparation heat induced antigen retrieval was executed in a pressure cooker. The antigen retrieval buffer was consisting of 0.15mM Sodium Citrate pH6 and pre-boiled in a microwave for 12 minutes. Tissue slides were then placed in the pre-heated pressure cooker and microwaved for an additional 5 minutes. Slides were left to cool down by adding cold water in the heated buffer and washed in 0,1% PBST (Phosphate saline solution / 0.1% Tween) for 5 minutes. Following antigen retrieval, 3% hydrogen peroxide solution (3% H</w:t>
      </w:r>
      <w:r w:rsidRPr="00506FEE">
        <w:rPr>
          <w:rFonts w:asciiTheme="minorHAnsi" w:hAnsiTheme="minorHAnsi" w:cstheme="minorHAnsi"/>
          <w:vertAlign w:val="subscript"/>
        </w:rPr>
        <w:t>2</w:t>
      </w:r>
      <w:r w:rsidRPr="00506FEE">
        <w:rPr>
          <w:rFonts w:asciiTheme="minorHAnsi" w:hAnsiTheme="minorHAnsi" w:cstheme="minorHAnsi"/>
        </w:rPr>
        <w:t>O</w:t>
      </w:r>
      <w:r w:rsidRPr="00506FEE">
        <w:rPr>
          <w:rFonts w:asciiTheme="minorHAnsi" w:hAnsiTheme="minorHAnsi" w:cstheme="minorHAnsi"/>
          <w:vertAlign w:val="subscript"/>
        </w:rPr>
        <w:t>2</w:t>
      </w:r>
      <w:r w:rsidRPr="00506FEE">
        <w:rPr>
          <w:rFonts w:asciiTheme="minorHAnsi" w:hAnsiTheme="minorHAnsi" w:cstheme="minorHAnsi"/>
        </w:rPr>
        <w:t xml:space="preserve">) was used to wash the slides for 5 minutes and therefore block </w:t>
      </w:r>
      <w:r w:rsidRPr="00506FEE">
        <w:rPr>
          <w:rFonts w:asciiTheme="minorHAnsi" w:hAnsiTheme="minorHAnsi" w:cstheme="minorHAnsi"/>
        </w:rPr>
        <w:lastRenderedPageBreak/>
        <w:t xml:space="preserve">endogenous hydrogen peroxidase. Slides were washed again in 0.1% PBST for 5 minutes and incubated in </w:t>
      </w:r>
      <w:proofErr w:type="spellStart"/>
      <w:r w:rsidRPr="00506FEE">
        <w:rPr>
          <w:rFonts w:asciiTheme="minorHAnsi" w:hAnsiTheme="minorHAnsi" w:cstheme="minorHAnsi"/>
        </w:rPr>
        <w:t>Dako</w:t>
      </w:r>
      <w:proofErr w:type="spellEnd"/>
      <w:r w:rsidRPr="00506FEE">
        <w:rPr>
          <w:rFonts w:asciiTheme="minorHAnsi" w:hAnsiTheme="minorHAnsi" w:cstheme="minorHAnsi"/>
        </w:rPr>
        <w:t xml:space="preserve"> serum free protein block (</w:t>
      </w:r>
      <w:proofErr w:type="spellStart"/>
      <w:r w:rsidRPr="00506FEE">
        <w:rPr>
          <w:rFonts w:asciiTheme="minorHAnsi" w:hAnsiTheme="minorHAnsi" w:cstheme="minorHAnsi"/>
        </w:rPr>
        <w:t>Dako</w:t>
      </w:r>
      <w:proofErr w:type="spellEnd"/>
      <w:r w:rsidRPr="00506FEE">
        <w:rPr>
          <w:rFonts w:asciiTheme="minorHAnsi" w:hAnsiTheme="minorHAnsi" w:cstheme="minorHAnsi"/>
        </w:rPr>
        <w:t xml:space="preserve">, #X0909) for 10 minutes to prevent non-specific antibody binding. Sections were next incubated in a primary antibody solution diluted in </w:t>
      </w:r>
      <w:proofErr w:type="spellStart"/>
      <w:r w:rsidRPr="00506FEE">
        <w:rPr>
          <w:rFonts w:asciiTheme="minorHAnsi" w:hAnsiTheme="minorHAnsi" w:cstheme="minorHAnsi"/>
        </w:rPr>
        <w:t>Dako</w:t>
      </w:r>
      <w:proofErr w:type="spellEnd"/>
      <w:r w:rsidRPr="00506FEE">
        <w:rPr>
          <w:rFonts w:asciiTheme="minorHAnsi" w:hAnsiTheme="minorHAnsi" w:cstheme="minorHAnsi"/>
        </w:rPr>
        <w:t xml:space="preserve"> antibody diluent (</w:t>
      </w:r>
      <w:proofErr w:type="spellStart"/>
      <w:r w:rsidRPr="00506FEE">
        <w:rPr>
          <w:rFonts w:asciiTheme="minorHAnsi" w:hAnsiTheme="minorHAnsi" w:cstheme="minorHAnsi"/>
        </w:rPr>
        <w:t>Dako</w:t>
      </w:r>
      <w:proofErr w:type="spellEnd"/>
      <w:r w:rsidRPr="00506FEE">
        <w:rPr>
          <w:rFonts w:asciiTheme="minorHAnsi" w:hAnsiTheme="minorHAnsi" w:cstheme="minorHAnsi"/>
        </w:rPr>
        <w:t xml:space="preserve">, #S0809) at either room temperature for 30 minutes or overnight at 4°C. Supplementary Table </w:t>
      </w:r>
      <w:r w:rsidR="00C30255">
        <w:rPr>
          <w:rFonts w:asciiTheme="minorHAnsi" w:hAnsiTheme="minorHAnsi" w:cstheme="minorHAnsi"/>
        </w:rPr>
        <w:t>S</w:t>
      </w:r>
      <w:r w:rsidRPr="00506FEE">
        <w:rPr>
          <w:rFonts w:asciiTheme="minorHAnsi" w:hAnsiTheme="minorHAnsi" w:cstheme="minorHAnsi"/>
        </w:rPr>
        <w:t>3 comprises information on the primary antibodies that were used during the experiments.</w:t>
      </w:r>
    </w:p>
    <w:p w14:paraId="70B151C2" w14:textId="77777777" w:rsidR="00A978DD" w:rsidRPr="00506FEE" w:rsidRDefault="00A978DD" w:rsidP="00086FB5">
      <w:pPr>
        <w:spacing w:line="480" w:lineRule="auto"/>
        <w:jc w:val="both"/>
        <w:rPr>
          <w:rFonts w:asciiTheme="minorHAnsi" w:hAnsiTheme="minorHAnsi" w:cstheme="minorHAnsi"/>
          <w:b/>
        </w:rPr>
      </w:pPr>
    </w:p>
    <w:p w14:paraId="5D9A7796" w14:textId="77777777" w:rsidR="00A978DD" w:rsidRPr="00506FEE" w:rsidRDefault="00A978DD" w:rsidP="00086FB5">
      <w:pPr>
        <w:spacing w:line="480" w:lineRule="auto"/>
        <w:jc w:val="both"/>
        <w:rPr>
          <w:rFonts w:asciiTheme="minorHAnsi" w:hAnsiTheme="minorHAnsi" w:cstheme="minorHAnsi"/>
          <w:b/>
        </w:rPr>
      </w:pPr>
      <w:r w:rsidRPr="00506FEE">
        <w:rPr>
          <w:rFonts w:asciiTheme="minorHAnsi" w:hAnsiTheme="minorHAnsi" w:cstheme="minorHAnsi"/>
          <w:b/>
        </w:rPr>
        <w:t xml:space="preserve">Immunofluorescence Visualisation. </w:t>
      </w:r>
      <w:r w:rsidRPr="00506FEE">
        <w:rPr>
          <w:rFonts w:asciiTheme="minorHAnsi" w:hAnsiTheme="minorHAnsi" w:cstheme="minorHAnsi"/>
        </w:rPr>
        <w:t xml:space="preserve">5-plex immunofluorescence was performed by incubating slides in </w:t>
      </w:r>
      <w:proofErr w:type="spellStart"/>
      <w:r w:rsidRPr="00506FEE">
        <w:rPr>
          <w:rFonts w:asciiTheme="minorHAnsi" w:hAnsiTheme="minorHAnsi" w:cstheme="minorHAnsi"/>
        </w:rPr>
        <w:t>prediluted</w:t>
      </w:r>
      <w:proofErr w:type="spellEnd"/>
      <w:r w:rsidRPr="00506FEE">
        <w:rPr>
          <w:rFonts w:asciiTheme="minorHAnsi" w:hAnsiTheme="minorHAnsi" w:cstheme="minorHAnsi"/>
        </w:rPr>
        <w:t xml:space="preserve"> HRP conjugated secondary antibody (</w:t>
      </w:r>
      <w:proofErr w:type="spellStart"/>
      <w:r w:rsidRPr="00506FEE">
        <w:rPr>
          <w:rFonts w:asciiTheme="minorHAnsi" w:hAnsiTheme="minorHAnsi" w:cstheme="minorHAnsi"/>
        </w:rPr>
        <w:t>Dako</w:t>
      </w:r>
      <w:proofErr w:type="spellEnd"/>
      <w:r w:rsidRPr="00506FEE">
        <w:rPr>
          <w:rFonts w:asciiTheme="minorHAnsi" w:hAnsiTheme="minorHAnsi" w:cstheme="minorHAnsi"/>
        </w:rPr>
        <w:t xml:space="preserve">, Envision anti-Rabbit HRP #4003 or anti-Mouse HRP #4001) for 30 minutes in the dark at room temperature and washed three times for 5 minutes each in 0.1% PBST. </w:t>
      </w:r>
      <w:proofErr w:type="spellStart"/>
      <w:r w:rsidRPr="00506FEE">
        <w:rPr>
          <w:rFonts w:asciiTheme="minorHAnsi" w:hAnsiTheme="minorHAnsi" w:cstheme="minorHAnsi"/>
        </w:rPr>
        <w:t>Tyramide</w:t>
      </w:r>
      <w:proofErr w:type="spellEnd"/>
      <w:r w:rsidRPr="00506FEE">
        <w:rPr>
          <w:rFonts w:asciiTheme="minorHAnsi" w:hAnsiTheme="minorHAnsi" w:cstheme="minorHAnsi"/>
        </w:rPr>
        <w:t xml:space="preserve"> Signal Amplification (TSA) Cy5 (Perkin Elmer, Cyanine 5 Amplification Reagent, #FP1171) was diluted (1:100) in target signal amplification diluent (Perkin Elmer, #FP1498) and utilised to incubate the tissue for 10 minutes in the dark at room temperature. The slides were washed three times for 5 minutes each in 0.1% PBST prior the first microwave stripping and blocking step (same procedure with antigen retrieval and endogenous blocking as previously described. The only difference is that the slides are heated in the microwave for 17 minutes in defrosting mode instead of 5 minutes after the initial pre-heated step of the antigen retrieval buffer). For the second primary antibody incubation and visualisation step, the slides were incubated in a primary antibody solution diluted in </w:t>
      </w:r>
      <w:proofErr w:type="spellStart"/>
      <w:r w:rsidRPr="00506FEE">
        <w:rPr>
          <w:rFonts w:asciiTheme="minorHAnsi" w:hAnsiTheme="minorHAnsi" w:cstheme="minorHAnsi"/>
        </w:rPr>
        <w:t>Dako</w:t>
      </w:r>
      <w:proofErr w:type="spellEnd"/>
      <w:r w:rsidRPr="00506FEE">
        <w:rPr>
          <w:rFonts w:asciiTheme="minorHAnsi" w:hAnsiTheme="minorHAnsi" w:cstheme="minorHAnsi"/>
        </w:rPr>
        <w:t xml:space="preserve"> antibody diluent (</w:t>
      </w:r>
      <w:proofErr w:type="spellStart"/>
      <w:r w:rsidRPr="00506FEE">
        <w:rPr>
          <w:rFonts w:asciiTheme="minorHAnsi" w:hAnsiTheme="minorHAnsi" w:cstheme="minorHAnsi"/>
        </w:rPr>
        <w:t>Dako</w:t>
      </w:r>
      <w:proofErr w:type="spellEnd"/>
      <w:r w:rsidRPr="00506FEE">
        <w:rPr>
          <w:rFonts w:asciiTheme="minorHAnsi" w:hAnsiTheme="minorHAnsi" w:cstheme="minorHAnsi"/>
        </w:rPr>
        <w:t>, #S0809) at either room temperature for 30 minutes or overnight at 4°C and washed three times for 5 minutes each in 0.1% PBST. The slides were then incubated in pre-diluted HRP conjugated secondary antibody (</w:t>
      </w:r>
      <w:proofErr w:type="spellStart"/>
      <w:r w:rsidRPr="00506FEE">
        <w:rPr>
          <w:rFonts w:asciiTheme="minorHAnsi" w:hAnsiTheme="minorHAnsi" w:cstheme="minorHAnsi"/>
        </w:rPr>
        <w:t>Dako</w:t>
      </w:r>
      <w:proofErr w:type="spellEnd"/>
      <w:r w:rsidRPr="00506FEE">
        <w:rPr>
          <w:rFonts w:asciiTheme="minorHAnsi" w:hAnsiTheme="minorHAnsi" w:cstheme="minorHAnsi"/>
        </w:rPr>
        <w:t>, Envision</w:t>
      </w:r>
      <w:r w:rsidRPr="00506FEE">
        <w:rPr>
          <w:rFonts w:asciiTheme="minorHAnsi" w:hAnsiTheme="minorHAnsi" w:cstheme="minorHAnsi"/>
          <w:b/>
        </w:rPr>
        <w:t xml:space="preserve"> </w:t>
      </w:r>
      <w:r w:rsidRPr="00506FEE">
        <w:rPr>
          <w:rFonts w:asciiTheme="minorHAnsi" w:hAnsiTheme="minorHAnsi" w:cstheme="minorHAnsi"/>
        </w:rPr>
        <w:t xml:space="preserve">anti-Rabbit HRP #?4003 or anti-Mouse HRP #4001) for 30 minutes in the dark at room temperature and washed three times for 5 minutes each in 0.1% PBST. TSA FITC (Perkin Elmer, </w:t>
      </w:r>
      <w:r w:rsidRPr="00506FEE">
        <w:rPr>
          <w:rFonts w:asciiTheme="minorHAnsi" w:hAnsiTheme="minorHAnsi" w:cstheme="minorHAnsi"/>
        </w:rPr>
        <w:lastRenderedPageBreak/>
        <w:t xml:space="preserve">Fluorescein Amplification Reagent, #FP1168) was diluted (1:100) in target signal amplification diluent (Perkin Elmer, #FP1498) and used to incubate the tissue for 10minutes in the dark at room temperature. The slides were washed three times for 5 minutes each in 0.1% PBST prior the second microwave stripping and blocking step (as previously described). For the third and fourth primary antibody incubation and visualisation step, the slides were incubated in two primary antibody solutions diluted in </w:t>
      </w:r>
      <w:proofErr w:type="spellStart"/>
      <w:r w:rsidRPr="00506FEE">
        <w:rPr>
          <w:rFonts w:asciiTheme="minorHAnsi" w:hAnsiTheme="minorHAnsi" w:cstheme="minorHAnsi"/>
        </w:rPr>
        <w:t>Dako</w:t>
      </w:r>
      <w:proofErr w:type="spellEnd"/>
      <w:r w:rsidRPr="00506FEE">
        <w:rPr>
          <w:rFonts w:asciiTheme="minorHAnsi" w:hAnsiTheme="minorHAnsi" w:cstheme="minorHAnsi"/>
        </w:rPr>
        <w:t xml:space="preserve"> antibody diluent (</w:t>
      </w:r>
      <w:proofErr w:type="spellStart"/>
      <w:r w:rsidRPr="00506FEE">
        <w:rPr>
          <w:rFonts w:asciiTheme="minorHAnsi" w:hAnsiTheme="minorHAnsi" w:cstheme="minorHAnsi"/>
        </w:rPr>
        <w:t>Dako</w:t>
      </w:r>
      <w:proofErr w:type="spellEnd"/>
      <w:r w:rsidRPr="00506FEE">
        <w:rPr>
          <w:rFonts w:asciiTheme="minorHAnsi" w:hAnsiTheme="minorHAnsi" w:cstheme="minorHAnsi"/>
        </w:rPr>
        <w:t>, #S0809) at either room temperature for 30 minutes or overnight at 4°C and washed three times for 5 minutes each in 0.1% PBST. Anti-rabbit biotinylated antibody (Perkin Elmer, IgG Goat Biotin-</w:t>
      </w:r>
      <w:proofErr w:type="spellStart"/>
      <w:r w:rsidRPr="00506FEE">
        <w:rPr>
          <w:rFonts w:asciiTheme="minorHAnsi" w:hAnsiTheme="minorHAnsi" w:cstheme="minorHAnsi"/>
        </w:rPr>
        <w:t>labeled</w:t>
      </w:r>
      <w:proofErr w:type="spellEnd"/>
      <w:r w:rsidRPr="00506FEE">
        <w:rPr>
          <w:rFonts w:asciiTheme="minorHAnsi" w:hAnsiTheme="minorHAnsi" w:cstheme="minorHAnsi"/>
        </w:rPr>
        <w:t>, # NEF813001EA) was diluted (1:250) in pre-diluted HRP conjugated secondary antibody (</w:t>
      </w:r>
      <w:proofErr w:type="spellStart"/>
      <w:r w:rsidRPr="00506FEE">
        <w:rPr>
          <w:rFonts w:asciiTheme="minorHAnsi" w:hAnsiTheme="minorHAnsi" w:cstheme="minorHAnsi"/>
        </w:rPr>
        <w:t>Dako</w:t>
      </w:r>
      <w:proofErr w:type="spellEnd"/>
      <w:r w:rsidRPr="00506FEE">
        <w:rPr>
          <w:rFonts w:asciiTheme="minorHAnsi" w:hAnsiTheme="minorHAnsi" w:cstheme="minorHAnsi"/>
        </w:rPr>
        <w:t>, Envision anti-Rabbit HRP #4003 or anti-Mouse HRP #4001) and used to incubate the tissue for 30 minutes in the dark at room temperature. The slides were next washed three times for 5 minutes each in 0.1% PBST. Alexa Fluor 750 conjugated streptavidin antibody (</w:t>
      </w:r>
      <w:proofErr w:type="spellStart"/>
      <w:r w:rsidRPr="00506FEE">
        <w:rPr>
          <w:rFonts w:asciiTheme="minorHAnsi" w:hAnsiTheme="minorHAnsi" w:cstheme="minorHAnsi"/>
        </w:rPr>
        <w:t>Thermo</w:t>
      </w:r>
      <w:proofErr w:type="spellEnd"/>
      <w:r w:rsidRPr="00506FEE">
        <w:rPr>
          <w:rFonts w:asciiTheme="minorHAnsi" w:hAnsiTheme="minorHAnsi" w:cstheme="minorHAnsi"/>
        </w:rPr>
        <w:t xml:space="preserve"> Fisher Scientific, #S21384) was diluted (1:50) in </w:t>
      </w:r>
      <w:proofErr w:type="spellStart"/>
      <w:r w:rsidRPr="00506FEE">
        <w:rPr>
          <w:rFonts w:asciiTheme="minorHAnsi" w:hAnsiTheme="minorHAnsi" w:cstheme="minorHAnsi"/>
        </w:rPr>
        <w:t>Dako</w:t>
      </w:r>
      <w:proofErr w:type="spellEnd"/>
      <w:r w:rsidRPr="00506FEE">
        <w:rPr>
          <w:rFonts w:asciiTheme="minorHAnsi" w:hAnsiTheme="minorHAnsi" w:cstheme="minorHAnsi"/>
        </w:rPr>
        <w:t xml:space="preserve"> antibody diluent (</w:t>
      </w:r>
      <w:proofErr w:type="spellStart"/>
      <w:r w:rsidRPr="00506FEE">
        <w:rPr>
          <w:rFonts w:asciiTheme="minorHAnsi" w:hAnsiTheme="minorHAnsi" w:cstheme="minorHAnsi"/>
        </w:rPr>
        <w:t>Dako</w:t>
      </w:r>
      <w:proofErr w:type="spellEnd"/>
      <w:r w:rsidRPr="00506FEE">
        <w:rPr>
          <w:rFonts w:asciiTheme="minorHAnsi" w:hAnsiTheme="minorHAnsi" w:cstheme="minorHAnsi"/>
        </w:rPr>
        <w:t>, #S0809) and utilised to incubate the tissue for 30 minutes in the dark at room temperature. Lastly, the slides were washed three times for 5 minutes each in 0.1% PBST. For the counterstaining and mounting step, Hoechst 3342 (</w:t>
      </w:r>
      <w:proofErr w:type="spellStart"/>
      <w:r w:rsidRPr="00506FEE">
        <w:rPr>
          <w:rFonts w:asciiTheme="minorHAnsi" w:hAnsiTheme="minorHAnsi" w:cstheme="minorHAnsi"/>
        </w:rPr>
        <w:t>Thermo</w:t>
      </w:r>
      <w:proofErr w:type="spellEnd"/>
      <w:r w:rsidRPr="00506FEE">
        <w:rPr>
          <w:rFonts w:asciiTheme="minorHAnsi" w:hAnsiTheme="minorHAnsi" w:cstheme="minorHAnsi"/>
        </w:rPr>
        <w:t xml:space="preserve"> Fisher Scientific, #H3570) was diluted (1:20) in deionised water and used to incubate the tissue in the dark at room temperature for 30 minutes. The slides then were washed three times for 5 minutes each in 0.1% PBS and dehydrated in 80% ethanol for 1minute prior air-dried, mounted in prolong gold </w:t>
      </w:r>
      <w:proofErr w:type="spellStart"/>
      <w:r w:rsidRPr="00506FEE">
        <w:rPr>
          <w:rFonts w:asciiTheme="minorHAnsi" w:hAnsiTheme="minorHAnsi" w:cstheme="minorHAnsi"/>
        </w:rPr>
        <w:t>antifade</w:t>
      </w:r>
      <w:proofErr w:type="spellEnd"/>
      <w:r w:rsidRPr="00506FEE">
        <w:rPr>
          <w:rFonts w:asciiTheme="minorHAnsi" w:hAnsiTheme="minorHAnsi" w:cstheme="minorHAnsi"/>
        </w:rPr>
        <w:t xml:space="preserve"> mounting medium (</w:t>
      </w:r>
      <w:proofErr w:type="spellStart"/>
      <w:r w:rsidRPr="00506FEE">
        <w:rPr>
          <w:rFonts w:asciiTheme="minorHAnsi" w:hAnsiTheme="minorHAnsi" w:cstheme="minorHAnsi"/>
        </w:rPr>
        <w:t>Thermo</w:t>
      </w:r>
      <w:proofErr w:type="spellEnd"/>
      <w:r w:rsidRPr="00506FEE">
        <w:rPr>
          <w:rFonts w:asciiTheme="minorHAnsi" w:hAnsiTheme="minorHAnsi" w:cstheme="minorHAnsi"/>
        </w:rPr>
        <w:t xml:space="preserve"> Fisher Scientific, #P36930) and </w:t>
      </w:r>
      <w:proofErr w:type="spellStart"/>
      <w:r w:rsidRPr="00506FEE">
        <w:rPr>
          <w:rFonts w:asciiTheme="minorHAnsi" w:hAnsiTheme="minorHAnsi" w:cstheme="minorHAnsi"/>
        </w:rPr>
        <w:t>coverslipped</w:t>
      </w:r>
      <w:proofErr w:type="spellEnd"/>
      <w:r w:rsidRPr="00506FEE">
        <w:rPr>
          <w:rFonts w:asciiTheme="minorHAnsi" w:hAnsiTheme="minorHAnsi" w:cstheme="minorHAnsi"/>
        </w:rPr>
        <w:t>.</w:t>
      </w:r>
    </w:p>
    <w:p w14:paraId="09EA95EE" w14:textId="77777777" w:rsidR="00A978DD" w:rsidRPr="00506FEE" w:rsidRDefault="00A978DD" w:rsidP="00086FB5">
      <w:pPr>
        <w:spacing w:line="480" w:lineRule="auto"/>
        <w:jc w:val="both"/>
        <w:rPr>
          <w:rFonts w:asciiTheme="minorHAnsi" w:hAnsiTheme="minorHAnsi" w:cstheme="minorHAnsi"/>
          <w:b/>
        </w:rPr>
      </w:pPr>
    </w:p>
    <w:p w14:paraId="0786762D" w14:textId="77777777" w:rsidR="00A978DD" w:rsidRPr="00506FEE" w:rsidRDefault="00A978DD" w:rsidP="00086FB5">
      <w:pPr>
        <w:spacing w:line="480" w:lineRule="auto"/>
        <w:jc w:val="both"/>
        <w:rPr>
          <w:rFonts w:asciiTheme="minorHAnsi" w:hAnsiTheme="minorHAnsi" w:cstheme="minorHAnsi"/>
        </w:rPr>
      </w:pPr>
      <w:r w:rsidRPr="00506FEE">
        <w:rPr>
          <w:rFonts w:asciiTheme="minorHAnsi" w:hAnsiTheme="minorHAnsi" w:cstheme="minorHAnsi"/>
          <w:b/>
        </w:rPr>
        <w:t xml:space="preserve">Imaging Acquisition. </w:t>
      </w:r>
      <w:r w:rsidRPr="00506FEE">
        <w:rPr>
          <w:rFonts w:asciiTheme="minorHAnsi" w:hAnsiTheme="minorHAnsi" w:cstheme="minorHAnsi"/>
        </w:rPr>
        <w:t xml:space="preserve">Whole slide images were captured using Carl Zeiss AxioScan.Z1 whole slide scanner (Zeiss, </w:t>
      </w:r>
      <w:proofErr w:type="spellStart"/>
      <w:r w:rsidRPr="00506FEE">
        <w:rPr>
          <w:rFonts w:asciiTheme="minorHAnsi" w:hAnsiTheme="minorHAnsi" w:cstheme="minorHAnsi"/>
        </w:rPr>
        <w:t>Göttingen</w:t>
      </w:r>
      <w:proofErr w:type="spellEnd"/>
      <w:r w:rsidRPr="00506FEE">
        <w:rPr>
          <w:rFonts w:asciiTheme="minorHAnsi" w:hAnsiTheme="minorHAnsi" w:cstheme="minorHAnsi"/>
        </w:rPr>
        <w:t xml:space="preserve">, Germany). The fluorescent filters were carefully selected to minimize ‘bleed through’ from fluorophores with overlapping excitation and emission </w:t>
      </w:r>
      <w:r w:rsidRPr="00506FEE">
        <w:rPr>
          <w:rFonts w:asciiTheme="minorHAnsi" w:hAnsiTheme="minorHAnsi" w:cstheme="minorHAnsi"/>
        </w:rPr>
        <w:lastRenderedPageBreak/>
        <w:t>spectra. The fluorescent filters and cubes were purchased from Zeiss (</w:t>
      </w:r>
      <w:proofErr w:type="spellStart"/>
      <w:r w:rsidRPr="00506FEE">
        <w:rPr>
          <w:rFonts w:asciiTheme="minorHAnsi" w:hAnsiTheme="minorHAnsi" w:cstheme="minorHAnsi"/>
        </w:rPr>
        <w:t>Göttingen</w:t>
      </w:r>
      <w:proofErr w:type="spellEnd"/>
      <w:r w:rsidRPr="00506FEE">
        <w:rPr>
          <w:rFonts w:asciiTheme="minorHAnsi" w:hAnsiTheme="minorHAnsi" w:cstheme="minorHAnsi"/>
        </w:rPr>
        <w:t xml:space="preserve">, Germany) and Laser 2000 (Cambridgeshire, UK) and comprised the following filter sets: Zeiss filter set 49 for Hoechst or equivalent, 38HE for FITC or equivalent, 48HE for Cy3 or equivalent, 50 for Cy5 or equivalent and </w:t>
      </w:r>
      <w:proofErr w:type="spellStart"/>
      <w:r w:rsidRPr="00506FEE">
        <w:rPr>
          <w:rFonts w:asciiTheme="minorHAnsi" w:hAnsiTheme="minorHAnsi" w:cstheme="minorHAnsi"/>
        </w:rPr>
        <w:t>Semrock</w:t>
      </w:r>
      <w:proofErr w:type="spellEnd"/>
      <w:r w:rsidRPr="00506FEE">
        <w:rPr>
          <w:rFonts w:asciiTheme="minorHAnsi" w:hAnsiTheme="minorHAnsi" w:cstheme="minorHAnsi"/>
        </w:rPr>
        <w:t xml:space="preserve"> CY7-B-ZHE </w:t>
      </w:r>
      <w:proofErr w:type="spellStart"/>
      <w:r w:rsidRPr="00506FEE">
        <w:rPr>
          <w:rFonts w:asciiTheme="minorHAnsi" w:hAnsiTheme="minorHAnsi" w:cstheme="minorHAnsi"/>
        </w:rPr>
        <w:t>BrightLine</w:t>
      </w:r>
      <w:proofErr w:type="spellEnd"/>
      <w:r w:rsidRPr="00506FEE">
        <w:rPr>
          <w:rFonts w:asciiTheme="minorHAnsi" w:hAnsiTheme="minorHAnsi" w:cstheme="minorHAnsi"/>
        </w:rPr>
        <w:t xml:space="preserve"> single-band filter set mounted in a cube, optimized for Cy7 and other like fluorophores. The following exposure times were set on the AxioScan.Z1 whole slide scanner: 10ms for Hoechst, 10ms for FITC, 10ms for Cy3, 10ms for Cy5 and 600ms for Cy7. Colibri.2 LED light source was used for excitation less than 700nm while HXP metal halide light source was used for excitation over 700nm. ZEN imaging software (Blue Edition, 2.3 </w:t>
      </w:r>
      <w:proofErr w:type="spellStart"/>
      <w:r w:rsidRPr="00506FEE">
        <w:rPr>
          <w:rFonts w:asciiTheme="minorHAnsi" w:hAnsiTheme="minorHAnsi" w:cstheme="minorHAnsi"/>
        </w:rPr>
        <w:t>Lite</w:t>
      </w:r>
      <w:proofErr w:type="spellEnd"/>
      <w:r w:rsidRPr="00506FEE">
        <w:rPr>
          <w:rFonts w:asciiTheme="minorHAnsi" w:hAnsiTheme="minorHAnsi" w:cstheme="minorHAnsi"/>
        </w:rPr>
        <w:t>) was utilised for editing and viewing the captured images allowing the navigation to the regions of interest and comparison between the virtual slides at 4x, 10x and 20x objectives. The CZI file format from Zeiss was processed and exported for image analysis.</w:t>
      </w:r>
    </w:p>
    <w:p w14:paraId="48029E0E" w14:textId="77777777" w:rsidR="009E33C6" w:rsidRDefault="009E33C6" w:rsidP="00086FB5">
      <w:pPr>
        <w:spacing w:line="480" w:lineRule="auto"/>
        <w:jc w:val="both"/>
        <w:rPr>
          <w:rFonts w:asciiTheme="minorHAnsi" w:hAnsiTheme="minorHAnsi" w:cstheme="minorHAnsi"/>
        </w:rPr>
      </w:pPr>
    </w:p>
    <w:p w14:paraId="0907021B" w14:textId="77777777" w:rsidR="00A978DD" w:rsidRPr="00506FEE" w:rsidRDefault="00A978DD" w:rsidP="00086FB5">
      <w:pPr>
        <w:spacing w:line="480" w:lineRule="auto"/>
        <w:jc w:val="both"/>
        <w:rPr>
          <w:rFonts w:asciiTheme="minorHAnsi" w:hAnsiTheme="minorHAnsi" w:cstheme="minorHAnsi"/>
          <w:color w:val="FF0000"/>
        </w:rPr>
      </w:pPr>
      <w:r w:rsidRPr="00506FEE">
        <w:rPr>
          <w:rFonts w:asciiTheme="minorHAnsi" w:hAnsiTheme="minorHAnsi" w:cstheme="minorHAnsi"/>
        </w:rPr>
        <w:t xml:space="preserve">*For the purpose of this study, only Pan-cytokeratin was utilised in the analysis reported here. CD3, CD8 and PD-L1 markers are aligned with a separate study </w:t>
      </w:r>
      <w:proofErr w:type="spellStart"/>
      <w:r w:rsidRPr="00506FEE">
        <w:rPr>
          <w:rFonts w:asciiTheme="minorHAnsi" w:hAnsiTheme="minorHAnsi" w:cstheme="minorHAnsi"/>
        </w:rPr>
        <w:t>outwith</w:t>
      </w:r>
      <w:proofErr w:type="spellEnd"/>
      <w:r w:rsidRPr="00506FEE">
        <w:rPr>
          <w:rFonts w:asciiTheme="minorHAnsi" w:hAnsiTheme="minorHAnsi" w:cstheme="minorHAnsi"/>
        </w:rPr>
        <w:t xml:space="preserve"> of this project’s scope.</w:t>
      </w:r>
    </w:p>
    <w:p w14:paraId="403BFF10" w14:textId="77777777" w:rsidR="00EC63BD" w:rsidRDefault="00A978DD" w:rsidP="009E33C6">
      <w:pPr>
        <w:jc w:val="both"/>
        <w:rPr>
          <w:rFonts w:asciiTheme="minorHAnsi" w:hAnsiTheme="minorHAnsi" w:cstheme="minorHAnsi"/>
          <w:color w:val="FF0000"/>
        </w:rPr>
      </w:pPr>
      <w:r w:rsidRPr="00506FEE">
        <w:rPr>
          <w:rFonts w:asciiTheme="minorHAnsi" w:hAnsiTheme="minorHAnsi" w:cstheme="minorHAnsi"/>
          <w:color w:val="FF0000"/>
        </w:rPr>
        <w:br w:type="page"/>
      </w:r>
    </w:p>
    <w:p w14:paraId="2B9952AC" w14:textId="4DE6CE2B" w:rsidR="00EC63BD" w:rsidRPr="00EC63BD" w:rsidRDefault="00EC63BD" w:rsidP="009E33C6">
      <w:pPr>
        <w:jc w:val="both"/>
        <w:rPr>
          <w:rFonts w:asciiTheme="minorHAnsi" w:hAnsiTheme="minorHAnsi" w:cstheme="minorHAnsi"/>
          <w:b/>
          <w:color w:val="000000" w:themeColor="text1"/>
          <w:sz w:val="32"/>
          <w:szCs w:val="32"/>
        </w:rPr>
      </w:pPr>
      <w:r w:rsidRPr="00EC63BD">
        <w:rPr>
          <w:rFonts w:asciiTheme="minorHAnsi" w:hAnsiTheme="minorHAnsi" w:cstheme="minorHAnsi"/>
          <w:b/>
          <w:color w:val="000000" w:themeColor="text1"/>
          <w:sz w:val="32"/>
          <w:szCs w:val="32"/>
        </w:rPr>
        <w:lastRenderedPageBreak/>
        <w:t>Supplementary Figure Legends</w:t>
      </w:r>
    </w:p>
    <w:p w14:paraId="34056455" w14:textId="77777777" w:rsidR="00EC63BD" w:rsidRDefault="00EC63BD" w:rsidP="009E33C6">
      <w:pPr>
        <w:jc w:val="both"/>
        <w:rPr>
          <w:rFonts w:asciiTheme="minorHAnsi" w:hAnsiTheme="minorHAnsi" w:cstheme="minorHAnsi"/>
          <w:color w:val="FF0000"/>
        </w:rPr>
      </w:pPr>
    </w:p>
    <w:p w14:paraId="190C0A69" w14:textId="58B4CFEB" w:rsidR="009E33C6" w:rsidRDefault="009E33C6" w:rsidP="009E33C6">
      <w:pPr>
        <w:jc w:val="both"/>
        <w:rPr>
          <w:rFonts w:asciiTheme="minorHAnsi" w:hAnsiTheme="minorHAnsi" w:cstheme="minorHAnsi"/>
        </w:rPr>
      </w:pPr>
      <w:r>
        <w:rPr>
          <w:rFonts w:asciiTheme="minorHAnsi" w:hAnsiTheme="minorHAnsi" w:cstheme="minorHAnsi"/>
          <w:b/>
        </w:rPr>
        <w:t>Supplementary Figure S</w:t>
      </w:r>
      <w:r w:rsidRPr="008E4013">
        <w:rPr>
          <w:rFonts w:asciiTheme="minorHAnsi" w:hAnsiTheme="minorHAnsi" w:cstheme="minorHAnsi"/>
          <w:b/>
        </w:rPr>
        <w:t>1</w:t>
      </w:r>
      <w:r>
        <w:rPr>
          <w:rFonts w:asciiTheme="minorHAnsi" w:hAnsiTheme="minorHAnsi" w:cstheme="minorHAnsi"/>
          <w:b/>
        </w:rPr>
        <w:t xml:space="preserve">. </w:t>
      </w:r>
      <w:r>
        <w:rPr>
          <w:rFonts w:asciiTheme="minorHAnsi" w:hAnsiTheme="minorHAnsi" w:cstheme="minorHAnsi"/>
        </w:rPr>
        <w:t>K</w:t>
      </w:r>
      <w:r w:rsidRPr="008E4013">
        <w:rPr>
          <w:rFonts w:asciiTheme="minorHAnsi" w:hAnsiTheme="minorHAnsi" w:cstheme="minorHAnsi"/>
        </w:rPr>
        <w:t>aplan Meier plot and risk table of disease sp</w:t>
      </w:r>
      <w:r>
        <w:rPr>
          <w:rFonts w:asciiTheme="minorHAnsi" w:hAnsiTheme="minorHAnsi" w:cstheme="minorHAnsi"/>
        </w:rPr>
        <w:t>ecific survival for MIBC patien</w:t>
      </w:r>
      <w:r w:rsidRPr="008E4013">
        <w:rPr>
          <w:rFonts w:asciiTheme="minorHAnsi" w:hAnsiTheme="minorHAnsi" w:cstheme="minorHAnsi"/>
        </w:rPr>
        <w:t xml:space="preserve">ts in dependence of </w:t>
      </w:r>
      <w:r>
        <w:rPr>
          <w:rFonts w:asciiTheme="minorHAnsi" w:hAnsiTheme="minorHAnsi" w:cstheme="minorHAnsi"/>
        </w:rPr>
        <w:t xml:space="preserve">(a) grade, (b) treatment option </w:t>
      </w:r>
      <w:r w:rsidRPr="008E4013">
        <w:rPr>
          <w:rFonts w:asciiTheme="minorHAnsi" w:hAnsiTheme="minorHAnsi" w:cstheme="minorHAnsi"/>
        </w:rPr>
        <w:t>(cf. supplementary table S4)</w:t>
      </w:r>
      <w:r>
        <w:rPr>
          <w:rFonts w:asciiTheme="minorHAnsi" w:hAnsiTheme="minorHAnsi" w:cstheme="minorHAnsi"/>
        </w:rPr>
        <w:t xml:space="preserve">, and (c) growth pattern. Note that in (b) and (c), groups containing less than 5 patients are not displayed not to hamper the clarity of the figures.  </w:t>
      </w:r>
    </w:p>
    <w:p w14:paraId="7DF80C26" w14:textId="77777777" w:rsidR="009E33C6" w:rsidRDefault="009E33C6" w:rsidP="009E33C6">
      <w:pPr>
        <w:jc w:val="both"/>
        <w:rPr>
          <w:rFonts w:asciiTheme="minorHAnsi" w:hAnsiTheme="minorHAnsi" w:cstheme="minorHAnsi"/>
        </w:rPr>
      </w:pPr>
    </w:p>
    <w:p w14:paraId="2FF6FBE0" w14:textId="77777777" w:rsidR="009E33C6" w:rsidRDefault="009E33C6" w:rsidP="009E33C6">
      <w:pPr>
        <w:jc w:val="both"/>
        <w:rPr>
          <w:rFonts w:asciiTheme="minorHAnsi" w:hAnsiTheme="minorHAnsi" w:cstheme="minorHAnsi"/>
        </w:rPr>
      </w:pPr>
      <w:r>
        <w:rPr>
          <w:rFonts w:asciiTheme="minorHAnsi" w:hAnsiTheme="minorHAnsi" w:cstheme="minorHAnsi"/>
          <w:b/>
        </w:rPr>
        <w:t xml:space="preserve">Supplementary Figure S2. </w:t>
      </w:r>
      <w:r>
        <w:rPr>
          <w:rFonts w:asciiTheme="minorHAnsi" w:hAnsiTheme="minorHAnsi" w:cstheme="minorHAnsi"/>
        </w:rPr>
        <w:t xml:space="preserve">Scatter plot between the true number of manually annotated nuclei and the estimated number of detected nuclei in each of the intersections between the true tumour objects and the detected tumour objects. Both axis are logarithmic. </w:t>
      </w:r>
    </w:p>
    <w:p w14:paraId="312993C5" w14:textId="77777777" w:rsidR="009E33C6" w:rsidRDefault="009E33C6" w:rsidP="009E33C6">
      <w:pPr>
        <w:jc w:val="both"/>
        <w:rPr>
          <w:rFonts w:asciiTheme="minorHAnsi" w:hAnsiTheme="minorHAnsi" w:cstheme="minorHAnsi"/>
        </w:rPr>
      </w:pPr>
    </w:p>
    <w:p w14:paraId="5FC598B8" w14:textId="29462EE5" w:rsidR="009E33C6" w:rsidRDefault="009E33C6" w:rsidP="009E33C6">
      <w:pPr>
        <w:jc w:val="both"/>
        <w:rPr>
          <w:rFonts w:asciiTheme="minorHAnsi" w:hAnsiTheme="minorHAnsi" w:cstheme="minorHAnsi"/>
        </w:rPr>
      </w:pPr>
      <w:r>
        <w:rPr>
          <w:rFonts w:asciiTheme="minorHAnsi" w:hAnsiTheme="minorHAnsi" w:cstheme="minorHAnsi"/>
          <w:b/>
        </w:rPr>
        <w:t xml:space="preserve">Supplementary Figure S3. </w:t>
      </w:r>
      <w:r w:rsidRPr="00086FB5">
        <w:rPr>
          <w:rFonts w:asciiTheme="minorHAnsi" w:hAnsiTheme="minorHAnsi" w:cstheme="minorHAnsi"/>
        </w:rPr>
        <w:t>Tumour Budding in H&amp;E images.</w:t>
      </w:r>
      <w:r>
        <w:rPr>
          <w:rFonts w:asciiTheme="minorHAnsi" w:hAnsiTheme="minorHAnsi" w:cstheme="minorHAnsi"/>
          <w:b/>
        </w:rPr>
        <w:t xml:space="preserve"> a. </w:t>
      </w:r>
      <w:proofErr w:type="spellStart"/>
      <w:r w:rsidRPr="00086FB5">
        <w:rPr>
          <w:rFonts w:asciiTheme="minorHAnsi" w:hAnsiTheme="minorHAnsi" w:cstheme="minorHAnsi"/>
        </w:rPr>
        <w:t>Intratumoural</w:t>
      </w:r>
      <w:proofErr w:type="spellEnd"/>
      <w:r w:rsidRPr="00086FB5">
        <w:rPr>
          <w:rFonts w:asciiTheme="minorHAnsi" w:hAnsiTheme="minorHAnsi" w:cstheme="minorHAnsi"/>
        </w:rPr>
        <w:t xml:space="preserve"> budding in lower magnification</w:t>
      </w:r>
      <w:r>
        <w:rPr>
          <w:rFonts w:asciiTheme="minorHAnsi" w:hAnsiTheme="minorHAnsi" w:cstheme="minorHAnsi"/>
        </w:rPr>
        <w:t xml:space="preserve"> (0.50x). The box indicates the magnified region of interest that is visualised at higher magnification in part b.</w:t>
      </w:r>
      <w:r>
        <w:rPr>
          <w:rFonts w:asciiTheme="minorHAnsi" w:hAnsiTheme="minorHAnsi" w:cstheme="minorHAnsi"/>
          <w:b/>
        </w:rPr>
        <w:t xml:space="preserve"> b.</w:t>
      </w:r>
      <w:r w:rsidRPr="00A531B9">
        <w:rPr>
          <w:rFonts w:asciiTheme="minorHAnsi" w:hAnsiTheme="minorHAnsi" w:cstheme="minorHAnsi"/>
        </w:rPr>
        <w:t xml:space="preserve"> </w:t>
      </w:r>
      <w:proofErr w:type="spellStart"/>
      <w:r w:rsidRPr="004E204D">
        <w:rPr>
          <w:rFonts w:asciiTheme="minorHAnsi" w:hAnsiTheme="minorHAnsi" w:cstheme="minorHAnsi"/>
        </w:rPr>
        <w:t>Intratumoural</w:t>
      </w:r>
      <w:proofErr w:type="spellEnd"/>
      <w:r w:rsidRPr="004E204D">
        <w:rPr>
          <w:rFonts w:asciiTheme="minorHAnsi" w:hAnsiTheme="minorHAnsi" w:cstheme="minorHAnsi"/>
        </w:rPr>
        <w:t xml:space="preserve"> budding in </w:t>
      </w:r>
      <w:r>
        <w:rPr>
          <w:rFonts w:asciiTheme="minorHAnsi" w:hAnsiTheme="minorHAnsi" w:cstheme="minorHAnsi"/>
        </w:rPr>
        <w:t>higher</w:t>
      </w:r>
      <w:r w:rsidRPr="004E204D">
        <w:rPr>
          <w:rFonts w:asciiTheme="minorHAnsi" w:hAnsiTheme="minorHAnsi" w:cstheme="minorHAnsi"/>
        </w:rPr>
        <w:t xml:space="preserve"> magnification</w:t>
      </w:r>
      <w:r>
        <w:rPr>
          <w:rFonts w:asciiTheme="minorHAnsi" w:hAnsiTheme="minorHAnsi" w:cstheme="minorHAnsi"/>
        </w:rPr>
        <w:t xml:space="preserve"> (20x). Tumour buds are indicated by the arrows.</w:t>
      </w:r>
      <w:r>
        <w:rPr>
          <w:rFonts w:asciiTheme="minorHAnsi" w:hAnsiTheme="minorHAnsi" w:cstheme="minorHAnsi"/>
          <w:b/>
        </w:rPr>
        <w:t xml:space="preserve"> c</w:t>
      </w:r>
      <w:r>
        <w:rPr>
          <w:rFonts w:asciiTheme="minorHAnsi" w:hAnsiTheme="minorHAnsi" w:cstheme="minorHAnsi"/>
        </w:rPr>
        <w:t xml:space="preserve">. </w:t>
      </w:r>
      <w:proofErr w:type="spellStart"/>
      <w:r>
        <w:rPr>
          <w:rFonts w:asciiTheme="minorHAnsi" w:hAnsiTheme="minorHAnsi" w:cstheme="minorHAnsi"/>
        </w:rPr>
        <w:t>Peri</w:t>
      </w:r>
      <w:r w:rsidRPr="004E204D">
        <w:rPr>
          <w:rFonts w:asciiTheme="minorHAnsi" w:hAnsiTheme="minorHAnsi" w:cstheme="minorHAnsi"/>
        </w:rPr>
        <w:t>tumoural</w:t>
      </w:r>
      <w:proofErr w:type="spellEnd"/>
      <w:r w:rsidRPr="004E204D">
        <w:rPr>
          <w:rFonts w:asciiTheme="minorHAnsi" w:hAnsiTheme="minorHAnsi" w:cstheme="minorHAnsi"/>
        </w:rPr>
        <w:t xml:space="preserve"> budding in lower magnification</w:t>
      </w:r>
      <w:r>
        <w:rPr>
          <w:rFonts w:asciiTheme="minorHAnsi" w:hAnsiTheme="minorHAnsi" w:cstheme="minorHAnsi"/>
        </w:rPr>
        <w:t xml:space="preserve"> (0.50x). The box indicates the magnified region of interest that is visualised at higher magnification in part d. </w:t>
      </w:r>
      <w:r>
        <w:rPr>
          <w:rFonts w:asciiTheme="minorHAnsi" w:hAnsiTheme="minorHAnsi" w:cstheme="minorHAnsi"/>
          <w:b/>
        </w:rPr>
        <w:t>d.</w:t>
      </w:r>
      <w:r w:rsidRPr="00A531B9">
        <w:rPr>
          <w:rFonts w:asciiTheme="minorHAnsi" w:hAnsiTheme="minorHAnsi" w:cstheme="minorHAnsi"/>
        </w:rPr>
        <w:t xml:space="preserve"> </w:t>
      </w:r>
      <w:proofErr w:type="spellStart"/>
      <w:r>
        <w:rPr>
          <w:rFonts w:asciiTheme="minorHAnsi" w:hAnsiTheme="minorHAnsi" w:cstheme="minorHAnsi"/>
        </w:rPr>
        <w:t>Peri</w:t>
      </w:r>
      <w:r w:rsidRPr="004E204D">
        <w:rPr>
          <w:rFonts w:asciiTheme="minorHAnsi" w:hAnsiTheme="minorHAnsi" w:cstheme="minorHAnsi"/>
        </w:rPr>
        <w:t>tumoural</w:t>
      </w:r>
      <w:proofErr w:type="spellEnd"/>
      <w:r w:rsidRPr="004E204D">
        <w:rPr>
          <w:rFonts w:asciiTheme="minorHAnsi" w:hAnsiTheme="minorHAnsi" w:cstheme="minorHAnsi"/>
        </w:rPr>
        <w:t xml:space="preserve"> budding in </w:t>
      </w:r>
      <w:r>
        <w:rPr>
          <w:rFonts w:asciiTheme="minorHAnsi" w:hAnsiTheme="minorHAnsi" w:cstheme="minorHAnsi"/>
        </w:rPr>
        <w:t>higher</w:t>
      </w:r>
      <w:r w:rsidRPr="004E204D">
        <w:rPr>
          <w:rFonts w:asciiTheme="minorHAnsi" w:hAnsiTheme="minorHAnsi" w:cstheme="minorHAnsi"/>
        </w:rPr>
        <w:t xml:space="preserve"> magnification</w:t>
      </w:r>
      <w:r>
        <w:rPr>
          <w:rFonts w:asciiTheme="minorHAnsi" w:hAnsiTheme="minorHAnsi" w:cstheme="minorHAnsi"/>
        </w:rPr>
        <w:t xml:space="preserve"> (20x). Tumour buds are indicated by the arrows.</w:t>
      </w:r>
    </w:p>
    <w:p w14:paraId="519CFB64" w14:textId="77777777" w:rsidR="009E33C6" w:rsidRDefault="009E33C6" w:rsidP="009E33C6">
      <w:pPr>
        <w:jc w:val="both"/>
        <w:rPr>
          <w:rFonts w:asciiTheme="minorHAnsi" w:hAnsiTheme="minorHAnsi" w:cstheme="minorHAnsi"/>
        </w:rPr>
      </w:pPr>
    </w:p>
    <w:p w14:paraId="689E4193" w14:textId="77777777" w:rsidR="00EC63BD" w:rsidRDefault="00EC63BD" w:rsidP="009E33C6">
      <w:pPr>
        <w:jc w:val="both"/>
        <w:rPr>
          <w:rFonts w:asciiTheme="minorHAnsi" w:hAnsiTheme="minorHAnsi" w:cstheme="minorHAnsi"/>
        </w:rPr>
      </w:pPr>
    </w:p>
    <w:p w14:paraId="30B21277" w14:textId="57DCADC1" w:rsidR="00A978DD" w:rsidRPr="008A1BC1" w:rsidRDefault="009E33C6" w:rsidP="009E33C6">
      <w:pPr>
        <w:spacing w:after="160" w:line="259" w:lineRule="auto"/>
        <w:rPr>
          <w:rFonts w:asciiTheme="minorHAnsi" w:hAnsiTheme="minorHAnsi" w:cstheme="minorHAnsi"/>
          <w:color w:val="FF0000"/>
          <w:sz w:val="32"/>
          <w:szCs w:val="32"/>
        </w:rPr>
      </w:pPr>
      <w:r>
        <w:rPr>
          <w:rFonts w:asciiTheme="minorHAnsi" w:hAnsiTheme="minorHAnsi" w:cstheme="minorHAnsi"/>
          <w:color w:val="FF0000"/>
        </w:rPr>
        <w:br w:type="page"/>
      </w:r>
      <w:bookmarkStart w:id="2" w:name="_GoBack"/>
      <w:bookmarkEnd w:id="2"/>
      <w:r w:rsidR="00A978DD" w:rsidRPr="008A1BC1">
        <w:rPr>
          <w:rFonts w:asciiTheme="minorHAnsi" w:hAnsiTheme="minorHAnsi" w:cstheme="minorHAnsi"/>
          <w:b/>
          <w:sz w:val="32"/>
          <w:szCs w:val="32"/>
        </w:rPr>
        <w:lastRenderedPageBreak/>
        <w:t>Supplementary Tables</w:t>
      </w:r>
    </w:p>
    <w:p w14:paraId="3A7B254A" w14:textId="77777777" w:rsidR="00A978DD" w:rsidRPr="00506FEE" w:rsidRDefault="00A978DD" w:rsidP="00A978DD">
      <w:pPr>
        <w:jc w:val="both"/>
        <w:rPr>
          <w:rFonts w:asciiTheme="minorHAnsi" w:hAnsiTheme="minorHAnsi" w:cstheme="minorHAnsi"/>
        </w:rPr>
      </w:pPr>
    </w:p>
    <w:tbl>
      <w:tblPr>
        <w:tblStyle w:val="GridTable1Light"/>
        <w:tblW w:w="9019" w:type="dxa"/>
        <w:tblLook w:val="04A0" w:firstRow="1" w:lastRow="0" w:firstColumn="1" w:lastColumn="0" w:noHBand="0" w:noVBand="1"/>
      </w:tblPr>
      <w:tblGrid>
        <w:gridCol w:w="2972"/>
        <w:gridCol w:w="2125"/>
        <w:gridCol w:w="1844"/>
        <w:gridCol w:w="2078"/>
      </w:tblGrid>
      <w:tr w:rsidR="00A978DD" w:rsidRPr="00506FEE" w14:paraId="6F8772DE" w14:textId="77777777" w:rsidTr="006F76AD">
        <w:trPr>
          <w:cnfStyle w:val="100000000000" w:firstRow="1" w:lastRow="0" w:firstColumn="0" w:lastColumn="0" w:oddVBand="0" w:evenVBand="0" w:oddHBand="0" w:evenHBand="0" w:firstRowFirstColumn="0" w:firstRowLastColumn="0" w:lastRowFirstColumn="0" w:lastRowLastColumn="0"/>
          <w:trHeight w:val="708"/>
        </w:trPr>
        <w:tc>
          <w:tcPr>
            <w:cnfStyle w:val="001000000000" w:firstRow="0" w:lastRow="0" w:firstColumn="1" w:lastColumn="0" w:oddVBand="0" w:evenVBand="0" w:oddHBand="0" w:evenHBand="0" w:firstRowFirstColumn="0" w:firstRowLastColumn="0" w:lastRowFirstColumn="0" w:lastRowLastColumn="0"/>
            <w:tcW w:w="9019" w:type="dxa"/>
            <w:gridSpan w:val="4"/>
            <w:tcBorders>
              <w:bottom w:val="single" w:sz="4" w:space="0" w:color="999999" w:themeColor="text1" w:themeTint="66"/>
            </w:tcBorders>
          </w:tcPr>
          <w:p w14:paraId="21525B5B" w14:textId="4E19BFC4" w:rsidR="00A978DD" w:rsidRPr="00506FEE" w:rsidRDefault="00A978DD" w:rsidP="00467E2C">
            <w:pPr>
              <w:widowControl w:val="0"/>
              <w:autoSpaceDE w:val="0"/>
              <w:autoSpaceDN w:val="0"/>
              <w:adjustRightInd w:val="0"/>
              <w:spacing w:after="240" w:line="280" w:lineRule="atLeast"/>
              <w:jc w:val="both"/>
              <w:rPr>
                <w:rFonts w:asciiTheme="minorHAnsi" w:hAnsiTheme="minorHAnsi" w:cstheme="minorHAnsi"/>
                <w:b w:val="0"/>
                <w:color w:val="000000" w:themeColor="text1"/>
              </w:rPr>
            </w:pPr>
            <w:r w:rsidRPr="00506FEE">
              <w:rPr>
                <w:rFonts w:asciiTheme="minorHAnsi" w:hAnsiTheme="minorHAnsi" w:cstheme="minorHAnsi"/>
                <w:color w:val="000000" w:themeColor="text1"/>
              </w:rPr>
              <w:t xml:space="preserve">Supplementary Table </w:t>
            </w:r>
            <w:r w:rsidR="00C30255">
              <w:rPr>
                <w:rFonts w:asciiTheme="minorHAnsi" w:hAnsiTheme="minorHAnsi" w:cstheme="minorHAnsi"/>
                <w:color w:val="000000" w:themeColor="text1"/>
              </w:rPr>
              <w:t>S</w:t>
            </w:r>
            <w:r w:rsidRPr="00506FEE">
              <w:rPr>
                <w:rFonts w:asciiTheme="minorHAnsi" w:hAnsiTheme="minorHAnsi" w:cstheme="minorHAnsi"/>
                <w:color w:val="000000" w:themeColor="text1"/>
              </w:rPr>
              <w:t>1.</w:t>
            </w:r>
            <w:r w:rsidRPr="00506FEE">
              <w:rPr>
                <w:rFonts w:asciiTheme="minorHAnsi" w:hAnsiTheme="minorHAnsi" w:cstheme="minorHAnsi"/>
                <w:b w:val="0"/>
                <w:color w:val="000000" w:themeColor="text1"/>
              </w:rPr>
              <w:t xml:space="preserve"> Results of univariate log rank test and univariate Cox regression analysis of clinical and image analysis features associated with disease specific survival in MIBC patients without metastasis (Stage II and III) (N=70). Reported p-values and hazard ratios are obtained for each feature through leave-one-out pre-validation of the optimal separation cut-off used to separate the patients into two optimal low/high sub-groups.</w:t>
            </w:r>
            <w:r w:rsidR="00AD2301">
              <w:rPr>
                <w:rFonts w:asciiTheme="minorHAnsi" w:hAnsiTheme="minorHAnsi" w:cstheme="minorHAnsi"/>
                <w:b w:val="0"/>
                <w:color w:val="000000" w:themeColor="text1"/>
              </w:rPr>
              <w:t xml:space="preserve"> </w:t>
            </w:r>
            <w:r w:rsidR="00467E2C">
              <w:rPr>
                <w:rFonts w:asciiTheme="minorHAnsi" w:hAnsiTheme="minorHAnsi" w:cstheme="minorHAnsi"/>
                <w:b w:val="0"/>
                <w:color w:val="000000" w:themeColor="text1"/>
              </w:rPr>
              <w:t xml:space="preserve">(***) indicates p&lt;0.001, (**) p&lt;0.01 and (*) p&lt;0.05. </w:t>
            </w:r>
            <w:r w:rsidR="00AD2301">
              <w:rPr>
                <w:rFonts w:asciiTheme="minorHAnsi" w:hAnsiTheme="minorHAnsi" w:cstheme="minorHAnsi"/>
                <w:b w:val="0"/>
                <w:color w:val="000000" w:themeColor="text1"/>
              </w:rPr>
              <w:t xml:space="preserve">For the seven tumour budding features, p-values corrected for the multiple tumour budding hypothesis </w:t>
            </w:r>
            <w:r w:rsidR="007E02C2">
              <w:rPr>
                <w:rFonts w:asciiTheme="minorHAnsi" w:hAnsiTheme="minorHAnsi" w:cstheme="minorHAnsi"/>
                <w:b w:val="0"/>
                <w:color w:val="000000" w:themeColor="text1"/>
              </w:rPr>
              <w:t xml:space="preserve">(q-values) </w:t>
            </w:r>
            <w:r w:rsidR="00AD2301">
              <w:rPr>
                <w:rFonts w:asciiTheme="minorHAnsi" w:hAnsiTheme="minorHAnsi" w:cstheme="minorHAnsi"/>
                <w:b w:val="0"/>
                <w:color w:val="000000" w:themeColor="text1"/>
              </w:rPr>
              <w:t>are reported together with the original p-values.</w:t>
            </w:r>
            <w:r w:rsidR="00467E2C">
              <w:rPr>
                <w:rFonts w:asciiTheme="minorHAnsi" w:hAnsiTheme="minorHAnsi" w:cstheme="minorHAnsi"/>
                <w:b w:val="0"/>
                <w:color w:val="000000" w:themeColor="text1"/>
              </w:rPr>
              <w:t xml:space="preserve"> </w:t>
            </w:r>
          </w:p>
        </w:tc>
      </w:tr>
      <w:tr w:rsidR="00A978DD" w:rsidRPr="00506FEE" w14:paraId="112E1261" w14:textId="77777777" w:rsidTr="008A111A">
        <w:trPr>
          <w:trHeight w:val="242"/>
        </w:trPr>
        <w:tc>
          <w:tcPr>
            <w:cnfStyle w:val="001000000000" w:firstRow="0" w:lastRow="0" w:firstColumn="1" w:lastColumn="0" w:oddVBand="0" w:evenVBand="0" w:oddHBand="0" w:evenHBand="0" w:firstRowFirstColumn="0" w:firstRowLastColumn="0" w:lastRowFirstColumn="0" w:lastRowLastColumn="0"/>
            <w:tcW w:w="2972" w:type="dxa"/>
            <w:vMerge w:val="restart"/>
            <w:tcBorders>
              <w:top w:val="single" w:sz="4" w:space="0" w:color="999999" w:themeColor="text1" w:themeTint="66"/>
            </w:tcBorders>
          </w:tcPr>
          <w:p w14:paraId="3A4EB36C" w14:textId="77777777" w:rsidR="00A978DD" w:rsidRPr="00506FEE" w:rsidRDefault="00A978DD" w:rsidP="006F76AD">
            <w:pPr>
              <w:rPr>
                <w:rFonts w:asciiTheme="minorHAnsi" w:hAnsiTheme="minorHAnsi" w:cstheme="minorHAnsi"/>
                <w:b w:val="0"/>
                <w:color w:val="000000" w:themeColor="text1"/>
              </w:rPr>
            </w:pPr>
            <w:r w:rsidRPr="00506FEE">
              <w:rPr>
                <w:rFonts w:asciiTheme="minorHAnsi" w:hAnsiTheme="minorHAnsi" w:cstheme="minorHAnsi"/>
                <w:color w:val="000000" w:themeColor="text1"/>
              </w:rPr>
              <w:t>Features</w:t>
            </w:r>
          </w:p>
        </w:tc>
        <w:tc>
          <w:tcPr>
            <w:tcW w:w="2125" w:type="dxa"/>
            <w:tcBorders>
              <w:top w:val="single" w:sz="4" w:space="0" w:color="999999" w:themeColor="text1" w:themeTint="66"/>
            </w:tcBorders>
          </w:tcPr>
          <w:p w14:paraId="78460AFA" w14:textId="77777777" w:rsidR="00A978DD" w:rsidRPr="00506FEE" w:rsidRDefault="00A978DD" w:rsidP="006F76A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sidRPr="00506FEE">
              <w:rPr>
                <w:rFonts w:asciiTheme="minorHAnsi" w:hAnsiTheme="minorHAnsi" w:cstheme="minorHAnsi"/>
                <w:b/>
                <w:color w:val="000000" w:themeColor="text1"/>
              </w:rPr>
              <w:t xml:space="preserve">Log rank test </w:t>
            </w:r>
          </w:p>
        </w:tc>
        <w:tc>
          <w:tcPr>
            <w:tcW w:w="3922" w:type="dxa"/>
            <w:gridSpan w:val="2"/>
            <w:tcBorders>
              <w:top w:val="single" w:sz="4" w:space="0" w:color="999999" w:themeColor="text1" w:themeTint="66"/>
            </w:tcBorders>
          </w:tcPr>
          <w:p w14:paraId="3220035F" w14:textId="77777777" w:rsidR="00A978DD" w:rsidRPr="00506FEE" w:rsidRDefault="00A978DD" w:rsidP="006F76A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sidRPr="00506FEE">
              <w:rPr>
                <w:rFonts w:asciiTheme="minorHAnsi" w:hAnsiTheme="minorHAnsi" w:cstheme="minorHAnsi"/>
                <w:b/>
                <w:color w:val="000000" w:themeColor="text1"/>
              </w:rPr>
              <w:t>Cox regression</w:t>
            </w:r>
          </w:p>
        </w:tc>
      </w:tr>
      <w:tr w:rsidR="00A978DD" w:rsidRPr="00506FEE" w14:paraId="0BC7F303" w14:textId="77777777" w:rsidTr="008A111A">
        <w:trPr>
          <w:trHeight w:val="503"/>
        </w:trPr>
        <w:tc>
          <w:tcPr>
            <w:cnfStyle w:val="001000000000" w:firstRow="0" w:lastRow="0" w:firstColumn="1" w:lastColumn="0" w:oddVBand="0" w:evenVBand="0" w:oddHBand="0" w:evenHBand="0" w:firstRowFirstColumn="0" w:firstRowLastColumn="0" w:lastRowFirstColumn="0" w:lastRowLastColumn="0"/>
            <w:tcW w:w="2972" w:type="dxa"/>
            <w:vMerge/>
            <w:tcBorders>
              <w:bottom w:val="single" w:sz="12" w:space="0" w:color="auto"/>
            </w:tcBorders>
          </w:tcPr>
          <w:p w14:paraId="2F83D5ED" w14:textId="77777777" w:rsidR="00A978DD" w:rsidRPr="00506FEE" w:rsidRDefault="00A978DD" w:rsidP="006F76AD">
            <w:pPr>
              <w:rPr>
                <w:rFonts w:asciiTheme="minorHAnsi" w:hAnsiTheme="minorHAnsi" w:cstheme="minorHAnsi"/>
                <w:color w:val="000000" w:themeColor="text1"/>
              </w:rPr>
            </w:pPr>
          </w:p>
        </w:tc>
        <w:tc>
          <w:tcPr>
            <w:tcW w:w="2125" w:type="dxa"/>
            <w:tcBorders>
              <w:top w:val="single" w:sz="4" w:space="0" w:color="999999" w:themeColor="text1" w:themeTint="66"/>
              <w:bottom w:val="single" w:sz="12" w:space="0" w:color="auto"/>
            </w:tcBorders>
          </w:tcPr>
          <w:p w14:paraId="6FB2B1E6" w14:textId="0D359E36" w:rsidR="00A978DD" w:rsidRPr="00506FEE" w:rsidRDefault="00A978DD" w:rsidP="006F76A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sidRPr="00506FEE">
              <w:rPr>
                <w:rFonts w:asciiTheme="minorHAnsi" w:hAnsiTheme="minorHAnsi" w:cstheme="minorHAnsi"/>
                <w:b/>
                <w:color w:val="000000" w:themeColor="text1"/>
              </w:rPr>
              <w:t>p-value</w:t>
            </w:r>
            <w:r w:rsidR="00FB68DA">
              <w:rPr>
                <w:rFonts w:asciiTheme="minorHAnsi" w:hAnsiTheme="minorHAnsi" w:cstheme="minorHAnsi"/>
                <w:b/>
                <w:color w:val="000000" w:themeColor="text1"/>
              </w:rPr>
              <w:t xml:space="preserve"> / q-value</w:t>
            </w:r>
          </w:p>
        </w:tc>
        <w:tc>
          <w:tcPr>
            <w:tcW w:w="1844" w:type="dxa"/>
            <w:tcBorders>
              <w:top w:val="single" w:sz="4" w:space="0" w:color="999999" w:themeColor="text1" w:themeTint="66"/>
              <w:bottom w:val="single" w:sz="12" w:space="0" w:color="auto"/>
            </w:tcBorders>
          </w:tcPr>
          <w:p w14:paraId="355FA55D" w14:textId="77777777" w:rsidR="00A978DD" w:rsidRPr="00506FEE" w:rsidRDefault="00A978DD" w:rsidP="006F76A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sidRPr="00506FEE">
              <w:rPr>
                <w:rFonts w:asciiTheme="minorHAnsi" w:hAnsiTheme="minorHAnsi" w:cstheme="minorHAnsi"/>
                <w:b/>
                <w:color w:val="000000" w:themeColor="text1"/>
              </w:rPr>
              <w:t>Hazard Ratio</w:t>
            </w:r>
          </w:p>
        </w:tc>
        <w:tc>
          <w:tcPr>
            <w:tcW w:w="2078" w:type="dxa"/>
            <w:tcBorders>
              <w:top w:val="single" w:sz="4" w:space="0" w:color="999999" w:themeColor="text1" w:themeTint="66"/>
              <w:bottom w:val="single" w:sz="12" w:space="0" w:color="auto"/>
            </w:tcBorders>
          </w:tcPr>
          <w:p w14:paraId="3157AE56" w14:textId="5C704E69" w:rsidR="00A978DD" w:rsidRPr="00506FEE" w:rsidRDefault="00A978DD" w:rsidP="006F76A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sidRPr="00506FEE">
              <w:rPr>
                <w:rFonts w:asciiTheme="minorHAnsi" w:hAnsiTheme="minorHAnsi" w:cstheme="minorHAnsi"/>
                <w:b/>
                <w:color w:val="000000" w:themeColor="text1"/>
              </w:rPr>
              <w:t>p-value</w:t>
            </w:r>
            <w:r w:rsidR="00FB68DA">
              <w:rPr>
                <w:rFonts w:asciiTheme="minorHAnsi" w:hAnsiTheme="minorHAnsi" w:cstheme="minorHAnsi"/>
                <w:b/>
                <w:color w:val="000000" w:themeColor="text1"/>
              </w:rPr>
              <w:t xml:space="preserve"> / q-value</w:t>
            </w:r>
          </w:p>
        </w:tc>
      </w:tr>
      <w:tr w:rsidR="00A978DD" w:rsidRPr="00506FEE" w14:paraId="60DB288A" w14:textId="77777777" w:rsidTr="008A111A">
        <w:trPr>
          <w:trHeight w:val="291"/>
        </w:trPr>
        <w:tc>
          <w:tcPr>
            <w:cnfStyle w:val="001000000000" w:firstRow="0" w:lastRow="0" w:firstColumn="1" w:lastColumn="0" w:oddVBand="0" w:evenVBand="0" w:oddHBand="0" w:evenHBand="0" w:firstRowFirstColumn="0" w:firstRowLastColumn="0" w:lastRowFirstColumn="0" w:lastRowLastColumn="0"/>
            <w:tcW w:w="2972" w:type="dxa"/>
            <w:tcBorders>
              <w:top w:val="single" w:sz="12" w:space="0" w:color="auto"/>
            </w:tcBorders>
          </w:tcPr>
          <w:p w14:paraId="10C25E6F" w14:textId="77777777" w:rsidR="00A978DD" w:rsidRPr="00506FEE" w:rsidRDefault="00A978DD" w:rsidP="006F76AD">
            <w:pPr>
              <w:rPr>
                <w:rFonts w:asciiTheme="minorHAnsi" w:hAnsiTheme="minorHAnsi" w:cstheme="minorHAnsi"/>
                <w:b w:val="0"/>
                <w:color w:val="000000" w:themeColor="text1"/>
              </w:rPr>
            </w:pPr>
            <w:r w:rsidRPr="00506FEE">
              <w:rPr>
                <w:rFonts w:asciiTheme="minorHAnsi" w:hAnsiTheme="minorHAnsi" w:cstheme="minorHAnsi"/>
                <w:b w:val="0"/>
                <w:color w:val="000000" w:themeColor="text1"/>
              </w:rPr>
              <w:t>TNM stage</w:t>
            </w:r>
          </w:p>
        </w:tc>
        <w:tc>
          <w:tcPr>
            <w:tcW w:w="2125" w:type="dxa"/>
            <w:tcBorders>
              <w:top w:val="single" w:sz="12" w:space="0" w:color="auto"/>
            </w:tcBorders>
          </w:tcPr>
          <w:p w14:paraId="0BAD7F7A" w14:textId="77777777" w:rsidR="00A978DD" w:rsidRPr="00506FEE" w:rsidRDefault="00A978DD" w:rsidP="006F76A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506FEE">
              <w:rPr>
                <w:rFonts w:asciiTheme="minorHAnsi" w:hAnsiTheme="minorHAnsi" w:cstheme="minorHAnsi"/>
                <w:color w:val="000000" w:themeColor="text1"/>
              </w:rPr>
              <w:t xml:space="preserve">0.1103 </w:t>
            </w:r>
          </w:p>
        </w:tc>
        <w:tc>
          <w:tcPr>
            <w:tcW w:w="1844" w:type="dxa"/>
            <w:tcBorders>
              <w:top w:val="single" w:sz="12" w:space="0" w:color="auto"/>
            </w:tcBorders>
          </w:tcPr>
          <w:p w14:paraId="1A0012CF" w14:textId="77777777" w:rsidR="00A978DD" w:rsidRPr="00506FEE" w:rsidRDefault="00A978DD" w:rsidP="006F76A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506FEE">
              <w:rPr>
                <w:rFonts w:asciiTheme="minorHAnsi" w:hAnsiTheme="minorHAnsi" w:cstheme="minorHAnsi"/>
                <w:color w:val="000000" w:themeColor="text1"/>
              </w:rPr>
              <w:t>1.97 [0.84 4.63]</w:t>
            </w:r>
          </w:p>
        </w:tc>
        <w:tc>
          <w:tcPr>
            <w:tcW w:w="2078" w:type="dxa"/>
            <w:tcBorders>
              <w:top w:val="single" w:sz="12" w:space="0" w:color="auto"/>
            </w:tcBorders>
          </w:tcPr>
          <w:p w14:paraId="0FDE5E7A" w14:textId="77777777" w:rsidR="00A978DD" w:rsidRPr="00506FEE" w:rsidRDefault="008A111A" w:rsidP="006F76A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Pr>
                <w:rFonts w:asciiTheme="minorHAnsi" w:hAnsiTheme="minorHAnsi" w:cstheme="minorHAnsi"/>
                <w:color w:val="000000" w:themeColor="text1"/>
              </w:rPr>
              <w:t>0.1172</w:t>
            </w:r>
          </w:p>
        </w:tc>
      </w:tr>
      <w:tr w:rsidR="00A978DD" w:rsidRPr="00506FEE" w14:paraId="2DA79472" w14:textId="77777777" w:rsidTr="008A111A">
        <w:trPr>
          <w:trHeight w:val="291"/>
        </w:trPr>
        <w:tc>
          <w:tcPr>
            <w:cnfStyle w:val="001000000000" w:firstRow="0" w:lastRow="0" w:firstColumn="1" w:lastColumn="0" w:oddVBand="0" w:evenVBand="0" w:oddHBand="0" w:evenHBand="0" w:firstRowFirstColumn="0" w:firstRowLastColumn="0" w:lastRowFirstColumn="0" w:lastRowLastColumn="0"/>
            <w:tcW w:w="2972" w:type="dxa"/>
          </w:tcPr>
          <w:p w14:paraId="52AF1524" w14:textId="77777777" w:rsidR="00A978DD" w:rsidRPr="00506FEE" w:rsidRDefault="00A978DD" w:rsidP="006F76AD">
            <w:pPr>
              <w:rPr>
                <w:rFonts w:asciiTheme="minorHAnsi" w:hAnsiTheme="minorHAnsi" w:cstheme="minorHAnsi"/>
                <w:b w:val="0"/>
                <w:color w:val="000000" w:themeColor="text1"/>
              </w:rPr>
            </w:pPr>
            <w:proofErr w:type="spellStart"/>
            <w:r w:rsidRPr="00506FEE">
              <w:rPr>
                <w:rFonts w:asciiTheme="minorHAnsi" w:hAnsiTheme="minorHAnsi" w:cstheme="minorHAnsi"/>
                <w:b w:val="0"/>
                <w:color w:val="000000" w:themeColor="text1"/>
              </w:rPr>
              <w:t>pT</w:t>
            </w:r>
            <w:proofErr w:type="spellEnd"/>
            <w:r w:rsidRPr="00506FEE">
              <w:rPr>
                <w:rFonts w:asciiTheme="minorHAnsi" w:hAnsiTheme="minorHAnsi" w:cstheme="minorHAnsi"/>
                <w:b w:val="0"/>
                <w:color w:val="000000" w:themeColor="text1"/>
              </w:rPr>
              <w:t xml:space="preserve"> stage</w:t>
            </w:r>
          </w:p>
        </w:tc>
        <w:tc>
          <w:tcPr>
            <w:tcW w:w="2125" w:type="dxa"/>
          </w:tcPr>
          <w:p w14:paraId="21CAEC35" w14:textId="77777777" w:rsidR="00A978DD" w:rsidRPr="00506FEE" w:rsidRDefault="00A978DD" w:rsidP="006F76A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506FEE">
              <w:rPr>
                <w:rFonts w:asciiTheme="minorHAnsi" w:hAnsiTheme="minorHAnsi" w:cstheme="minorHAnsi"/>
                <w:color w:val="000000" w:themeColor="text1"/>
              </w:rPr>
              <w:t>0.0254 *</w:t>
            </w:r>
          </w:p>
        </w:tc>
        <w:tc>
          <w:tcPr>
            <w:tcW w:w="1844" w:type="dxa"/>
          </w:tcPr>
          <w:p w14:paraId="00D476D6" w14:textId="77777777" w:rsidR="00A978DD" w:rsidRPr="00506FEE" w:rsidRDefault="00A978DD" w:rsidP="006F76A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506FEE">
              <w:rPr>
                <w:rFonts w:asciiTheme="minorHAnsi" w:hAnsiTheme="minorHAnsi" w:cstheme="minorHAnsi"/>
                <w:color w:val="000000" w:themeColor="text1"/>
              </w:rPr>
              <w:t>2.26 [1.08 4.71]</w:t>
            </w:r>
          </w:p>
        </w:tc>
        <w:tc>
          <w:tcPr>
            <w:tcW w:w="2078" w:type="dxa"/>
          </w:tcPr>
          <w:p w14:paraId="71DFB174" w14:textId="77777777" w:rsidR="00A978DD" w:rsidRPr="00506FEE" w:rsidRDefault="008A111A" w:rsidP="006F76A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Pr>
                <w:rFonts w:asciiTheme="minorHAnsi" w:hAnsiTheme="minorHAnsi" w:cstheme="minorHAnsi"/>
                <w:color w:val="000000" w:themeColor="text1"/>
              </w:rPr>
              <w:t>0.0296</w:t>
            </w:r>
            <w:r w:rsidR="00A978DD" w:rsidRPr="00506FEE">
              <w:rPr>
                <w:rFonts w:asciiTheme="minorHAnsi" w:hAnsiTheme="minorHAnsi" w:cstheme="minorHAnsi"/>
                <w:color w:val="000000" w:themeColor="text1"/>
              </w:rPr>
              <w:t xml:space="preserve"> *</w:t>
            </w:r>
          </w:p>
        </w:tc>
      </w:tr>
      <w:tr w:rsidR="00A978DD" w:rsidRPr="00506FEE" w14:paraId="4187A4E3" w14:textId="77777777" w:rsidTr="008A111A">
        <w:trPr>
          <w:trHeight w:val="291"/>
        </w:trPr>
        <w:tc>
          <w:tcPr>
            <w:cnfStyle w:val="001000000000" w:firstRow="0" w:lastRow="0" w:firstColumn="1" w:lastColumn="0" w:oddVBand="0" w:evenVBand="0" w:oddHBand="0" w:evenHBand="0" w:firstRowFirstColumn="0" w:firstRowLastColumn="0" w:lastRowFirstColumn="0" w:lastRowLastColumn="0"/>
            <w:tcW w:w="2972" w:type="dxa"/>
          </w:tcPr>
          <w:p w14:paraId="10F6AE9C" w14:textId="77777777" w:rsidR="00A978DD" w:rsidRPr="00506FEE" w:rsidRDefault="00A978DD" w:rsidP="006F76AD">
            <w:pPr>
              <w:rPr>
                <w:rFonts w:asciiTheme="minorHAnsi" w:hAnsiTheme="minorHAnsi" w:cstheme="minorHAnsi"/>
                <w:b w:val="0"/>
                <w:color w:val="000000" w:themeColor="text1"/>
              </w:rPr>
            </w:pPr>
            <w:r w:rsidRPr="00506FEE">
              <w:rPr>
                <w:rFonts w:asciiTheme="minorHAnsi" w:hAnsiTheme="minorHAnsi" w:cstheme="minorHAnsi"/>
                <w:b w:val="0"/>
                <w:color w:val="000000" w:themeColor="text1"/>
              </w:rPr>
              <w:t>Lymph node status</w:t>
            </w:r>
          </w:p>
        </w:tc>
        <w:tc>
          <w:tcPr>
            <w:tcW w:w="2125" w:type="dxa"/>
          </w:tcPr>
          <w:p w14:paraId="62955E4D" w14:textId="77777777" w:rsidR="00A978DD" w:rsidRPr="00506FEE" w:rsidRDefault="00A978DD" w:rsidP="006F76A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506FEE">
              <w:rPr>
                <w:rFonts w:asciiTheme="minorHAnsi" w:hAnsiTheme="minorHAnsi" w:cstheme="minorHAnsi"/>
                <w:color w:val="000000" w:themeColor="text1"/>
              </w:rPr>
              <w:t>0.2012</w:t>
            </w:r>
          </w:p>
        </w:tc>
        <w:tc>
          <w:tcPr>
            <w:tcW w:w="1844" w:type="dxa"/>
          </w:tcPr>
          <w:p w14:paraId="174FA2B1" w14:textId="77777777" w:rsidR="00A978DD" w:rsidRPr="00506FEE" w:rsidRDefault="00A978DD" w:rsidP="006F76A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506FEE">
              <w:rPr>
                <w:rFonts w:asciiTheme="minorHAnsi" w:hAnsiTheme="minorHAnsi" w:cstheme="minorHAnsi"/>
                <w:color w:val="000000" w:themeColor="text1"/>
              </w:rPr>
              <w:t>1.73 [0.73 4.06]</w:t>
            </w:r>
          </w:p>
        </w:tc>
        <w:tc>
          <w:tcPr>
            <w:tcW w:w="2078" w:type="dxa"/>
          </w:tcPr>
          <w:p w14:paraId="6521174C" w14:textId="77777777" w:rsidR="00A978DD" w:rsidRPr="00506FEE" w:rsidRDefault="008A111A" w:rsidP="006F76A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Pr>
                <w:rFonts w:asciiTheme="minorHAnsi" w:hAnsiTheme="minorHAnsi" w:cstheme="minorHAnsi"/>
                <w:color w:val="000000" w:themeColor="text1"/>
              </w:rPr>
              <w:t>0.2068</w:t>
            </w:r>
          </w:p>
        </w:tc>
      </w:tr>
      <w:tr w:rsidR="00A978DD" w:rsidRPr="00506FEE" w14:paraId="5F51EDF0" w14:textId="77777777" w:rsidTr="008A111A">
        <w:trPr>
          <w:trHeight w:val="291"/>
        </w:trPr>
        <w:tc>
          <w:tcPr>
            <w:cnfStyle w:val="001000000000" w:firstRow="0" w:lastRow="0" w:firstColumn="1" w:lastColumn="0" w:oddVBand="0" w:evenVBand="0" w:oddHBand="0" w:evenHBand="0" w:firstRowFirstColumn="0" w:firstRowLastColumn="0" w:lastRowFirstColumn="0" w:lastRowLastColumn="0"/>
            <w:tcW w:w="2972" w:type="dxa"/>
          </w:tcPr>
          <w:p w14:paraId="0BCD6FFC" w14:textId="77777777" w:rsidR="00A978DD" w:rsidRPr="00506FEE" w:rsidRDefault="00A978DD" w:rsidP="006F76AD">
            <w:pPr>
              <w:rPr>
                <w:rFonts w:asciiTheme="minorHAnsi" w:hAnsiTheme="minorHAnsi" w:cstheme="minorHAnsi"/>
                <w:b w:val="0"/>
                <w:color w:val="000000" w:themeColor="text1"/>
              </w:rPr>
            </w:pPr>
            <w:r w:rsidRPr="00506FEE">
              <w:rPr>
                <w:rFonts w:asciiTheme="minorHAnsi" w:hAnsiTheme="minorHAnsi" w:cstheme="minorHAnsi"/>
                <w:b w:val="0"/>
                <w:color w:val="000000" w:themeColor="text1"/>
              </w:rPr>
              <w:t>Metastasis</w:t>
            </w:r>
          </w:p>
        </w:tc>
        <w:tc>
          <w:tcPr>
            <w:tcW w:w="2125" w:type="dxa"/>
          </w:tcPr>
          <w:p w14:paraId="634DD004" w14:textId="77777777" w:rsidR="00A978DD" w:rsidRPr="00506FEE" w:rsidRDefault="00A978DD" w:rsidP="006F76AD">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p>
        </w:tc>
        <w:tc>
          <w:tcPr>
            <w:tcW w:w="1844" w:type="dxa"/>
          </w:tcPr>
          <w:p w14:paraId="3B320F82" w14:textId="77777777" w:rsidR="00A978DD" w:rsidRPr="00506FEE" w:rsidRDefault="00A978DD" w:rsidP="006F76A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506FEE">
              <w:rPr>
                <w:rFonts w:asciiTheme="minorHAnsi" w:hAnsiTheme="minorHAnsi" w:cstheme="minorHAnsi"/>
                <w:color w:val="000000" w:themeColor="text1"/>
              </w:rPr>
              <w:t>-</w:t>
            </w:r>
          </w:p>
        </w:tc>
        <w:tc>
          <w:tcPr>
            <w:tcW w:w="2078" w:type="dxa"/>
          </w:tcPr>
          <w:p w14:paraId="0A89B0D7" w14:textId="77777777" w:rsidR="00A978DD" w:rsidRPr="00506FEE" w:rsidRDefault="00A978DD" w:rsidP="006F76A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506FEE">
              <w:rPr>
                <w:rFonts w:asciiTheme="minorHAnsi" w:hAnsiTheme="minorHAnsi" w:cstheme="minorHAnsi"/>
                <w:color w:val="000000" w:themeColor="text1"/>
              </w:rPr>
              <w:t>-</w:t>
            </w:r>
          </w:p>
        </w:tc>
      </w:tr>
      <w:tr w:rsidR="00A978DD" w:rsidRPr="00506FEE" w14:paraId="1789B207" w14:textId="77777777" w:rsidTr="008A111A">
        <w:trPr>
          <w:trHeight w:val="291"/>
        </w:trPr>
        <w:tc>
          <w:tcPr>
            <w:cnfStyle w:val="001000000000" w:firstRow="0" w:lastRow="0" w:firstColumn="1" w:lastColumn="0" w:oddVBand="0" w:evenVBand="0" w:oddHBand="0" w:evenHBand="0" w:firstRowFirstColumn="0" w:firstRowLastColumn="0" w:lastRowFirstColumn="0" w:lastRowLastColumn="0"/>
            <w:tcW w:w="2972" w:type="dxa"/>
          </w:tcPr>
          <w:p w14:paraId="6521F51D" w14:textId="77777777" w:rsidR="00A978DD" w:rsidRPr="00506FEE" w:rsidRDefault="002231C3" w:rsidP="006F76AD">
            <w:pPr>
              <w:rPr>
                <w:rFonts w:asciiTheme="minorHAnsi" w:hAnsiTheme="minorHAnsi" w:cstheme="minorHAnsi"/>
                <w:b w:val="0"/>
                <w:color w:val="000000" w:themeColor="text1"/>
              </w:rPr>
            </w:pPr>
            <w:r>
              <w:rPr>
                <w:rFonts w:asciiTheme="minorHAnsi" w:hAnsiTheme="minorHAnsi" w:cstheme="minorHAnsi"/>
                <w:b w:val="0"/>
                <w:color w:val="000000" w:themeColor="text1"/>
              </w:rPr>
              <w:t>Grade</w:t>
            </w:r>
          </w:p>
        </w:tc>
        <w:tc>
          <w:tcPr>
            <w:tcW w:w="2125" w:type="dxa"/>
          </w:tcPr>
          <w:p w14:paraId="62C54D13" w14:textId="77777777" w:rsidR="00A978DD" w:rsidRPr="00506FEE" w:rsidRDefault="002231C3" w:rsidP="006F76A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Pr>
                <w:rFonts w:asciiTheme="minorHAnsi" w:hAnsiTheme="minorHAnsi" w:cstheme="minorHAnsi"/>
                <w:color w:val="000000" w:themeColor="text1"/>
              </w:rPr>
              <w:t>0.2294</w:t>
            </w:r>
          </w:p>
        </w:tc>
        <w:tc>
          <w:tcPr>
            <w:tcW w:w="1844" w:type="dxa"/>
          </w:tcPr>
          <w:p w14:paraId="462AAF30" w14:textId="77777777" w:rsidR="00A978DD" w:rsidRPr="00506FEE" w:rsidRDefault="002231C3" w:rsidP="006F76A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2231C3">
              <w:rPr>
                <w:rFonts w:asciiTheme="minorHAnsi" w:hAnsiTheme="minorHAnsi" w:cstheme="minorHAnsi"/>
                <w:color w:val="000000" w:themeColor="text1"/>
              </w:rPr>
              <w:t>2.35</w:t>
            </w:r>
            <w:r>
              <w:rPr>
                <w:rFonts w:asciiTheme="minorHAnsi" w:hAnsiTheme="minorHAnsi" w:cstheme="minorHAnsi"/>
                <w:color w:val="000000" w:themeColor="text1"/>
              </w:rPr>
              <w:t xml:space="preserve"> [0.59 9.90]</w:t>
            </w:r>
          </w:p>
        </w:tc>
        <w:tc>
          <w:tcPr>
            <w:tcW w:w="2078" w:type="dxa"/>
          </w:tcPr>
          <w:p w14:paraId="6E8FA3BE" w14:textId="77777777" w:rsidR="00A978DD" w:rsidRPr="00506FEE" w:rsidRDefault="008A111A" w:rsidP="006F76A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Pr>
                <w:rFonts w:asciiTheme="minorHAnsi" w:hAnsiTheme="minorHAnsi" w:cstheme="minorHAnsi"/>
                <w:color w:val="000000" w:themeColor="text1"/>
              </w:rPr>
              <w:t>0.2435</w:t>
            </w:r>
          </w:p>
        </w:tc>
      </w:tr>
      <w:tr w:rsidR="002231C3" w:rsidRPr="00506FEE" w14:paraId="16E4AFB2" w14:textId="77777777" w:rsidTr="008A111A">
        <w:trPr>
          <w:trHeight w:val="291"/>
        </w:trPr>
        <w:tc>
          <w:tcPr>
            <w:cnfStyle w:val="001000000000" w:firstRow="0" w:lastRow="0" w:firstColumn="1" w:lastColumn="0" w:oddVBand="0" w:evenVBand="0" w:oddHBand="0" w:evenHBand="0" w:firstRowFirstColumn="0" w:firstRowLastColumn="0" w:lastRowFirstColumn="0" w:lastRowLastColumn="0"/>
            <w:tcW w:w="2972" w:type="dxa"/>
          </w:tcPr>
          <w:p w14:paraId="187F6FB7" w14:textId="77777777" w:rsidR="002231C3" w:rsidRPr="00506FEE" w:rsidRDefault="002231C3" w:rsidP="002231C3">
            <w:pPr>
              <w:rPr>
                <w:rFonts w:asciiTheme="minorHAnsi" w:hAnsiTheme="minorHAnsi" w:cstheme="minorHAnsi"/>
                <w:b w:val="0"/>
                <w:color w:val="000000" w:themeColor="text1"/>
              </w:rPr>
            </w:pPr>
            <w:r>
              <w:rPr>
                <w:rFonts w:asciiTheme="minorHAnsi" w:hAnsiTheme="minorHAnsi" w:cstheme="minorHAnsi"/>
                <w:b w:val="0"/>
                <w:color w:val="000000" w:themeColor="text1"/>
              </w:rPr>
              <w:t>Growth Pattern</w:t>
            </w:r>
          </w:p>
        </w:tc>
        <w:tc>
          <w:tcPr>
            <w:tcW w:w="2125" w:type="dxa"/>
          </w:tcPr>
          <w:p w14:paraId="6BED89A8" w14:textId="77777777" w:rsidR="002231C3" w:rsidRPr="00506FEE" w:rsidRDefault="002231C3" w:rsidP="002231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Pr>
                <w:rFonts w:asciiTheme="minorHAnsi" w:hAnsiTheme="minorHAnsi" w:cstheme="minorHAnsi"/>
                <w:color w:val="000000" w:themeColor="text1"/>
              </w:rPr>
              <w:t>0.4071</w:t>
            </w:r>
          </w:p>
        </w:tc>
        <w:tc>
          <w:tcPr>
            <w:tcW w:w="1844" w:type="dxa"/>
          </w:tcPr>
          <w:p w14:paraId="12C6EB7E" w14:textId="77777777" w:rsidR="002231C3" w:rsidRPr="00506FEE" w:rsidRDefault="002231C3" w:rsidP="002231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Pr>
                <w:rFonts w:asciiTheme="minorHAnsi" w:hAnsiTheme="minorHAnsi" w:cstheme="minorHAnsi"/>
                <w:color w:val="000000" w:themeColor="text1"/>
              </w:rPr>
              <w:t>0.61 [0.18 2.00]</w:t>
            </w:r>
          </w:p>
        </w:tc>
        <w:tc>
          <w:tcPr>
            <w:tcW w:w="2078" w:type="dxa"/>
          </w:tcPr>
          <w:p w14:paraId="7445052E" w14:textId="77777777" w:rsidR="002231C3" w:rsidRPr="00506FEE" w:rsidRDefault="008A111A" w:rsidP="002231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Pr>
                <w:rFonts w:asciiTheme="minorHAnsi" w:hAnsiTheme="minorHAnsi" w:cstheme="minorHAnsi"/>
                <w:color w:val="000000" w:themeColor="text1"/>
              </w:rPr>
              <w:t>0.4119</w:t>
            </w:r>
          </w:p>
        </w:tc>
      </w:tr>
      <w:tr w:rsidR="002231C3" w:rsidRPr="00506FEE" w14:paraId="1A948568" w14:textId="77777777" w:rsidTr="008A111A">
        <w:trPr>
          <w:trHeight w:val="291"/>
        </w:trPr>
        <w:tc>
          <w:tcPr>
            <w:cnfStyle w:val="001000000000" w:firstRow="0" w:lastRow="0" w:firstColumn="1" w:lastColumn="0" w:oddVBand="0" w:evenVBand="0" w:oddHBand="0" w:evenHBand="0" w:firstRowFirstColumn="0" w:firstRowLastColumn="0" w:lastRowFirstColumn="0" w:lastRowLastColumn="0"/>
            <w:tcW w:w="2972" w:type="dxa"/>
          </w:tcPr>
          <w:p w14:paraId="5E350E6A" w14:textId="77777777" w:rsidR="002231C3" w:rsidRPr="00506FEE" w:rsidRDefault="002231C3" w:rsidP="002231C3">
            <w:pPr>
              <w:rPr>
                <w:rFonts w:asciiTheme="minorHAnsi" w:hAnsiTheme="minorHAnsi" w:cstheme="minorHAnsi"/>
                <w:b w:val="0"/>
                <w:color w:val="000000" w:themeColor="text1"/>
              </w:rPr>
            </w:pPr>
            <w:r>
              <w:rPr>
                <w:rFonts w:asciiTheme="minorHAnsi" w:hAnsiTheme="minorHAnsi" w:cstheme="minorHAnsi"/>
                <w:b w:val="0"/>
                <w:color w:val="000000" w:themeColor="text1"/>
              </w:rPr>
              <w:t>Treatment</w:t>
            </w:r>
          </w:p>
        </w:tc>
        <w:tc>
          <w:tcPr>
            <w:tcW w:w="2125" w:type="dxa"/>
          </w:tcPr>
          <w:p w14:paraId="3476CEAD" w14:textId="77777777" w:rsidR="002231C3" w:rsidRPr="00506FEE" w:rsidRDefault="002231C3" w:rsidP="002231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Pr>
                <w:rFonts w:asciiTheme="minorHAnsi" w:hAnsiTheme="minorHAnsi" w:cstheme="minorHAnsi"/>
                <w:color w:val="000000" w:themeColor="text1"/>
              </w:rPr>
              <w:t>0.0494 *</w:t>
            </w:r>
          </w:p>
        </w:tc>
        <w:tc>
          <w:tcPr>
            <w:tcW w:w="1844" w:type="dxa"/>
          </w:tcPr>
          <w:p w14:paraId="4CE39857" w14:textId="77777777" w:rsidR="002231C3" w:rsidRPr="00506FEE" w:rsidRDefault="002231C3" w:rsidP="002231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Pr>
                <w:rFonts w:asciiTheme="minorHAnsi" w:hAnsiTheme="minorHAnsi" w:cstheme="minorHAnsi"/>
                <w:color w:val="000000" w:themeColor="text1"/>
              </w:rPr>
              <w:t>0.17 [0.02 1.26]</w:t>
            </w:r>
          </w:p>
        </w:tc>
        <w:tc>
          <w:tcPr>
            <w:tcW w:w="2078" w:type="dxa"/>
          </w:tcPr>
          <w:p w14:paraId="5258251C" w14:textId="77777777" w:rsidR="002231C3" w:rsidRPr="00506FEE" w:rsidRDefault="008A111A" w:rsidP="002231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Pr>
                <w:rFonts w:asciiTheme="minorHAnsi" w:hAnsiTheme="minorHAnsi" w:cstheme="minorHAnsi"/>
                <w:color w:val="000000" w:themeColor="text1"/>
              </w:rPr>
              <w:t>0.0832</w:t>
            </w:r>
          </w:p>
        </w:tc>
      </w:tr>
      <w:tr w:rsidR="002231C3" w:rsidRPr="00506FEE" w14:paraId="6C692A60" w14:textId="77777777" w:rsidTr="008A111A">
        <w:trPr>
          <w:trHeight w:val="291"/>
        </w:trPr>
        <w:tc>
          <w:tcPr>
            <w:cnfStyle w:val="001000000000" w:firstRow="0" w:lastRow="0" w:firstColumn="1" w:lastColumn="0" w:oddVBand="0" w:evenVBand="0" w:oddHBand="0" w:evenHBand="0" w:firstRowFirstColumn="0" w:firstRowLastColumn="0" w:lastRowFirstColumn="0" w:lastRowLastColumn="0"/>
            <w:tcW w:w="2972" w:type="dxa"/>
          </w:tcPr>
          <w:p w14:paraId="4ECE9F47" w14:textId="77777777" w:rsidR="002231C3" w:rsidRPr="00506FEE" w:rsidRDefault="002231C3" w:rsidP="002231C3">
            <w:pPr>
              <w:rPr>
                <w:rFonts w:asciiTheme="minorHAnsi" w:hAnsiTheme="minorHAnsi" w:cstheme="minorHAnsi"/>
                <w:b w:val="0"/>
                <w:color w:val="000000" w:themeColor="text1"/>
              </w:rPr>
            </w:pPr>
            <w:r w:rsidRPr="00506FEE">
              <w:rPr>
                <w:rFonts w:asciiTheme="minorHAnsi" w:hAnsiTheme="minorHAnsi" w:cstheme="minorHAnsi"/>
                <w:b w:val="0"/>
                <w:color w:val="000000" w:themeColor="text1"/>
              </w:rPr>
              <w:t>Gender</w:t>
            </w:r>
          </w:p>
        </w:tc>
        <w:tc>
          <w:tcPr>
            <w:tcW w:w="2125" w:type="dxa"/>
          </w:tcPr>
          <w:p w14:paraId="67C13EFB" w14:textId="77777777" w:rsidR="002231C3" w:rsidRPr="00506FEE" w:rsidRDefault="002231C3" w:rsidP="002231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506FEE">
              <w:rPr>
                <w:rFonts w:asciiTheme="minorHAnsi" w:hAnsiTheme="minorHAnsi" w:cstheme="minorHAnsi"/>
                <w:color w:val="000000" w:themeColor="text1"/>
              </w:rPr>
              <w:t>0.6452</w:t>
            </w:r>
          </w:p>
        </w:tc>
        <w:tc>
          <w:tcPr>
            <w:tcW w:w="1844" w:type="dxa"/>
          </w:tcPr>
          <w:p w14:paraId="7B9A1B5E" w14:textId="77777777" w:rsidR="002231C3" w:rsidRPr="00506FEE" w:rsidRDefault="002231C3" w:rsidP="002231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506FEE">
              <w:rPr>
                <w:rFonts w:asciiTheme="minorHAnsi" w:hAnsiTheme="minorHAnsi" w:cstheme="minorHAnsi"/>
                <w:color w:val="000000" w:themeColor="text1"/>
              </w:rPr>
              <w:t>0.84 [0.40 1.75]</w:t>
            </w:r>
          </w:p>
        </w:tc>
        <w:tc>
          <w:tcPr>
            <w:tcW w:w="2078" w:type="dxa"/>
          </w:tcPr>
          <w:p w14:paraId="6218CC79" w14:textId="77777777" w:rsidR="002231C3" w:rsidRPr="00506FEE" w:rsidRDefault="008A111A" w:rsidP="002231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Pr>
                <w:rFonts w:asciiTheme="minorHAnsi" w:hAnsiTheme="minorHAnsi" w:cstheme="minorHAnsi"/>
                <w:color w:val="000000" w:themeColor="text1"/>
              </w:rPr>
              <w:t>0.6456</w:t>
            </w:r>
          </w:p>
        </w:tc>
      </w:tr>
      <w:tr w:rsidR="002231C3" w:rsidRPr="00506FEE" w14:paraId="0A723E25" w14:textId="77777777" w:rsidTr="008A111A">
        <w:trPr>
          <w:trHeight w:val="291"/>
        </w:trPr>
        <w:tc>
          <w:tcPr>
            <w:cnfStyle w:val="001000000000" w:firstRow="0" w:lastRow="0" w:firstColumn="1" w:lastColumn="0" w:oddVBand="0" w:evenVBand="0" w:oddHBand="0" w:evenHBand="0" w:firstRowFirstColumn="0" w:firstRowLastColumn="0" w:lastRowFirstColumn="0" w:lastRowLastColumn="0"/>
            <w:tcW w:w="2972" w:type="dxa"/>
            <w:tcBorders>
              <w:bottom w:val="single" w:sz="12" w:space="0" w:color="auto"/>
            </w:tcBorders>
          </w:tcPr>
          <w:p w14:paraId="198B9EB6" w14:textId="77777777" w:rsidR="002231C3" w:rsidRPr="00506FEE" w:rsidRDefault="002231C3" w:rsidP="002231C3">
            <w:pPr>
              <w:rPr>
                <w:rFonts w:asciiTheme="minorHAnsi" w:hAnsiTheme="minorHAnsi" w:cstheme="minorHAnsi"/>
                <w:b w:val="0"/>
                <w:color w:val="000000" w:themeColor="text1"/>
              </w:rPr>
            </w:pPr>
            <w:r w:rsidRPr="00506FEE">
              <w:rPr>
                <w:rFonts w:asciiTheme="minorHAnsi" w:hAnsiTheme="minorHAnsi" w:cstheme="minorHAnsi"/>
                <w:b w:val="0"/>
                <w:color w:val="000000" w:themeColor="text1"/>
              </w:rPr>
              <w:t>Age</w:t>
            </w:r>
          </w:p>
        </w:tc>
        <w:tc>
          <w:tcPr>
            <w:tcW w:w="2125" w:type="dxa"/>
            <w:tcBorders>
              <w:bottom w:val="single" w:sz="12" w:space="0" w:color="auto"/>
            </w:tcBorders>
          </w:tcPr>
          <w:p w14:paraId="1C546D15" w14:textId="77777777" w:rsidR="002231C3" w:rsidRPr="00506FEE" w:rsidRDefault="002231C3" w:rsidP="002231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506FEE">
              <w:rPr>
                <w:rFonts w:asciiTheme="minorHAnsi" w:hAnsiTheme="minorHAnsi" w:cstheme="minorHAnsi"/>
                <w:color w:val="000000" w:themeColor="text1"/>
              </w:rPr>
              <w:t>0.5688</w:t>
            </w:r>
          </w:p>
        </w:tc>
        <w:tc>
          <w:tcPr>
            <w:tcW w:w="1844" w:type="dxa"/>
            <w:tcBorders>
              <w:bottom w:val="single" w:sz="12" w:space="0" w:color="auto"/>
            </w:tcBorders>
          </w:tcPr>
          <w:p w14:paraId="6DE9849C" w14:textId="77777777" w:rsidR="002231C3" w:rsidRPr="00506FEE" w:rsidRDefault="002231C3" w:rsidP="002231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506FEE">
              <w:rPr>
                <w:rFonts w:asciiTheme="minorHAnsi" w:hAnsiTheme="minorHAnsi" w:cstheme="minorHAnsi"/>
                <w:color w:val="000000" w:themeColor="text1"/>
              </w:rPr>
              <w:t>0.80 [0.37 1.70]</w:t>
            </w:r>
          </w:p>
        </w:tc>
        <w:tc>
          <w:tcPr>
            <w:tcW w:w="2078" w:type="dxa"/>
            <w:tcBorders>
              <w:bottom w:val="single" w:sz="12" w:space="0" w:color="auto"/>
            </w:tcBorders>
          </w:tcPr>
          <w:p w14:paraId="3291478A" w14:textId="77777777" w:rsidR="002231C3" w:rsidRPr="00506FEE" w:rsidRDefault="008A111A" w:rsidP="002231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Pr>
                <w:rFonts w:asciiTheme="minorHAnsi" w:hAnsiTheme="minorHAnsi" w:cstheme="minorHAnsi"/>
                <w:color w:val="000000" w:themeColor="text1"/>
              </w:rPr>
              <w:t>0.5695</w:t>
            </w:r>
          </w:p>
        </w:tc>
      </w:tr>
      <w:tr w:rsidR="002231C3" w:rsidRPr="00506FEE" w14:paraId="7D58B946" w14:textId="77777777" w:rsidTr="008A111A">
        <w:trPr>
          <w:trHeight w:val="291"/>
        </w:trPr>
        <w:tc>
          <w:tcPr>
            <w:cnfStyle w:val="001000000000" w:firstRow="0" w:lastRow="0" w:firstColumn="1" w:lastColumn="0" w:oddVBand="0" w:evenVBand="0" w:oddHBand="0" w:evenHBand="0" w:firstRowFirstColumn="0" w:firstRowLastColumn="0" w:lastRowFirstColumn="0" w:lastRowLastColumn="0"/>
            <w:tcW w:w="2972" w:type="dxa"/>
            <w:tcBorders>
              <w:top w:val="single" w:sz="12" w:space="0" w:color="auto"/>
            </w:tcBorders>
          </w:tcPr>
          <w:p w14:paraId="5BC6D015" w14:textId="77777777" w:rsidR="002231C3" w:rsidRPr="00506FEE" w:rsidRDefault="002231C3" w:rsidP="002231C3">
            <w:pPr>
              <w:rPr>
                <w:rFonts w:asciiTheme="minorHAnsi" w:hAnsiTheme="minorHAnsi" w:cstheme="minorHAnsi"/>
                <w:color w:val="000000" w:themeColor="text1"/>
              </w:rPr>
            </w:pPr>
            <w:r w:rsidRPr="00506FEE">
              <w:rPr>
                <w:rFonts w:asciiTheme="minorHAnsi" w:hAnsiTheme="minorHAnsi" w:cstheme="minorHAnsi"/>
                <w:color w:val="000000" w:themeColor="text1"/>
              </w:rPr>
              <w:t>Number of TB in core</w:t>
            </w:r>
          </w:p>
        </w:tc>
        <w:tc>
          <w:tcPr>
            <w:tcW w:w="2125" w:type="dxa"/>
            <w:tcBorders>
              <w:top w:val="single" w:sz="12" w:space="0" w:color="auto"/>
            </w:tcBorders>
          </w:tcPr>
          <w:p w14:paraId="752989C5" w14:textId="77777777" w:rsidR="002231C3" w:rsidRPr="00506FEE" w:rsidRDefault="008A111A" w:rsidP="002231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Pr>
                <w:rFonts w:asciiTheme="minorHAnsi" w:hAnsiTheme="minorHAnsi" w:cstheme="minorHAnsi"/>
                <w:b/>
                <w:color w:val="000000" w:themeColor="text1"/>
              </w:rPr>
              <w:t>0.0091</w:t>
            </w:r>
            <w:r w:rsidR="002231C3" w:rsidRPr="00506FEE">
              <w:rPr>
                <w:rFonts w:asciiTheme="minorHAnsi" w:hAnsiTheme="minorHAnsi" w:cstheme="minorHAnsi"/>
                <w:b/>
                <w:color w:val="000000" w:themeColor="text1"/>
              </w:rPr>
              <w:t xml:space="preserve"> **</w:t>
            </w:r>
            <w:r>
              <w:rPr>
                <w:rFonts w:asciiTheme="minorHAnsi" w:hAnsiTheme="minorHAnsi" w:cstheme="minorHAnsi"/>
                <w:b/>
                <w:color w:val="000000" w:themeColor="text1"/>
              </w:rPr>
              <w:t xml:space="preserve"> / 0.0637</w:t>
            </w:r>
          </w:p>
        </w:tc>
        <w:tc>
          <w:tcPr>
            <w:tcW w:w="1844" w:type="dxa"/>
            <w:tcBorders>
              <w:top w:val="single" w:sz="12" w:space="0" w:color="auto"/>
            </w:tcBorders>
          </w:tcPr>
          <w:p w14:paraId="55974A18" w14:textId="77777777" w:rsidR="002231C3" w:rsidRPr="00506FEE" w:rsidRDefault="002231C3" w:rsidP="002231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sidRPr="00506FEE">
              <w:rPr>
                <w:rFonts w:asciiTheme="minorHAnsi" w:hAnsiTheme="minorHAnsi" w:cstheme="minorHAnsi"/>
                <w:b/>
                <w:color w:val="000000" w:themeColor="text1"/>
              </w:rPr>
              <w:t>2.59 [1.23 5.47]</w:t>
            </w:r>
          </w:p>
        </w:tc>
        <w:tc>
          <w:tcPr>
            <w:tcW w:w="2078" w:type="dxa"/>
            <w:tcBorders>
              <w:top w:val="single" w:sz="12" w:space="0" w:color="auto"/>
            </w:tcBorders>
          </w:tcPr>
          <w:p w14:paraId="28025A8E" w14:textId="77777777" w:rsidR="002231C3" w:rsidRPr="00506FEE" w:rsidRDefault="008A111A" w:rsidP="008A111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Pr>
                <w:rFonts w:asciiTheme="minorHAnsi" w:hAnsiTheme="minorHAnsi" w:cstheme="minorHAnsi"/>
                <w:b/>
                <w:color w:val="000000" w:themeColor="text1"/>
              </w:rPr>
              <w:t>0.0119</w:t>
            </w:r>
            <w:r w:rsidR="002231C3" w:rsidRPr="00506FEE">
              <w:rPr>
                <w:rFonts w:asciiTheme="minorHAnsi" w:hAnsiTheme="minorHAnsi" w:cstheme="minorHAnsi"/>
                <w:b/>
                <w:color w:val="000000" w:themeColor="text1"/>
              </w:rPr>
              <w:t xml:space="preserve"> </w:t>
            </w:r>
            <w:r>
              <w:rPr>
                <w:rFonts w:asciiTheme="minorHAnsi" w:hAnsiTheme="minorHAnsi" w:cstheme="minorHAnsi"/>
                <w:b/>
                <w:color w:val="000000" w:themeColor="text1"/>
              </w:rPr>
              <w:t xml:space="preserve">* / 0.0833 </w:t>
            </w:r>
          </w:p>
        </w:tc>
      </w:tr>
      <w:tr w:rsidR="002231C3" w:rsidRPr="00506FEE" w14:paraId="54D4D6C5" w14:textId="77777777" w:rsidTr="008A111A">
        <w:trPr>
          <w:trHeight w:val="252"/>
        </w:trPr>
        <w:tc>
          <w:tcPr>
            <w:cnfStyle w:val="001000000000" w:firstRow="0" w:lastRow="0" w:firstColumn="1" w:lastColumn="0" w:oddVBand="0" w:evenVBand="0" w:oddHBand="0" w:evenHBand="0" w:firstRowFirstColumn="0" w:firstRowLastColumn="0" w:lastRowFirstColumn="0" w:lastRowLastColumn="0"/>
            <w:tcW w:w="2972" w:type="dxa"/>
          </w:tcPr>
          <w:p w14:paraId="4FC89B67" w14:textId="77777777" w:rsidR="002231C3" w:rsidRPr="00506FEE" w:rsidRDefault="002231C3" w:rsidP="002231C3">
            <w:pPr>
              <w:rPr>
                <w:rFonts w:asciiTheme="minorHAnsi" w:hAnsiTheme="minorHAnsi" w:cstheme="minorHAnsi"/>
                <w:b w:val="0"/>
                <w:color w:val="000000" w:themeColor="text1"/>
              </w:rPr>
            </w:pPr>
            <w:r w:rsidRPr="00506FEE">
              <w:rPr>
                <w:rFonts w:asciiTheme="minorHAnsi" w:hAnsiTheme="minorHAnsi" w:cstheme="minorHAnsi"/>
                <w:b w:val="0"/>
                <w:color w:val="000000" w:themeColor="text1"/>
              </w:rPr>
              <w:t>Number of TB in invasive front</w:t>
            </w:r>
          </w:p>
        </w:tc>
        <w:tc>
          <w:tcPr>
            <w:tcW w:w="2125" w:type="dxa"/>
          </w:tcPr>
          <w:p w14:paraId="5DFEAAB0" w14:textId="4CDEB01F" w:rsidR="002231C3" w:rsidRPr="00506FEE" w:rsidRDefault="008A111A" w:rsidP="002231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Pr>
                <w:rFonts w:asciiTheme="minorHAnsi" w:hAnsiTheme="minorHAnsi" w:cstheme="minorHAnsi"/>
                <w:color w:val="000000" w:themeColor="text1"/>
              </w:rPr>
              <w:t xml:space="preserve">0.6427 </w:t>
            </w:r>
            <w:r w:rsidR="00AE19F8">
              <w:rPr>
                <w:rFonts w:asciiTheme="minorHAnsi" w:hAnsiTheme="minorHAnsi" w:cstheme="minorHAnsi"/>
                <w:color w:val="000000" w:themeColor="text1"/>
              </w:rPr>
              <w:t xml:space="preserve">     </w:t>
            </w:r>
            <w:r>
              <w:rPr>
                <w:rFonts w:asciiTheme="minorHAnsi" w:hAnsiTheme="minorHAnsi" w:cstheme="minorHAnsi"/>
                <w:color w:val="000000" w:themeColor="text1"/>
              </w:rPr>
              <w:t xml:space="preserve">/ </w:t>
            </w:r>
            <w:r w:rsidR="00CE0F88">
              <w:rPr>
                <w:rFonts w:asciiTheme="minorHAnsi" w:hAnsiTheme="minorHAnsi" w:cstheme="minorHAnsi"/>
                <w:color w:val="000000" w:themeColor="text1"/>
              </w:rPr>
              <w:t>0.8443</w:t>
            </w:r>
          </w:p>
        </w:tc>
        <w:tc>
          <w:tcPr>
            <w:tcW w:w="1844" w:type="dxa"/>
          </w:tcPr>
          <w:p w14:paraId="0DE70DD6" w14:textId="77777777" w:rsidR="002231C3" w:rsidRPr="00506FEE" w:rsidRDefault="002231C3" w:rsidP="002231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506FEE">
              <w:rPr>
                <w:rFonts w:asciiTheme="minorHAnsi" w:hAnsiTheme="minorHAnsi" w:cstheme="minorHAnsi"/>
                <w:color w:val="000000" w:themeColor="text1"/>
              </w:rPr>
              <w:t>0.84 [0.40 1.7 ]</w:t>
            </w:r>
          </w:p>
        </w:tc>
        <w:tc>
          <w:tcPr>
            <w:tcW w:w="2078" w:type="dxa"/>
          </w:tcPr>
          <w:p w14:paraId="740A93CB" w14:textId="16178103" w:rsidR="002231C3" w:rsidRPr="00506FEE" w:rsidRDefault="008A111A" w:rsidP="002231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Pr>
                <w:rFonts w:asciiTheme="minorHAnsi" w:hAnsiTheme="minorHAnsi" w:cstheme="minorHAnsi"/>
                <w:color w:val="000000" w:themeColor="text1"/>
              </w:rPr>
              <w:t xml:space="preserve">0.6431 / </w:t>
            </w:r>
            <w:r w:rsidR="007E02C2">
              <w:rPr>
                <w:rFonts w:asciiTheme="minorHAnsi" w:hAnsiTheme="minorHAnsi" w:cstheme="minorHAnsi"/>
                <w:color w:val="000000" w:themeColor="text1"/>
              </w:rPr>
              <w:t>0.8445</w:t>
            </w:r>
          </w:p>
        </w:tc>
      </w:tr>
      <w:tr w:rsidR="002231C3" w:rsidRPr="00506FEE" w14:paraId="3F18B6F0" w14:textId="77777777" w:rsidTr="008A111A">
        <w:trPr>
          <w:trHeight w:val="242"/>
        </w:trPr>
        <w:tc>
          <w:tcPr>
            <w:cnfStyle w:val="001000000000" w:firstRow="0" w:lastRow="0" w:firstColumn="1" w:lastColumn="0" w:oddVBand="0" w:evenVBand="0" w:oddHBand="0" w:evenHBand="0" w:firstRowFirstColumn="0" w:firstRowLastColumn="0" w:lastRowFirstColumn="0" w:lastRowLastColumn="0"/>
            <w:tcW w:w="2972" w:type="dxa"/>
          </w:tcPr>
          <w:p w14:paraId="04401F82" w14:textId="77777777" w:rsidR="002231C3" w:rsidRPr="00506FEE" w:rsidRDefault="002231C3" w:rsidP="002231C3">
            <w:pPr>
              <w:rPr>
                <w:rFonts w:asciiTheme="minorHAnsi" w:hAnsiTheme="minorHAnsi" w:cstheme="minorHAnsi"/>
                <w:b w:val="0"/>
                <w:color w:val="000000" w:themeColor="text1"/>
              </w:rPr>
            </w:pPr>
            <w:r w:rsidRPr="00506FEE">
              <w:rPr>
                <w:rFonts w:asciiTheme="minorHAnsi" w:hAnsiTheme="minorHAnsi" w:cstheme="minorHAnsi"/>
                <w:b w:val="0"/>
                <w:color w:val="000000" w:themeColor="text1"/>
              </w:rPr>
              <w:t>Density of TB in core</w:t>
            </w:r>
          </w:p>
        </w:tc>
        <w:tc>
          <w:tcPr>
            <w:tcW w:w="2125" w:type="dxa"/>
          </w:tcPr>
          <w:p w14:paraId="2B056CD5" w14:textId="1EBD0B36" w:rsidR="002231C3" w:rsidRPr="00506FEE" w:rsidRDefault="008A111A" w:rsidP="002231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Pr>
                <w:rFonts w:asciiTheme="minorHAnsi" w:hAnsiTheme="minorHAnsi" w:cstheme="minorHAnsi"/>
                <w:color w:val="000000" w:themeColor="text1"/>
              </w:rPr>
              <w:t xml:space="preserve">0.9324 </w:t>
            </w:r>
            <w:r w:rsidR="00AE19F8">
              <w:rPr>
                <w:rFonts w:asciiTheme="minorHAnsi" w:hAnsiTheme="minorHAnsi" w:cstheme="minorHAnsi"/>
                <w:color w:val="000000" w:themeColor="text1"/>
              </w:rPr>
              <w:t xml:space="preserve">     </w:t>
            </w:r>
            <w:r>
              <w:rPr>
                <w:rFonts w:asciiTheme="minorHAnsi" w:hAnsiTheme="minorHAnsi" w:cstheme="minorHAnsi"/>
                <w:color w:val="000000" w:themeColor="text1"/>
              </w:rPr>
              <w:t xml:space="preserve">/ </w:t>
            </w:r>
            <w:r w:rsidR="00CE0F88">
              <w:rPr>
                <w:rFonts w:asciiTheme="minorHAnsi" w:hAnsiTheme="minorHAnsi" w:cstheme="minorHAnsi"/>
                <w:color w:val="000000" w:themeColor="text1"/>
              </w:rPr>
              <w:t>0.9324</w:t>
            </w:r>
          </w:p>
        </w:tc>
        <w:tc>
          <w:tcPr>
            <w:tcW w:w="1844" w:type="dxa"/>
          </w:tcPr>
          <w:p w14:paraId="0A2D0079" w14:textId="77777777" w:rsidR="002231C3" w:rsidRPr="00506FEE" w:rsidRDefault="002231C3" w:rsidP="002231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506FEE">
              <w:rPr>
                <w:rFonts w:asciiTheme="minorHAnsi" w:hAnsiTheme="minorHAnsi" w:cstheme="minorHAnsi"/>
                <w:color w:val="000000" w:themeColor="text1"/>
              </w:rPr>
              <w:t>0.96 [0.46 2.02]</w:t>
            </w:r>
          </w:p>
        </w:tc>
        <w:tc>
          <w:tcPr>
            <w:tcW w:w="2078" w:type="dxa"/>
          </w:tcPr>
          <w:p w14:paraId="7B77D44E" w14:textId="5563D628" w:rsidR="002231C3" w:rsidRPr="00506FEE" w:rsidRDefault="008A111A" w:rsidP="002231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Pr>
                <w:rFonts w:asciiTheme="minorHAnsi" w:hAnsiTheme="minorHAnsi" w:cstheme="minorHAnsi"/>
                <w:color w:val="000000" w:themeColor="text1"/>
              </w:rPr>
              <w:t xml:space="preserve">0.9324 / </w:t>
            </w:r>
            <w:r w:rsidR="007E02C2" w:rsidRPr="007E02C2">
              <w:rPr>
                <w:rFonts w:asciiTheme="minorHAnsi" w:hAnsiTheme="minorHAnsi" w:cstheme="minorHAnsi"/>
                <w:color w:val="000000" w:themeColor="text1"/>
              </w:rPr>
              <w:t>0.9324</w:t>
            </w:r>
          </w:p>
        </w:tc>
      </w:tr>
      <w:tr w:rsidR="002231C3" w:rsidRPr="00506FEE" w14:paraId="3F05A523" w14:textId="77777777" w:rsidTr="008A111A">
        <w:trPr>
          <w:trHeight w:val="252"/>
        </w:trPr>
        <w:tc>
          <w:tcPr>
            <w:cnfStyle w:val="001000000000" w:firstRow="0" w:lastRow="0" w:firstColumn="1" w:lastColumn="0" w:oddVBand="0" w:evenVBand="0" w:oddHBand="0" w:evenHBand="0" w:firstRowFirstColumn="0" w:firstRowLastColumn="0" w:lastRowFirstColumn="0" w:lastRowLastColumn="0"/>
            <w:tcW w:w="2972" w:type="dxa"/>
          </w:tcPr>
          <w:p w14:paraId="322EDFBE" w14:textId="77777777" w:rsidR="002231C3" w:rsidRPr="00506FEE" w:rsidRDefault="002231C3" w:rsidP="002231C3">
            <w:pPr>
              <w:rPr>
                <w:rFonts w:asciiTheme="minorHAnsi" w:hAnsiTheme="minorHAnsi" w:cstheme="minorHAnsi"/>
                <w:b w:val="0"/>
                <w:color w:val="000000" w:themeColor="text1"/>
              </w:rPr>
            </w:pPr>
            <w:r w:rsidRPr="00506FEE">
              <w:rPr>
                <w:rFonts w:asciiTheme="minorHAnsi" w:hAnsiTheme="minorHAnsi" w:cstheme="minorHAnsi"/>
                <w:b w:val="0"/>
                <w:color w:val="000000" w:themeColor="text1"/>
              </w:rPr>
              <w:t>Density of TB in invasive front</w:t>
            </w:r>
            <w:r w:rsidRPr="00506FEE" w:rsidDel="00E15771">
              <w:rPr>
                <w:rFonts w:asciiTheme="minorHAnsi" w:hAnsiTheme="minorHAnsi" w:cstheme="minorHAnsi"/>
                <w:b w:val="0"/>
                <w:color w:val="000000" w:themeColor="text1"/>
              </w:rPr>
              <w:t xml:space="preserve"> </w:t>
            </w:r>
          </w:p>
        </w:tc>
        <w:tc>
          <w:tcPr>
            <w:tcW w:w="2125" w:type="dxa"/>
          </w:tcPr>
          <w:p w14:paraId="4B4A4B99" w14:textId="721B9791" w:rsidR="002231C3" w:rsidRPr="00506FEE" w:rsidRDefault="008A111A" w:rsidP="002231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Pr>
                <w:rFonts w:asciiTheme="minorHAnsi" w:hAnsiTheme="minorHAnsi" w:cstheme="minorHAnsi"/>
                <w:color w:val="000000" w:themeColor="text1"/>
              </w:rPr>
              <w:t xml:space="preserve">0.1122 </w:t>
            </w:r>
            <w:r w:rsidR="00AE19F8">
              <w:rPr>
                <w:rFonts w:asciiTheme="minorHAnsi" w:hAnsiTheme="minorHAnsi" w:cstheme="minorHAnsi"/>
                <w:color w:val="000000" w:themeColor="text1"/>
              </w:rPr>
              <w:t xml:space="preserve">     </w:t>
            </w:r>
            <w:r>
              <w:rPr>
                <w:rFonts w:asciiTheme="minorHAnsi" w:hAnsiTheme="minorHAnsi" w:cstheme="minorHAnsi"/>
                <w:color w:val="000000" w:themeColor="text1"/>
              </w:rPr>
              <w:t xml:space="preserve">/ </w:t>
            </w:r>
            <w:r w:rsidR="00CE0F88">
              <w:rPr>
                <w:rFonts w:asciiTheme="minorHAnsi" w:hAnsiTheme="minorHAnsi" w:cstheme="minorHAnsi"/>
                <w:color w:val="000000" w:themeColor="text1"/>
              </w:rPr>
              <w:t>0.2977</w:t>
            </w:r>
          </w:p>
        </w:tc>
        <w:tc>
          <w:tcPr>
            <w:tcW w:w="1844" w:type="dxa"/>
          </w:tcPr>
          <w:p w14:paraId="7C4302AC" w14:textId="77777777" w:rsidR="002231C3" w:rsidRPr="00506FEE" w:rsidRDefault="002231C3" w:rsidP="002231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506FEE">
              <w:rPr>
                <w:rFonts w:asciiTheme="minorHAnsi" w:hAnsiTheme="minorHAnsi" w:cstheme="minorHAnsi"/>
                <w:color w:val="000000" w:themeColor="text1"/>
              </w:rPr>
              <w:t>1.91 [0.84 4.32]</w:t>
            </w:r>
          </w:p>
        </w:tc>
        <w:tc>
          <w:tcPr>
            <w:tcW w:w="2078" w:type="dxa"/>
          </w:tcPr>
          <w:p w14:paraId="31CA7560" w14:textId="27928A1E" w:rsidR="002231C3" w:rsidRPr="00506FEE" w:rsidRDefault="008A111A" w:rsidP="002231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Pr>
                <w:rFonts w:asciiTheme="minorHAnsi" w:hAnsiTheme="minorHAnsi" w:cstheme="minorHAnsi"/>
                <w:color w:val="000000" w:themeColor="text1"/>
              </w:rPr>
              <w:t xml:space="preserve">0.1185 / </w:t>
            </w:r>
            <w:r w:rsidR="007E02C2" w:rsidRPr="007E02C2">
              <w:rPr>
                <w:rFonts w:asciiTheme="minorHAnsi" w:hAnsiTheme="minorHAnsi" w:cstheme="minorHAnsi"/>
                <w:color w:val="000000" w:themeColor="text1"/>
              </w:rPr>
              <w:t>0.3178</w:t>
            </w:r>
          </w:p>
        </w:tc>
      </w:tr>
      <w:tr w:rsidR="002231C3" w:rsidRPr="00506FEE" w14:paraId="135B421D" w14:textId="77777777" w:rsidTr="008A111A">
        <w:trPr>
          <w:trHeight w:val="494"/>
        </w:trPr>
        <w:tc>
          <w:tcPr>
            <w:cnfStyle w:val="001000000000" w:firstRow="0" w:lastRow="0" w:firstColumn="1" w:lastColumn="0" w:oddVBand="0" w:evenVBand="0" w:oddHBand="0" w:evenHBand="0" w:firstRowFirstColumn="0" w:firstRowLastColumn="0" w:lastRowFirstColumn="0" w:lastRowLastColumn="0"/>
            <w:tcW w:w="2972" w:type="dxa"/>
          </w:tcPr>
          <w:p w14:paraId="569D1192" w14:textId="77777777" w:rsidR="002231C3" w:rsidRPr="00506FEE" w:rsidRDefault="002231C3" w:rsidP="002231C3">
            <w:pPr>
              <w:rPr>
                <w:rFonts w:asciiTheme="minorHAnsi" w:hAnsiTheme="minorHAnsi" w:cstheme="minorHAnsi"/>
                <w:b w:val="0"/>
                <w:color w:val="000000" w:themeColor="text1"/>
              </w:rPr>
            </w:pPr>
            <w:r w:rsidRPr="00506FEE">
              <w:rPr>
                <w:rFonts w:asciiTheme="minorHAnsi" w:hAnsiTheme="minorHAnsi" w:cstheme="minorHAnsi"/>
                <w:b w:val="0"/>
                <w:color w:val="000000" w:themeColor="text1"/>
              </w:rPr>
              <w:t>Number of TB in a single 0.785mm2 field of view</w:t>
            </w:r>
          </w:p>
        </w:tc>
        <w:tc>
          <w:tcPr>
            <w:tcW w:w="2125" w:type="dxa"/>
          </w:tcPr>
          <w:p w14:paraId="62B7F06B" w14:textId="3BC95EDD" w:rsidR="002231C3" w:rsidRPr="00506FEE" w:rsidRDefault="008A111A" w:rsidP="002231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Pr>
                <w:rFonts w:asciiTheme="minorHAnsi" w:hAnsiTheme="minorHAnsi" w:cstheme="minorHAnsi"/>
                <w:color w:val="000000" w:themeColor="text1"/>
              </w:rPr>
              <w:t xml:space="preserve">0.6641 </w:t>
            </w:r>
            <w:r w:rsidR="00AE19F8">
              <w:rPr>
                <w:rFonts w:asciiTheme="minorHAnsi" w:hAnsiTheme="minorHAnsi" w:cstheme="minorHAnsi"/>
                <w:color w:val="000000" w:themeColor="text1"/>
              </w:rPr>
              <w:t xml:space="preserve">     </w:t>
            </w:r>
            <w:r>
              <w:rPr>
                <w:rFonts w:asciiTheme="minorHAnsi" w:hAnsiTheme="minorHAnsi" w:cstheme="minorHAnsi"/>
                <w:color w:val="000000" w:themeColor="text1"/>
              </w:rPr>
              <w:t xml:space="preserve">/ </w:t>
            </w:r>
            <w:r w:rsidR="00CE0F88">
              <w:rPr>
                <w:rFonts w:asciiTheme="minorHAnsi" w:hAnsiTheme="minorHAnsi" w:cstheme="minorHAnsi"/>
                <w:color w:val="000000" w:themeColor="text1"/>
              </w:rPr>
              <w:t>0.8443</w:t>
            </w:r>
          </w:p>
        </w:tc>
        <w:tc>
          <w:tcPr>
            <w:tcW w:w="1844" w:type="dxa"/>
          </w:tcPr>
          <w:p w14:paraId="458F25AB" w14:textId="77777777" w:rsidR="002231C3" w:rsidRPr="00506FEE" w:rsidRDefault="002231C3" w:rsidP="002231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506FEE">
              <w:rPr>
                <w:rFonts w:asciiTheme="minorHAnsi" w:hAnsiTheme="minorHAnsi" w:cstheme="minorHAnsi"/>
                <w:color w:val="000000" w:themeColor="text1"/>
              </w:rPr>
              <w:t>1.19 [0.54 2.61]</w:t>
            </w:r>
          </w:p>
        </w:tc>
        <w:tc>
          <w:tcPr>
            <w:tcW w:w="2078" w:type="dxa"/>
          </w:tcPr>
          <w:p w14:paraId="1FA4E112" w14:textId="37492671" w:rsidR="002231C3" w:rsidRPr="00506FEE" w:rsidRDefault="008A111A" w:rsidP="002231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Pr>
                <w:rFonts w:asciiTheme="minorHAnsi" w:hAnsiTheme="minorHAnsi" w:cstheme="minorHAnsi"/>
                <w:color w:val="000000" w:themeColor="text1"/>
              </w:rPr>
              <w:t xml:space="preserve">0.6645 / </w:t>
            </w:r>
            <w:r w:rsidR="007E02C2">
              <w:rPr>
                <w:rFonts w:asciiTheme="minorHAnsi" w:hAnsiTheme="minorHAnsi" w:cstheme="minorHAnsi"/>
                <w:color w:val="000000" w:themeColor="text1"/>
              </w:rPr>
              <w:t>0.8446</w:t>
            </w:r>
          </w:p>
        </w:tc>
      </w:tr>
      <w:tr w:rsidR="002231C3" w:rsidRPr="00506FEE" w14:paraId="64F0C5E1" w14:textId="77777777" w:rsidTr="008A111A">
        <w:trPr>
          <w:trHeight w:val="503"/>
        </w:trPr>
        <w:tc>
          <w:tcPr>
            <w:cnfStyle w:val="001000000000" w:firstRow="0" w:lastRow="0" w:firstColumn="1" w:lastColumn="0" w:oddVBand="0" w:evenVBand="0" w:oddHBand="0" w:evenHBand="0" w:firstRowFirstColumn="0" w:firstRowLastColumn="0" w:lastRowFirstColumn="0" w:lastRowLastColumn="0"/>
            <w:tcW w:w="2972" w:type="dxa"/>
          </w:tcPr>
          <w:p w14:paraId="2F040C75" w14:textId="77777777" w:rsidR="002231C3" w:rsidRPr="00506FEE" w:rsidRDefault="002231C3" w:rsidP="002231C3">
            <w:pPr>
              <w:rPr>
                <w:rFonts w:asciiTheme="minorHAnsi" w:hAnsiTheme="minorHAnsi" w:cstheme="minorHAnsi"/>
                <w:b w:val="0"/>
                <w:color w:val="000000" w:themeColor="text1"/>
              </w:rPr>
            </w:pPr>
            <w:r w:rsidRPr="00506FEE">
              <w:rPr>
                <w:rFonts w:asciiTheme="minorHAnsi" w:hAnsiTheme="minorHAnsi" w:cstheme="minorHAnsi"/>
                <w:b w:val="0"/>
                <w:color w:val="000000" w:themeColor="text1"/>
              </w:rPr>
              <w:t>Number of TB in ten 0.785mm2 fields of view</w:t>
            </w:r>
          </w:p>
        </w:tc>
        <w:tc>
          <w:tcPr>
            <w:tcW w:w="2125" w:type="dxa"/>
          </w:tcPr>
          <w:p w14:paraId="495EA7A4" w14:textId="0C5494F2" w:rsidR="002231C3" w:rsidRPr="00506FEE" w:rsidRDefault="002231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506FEE">
              <w:rPr>
                <w:rFonts w:asciiTheme="minorHAnsi" w:hAnsiTheme="minorHAnsi" w:cstheme="minorHAnsi"/>
                <w:color w:val="000000" w:themeColor="text1"/>
              </w:rPr>
              <w:t>0.1276</w:t>
            </w:r>
            <w:r w:rsidR="008A111A">
              <w:rPr>
                <w:rFonts w:asciiTheme="minorHAnsi" w:hAnsiTheme="minorHAnsi" w:cstheme="minorHAnsi"/>
                <w:color w:val="000000" w:themeColor="text1"/>
              </w:rPr>
              <w:t xml:space="preserve"> </w:t>
            </w:r>
            <w:r w:rsidR="00AE19F8">
              <w:rPr>
                <w:rFonts w:asciiTheme="minorHAnsi" w:hAnsiTheme="minorHAnsi" w:cstheme="minorHAnsi"/>
                <w:color w:val="000000" w:themeColor="text1"/>
              </w:rPr>
              <w:t xml:space="preserve">    </w:t>
            </w:r>
            <w:r w:rsidR="008A111A">
              <w:rPr>
                <w:rFonts w:asciiTheme="minorHAnsi" w:hAnsiTheme="minorHAnsi" w:cstheme="minorHAnsi"/>
                <w:color w:val="000000" w:themeColor="text1"/>
              </w:rPr>
              <w:t xml:space="preserve">/ </w:t>
            </w:r>
            <w:r w:rsidR="00CE0F88">
              <w:rPr>
                <w:rFonts w:asciiTheme="minorHAnsi" w:hAnsiTheme="minorHAnsi" w:cstheme="minorHAnsi"/>
                <w:color w:val="000000" w:themeColor="text1"/>
              </w:rPr>
              <w:t>0.2977</w:t>
            </w:r>
          </w:p>
        </w:tc>
        <w:tc>
          <w:tcPr>
            <w:tcW w:w="1844" w:type="dxa"/>
          </w:tcPr>
          <w:p w14:paraId="4F520ED3" w14:textId="77777777" w:rsidR="002231C3" w:rsidRPr="00506FEE" w:rsidRDefault="002231C3" w:rsidP="002231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506FEE">
              <w:rPr>
                <w:rFonts w:asciiTheme="minorHAnsi" w:hAnsiTheme="minorHAnsi" w:cstheme="minorHAnsi"/>
                <w:color w:val="000000" w:themeColor="text1"/>
              </w:rPr>
              <w:t>2.08 [0.79 5.45]</w:t>
            </w:r>
          </w:p>
        </w:tc>
        <w:tc>
          <w:tcPr>
            <w:tcW w:w="2078" w:type="dxa"/>
          </w:tcPr>
          <w:p w14:paraId="1A0FA319" w14:textId="23E2BDDD" w:rsidR="002231C3" w:rsidRPr="00506FEE" w:rsidRDefault="002231C3" w:rsidP="008A111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506FEE">
              <w:rPr>
                <w:rFonts w:asciiTheme="minorHAnsi" w:hAnsiTheme="minorHAnsi" w:cstheme="minorHAnsi"/>
                <w:color w:val="000000" w:themeColor="text1"/>
              </w:rPr>
              <w:t>0.1362</w:t>
            </w:r>
            <w:r w:rsidR="008A111A">
              <w:rPr>
                <w:rFonts w:asciiTheme="minorHAnsi" w:hAnsiTheme="minorHAnsi" w:cstheme="minorHAnsi"/>
                <w:color w:val="000000" w:themeColor="text1"/>
              </w:rPr>
              <w:t xml:space="preserve"> / </w:t>
            </w:r>
            <w:r w:rsidR="007E02C2" w:rsidRPr="007E02C2">
              <w:rPr>
                <w:rFonts w:asciiTheme="minorHAnsi" w:hAnsiTheme="minorHAnsi" w:cstheme="minorHAnsi"/>
                <w:color w:val="000000" w:themeColor="text1"/>
              </w:rPr>
              <w:t>0.3178</w:t>
            </w:r>
          </w:p>
        </w:tc>
      </w:tr>
      <w:tr w:rsidR="002231C3" w:rsidRPr="00506FEE" w14:paraId="01DEBD08" w14:textId="77777777" w:rsidTr="008A111A">
        <w:trPr>
          <w:trHeight w:val="503"/>
        </w:trPr>
        <w:tc>
          <w:tcPr>
            <w:cnfStyle w:val="001000000000" w:firstRow="0" w:lastRow="0" w:firstColumn="1" w:lastColumn="0" w:oddVBand="0" w:evenVBand="0" w:oddHBand="0" w:evenHBand="0" w:firstRowFirstColumn="0" w:firstRowLastColumn="0" w:lastRowFirstColumn="0" w:lastRowLastColumn="0"/>
            <w:tcW w:w="2972" w:type="dxa"/>
          </w:tcPr>
          <w:p w14:paraId="03E433BD" w14:textId="77777777" w:rsidR="002231C3" w:rsidRPr="00506FEE" w:rsidRDefault="002231C3" w:rsidP="002231C3">
            <w:pPr>
              <w:rPr>
                <w:rFonts w:asciiTheme="minorHAnsi" w:hAnsiTheme="minorHAnsi" w:cstheme="minorHAnsi"/>
                <w:b w:val="0"/>
                <w:color w:val="000000" w:themeColor="text1"/>
              </w:rPr>
            </w:pPr>
            <w:r w:rsidRPr="00506FEE">
              <w:rPr>
                <w:rFonts w:asciiTheme="minorHAnsi" w:hAnsiTheme="minorHAnsi" w:cstheme="minorHAnsi"/>
                <w:b w:val="0"/>
                <w:color w:val="000000" w:themeColor="text1"/>
              </w:rPr>
              <w:t>Number of TB in ten 0.238mm2 fields of view</w:t>
            </w:r>
          </w:p>
        </w:tc>
        <w:tc>
          <w:tcPr>
            <w:tcW w:w="2125" w:type="dxa"/>
          </w:tcPr>
          <w:p w14:paraId="64A19BD2" w14:textId="3C435B3F" w:rsidR="002231C3" w:rsidRPr="00506FEE" w:rsidRDefault="00CE0F88" w:rsidP="002231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Pr>
                <w:rFonts w:asciiTheme="minorHAnsi" w:hAnsiTheme="minorHAnsi" w:cstheme="minorHAnsi"/>
                <w:color w:val="000000" w:themeColor="text1"/>
              </w:rPr>
              <w:t xml:space="preserve">0.7237 </w:t>
            </w:r>
            <w:r w:rsidR="00AE19F8">
              <w:rPr>
                <w:rFonts w:asciiTheme="minorHAnsi" w:hAnsiTheme="minorHAnsi" w:cstheme="minorHAnsi"/>
                <w:color w:val="000000" w:themeColor="text1"/>
              </w:rPr>
              <w:t xml:space="preserve">    </w:t>
            </w:r>
            <w:r>
              <w:rPr>
                <w:rFonts w:asciiTheme="minorHAnsi" w:hAnsiTheme="minorHAnsi" w:cstheme="minorHAnsi"/>
                <w:color w:val="000000" w:themeColor="text1"/>
              </w:rPr>
              <w:t>/ 0.8443</w:t>
            </w:r>
          </w:p>
        </w:tc>
        <w:tc>
          <w:tcPr>
            <w:tcW w:w="1844" w:type="dxa"/>
          </w:tcPr>
          <w:p w14:paraId="26E3B00A" w14:textId="77777777" w:rsidR="002231C3" w:rsidRPr="00506FEE" w:rsidRDefault="002231C3" w:rsidP="002231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506FEE">
              <w:rPr>
                <w:rFonts w:asciiTheme="minorHAnsi" w:hAnsiTheme="minorHAnsi" w:cstheme="minorHAnsi"/>
                <w:color w:val="000000" w:themeColor="text1"/>
              </w:rPr>
              <w:t>1.14 [0.53 2.47]</w:t>
            </w:r>
          </w:p>
        </w:tc>
        <w:tc>
          <w:tcPr>
            <w:tcW w:w="2078" w:type="dxa"/>
          </w:tcPr>
          <w:p w14:paraId="07E546EE" w14:textId="7F104A83" w:rsidR="002231C3" w:rsidRPr="00506FEE" w:rsidRDefault="002231C3" w:rsidP="008A111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506FEE">
              <w:rPr>
                <w:rFonts w:asciiTheme="minorHAnsi" w:hAnsiTheme="minorHAnsi" w:cstheme="minorHAnsi"/>
                <w:color w:val="000000" w:themeColor="text1"/>
              </w:rPr>
              <w:t>0.7239</w:t>
            </w:r>
            <w:r w:rsidR="008A111A">
              <w:rPr>
                <w:rFonts w:asciiTheme="minorHAnsi" w:hAnsiTheme="minorHAnsi" w:cstheme="minorHAnsi"/>
                <w:color w:val="000000" w:themeColor="text1"/>
              </w:rPr>
              <w:t xml:space="preserve"> / </w:t>
            </w:r>
            <w:r w:rsidR="007E02C2">
              <w:rPr>
                <w:rFonts w:asciiTheme="minorHAnsi" w:hAnsiTheme="minorHAnsi" w:cstheme="minorHAnsi"/>
                <w:color w:val="000000" w:themeColor="text1"/>
              </w:rPr>
              <w:t>0.8446</w:t>
            </w:r>
          </w:p>
        </w:tc>
      </w:tr>
    </w:tbl>
    <w:p w14:paraId="59068198" w14:textId="77777777" w:rsidR="00A978DD" w:rsidRDefault="00A978DD" w:rsidP="00A978DD">
      <w:pPr>
        <w:rPr>
          <w:rFonts w:asciiTheme="minorHAnsi" w:hAnsiTheme="minorHAnsi" w:cstheme="minorHAnsi"/>
          <w:b/>
        </w:rPr>
      </w:pPr>
    </w:p>
    <w:p w14:paraId="3A3B13B4" w14:textId="77777777" w:rsidR="004E7475" w:rsidRPr="00506FEE" w:rsidRDefault="004E7475" w:rsidP="00A978DD">
      <w:pPr>
        <w:rPr>
          <w:rFonts w:asciiTheme="minorHAnsi" w:hAnsiTheme="minorHAnsi" w:cstheme="minorHAnsi"/>
          <w:b/>
        </w:rPr>
      </w:pPr>
    </w:p>
    <w:tbl>
      <w:tblPr>
        <w:tblStyle w:val="TableGrid"/>
        <w:tblW w:w="0" w:type="auto"/>
        <w:tblLook w:val="04A0" w:firstRow="1" w:lastRow="0" w:firstColumn="1" w:lastColumn="0" w:noHBand="0" w:noVBand="1"/>
      </w:tblPr>
      <w:tblGrid>
        <w:gridCol w:w="3595"/>
        <w:gridCol w:w="1362"/>
        <w:gridCol w:w="1800"/>
        <w:gridCol w:w="2253"/>
      </w:tblGrid>
      <w:tr w:rsidR="00A978DD" w:rsidRPr="00506FEE" w14:paraId="1DB16B81" w14:textId="77777777" w:rsidTr="006F76AD">
        <w:tc>
          <w:tcPr>
            <w:tcW w:w="9010" w:type="dxa"/>
            <w:gridSpan w:val="4"/>
          </w:tcPr>
          <w:p w14:paraId="69A68C12" w14:textId="41F56EE1" w:rsidR="00A978DD" w:rsidRPr="00506FEE" w:rsidRDefault="00A978DD" w:rsidP="006F76AD">
            <w:pPr>
              <w:rPr>
                <w:rFonts w:asciiTheme="minorHAnsi" w:hAnsiTheme="minorHAnsi" w:cstheme="minorHAnsi"/>
              </w:rPr>
            </w:pPr>
            <w:r w:rsidRPr="00506FEE">
              <w:rPr>
                <w:rFonts w:asciiTheme="minorHAnsi" w:hAnsiTheme="minorHAnsi" w:cstheme="minorHAnsi"/>
                <w:b/>
              </w:rPr>
              <w:t xml:space="preserve">Supplementary Table </w:t>
            </w:r>
            <w:r w:rsidR="00C30255">
              <w:rPr>
                <w:rFonts w:asciiTheme="minorHAnsi" w:hAnsiTheme="minorHAnsi" w:cstheme="minorHAnsi"/>
                <w:b/>
              </w:rPr>
              <w:t>S</w:t>
            </w:r>
            <w:r w:rsidRPr="00506FEE">
              <w:rPr>
                <w:rFonts w:asciiTheme="minorHAnsi" w:hAnsiTheme="minorHAnsi" w:cstheme="minorHAnsi"/>
                <w:b/>
              </w:rPr>
              <w:t xml:space="preserve">2. </w:t>
            </w:r>
            <w:r w:rsidRPr="00506FEE">
              <w:rPr>
                <w:rFonts w:asciiTheme="minorHAnsi" w:hAnsiTheme="minorHAnsi" w:cstheme="minorHAnsi"/>
              </w:rPr>
              <w:t xml:space="preserve">Association of the ‘number of TB in core’ </w:t>
            </w:r>
            <w:r w:rsidR="00FB68DA">
              <w:rPr>
                <w:rFonts w:asciiTheme="minorHAnsi" w:hAnsiTheme="minorHAnsi" w:cstheme="minorHAnsi"/>
              </w:rPr>
              <w:t xml:space="preserve">image analysis feature </w:t>
            </w:r>
            <w:r w:rsidRPr="00506FEE">
              <w:rPr>
                <w:rFonts w:asciiTheme="minorHAnsi" w:hAnsiTheme="minorHAnsi" w:cstheme="minorHAnsi"/>
              </w:rPr>
              <w:t xml:space="preserve">with the </w:t>
            </w:r>
            <w:proofErr w:type="spellStart"/>
            <w:r w:rsidRPr="00506FEE">
              <w:rPr>
                <w:rFonts w:asciiTheme="minorHAnsi" w:hAnsiTheme="minorHAnsi" w:cstheme="minorHAnsi"/>
              </w:rPr>
              <w:t>clinicopathological</w:t>
            </w:r>
            <w:proofErr w:type="spellEnd"/>
            <w:r w:rsidRPr="00506FEE">
              <w:rPr>
                <w:rFonts w:asciiTheme="minorHAnsi" w:hAnsiTheme="minorHAnsi" w:cstheme="minorHAnsi"/>
              </w:rPr>
              <w:t xml:space="preserve"> data.</w:t>
            </w:r>
          </w:p>
          <w:p w14:paraId="355875F1" w14:textId="77777777" w:rsidR="00A978DD" w:rsidRPr="00506FEE" w:rsidRDefault="00A978DD" w:rsidP="006F76AD">
            <w:pPr>
              <w:rPr>
                <w:rFonts w:asciiTheme="minorHAnsi" w:hAnsiTheme="minorHAnsi" w:cstheme="minorHAnsi"/>
                <w:b/>
              </w:rPr>
            </w:pPr>
          </w:p>
        </w:tc>
      </w:tr>
      <w:tr w:rsidR="00A978DD" w:rsidRPr="00506FEE" w14:paraId="43D8D2AD" w14:textId="77777777" w:rsidTr="006F76AD">
        <w:tc>
          <w:tcPr>
            <w:tcW w:w="3595" w:type="dxa"/>
          </w:tcPr>
          <w:p w14:paraId="3A75FC3F" w14:textId="77777777" w:rsidR="00A978DD" w:rsidRPr="00506FEE" w:rsidRDefault="00A978DD" w:rsidP="006F76AD">
            <w:pPr>
              <w:rPr>
                <w:rFonts w:asciiTheme="minorHAnsi" w:hAnsiTheme="minorHAnsi" w:cstheme="minorHAnsi"/>
                <w:b/>
              </w:rPr>
            </w:pPr>
          </w:p>
        </w:tc>
        <w:tc>
          <w:tcPr>
            <w:tcW w:w="5415" w:type="dxa"/>
            <w:gridSpan w:val="3"/>
          </w:tcPr>
          <w:p w14:paraId="5B5AC232" w14:textId="77777777" w:rsidR="00A978DD" w:rsidRPr="00506FEE" w:rsidRDefault="00A978DD" w:rsidP="006F76AD">
            <w:pPr>
              <w:jc w:val="center"/>
              <w:rPr>
                <w:rFonts w:asciiTheme="minorHAnsi" w:hAnsiTheme="minorHAnsi" w:cstheme="minorHAnsi"/>
                <w:b/>
              </w:rPr>
            </w:pPr>
            <w:r w:rsidRPr="00506FEE">
              <w:rPr>
                <w:rFonts w:asciiTheme="minorHAnsi" w:hAnsiTheme="minorHAnsi" w:cstheme="minorHAnsi"/>
                <w:b/>
              </w:rPr>
              <w:t>Pearson’s Chi-squared test</w:t>
            </w:r>
          </w:p>
        </w:tc>
      </w:tr>
      <w:tr w:rsidR="00A978DD" w:rsidRPr="00506FEE" w14:paraId="4D2249DF" w14:textId="77777777" w:rsidTr="006F76AD">
        <w:tc>
          <w:tcPr>
            <w:tcW w:w="3595" w:type="dxa"/>
          </w:tcPr>
          <w:p w14:paraId="701720DE" w14:textId="77777777" w:rsidR="00A978DD" w:rsidRPr="00506FEE" w:rsidRDefault="00A978DD" w:rsidP="006F76AD">
            <w:pPr>
              <w:rPr>
                <w:rFonts w:asciiTheme="minorHAnsi" w:hAnsiTheme="minorHAnsi" w:cstheme="minorHAnsi"/>
                <w:b/>
              </w:rPr>
            </w:pPr>
            <w:r w:rsidRPr="00506FEE">
              <w:rPr>
                <w:rFonts w:asciiTheme="minorHAnsi" w:hAnsiTheme="minorHAnsi" w:cstheme="minorHAnsi"/>
                <w:b/>
              </w:rPr>
              <w:t>Features</w:t>
            </w:r>
          </w:p>
        </w:tc>
        <w:tc>
          <w:tcPr>
            <w:tcW w:w="1362" w:type="dxa"/>
          </w:tcPr>
          <w:p w14:paraId="4254E5AD" w14:textId="77777777" w:rsidR="00A978DD" w:rsidRPr="00506FEE" w:rsidRDefault="00A978DD" w:rsidP="006F76AD">
            <w:pPr>
              <w:jc w:val="center"/>
              <w:rPr>
                <w:rFonts w:asciiTheme="minorHAnsi" w:hAnsiTheme="minorHAnsi" w:cstheme="minorHAnsi"/>
                <w:b/>
                <w:vertAlign w:val="superscript"/>
              </w:rPr>
            </w:pPr>
            <w:r w:rsidRPr="00506FEE">
              <w:rPr>
                <w:rFonts w:asciiTheme="minorHAnsi" w:hAnsiTheme="minorHAnsi" w:cstheme="minorHAnsi"/>
                <w:b/>
              </w:rPr>
              <w:t>χ2</w:t>
            </w:r>
          </w:p>
        </w:tc>
        <w:tc>
          <w:tcPr>
            <w:tcW w:w="1800" w:type="dxa"/>
          </w:tcPr>
          <w:p w14:paraId="4DFBEF98" w14:textId="77777777" w:rsidR="00A978DD" w:rsidRPr="00506FEE" w:rsidRDefault="00A978DD" w:rsidP="006F76AD">
            <w:pPr>
              <w:jc w:val="center"/>
              <w:rPr>
                <w:rFonts w:asciiTheme="minorHAnsi" w:hAnsiTheme="minorHAnsi" w:cstheme="minorHAnsi"/>
                <w:b/>
              </w:rPr>
            </w:pPr>
            <w:r w:rsidRPr="00506FEE">
              <w:rPr>
                <w:rFonts w:asciiTheme="minorHAnsi" w:hAnsiTheme="minorHAnsi" w:cstheme="minorHAnsi"/>
                <w:b/>
              </w:rPr>
              <w:t>Degrees of freedom</w:t>
            </w:r>
          </w:p>
        </w:tc>
        <w:tc>
          <w:tcPr>
            <w:tcW w:w="2253" w:type="dxa"/>
          </w:tcPr>
          <w:p w14:paraId="55237A93" w14:textId="77777777" w:rsidR="00A978DD" w:rsidRPr="00506FEE" w:rsidRDefault="00A978DD" w:rsidP="006F76AD">
            <w:pPr>
              <w:jc w:val="center"/>
              <w:rPr>
                <w:rFonts w:asciiTheme="minorHAnsi" w:hAnsiTheme="minorHAnsi" w:cstheme="minorHAnsi"/>
                <w:b/>
              </w:rPr>
            </w:pPr>
            <w:r w:rsidRPr="00506FEE">
              <w:rPr>
                <w:rFonts w:asciiTheme="minorHAnsi" w:hAnsiTheme="minorHAnsi" w:cstheme="minorHAnsi"/>
                <w:b/>
              </w:rPr>
              <w:t>p- value</w:t>
            </w:r>
          </w:p>
        </w:tc>
      </w:tr>
      <w:tr w:rsidR="00A978DD" w:rsidRPr="00506FEE" w14:paraId="5E6DDB26" w14:textId="77777777" w:rsidTr="006F76AD">
        <w:tc>
          <w:tcPr>
            <w:tcW w:w="3595" w:type="dxa"/>
          </w:tcPr>
          <w:p w14:paraId="3778BC24" w14:textId="77777777" w:rsidR="00A978DD" w:rsidRPr="00506FEE" w:rsidRDefault="00A978DD" w:rsidP="006F76AD">
            <w:pPr>
              <w:rPr>
                <w:rFonts w:asciiTheme="minorHAnsi" w:hAnsiTheme="minorHAnsi" w:cstheme="minorHAnsi"/>
                <w:b/>
              </w:rPr>
            </w:pPr>
          </w:p>
        </w:tc>
        <w:tc>
          <w:tcPr>
            <w:tcW w:w="1362" w:type="dxa"/>
          </w:tcPr>
          <w:p w14:paraId="2DD67989" w14:textId="77777777" w:rsidR="00A978DD" w:rsidRPr="00506FEE" w:rsidRDefault="00A978DD" w:rsidP="006F76AD">
            <w:pPr>
              <w:rPr>
                <w:rFonts w:asciiTheme="minorHAnsi" w:hAnsiTheme="minorHAnsi" w:cstheme="minorHAnsi"/>
                <w:b/>
                <w:vertAlign w:val="superscript"/>
              </w:rPr>
            </w:pPr>
          </w:p>
        </w:tc>
        <w:tc>
          <w:tcPr>
            <w:tcW w:w="1800" w:type="dxa"/>
          </w:tcPr>
          <w:p w14:paraId="1801490D" w14:textId="77777777" w:rsidR="00A978DD" w:rsidRPr="00506FEE" w:rsidRDefault="00A978DD" w:rsidP="006F76AD">
            <w:pPr>
              <w:rPr>
                <w:rFonts w:asciiTheme="minorHAnsi" w:hAnsiTheme="minorHAnsi" w:cstheme="minorHAnsi"/>
                <w:b/>
              </w:rPr>
            </w:pPr>
          </w:p>
        </w:tc>
        <w:tc>
          <w:tcPr>
            <w:tcW w:w="2253" w:type="dxa"/>
          </w:tcPr>
          <w:p w14:paraId="045C27C1" w14:textId="77777777" w:rsidR="00A978DD" w:rsidRPr="00506FEE" w:rsidRDefault="00A978DD" w:rsidP="006F76AD">
            <w:pPr>
              <w:rPr>
                <w:rFonts w:asciiTheme="minorHAnsi" w:hAnsiTheme="minorHAnsi" w:cstheme="minorHAnsi"/>
                <w:b/>
              </w:rPr>
            </w:pPr>
          </w:p>
        </w:tc>
      </w:tr>
      <w:tr w:rsidR="00A978DD" w:rsidRPr="00506FEE" w14:paraId="73B1291E" w14:textId="77777777" w:rsidTr="006F76AD">
        <w:tc>
          <w:tcPr>
            <w:tcW w:w="3595" w:type="dxa"/>
          </w:tcPr>
          <w:p w14:paraId="377D17F2" w14:textId="77777777" w:rsidR="00A978DD" w:rsidRPr="00506FEE" w:rsidRDefault="00A978DD" w:rsidP="006F76AD">
            <w:pPr>
              <w:rPr>
                <w:rFonts w:asciiTheme="minorHAnsi" w:hAnsiTheme="minorHAnsi" w:cstheme="minorHAnsi"/>
                <w:b/>
              </w:rPr>
            </w:pPr>
            <w:r w:rsidRPr="00506FEE">
              <w:rPr>
                <w:rFonts w:asciiTheme="minorHAnsi" w:hAnsiTheme="minorHAnsi" w:cstheme="minorHAnsi"/>
                <w:b/>
                <w:lang w:val="en-US"/>
              </w:rPr>
              <w:t>TNM staging (II,IIIA,IIIB</w:t>
            </w:r>
            <w:r w:rsidR="002231C3">
              <w:rPr>
                <w:rFonts w:asciiTheme="minorHAnsi" w:hAnsiTheme="minorHAnsi" w:cstheme="minorHAnsi"/>
                <w:b/>
                <w:lang w:val="en-US"/>
              </w:rPr>
              <w:t xml:space="preserve"> </w:t>
            </w:r>
            <w:r w:rsidRPr="00506FEE">
              <w:rPr>
                <w:rFonts w:asciiTheme="minorHAnsi" w:hAnsiTheme="minorHAnsi" w:cstheme="minorHAnsi"/>
                <w:b/>
                <w:lang w:val="en-US"/>
              </w:rPr>
              <w:t>/</w:t>
            </w:r>
            <w:r w:rsidR="002231C3">
              <w:rPr>
                <w:rFonts w:asciiTheme="minorHAnsi" w:hAnsiTheme="minorHAnsi" w:cstheme="minorHAnsi"/>
                <w:b/>
                <w:lang w:val="en-US"/>
              </w:rPr>
              <w:t xml:space="preserve"> </w:t>
            </w:r>
            <w:r w:rsidRPr="00506FEE">
              <w:rPr>
                <w:rFonts w:asciiTheme="minorHAnsi" w:hAnsiTheme="minorHAnsi" w:cstheme="minorHAnsi"/>
                <w:b/>
                <w:lang w:val="en-US"/>
              </w:rPr>
              <w:t>IV)</w:t>
            </w:r>
          </w:p>
        </w:tc>
        <w:tc>
          <w:tcPr>
            <w:tcW w:w="1362" w:type="dxa"/>
          </w:tcPr>
          <w:p w14:paraId="550C8245" w14:textId="77777777" w:rsidR="00A978DD" w:rsidRPr="00506FEE" w:rsidRDefault="00A978DD" w:rsidP="006F76AD">
            <w:pPr>
              <w:jc w:val="center"/>
              <w:rPr>
                <w:rFonts w:asciiTheme="minorHAnsi" w:hAnsiTheme="minorHAnsi" w:cstheme="minorHAnsi"/>
                <w:b/>
              </w:rPr>
            </w:pPr>
            <w:r w:rsidRPr="00506FEE">
              <w:rPr>
                <w:rFonts w:asciiTheme="minorHAnsi" w:hAnsiTheme="minorHAnsi" w:cstheme="minorHAnsi"/>
                <w:b/>
                <w:lang w:val="en-US"/>
              </w:rPr>
              <w:t>11.037</w:t>
            </w:r>
          </w:p>
        </w:tc>
        <w:tc>
          <w:tcPr>
            <w:tcW w:w="1800" w:type="dxa"/>
          </w:tcPr>
          <w:p w14:paraId="5BEE655C" w14:textId="77777777" w:rsidR="00A978DD" w:rsidRPr="00506FEE" w:rsidRDefault="00A978DD" w:rsidP="006F76AD">
            <w:pPr>
              <w:jc w:val="center"/>
              <w:rPr>
                <w:rFonts w:asciiTheme="minorHAnsi" w:hAnsiTheme="minorHAnsi" w:cstheme="minorHAnsi"/>
                <w:b/>
              </w:rPr>
            </w:pPr>
            <w:r w:rsidRPr="00506FEE">
              <w:rPr>
                <w:rFonts w:asciiTheme="minorHAnsi" w:hAnsiTheme="minorHAnsi" w:cstheme="minorHAnsi"/>
                <w:b/>
              </w:rPr>
              <w:t>1</w:t>
            </w:r>
          </w:p>
        </w:tc>
        <w:tc>
          <w:tcPr>
            <w:tcW w:w="2253" w:type="dxa"/>
          </w:tcPr>
          <w:p w14:paraId="63B36185" w14:textId="77777777" w:rsidR="00A978DD" w:rsidRPr="00506FEE" w:rsidRDefault="00A978DD" w:rsidP="006F76AD">
            <w:pPr>
              <w:jc w:val="center"/>
              <w:rPr>
                <w:rFonts w:asciiTheme="minorHAnsi" w:hAnsiTheme="minorHAnsi" w:cstheme="minorHAnsi"/>
                <w:b/>
              </w:rPr>
            </w:pPr>
            <w:r w:rsidRPr="00506FEE">
              <w:rPr>
                <w:rFonts w:asciiTheme="minorHAnsi" w:hAnsiTheme="minorHAnsi" w:cstheme="minorHAnsi"/>
                <w:b/>
                <w:lang w:val="en-US"/>
              </w:rPr>
              <w:t>0.00089</w:t>
            </w:r>
          </w:p>
        </w:tc>
      </w:tr>
      <w:tr w:rsidR="00A978DD" w:rsidRPr="00506FEE" w14:paraId="55D3986C" w14:textId="77777777" w:rsidTr="006F76AD">
        <w:tc>
          <w:tcPr>
            <w:tcW w:w="3595" w:type="dxa"/>
          </w:tcPr>
          <w:p w14:paraId="6E836320" w14:textId="77777777" w:rsidR="00A978DD" w:rsidRPr="00506FEE" w:rsidRDefault="00A978DD" w:rsidP="006F76AD">
            <w:pPr>
              <w:rPr>
                <w:rFonts w:asciiTheme="minorHAnsi" w:hAnsiTheme="minorHAnsi" w:cstheme="minorHAnsi"/>
              </w:rPr>
            </w:pPr>
            <w:proofErr w:type="spellStart"/>
            <w:r w:rsidRPr="00506FEE">
              <w:rPr>
                <w:rFonts w:asciiTheme="minorHAnsi" w:hAnsiTheme="minorHAnsi" w:cstheme="minorHAnsi"/>
                <w:lang w:val="en-US"/>
              </w:rPr>
              <w:t>pT</w:t>
            </w:r>
            <w:proofErr w:type="spellEnd"/>
            <w:r w:rsidRPr="00506FEE">
              <w:rPr>
                <w:rFonts w:asciiTheme="minorHAnsi" w:hAnsiTheme="minorHAnsi" w:cstheme="minorHAnsi"/>
                <w:lang w:val="en-US"/>
              </w:rPr>
              <w:t xml:space="preserve"> stage (2a,2b,3a,3b</w:t>
            </w:r>
            <w:r w:rsidR="002231C3">
              <w:rPr>
                <w:rFonts w:asciiTheme="minorHAnsi" w:hAnsiTheme="minorHAnsi" w:cstheme="minorHAnsi"/>
                <w:lang w:val="en-US"/>
              </w:rPr>
              <w:t xml:space="preserve"> </w:t>
            </w:r>
            <w:r w:rsidRPr="00506FEE">
              <w:rPr>
                <w:rFonts w:asciiTheme="minorHAnsi" w:hAnsiTheme="minorHAnsi" w:cstheme="minorHAnsi"/>
                <w:lang w:val="en-US"/>
              </w:rPr>
              <w:t>/</w:t>
            </w:r>
            <w:r w:rsidR="002231C3">
              <w:rPr>
                <w:rFonts w:asciiTheme="minorHAnsi" w:hAnsiTheme="minorHAnsi" w:cstheme="minorHAnsi"/>
                <w:lang w:val="en-US"/>
              </w:rPr>
              <w:t xml:space="preserve"> </w:t>
            </w:r>
            <w:r w:rsidRPr="00506FEE">
              <w:rPr>
                <w:rFonts w:asciiTheme="minorHAnsi" w:hAnsiTheme="minorHAnsi" w:cstheme="minorHAnsi"/>
                <w:lang w:val="en-US"/>
              </w:rPr>
              <w:t>4a,4b)</w:t>
            </w:r>
          </w:p>
        </w:tc>
        <w:tc>
          <w:tcPr>
            <w:tcW w:w="1362" w:type="dxa"/>
          </w:tcPr>
          <w:p w14:paraId="417EACF3" w14:textId="77777777" w:rsidR="00A978DD" w:rsidRPr="00506FEE" w:rsidRDefault="00A978DD" w:rsidP="006F76AD">
            <w:pPr>
              <w:jc w:val="center"/>
              <w:rPr>
                <w:rFonts w:asciiTheme="minorHAnsi" w:hAnsiTheme="minorHAnsi" w:cstheme="minorHAnsi"/>
              </w:rPr>
            </w:pPr>
            <w:r w:rsidRPr="00506FEE">
              <w:rPr>
                <w:rFonts w:asciiTheme="minorHAnsi" w:hAnsiTheme="minorHAnsi" w:cstheme="minorHAnsi"/>
                <w:lang w:val="en-US"/>
              </w:rPr>
              <w:t>7.065</w:t>
            </w:r>
          </w:p>
        </w:tc>
        <w:tc>
          <w:tcPr>
            <w:tcW w:w="1800" w:type="dxa"/>
          </w:tcPr>
          <w:p w14:paraId="33BDB687" w14:textId="77777777" w:rsidR="00A978DD" w:rsidRPr="00506FEE" w:rsidRDefault="00A978DD" w:rsidP="006F76AD">
            <w:pPr>
              <w:jc w:val="center"/>
              <w:rPr>
                <w:rFonts w:asciiTheme="minorHAnsi" w:hAnsiTheme="minorHAnsi" w:cstheme="minorHAnsi"/>
              </w:rPr>
            </w:pPr>
            <w:r w:rsidRPr="00506FEE">
              <w:rPr>
                <w:rFonts w:asciiTheme="minorHAnsi" w:hAnsiTheme="minorHAnsi" w:cstheme="minorHAnsi"/>
              </w:rPr>
              <w:t>1</w:t>
            </w:r>
          </w:p>
        </w:tc>
        <w:tc>
          <w:tcPr>
            <w:tcW w:w="2253" w:type="dxa"/>
          </w:tcPr>
          <w:p w14:paraId="10102121" w14:textId="77777777" w:rsidR="00A978DD" w:rsidRPr="00506FEE" w:rsidRDefault="00A978DD" w:rsidP="006F76AD">
            <w:pPr>
              <w:jc w:val="center"/>
              <w:rPr>
                <w:rFonts w:asciiTheme="minorHAnsi" w:hAnsiTheme="minorHAnsi" w:cstheme="minorHAnsi"/>
              </w:rPr>
            </w:pPr>
            <w:r w:rsidRPr="00506FEE">
              <w:rPr>
                <w:rFonts w:asciiTheme="minorHAnsi" w:hAnsiTheme="minorHAnsi" w:cstheme="minorHAnsi"/>
                <w:lang w:val="en-US"/>
              </w:rPr>
              <w:t>0.0078</w:t>
            </w:r>
          </w:p>
        </w:tc>
      </w:tr>
      <w:tr w:rsidR="00A978DD" w:rsidRPr="00506FEE" w14:paraId="7BF3BBB5" w14:textId="77777777" w:rsidTr="006F76AD">
        <w:tc>
          <w:tcPr>
            <w:tcW w:w="3595" w:type="dxa"/>
          </w:tcPr>
          <w:p w14:paraId="318B523C" w14:textId="77777777" w:rsidR="00A978DD" w:rsidRPr="00506FEE" w:rsidRDefault="00A978DD" w:rsidP="006F76AD">
            <w:pPr>
              <w:rPr>
                <w:rFonts w:asciiTheme="minorHAnsi" w:hAnsiTheme="minorHAnsi" w:cstheme="minorHAnsi"/>
                <w:lang w:val="en-US"/>
              </w:rPr>
            </w:pPr>
            <w:r w:rsidRPr="00506FEE">
              <w:rPr>
                <w:rFonts w:asciiTheme="minorHAnsi" w:hAnsiTheme="minorHAnsi" w:cstheme="minorHAnsi"/>
                <w:lang w:val="en-US"/>
              </w:rPr>
              <w:lastRenderedPageBreak/>
              <w:t>Lymph node status (N0</w:t>
            </w:r>
            <w:r w:rsidR="002231C3">
              <w:rPr>
                <w:rFonts w:asciiTheme="minorHAnsi" w:hAnsiTheme="minorHAnsi" w:cstheme="minorHAnsi"/>
                <w:lang w:val="en-US"/>
              </w:rPr>
              <w:t xml:space="preserve"> </w:t>
            </w:r>
            <w:r w:rsidRPr="00506FEE">
              <w:rPr>
                <w:rFonts w:asciiTheme="minorHAnsi" w:hAnsiTheme="minorHAnsi" w:cstheme="minorHAnsi"/>
                <w:lang w:val="en-US"/>
              </w:rPr>
              <w:t>/</w:t>
            </w:r>
            <w:r w:rsidR="002231C3">
              <w:rPr>
                <w:rFonts w:asciiTheme="minorHAnsi" w:hAnsiTheme="minorHAnsi" w:cstheme="minorHAnsi"/>
                <w:lang w:val="en-US"/>
              </w:rPr>
              <w:t xml:space="preserve"> </w:t>
            </w:r>
            <w:r w:rsidRPr="00506FEE">
              <w:rPr>
                <w:rFonts w:asciiTheme="minorHAnsi" w:hAnsiTheme="minorHAnsi" w:cstheme="minorHAnsi"/>
                <w:lang w:val="en-US"/>
              </w:rPr>
              <w:t>N1,N2)</w:t>
            </w:r>
          </w:p>
        </w:tc>
        <w:tc>
          <w:tcPr>
            <w:tcW w:w="1362" w:type="dxa"/>
          </w:tcPr>
          <w:p w14:paraId="48DE89F5" w14:textId="77777777" w:rsidR="00A978DD" w:rsidRPr="00506FEE" w:rsidRDefault="00A978DD" w:rsidP="006F76AD">
            <w:pPr>
              <w:jc w:val="center"/>
              <w:rPr>
                <w:rFonts w:asciiTheme="minorHAnsi" w:hAnsiTheme="minorHAnsi" w:cstheme="minorHAnsi"/>
              </w:rPr>
            </w:pPr>
            <w:r w:rsidRPr="00506FEE">
              <w:rPr>
                <w:rFonts w:asciiTheme="minorHAnsi" w:hAnsiTheme="minorHAnsi" w:cstheme="minorHAnsi"/>
                <w:lang w:val="en-US"/>
              </w:rPr>
              <w:t>2.52</w:t>
            </w:r>
          </w:p>
        </w:tc>
        <w:tc>
          <w:tcPr>
            <w:tcW w:w="1800" w:type="dxa"/>
          </w:tcPr>
          <w:p w14:paraId="1C5F64C2" w14:textId="77777777" w:rsidR="00A978DD" w:rsidRPr="00506FEE" w:rsidRDefault="00A978DD" w:rsidP="006F76AD">
            <w:pPr>
              <w:jc w:val="center"/>
              <w:rPr>
                <w:rFonts w:asciiTheme="minorHAnsi" w:hAnsiTheme="minorHAnsi" w:cstheme="minorHAnsi"/>
              </w:rPr>
            </w:pPr>
            <w:r w:rsidRPr="00506FEE">
              <w:rPr>
                <w:rFonts w:asciiTheme="minorHAnsi" w:hAnsiTheme="minorHAnsi" w:cstheme="minorHAnsi"/>
              </w:rPr>
              <w:t>1</w:t>
            </w:r>
          </w:p>
        </w:tc>
        <w:tc>
          <w:tcPr>
            <w:tcW w:w="2253" w:type="dxa"/>
          </w:tcPr>
          <w:p w14:paraId="12A91768" w14:textId="77777777" w:rsidR="00A978DD" w:rsidRPr="00506FEE" w:rsidRDefault="00A978DD" w:rsidP="006F76AD">
            <w:pPr>
              <w:jc w:val="center"/>
              <w:rPr>
                <w:rFonts w:asciiTheme="minorHAnsi" w:hAnsiTheme="minorHAnsi" w:cstheme="minorHAnsi"/>
              </w:rPr>
            </w:pPr>
            <w:r w:rsidRPr="00506FEE">
              <w:rPr>
                <w:rFonts w:asciiTheme="minorHAnsi" w:hAnsiTheme="minorHAnsi" w:cstheme="minorHAnsi"/>
                <w:lang w:val="en-US"/>
              </w:rPr>
              <w:t>0.11</w:t>
            </w:r>
          </w:p>
        </w:tc>
      </w:tr>
      <w:tr w:rsidR="00A978DD" w:rsidRPr="00506FEE" w14:paraId="79BB9C06" w14:textId="77777777" w:rsidTr="006F76AD">
        <w:tc>
          <w:tcPr>
            <w:tcW w:w="3595" w:type="dxa"/>
          </w:tcPr>
          <w:p w14:paraId="5075012B" w14:textId="77777777" w:rsidR="00A978DD" w:rsidRPr="00506FEE" w:rsidRDefault="00A978DD" w:rsidP="006F76AD">
            <w:pPr>
              <w:rPr>
                <w:rFonts w:asciiTheme="minorHAnsi" w:hAnsiTheme="minorHAnsi" w:cstheme="minorHAnsi"/>
              </w:rPr>
            </w:pPr>
            <w:r w:rsidRPr="00506FEE">
              <w:rPr>
                <w:rFonts w:asciiTheme="minorHAnsi" w:hAnsiTheme="minorHAnsi" w:cstheme="minorHAnsi"/>
                <w:lang w:val="en-US"/>
              </w:rPr>
              <w:t>Gender (male</w:t>
            </w:r>
            <w:r w:rsidR="002231C3">
              <w:rPr>
                <w:rFonts w:asciiTheme="minorHAnsi" w:hAnsiTheme="minorHAnsi" w:cstheme="minorHAnsi"/>
                <w:lang w:val="en-US"/>
              </w:rPr>
              <w:t xml:space="preserve"> </w:t>
            </w:r>
            <w:r w:rsidRPr="00506FEE">
              <w:rPr>
                <w:rFonts w:asciiTheme="minorHAnsi" w:hAnsiTheme="minorHAnsi" w:cstheme="minorHAnsi"/>
                <w:lang w:val="en-US"/>
              </w:rPr>
              <w:t>/</w:t>
            </w:r>
            <w:r w:rsidR="002231C3">
              <w:rPr>
                <w:rFonts w:asciiTheme="minorHAnsi" w:hAnsiTheme="minorHAnsi" w:cstheme="minorHAnsi"/>
                <w:lang w:val="en-US"/>
              </w:rPr>
              <w:t xml:space="preserve"> </w:t>
            </w:r>
            <w:r w:rsidRPr="00506FEE">
              <w:rPr>
                <w:rFonts w:asciiTheme="minorHAnsi" w:hAnsiTheme="minorHAnsi" w:cstheme="minorHAnsi"/>
                <w:lang w:val="en-US"/>
              </w:rPr>
              <w:t>female)</w:t>
            </w:r>
          </w:p>
        </w:tc>
        <w:tc>
          <w:tcPr>
            <w:tcW w:w="1362" w:type="dxa"/>
          </w:tcPr>
          <w:p w14:paraId="33BAB68C" w14:textId="77777777" w:rsidR="00A978DD" w:rsidRPr="00506FEE" w:rsidRDefault="00A978DD" w:rsidP="006F76AD">
            <w:pPr>
              <w:jc w:val="center"/>
              <w:rPr>
                <w:rFonts w:asciiTheme="minorHAnsi" w:hAnsiTheme="minorHAnsi" w:cstheme="minorHAnsi"/>
              </w:rPr>
            </w:pPr>
            <w:r w:rsidRPr="00506FEE">
              <w:rPr>
                <w:rFonts w:asciiTheme="minorHAnsi" w:hAnsiTheme="minorHAnsi" w:cstheme="minorHAnsi"/>
                <w:lang w:val="en-US"/>
              </w:rPr>
              <w:t>0.46</w:t>
            </w:r>
          </w:p>
        </w:tc>
        <w:tc>
          <w:tcPr>
            <w:tcW w:w="1800" w:type="dxa"/>
          </w:tcPr>
          <w:p w14:paraId="1CF9F03A" w14:textId="77777777" w:rsidR="00A978DD" w:rsidRPr="00506FEE" w:rsidRDefault="00A978DD" w:rsidP="006F76AD">
            <w:pPr>
              <w:jc w:val="center"/>
              <w:rPr>
                <w:rFonts w:asciiTheme="minorHAnsi" w:hAnsiTheme="minorHAnsi" w:cstheme="minorHAnsi"/>
              </w:rPr>
            </w:pPr>
            <w:r w:rsidRPr="00506FEE">
              <w:rPr>
                <w:rFonts w:asciiTheme="minorHAnsi" w:hAnsiTheme="minorHAnsi" w:cstheme="minorHAnsi"/>
              </w:rPr>
              <w:t>1</w:t>
            </w:r>
          </w:p>
        </w:tc>
        <w:tc>
          <w:tcPr>
            <w:tcW w:w="2253" w:type="dxa"/>
          </w:tcPr>
          <w:p w14:paraId="3B81B2F8" w14:textId="77777777" w:rsidR="00A978DD" w:rsidRPr="00506FEE" w:rsidRDefault="00A978DD" w:rsidP="006F76AD">
            <w:pPr>
              <w:jc w:val="center"/>
              <w:rPr>
                <w:rFonts w:asciiTheme="minorHAnsi" w:hAnsiTheme="minorHAnsi" w:cstheme="minorHAnsi"/>
              </w:rPr>
            </w:pPr>
            <w:r w:rsidRPr="00506FEE">
              <w:rPr>
                <w:rFonts w:asciiTheme="minorHAnsi" w:hAnsiTheme="minorHAnsi" w:cstheme="minorHAnsi"/>
                <w:lang w:val="en-US"/>
              </w:rPr>
              <w:t>0.49</w:t>
            </w:r>
          </w:p>
        </w:tc>
      </w:tr>
      <w:tr w:rsidR="00A978DD" w:rsidRPr="00506FEE" w14:paraId="37231892" w14:textId="77777777" w:rsidTr="006F76AD">
        <w:tc>
          <w:tcPr>
            <w:tcW w:w="3595" w:type="dxa"/>
          </w:tcPr>
          <w:p w14:paraId="2D5D7A68" w14:textId="77777777" w:rsidR="00A978DD" w:rsidRPr="00506FEE" w:rsidRDefault="00A978DD" w:rsidP="006F76AD">
            <w:pPr>
              <w:rPr>
                <w:rFonts w:asciiTheme="minorHAnsi" w:hAnsiTheme="minorHAnsi" w:cstheme="minorHAnsi"/>
              </w:rPr>
            </w:pPr>
            <w:r w:rsidRPr="00506FEE">
              <w:rPr>
                <w:rFonts w:asciiTheme="minorHAnsi" w:hAnsiTheme="minorHAnsi" w:cstheme="minorHAnsi"/>
                <w:lang w:val="en-US"/>
              </w:rPr>
              <w:t>Age (&lt;71</w:t>
            </w:r>
            <w:r w:rsidR="002231C3">
              <w:rPr>
                <w:rFonts w:asciiTheme="minorHAnsi" w:hAnsiTheme="minorHAnsi" w:cstheme="minorHAnsi"/>
                <w:lang w:val="en-US"/>
              </w:rPr>
              <w:t xml:space="preserve"> </w:t>
            </w:r>
            <w:r w:rsidRPr="00506FEE">
              <w:rPr>
                <w:rFonts w:asciiTheme="minorHAnsi" w:hAnsiTheme="minorHAnsi" w:cstheme="minorHAnsi"/>
                <w:lang w:val="en-US"/>
              </w:rPr>
              <w:t>/</w:t>
            </w:r>
            <w:r w:rsidR="002231C3">
              <w:rPr>
                <w:rFonts w:asciiTheme="minorHAnsi" w:hAnsiTheme="minorHAnsi" w:cstheme="minorHAnsi"/>
                <w:lang w:val="en-US"/>
              </w:rPr>
              <w:t xml:space="preserve"> </w:t>
            </w:r>
            <w:r w:rsidRPr="00506FEE">
              <w:rPr>
                <w:rFonts w:asciiTheme="minorHAnsi" w:hAnsiTheme="minorHAnsi" w:cstheme="minorHAnsi"/>
                <w:lang w:val="en-US"/>
              </w:rPr>
              <w:t>&gt;=71)</w:t>
            </w:r>
          </w:p>
        </w:tc>
        <w:tc>
          <w:tcPr>
            <w:tcW w:w="1362" w:type="dxa"/>
          </w:tcPr>
          <w:p w14:paraId="762DB4BB" w14:textId="77777777" w:rsidR="00A978DD" w:rsidRPr="00506FEE" w:rsidRDefault="00A978DD" w:rsidP="006F76AD">
            <w:pPr>
              <w:jc w:val="center"/>
              <w:rPr>
                <w:rFonts w:asciiTheme="minorHAnsi" w:hAnsiTheme="minorHAnsi" w:cstheme="minorHAnsi"/>
              </w:rPr>
            </w:pPr>
            <w:r w:rsidRPr="00506FEE">
              <w:rPr>
                <w:rFonts w:asciiTheme="minorHAnsi" w:hAnsiTheme="minorHAnsi" w:cstheme="minorHAnsi"/>
                <w:lang w:val="en-US"/>
              </w:rPr>
              <w:t>0.13</w:t>
            </w:r>
          </w:p>
        </w:tc>
        <w:tc>
          <w:tcPr>
            <w:tcW w:w="1800" w:type="dxa"/>
          </w:tcPr>
          <w:p w14:paraId="527B58AD" w14:textId="77777777" w:rsidR="00A978DD" w:rsidRPr="00506FEE" w:rsidRDefault="00A978DD" w:rsidP="006F76AD">
            <w:pPr>
              <w:jc w:val="center"/>
              <w:rPr>
                <w:rFonts w:asciiTheme="minorHAnsi" w:hAnsiTheme="minorHAnsi" w:cstheme="minorHAnsi"/>
              </w:rPr>
            </w:pPr>
            <w:r w:rsidRPr="00506FEE">
              <w:rPr>
                <w:rFonts w:asciiTheme="minorHAnsi" w:hAnsiTheme="minorHAnsi" w:cstheme="minorHAnsi"/>
              </w:rPr>
              <w:t>1</w:t>
            </w:r>
          </w:p>
        </w:tc>
        <w:tc>
          <w:tcPr>
            <w:tcW w:w="2253" w:type="dxa"/>
          </w:tcPr>
          <w:p w14:paraId="6105D0AB" w14:textId="77777777" w:rsidR="00A978DD" w:rsidRPr="00506FEE" w:rsidRDefault="00A978DD" w:rsidP="006F76AD">
            <w:pPr>
              <w:jc w:val="center"/>
              <w:rPr>
                <w:rFonts w:asciiTheme="minorHAnsi" w:hAnsiTheme="minorHAnsi" w:cstheme="minorHAnsi"/>
              </w:rPr>
            </w:pPr>
            <w:r w:rsidRPr="00506FEE">
              <w:rPr>
                <w:rFonts w:asciiTheme="minorHAnsi" w:hAnsiTheme="minorHAnsi" w:cstheme="minorHAnsi"/>
                <w:lang w:val="en-US"/>
              </w:rPr>
              <w:t>0.71</w:t>
            </w:r>
          </w:p>
        </w:tc>
      </w:tr>
      <w:tr w:rsidR="002231C3" w:rsidRPr="00506FEE" w14:paraId="0535CC82" w14:textId="77777777" w:rsidTr="006F76AD">
        <w:tc>
          <w:tcPr>
            <w:tcW w:w="3595" w:type="dxa"/>
          </w:tcPr>
          <w:p w14:paraId="58727AD2" w14:textId="77777777" w:rsidR="002231C3" w:rsidRPr="00506FEE" w:rsidRDefault="002231C3" w:rsidP="00233BDE">
            <w:pPr>
              <w:rPr>
                <w:rFonts w:asciiTheme="minorHAnsi" w:hAnsiTheme="minorHAnsi" w:cstheme="minorHAnsi"/>
              </w:rPr>
            </w:pPr>
            <w:r>
              <w:rPr>
                <w:rFonts w:asciiTheme="minorHAnsi" w:hAnsiTheme="minorHAnsi" w:cstheme="minorHAnsi"/>
                <w:lang w:val="en-US"/>
              </w:rPr>
              <w:t>Treatment (</w:t>
            </w:r>
            <w:proofErr w:type="spellStart"/>
            <w:r w:rsidR="00233BDE">
              <w:rPr>
                <w:rFonts w:ascii="Calibri" w:hAnsi="Calibri" w:cs="Calibri"/>
              </w:rPr>
              <w:t>Mitomycin</w:t>
            </w:r>
            <w:proofErr w:type="spellEnd"/>
            <w:r w:rsidR="00233BDE">
              <w:rPr>
                <w:rFonts w:ascii="Calibri" w:hAnsi="Calibri" w:cs="Calibri"/>
              </w:rPr>
              <w:t xml:space="preserve"> C: Yes</w:t>
            </w:r>
            <w:r>
              <w:rPr>
                <w:rFonts w:asciiTheme="minorHAnsi" w:hAnsiTheme="minorHAnsi" w:cstheme="minorHAnsi"/>
                <w:lang w:val="en-US"/>
              </w:rPr>
              <w:t>/</w:t>
            </w:r>
            <w:r w:rsidR="00233BDE">
              <w:rPr>
                <w:rFonts w:asciiTheme="minorHAnsi" w:hAnsiTheme="minorHAnsi" w:cstheme="minorHAnsi"/>
                <w:lang w:val="en-US"/>
              </w:rPr>
              <w:t>No</w:t>
            </w:r>
            <w:r>
              <w:rPr>
                <w:rFonts w:asciiTheme="minorHAnsi" w:hAnsiTheme="minorHAnsi" w:cstheme="minorHAnsi"/>
                <w:lang w:val="en-US"/>
              </w:rPr>
              <w:t>)</w:t>
            </w:r>
          </w:p>
        </w:tc>
        <w:tc>
          <w:tcPr>
            <w:tcW w:w="1362" w:type="dxa"/>
          </w:tcPr>
          <w:p w14:paraId="3ADEA5B4" w14:textId="77777777" w:rsidR="002231C3" w:rsidRPr="00506FEE" w:rsidRDefault="00233BDE" w:rsidP="002231C3">
            <w:pPr>
              <w:jc w:val="center"/>
              <w:rPr>
                <w:rFonts w:asciiTheme="minorHAnsi" w:hAnsiTheme="minorHAnsi" w:cstheme="minorHAnsi"/>
              </w:rPr>
            </w:pPr>
            <w:r>
              <w:rPr>
                <w:rFonts w:asciiTheme="minorHAnsi" w:hAnsiTheme="minorHAnsi" w:cstheme="minorHAnsi"/>
              </w:rPr>
              <w:t>0.0044</w:t>
            </w:r>
          </w:p>
        </w:tc>
        <w:tc>
          <w:tcPr>
            <w:tcW w:w="1800" w:type="dxa"/>
          </w:tcPr>
          <w:p w14:paraId="0A87B4F3" w14:textId="77777777" w:rsidR="002231C3" w:rsidRPr="00506FEE" w:rsidRDefault="00233BDE" w:rsidP="002231C3">
            <w:pPr>
              <w:jc w:val="center"/>
              <w:rPr>
                <w:rFonts w:asciiTheme="minorHAnsi" w:hAnsiTheme="minorHAnsi" w:cstheme="minorHAnsi"/>
              </w:rPr>
            </w:pPr>
            <w:r>
              <w:rPr>
                <w:rFonts w:asciiTheme="minorHAnsi" w:hAnsiTheme="minorHAnsi" w:cstheme="minorHAnsi"/>
              </w:rPr>
              <w:t>1</w:t>
            </w:r>
          </w:p>
        </w:tc>
        <w:tc>
          <w:tcPr>
            <w:tcW w:w="2253" w:type="dxa"/>
          </w:tcPr>
          <w:p w14:paraId="1335777E" w14:textId="77777777" w:rsidR="002231C3" w:rsidRPr="00506FEE" w:rsidRDefault="00233BDE" w:rsidP="002231C3">
            <w:pPr>
              <w:jc w:val="center"/>
              <w:rPr>
                <w:rFonts w:asciiTheme="minorHAnsi" w:hAnsiTheme="minorHAnsi" w:cstheme="minorHAnsi"/>
              </w:rPr>
            </w:pPr>
            <w:r>
              <w:rPr>
                <w:rFonts w:asciiTheme="minorHAnsi" w:hAnsiTheme="minorHAnsi" w:cstheme="minorHAnsi"/>
              </w:rPr>
              <w:t>0.94</w:t>
            </w:r>
          </w:p>
        </w:tc>
      </w:tr>
      <w:tr w:rsidR="002231C3" w:rsidRPr="00506FEE" w14:paraId="4AEA18F9" w14:textId="77777777" w:rsidTr="006F76AD">
        <w:tc>
          <w:tcPr>
            <w:tcW w:w="3595" w:type="dxa"/>
          </w:tcPr>
          <w:p w14:paraId="7BF33F63" w14:textId="77777777" w:rsidR="002231C3" w:rsidRDefault="002231C3" w:rsidP="00233BDE">
            <w:pPr>
              <w:rPr>
                <w:rFonts w:asciiTheme="minorHAnsi" w:hAnsiTheme="minorHAnsi" w:cstheme="minorHAnsi"/>
                <w:lang w:val="en-US"/>
              </w:rPr>
            </w:pPr>
            <w:r>
              <w:rPr>
                <w:rFonts w:asciiTheme="minorHAnsi" w:hAnsiTheme="minorHAnsi" w:cstheme="minorHAnsi"/>
                <w:lang w:val="en-US"/>
              </w:rPr>
              <w:t>Growth Pattern (</w:t>
            </w:r>
            <w:r w:rsidRPr="002231C3">
              <w:rPr>
                <w:rFonts w:asciiTheme="minorHAnsi" w:hAnsiTheme="minorHAnsi" w:cstheme="minorHAnsi"/>
                <w:lang w:val="en-US"/>
              </w:rPr>
              <w:t>Papillary</w:t>
            </w:r>
            <w:r w:rsidR="00233BDE">
              <w:rPr>
                <w:rFonts w:asciiTheme="minorHAnsi" w:hAnsiTheme="minorHAnsi" w:cstheme="minorHAnsi"/>
                <w:lang w:val="en-US"/>
              </w:rPr>
              <w:t>/</w:t>
            </w:r>
            <w:r>
              <w:rPr>
                <w:rFonts w:asciiTheme="minorHAnsi" w:hAnsiTheme="minorHAnsi" w:cstheme="minorHAnsi"/>
                <w:lang w:val="en-US"/>
              </w:rPr>
              <w:t>Other)</w:t>
            </w:r>
          </w:p>
        </w:tc>
        <w:tc>
          <w:tcPr>
            <w:tcW w:w="1362" w:type="dxa"/>
          </w:tcPr>
          <w:p w14:paraId="3DD3A097" w14:textId="77777777" w:rsidR="002231C3" w:rsidRPr="00506FEE" w:rsidRDefault="00233BDE" w:rsidP="002231C3">
            <w:pPr>
              <w:jc w:val="center"/>
              <w:rPr>
                <w:rFonts w:asciiTheme="minorHAnsi" w:hAnsiTheme="minorHAnsi" w:cstheme="minorHAnsi"/>
              </w:rPr>
            </w:pPr>
            <w:r>
              <w:rPr>
                <w:rFonts w:asciiTheme="minorHAnsi" w:hAnsiTheme="minorHAnsi" w:cstheme="minorHAnsi"/>
              </w:rPr>
              <w:t>1.16</w:t>
            </w:r>
          </w:p>
        </w:tc>
        <w:tc>
          <w:tcPr>
            <w:tcW w:w="1800" w:type="dxa"/>
          </w:tcPr>
          <w:p w14:paraId="7AC4A2C9" w14:textId="77777777" w:rsidR="002231C3" w:rsidRPr="00506FEE" w:rsidRDefault="00233BDE" w:rsidP="002231C3">
            <w:pPr>
              <w:jc w:val="center"/>
              <w:rPr>
                <w:rFonts w:asciiTheme="minorHAnsi" w:hAnsiTheme="minorHAnsi" w:cstheme="minorHAnsi"/>
              </w:rPr>
            </w:pPr>
            <w:r>
              <w:rPr>
                <w:rFonts w:asciiTheme="minorHAnsi" w:hAnsiTheme="minorHAnsi" w:cstheme="minorHAnsi"/>
              </w:rPr>
              <w:t>1</w:t>
            </w:r>
          </w:p>
        </w:tc>
        <w:tc>
          <w:tcPr>
            <w:tcW w:w="2253" w:type="dxa"/>
          </w:tcPr>
          <w:p w14:paraId="64A5E25E" w14:textId="77777777" w:rsidR="002231C3" w:rsidRPr="00506FEE" w:rsidRDefault="00233BDE" w:rsidP="002231C3">
            <w:pPr>
              <w:jc w:val="center"/>
              <w:rPr>
                <w:rFonts w:asciiTheme="minorHAnsi" w:hAnsiTheme="minorHAnsi" w:cstheme="minorHAnsi"/>
              </w:rPr>
            </w:pPr>
            <w:r>
              <w:rPr>
                <w:rFonts w:asciiTheme="minorHAnsi" w:hAnsiTheme="minorHAnsi" w:cstheme="minorHAnsi"/>
              </w:rPr>
              <w:t>0.28</w:t>
            </w:r>
          </w:p>
        </w:tc>
      </w:tr>
      <w:tr w:rsidR="002231C3" w:rsidRPr="002231C3" w14:paraId="2E374584" w14:textId="77777777" w:rsidTr="006F76AD">
        <w:tc>
          <w:tcPr>
            <w:tcW w:w="3595" w:type="dxa"/>
          </w:tcPr>
          <w:p w14:paraId="11CCE6B8" w14:textId="2F07807F" w:rsidR="002231C3" w:rsidRPr="002231C3" w:rsidRDefault="002231C3" w:rsidP="002231C3">
            <w:pPr>
              <w:rPr>
                <w:rFonts w:asciiTheme="minorHAnsi" w:hAnsiTheme="minorHAnsi" w:cstheme="minorHAnsi"/>
                <w:lang w:val="en-US"/>
              </w:rPr>
            </w:pPr>
            <w:r w:rsidRPr="002231C3">
              <w:rPr>
                <w:rFonts w:asciiTheme="minorHAnsi" w:hAnsiTheme="minorHAnsi" w:cstheme="minorHAnsi"/>
                <w:color w:val="000000" w:themeColor="text1"/>
                <w:lang w:val="en-US"/>
              </w:rPr>
              <w:t>Grade (</w:t>
            </w:r>
            <w:r>
              <w:rPr>
                <w:rFonts w:asciiTheme="minorHAnsi" w:hAnsiTheme="minorHAnsi" w:cstheme="minorHAnsi"/>
                <w:lang w:val="en-US"/>
              </w:rPr>
              <w:t>G2</w:t>
            </w:r>
            <w:r w:rsidR="00722DB1">
              <w:rPr>
                <w:rFonts w:asciiTheme="minorHAnsi" w:hAnsiTheme="minorHAnsi" w:cstheme="minorHAnsi"/>
                <w:lang w:val="en-US"/>
              </w:rPr>
              <w:t>,</w:t>
            </w:r>
            <w:r w:rsidRPr="002231C3">
              <w:rPr>
                <w:rFonts w:asciiTheme="minorHAnsi" w:hAnsiTheme="minorHAnsi" w:cstheme="minorHAnsi"/>
                <w:lang w:val="en-US"/>
              </w:rPr>
              <w:t xml:space="preserve"> G2-3, G3</w:t>
            </w:r>
            <w:r w:rsidRPr="002231C3">
              <w:rPr>
                <w:rFonts w:asciiTheme="minorHAnsi" w:hAnsiTheme="minorHAnsi" w:cstheme="minorHAnsi"/>
                <w:color w:val="000000" w:themeColor="text1"/>
                <w:lang w:val="en-US"/>
              </w:rPr>
              <w:t>)</w:t>
            </w:r>
          </w:p>
        </w:tc>
        <w:tc>
          <w:tcPr>
            <w:tcW w:w="1362" w:type="dxa"/>
          </w:tcPr>
          <w:p w14:paraId="7CBBE7A6" w14:textId="77777777" w:rsidR="002231C3" w:rsidRPr="002231C3" w:rsidRDefault="00233BDE" w:rsidP="002231C3">
            <w:pPr>
              <w:jc w:val="center"/>
              <w:rPr>
                <w:rFonts w:asciiTheme="minorHAnsi" w:hAnsiTheme="minorHAnsi" w:cstheme="minorHAnsi"/>
                <w:lang w:val="en-US"/>
              </w:rPr>
            </w:pPr>
            <w:r>
              <w:rPr>
                <w:rFonts w:asciiTheme="minorHAnsi" w:hAnsiTheme="minorHAnsi" w:cstheme="minorHAnsi"/>
                <w:lang w:val="en-US"/>
              </w:rPr>
              <w:t>0.47</w:t>
            </w:r>
          </w:p>
        </w:tc>
        <w:tc>
          <w:tcPr>
            <w:tcW w:w="1800" w:type="dxa"/>
          </w:tcPr>
          <w:p w14:paraId="4FB2BE18" w14:textId="77777777" w:rsidR="002231C3" w:rsidRPr="002231C3" w:rsidRDefault="00233BDE" w:rsidP="002231C3">
            <w:pPr>
              <w:jc w:val="center"/>
              <w:rPr>
                <w:rFonts w:asciiTheme="minorHAnsi" w:hAnsiTheme="minorHAnsi" w:cstheme="minorHAnsi"/>
                <w:lang w:val="en-US"/>
              </w:rPr>
            </w:pPr>
            <w:r>
              <w:rPr>
                <w:rFonts w:asciiTheme="minorHAnsi" w:hAnsiTheme="minorHAnsi" w:cstheme="minorHAnsi"/>
                <w:lang w:val="en-US"/>
              </w:rPr>
              <w:t>1</w:t>
            </w:r>
          </w:p>
        </w:tc>
        <w:tc>
          <w:tcPr>
            <w:tcW w:w="2253" w:type="dxa"/>
          </w:tcPr>
          <w:p w14:paraId="1733830D" w14:textId="77777777" w:rsidR="002231C3" w:rsidRPr="002231C3" w:rsidRDefault="00233BDE" w:rsidP="002231C3">
            <w:pPr>
              <w:jc w:val="center"/>
              <w:rPr>
                <w:rFonts w:asciiTheme="minorHAnsi" w:hAnsiTheme="minorHAnsi" w:cstheme="minorHAnsi"/>
                <w:lang w:val="en-US"/>
              </w:rPr>
            </w:pPr>
            <w:r>
              <w:rPr>
                <w:rFonts w:asciiTheme="minorHAnsi" w:hAnsiTheme="minorHAnsi" w:cstheme="minorHAnsi"/>
                <w:lang w:val="en-US"/>
              </w:rPr>
              <w:t>0.67</w:t>
            </w:r>
          </w:p>
        </w:tc>
      </w:tr>
    </w:tbl>
    <w:p w14:paraId="7AF49668" w14:textId="77777777" w:rsidR="004E7475" w:rsidRDefault="004E7475" w:rsidP="00A978DD">
      <w:pPr>
        <w:rPr>
          <w:rFonts w:asciiTheme="minorHAnsi" w:hAnsiTheme="minorHAnsi" w:cstheme="minorHAnsi"/>
          <w:b/>
          <w:lang w:val="en-US"/>
        </w:rPr>
      </w:pPr>
    </w:p>
    <w:p w14:paraId="5FF72AC7" w14:textId="77777777" w:rsidR="00FB341F" w:rsidRPr="002231C3" w:rsidRDefault="00FB341F" w:rsidP="00A978DD">
      <w:pPr>
        <w:rPr>
          <w:rFonts w:asciiTheme="minorHAnsi" w:hAnsiTheme="minorHAnsi" w:cstheme="minorHAnsi"/>
          <w:b/>
          <w:lang w:val="en-US"/>
        </w:rPr>
      </w:pPr>
    </w:p>
    <w:tbl>
      <w:tblPr>
        <w:tblStyle w:val="TableGrid"/>
        <w:tblW w:w="0" w:type="auto"/>
        <w:tblLook w:val="04A0" w:firstRow="1" w:lastRow="0" w:firstColumn="1" w:lastColumn="0" w:noHBand="0" w:noVBand="1"/>
      </w:tblPr>
      <w:tblGrid>
        <w:gridCol w:w="1850"/>
        <w:gridCol w:w="1496"/>
        <w:gridCol w:w="2489"/>
        <w:gridCol w:w="1602"/>
        <w:gridCol w:w="1579"/>
      </w:tblGrid>
      <w:tr w:rsidR="00A978DD" w:rsidRPr="00506FEE" w14:paraId="277213D6" w14:textId="77777777" w:rsidTr="006F76AD">
        <w:tc>
          <w:tcPr>
            <w:tcW w:w="9010" w:type="dxa"/>
            <w:gridSpan w:val="5"/>
          </w:tcPr>
          <w:p w14:paraId="28310C1B" w14:textId="77777777" w:rsidR="00A978DD" w:rsidRPr="00506FEE" w:rsidRDefault="00A978DD" w:rsidP="006F76AD">
            <w:pPr>
              <w:jc w:val="both"/>
              <w:rPr>
                <w:rFonts w:asciiTheme="minorHAnsi" w:hAnsiTheme="minorHAnsi" w:cstheme="minorHAnsi"/>
                <w:b/>
              </w:rPr>
            </w:pPr>
            <w:r w:rsidRPr="00506FEE">
              <w:rPr>
                <w:rFonts w:asciiTheme="minorHAnsi" w:hAnsiTheme="minorHAnsi" w:cstheme="minorHAnsi"/>
                <w:b/>
              </w:rPr>
              <w:t xml:space="preserve">Supplementary Table </w:t>
            </w:r>
            <w:r w:rsidR="00C30255">
              <w:rPr>
                <w:rFonts w:asciiTheme="minorHAnsi" w:hAnsiTheme="minorHAnsi" w:cstheme="minorHAnsi"/>
                <w:b/>
              </w:rPr>
              <w:t>S</w:t>
            </w:r>
            <w:r w:rsidRPr="00506FEE">
              <w:rPr>
                <w:rFonts w:asciiTheme="minorHAnsi" w:hAnsiTheme="minorHAnsi" w:cstheme="minorHAnsi"/>
                <w:b/>
              </w:rPr>
              <w:t xml:space="preserve">3. </w:t>
            </w:r>
            <w:r w:rsidRPr="00506FEE">
              <w:rPr>
                <w:rFonts w:asciiTheme="minorHAnsi" w:hAnsiTheme="minorHAnsi" w:cstheme="minorHAnsi"/>
              </w:rPr>
              <w:t>Primary antibodies used for immunofluorescence.</w:t>
            </w:r>
          </w:p>
          <w:p w14:paraId="7CAA2C4A" w14:textId="77777777" w:rsidR="00A978DD" w:rsidRPr="00506FEE" w:rsidRDefault="00A978DD" w:rsidP="006F76AD">
            <w:pPr>
              <w:jc w:val="both"/>
              <w:rPr>
                <w:rFonts w:asciiTheme="minorHAnsi" w:hAnsiTheme="minorHAnsi" w:cstheme="minorHAnsi"/>
                <w:b/>
              </w:rPr>
            </w:pPr>
          </w:p>
        </w:tc>
      </w:tr>
      <w:tr w:rsidR="00A978DD" w:rsidRPr="00506FEE" w14:paraId="40D5C61B" w14:textId="77777777" w:rsidTr="006F76AD">
        <w:tc>
          <w:tcPr>
            <w:tcW w:w="1918" w:type="dxa"/>
          </w:tcPr>
          <w:p w14:paraId="5E6FC372" w14:textId="77777777" w:rsidR="00A978DD" w:rsidRPr="00506FEE" w:rsidRDefault="00A978DD" w:rsidP="006F76AD">
            <w:pPr>
              <w:jc w:val="both"/>
              <w:rPr>
                <w:rFonts w:asciiTheme="minorHAnsi" w:hAnsiTheme="minorHAnsi" w:cstheme="minorHAnsi"/>
                <w:b/>
              </w:rPr>
            </w:pPr>
            <w:r w:rsidRPr="00506FEE">
              <w:rPr>
                <w:rFonts w:asciiTheme="minorHAnsi" w:hAnsiTheme="minorHAnsi" w:cstheme="minorHAnsi"/>
                <w:b/>
              </w:rPr>
              <w:t>Antibody</w:t>
            </w:r>
          </w:p>
        </w:tc>
        <w:tc>
          <w:tcPr>
            <w:tcW w:w="1227" w:type="dxa"/>
          </w:tcPr>
          <w:p w14:paraId="00A9C9EE" w14:textId="77777777" w:rsidR="00A978DD" w:rsidRPr="00506FEE" w:rsidRDefault="00A978DD" w:rsidP="006F76AD">
            <w:pPr>
              <w:jc w:val="both"/>
              <w:rPr>
                <w:rFonts w:asciiTheme="minorHAnsi" w:hAnsiTheme="minorHAnsi" w:cstheme="minorHAnsi"/>
                <w:b/>
              </w:rPr>
            </w:pPr>
            <w:r w:rsidRPr="00506FEE">
              <w:rPr>
                <w:rFonts w:asciiTheme="minorHAnsi" w:hAnsiTheme="minorHAnsi" w:cstheme="minorHAnsi"/>
                <w:b/>
              </w:rPr>
              <w:t>Supplier</w:t>
            </w:r>
          </w:p>
        </w:tc>
        <w:tc>
          <w:tcPr>
            <w:tcW w:w="2610" w:type="dxa"/>
          </w:tcPr>
          <w:p w14:paraId="0CB456F4" w14:textId="77777777" w:rsidR="00A978DD" w:rsidRPr="00506FEE" w:rsidRDefault="00A978DD" w:rsidP="006F76AD">
            <w:pPr>
              <w:jc w:val="both"/>
              <w:rPr>
                <w:rFonts w:asciiTheme="minorHAnsi" w:hAnsiTheme="minorHAnsi" w:cstheme="minorHAnsi"/>
                <w:b/>
              </w:rPr>
            </w:pPr>
            <w:r w:rsidRPr="00506FEE">
              <w:rPr>
                <w:rFonts w:asciiTheme="minorHAnsi" w:hAnsiTheme="minorHAnsi" w:cstheme="minorHAnsi"/>
                <w:b/>
              </w:rPr>
              <w:t>Catalogue Number</w:t>
            </w:r>
          </w:p>
        </w:tc>
        <w:tc>
          <w:tcPr>
            <w:tcW w:w="1623" w:type="dxa"/>
          </w:tcPr>
          <w:p w14:paraId="7D78778D" w14:textId="77777777" w:rsidR="00A978DD" w:rsidRPr="00506FEE" w:rsidRDefault="00A978DD" w:rsidP="006F76AD">
            <w:pPr>
              <w:jc w:val="both"/>
              <w:rPr>
                <w:rFonts w:asciiTheme="minorHAnsi" w:hAnsiTheme="minorHAnsi" w:cstheme="minorHAnsi"/>
                <w:b/>
              </w:rPr>
            </w:pPr>
            <w:r w:rsidRPr="00506FEE">
              <w:rPr>
                <w:rFonts w:asciiTheme="minorHAnsi" w:hAnsiTheme="minorHAnsi" w:cstheme="minorHAnsi"/>
                <w:b/>
              </w:rPr>
              <w:t>Species</w:t>
            </w:r>
          </w:p>
        </w:tc>
        <w:tc>
          <w:tcPr>
            <w:tcW w:w="1632" w:type="dxa"/>
          </w:tcPr>
          <w:p w14:paraId="118F484F" w14:textId="77777777" w:rsidR="00A978DD" w:rsidRPr="00506FEE" w:rsidRDefault="00A978DD" w:rsidP="006F76AD">
            <w:pPr>
              <w:jc w:val="both"/>
              <w:rPr>
                <w:rFonts w:asciiTheme="minorHAnsi" w:hAnsiTheme="minorHAnsi" w:cstheme="minorHAnsi"/>
                <w:b/>
              </w:rPr>
            </w:pPr>
            <w:r w:rsidRPr="00506FEE">
              <w:rPr>
                <w:rFonts w:asciiTheme="minorHAnsi" w:hAnsiTheme="minorHAnsi" w:cstheme="minorHAnsi"/>
                <w:b/>
              </w:rPr>
              <w:t>Dilution</w:t>
            </w:r>
          </w:p>
        </w:tc>
      </w:tr>
      <w:tr w:rsidR="00A978DD" w:rsidRPr="00506FEE" w14:paraId="72698798" w14:textId="77777777" w:rsidTr="006F76AD">
        <w:tc>
          <w:tcPr>
            <w:tcW w:w="1918" w:type="dxa"/>
          </w:tcPr>
          <w:p w14:paraId="641DD79E" w14:textId="77777777" w:rsidR="00A978DD" w:rsidRPr="00506FEE" w:rsidRDefault="00A978DD" w:rsidP="006F76AD">
            <w:pPr>
              <w:jc w:val="both"/>
              <w:rPr>
                <w:rFonts w:asciiTheme="minorHAnsi" w:hAnsiTheme="minorHAnsi" w:cstheme="minorHAnsi"/>
              </w:rPr>
            </w:pPr>
            <w:proofErr w:type="spellStart"/>
            <w:r w:rsidRPr="00506FEE">
              <w:rPr>
                <w:rFonts w:asciiTheme="minorHAnsi" w:hAnsiTheme="minorHAnsi" w:cstheme="minorHAnsi"/>
              </w:rPr>
              <w:t>PanCK</w:t>
            </w:r>
            <w:proofErr w:type="spellEnd"/>
          </w:p>
        </w:tc>
        <w:tc>
          <w:tcPr>
            <w:tcW w:w="1227" w:type="dxa"/>
          </w:tcPr>
          <w:p w14:paraId="67E5B21F" w14:textId="77777777" w:rsidR="00A978DD" w:rsidRPr="00506FEE" w:rsidRDefault="00A978DD" w:rsidP="006F76AD">
            <w:pPr>
              <w:jc w:val="both"/>
              <w:rPr>
                <w:rFonts w:asciiTheme="minorHAnsi" w:hAnsiTheme="minorHAnsi" w:cstheme="minorHAnsi"/>
              </w:rPr>
            </w:pPr>
            <w:r w:rsidRPr="00506FEE">
              <w:rPr>
                <w:rFonts w:asciiTheme="minorHAnsi" w:hAnsiTheme="minorHAnsi" w:cstheme="minorHAnsi"/>
              </w:rPr>
              <w:t>Agilent Technologies</w:t>
            </w:r>
          </w:p>
        </w:tc>
        <w:tc>
          <w:tcPr>
            <w:tcW w:w="2610" w:type="dxa"/>
          </w:tcPr>
          <w:p w14:paraId="71EF346A" w14:textId="77777777" w:rsidR="00A978DD" w:rsidRPr="00506FEE" w:rsidRDefault="00A978DD" w:rsidP="006F76AD">
            <w:pPr>
              <w:jc w:val="both"/>
              <w:rPr>
                <w:rFonts w:asciiTheme="minorHAnsi" w:hAnsiTheme="minorHAnsi" w:cstheme="minorHAnsi"/>
              </w:rPr>
            </w:pPr>
            <w:r w:rsidRPr="00506FEE">
              <w:rPr>
                <w:rFonts w:asciiTheme="minorHAnsi" w:hAnsiTheme="minorHAnsi" w:cstheme="minorHAnsi"/>
              </w:rPr>
              <w:t>Z0622</w:t>
            </w:r>
          </w:p>
        </w:tc>
        <w:tc>
          <w:tcPr>
            <w:tcW w:w="1623" w:type="dxa"/>
          </w:tcPr>
          <w:p w14:paraId="00BAA898" w14:textId="77777777" w:rsidR="00A978DD" w:rsidRPr="00506FEE" w:rsidRDefault="00A978DD" w:rsidP="006F76AD">
            <w:pPr>
              <w:jc w:val="both"/>
              <w:rPr>
                <w:rFonts w:asciiTheme="minorHAnsi" w:hAnsiTheme="minorHAnsi" w:cstheme="minorHAnsi"/>
              </w:rPr>
            </w:pPr>
            <w:r w:rsidRPr="00506FEE">
              <w:rPr>
                <w:rFonts w:asciiTheme="minorHAnsi" w:hAnsiTheme="minorHAnsi" w:cstheme="minorHAnsi"/>
              </w:rPr>
              <w:t>Rabbit-Polyclonal</w:t>
            </w:r>
          </w:p>
        </w:tc>
        <w:tc>
          <w:tcPr>
            <w:tcW w:w="1632" w:type="dxa"/>
          </w:tcPr>
          <w:p w14:paraId="13E279DB" w14:textId="77777777" w:rsidR="00A978DD" w:rsidRPr="00506FEE" w:rsidRDefault="00A978DD" w:rsidP="006F76AD">
            <w:pPr>
              <w:jc w:val="both"/>
              <w:rPr>
                <w:rFonts w:asciiTheme="minorHAnsi" w:hAnsiTheme="minorHAnsi" w:cstheme="minorHAnsi"/>
              </w:rPr>
            </w:pPr>
            <w:r w:rsidRPr="00506FEE">
              <w:rPr>
                <w:rFonts w:asciiTheme="minorHAnsi" w:hAnsiTheme="minorHAnsi" w:cstheme="minorHAnsi"/>
              </w:rPr>
              <w:t>1:100</w:t>
            </w:r>
          </w:p>
        </w:tc>
      </w:tr>
      <w:tr w:rsidR="00A978DD" w:rsidRPr="00506FEE" w14:paraId="16E56026" w14:textId="77777777" w:rsidTr="006F76AD">
        <w:tc>
          <w:tcPr>
            <w:tcW w:w="1918" w:type="dxa"/>
          </w:tcPr>
          <w:p w14:paraId="5583D109" w14:textId="77777777" w:rsidR="00A978DD" w:rsidRPr="00506FEE" w:rsidRDefault="00A978DD" w:rsidP="006F76AD">
            <w:pPr>
              <w:jc w:val="both"/>
              <w:rPr>
                <w:rFonts w:asciiTheme="minorHAnsi" w:hAnsiTheme="minorHAnsi" w:cstheme="minorHAnsi"/>
              </w:rPr>
            </w:pPr>
            <w:r w:rsidRPr="00506FEE">
              <w:rPr>
                <w:rFonts w:asciiTheme="minorHAnsi" w:hAnsiTheme="minorHAnsi" w:cstheme="minorHAnsi"/>
              </w:rPr>
              <w:t>CD3</w:t>
            </w:r>
          </w:p>
        </w:tc>
        <w:tc>
          <w:tcPr>
            <w:tcW w:w="1227" w:type="dxa"/>
          </w:tcPr>
          <w:p w14:paraId="3CF71D69" w14:textId="77777777" w:rsidR="00A978DD" w:rsidRPr="00506FEE" w:rsidRDefault="00A978DD" w:rsidP="006F76AD">
            <w:pPr>
              <w:jc w:val="both"/>
              <w:rPr>
                <w:rFonts w:asciiTheme="minorHAnsi" w:hAnsiTheme="minorHAnsi" w:cstheme="minorHAnsi"/>
              </w:rPr>
            </w:pPr>
            <w:r w:rsidRPr="00506FEE">
              <w:rPr>
                <w:rFonts w:asciiTheme="minorHAnsi" w:hAnsiTheme="minorHAnsi" w:cstheme="minorHAnsi"/>
              </w:rPr>
              <w:t>Agilent Technologies</w:t>
            </w:r>
          </w:p>
        </w:tc>
        <w:tc>
          <w:tcPr>
            <w:tcW w:w="2610" w:type="dxa"/>
          </w:tcPr>
          <w:p w14:paraId="6F30287F" w14:textId="77777777" w:rsidR="00A978DD" w:rsidRPr="00506FEE" w:rsidRDefault="00A978DD" w:rsidP="006F76AD">
            <w:pPr>
              <w:jc w:val="both"/>
              <w:rPr>
                <w:rFonts w:asciiTheme="minorHAnsi" w:hAnsiTheme="minorHAnsi" w:cstheme="minorHAnsi"/>
              </w:rPr>
            </w:pPr>
            <w:r w:rsidRPr="00506FEE">
              <w:rPr>
                <w:rFonts w:asciiTheme="minorHAnsi" w:hAnsiTheme="minorHAnsi" w:cstheme="minorHAnsi"/>
              </w:rPr>
              <w:t>A0452</w:t>
            </w:r>
          </w:p>
        </w:tc>
        <w:tc>
          <w:tcPr>
            <w:tcW w:w="1623" w:type="dxa"/>
          </w:tcPr>
          <w:p w14:paraId="258E8ACC" w14:textId="77777777" w:rsidR="00A978DD" w:rsidRPr="00506FEE" w:rsidRDefault="00A978DD" w:rsidP="006F76AD">
            <w:pPr>
              <w:jc w:val="both"/>
              <w:rPr>
                <w:rFonts w:asciiTheme="minorHAnsi" w:hAnsiTheme="minorHAnsi" w:cstheme="minorHAnsi"/>
              </w:rPr>
            </w:pPr>
            <w:r w:rsidRPr="00506FEE">
              <w:rPr>
                <w:rFonts w:asciiTheme="minorHAnsi" w:hAnsiTheme="minorHAnsi" w:cstheme="minorHAnsi"/>
              </w:rPr>
              <w:t>Rabbit-Polyclonal</w:t>
            </w:r>
          </w:p>
        </w:tc>
        <w:tc>
          <w:tcPr>
            <w:tcW w:w="1632" w:type="dxa"/>
          </w:tcPr>
          <w:p w14:paraId="686F74EC" w14:textId="77777777" w:rsidR="00A978DD" w:rsidRPr="00506FEE" w:rsidRDefault="00A978DD" w:rsidP="006F76AD">
            <w:pPr>
              <w:jc w:val="both"/>
              <w:rPr>
                <w:rFonts w:asciiTheme="minorHAnsi" w:hAnsiTheme="minorHAnsi" w:cstheme="minorHAnsi"/>
              </w:rPr>
            </w:pPr>
            <w:r w:rsidRPr="00506FEE">
              <w:rPr>
                <w:rFonts w:asciiTheme="minorHAnsi" w:hAnsiTheme="minorHAnsi" w:cstheme="minorHAnsi"/>
              </w:rPr>
              <w:t>1:400</w:t>
            </w:r>
          </w:p>
        </w:tc>
      </w:tr>
      <w:tr w:rsidR="00A978DD" w:rsidRPr="00506FEE" w14:paraId="5489D36D" w14:textId="77777777" w:rsidTr="006F76AD">
        <w:tc>
          <w:tcPr>
            <w:tcW w:w="1918" w:type="dxa"/>
          </w:tcPr>
          <w:p w14:paraId="78A6402F" w14:textId="77777777" w:rsidR="00A978DD" w:rsidRPr="00506FEE" w:rsidRDefault="00A978DD" w:rsidP="006F76AD">
            <w:pPr>
              <w:jc w:val="both"/>
              <w:rPr>
                <w:rFonts w:asciiTheme="minorHAnsi" w:hAnsiTheme="minorHAnsi" w:cstheme="minorHAnsi"/>
              </w:rPr>
            </w:pPr>
            <w:r w:rsidRPr="00506FEE">
              <w:rPr>
                <w:rFonts w:asciiTheme="minorHAnsi" w:hAnsiTheme="minorHAnsi" w:cstheme="minorHAnsi"/>
              </w:rPr>
              <w:t>CD8</w:t>
            </w:r>
          </w:p>
        </w:tc>
        <w:tc>
          <w:tcPr>
            <w:tcW w:w="1227" w:type="dxa"/>
          </w:tcPr>
          <w:p w14:paraId="1CF935A0" w14:textId="77777777" w:rsidR="00A978DD" w:rsidRPr="00506FEE" w:rsidRDefault="00A978DD" w:rsidP="006F76AD">
            <w:pPr>
              <w:jc w:val="both"/>
              <w:rPr>
                <w:rFonts w:asciiTheme="minorHAnsi" w:hAnsiTheme="minorHAnsi" w:cstheme="minorHAnsi"/>
              </w:rPr>
            </w:pPr>
            <w:r w:rsidRPr="00506FEE">
              <w:rPr>
                <w:rFonts w:asciiTheme="minorHAnsi" w:hAnsiTheme="minorHAnsi" w:cstheme="minorHAnsi"/>
              </w:rPr>
              <w:t>Agilent Technologies</w:t>
            </w:r>
          </w:p>
        </w:tc>
        <w:tc>
          <w:tcPr>
            <w:tcW w:w="2610" w:type="dxa"/>
          </w:tcPr>
          <w:p w14:paraId="1F8AF9FE" w14:textId="77777777" w:rsidR="00A978DD" w:rsidRPr="00506FEE" w:rsidRDefault="00A978DD" w:rsidP="006F76AD">
            <w:pPr>
              <w:jc w:val="both"/>
              <w:rPr>
                <w:rFonts w:asciiTheme="minorHAnsi" w:hAnsiTheme="minorHAnsi" w:cstheme="minorHAnsi"/>
              </w:rPr>
            </w:pPr>
            <w:r w:rsidRPr="00506FEE">
              <w:rPr>
                <w:rFonts w:asciiTheme="minorHAnsi" w:hAnsiTheme="minorHAnsi" w:cstheme="minorHAnsi"/>
              </w:rPr>
              <w:t>M7103-Clone C8/144B</w:t>
            </w:r>
          </w:p>
        </w:tc>
        <w:tc>
          <w:tcPr>
            <w:tcW w:w="1623" w:type="dxa"/>
          </w:tcPr>
          <w:p w14:paraId="31A547F6" w14:textId="77777777" w:rsidR="00A978DD" w:rsidRPr="00506FEE" w:rsidRDefault="00A978DD" w:rsidP="006F76AD">
            <w:pPr>
              <w:jc w:val="both"/>
              <w:rPr>
                <w:rFonts w:asciiTheme="minorHAnsi" w:hAnsiTheme="minorHAnsi" w:cstheme="minorHAnsi"/>
              </w:rPr>
            </w:pPr>
            <w:r w:rsidRPr="00506FEE">
              <w:rPr>
                <w:rFonts w:asciiTheme="minorHAnsi" w:hAnsiTheme="minorHAnsi" w:cstheme="minorHAnsi"/>
              </w:rPr>
              <w:t>Mouse-Monoclonal</w:t>
            </w:r>
          </w:p>
        </w:tc>
        <w:tc>
          <w:tcPr>
            <w:tcW w:w="1632" w:type="dxa"/>
          </w:tcPr>
          <w:p w14:paraId="2CC6752C" w14:textId="77777777" w:rsidR="00A978DD" w:rsidRPr="00506FEE" w:rsidRDefault="00A978DD" w:rsidP="006F76AD">
            <w:pPr>
              <w:jc w:val="both"/>
              <w:rPr>
                <w:rFonts w:asciiTheme="minorHAnsi" w:hAnsiTheme="minorHAnsi" w:cstheme="minorHAnsi"/>
              </w:rPr>
            </w:pPr>
            <w:r w:rsidRPr="00506FEE">
              <w:rPr>
                <w:rFonts w:asciiTheme="minorHAnsi" w:hAnsiTheme="minorHAnsi" w:cstheme="minorHAnsi"/>
              </w:rPr>
              <w:t>1:200</w:t>
            </w:r>
          </w:p>
        </w:tc>
      </w:tr>
      <w:tr w:rsidR="00A978DD" w:rsidRPr="00506FEE" w14:paraId="5B3FAE22" w14:textId="77777777" w:rsidTr="006F76AD">
        <w:tc>
          <w:tcPr>
            <w:tcW w:w="1918" w:type="dxa"/>
          </w:tcPr>
          <w:p w14:paraId="4680F083" w14:textId="77777777" w:rsidR="00A978DD" w:rsidRPr="00506FEE" w:rsidRDefault="00A978DD" w:rsidP="006F76AD">
            <w:pPr>
              <w:jc w:val="both"/>
              <w:rPr>
                <w:rFonts w:asciiTheme="minorHAnsi" w:hAnsiTheme="minorHAnsi" w:cstheme="minorHAnsi"/>
              </w:rPr>
            </w:pPr>
            <w:r w:rsidRPr="00506FEE">
              <w:rPr>
                <w:rFonts w:asciiTheme="minorHAnsi" w:hAnsiTheme="minorHAnsi" w:cstheme="minorHAnsi"/>
              </w:rPr>
              <w:t>PD-L1</w:t>
            </w:r>
          </w:p>
        </w:tc>
        <w:tc>
          <w:tcPr>
            <w:tcW w:w="1227" w:type="dxa"/>
          </w:tcPr>
          <w:p w14:paraId="5B97AB5A" w14:textId="561B077E" w:rsidR="00A978DD" w:rsidRPr="00506FEE" w:rsidRDefault="00A978DD" w:rsidP="006F76AD">
            <w:pPr>
              <w:jc w:val="both"/>
              <w:rPr>
                <w:rFonts w:asciiTheme="minorHAnsi" w:hAnsiTheme="minorHAnsi" w:cstheme="minorHAnsi"/>
              </w:rPr>
            </w:pPr>
            <w:r w:rsidRPr="00506FEE">
              <w:rPr>
                <w:rFonts w:asciiTheme="minorHAnsi" w:hAnsiTheme="minorHAnsi" w:cstheme="minorHAnsi"/>
              </w:rPr>
              <w:t xml:space="preserve">Cell </w:t>
            </w:r>
            <w:proofErr w:type="spellStart"/>
            <w:r w:rsidRPr="00506FEE">
              <w:rPr>
                <w:rFonts w:asciiTheme="minorHAnsi" w:hAnsiTheme="minorHAnsi" w:cstheme="minorHAnsi"/>
              </w:rPr>
              <w:t>Signaling</w:t>
            </w:r>
            <w:proofErr w:type="spellEnd"/>
            <w:r w:rsidR="00AB0B3C">
              <w:rPr>
                <w:rFonts w:asciiTheme="minorHAnsi" w:hAnsiTheme="minorHAnsi" w:cstheme="minorHAnsi"/>
              </w:rPr>
              <w:t xml:space="preserve"> Technology</w:t>
            </w:r>
          </w:p>
        </w:tc>
        <w:tc>
          <w:tcPr>
            <w:tcW w:w="2610" w:type="dxa"/>
          </w:tcPr>
          <w:p w14:paraId="64958CC3" w14:textId="77777777" w:rsidR="00A978DD" w:rsidRPr="00506FEE" w:rsidRDefault="00A978DD" w:rsidP="006F76AD">
            <w:pPr>
              <w:jc w:val="both"/>
              <w:rPr>
                <w:rFonts w:asciiTheme="minorHAnsi" w:hAnsiTheme="minorHAnsi" w:cstheme="minorHAnsi"/>
              </w:rPr>
            </w:pPr>
            <w:r w:rsidRPr="00506FEE">
              <w:rPr>
                <w:rFonts w:asciiTheme="minorHAnsi" w:hAnsiTheme="minorHAnsi" w:cstheme="minorHAnsi"/>
              </w:rPr>
              <w:t>EIL3N-13684S</w:t>
            </w:r>
          </w:p>
        </w:tc>
        <w:tc>
          <w:tcPr>
            <w:tcW w:w="1623" w:type="dxa"/>
          </w:tcPr>
          <w:p w14:paraId="5845F259" w14:textId="77777777" w:rsidR="00A978DD" w:rsidRPr="00506FEE" w:rsidRDefault="00A978DD" w:rsidP="006F76AD">
            <w:pPr>
              <w:jc w:val="both"/>
              <w:rPr>
                <w:rFonts w:asciiTheme="minorHAnsi" w:hAnsiTheme="minorHAnsi" w:cstheme="minorHAnsi"/>
              </w:rPr>
            </w:pPr>
            <w:r w:rsidRPr="00506FEE">
              <w:rPr>
                <w:rFonts w:asciiTheme="minorHAnsi" w:hAnsiTheme="minorHAnsi" w:cstheme="minorHAnsi"/>
              </w:rPr>
              <w:t>Rabbit-Monoclonal</w:t>
            </w:r>
          </w:p>
        </w:tc>
        <w:tc>
          <w:tcPr>
            <w:tcW w:w="1632" w:type="dxa"/>
          </w:tcPr>
          <w:p w14:paraId="0E6F348D" w14:textId="77777777" w:rsidR="00A978DD" w:rsidRPr="00506FEE" w:rsidRDefault="00A978DD" w:rsidP="006F76AD">
            <w:pPr>
              <w:jc w:val="both"/>
              <w:rPr>
                <w:rFonts w:asciiTheme="minorHAnsi" w:hAnsiTheme="minorHAnsi" w:cstheme="minorHAnsi"/>
              </w:rPr>
            </w:pPr>
            <w:r w:rsidRPr="00506FEE">
              <w:rPr>
                <w:rFonts w:asciiTheme="minorHAnsi" w:hAnsiTheme="minorHAnsi" w:cstheme="minorHAnsi"/>
              </w:rPr>
              <w:t>1:100</w:t>
            </w:r>
          </w:p>
        </w:tc>
      </w:tr>
    </w:tbl>
    <w:p w14:paraId="143B1902" w14:textId="77777777" w:rsidR="004E7475" w:rsidRDefault="004E7475" w:rsidP="00A978DD">
      <w:pPr>
        <w:jc w:val="both"/>
        <w:rPr>
          <w:rFonts w:asciiTheme="minorHAnsi" w:hAnsiTheme="minorHAnsi" w:cstheme="minorHAnsi"/>
        </w:rPr>
      </w:pPr>
    </w:p>
    <w:p w14:paraId="15FD65D6" w14:textId="77777777" w:rsidR="00FB341F" w:rsidRDefault="00FB341F" w:rsidP="00A978DD">
      <w:pPr>
        <w:jc w:val="both"/>
        <w:rPr>
          <w:rFonts w:asciiTheme="minorHAnsi" w:hAnsiTheme="minorHAnsi" w:cstheme="minorHAnsi"/>
        </w:rPr>
      </w:pPr>
    </w:p>
    <w:tbl>
      <w:tblPr>
        <w:tblStyle w:val="TableGrid"/>
        <w:tblW w:w="0" w:type="auto"/>
        <w:tblLook w:val="04A0" w:firstRow="1" w:lastRow="0" w:firstColumn="1" w:lastColumn="0" w:noHBand="0" w:noVBand="1"/>
      </w:tblPr>
      <w:tblGrid>
        <w:gridCol w:w="1687"/>
        <w:gridCol w:w="1612"/>
        <w:gridCol w:w="1620"/>
        <w:gridCol w:w="2531"/>
        <w:gridCol w:w="1566"/>
      </w:tblGrid>
      <w:tr w:rsidR="002231C3" w:rsidRPr="00506FEE" w14:paraId="3F548CE9" w14:textId="77777777" w:rsidTr="00A24F78">
        <w:tc>
          <w:tcPr>
            <w:tcW w:w="9016" w:type="dxa"/>
            <w:gridSpan w:val="5"/>
          </w:tcPr>
          <w:p w14:paraId="35388282" w14:textId="21C30789" w:rsidR="002231C3" w:rsidRPr="00506FEE" w:rsidRDefault="002231C3" w:rsidP="003640AF">
            <w:pPr>
              <w:jc w:val="both"/>
              <w:rPr>
                <w:rFonts w:asciiTheme="minorHAnsi" w:hAnsiTheme="minorHAnsi" w:cstheme="minorHAnsi"/>
                <w:b/>
              </w:rPr>
            </w:pPr>
            <w:r w:rsidRPr="00506FEE">
              <w:rPr>
                <w:rFonts w:asciiTheme="minorHAnsi" w:hAnsiTheme="minorHAnsi" w:cstheme="minorHAnsi"/>
                <w:b/>
              </w:rPr>
              <w:t xml:space="preserve">Supplementary Table </w:t>
            </w:r>
            <w:r>
              <w:rPr>
                <w:rFonts w:asciiTheme="minorHAnsi" w:hAnsiTheme="minorHAnsi" w:cstheme="minorHAnsi"/>
                <w:b/>
              </w:rPr>
              <w:t>S4</w:t>
            </w:r>
            <w:r w:rsidRPr="00506FEE">
              <w:rPr>
                <w:rFonts w:asciiTheme="minorHAnsi" w:hAnsiTheme="minorHAnsi" w:cstheme="minorHAnsi"/>
                <w:b/>
              </w:rPr>
              <w:t xml:space="preserve">. </w:t>
            </w:r>
            <w:r w:rsidR="00853BAA">
              <w:rPr>
                <w:rFonts w:asciiTheme="minorHAnsi" w:hAnsiTheme="minorHAnsi" w:cstheme="minorHAnsi"/>
              </w:rPr>
              <w:t xml:space="preserve">Set of treatment </w:t>
            </w:r>
            <w:r w:rsidR="000C34E8">
              <w:rPr>
                <w:rFonts w:asciiTheme="minorHAnsi" w:hAnsiTheme="minorHAnsi" w:cstheme="minorHAnsi"/>
              </w:rPr>
              <w:t>options</w:t>
            </w:r>
            <w:r w:rsidR="00853BAA">
              <w:rPr>
                <w:rFonts w:asciiTheme="minorHAnsi" w:hAnsiTheme="minorHAnsi" w:cstheme="minorHAnsi"/>
              </w:rPr>
              <w:t xml:space="preserve"> observed in the patient cohort</w:t>
            </w:r>
            <w:r w:rsidR="00347D62">
              <w:rPr>
                <w:rFonts w:asciiTheme="minorHAnsi" w:hAnsiTheme="minorHAnsi" w:cstheme="minorHAnsi"/>
              </w:rPr>
              <w:t xml:space="preserve"> having a prevalence higher than</w:t>
            </w:r>
            <w:r w:rsidR="00853BAA">
              <w:rPr>
                <w:rFonts w:asciiTheme="minorHAnsi" w:hAnsiTheme="minorHAnsi" w:cstheme="minorHAnsi"/>
              </w:rPr>
              <w:t xml:space="preserve"> 5%.</w:t>
            </w:r>
            <w:r w:rsidR="00AB0B3C">
              <w:rPr>
                <w:rFonts w:asciiTheme="minorHAnsi" w:hAnsiTheme="minorHAnsi" w:cstheme="minorHAnsi"/>
              </w:rPr>
              <w:t xml:space="preserve"> N/D: Non disclosed.</w:t>
            </w:r>
          </w:p>
          <w:p w14:paraId="53F37ECE" w14:textId="77777777" w:rsidR="002231C3" w:rsidRPr="00506FEE" w:rsidRDefault="002231C3" w:rsidP="003640AF">
            <w:pPr>
              <w:jc w:val="both"/>
              <w:rPr>
                <w:rFonts w:asciiTheme="minorHAnsi" w:hAnsiTheme="minorHAnsi" w:cstheme="minorHAnsi"/>
                <w:b/>
              </w:rPr>
            </w:pPr>
          </w:p>
        </w:tc>
      </w:tr>
      <w:tr w:rsidR="00707386" w:rsidRPr="00506FEE" w14:paraId="0747947E" w14:textId="77777777" w:rsidTr="00707386">
        <w:tc>
          <w:tcPr>
            <w:tcW w:w="1687" w:type="dxa"/>
          </w:tcPr>
          <w:p w14:paraId="29AEABF3" w14:textId="77777777" w:rsidR="002231C3" w:rsidRPr="00506FEE" w:rsidRDefault="00A24F78" w:rsidP="003640AF">
            <w:pPr>
              <w:jc w:val="both"/>
              <w:rPr>
                <w:rFonts w:asciiTheme="minorHAnsi" w:hAnsiTheme="minorHAnsi" w:cstheme="minorHAnsi"/>
                <w:b/>
              </w:rPr>
            </w:pPr>
            <w:r>
              <w:rPr>
                <w:rFonts w:asciiTheme="minorHAnsi" w:hAnsiTheme="minorHAnsi" w:cstheme="minorHAnsi"/>
                <w:b/>
              </w:rPr>
              <w:t>Treatment ID</w:t>
            </w:r>
            <w:r w:rsidR="00853BAA">
              <w:rPr>
                <w:rFonts w:asciiTheme="minorHAnsi" w:hAnsiTheme="minorHAnsi" w:cstheme="minorHAnsi"/>
                <w:b/>
              </w:rPr>
              <w:t xml:space="preserve"> (% of patients)</w:t>
            </w:r>
          </w:p>
        </w:tc>
        <w:tc>
          <w:tcPr>
            <w:tcW w:w="1612" w:type="dxa"/>
          </w:tcPr>
          <w:p w14:paraId="2D0752EF" w14:textId="5204E065" w:rsidR="002231C3" w:rsidRPr="00506FEE" w:rsidRDefault="00A24F78" w:rsidP="003640AF">
            <w:pPr>
              <w:jc w:val="both"/>
              <w:rPr>
                <w:rFonts w:asciiTheme="minorHAnsi" w:hAnsiTheme="minorHAnsi" w:cstheme="minorHAnsi"/>
                <w:b/>
              </w:rPr>
            </w:pPr>
            <w:proofErr w:type="spellStart"/>
            <w:r>
              <w:rPr>
                <w:rFonts w:asciiTheme="minorHAnsi" w:hAnsiTheme="minorHAnsi" w:cstheme="minorHAnsi"/>
                <w:b/>
              </w:rPr>
              <w:t>Mito</w:t>
            </w:r>
            <w:r w:rsidR="0082276B">
              <w:rPr>
                <w:rFonts w:asciiTheme="minorHAnsi" w:hAnsiTheme="minorHAnsi" w:cstheme="minorHAnsi"/>
                <w:b/>
              </w:rPr>
              <w:t>my</w:t>
            </w:r>
            <w:r>
              <w:rPr>
                <w:rFonts w:asciiTheme="minorHAnsi" w:hAnsiTheme="minorHAnsi" w:cstheme="minorHAnsi"/>
                <w:b/>
              </w:rPr>
              <w:t>cin</w:t>
            </w:r>
            <w:proofErr w:type="spellEnd"/>
            <w:r>
              <w:rPr>
                <w:rFonts w:asciiTheme="minorHAnsi" w:hAnsiTheme="minorHAnsi" w:cstheme="minorHAnsi"/>
                <w:b/>
              </w:rPr>
              <w:t xml:space="preserve"> C</w:t>
            </w:r>
          </w:p>
        </w:tc>
        <w:tc>
          <w:tcPr>
            <w:tcW w:w="1620" w:type="dxa"/>
          </w:tcPr>
          <w:p w14:paraId="0D056382" w14:textId="77777777" w:rsidR="002231C3" w:rsidRPr="00506FEE" w:rsidRDefault="00A24F78" w:rsidP="003640AF">
            <w:pPr>
              <w:jc w:val="both"/>
              <w:rPr>
                <w:rFonts w:asciiTheme="minorHAnsi" w:hAnsiTheme="minorHAnsi" w:cstheme="minorHAnsi"/>
                <w:b/>
              </w:rPr>
            </w:pPr>
            <w:r>
              <w:rPr>
                <w:rFonts w:asciiTheme="minorHAnsi" w:hAnsiTheme="minorHAnsi" w:cstheme="minorHAnsi"/>
                <w:b/>
              </w:rPr>
              <w:t>BCG (ever)</w:t>
            </w:r>
          </w:p>
        </w:tc>
        <w:tc>
          <w:tcPr>
            <w:tcW w:w="2531" w:type="dxa"/>
          </w:tcPr>
          <w:p w14:paraId="22C72D0C" w14:textId="77777777" w:rsidR="002231C3" w:rsidRPr="00506FEE" w:rsidRDefault="00A24F78" w:rsidP="00A24F78">
            <w:pPr>
              <w:shd w:val="clear" w:color="auto" w:fill="FFFFFF"/>
              <w:autoSpaceDE w:val="0"/>
              <w:autoSpaceDN w:val="0"/>
              <w:adjustRightInd w:val="0"/>
              <w:rPr>
                <w:rFonts w:asciiTheme="minorHAnsi" w:hAnsiTheme="minorHAnsi" w:cstheme="minorHAnsi"/>
                <w:b/>
              </w:rPr>
            </w:pPr>
            <w:r w:rsidRPr="00A24F78">
              <w:rPr>
                <w:rFonts w:asciiTheme="minorHAnsi" w:hAnsiTheme="minorHAnsi" w:cstheme="minorHAnsi"/>
                <w:b/>
              </w:rPr>
              <w:t>Chemotherapy (ever)</w:t>
            </w:r>
          </w:p>
        </w:tc>
        <w:tc>
          <w:tcPr>
            <w:tcW w:w="1566" w:type="dxa"/>
          </w:tcPr>
          <w:p w14:paraId="4E17EF63" w14:textId="77777777" w:rsidR="002231C3" w:rsidRPr="00A24F78" w:rsidRDefault="00A24F78" w:rsidP="00A24F78">
            <w:pPr>
              <w:jc w:val="both"/>
              <w:rPr>
                <w:rFonts w:ascii="Consolas" w:hAnsi="Consolas" w:cs="Consolas"/>
                <w:b/>
                <w:bCs/>
                <w:color w:val="008080"/>
                <w:sz w:val="21"/>
                <w:szCs w:val="21"/>
                <w:lang w:val="en-US" w:eastAsia="en-US"/>
              </w:rPr>
            </w:pPr>
            <w:r w:rsidRPr="00A24F78">
              <w:rPr>
                <w:rFonts w:asciiTheme="minorHAnsi" w:hAnsiTheme="minorHAnsi" w:cstheme="minorHAnsi"/>
                <w:b/>
              </w:rPr>
              <w:t>Radiotherapy (ever)</w:t>
            </w:r>
          </w:p>
        </w:tc>
      </w:tr>
      <w:tr w:rsidR="00707386" w:rsidRPr="00506FEE" w14:paraId="103D52D1" w14:textId="77777777" w:rsidTr="00707386">
        <w:trPr>
          <w:trHeight w:val="337"/>
        </w:trPr>
        <w:tc>
          <w:tcPr>
            <w:tcW w:w="1687" w:type="dxa"/>
          </w:tcPr>
          <w:p w14:paraId="60184BFC" w14:textId="77777777" w:rsidR="00707386" w:rsidRPr="00506FEE" w:rsidRDefault="00707386" w:rsidP="00707386">
            <w:pPr>
              <w:jc w:val="both"/>
              <w:rPr>
                <w:rFonts w:asciiTheme="minorHAnsi" w:hAnsiTheme="minorHAnsi" w:cstheme="minorHAnsi"/>
              </w:rPr>
            </w:pPr>
            <w:r>
              <w:rPr>
                <w:rFonts w:asciiTheme="minorHAnsi" w:hAnsiTheme="minorHAnsi" w:cstheme="minorHAnsi"/>
              </w:rPr>
              <w:t>#1 (11%)</w:t>
            </w:r>
          </w:p>
        </w:tc>
        <w:tc>
          <w:tcPr>
            <w:tcW w:w="1612" w:type="dxa"/>
          </w:tcPr>
          <w:p w14:paraId="1F27F4D1" w14:textId="77777777" w:rsidR="00707386" w:rsidRPr="00506FEE" w:rsidRDefault="00707386" w:rsidP="00707386">
            <w:pPr>
              <w:jc w:val="both"/>
              <w:rPr>
                <w:rFonts w:asciiTheme="minorHAnsi" w:hAnsiTheme="minorHAnsi" w:cstheme="minorHAnsi"/>
              </w:rPr>
            </w:pPr>
            <w:r>
              <w:rPr>
                <w:rFonts w:asciiTheme="minorHAnsi" w:hAnsiTheme="minorHAnsi" w:cstheme="minorHAnsi"/>
              </w:rPr>
              <w:t>Yes</w:t>
            </w:r>
          </w:p>
        </w:tc>
        <w:tc>
          <w:tcPr>
            <w:tcW w:w="1620" w:type="dxa"/>
          </w:tcPr>
          <w:p w14:paraId="5AE7A97A" w14:textId="77777777" w:rsidR="00707386" w:rsidRPr="00506FEE" w:rsidRDefault="00707386" w:rsidP="00707386">
            <w:pPr>
              <w:jc w:val="both"/>
              <w:rPr>
                <w:rFonts w:asciiTheme="minorHAnsi" w:hAnsiTheme="minorHAnsi" w:cstheme="minorHAnsi"/>
              </w:rPr>
            </w:pPr>
            <w:r>
              <w:rPr>
                <w:rFonts w:asciiTheme="minorHAnsi" w:hAnsiTheme="minorHAnsi" w:cstheme="minorHAnsi"/>
              </w:rPr>
              <w:t>No</w:t>
            </w:r>
          </w:p>
        </w:tc>
        <w:tc>
          <w:tcPr>
            <w:tcW w:w="2531" w:type="dxa"/>
          </w:tcPr>
          <w:p w14:paraId="045D85F7" w14:textId="77777777" w:rsidR="00707386" w:rsidRPr="00506FEE" w:rsidRDefault="00707386" w:rsidP="00707386">
            <w:pPr>
              <w:jc w:val="both"/>
              <w:rPr>
                <w:rFonts w:asciiTheme="minorHAnsi" w:hAnsiTheme="minorHAnsi" w:cstheme="minorHAnsi"/>
              </w:rPr>
            </w:pPr>
            <w:r>
              <w:rPr>
                <w:rFonts w:asciiTheme="minorHAnsi" w:hAnsiTheme="minorHAnsi" w:cstheme="minorHAnsi"/>
              </w:rPr>
              <w:t>No</w:t>
            </w:r>
          </w:p>
        </w:tc>
        <w:tc>
          <w:tcPr>
            <w:tcW w:w="1566" w:type="dxa"/>
          </w:tcPr>
          <w:p w14:paraId="12E903A3" w14:textId="77777777" w:rsidR="00707386" w:rsidRPr="00506FEE" w:rsidRDefault="00707386" w:rsidP="00707386">
            <w:pPr>
              <w:jc w:val="both"/>
              <w:rPr>
                <w:rFonts w:asciiTheme="minorHAnsi" w:hAnsiTheme="minorHAnsi" w:cstheme="minorHAnsi"/>
              </w:rPr>
            </w:pPr>
            <w:r>
              <w:rPr>
                <w:rFonts w:asciiTheme="minorHAnsi" w:hAnsiTheme="minorHAnsi" w:cstheme="minorHAnsi"/>
              </w:rPr>
              <w:t>No</w:t>
            </w:r>
          </w:p>
        </w:tc>
      </w:tr>
      <w:tr w:rsidR="00707386" w:rsidRPr="00506FEE" w14:paraId="055A0073" w14:textId="77777777" w:rsidTr="00707386">
        <w:trPr>
          <w:trHeight w:val="337"/>
        </w:trPr>
        <w:tc>
          <w:tcPr>
            <w:tcW w:w="1687" w:type="dxa"/>
          </w:tcPr>
          <w:p w14:paraId="1B9EE429" w14:textId="77777777" w:rsidR="00707386" w:rsidRDefault="00707386" w:rsidP="00707386">
            <w:pPr>
              <w:jc w:val="both"/>
              <w:rPr>
                <w:rFonts w:asciiTheme="minorHAnsi" w:hAnsiTheme="minorHAnsi" w:cstheme="minorHAnsi"/>
              </w:rPr>
            </w:pPr>
            <w:r>
              <w:rPr>
                <w:rFonts w:asciiTheme="minorHAnsi" w:hAnsiTheme="minorHAnsi" w:cstheme="minorHAnsi"/>
              </w:rPr>
              <w:t>#2 (9%)</w:t>
            </w:r>
          </w:p>
        </w:tc>
        <w:tc>
          <w:tcPr>
            <w:tcW w:w="1612" w:type="dxa"/>
          </w:tcPr>
          <w:p w14:paraId="39A3B044" w14:textId="77777777" w:rsidR="00707386" w:rsidRDefault="00707386" w:rsidP="00707386">
            <w:pPr>
              <w:jc w:val="both"/>
              <w:rPr>
                <w:rFonts w:asciiTheme="minorHAnsi" w:hAnsiTheme="minorHAnsi" w:cstheme="minorHAnsi"/>
              </w:rPr>
            </w:pPr>
            <w:r>
              <w:rPr>
                <w:rFonts w:asciiTheme="minorHAnsi" w:hAnsiTheme="minorHAnsi" w:cstheme="minorHAnsi"/>
              </w:rPr>
              <w:t>N/D</w:t>
            </w:r>
          </w:p>
        </w:tc>
        <w:tc>
          <w:tcPr>
            <w:tcW w:w="1620" w:type="dxa"/>
          </w:tcPr>
          <w:p w14:paraId="57AE0375" w14:textId="77777777" w:rsidR="00707386" w:rsidRPr="00506FEE" w:rsidRDefault="00707386" w:rsidP="00707386">
            <w:pPr>
              <w:jc w:val="both"/>
              <w:rPr>
                <w:rFonts w:asciiTheme="minorHAnsi" w:hAnsiTheme="minorHAnsi" w:cstheme="minorHAnsi"/>
              </w:rPr>
            </w:pPr>
            <w:r>
              <w:rPr>
                <w:rFonts w:asciiTheme="minorHAnsi" w:hAnsiTheme="minorHAnsi" w:cstheme="minorHAnsi"/>
              </w:rPr>
              <w:t>Yes</w:t>
            </w:r>
          </w:p>
        </w:tc>
        <w:tc>
          <w:tcPr>
            <w:tcW w:w="2531" w:type="dxa"/>
          </w:tcPr>
          <w:p w14:paraId="49C788C7" w14:textId="77777777" w:rsidR="00707386" w:rsidRPr="00506FEE" w:rsidRDefault="00707386" w:rsidP="00707386">
            <w:pPr>
              <w:jc w:val="both"/>
              <w:rPr>
                <w:rFonts w:asciiTheme="minorHAnsi" w:hAnsiTheme="minorHAnsi" w:cstheme="minorHAnsi"/>
              </w:rPr>
            </w:pPr>
            <w:r>
              <w:rPr>
                <w:rFonts w:asciiTheme="minorHAnsi" w:hAnsiTheme="minorHAnsi" w:cstheme="minorHAnsi"/>
              </w:rPr>
              <w:t>No</w:t>
            </w:r>
          </w:p>
        </w:tc>
        <w:tc>
          <w:tcPr>
            <w:tcW w:w="1566" w:type="dxa"/>
          </w:tcPr>
          <w:p w14:paraId="06D71C01" w14:textId="77777777" w:rsidR="00707386" w:rsidRPr="00506FEE" w:rsidRDefault="00707386" w:rsidP="00707386">
            <w:pPr>
              <w:jc w:val="both"/>
              <w:rPr>
                <w:rFonts w:asciiTheme="minorHAnsi" w:hAnsiTheme="minorHAnsi" w:cstheme="minorHAnsi"/>
              </w:rPr>
            </w:pPr>
            <w:r>
              <w:rPr>
                <w:rFonts w:asciiTheme="minorHAnsi" w:hAnsiTheme="minorHAnsi" w:cstheme="minorHAnsi"/>
              </w:rPr>
              <w:t>No</w:t>
            </w:r>
          </w:p>
        </w:tc>
      </w:tr>
      <w:tr w:rsidR="00707386" w:rsidRPr="00506FEE" w14:paraId="15393F20" w14:textId="77777777" w:rsidTr="00707386">
        <w:tc>
          <w:tcPr>
            <w:tcW w:w="1687" w:type="dxa"/>
          </w:tcPr>
          <w:p w14:paraId="68CFE416" w14:textId="77777777" w:rsidR="00707386" w:rsidRDefault="00707386" w:rsidP="00707386">
            <w:pPr>
              <w:jc w:val="both"/>
              <w:rPr>
                <w:rFonts w:asciiTheme="minorHAnsi" w:hAnsiTheme="minorHAnsi" w:cstheme="minorHAnsi"/>
              </w:rPr>
            </w:pPr>
            <w:r>
              <w:rPr>
                <w:rFonts w:asciiTheme="minorHAnsi" w:hAnsiTheme="minorHAnsi" w:cstheme="minorHAnsi"/>
              </w:rPr>
              <w:t>#3 (13%)</w:t>
            </w:r>
          </w:p>
        </w:tc>
        <w:tc>
          <w:tcPr>
            <w:tcW w:w="1612" w:type="dxa"/>
          </w:tcPr>
          <w:p w14:paraId="0A6E158F" w14:textId="77777777" w:rsidR="00707386" w:rsidRDefault="00707386" w:rsidP="00707386">
            <w:pPr>
              <w:jc w:val="both"/>
              <w:rPr>
                <w:rFonts w:asciiTheme="minorHAnsi" w:hAnsiTheme="minorHAnsi" w:cstheme="minorHAnsi"/>
              </w:rPr>
            </w:pPr>
            <w:r>
              <w:rPr>
                <w:rFonts w:asciiTheme="minorHAnsi" w:hAnsiTheme="minorHAnsi" w:cstheme="minorHAnsi"/>
              </w:rPr>
              <w:t>N/D</w:t>
            </w:r>
          </w:p>
        </w:tc>
        <w:tc>
          <w:tcPr>
            <w:tcW w:w="1620" w:type="dxa"/>
          </w:tcPr>
          <w:p w14:paraId="3C3DC233" w14:textId="77777777" w:rsidR="00707386" w:rsidRPr="00506FEE" w:rsidRDefault="00707386" w:rsidP="00707386">
            <w:pPr>
              <w:jc w:val="both"/>
              <w:rPr>
                <w:rFonts w:asciiTheme="minorHAnsi" w:hAnsiTheme="minorHAnsi" w:cstheme="minorHAnsi"/>
              </w:rPr>
            </w:pPr>
            <w:r>
              <w:rPr>
                <w:rFonts w:asciiTheme="minorHAnsi" w:hAnsiTheme="minorHAnsi" w:cstheme="minorHAnsi"/>
              </w:rPr>
              <w:t>No</w:t>
            </w:r>
          </w:p>
        </w:tc>
        <w:tc>
          <w:tcPr>
            <w:tcW w:w="2531" w:type="dxa"/>
          </w:tcPr>
          <w:p w14:paraId="285001A9" w14:textId="77777777" w:rsidR="00707386" w:rsidRPr="00506FEE" w:rsidRDefault="00707386" w:rsidP="00707386">
            <w:pPr>
              <w:jc w:val="both"/>
              <w:rPr>
                <w:rFonts w:asciiTheme="minorHAnsi" w:hAnsiTheme="minorHAnsi" w:cstheme="minorHAnsi"/>
              </w:rPr>
            </w:pPr>
            <w:r>
              <w:rPr>
                <w:rFonts w:asciiTheme="minorHAnsi" w:hAnsiTheme="minorHAnsi" w:cstheme="minorHAnsi"/>
              </w:rPr>
              <w:t>Yes</w:t>
            </w:r>
          </w:p>
        </w:tc>
        <w:tc>
          <w:tcPr>
            <w:tcW w:w="1566" w:type="dxa"/>
          </w:tcPr>
          <w:p w14:paraId="205C6FC9" w14:textId="77777777" w:rsidR="00707386" w:rsidRPr="00506FEE" w:rsidRDefault="00707386" w:rsidP="00707386">
            <w:pPr>
              <w:jc w:val="both"/>
              <w:rPr>
                <w:rFonts w:asciiTheme="minorHAnsi" w:hAnsiTheme="minorHAnsi" w:cstheme="minorHAnsi"/>
              </w:rPr>
            </w:pPr>
            <w:r>
              <w:rPr>
                <w:rFonts w:asciiTheme="minorHAnsi" w:hAnsiTheme="minorHAnsi" w:cstheme="minorHAnsi"/>
              </w:rPr>
              <w:t>No</w:t>
            </w:r>
          </w:p>
        </w:tc>
      </w:tr>
      <w:tr w:rsidR="00707386" w:rsidRPr="00506FEE" w14:paraId="261F6A41" w14:textId="77777777" w:rsidTr="00707386">
        <w:tc>
          <w:tcPr>
            <w:tcW w:w="1687" w:type="dxa"/>
          </w:tcPr>
          <w:p w14:paraId="50375E94" w14:textId="77777777" w:rsidR="00707386" w:rsidRDefault="00707386" w:rsidP="00707386">
            <w:pPr>
              <w:jc w:val="both"/>
              <w:rPr>
                <w:rFonts w:asciiTheme="minorHAnsi" w:hAnsiTheme="minorHAnsi" w:cstheme="minorHAnsi"/>
              </w:rPr>
            </w:pPr>
            <w:r>
              <w:rPr>
                <w:rFonts w:asciiTheme="minorHAnsi" w:hAnsiTheme="minorHAnsi" w:cstheme="minorHAnsi"/>
              </w:rPr>
              <w:t>#4 (5%)</w:t>
            </w:r>
          </w:p>
        </w:tc>
        <w:tc>
          <w:tcPr>
            <w:tcW w:w="1612" w:type="dxa"/>
          </w:tcPr>
          <w:p w14:paraId="77343731" w14:textId="77777777" w:rsidR="00707386" w:rsidRPr="00506FEE" w:rsidRDefault="00707386" w:rsidP="00707386">
            <w:pPr>
              <w:jc w:val="both"/>
              <w:rPr>
                <w:rFonts w:asciiTheme="minorHAnsi" w:hAnsiTheme="minorHAnsi" w:cstheme="minorHAnsi"/>
              </w:rPr>
            </w:pPr>
            <w:r>
              <w:rPr>
                <w:rFonts w:asciiTheme="minorHAnsi" w:hAnsiTheme="minorHAnsi" w:cstheme="minorHAnsi"/>
              </w:rPr>
              <w:t>Yes</w:t>
            </w:r>
          </w:p>
        </w:tc>
        <w:tc>
          <w:tcPr>
            <w:tcW w:w="1620" w:type="dxa"/>
          </w:tcPr>
          <w:p w14:paraId="2936546E" w14:textId="77777777" w:rsidR="00707386" w:rsidRPr="00506FEE" w:rsidRDefault="00707386" w:rsidP="00707386">
            <w:pPr>
              <w:jc w:val="both"/>
              <w:rPr>
                <w:rFonts w:asciiTheme="minorHAnsi" w:hAnsiTheme="minorHAnsi" w:cstheme="minorHAnsi"/>
              </w:rPr>
            </w:pPr>
            <w:r>
              <w:rPr>
                <w:rFonts w:asciiTheme="minorHAnsi" w:hAnsiTheme="minorHAnsi" w:cstheme="minorHAnsi"/>
              </w:rPr>
              <w:t>No</w:t>
            </w:r>
          </w:p>
        </w:tc>
        <w:tc>
          <w:tcPr>
            <w:tcW w:w="2531" w:type="dxa"/>
          </w:tcPr>
          <w:p w14:paraId="2451BCBB" w14:textId="77777777" w:rsidR="00707386" w:rsidRPr="00506FEE" w:rsidRDefault="00707386" w:rsidP="00707386">
            <w:pPr>
              <w:jc w:val="both"/>
              <w:rPr>
                <w:rFonts w:asciiTheme="minorHAnsi" w:hAnsiTheme="minorHAnsi" w:cstheme="minorHAnsi"/>
              </w:rPr>
            </w:pPr>
            <w:r>
              <w:rPr>
                <w:rFonts w:asciiTheme="minorHAnsi" w:hAnsiTheme="minorHAnsi" w:cstheme="minorHAnsi"/>
              </w:rPr>
              <w:t>Yes</w:t>
            </w:r>
          </w:p>
        </w:tc>
        <w:tc>
          <w:tcPr>
            <w:tcW w:w="1566" w:type="dxa"/>
          </w:tcPr>
          <w:p w14:paraId="6EC21152" w14:textId="77777777" w:rsidR="00707386" w:rsidRPr="00506FEE" w:rsidRDefault="00707386" w:rsidP="00707386">
            <w:pPr>
              <w:jc w:val="both"/>
              <w:rPr>
                <w:rFonts w:asciiTheme="minorHAnsi" w:hAnsiTheme="minorHAnsi" w:cstheme="minorHAnsi"/>
              </w:rPr>
            </w:pPr>
            <w:r>
              <w:rPr>
                <w:rFonts w:asciiTheme="minorHAnsi" w:hAnsiTheme="minorHAnsi" w:cstheme="minorHAnsi"/>
              </w:rPr>
              <w:t>No</w:t>
            </w:r>
          </w:p>
        </w:tc>
      </w:tr>
      <w:tr w:rsidR="00707386" w:rsidRPr="00506FEE" w14:paraId="3F9B27FF" w14:textId="77777777" w:rsidTr="00707386">
        <w:tc>
          <w:tcPr>
            <w:tcW w:w="1687" w:type="dxa"/>
          </w:tcPr>
          <w:p w14:paraId="1E3C1602" w14:textId="77777777" w:rsidR="00707386" w:rsidRPr="00506FEE" w:rsidRDefault="00707386" w:rsidP="00707386">
            <w:pPr>
              <w:jc w:val="both"/>
              <w:rPr>
                <w:rFonts w:asciiTheme="minorHAnsi" w:hAnsiTheme="minorHAnsi" w:cstheme="minorHAnsi"/>
              </w:rPr>
            </w:pPr>
            <w:r>
              <w:rPr>
                <w:rFonts w:asciiTheme="minorHAnsi" w:hAnsiTheme="minorHAnsi" w:cstheme="minorHAnsi"/>
              </w:rPr>
              <w:t>#5 (50%)</w:t>
            </w:r>
          </w:p>
        </w:tc>
        <w:tc>
          <w:tcPr>
            <w:tcW w:w="1612" w:type="dxa"/>
          </w:tcPr>
          <w:p w14:paraId="02250EC4" w14:textId="77777777" w:rsidR="00707386" w:rsidRPr="00506FEE" w:rsidRDefault="00707386" w:rsidP="00707386">
            <w:pPr>
              <w:jc w:val="both"/>
              <w:rPr>
                <w:rFonts w:asciiTheme="minorHAnsi" w:hAnsiTheme="minorHAnsi" w:cstheme="minorHAnsi"/>
              </w:rPr>
            </w:pPr>
            <w:r>
              <w:rPr>
                <w:rFonts w:asciiTheme="minorHAnsi" w:hAnsiTheme="minorHAnsi" w:cstheme="minorHAnsi"/>
              </w:rPr>
              <w:t>N/D</w:t>
            </w:r>
          </w:p>
        </w:tc>
        <w:tc>
          <w:tcPr>
            <w:tcW w:w="1620" w:type="dxa"/>
          </w:tcPr>
          <w:p w14:paraId="62B425FB" w14:textId="77777777" w:rsidR="00707386" w:rsidRPr="00506FEE" w:rsidRDefault="00707386" w:rsidP="00707386">
            <w:pPr>
              <w:jc w:val="both"/>
              <w:rPr>
                <w:rFonts w:asciiTheme="minorHAnsi" w:hAnsiTheme="minorHAnsi" w:cstheme="minorHAnsi"/>
              </w:rPr>
            </w:pPr>
            <w:r>
              <w:rPr>
                <w:rFonts w:asciiTheme="minorHAnsi" w:hAnsiTheme="minorHAnsi" w:cstheme="minorHAnsi"/>
              </w:rPr>
              <w:t>No</w:t>
            </w:r>
          </w:p>
        </w:tc>
        <w:tc>
          <w:tcPr>
            <w:tcW w:w="2531" w:type="dxa"/>
          </w:tcPr>
          <w:p w14:paraId="3421F18B" w14:textId="77777777" w:rsidR="00707386" w:rsidRPr="00506FEE" w:rsidRDefault="00707386" w:rsidP="00707386">
            <w:pPr>
              <w:jc w:val="both"/>
              <w:rPr>
                <w:rFonts w:asciiTheme="minorHAnsi" w:hAnsiTheme="minorHAnsi" w:cstheme="minorHAnsi"/>
              </w:rPr>
            </w:pPr>
            <w:r>
              <w:rPr>
                <w:rFonts w:asciiTheme="minorHAnsi" w:hAnsiTheme="minorHAnsi" w:cstheme="minorHAnsi"/>
              </w:rPr>
              <w:t>No</w:t>
            </w:r>
          </w:p>
        </w:tc>
        <w:tc>
          <w:tcPr>
            <w:tcW w:w="1566" w:type="dxa"/>
          </w:tcPr>
          <w:p w14:paraId="153C266F" w14:textId="77777777" w:rsidR="00707386" w:rsidRPr="00506FEE" w:rsidRDefault="00707386" w:rsidP="00707386">
            <w:pPr>
              <w:jc w:val="both"/>
              <w:rPr>
                <w:rFonts w:asciiTheme="minorHAnsi" w:hAnsiTheme="minorHAnsi" w:cstheme="minorHAnsi"/>
              </w:rPr>
            </w:pPr>
            <w:r>
              <w:rPr>
                <w:rFonts w:asciiTheme="minorHAnsi" w:hAnsiTheme="minorHAnsi" w:cstheme="minorHAnsi"/>
              </w:rPr>
              <w:t>No</w:t>
            </w:r>
          </w:p>
        </w:tc>
      </w:tr>
    </w:tbl>
    <w:p w14:paraId="3E5A39E7" w14:textId="77777777" w:rsidR="0019692C" w:rsidRDefault="0019692C" w:rsidP="00853BAA">
      <w:pPr>
        <w:rPr>
          <w:rFonts w:asciiTheme="minorHAnsi" w:hAnsiTheme="minorHAnsi" w:cstheme="minorHAnsi"/>
        </w:rPr>
      </w:pPr>
    </w:p>
    <w:p w14:paraId="266C2BB6" w14:textId="77777777" w:rsidR="00FB341F" w:rsidRDefault="00FB341F" w:rsidP="00853BAA">
      <w:pPr>
        <w:rPr>
          <w:rFonts w:asciiTheme="minorHAnsi" w:hAnsiTheme="minorHAnsi" w:cstheme="minorHAnsi"/>
        </w:rPr>
      </w:pPr>
    </w:p>
    <w:tbl>
      <w:tblPr>
        <w:tblStyle w:val="TableGrid"/>
        <w:tblW w:w="0" w:type="auto"/>
        <w:tblLook w:val="04A0" w:firstRow="1" w:lastRow="0" w:firstColumn="1" w:lastColumn="0" w:noHBand="0" w:noVBand="1"/>
      </w:tblPr>
      <w:tblGrid>
        <w:gridCol w:w="1303"/>
        <w:gridCol w:w="949"/>
        <w:gridCol w:w="1145"/>
        <w:gridCol w:w="1425"/>
        <w:gridCol w:w="1448"/>
        <w:gridCol w:w="1373"/>
        <w:gridCol w:w="1373"/>
      </w:tblGrid>
      <w:tr w:rsidR="0019692C" w:rsidRPr="00506FEE" w14:paraId="04B320BB" w14:textId="77777777" w:rsidTr="00A16136">
        <w:tc>
          <w:tcPr>
            <w:tcW w:w="9016" w:type="dxa"/>
            <w:gridSpan w:val="7"/>
          </w:tcPr>
          <w:p w14:paraId="1ED5A1F6" w14:textId="2021636D" w:rsidR="0019692C" w:rsidRPr="00506FEE" w:rsidRDefault="0019692C">
            <w:pPr>
              <w:jc w:val="both"/>
              <w:rPr>
                <w:rFonts w:asciiTheme="minorHAnsi" w:hAnsiTheme="minorHAnsi" w:cstheme="minorHAnsi"/>
                <w:b/>
              </w:rPr>
            </w:pPr>
            <w:r w:rsidRPr="00506FEE">
              <w:rPr>
                <w:rFonts w:asciiTheme="minorHAnsi" w:hAnsiTheme="minorHAnsi" w:cstheme="minorHAnsi"/>
                <w:b/>
              </w:rPr>
              <w:t xml:space="preserve">Supplementary Table </w:t>
            </w:r>
            <w:r>
              <w:rPr>
                <w:rFonts w:asciiTheme="minorHAnsi" w:hAnsiTheme="minorHAnsi" w:cstheme="minorHAnsi"/>
                <w:b/>
              </w:rPr>
              <w:t>S5</w:t>
            </w:r>
            <w:r w:rsidRPr="00506FEE">
              <w:rPr>
                <w:rFonts w:asciiTheme="minorHAnsi" w:hAnsiTheme="minorHAnsi" w:cstheme="minorHAnsi"/>
                <w:b/>
              </w:rPr>
              <w:t xml:space="preserve">. </w:t>
            </w:r>
            <w:r>
              <w:rPr>
                <w:rFonts w:asciiTheme="minorHAnsi" w:hAnsiTheme="minorHAnsi" w:cstheme="minorHAnsi"/>
              </w:rPr>
              <w:t xml:space="preserve">Association of the proposed TB </w:t>
            </w:r>
            <w:r w:rsidR="00BA0079">
              <w:rPr>
                <w:rFonts w:asciiTheme="minorHAnsi" w:hAnsiTheme="minorHAnsi" w:cstheme="minorHAnsi"/>
              </w:rPr>
              <w:t xml:space="preserve">stage </w:t>
            </w:r>
            <w:r>
              <w:rPr>
                <w:rFonts w:asciiTheme="minorHAnsi" w:hAnsiTheme="minorHAnsi" w:cstheme="minorHAnsi"/>
              </w:rPr>
              <w:t>model with the</w:t>
            </w:r>
            <w:r w:rsidR="00260434">
              <w:rPr>
                <w:rFonts w:asciiTheme="minorHAnsi" w:hAnsiTheme="minorHAnsi" w:cstheme="minorHAnsi"/>
              </w:rPr>
              <w:t xml:space="preserve"> clinical</w:t>
            </w:r>
            <w:r>
              <w:rPr>
                <w:rFonts w:asciiTheme="minorHAnsi" w:hAnsiTheme="minorHAnsi" w:cstheme="minorHAnsi"/>
              </w:rPr>
              <w:t xml:space="preserve"> TNM model (left) and the Grade model (right).</w:t>
            </w:r>
            <w:r w:rsidR="007B3E1B">
              <w:rPr>
                <w:rFonts w:asciiTheme="minorHAnsi" w:hAnsiTheme="minorHAnsi" w:cstheme="minorHAnsi"/>
              </w:rPr>
              <w:t xml:space="preserve"> Chi-square analysis reported (Χ2=4.28, </w:t>
            </w:r>
            <w:proofErr w:type="spellStart"/>
            <w:r w:rsidR="007B3E1B">
              <w:rPr>
                <w:rFonts w:asciiTheme="minorHAnsi" w:hAnsiTheme="minorHAnsi" w:cstheme="minorHAnsi"/>
              </w:rPr>
              <w:t>df</w:t>
            </w:r>
            <w:proofErr w:type="spellEnd"/>
            <w:r w:rsidR="007B3E1B">
              <w:rPr>
                <w:rFonts w:asciiTheme="minorHAnsi" w:hAnsiTheme="minorHAnsi" w:cstheme="minorHAnsi"/>
              </w:rPr>
              <w:t>=4, p=0.37) between the TB stage model and the Grade.</w:t>
            </w:r>
          </w:p>
        </w:tc>
      </w:tr>
      <w:tr w:rsidR="0019692C" w:rsidRPr="00506FEE" w14:paraId="466BC21A" w14:textId="77777777" w:rsidTr="0019692C">
        <w:tc>
          <w:tcPr>
            <w:tcW w:w="1303" w:type="dxa"/>
            <w:tcBorders>
              <w:bottom w:val="single" w:sz="12" w:space="0" w:color="auto"/>
              <w:right w:val="single" w:sz="12" w:space="0" w:color="auto"/>
            </w:tcBorders>
          </w:tcPr>
          <w:p w14:paraId="66FB488C" w14:textId="3BF0132E" w:rsidR="0019692C" w:rsidRPr="00506FEE" w:rsidRDefault="00BA0079" w:rsidP="00086FB5">
            <w:pPr>
              <w:rPr>
                <w:rFonts w:asciiTheme="minorHAnsi" w:hAnsiTheme="minorHAnsi" w:cstheme="minorHAnsi"/>
                <w:b/>
              </w:rPr>
            </w:pPr>
            <w:r>
              <w:rPr>
                <w:rFonts w:asciiTheme="minorHAnsi" w:hAnsiTheme="minorHAnsi" w:cstheme="minorHAnsi"/>
                <w:b/>
              </w:rPr>
              <w:t xml:space="preserve">TB stage </w:t>
            </w:r>
            <w:r w:rsidR="0019692C">
              <w:rPr>
                <w:rFonts w:asciiTheme="minorHAnsi" w:hAnsiTheme="minorHAnsi" w:cstheme="minorHAnsi"/>
                <w:b/>
              </w:rPr>
              <w:t>model</w:t>
            </w:r>
          </w:p>
        </w:tc>
        <w:tc>
          <w:tcPr>
            <w:tcW w:w="949" w:type="dxa"/>
            <w:tcBorders>
              <w:left w:val="single" w:sz="12" w:space="0" w:color="auto"/>
              <w:bottom w:val="single" w:sz="12" w:space="0" w:color="auto"/>
            </w:tcBorders>
          </w:tcPr>
          <w:p w14:paraId="511B1FEA" w14:textId="77777777" w:rsidR="0019692C" w:rsidRPr="00506FEE" w:rsidRDefault="0019692C" w:rsidP="003640AF">
            <w:pPr>
              <w:jc w:val="both"/>
              <w:rPr>
                <w:rFonts w:asciiTheme="minorHAnsi" w:hAnsiTheme="minorHAnsi" w:cstheme="minorHAnsi"/>
                <w:b/>
              </w:rPr>
            </w:pPr>
            <w:r>
              <w:rPr>
                <w:rFonts w:asciiTheme="minorHAnsi" w:hAnsiTheme="minorHAnsi" w:cstheme="minorHAnsi"/>
                <w:b/>
              </w:rPr>
              <w:t>TNM II</w:t>
            </w:r>
          </w:p>
        </w:tc>
        <w:tc>
          <w:tcPr>
            <w:tcW w:w="1145" w:type="dxa"/>
            <w:tcBorders>
              <w:bottom w:val="single" w:sz="12" w:space="0" w:color="auto"/>
            </w:tcBorders>
          </w:tcPr>
          <w:p w14:paraId="18A433EB" w14:textId="77777777" w:rsidR="0019692C" w:rsidRPr="00506FEE" w:rsidRDefault="0019692C" w:rsidP="003640AF">
            <w:pPr>
              <w:jc w:val="both"/>
              <w:rPr>
                <w:rFonts w:asciiTheme="minorHAnsi" w:hAnsiTheme="minorHAnsi" w:cstheme="minorHAnsi"/>
                <w:b/>
              </w:rPr>
            </w:pPr>
            <w:r>
              <w:rPr>
                <w:rFonts w:asciiTheme="minorHAnsi" w:hAnsiTheme="minorHAnsi" w:cstheme="minorHAnsi"/>
                <w:b/>
              </w:rPr>
              <w:t>TNM III</w:t>
            </w:r>
          </w:p>
        </w:tc>
        <w:tc>
          <w:tcPr>
            <w:tcW w:w="1425" w:type="dxa"/>
            <w:tcBorders>
              <w:bottom w:val="single" w:sz="12" w:space="0" w:color="auto"/>
              <w:right w:val="single" w:sz="12" w:space="0" w:color="auto"/>
            </w:tcBorders>
          </w:tcPr>
          <w:p w14:paraId="6E688507" w14:textId="77777777" w:rsidR="0019692C" w:rsidRPr="00506FEE" w:rsidRDefault="0019692C" w:rsidP="003640AF">
            <w:pPr>
              <w:shd w:val="clear" w:color="auto" w:fill="FFFFFF"/>
              <w:autoSpaceDE w:val="0"/>
              <w:autoSpaceDN w:val="0"/>
              <w:adjustRightInd w:val="0"/>
              <w:rPr>
                <w:rFonts w:asciiTheme="minorHAnsi" w:hAnsiTheme="minorHAnsi" w:cstheme="minorHAnsi"/>
                <w:b/>
              </w:rPr>
            </w:pPr>
            <w:r>
              <w:rPr>
                <w:rFonts w:asciiTheme="minorHAnsi" w:hAnsiTheme="minorHAnsi" w:cstheme="minorHAnsi"/>
                <w:b/>
              </w:rPr>
              <w:t>TNM IV</w:t>
            </w:r>
          </w:p>
        </w:tc>
        <w:tc>
          <w:tcPr>
            <w:tcW w:w="1448" w:type="dxa"/>
            <w:tcBorders>
              <w:left w:val="single" w:sz="12" w:space="0" w:color="auto"/>
              <w:bottom w:val="single" w:sz="12" w:space="0" w:color="auto"/>
            </w:tcBorders>
          </w:tcPr>
          <w:p w14:paraId="3AC44266" w14:textId="041CA99A" w:rsidR="0019692C" w:rsidRDefault="0019692C" w:rsidP="0019692C">
            <w:pPr>
              <w:shd w:val="clear" w:color="auto" w:fill="FFFFFF"/>
              <w:autoSpaceDE w:val="0"/>
              <w:autoSpaceDN w:val="0"/>
              <w:adjustRightInd w:val="0"/>
              <w:rPr>
                <w:rFonts w:asciiTheme="minorHAnsi" w:hAnsiTheme="minorHAnsi" w:cstheme="minorHAnsi"/>
                <w:b/>
              </w:rPr>
            </w:pPr>
            <w:r>
              <w:rPr>
                <w:rFonts w:asciiTheme="minorHAnsi" w:hAnsiTheme="minorHAnsi" w:cstheme="minorHAnsi"/>
                <w:b/>
              </w:rPr>
              <w:t>G2</w:t>
            </w:r>
          </w:p>
        </w:tc>
        <w:tc>
          <w:tcPr>
            <w:tcW w:w="1373" w:type="dxa"/>
            <w:tcBorders>
              <w:bottom w:val="single" w:sz="12" w:space="0" w:color="auto"/>
            </w:tcBorders>
          </w:tcPr>
          <w:p w14:paraId="1634096A" w14:textId="77777777" w:rsidR="0019692C" w:rsidRDefault="0019692C" w:rsidP="0019692C">
            <w:pPr>
              <w:shd w:val="clear" w:color="auto" w:fill="FFFFFF"/>
              <w:autoSpaceDE w:val="0"/>
              <w:autoSpaceDN w:val="0"/>
              <w:adjustRightInd w:val="0"/>
              <w:rPr>
                <w:rFonts w:asciiTheme="minorHAnsi" w:hAnsiTheme="minorHAnsi" w:cstheme="minorHAnsi"/>
                <w:b/>
              </w:rPr>
            </w:pPr>
            <w:r>
              <w:rPr>
                <w:rFonts w:asciiTheme="minorHAnsi" w:hAnsiTheme="minorHAnsi" w:cstheme="minorHAnsi"/>
                <w:b/>
              </w:rPr>
              <w:t>G2-3</w:t>
            </w:r>
          </w:p>
        </w:tc>
        <w:tc>
          <w:tcPr>
            <w:tcW w:w="1373" w:type="dxa"/>
            <w:tcBorders>
              <w:bottom w:val="single" w:sz="12" w:space="0" w:color="auto"/>
            </w:tcBorders>
          </w:tcPr>
          <w:p w14:paraId="6559F07C" w14:textId="77777777" w:rsidR="0019692C" w:rsidRDefault="0019692C" w:rsidP="0019692C">
            <w:pPr>
              <w:shd w:val="clear" w:color="auto" w:fill="FFFFFF"/>
              <w:autoSpaceDE w:val="0"/>
              <w:autoSpaceDN w:val="0"/>
              <w:adjustRightInd w:val="0"/>
              <w:rPr>
                <w:rFonts w:asciiTheme="minorHAnsi" w:hAnsiTheme="minorHAnsi" w:cstheme="minorHAnsi"/>
                <w:b/>
              </w:rPr>
            </w:pPr>
            <w:r>
              <w:rPr>
                <w:rFonts w:asciiTheme="minorHAnsi" w:hAnsiTheme="minorHAnsi" w:cstheme="minorHAnsi"/>
                <w:b/>
              </w:rPr>
              <w:t>G3</w:t>
            </w:r>
          </w:p>
        </w:tc>
      </w:tr>
      <w:tr w:rsidR="0019692C" w:rsidRPr="00506FEE" w14:paraId="7D8E6E5D" w14:textId="77777777" w:rsidTr="0019692C">
        <w:trPr>
          <w:trHeight w:val="337"/>
        </w:trPr>
        <w:tc>
          <w:tcPr>
            <w:tcW w:w="1303" w:type="dxa"/>
            <w:tcBorders>
              <w:top w:val="single" w:sz="12" w:space="0" w:color="auto"/>
              <w:right w:val="single" w:sz="12" w:space="0" w:color="auto"/>
            </w:tcBorders>
          </w:tcPr>
          <w:p w14:paraId="2F023F5B" w14:textId="06FB14FD" w:rsidR="0019692C" w:rsidRPr="00506FEE" w:rsidRDefault="0019692C" w:rsidP="003640AF">
            <w:pPr>
              <w:jc w:val="both"/>
              <w:rPr>
                <w:rFonts w:asciiTheme="minorHAnsi" w:hAnsiTheme="minorHAnsi" w:cstheme="minorHAnsi"/>
              </w:rPr>
            </w:pPr>
            <w:r>
              <w:rPr>
                <w:rFonts w:asciiTheme="minorHAnsi" w:hAnsiTheme="minorHAnsi" w:cstheme="minorHAnsi"/>
              </w:rPr>
              <w:t>II</w:t>
            </w:r>
            <w:r w:rsidR="005D2B4B">
              <w:rPr>
                <w:rFonts w:asciiTheme="minorHAnsi" w:hAnsiTheme="minorHAnsi" w:cstheme="minorHAnsi"/>
              </w:rPr>
              <w:t>’</w:t>
            </w:r>
          </w:p>
        </w:tc>
        <w:tc>
          <w:tcPr>
            <w:tcW w:w="949" w:type="dxa"/>
            <w:tcBorders>
              <w:top w:val="single" w:sz="12" w:space="0" w:color="auto"/>
              <w:left w:val="single" w:sz="12" w:space="0" w:color="auto"/>
            </w:tcBorders>
          </w:tcPr>
          <w:p w14:paraId="04454CB8" w14:textId="77777777" w:rsidR="0019692C" w:rsidRPr="00506FEE" w:rsidRDefault="0019692C" w:rsidP="003640AF">
            <w:pPr>
              <w:jc w:val="both"/>
              <w:rPr>
                <w:rFonts w:asciiTheme="minorHAnsi" w:hAnsiTheme="minorHAnsi" w:cstheme="minorHAnsi"/>
              </w:rPr>
            </w:pPr>
            <w:r>
              <w:rPr>
                <w:rFonts w:asciiTheme="minorHAnsi" w:hAnsiTheme="minorHAnsi" w:cstheme="minorHAnsi"/>
              </w:rPr>
              <w:t>24</w:t>
            </w:r>
          </w:p>
        </w:tc>
        <w:tc>
          <w:tcPr>
            <w:tcW w:w="1145" w:type="dxa"/>
            <w:tcBorders>
              <w:top w:val="single" w:sz="12" w:space="0" w:color="auto"/>
            </w:tcBorders>
          </w:tcPr>
          <w:p w14:paraId="719CED55" w14:textId="77777777" w:rsidR="0019692C" w:rsidRPr="00506FEE" w:rsidRDefault="0019692C" w:rsidP="003640AF">
            <w:pPr>
              <w:jc w:val="both"/>
              <w:rPr>
                <w:rFonts w:asciiTheme="minorHAnsi" w:hAnsiTheme="minorHAnsi" w:cstheme="minorHAnsi"/>
              </w:rPr>
            </w:pPr>
            <w:r>
              <w:rPr>
                <w:rFonts w:asciiTheme="minorHAnsi" w:hAnsiTheme="minorHAnsi" w:cstheme="minorHAnsi"/>
              </w:rPr>
              <w:t>27</w:t>
            </w:r>
          </w:p>
        </w:tc>
        <w:tc>
          <w:tcPr>
            <w:tcW w:w="1425" w:type="dxa"/>
            <w:tcBorders>
              <w:top w:val="single" w:sz="12" w:space="0" w:color="auto"/>
              <w:right w:val="single" w:sz="12" w:space="0" w:color="auto"/>
            </w:tcBorders>
          </w:tcPr>
          <w:p w14:paraId="2C49C274" w14:textId="77777777" w:rsidR="0019692C" w:rsidRPr="00506FEE" w:rsidRDefault="0019692C" w:rsidP="003640AF">
            <w:pPr>
              <w:jc w:val="both"/>
              <w:rPr>
                <w:rFonts w:asciiTheme="minorHAnsi" w:hAnsiTheme="minorHAnsi" w:cstheme="minorHAnsi"/>
              </w:rPr>
            </w:pPr>
            <w:r>
              <w:rPr>
                <w:rFonts w:asciiTheme="minorHAnsi" w:hAnsiTheme="minorHAnsi" w:cstheme="minorHAnsi"/>
              </w:rPr>
              <w:t>0</w:t>
            </w:r>
          </w:p>
        </w:tc>
        <w:tc>
          <w:tcPr>
            <w:tcW w:w="1448" w:type="dxa"/>
            <w:tcBorders>
              <w:top w:val="single" w:sz="12" w:space="0" w:color="auto"/>
              <w:left w:val="single" w:sz="12" w:space="0" w:color="auto"/>
            </w:tcBorders>
          </w:tcPr>
          <w:p w14:paraId="24B59743" w14:textId="77777777" w:rsidR="0019692C" w:rsidRDefault="0019692C" w:rsidP="003640AF">
            <w:pPr>
              <w:jc w:val="both"/>
              <w:rPr>
                <w:rFonts w:asciiTheme="minorHAnsi" w:hAnsiTheme="minorHAnsi" w:cstheme="minorHAnsi"/>
              </w:rPr>
            </w:pPr>
            <w:r>
              <w:rPr>
                <w:rFonts w:asciiTheme="minorHAnsi" w:hAnsiTheme="minorHAnsi" w:cstheme="minorHAnsi"/>
              </w:rPr>
              <w:t>2</w:t>
            </w:r>
          </w:p>
        </w:tc>
        <w:tc>
          <w:tcPr>
            <w:tcW w:w="1373" w:type="dxa"/>
            <w:tcBorders>
              <w:top w:val="single" w:sz="12" w:space="0" w:color="auto"/>
            </w:tcBorders>
          </w:tcPr>
          <w:p w14:paraId="6578A4E1" w14:textId="77777777" w:rsidR="0019692C" w:rsidRDefault="0019692C" w:rsidP="003640AF">
            <w:pPr>
              <w:jc w:val="both"/>
              <w:rPr>
                <w:rFonts w:asciiTheme="minorHAnsi" w:hAnsiTheme="minorHAnsi" w:cstheme="minorHAnsi"/>
              </w:rPr>
            </w:pPr>
            <w:r>
              <w:rPr>
                <w:rFonts w:asciiTheme="minorHAnsi" w:hAnsiTheme="minorHAnsi" w:cstheme="minorHAnsi"/>
              </w:rPr>
              <w:t>1</w:t>
            </w:r>
          </w:p>
        </w:tc>
        <w:tc>
          <w:tcPr>
            <w:tcW w:w="1373" w:type="dxa"/>
            <w:tcBorders>
              <w:top w:val="single" w:sz="12" w:space="0" w:color="auto"/>
            </w:tcBorders>
          </w:tcPr>
          <w:p w14:paraId="605A26C6" w14:textId="77777777" w:rsidR="0019692C" w:rsidRDefault="0019692C" w:rsidP="003640AF">
            <w:pPr>
              <w:jc w:val="both"/>
              <w:rPr>
                <w:rFonts w:asciiTheme="minorHAnsi" w:hAnsiTheme="minorHAnsi" w:cstheme="minorHAnsi"/>
              </w:rPr>
            </w:pPr>
            <w:r>
              <w:rPr>
                <w:rFonts w:asciiTheme="minorHAnsi" w:hAnsiTheme="minorHAnsi" w:cstheme="minorHAnsi"/>
              </w:rPr>
              <w:t>22</w:t>
            </w:r>
          </w:p>
        </w:tc>
      </w:tr>
      <w:tr w:rsidR="0019692C" w:rsidRPr="00506FEE" w14:paraId="39A2F593" w14:textId="77777777" w:rsidTr="0019692C">
        <w:trPr>
          <w:trHeight w:val="337"/>
        </w:trPr>
        <w:tc>
          <w:tcPr>
            <w:tcW w:w="1303" w:type="dxa"/>
            <w:tcBorders>
              <w:right w:val="single" w:sz="12" w:space="0" w:color="auto"/>
            </w:tcBorders>
          </w:tcPr>
          <w:p w14:paraId="5C2CF054" w14:textId="217505AB" w:rsidR="0019692C" w:rsidRDefault="0019692C" w:rsidP="003640AF">
            <w:pPr>
              <w:jc w:val="both"/>
              <w:rPr>
                <w:rFonts w:asciiTheme="minorHAnsi" w:hAnsiTheme="minorHAnsi" w:cstheme="minorHAnsi"/>
              </w:rPr>
            </w:pPr>
            <w:r>
              <w:rPr>
                <w:rFonts w:asciiTheme="minorHAnsi" w:hAnsiTheme="minorHAnsi" w:cstheme="minorHAnsi"/>
              </w:rPr>
              <w:t>III</w:t>
            </w:r>
            <w:r w:rsidR="005D2B4B">
              <w:rPr>
                <w:rFonts w:asciiTheme="minorHAnsi" w:hAnsiTheme="minorHAnsi" w:cstheme="minorHAnsi"/>
              </w:rPr>
              <w:t>’</w:t>
            </w:r>
          </w:p>
        </w:tc>
        <w:tc>
          <w:tcPr>
            <w:tcW w:w="949" w:type="dxa"/>
            <w:tcBorders>
              <w:left w:val="single" w:sz="12" w:space="0" w:color="auto"/>
            </w:tcBorders>
          </w:tcPr>
          <w:p w14:paraId="430C9ACF" w14:textId="77777777" w:rsidR="0019692C" w:rsidRDefault="0019692C" w:rsidP="003640AF">
            <w:pPr>
              <w:jc w:val="both"/>
              <w:rPr>
                <w:rFonts w:asciiTheme="minorHAnsi" w:hAnsiTheme="minorHAnsi" w:cstheme="minorHAnsi"/>
              </w:rPr>
            </w:pPr>
            <w:r>
              <w:rPr>
                <w:rFonts w:asciiTheme="minorHAnsi" w:hAnsiTheme="minorHAnsi" w:cstheme="minorHAnsi"/>
              </w:rPr>
              <w:t>1</w:t>
            </w:r>
          </w:p>
        </w:tc>
        <w:tc>
          <w:tcPr>
            <w:tcW w:w="1145" w:type="dxa"/>
          </w:tcPr>
          <w:p w14:paraId="559BDE4D" w14:textId="77777777" w:rsidR="0019692C" w:rsidRPr="00506FEE" w:rsidRDefault="0019692C" w:rsidP="003640AF">
            <w:pPr>
              <w:jc w:val="both"/>
              <w:rPr>
                <w:rFonts w:asciiTheme="minorHAnsi" w:hAnsiTheme="minorHAnsi" w:cstheme="minorHAnsi"/>
              </w:rPr>
            </w:pPr>
            <w:r>
              <w:rPr>
                <w:rFonts w:asciiTheme="minorHAnsi" w:hAnsiTheme="minorHAnsi" w:cstheme="minorHAnsi"/>
              </w:rPr>
              <w:t>18</w:t>
            </w:r>
          </w:p>
        </w:tc>
        <w:tc>
          <w:tcPr>
            <w:tcW w:w="1425" w:type="dxa"/>
            <w:tcBorders>
              <w:right w:val="single" w:sz="12" w:space="0" w:color="auto"/>
            </w:tcBorders>
          </w:tcPr>
          <w:p w14:paraId="57AC076A" w14:textId="77777777" w:rsidR="0019692C" w:rsidRPr="00506FEE" w:rsidRDefault="0019692C" w:rsidP="003640AF">
            <w:pPr>
              <w:jc w:val="both"/>
              <w:rPr>
                <w:rFonts w:asciiTheme="minorHAnsi" w:hAnsiTheme="minorHAnsi" w:cstheme="minorHAnsi"/>
              </w:rPr>
            </w:pPr>
            <w:r>
              <w:rPr>
                <w:rFonts w:asciiTheme="minorHAnsi" w:hAnsiTheme="minorHAnsi" w:cstheme="minorHAnsi"/>
              </w:rPr>
              <w:t>0</w:t>
            </w:r>
          </w:p>
        </w:tc>
        <w:tc>
          <w:tcPr>
            <w:tcW w:w="1448" w:type="dxa"/>
            <w:tcBorders>
              <w:left w:val="single" w:sz="12" w:space="0" w:color="auto"/>
            </w:tcBorders>
          </w:tcPr>
          <w:p w14:paraId="7DA5465F" w14:textId="77777777" w:rsidR="0019692C" w:rsidRDefault="0019692C" w:rsidP="003640AF">
            <w:pPr>
              <w:jc w:val="both"/>
              <w:rPr>
                <w:rFonts w:asciiTheme="minorHAnsi" w:hAnsiTheme="minorHAnsi" w:cstheme="minorHAnsi"/>
              </w:rPr>
            </w:pPr>
            <w:r>
              <w:rPr>
                <w:rFonts w:asciiTheme="minorHAnsi" w:hAnsiTheme="minorHAnsi" w:cstheme="minorHAnsi"/>
              </w:rPr>
              <w:t>6</w:t>
            </w:r>
          </w:p>
        </w:tc>
        <w:tc>
          <w:tcPr>
            <w:tcW w:w="1373" w:type="dxa"/>
          </w:tcPr>
          <w:p w14:paraId="488994AF" w14:textId="77777777" w:rsidR="0019692C" w:rsidRDefault="0019692C" w:rsidP="003640AF">
            <w:pPr>
              <w:jc w:val="both"/>
              <w:rPr>
                <w:rFonts w:asciiTheme="minorHAnsi" w:hAnsiTheme="minorHAnsi" w:cstheme="minorHAnsi"/>
              </w:rPr>
            </w:pPr>
            <w:r>
              <w:rPr>
                <w:rFonts w:asciiTheme="minorHAnsi" w:hAnsiTheme="minorHAnsi" w:cstheme="minorHAnsi"/>
              </w:rPr>
              <w:t>0</w:t>
            </w:r>
          </w:p>
        </w:tc>
        <w:tc>
          <w:tcPr>
            <w:tcW w:w="1373" w:type="dxa"/>
          </w:tcPr>
          <w:p w14:paraId="6119E63F" w14:textId="77777777" w:rsidR="0019692C" w:rsidRDefault="0019692C" w:rsidP="003640AF">
            <w:pPr>
              <w:jc w:val="both"/>
              <w:rPr>
                <w:rFonts w:asciiTheme="minorHAnsi" w:hAnsiTheme="minorHAnsi" w:cstheme="minorHAnsi"/>
              </w:rPr>
            </w:pPr>
            <w:r>
              <w:rPr>
                <w:rFonts w:asciiTheme="minorHAnsi" w:hAnsiTheme="minorHAnsi" w:cstheme="minorHAnsi"/>
              </w:rPr>
              <w:t>39</w:t>
            </w:r>
          </w:p>
        </w:tc>
      </w:tr>
      <w:tr w:rsidR="0019692C" w:rsidRPr="00506FEE" w14:paraId="209EC137" w14:textId="77777777" w:rsidTr="0019692C">
        <w:tc>
          <w:tcPr>
            <w:tcW w:w="1303" w:type="dxa"/>
            <w:tcBorders>
              <w:right w:val="single" w:sz="12" w:space="0" w:color="auto"/>
            </w:tcBorders>
          </w:tcPr>
          <w:p w14:paraId="3BB3D774" w14:textId="2CDE115B" w:rsidR="0019692C" w:rsidRDefault="0019692C" w:rsidP="003640AF">
            <w:pPr>
              <w:jc w:val="both"/>
              <w:rPr>
                <w:rFonts w:asciiTheme="minorHAnsi" w:hAnsiTheme="minorHAnsi" w:cstheme="minorHAnsi"/>
              </w:rPr>
            </w:pPr>
            <w:r>
              <w:rPr>
                <w:rFonts w:asciiTheme="minorHAnsi" w:hAnsiTheme="minorHAnsi" w:cstheme="minorHAnsi"/>
              </w:rPr>
              <w:t>IV</w:t>
            </w:r>
          </w:p>
        </w:tc>
        <w:tc>
          <w:tcPr>
            <w:tcW w:w="949" w:type="dxa"/>
            <w:tcBorders>
              <w:left w:val="single" w:sz="12" w:space="0" w:color="auto"/>
            </w:tcBorders>
          </w:tcPr>
          <w:p w14:paraId="7D5D48D1" w14:textId="77777777" w:rsidR="0019692C" w:rsidRDefault="0019692C" w:rsidP="003640AF">
            <w:pPr>
              <w:jc w:val="both"/>
              <w:rPr>
                <w:rFonts w:asciiTheme="minorHAnsi" w:hAnsiTheme="minorHAnsi" w:cstheme="minorHAnsi"/>
              </w:rPr>
            </w:pPr>
            <w:r>
              <w:rPr>
                <w:rFonts w:asciiTheme="minorHAnsi" w:hAnsiTheme="minorHAnsi" w:cstheme="minorHAnsi"/>
              </w:rPr>
              <w:t>0</w:t>
            </w:r>
          </w:p>
        </w:tc>
        <w:tc>
          <w:tcPr>
            <w:tcW w:w="1145" w:type="dxa"/>
          </w:tcPr>
          <w:p w14:paraId="7EBF654B" w14:textId="77777777" w:rsidR="0019692C" w:rsidRPr="00506FEE" w:rsidRDefault="0019692C" w:rsidP="003640AF">
            <w:pPr>
              <w:jc w:val="both"/>
              <w:rPr>
                <w:rFonts w:asciiTheme="minorHAnsi" w:hAnsiTheme="minorHAnsi" w:cstheme="minorHAnsi"/>
              </w:rPr>
            </w:pPr>
            <w:r>
              <w:rPr>
                <w:rFonts w:asciiTheme="minorHAnsi" w:hAnsiTheme="minorHAnsi" w:cstheme="minorHAnsi"/>
              </w:rPr>
              <w:t>0</w:t>
            </w:r>
          </w:p>
        </w:tc>
        <w:tc>
          <w:tcPr>
            <w:tcW w:w="1425" w:type="dxa"/>
            <w:tcBorders>
              <w:right w:val="single" w:sz="12" w:space="0" w:color="auto"/>
            </w:tcBorders>
          </w:tcPr>
          <w:p w14:paraId="0F9DF9B1" w14:textId="77777777" w:rsidR="0019692C" w:rsidRPr="00506FEE" w:rsidRDefault="0019692C" w:rsidP="003640AF">
            <w:pPr>
              <w:jc w:val="both"/>
              <w:rPr>
                <w:rFonts w:asciiTheme="minorHAnsi" w:hAnsiTheme="minorHAnsi" w:cstheme="minorHAnsi"/>
              </w:rPr>
            </w:pPr>
            <w:r>
              <w:rPr>
                <w:rFonts w:asciiTheme="minorHAnsi" w:hAnsiTheme="minorHAnsi" w:cstheme="minorHAnsi"/>
              </w:rPr>
              <w:t>30</w:t>
            </w:r>
          </w:p>
        </w:tc>
        <w:tc>
          <w:tcPr>
            <w:tcW w:w="1448" w:type="dxa"/>
            <w:tcBorders>
              <w:left w:val="single" w:sz="12" w:space="0" w:color="auto"/>
            </w:tcBorders>
          </w:tcPr>
          <w:p w14:paraId="3A80B020" w14:textId="77777777" w:rsidR="0019692C" w:rsidRDefault="0019692C" w:rsidP="003640AF">
            <w:pPr>
              <w:jc w:val="both"/>
              <w:rPr>
                <w:rFonts w:asciiTheme="minorHAnsi" w:hAnsiTheme="minorHAnsi" w:cstheme="minorHAnsi"/>
              </w:rPr>
            </w:pPr>
            <w:r>
              <w:rPr>
                <w:rFonts w:asciiTheme="minorHAnsi" w:hAnsiTheme="minorHAnsi" w:cstheme="minorHAnsi"/>
              </w:rPr>
              <w:t>3</w:t>
            </w:r>
          </w:p>
        </w:tc>
        <w:tc>
          <w:tcPr>
            <w:tcW w:w="1373" w:type="dxa"/>
          </w:tcPr>
          <w:p w14:paraId="75F197A2" w14:textId="77777777" w:rsidR="0019692C" w:rsidRDefault="0019692C" w:rsidP="003640AF">
            <w:pPr>
              <w:jc w:val="both"/>
              <w:rPr>
                <w:rFonts w:asciiTheme="minorHAnsi" w:hAnsiTheme="minorHAnsi" w:cstheme="minorHAnsi"/>
              </w:rPr>
            </w:pPr>
            <w:r>
              <w:rPr>
                <w:rFonts w:asciiTheme="minorHAnsi" w:hAnsiTheme="minorHAnsi" w:cstheme="minorHAnsi"/>
              </w:rPr>
              <w:t>1</w:t>
            </w:r>
          </w:p>
        </w:tc>
        <w:tc>
          <w:tcPr>
            <w:tcW w:w="1373" w:type="dxa"/>
          </w:tcPr>
          <w:p w14:paraId="50532427" w14:textId="77777777" w:rsidR="0019692C" w:rsidRDefault="0019692C" w:rsidP="003640AF">
            <w:pPr>
              <w:jc w:val="both"/>
              <w:rPr>
                <w:rFonts w:asciiTheme="minorHAnsi" w:hAnsiTheme="minorHAnsi" w:cstheme="minorHAnsi"/>
              </w:rPr>
            </w:pPr>
            <w:r>
              <w:rPr>
                <w:rFonts w:asciiTheme="minorHAnsi" w:hAnsiTheme="minorHAnsi" w:cstheme="minorHAnsi"/>
              </w:rPr>
              <w:t>26</w:t>
            </w:r>
          </w:p>
        </w:tc>
      </w:tr>
    </w:tbl>
    <w:p w14:paraId="076FC027" w14:textId="77777777" w:rsidR="004E7475" w:rsidRDefault="004E7475" w:rsidP="00853BAA">
      <w:pPr>
        <w:rPr>
          <w:rFonts w:asciiTheme="minorHAnsi" w:hAnsiTheme="minorHAnsi" w:cstheme="minorHAnsi"/>
        </w:rPr>
      </w:pPr>
    </w:p>
    <w:p w14:paraId="652B50E3" w14:textId="77777777" w:rsidR="004E7475" w:rsidRDefault="004E7475" w:rsidP="00853BAA">
      <w:pPr>
        <w:rPr>
          <w:rFonts w:asciiTheme="minorHAnsi" w:hAnsiTheme="minorHAnsi" w:cstheme="minorHAnsi"/>
        </w:rPr>
      </w:pPr>
    </w:p>
    <w:p w14:paraId="6D24E96C" w14:textId="77777777" w:rsidR="00495979" w:rsidRDefault="00495979" w:rsidP="00086FB5">
      <w:pPr>
        <w:spacing w:after="160" w:line="259" w:lineRule="auto"/>
        <w:rPr>
          <w:rFonts w:asciiTheme="minorHAnsi" w:hAnsiTheme="minorHAnsi" w:cstheme="minorHAnsi"/>
        </w:rPr>
      </w:pPr>
    </w:p>
    <w:tbl>
      <w:tblPr>
        <w:tblStyle w:val="TableGrid"/>
        <w:tblW w:w="9007" w:type="dxa"/>
        <w:tblLook w:val="04A0" w:firstRow="1" w:lastRow="0" w:firstColumn="1" w:lastColumn="0" w:noHBand="0" w:noVBand="1"/>
      </w:tblPr>
      <w:tblGrid>
        <w:gridCol w:w="1681"/>
        <w:gridCol w:w="1846"/>
        <w:gridCol w:w="1864"/>
        <w:gridCol w:w="1824"/>
        <w:gridCol w:w="1792"/>
      </w:tblGrid>
      <w:tr w:rsidR="00495979" w:rsidRPr="00506FEE" w14:paraId="105319A6" w14:textId="77777777" w:rsidTr="00086FB5">
        <w:trPr>
          <w:trHeight w:val="580"/>
        </w:trPr>
        <w:tc>
          <w:tcPr>
            <w:tcW w:w="9007" w:type="dxa"/>
            <w:gridSpan w:val="5"/>
          </w:tcPr>
          <w:p w14:paraId="3C1BC4A1" w14:textId="1EFB8C05" w:rsidR="00495979" w:rsidRPr="00506FEE" w:rsidRDefault="00495979">
            <w:pPr>
              <w:jc w:val="both"/>
              <w:rPr>
                <w:rFonts w:asciiTheme="minorHAnsi" w:hAnsiTheme="minorHAnsi" w:cstheme="minorHAnsi"/>
                <w:b/>
              </w:rPr>
            </w:pPr>
            <w:r w:rsidRPr="00506FEE">
              <w:rPr>
                <w:rFonts w:asciiTheme="minorHAnsi" w:hAnsiTheme="minorHAnsi" w:cstheme="minorHAnsi"/>
                <w:b/>
              </w:rPr>
              <w:lastRenderedPageBreak/>
              <w:t xml:space="preserve">Supplementary Table </w:t>
            </w:r>
            <w:r>
              <w:rPr>
                <w:rFonts w:asciiTheme="minorHAnsi" w:hAnsiTheme="minorHAnsi" w:cstheme="minorHAnsi"/>
                <w:b/>
              </w:rPr>
              <w:t>S6</w:t>
            </w:r>
            <w:r w:rsidRPr="00506FEE">
              <w:rPr>
                <w:rFonts w:asciiTheme="minorHAnsi" w:hAnsiTheme="minorHAnsi" w:cstheme="minorHAnsi"/>
                <w:b/>
              </w:rPr>
              <w:t xml:space="preserve">. </w:t>
            </w:r>
            <w:r>
              <w:rPr>
                <w:rFonts w:asciiTheme="minorHAnsi" w:hAnsiTheme="minorHAnsi" w:cstheme="minorHAnsi"/>
              </w:rPr>
              <w:t xml:space="preserve">Association of the proposed TB stage model with the Growth Pattern. </w:t>
            </w:r>
            <w:r w:rsidR="007B3E1B">
              <w:rPr>
                <w:rFonts w:asciiTheme="minorHAnsi" w:hAnsiTheme="minorHAnsi" w:cstheme="minorHAnsi"/>
              </w:rPr>
              <w:t xml:space="preserve">Chi-square analysis reported (Χ2=8.84, </w:t>
            </w:r>
            <w:proofErr w:type="spellStart"/>
            <w:r w:rsidR="007B3E1B">
              <w:rPr>
                <w:rFonts w:asciiTheme="minorHAnsi" w:hAnsiTheme="minorHAnsi" w:cstheme="minorHAnsi"/>
              </w:rPr>
              <w:t>df</w:t>
            </w:r>
            <w:proofErr w:type="spellEnd"/>
            <w:r w:rsidR="007B3E1B">
              <w:rPr>
                <w:rFonts w:asciiTheme="minorHAnsi" w:hAnsiTheme="minorHAnsi" w:cstheme="minorHAnsi"/>
              </w:rPr>
              <w:t xml:space="preserve">=8, p=0.3564) between the TB stage model and the </w:t>
            </w:r>
            <w:r w:rsidR="004E7475">
              <w:rPr>
                <w:rFonts w:asciiTheme="minorHAnsi" w:hAnsiTheme="minorHAnsi" w:cstheme="minorHAnsi"/>
              </w:rPr>
              <w:t>Growth Pattern</w:t>
            </w:r>
            <w:r w:rsidR="007B3E1B">
              <w:rPr>
                <w:rFonts w:asciiTheme="minorHAnsi" w:hAnsiTheme="minorHAnsi" w:cstheme="minorHAnsi"/>
              </w:rPr>
              <w:t>.</w:t>
            </w:r>
          </w:p>
        </w:tc>
      </w:tr>
      <w:tr w:rsidR="00495979" w:rsidRPr="00506FEE" w14:paraId="647E070D" w14:textId="7F8CC215" w:rsidTr="00086FB5">
        <w:trPr>
          <w:trHeight w:val="565"/>
        </w:trPr>
        <w:tc>
          <w:tcPr>
            <w:tcW w:w="1681" w:type="dxa"/>
            <w:tcBorders>
              <w:bottom w:val="single" w:sz="12" w:space="0" w:color="auto"/>
              <w:right w:val="single" w:sz="12" w:space="0" w:color="auto"/>
            </w:tcBorders>
          </w:tcPr>
          <w:p w14:paraId="5F0BC1E1" w14:textId="77777777" w:rsidR="00495979" w:rsidRPr="00506FEE" w:rsidRDefault="00495979" w:rsidP="00495979">
            <w:pPr>
              <w:rPr>
                <w:rFonts w:asciiTheme="minorHAnsi" w:hAnsiTheme="minorHAnsi" w:cstheme="minorHAnsi"/>
                <w:b/>
              </w:rPr>
            </w:pPr>
            <w:r>
              <w:rPr>
                <w:rFonts w:asciiTheme="minorHAnsi" w:hAnsiTheme="minorHAnsi" w:cstheme="minorHAnsi"/>
                <w:b/>
              </w:rPr>
              <w:t>TB stage model</w:t>
            </w:r>
          </w:p>
        </w:tc>
        <w:tc>
          <w:tcPr>
            <w:tcW w:w="1846" w:type="dxa"/>
            <w:tcBorders>
              <w:bottom w:val="single" w:sz="12" w:space="0" w:color="auto"/>
            </w:tcBorders>
          </w:tcPr>
          <w:p w14:paraId="34F44B47" w14:textId="2C750F89" w:rsidR="00495979" w:rsidRPr="00506FEE" w:rsidRDefault="00495979" w:rsidP="00495979">
            <w:pPr>
              <w:jc w:val="both"/>
              <w:rPr>
                <w:rFonts w:asciiTheme="minorHAnsi" w:hAnsiTheme="minorHAnsi" w:cstheme="minorHAnsi"/>
                <w:b/>
              </w:rPr>
            </w:pPr>
            <w:r>
              <w:rPr>
                <w:rFonts w:asciiTheme="minorHAnsi" w:hAnsiTheme="minorHAnsi" w:cstheme="minorHAnsi"/>
                <w:b/>
              </w:rPr>
              <w:t>Solid</w:t>
            </w:r>
          </w:p>
        </w:tc>
        <w:tc>
          <w:tcPr>
            <w:tcW w:w="1864" w:type="dxa"/>
            <w:tcBorders>
              <w:bottom w:val="single" w:sz="12" w:space="0" w:color="auto"/>
              <w:right w:val="single" w:sz="12" w:space="0" w:color="auto"/>
            </w:tcBorders>
          </w:tcPr>
          <w:p w14:paraId="1AF8BB70" w14:textId="314BD94C" w:rsidR="00495979" w:rsidRPr="00506FEE" w:rsidRDefault="00495979" w:rsidP="00495979">
            <w:pPr>
              <w:shd w:val="clear" w:color="auto" w:fill="FFFFFF"/>
              <w:autoSpaceDE w:val="0"/>
              <w:autoSpaceDN w:val="0"/>
              <w:adjustRightInd w:val="0"/>
              <w:rPr>
                <w:rFonts w:asciiTheme="minorHAnsi" w:hAnsiTheme="minorHAnsi" w:cstheme="minorHAnsi"/>
                <w:b/>
              </w:rPr>
            </w:pPr>
            <w:r>
              <w:rPr>
                <w:rFonts w:asciiTheme="minorHAnsi" w:hAnsiTheme="minorHAnsi" w:cstheme="minorHAnsi"/>
                <w:b/>
              </w:rPr>
              <w:t>Solid/Papillary</w:t>
            </w:r>
          </w:p>
        </w:tc>
        <w:tc>
          <w:tcPr>
            <w:tcW w:w="1824" w:type="dxa"/>
            <w:tcBorders>
              <w:left w:val="single" w:sz="12" w:space="0" w:color="auto"/>
              <w:bottom w:val="single" w:sz="12" w:space="0" w:color="auto"/>
            </w:tcBorders>
          </w:tcPr>
          <w:p w14:paraId="533B6697" w14:textId="13DD3EA6" w:rsidR="00495979" w:rsidRDefault="00495979" w:rsidP="00495979">
            <w:pPr>
              <w:shd w:val="clear" w:color="auto" w:fill="FFFFFF"/>
              <w:autoSpaceDE w:val="0"/>
              <w:autoSpaceDN w:val="0"/>
              <w:adjustRightInd w:val="0"/>
              <w:rPr>
                <w:rFonts w:asciiTheme="minorHAnsi" w:hAnsiTheme="minorHAnsi" w:cstheme="minorHAnsi"/>
                <w:b/>
              </w:rPr>
            </w:pPr>
            <w:r>
              <w:rPr>
                <w:rFonts w:asciiTheme="minorHAnsi" w:hAnsiTheme="minorHAnsi" w:cstheme="minorHAnsi"/>
                <w:b/>
              </w:rPr>
              <w:t>Papillary</w:t>
            </w:r>
          </w:p>
        </w:tc>
        <w:tc>
          <w:tcPr>
            <w:tcW w:w="1790" w:type="dxa"/>
            <w:tcBorders>
              <w:bottom w:val="single" w:sz="12" w:space="0" w:color="auto"/>
            </w:tcBorders>
          </w:tcPr>
          <w:p w14:paraId="28DBA3D2" w14:textId="77F7E2DA" w:rsidR="00495979" w:rsidRDefault="00495979" w:rsidP="00495979">
            <w:pPr>
              <w:shd w:val="clear" w:color="auto" w:fill="FFFFFF"/>
              <w:autoSpaceDE w:val="0"/>
              <w:autoSpaceDN w:val="0"/>
              <w:adjustRightInd w:val="0"/>
              <w:rPr>
                <w:rFonts w:asciiTheme="minorHAnsi" w:hAnsiTheme="minorHAnsi" w:cstheme="minorHAnsi"/>
                <w:b/>
              </w:rPr>
            </w:pPr>
            <w:r>
              <w:rPr>
                <w:rFonts w:asciiTheme="minorHAnsi" w:hAnsiTheme="minorHAnsi" w:cstheme="minorHAnsi"/>
                <w:b/>
              </w:rPr>
              <w:t>O</w:t>
            </w:r>
            <w:r w:rsidR="007B3E1B">
              <w:rPr>
                <w:rFonts w:asciiTheme="minorHAnsi" w:hAnsiTheme="minorHAnsi" w:cstheme="minorHAnsi"/>
                <w:b/>
              </w:rPr>
              <w:t>ther</w:t>
            </w:r>
            <w:r w:rsidR="004E7475">
              <w:rPr>
                <w:rFonts w:asciiTheme="minorHAnsi" w:hAnsiTheme="minorHAnsi" w:cstheme="minorHAnsi"/>
                <w:b/>
              </w:rPr>
              <w:t xml:space="preserve"> (s</w:t>
            </w:r>
            <w:r w:rsidR="004E7475" w:rsidRPr="004E7475">
              <w:rPr>
                <w:rFonts w:asciiTheme="minorHAnsi" w:hAnsiTheme="minorHAnsi" w:cstheme="minorHAnsi"/>
                <w:b/>
              </w:rPr>
              <w:t>mall cell</w:t>
            </w:r>
            <w:r w:rsidR="004E7475">
              <w:rPr>
                <w:rFonts w:asciiTheme="minorHAnsi" w:hAnsiTheme="minorHAnsi" w:cstheme="minorHAnsi"/>
                <w:b/>
              </w:rPr>
              <w:t xml:space="preserve"> &amp; sheet)</w:t>
            </w:r>
          </w:p>
        </w:tc>
      </w:tr>
      <w:tr w:rsidR="00495979" w:rsidRPr="00506FEE" w14:paraId="344AE1B8" w14:textId="571F4E27" w:rsidTr="00086FB5">
        <w:trPr>
          <w:trHeight w:val="334"/>
        </w:trPr>
        <w:tc>
          <w:tcPr>
            <w:tcW w:w="1681" w:type="dxa"/>
            <w:tcBorders>
              <w:top w:val="single" w:sz="12" w:space="0" w:color="auto"/>
              <w:right w:val="single" w:sz="12" w:space="0" w:color="auto"/>
            </w:tcBorders>
          </w:tcPr>
          <w:p w14:paraId="51E1607A" w14:textId="77777777" w:rsidR="00495979" w:rsidRPr="00506FEE" w:rsidRDefault="00495979" w:rsidP="00495979">
            <w:pPr>
              <w:jc w:val="both"/>
              <w:rPr>
                <w:rFonts w:asciiTheme="minorHAnsi" w:hAnsiTheme="minorHAnsi" w:cstheme="minorHAnsi"/>
              </w:rPr>
            </w:pPr>
            <w:r>
              <w:rPr>
                <w:rFonts w:asciiTheme="minorHAnsi" w:hAnsiTheme="minorHAnsi" w:cstheme="minorHAnsi"/>
              </w:rPr>
              <w:t>II’</w:t>
            </w:r>
          </w:p>
        </w:tc>
        <w:tc>
          <w:tcPr>
            <w:tcW w:w="1846" w:type="dxa"/>
            <w:tcBorders>
              <w:top w:val="single" w:sz="12" w:space="0" w:color="auto"/>
            </w:tcBorders>
          </w:tcPr>
          <w:p w14:paraId="6492D5EC" w14:textId="6AA70FE4" w:rsidR="00495979" w:rsidRPr="00506FEE" w:rsidRDefault="00495979" w:rsidP="00495979">
            <w:pPr>
              <w:jc w:val="both"/>
              <w:rPr>
                <w:rFonts w:asciiTheme="minorHAnsi" w:hAnsiTheme="minorHAnsi" w:cstheme="minorHAnsi"/>
              </w:rPr>
            </w:pPr>
            <w:r>
              <w:rPr>
                <w:rFonts w:asciiTheme="minorHAnsi" w:hAnsiTheme="minorHAnsi" w:cstheme="minorHAnsi"/>
              </w:rPr>
              <w:t>31</w:t>
            </w:r>
          </w:p>
        </w:tc>
        <w:tc>
          <w:tcPr>
            <w:tcW w:w="1864" w:type="dxa"/>
            <w:tcBorders>
              <w:top w:val="single" w:sz="12" w:space="0" w:color="auto"/>
              <w:right w:val="single" w:sz="12" w:space="0" w:color="auto"/>
            </w:tcBorders>
          </w:tcPr>
          <w:p w14:paraId="7025B98A" w14:textId="241635F9" w:rsidR="00495979" w:rsidRPr="00506FEE" w:rsidRDefault="00495979" w:rsidP="00495979">
            <w:pPr>
              <w:jc w:val="both"/>
              <w:rPr>
                <w:rFonts w:asciiTheme="minorHAnsi" w:hAnsiTheme="minorHAnsi" w:cstheme="minorHAnsi"/>
              </w:rPr>
            </w:pPr>
            <w:r>
              <w:rPr>
                <w:rFonts w:asciiTheme="minorHAnsi" w:hAnsiTheme="minorHAnsi" w:cstheme="minorHAnsi"/>
              </w:rPr>
              <w:t>8</w:t>
            </w:r>
          </w:p>
        </w:tc>
        <w:tc>
          <w:tcPr>
            <w:tcW w:w="1824" w:type="dxa"/>
            <w:tcBorders>
              <w:top w:val="single" w:sz="12" w:space="0" w:color="auto"/>
              <w:left w:val="single" w:sz="12" w:space="0" w:color="auto"/>
            </w:tcBorders>
          </w:tcPr>
          <w:p w14:paraId="724BD82B" w14:textId="40F0335C" w:rsidR="00495979" w:rsidRDefault="00495979" w:rsidP="00495979">
            <w:pPr>
              <w:jc w:val="both"/>
              <w:rPr>
                <w:rFonts w:asciiTheme="minorHAnsi" w:hAnsiTheme="minorHAnsi" w:cstheme="minorHAnsi"/>
              </w:rPr>
            </w:pPr>
            <w:r>
              <w:rPr>
                <w:rFonts w:asciiTheme="minorHAnsi" w:hAnsiTheme="minorHAnsi" w:cstheme="minorHAnsi"/>
              </w:rPr>
              <w:t>10</w:t>
            </w:r>
          </w:p>
        </w:tc>
        <w:tc>
          <w:tcPr>
            <w:tcW w:w="1790" w:type="dxa"/>
            <w:tcBorders>
              <w:top w:val="single" w:sz="12" w:space="0" w:color="auto"/>
            </w:tcBorders>
          </w:tcPr>
          <w:p w14:paraId="62B0DF55" w14:textId="790CC2BF" w:rsidR="00495979" w:rsidRDefault="00495979" w:rsidP="00495979">
            <w:pPr>
              <w:jc w:val="both"/>
              <w:rPr>
                <w:rFonts w:asciiTheme="minorHAnsi" w:hAnsiTheme="minorHAnsi" w:cstheme="minorHAnsi"/>
              </w:rPr>
            </w:pPr>
            <w:r>
              <w:rPr>
                <w:rFonts w:asciiTheme="minorHAnsi" w:hAnsiTheme="minorHAnsi" w:cstheme="minorHAnsi"/>
              </w:rPr>
              <w:t>2</w:t>
            </w:r>
          </w:p>
        </w:tc>
      </w:tr>
      <w:tr w:rsidR="00495979" w:rsidRPr="00506FEE" w14:paraId="23359AFF" w14:textId="7F3BFEEB" w:rsidTr="00086FB5">
        <w:trPr>
          <w:trHeight w:val="334"/>
        </w:trPr>
        <w:tc>
          <w:tcPr>
            <w:tcW w:w="1681" w:type="dxa"/>
            <w:tcBorders>
              <w:right w:val="single" w:sz="12" w:space="0" w:color="auto"/>
            </w:tcBorders>
          </w:tcPr>
          <w:p w14:paraId="37C2323A" w14:textId="77777777" w:rsidR="00495979" w:rsidRDefault="00495979" w:rsidP="00495979">
            <w:pPr>
              <w:jc w:val="both"/>
              <w:rPr>
                <w:rFonts w:asciiTheme="minorHAnsi" w:hAnsiTheme="minorHAnsi" w:cstheme="minorHAnsi"/>
              </w:rPr>
            </w:pPr>
            <w:r>
              <w:rPr>
                <w:rFonts w:asciiTheme="minorHAnsi" w:hAnsiTheme="minorHAnsi" w:cstheme="minorHAnsi"/>
              </w:rPr>
              <w:t>III’</w:t>
            </w:r>
          </w:p>
        </w:tc>
        <w:tc>
          <w:tcPr>
            <w:tcW w:w="1846" w:type="dxa"/>
          </w:tcPr>
          <w:p w14:paraId="15F9A1D1" w14:textId="3E9CD86B" w:rsidR="00495979" w:rsidRPr="00506FEE" w:rsidRDefault="00495979" w:rsidP="00495979">
            <w:pPr>
              <w:jc w:val="both"/>
              <w:rPr>
                <w:rFonts w:asciiTheme="minorHAnsi" w:hAnsiTheme="minorHAnsi" w:cstheme="minorHAnsi"/>
              </w:rPr>
            </w:pPr>
            <w:r>
              <w:rPr>
                <w:rFonts w:asciiTheme="minorHAnsi" w:hAnsiTheme="minorHAnsi" w:cstheme="minorHAnsi"/>
              </w:rPr>
              <w:t>14</w:t>
            </w:r>
          </w:p>
        </w:tc>
        <w:tc>
          <w:tcPr>
            <w:tcW w:w="1864" w:type="dxa"/>
            <w:tcBorders>
              <w:right w:val="single" w:sz="12" w:space="0" w:color="auto"/>
            </w:tcBorders>
          </w:tcPr>
          <w:p w14:paraId="24C17B23" w14:textId="30527FFF" w:rsidR="00495979" w:rsidRPr="00506FEE" w:rsidRDefault="00495979" w:rsidP="00495979">
            <w:pPr>
              <w:jc w:val="both"/>
              <w:rPr>
                <w:rFonts w:asciiTheme="minorHAnsi" w:hAnsiTheme="minorHAnsi" w:cstheme="minorHAnsi"/>
              </w:rPr>
            </w:pPr>
            <w:r>
              <w:rPr>
                <w:rFonts w:asciiTheme="minorHAnsi" w:hAnsiTheme="minorHAnsi" w:cstheme="minorHAnsi"/>
              </w:rPr>
              <w:t>4</w:t>
            </w:r>
          </w:p>
        </w:tc>
        <w:tc>
          <w:tcPr>
            <w:tcW w:w="1824" w:type="dxa"/>
            <w:tcBorders>
              <w:left w:val="single" w:sz="12" w:space="0" w:color="auto"/>
            </w:tcBorders>
          </w:tcPr>
          <w:p w14:paraId="2D9DA7A3" w14:textId="44218172" w:rsidR="00495979" w:rsidRDefault="00495979" w:rsidP="00495979">
            <w:pPr>
              <w:jc w:val="both"/>
              <w:rPr>
                <w:rFonts w:asciiTheme="minorHAnsi" w:hAnsiTheme="minorHAnsi" w:cstheme="minorHAnsi"/>
              </w:rPr>
            </w:pPr>
            <w:r>
              <w:rPr>
                <w:rFonts w:asciiTheme="minorHAnsi" w:hAnsiTheme="minorHAnsi" w:cstheme="minorHAnsi"/>
              </w:rPr>
              <w:t>1</w:t>
            </w:r>
          </w:p>
        </w:tc>
        <w:tc>
          <w:tcPr>
            <w:tcW w:w="1790" w:type="dxa"/>
          </w:tcPr>
          <w:p w14:paraId="1434DB5B" w14:textId="303CE4D8" w:rsidR="00495979" w:rsidRDefault="00495979" w:rsidP="00495979">
            <w:pPr>
              <w:jc w:val="both"/>
              <w:rPr>
                <w:rFonts w:asciiTheme="minorHAnsi" w:hAnsiTheme="minorHAnsi" w:cstheme="minorHAnsi"/>
              </w:rPr>
            </w:pPr>
            <w:r>
              <w:rPr>
                <w:rFonts w:asciiTheme="minorHAnsi" w:hAnsiTheme="minorHAnsi" w:cstheme="minorHAnsi"/>
              </w:rPr>
              <w:t>0</w:t>
            </w:r>
          </w:p>
        </w:tc>
      </w:tr>
      <w:tr w:rsidR="00495979" w:rsidRPr="00506FEE" w14:paraId="3CA783B8" w14:textId="6952B15B" w:rsidTr="00086FB5">
        <w:trPr>
          <w:trHeight w:val="282"/>
        </w:trPr>
        <w:tc>
          <w:tcPr>
            <w:tcW w:w="1681" w:type="dxa"/>
            <w:tcBorders>
              <w:right w:val="single" w:sz="12" w:space="0" w:color="auto"/>
            </w:tcBorders>
          </w:tcPr>
          <w:p w14:paraId="5A87F86F" w14:textId="77777777" w:rsidR="00495979" w:rsidRDefault="00495979" w:rsidP="00495979">
            <w:pPr>
              <w:jc w:val="both"/>
              <w:rPr>
                <w:rFonts w:asciiTheme="minorHAnsi" w:hAnsiTheme="minorHAnsi" w:cstheme="minorHAnsi"/>
              </w:rPr>
            </w:pPr>
            <w:r>
              <w:rPr>
                <w:rFonts w:asciiTheme="minorHAnsi" w:hAnsiTheme="minorHAnsi" w:cstheme="minorHAnsi"/>
              </w:rPr>
              <w:t>IV</w:t>
            </w:r>
          </w:p>
        </w:tc>
        <w:tc>
          <w:tcPr>
            <w:tcW w:w="1846" w:type="dxa"/>
          </w:tcPr>
          <w:p w14:paraId="569D2350" w14:textId="57D60C0F" w:rsidR="00495979" w:rsidRPr="00506FEE" w:rsidRDefault="00495979" w:rsidP="00495979">
            <w:pPr>
              <w:jc w:val="both"/>
              <w:rPr>
                <w:rFonts w:asciiTheme="minorHAnsi" w:hAnsiTheme="minorHAnsi" w:cstheme="minorHAnsi"/>
              </w:rPr>
            </w:pPr>
            <w:r>
              <w:rPr>
                <w:rFonts w:asciiTheme="minorHAnsi" w:hAnsiTheme="minorHAnsi" w:cstheme="minorHAnsi"/>
              </w:rPr>
              <w:t>25</w:t>
            </w:r>
          </w:p>
        </w:tc>
        <w:tc>
          <w:tcPr>
            <w:tcW w:w="1864" w:type="dxa"/>
            <w:tcBorders>
              <w:right w:val="single" w:sz="12" w:space="0" w:color="auto"/>
            </w:tcBorders>
          </w:tcPr>
          <w:p w14:paraId="65609CCF" w14:textId="2689E68E" w:rsidR="00495979" w:rsidRPr="00506FEE" w:rsidRDefault="00495979" w:rsidP="00495979">
            <w:pPr>
              <w:jc w:val="both"/>
              <w:rPr>
                <w:rFonts w:asciiTheme="minorHAnsi" w:hAnsiTheme="minorHAnsi" w:cstheme="minorHAnsi"/>
              </w:rPr>
            </w:pPr>
            <w:r>
              <w:rPr>
                <w:rFonts w:asciiTheme="minorHAnsi" w:hAnsiTheme="minorHAnsi" w:cstheme="minorHAnsi"/>
              </w:rPr>
              <w:t>4</w:t>
            </w:r>
          </w:p>
        </w:tc>
        <w:tc>
          <w:tcPr>
            <w:tcW w:w="1824" w:type="dxa"/>
            <w:tcBorders>
              <w:left w:val="single" w:sz="12" w:space="0" w:color="auto"/>
            </w:tcBorders>
          </w:tcPr>
          <w:p w14:paraId="466CAEDB" w14:textId="62688F59" w:rsidR="00495979" w:rsidRDefault="00495979" w:rsidP="00495979">
            <w:pPr>
              <w:jc w:val="both"/>
              <w:rPr>
                <w:rFonts w:asciiTheme="minorHAnsi" w:hAnsiTheme="minorHAnsi" w:cstheme="minorHAnsi"/>
              </w:rPr>
            </w:pPr>
            <w:r>
              <w:rPr>
                <w:rFonts w:asciiTheme="minorHAnsi" w:hAnsiTheme="minorHAnsi" w:cstheme="minorHAnsi"/>
              </w:rPr>
              <w:t>1</w:t>
            </w:r>
          </w:p>
        </w:tc>
        <w:tc>
          <w:tcPr>
            <w:tcW w:w="1790" w:type="dxa"/>
          </w:tcPr>
          <w:p w14:paraId="527CD27C" w14:textId="02600D35" w:rsidR="00495979" w:rsidRDefault="00495979" w:rsidP="00495979">
            <w:pPr>
              <w:jc w:val="both"/>
              <w:rPr>
                <w:rFonts w:asciiTheme="minorHAnsi" w:hAnsiTheme="minorHAnsi" w:cstheme="minorHAnsi"/>
              </w:rPr>
            </w:pPr>
            <w:r>
              <w:rPr>
                <w:rFonts w:asciiTheme="minorHAnsi" w:hAnsiTheme="minorHAnsi" w:cstheme="minorHAnsi"/>
              </w:rPr>
              <w:t>0</w:t>
            </w:r>
          </w:p>
        </w:tc>
      </w:tr>
    </w:tbl>
    <w:p w14:paraId="45D8C8C8" w14:textId="77777777" w:rsidR="00495979" w:rsidRDefault="00495979" w:rsidP="00402952">
      <w:pPr>
        <w:jc w:val="both"/>
        <w:rPr>
          <w:rFonts w:asciiTheme="minorHAnsi" w:hAnsiTheme="minorHAnsi" w:cstheme="minorHAnsi"/>
          <w:b/>
        </w:rPr>
      </w:pPr>
    </w:p>
    <w:p w14:paraId="1099A7C6" w14:textId="77777777" w:rsidR="00BB4D3E" w:rsidRDefault="00BB4D3E" w:rsidP="007F1D89">
      <w:pPr>
        <w:jc w:val="both"/>
        <w:rPr>
          <w:rFonts w:asciiTheme="minorHAnsi" w:hAnsiTheme="minorHAnsi" w:cstheme="minorHAnsi"/>
        </w:rPr>
      </w:pPr>
    </w:p>
    <w:p w14:paraId="6B4BF6F1" w14:textId="77777777" w:rsidR="008A1BC1" w:rsidRDefault="008A1BC1" w:rsidP="00853BAA">
      <w:pPr>
        <w:rPr>
          <w:rFonts w:asciiTheme="minorHAnsi" w:hAnsiTheme="minorHAnsi" w:cstheme="minorHAnsi"/>
          <w:b/>
          <w:sz w:val="32"/>
          <w:szCs w:val="32"/>
        </w:rPr>
      </w:pPr>
    </w:p>
    <w:p w14:paraId="3A99CC22" w14:textId="77777777" w:rsidR="008A1BC1" w:rsidRDefault="008A1BC1" w:rsidP="00853BAA">
      <w:pPr>
        <w:rPr>
          <w:rFonts w:asciiTheme="minorHAnsi" w:hAnsiTheme="minorHAnsi" w:cstheme="minorHAnsi"/>
          <w:b/>
          <w:sz w:val="32"/>
          <w:szCs w:val="32"/>
        </w:rPr>
      </w:pPr>
    </w:p>
    <w:p w14:paraId="39391456" w14:textId="77777777" w:rsidR="008A1BC1" w:rsidRDefault="008A1BC1" w:rsidP="00853BAA">
      <w:pPr>
        <w:rPr>
          <w:rFonts w:asciiTheme="minorHAnsi" w:hAnsiTheme="minorHAnsi" w:cstheme="minorHAnsi"/>
          <w:b/>
          <w:sz w:val="32"/>
          <w:szCs w:val="32"/>
        </w:rPr>
      </w:pPr>
    </w:p>
    <w:p w14:paraId="5DCDF4DE" w14:textId="77777777" w:rsidR="008A1BC1" w:rsidRDefault="008A1BC1" w:rsidP="00853BAA">
      <w:pPr>
        <w:rPr>
          <w:rFonts w:asciiTheme="minorHAnsi" w:hAnsiTheme="minorHAnsi" w:cstheme="minorHAnsi"/>
          <w:b/>
          <w:sz w:val="32"/>
          <w:szCs w:val="32"/>
        </w:rPr>
      </w:pPr>
    </w:p>
    <w:p w14:paraId="4137C962" w14:textId="77777777" w:rsidR="008A1BC1" w:rsidRDefault="008A1BC1" w:rsidP="00853BAA">
      <w:pPr>
        <w:rPr>
          <w:rFonts w:asciiTheme="minorHAnsi" w:hAnsiTheme="minorHAnsi" w:cstheme="minorHAnsi"/>
          <w:b/>
          <w:sz w:val="32"/>
          <w:szCs w:val="32"/>
        </w:rPr>
      </w:pPr>
    </w:p>
    <w:p w14:paraId="14357B30" w14:textId="77777777" w:rsidR="008A1BC1" w:rsidRDefault="008A1BC1" w:rsidP="00853BAA">
      <w:pPr>
        <w:rPr>
          <w:rFonts w:asciiTheme="minorHAnsi" w:hAnsiTheme="minorHAnsi" w:cstheme="minorHAnsi"/>
          <w:b/>
          <w:sz w:val="32"/>
          <w:szCs w:val="32"/>
        </w:rPr>
      </w:pPr>
    </w:p>
    <w:p w14:paraId="62C397F5" w14:textId="77777777" w:rsidR="008A1BC1" w:rsidRDefault="008A1BC1" w:rsidP="00853BAA">
      <w:pPr>
        <w:rPr>
          <w:rFonts w:asciiTheme="minorHAnsi" w:hAnsiTheme="minorHAnsi" w:cstheme="minorHAnsi"/>
          <w:b/>
          <w:sz w:val="32"/>
          <w:szCs w:val="32"/>
        </w:rPr>
      </w:pPr>
    </w:p>
    <w:p w14:paraId="04A982B3" w14:textId="77777777" w:rsidR="008A1BC1" w:rsidRDefault="008A1BC1" w:rsidP="00853BAA">
      <w:pPr>
        <w:rPr>
          <w:rFonts w:asciiTheme="minorHAnsi" w:hAnsiTheme="minorHAnsi" w:cstheme="minorHAnsi"/>
          <w:b/>
          <w:sz w:val="32"/>
          <w:szCs w:val="32"/>
        </w:rPr>
      </w:pPr>
    </w:p>
    <w:p w14:paraId="7607C7B1" w14:textId="77777777" w:rsidR="008A1BC1" w:rsidRDefault="008A1BC1" w:rsidP="00853BAA">
      <w:pPr>
        <w:rPr>
          <w:rFonts w:asciiTheme="minorHAnsi" w:hAnsiTheme="minorHAnsi" w:cstheme="minorHAnsi"/>
          <w:b/>
          <w:sz w:val="32"/>
          <w:szCs w:val="32"/>
        </w:rPr>
      </w:pPr>
    </w:p>
    <w:p w14:paraId="2384DA1F" w14:textId="77777777" w:rsidR="008A1BC1" w:rsidRDefault="008A1BC1" w:rsidP="00853BAA">
      <w:pPr>
        <w:rPr>
          <w:rFonts w:asciiTheme="minorHAnsi" w:hAnsiTheme="minorHAnsi" w:cstheme="minorHAnsi"/>
          <w:b/>
          <w:sz w:val="32"/>
          <w:szCs w:val="32"/>
        </w:rPr>
      </w:pPr>
    </w:p>
    <w:p w14:paraId="3AB0A4D0" w14:textId="77777777" w:rsidR="008A1BC1" w:rsidRDefault="008A1BC1" w:rsidP="00853BAA">
      <w:pPr>
        <w:rPr>
          <w:rFonts w:asciiTheme="minorHAnsi" w:hAnsiTheme="minorHAnsi" w:cstheme="minorHAnsi"/>
          <w:b/>
          <w:sz w:val="32"/>
          <w:szCs w:val="32"/>
        </w:rPr>
      </w:pPr>
    </w:p>
    <w:p w14:paraId="25AF9954" w14:textId="77777777" w:rsidR="008A1BC1" w:rsidRDefault="008A1BC1" w:rsidP="00853BAA">
      <w:pPr>
        <w:rPr>
          <w:rFonts w:asciiTheme="minorHAnsi" w:hAnsiTheme="minorHAnsi" w:cstheme="minorHAnsi"/>
          <w:b/>
          <w:sz w:val="32"/>
          <w:szCs w:val="32"/>
        </w:rPr>
      </w:pPr>
    </w:p>
    <w:p w14:paraId="5C99F638" w14:textId="77777777" w:rsidR="008A1BC1" w:rsidRDefault="008A1BC1" w:rsidP="00853BAA">
      <w:pPr>
        <w:rPr>
          <w:rFonts w:asciiTheme="minorHAnsi" w:hAnsiTheme="minorHAnsi" w:cstheme="minorHAnsi"/>
          <w:b/>
          <w:sz w:val="32"/>
          <w:szCs w:val="32"/>
        </w:rPr>
      </w:pPr>
    </w:p>
    <w:p w14:paraId="19879FDB" w14:textId="77777777" w:rsidR="008A1BC1" w:rsidRDefault="008A1BC1" w:rsidP="00853BAA">
      <w:pPr>
        <w:rPr>
          <w:rFonts w:asciiTheme="minorHAnsi" w:hAnsiTheme="minorHAnsi" w:cstheme="minorHAnsi"/>
          <w:b/>
          <w:sz w:val="32"/>
          <w:szCs w:val="32"/>
        </w:rPr>
      </w:pPr>
    </w:p>
    <w:p w14:paraId="030C626A" w14:textId="77777777" w:rsidR="008A1BC1" w:rsidRDefault="008A1BC1" w:rsidP="00853BAA">
      <w:pPr>
        <w:rPr>
          <w:rFonts w:asciiTheme="minorHAnsi" w:hAnsiTheme="minorHAnsi" w:cstheme="minorHAnsi"/>
          <w:b/>
          <w:sz w:val="32"/>
          <w:szCs w:val="32"/>
        </w:rPr>
      </w:pPr>
    </w:p>
    <w:p w14:paraId="0D28256C" w14:textId="77777777" w:rsidR="008A1BC1" w:rsidRDefault="008A1BC1" w:rsidP="00853BAA">
      <w:pPr>
        <w:rPr>
          <w:rFonts w:asciiTheme="minorHAnsi" w:hAnsiTheme="minorHAnsi" w:cstheme="minorHAnsi"/>
          <w:b/>
          <w:sz w:val="32"/>
          <w:szCs w:val="32"/>
        </w:rPr>
      </w:pPr>
    </w:p>
    <w:p w14:paraId="58305A74" w14:textId="77777777" w:rsidR="008A1BC1" w:rsidRDefault="008A1BC1" w:rsidP="00853BAA">
      <w:pPr>
        <w:rPr>
          <w:rFonts w:asciiTheme="minorHAnsi" w:hAnsiTheme="minorHAnsi" w:cstheme="minorHAnsi"/>
          <w:b/>
          <w:sz w:val="32"/>
          <w:szCs w:val="32"/>
        </w:rPr>
      </w:pPr>
    </w:p>
    <w:p w14:paraId="520B0A24" w14:textId="77777777" w:rsidR="008A1BC1" w:rsidRDefault="008A1BC1" w:rsidP="00853BAA">
      <w:pPr>
        <w:rPr>
          <w:rFonts w:asciiTheme="minorHAnsi" w:hAnsiTheme="minorHAnsi" w:cstheme="minorHAnsi"/>
          <w:b/>
          <w:sz w:val="32"/>
          <w:szCs w:val="32"/>
        </w:rPr>
      </w:pPr>
    </w:p>
    <w:p w14:paraId="0C90FB38" w14:textId="77777777" w:rsidR="008A1BC1" w:rsidRDefault="008A1BC1" w:rsidP="00853BAA">
      <w:pPr>
        <w:rPr>
          <w:rFonts w:asciiTheme="minorHAnsi" w:hAnsiTheme="minorHAnsi" w:cstheme="minorHAnsi"/>
          <w:b/>
          <w:sz w:val="32"/>
          <w:szCs w:val="32"/>
        </w:rPr>
      </w:pPr>
    </w:p>
    <w:p w14:paraId="31025BA7" w14:textId="77777777" w:rsidR="008A1BC1" w:rsidRDefault="008A1BC1" w:rsidP="00853BAA">
      <w:pPr>
        <w:rPr>
          <w:rFonts w:asciiTheme="minorHAnsi" w:hAnsiTheme="minorHAnsi" w:cstheme="minorHAnsi"/>
          <w:b/>
          <w:sz w:val="32"/>
          <w:szCs w:val="32"/>
        </w:rPr>
      </w:pPr>
    </w:p>
    <w:p w14:paraId="4282D402" w14:textId="77777777" w:rsidR="008A1BC1" w:rsidRDefault="008A1BC1" w:rsidP="00853BAA">
      <w:pPr>
        <w:rPr>
          <w:rFonts w:asciiTheme="minorHAnsi" w:hAnsiTheme="minorHAnsi" w:cstheme="minorHAnsi"/>
          <w:b/>
          <w:sz w:val="32"/>
          <w:szCs w:val="32"/>
        </w:rPr>
      </w:pPr>
    </w:p>
    <w:p w14:paraId="300C2F5D" w14:textId="77777777" w:rsidR="008A1BC1" w:rsidRDefault="008A1BC1" w:rsidP="00853BAA">
      <w:pPr>
        <w:rPr>
          <w:rFonts w:asciiTheme="minorHAnsi" w:hAnsiTheme="minorHAnsi" w:cstheme="minorHAnsi"/>
          <w:b/>
          <w:sz w:val="32"/>
          <w:szCs w:val="32"/>
        </w:rPr>
      </w:pPr>
    </w:p>
    <w:p w14:paraId="5E81C612" w14:textId="77777777" w:rsidR="008A1BC1" w:rsidRDefault="008A1BC1" w:rsidP="00853BAA">
      <w:pPr>
        <w:rPr>
          <w:rFonts w:asciiTheme="minorHAnsi" w:hAnsiTheme="minorHAnsi" w:cstheme="minorHAnsi"/>
          <w:b/>
          <w:sz w:val="32"/>
          <w:szCs w:val="32"/>
        </w:rPr>
      </w:pPr>
    </w:p>
    <w:p w14:paraId="33987EBA" w14:textId="77777777" w:rsidR="008A1BC1" w:rsidRDefault="008A1BC1" w:rsidP="00853BAA">
      <w:pPr>
        <w:rPr>
          <w:rFonts w:asciiTheme="minorHAnsi" w:hAnsiTheme="minorHAnsi" w:cstheme="minorHAnsi"/>
          <w:b/>
          <w:sz w:val="32"/>
          <w:szCs w:val="32"/>
        </w:rPr>
      </w:pPr>
    </w:p>
    <w:p w14:paraId="7C426568" w14:textId="77777777" w:rsidR="008A1BC1" w:rsidRDefault="008A1BC1" w:rsidP="00853BAA">
      <w:pPr>
        <w:rPr>
          <w:rFonts w:asciiTheme="minorHAnsi" w:hAnsiTheme="minorHAnsi" w:cstheme="minorHAnsi"/>
          <w:b/>
          <w:sz w:val="32"/>
          <w:szCs w:val="32"/>
        </w:rPr>
      </w:pPr>
    </w:p>
    <w:p w14:paraId="1A393DB2" w14:textId="77777777" w:rsidR="008A1BC1" w:rsidRDefault="008A1BC1" w:rsidP="00853BAA">
      <w:pPr>
        <w:rPr>
          <w:rFonts w:asciiTheme="minorHAnsi" w:hAnsiTheme="minorHAnsi" w:cstheme="minorHAnsi"/>
          <w:b/>
          <w:sz w:val="32"/>
          <w:szCs w:val="32"/>
        </w:rPr>
      </w:pPr>
    </w:p>
    <w:p w14:paraId="2E20EA2A" w14:textId="77777777" w:rsidR="008A1BC1" w:rsidRDefault="008A1BC1" w:rsidP="00853BAA">
      <w:pPr>
        <w:rPr>
          <w:rFonts w:asciiTheme="minorHAnsi" w:hAnsiTheme="minorHAnsi" w:cstheme="minorHAnsi"/>
          <w:b/>
          <w:sz w:val="32"/>
          <w:szCs w:val="32"/>
        </w:rPr>
      </w:pPr>
    </w:p>
    <w:p w14:paraId="00A05EA1" w14:textId="5C16A1D9" w:rsidR="00356B44" w:rsidRDefault="008A1BC1" w:rsidP="00853BAA">
      <w:pPr>
        <w:rPr>
          <w:rFonts w:asciiTheme="minorHAnsi" w:hAnsiTheme="minorHAnsi" w:cstheme="minorHAnsi"/>
          <w:b/>
          <w:sz w:val="32"/>
          <w:szCs w:val="32"/>
        </w:rPr>
      </w:pPr>
      <w:r>
        <w:rPr>
          <w:rFonts w:asciiTheme="minorHAnsi" w:hAnsiTheme="minorHAnsi" w:cstheme="minorHAnsi"/>
          <w:b/>
          <w:sz w:val="32"/>
          <w:szCs w:val="32"/>
        </w:rPr>
        <w:lastRenderedPageBreak/>
        <w:t>Supplementary Figures</w:t>
      </w:r>
    </w:p>
    <w:p w14:paraId="5C4D7815" w14:textId="77777777" w:rsidR="008A1BC1" w:rsidRDefault="008A1BC1" w:rsidP="00853BAA">
      <w:pPr>
        <w:rPr>
          <w:rFonts w:asciiTheme="minorHAnsi" w:hAnsiTheme="minorHAnsi" w:cstheme="minorHAnsi"/>
          <w:b/>
          <w:sz w:val="32"/>
          <w:szCs w:val="32"/>
        </w:rPr>
      </w:pPr>
    </w:p>
    <w:p w14:paraId="28890DC9" w14:textId="5F8AA4E1" w:rsidR="008A1BC1" w:rsidRDefault="00C9091E" w:rsidP="00853BAA">
      <w:pPr>
        <w:rPr>
          <w:rFonts w:asciiTheme="minorHAnsi" w:hAnsiTheme="minorHAnsi" w:cstheme="minorHAnsi"/>
          <w:b/>
          <w:sz w:val="32"/>
          <w:szCs w:val="32"/>
        </w:rPr>
      </w:pPr>
      <w:r>
        <w:rPr>
          <w:rFonts w:asciiTheme="minorHAnsi" w:hAnsiTheme="minorHAnsi" w:cstheme="minorHAnsi"/>
          <w:b/>
          <w:sz w:val="32"/>
          <w:szCs w:val="32"/>
        </w:rPr>
        <w:pict w14:anchorId="15515C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2.45pt;height:640.7pt">
            <v:imagedata r:id="rId5" o:title="FigureS1"/>
          </v:shape>
        </w:pict>
      </w:r>
    </w:p>
    <w:p w14:paraId="5BFF8051" w14:textId="3B9071CF" w:rsidR="008A1BC1" w:rsidRDefault="008A1BC1" w:rsidP="00853BAA">
      <w:pPr>
        <w:rPr>
          <w:rFonts w:asciiTheme="minorHAnsi" w:hAnsiTheme="minorHAnsi" w:cstheme="minorHAnsi"/>
          <w:b/>
        </w:rPr>
      </w:pPr>
      <w:r w:rsidRPr="008A1BC1">
        <w:rPr>
          <w:rFonts w:asciiTheme="minorHAnsi" w:hAnsiTheme="minorHAnsi" w:cstheme="minorHAnsi"/>
          <w:b/>
        </w:rPr>
        <w:t xml:space="preserve">Supplementary Figure </w:t>
      </w:r>
      <w:r>
        <w:rPr>
          <w:rFonts w:asciiTheme="minorHAnsi" w:hAnsiTheme="minorHAnsi" w:cstheme="minorHAnsi"/>
          <w:b/>
        </w:rPr>
        <w:t>S</w:t>
      </w:r>
      <w:r w:rsidRPr="008A1BC1">
        <w:rPr>
          <w:rFonts w:asciiTheme="minorHAnsi" w:hAnsiTheme="minorHAnsi" w:cstheme="minorHAnsi"/>
          <w:b/>
        </w:rPr>
        <w:t>1</w:t>
      </w:r>
    </w:p>
    <w:p w14:paraId="73EA90BE" w14:textId="77777777" w:rsidR="008A1BC1" w:rsidRDefault="008A1BC1" w:rsidP="00853BAA">
      <w:pPr>
        <w:rPr>
          <w:rFonts w:asciiTheme="minorHAnsi" w:hAnsiTheme="minorHAnsi" w:cstheme="minorHAnsi"/>
          <w:b/>
        </w:rPr>
      </w:pPr>
    </w:p>
    <w:p w14:paraId="6FA166E6" w14:textId="64B2DF4E" w:rsidR="008A1BC1" w:rsidRDefault="00C9091E" w:rsidP="00853BAA">
      <w:pPr>
        <w:rPr>
          <w:rFonts w:asciiTheme="minorHAnsi" w:hAnsiTheme="minorHAnsi" w:cstheme="minorHAnsi"/>
          <w:b/>
        </w:rPr>
      </w:pPr>
      <w:r>
        <w:rPr>
          <w:rFonts w:asciiTheme="minorHAnsi" w:hAnsiTheme="minorHAnsi" w:cstheme="minorHAnsi"/>
          <w:b/>
        </w:rPr>
        <w:pict w14:anchorId="3D2DAEBE">
          <v:shape id="_x0000_i1026" type="#_x0000_t75" style="width:451.15pt;height:411.95pt">
            <v:imagedata r:id="rId6" o:title="FigureS2"/>
          </v:shape>
        </w:pict>
      </w:r>
    </w:p>
    <w:p w14:paraId="40ABA6FD" w14:textId="77777777" w:rsidR="008A1BC1" w:rsidRDefault="008A1BC1" w:rsidP="00853BAA">
      <w:pPr>
        <w:rPr>
          <w:rFonts w:asciiTheme="minorHAnsi" w:hAnsiTheme="minorHAnsi" w:cstheme="minorHAnsi"/>
          <w:b/>
        </w:rPr>
      </w:pPr>
    </w:p>
    <w:p w14:paraId="5D927EEF" w14:textId="4D65202E" w:rsidR="008A1BC1" w:rsidRPr="008A1BC1" w:rsidRDefault="008A1BC1" w:rsidP="008A1BC1">
      <w:pPr>
        <w:rPr>
          <w:rFonts w:asciiTheme="minorHAnsi" w:hAnsiTheme="minorHAnsi" w:cstheme="minorHAnsi"/>
          <w:b/>
        </w:rPr>
      </w:pPr>
      <w:r>
        <w:rPr>
          <w:rFonts w:asciiTheme="minorHAnsi" w:hAnsiTheme="minorHAnsi" w:cstheme="minorHAnsi"/>
          <w:b/>
        </w:rPr>
        <w:t>Supplementary Figure S2</w:t>
      </w:r>
    </w:p>
    <w:p w14:paraId="14320264" w14:textId="77777777" w:rsidR="008A1BC1" w:rsidRDefault="008A1BC1" w:rsidP="00853BAA">
      <w:pPr>
        <w:rPr>
          <w:rFonts w:asciiTheme="minorHAnsi" w:hAnsiTheme="minorHAnsi" w:cstheme="minorHAnsi"/>
          <w:b/>
        </w:rPr>
      </w:pPr>
    </w:p>
    <w:p w14:paraId="0B8C95CF" w14:textId="77777777" w:rsidR="008A1BC1" w:rsidRDefault="008A1BC1" w:rsidP="00853BAA">
      <w:pPr>
        <w:rPr>
          <w:rFonts w:asciiTheme="minorHAnsi" w:hAnsiTheme="minorHAnsi" w:cstheme="minorHAnsi"/>
          <w:b/>
        </w:rPr>
      </w:pPr>
    </w:p>
    <w:p w14:paraId="2B5BCFF0" w14:textId="77777777" w:rsidR="008A1BC1" w:rsidRDefault="008A1BC1" w:rsidP="00853BAA">
      <w:pPr>
        <w:rPr>
          <w:rFonts w:asciiTheme="minorHAnsi" w:hAnsiTheme="minorHAnsi" w:cstheme="minorHAnsi"/>
          <w:b/>
        </w:rPr>
      </w:pPr>
    </w:p>
    <w:p w14:paraId="7C44E454" w14:textId="77777777" w:rsidR="008A1BC1" w:rsidRDefault="008A1BC1" w:rsidP="00853BAA">
      <w:pPr>
        <w:rPr>
          <w:rFonts w:asciiTheme="minorHAnsi" w:hAnsiTheme="minorHAnsi" w:cstheme="minorHAnsi"/>
          <w:b/>
        </w:rPr>
      </w:pPr>
    </w:p>
    <w:p w14:paraId="79F868EB" w14:textId="77777777" w:rsidR="008A1BC1" w:rsidRDefault="008A1BC1" w:rsidP="00853BAA">
      <w:pPr>
        <w:rPr>
          <w:rFonts w:asciiTheme="minorHAnsi" w:hAnsiTheme="minorHAnsi" w:cstheme="minorHAnsi"/>
          <w:b/>
        </w:rPr>
      </w:pPr>
    </w:p>
    <w:p w14:paraId="49DDE9B2" w14:textId="77777777" w:rsidR="008A1BC1" w:rsidRDefault="008A1BC1" w:rsidP="00853BAA">
      <w:pPr>
        <w:rPr>
          <w:rFonts w:asciiTheme="minorHAnsi" w:hAnsiTheme="minorHAnsi" w:cstheme="minorHAnsi"/>
          <w:b/>
        </w:rPr>
      </w:pPr>
    </w:p>
    <w:p w14:paraId="615B21E9" w14:textId="77777777" w:rsidR="008A1BC1" w:rsidRDefault="008A1BC1" w:rsidP="00853BAA">
      <w:pPr>
        <w:rPr>
          <w:rFonts w:asciiTheme="minorHAnsi" w:hAnsiTheme="minorHAnsi" w:cstheme="minorHAnsi"/>
          <w:b/>
        </w:rPr>
      </w:pPr>
    </w:p>
    <w:p w14:paraId="0030D618" w14:textId="77777777" w:rsidR="008A1BC1" w:rsidRDefault="008A1BC1" w:rsidP="00853BAA">
      <w:pPr>
        <w:rPr>
          <w:rFonts w:asciiTheme="minorHAnsi" w:hAnsiTheme="minorHAnsi" w:cstheme="minorHAnsi"/>
          <w:b/>
        </w:rPr>
      </w:pPr>
    </w:p>
    <w:p w14:paraId="6C920027" w14:textId="77777777" w:rsidR="008A1BC1" w:rsidRDefault="008A1BC1" w:rsidP="00853BAA">
      <w:pPr>
        <w:rPr>
          <w:rFonts w:asciiTheme="minorHAnsi" w:hAnsiTheme="minorHAnsi" w:cstheme="minorHAnsi"/>
          <w:b/>
        </w:rPr>
      </w:pPr>
    </w:p>
    <w:p w14:paraId="381CC32B" w14:textId="77777777" w:rsidR="008A1BC1" w:rsidRDefault="008A1BC1" w:rsidP="00853BAA">
      <w:pPr>
        <w:rPr>
          <w:rFonts w:asciiTheme="minorHAnsi" w:hAnsiTheme="minorHAnsi" w:cstheme="minorHAnsi"/>
          <w:b/>
        </w:rPr>
      </w:pPr>
    </w:p>
    <w:p w14:paraId="4278192B" w14:textId="77777777" w:rsidR="008A1BC1" w:rsidRDefault="008A1BC1" w:rsidP="00853BAA">
      <w:pPr>
        <w:rPr>
          <w:rFonts w:asciiTheme="minorHAnsi" w:hAnsiTheme="minorHAnsi" w:cstheme="minorHAnsi"/>
          <w:b/>
        </w:rPr>
      </w:pPr>
    </w:p>
    <w:p w14:paraId="146A6A94" w14:textId="77777777" w:rsidR="008A1BC1" w:rsidRDefault="008A1BC1" w:rsidP="00853BAA">
      <w:pPr>
        <w:rPr>
          <w:rFonts w:asciiTheme="minorHAnsi" w:hAnsiTheme="minorHAnsi" w:cstheme="minorHAnsi"/>
          <w:b/>
        </w:rPr>
      </w:pPr>
    </w:p>
    <w:p w14:paraId="51876F14" w14:textId="77777777" w:rsidR="008A1BC1" w:rsidRDefault="008A1BC1" w:rsidP="00853BAA">
      <w:pPr>
        <w:rPr>
          <w:rFonts w:asciiTheme="minorHAnsi" w:hAnsiTheme="minorHAnsi" w:cstheme="minorHAnsi"/>
          <w:b/>
        </w:rPr>
      </w:pPr>
    </w:p>
    <w:p w14:paraId="53BD3EC3" w14:textId="77777777" w:rsidR="008A1BC1" w:rsidRDefault="008A1BC1" w:rsidP="00853BAA">
      <w:pPr>
        <w:rPr>
          <w:rFonts w:asciiTheme="minorHAnsi" w:hAnsiTheme="minorHAnsi" w:cstheme="minorHAnsi"/>
          <w:b/>
        </w:rPr>
      </w:pPr>
    </w:p>
    <w:p w14:paraId="1E1D9948" w14:textId="77777777" w:rsidR="008A1BC1" w:rsidRDefault="008A1BC1" w:rsidP="00853BAA">
      <w:pPr>
        <w:rPr>
          <w:rFonts w:asciiTheme="minorHAnsi" w:hAnsiTheme="minorHAnsi" w:cstheme="minorHAnsi"/>
          <w:b/>
        </w:rPr>
      </w:pPr>
    </w:p>
    <w:p w14:paraId="25D5A8B3" w14:textId="77777777" w:rsidR="008A1BC1" w:rsidRDefault="008A1BC1" w:rsidP="00853BAA">
      <w:pPr>
        <w:rPr>
          <w:rFonts w:asciiTheme="minorHAnsi" w:hAnsiTheme="minorHAnsi" w:cstheme="minorHAnsi"/>
          <w:b/>
        </w:rPr>
      </w:pPr>
    </w:p>
    <w:p w14:paraId="10B59194" w14:textId="4AF4F311" w:rsidR="008A1BC1" w:rsidRDefault="00C9091E" w:rsidP="00853BAA">
      <w:pPr>
        <w:rPr>
          <w:rFonts w:asciiTheme="minorHAnsi" w:hAnsiTheme="minorHAnsi" w:cstheme="minorHAnsi"/>
          <w:b/>
        </w:rPr>
      </w:pPr>
      <w:r>
        <w:rPr>
          <w:rFonts w:asciiTheme="minorHAnsi" w:hAnsiTheme="minorHAnsi" w:cstheme="minorHAnsi"/>
          <w:b/>
        </w:rPr>
        <w:lastRenderedPageBreak/>
        <w:pict w14:anchorId="09460B39">
          <v:shape id="_x0000_i1027" type="#_x0000_t75" style="width:451.15pt;height:347.25pt">
            <v:imagedata r:id="rId7" o:title="FigureS3"/>
          </v:shape>
        </w:pict>
      </w:r>
    </w:p>
    <w:p w14:paraId="321DAF0A" w14:textId="77777777" w:rsidR="008A1BC1" w:rsidRDefault="008A1BC1" w:rsidP="00853BAA">
      <w:pPr>
        <w:rPr>
          <w:rFonts w:asciiTheme="minorHAnsi" w:hAnsiTheme="minorHAnsi" w:cstheme="minorHAnsi"/>
          <w:b/>
        </w:rPr>
      </w:pPr>
    </w:p>
    <w:p w14:paraId="6346840F" w14:textId="30A1E1ED" w:rsidR="008A1BC1" w:rsidRPr="008A1BC1" w:rsidRDefault="008A1BC1" w:rsidP="008A1BC1">
      <w:pPr>
        <w:rPr>
          <w:rFonts w:asciiTheme="minorHAnsi" w:hAnsiTheme="minorHAnsi" w:cstheme="minorHAnsi"/>
          <w:b/>
        </w:rPr>
      </w:pPr>
      <w:r>
        <w:rPr>
          <w:rFonts w:asciiTheme="minorHAnsi" w:hAnsiTheme="minorHAnsi" w:cstheme="minorHAnsi"/>
          <w:b/>
        </w:rPr>
        <w:t>Supplementary Figure S3</w:t>
      </w:r>
    </w:p>
    <w:p w14:paraId="37D0E0A2" w14:textId="77777777" w:rsidR="008A1BC1" w:rsidRPr="008A1BC1" w:rsidRDefault="008A1BC1" w:rsidP="00853BAA">
      <w:pPr>
        <w:rPr>
          <w:rFonts w:asciiTheme="minorHAnsi" w:hAnsiTheme="minorHAnsi" w:cstheme="minorHAnsi"/>
          <w:b/>
        </w:rPr>
      </w:pPr>
    </w:p>
    <w:sectPr w:rsidR="008A1BC1" w:rsidRPr="008A1B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5A1BEC"/>
    <w:multiLevelType w:val="hybridMultilevel"/>
    <w:tmpl w:val="5770EFEE"/>
    <w:lvl w:ilvl="0" w:tplc="4AF2757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8DD"/>
    <w:rsid w:val="00044CAC"/>
    <w:rsid w:val="0005277C"/>
    <w:rsid w:val="00070ADB"/>
    <w:rsid w:val="00080472"/>
    <w:rsid w:val="00086FB5"/>
    <w:rsid w:val="000C34E8"/>
    <w:rsid w:val="000F0CDC"/>
    <w:rsid w:val="0011328E"/>
    <w:rsid w:val="001946B5"/>
    <w:rsid w:val="00194DF7"/>
    <w:rsid w:val="0019692C"/>
    <w:rsid w:val="002231C3"/>
    <w:rsid w:val="00233BDE"/>
    <w:rsid w:val="00260434"/>
    <w:rsid w:val="00266574"/>
    <w:rsid w:val="00287677"/>
    <w:rsid w:val="002A5A4B"/>
    <w:rsid w:val="002B53DC"/>
    <w:rsid w:val="0032377F"/>
    <w:rsid w:val="00347D62"/>
    <w:rsid w:val="00356B44"/>
    <w:rsid w:val="00357F04"/>
    <w:rsid w:val="0039670E"/>
    <w:rsid w:val="003F73D8"/>
    <w:rsid w:val="00402952"/>
    <w:rsid w:val="00464B4E"/>
    <w:rsid w:val="00467E2C"/>
    <w:rsid w:val="00493891"/>
    <w:rsid w:val="00495979"/>
    <w:rsid w:val="004E7475"/>
    <w:rsid w:val="00506FEE"/>
    <w:rsid w:val="00525697"/>
    <w:rsid w:val="005D2B4B"/>
    <w:rsid w:val="005F17C6"/>
    <w:rsid w:val="005F51A9"/>
    <w:rsid w:val="0062292D"/>
    <w:rsid w:val="006510E7"/>
    <w:rsid w:val="00707386"/>
    <w:rsid w:val="00710FD4"/>
    <w:rsid w:val="00722DB1"/>
    <w:rsid w:val="00735E34"/>
    <w:rsid w:val="007808D9"/>
    <w:rsid w:val="007B3E1B"/>
    <w:rsid w:val="007D4643"/>
    <w:rsid w:val="007E02C2"/>
    <w:rsid w:val="007F0FE7"/>
    <w:rsid w:val="007F1D89"/>
    <w:rsid w:val="0080179B"/>
    <w:rsid w:val="00817E06"/>
    <w:rsid w:val="0082276B"/>
    <w:rsid w:val="00853BAA"/>
    <w:rsid w:val="008A111A"/>
    <w:rsid w:val="008A1BC1"/>
    <w:rsid w:val="008D20D1"/>
    <w:rsid w:val="008E4013"/>
    <w:rsid w:val="00961FE1"/>
    <w:rsid w:val="0097686F"/>
    <w:rsid w:val="009E33C6"/>
    <w:rsid w:val="00A24F78"/>
    <w:rsid w:val="00A531B9"/>
    <w:rsid w:val="00A978DD"/>
    <w:rsid w:val="00AB0B3C"/>
    <w:rsid w:val="00AC6717"/>
    <w:rsid w:val="00AD2301"/>
    <w:rsid w:val="00AE19F8"/>
    <w:rsid w:val="00B34798"/>
    <w:rsid w:val="00B537AF"/>
    <w:rsid w:val="00B83D72"/>
    <w:rsid w:val="00BA0079"/>
    <w:rsid w:val="00BB02E4"/>
    <w:rsid w:val="00BB4D3E"/>
    <w:rsid w:val="00BB6FD8"/>
    <w:rsid w:val="00C30255"/>
    <w:rsid w:val="00C9091E"/>
    <w:rsid w:val="00CE0F88"/>
    <w:rsid w:val="00CF642F"/>
    <w:rsid w:val="00D0446D"/>
    <w:rsid w:val="00D31B06"/>
    <w:rsid w:val="00DF3E63"/>
    <w:rsid w:val="00E631A9"/>
    <w:rsid w:val="00E7131D"/>
    <w:rsid w:val="00E80BE7"/>
    <w:rsid w:val="00EA39CF"/>
    <w:rsid w:val="00EC63BD"/>
    <w:rsid w:val="00EE7FB2"/>
    <w:rsid w:val="00F126D6"/>
    <w:rsid w:val="00F14400"/>
    <w:rsid w:val="00FB341F"/>
    <w:rsid w:val="00FB68DA"/>
    <w:rsid w:val="00FE6DB2"/>
    <w:rsid w:val="00FF35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FAC25"/>
  <w15:chartTrackingRefBased/>
  <w15:docId w15:val="{99C6EA27-4F9C-4E8C-969C-DDD48A880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978DD"/>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78DD"/>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dTable1Light">
    <w:name w:val="Grid Table 1 Light"/>
    <w:basedOn w:val="TableNormal"/>
    <w:uiPriority w:val="46"/>
    <w:rsid w:val="00A978DD"/>
    <w:pPr>
      <w:spacing w:after="0" w:line="240" w:lineRule="auto"/>
    </w:pPr>
    <w:rPr>
      <w:sz w:val="24"/>
      <w:szCs w:val="24"/>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A978DD"/>
    <w:pPr>
      <w:ind w:left="720"/>
      <w:contextualSpacing/>
    </w:pPr>
    <w:rPr>
      <w:rFonts w:eastAsia="Times New Roman"/>
    </w:rPr>
  </w:style>
  <w:style w:type="paragraph" w:styleId="NormalWeb">
    <w:name w:val="Normal (Web)"/>
    <w:basedOn w:val="Normal"/>
    <w:uiPriority w:val="99"/>
    <w:semiHidden/>
    <w:unhideWhenUsed/>
    <w:rsid w:val="00402952"/>
    <w:pPr>
      <w:spacing w:before="100" w:beforeAutospacing="1" w:after="100" w:afterAutospacing="1"/>
    </w:pPr>
    <w:rPr>
      <w:rFonts w:eastAsiaTheme="minorEastAsia"/>
      <w:lang w:val="en-US" w:eastAsia="en-US"/>
    </w:rPr>
  </w:style>
  <w:style w:type="paragraph" w:styleId="BalloonText">
    <w:name w:val="Balloon Text"/>
    <w:basedOn w:val="Normal"/>
    <w:link w:val="BalloonTextChar"/>
    <w:uiPriority w:val="99"/>
    <w:semiHidden/>
    <w:unhideWhenUsed/>
    <w:rsid w:val="00FF356A"/>
    <w:rPr>
      <w:sz w:val="18"/>
      <w:szCs w:val="18"/>
    </w:rPr>
  </w:style>
  <w:style w:type="character" w:customStyle="1" w:styleId="BalloonTextChar">
    <w:name w:val="Balloon Text Char"/>
    <w:basedOn w:val="DefaultParagraphFont"/>
    <w:link w:val="BalloonText"/>
    <w:uiPriority w:val="99"/>
    <w:semiHidden/>
    <w:rsid w:val="00FF356A"/>
    <w:rPr>
      <w:rFonts w:ascii="Times New Roman" w:hAnsi="Times New Roman" w:cs="Times New Roman"/>
      <w:sz w:val="18"/>
      <w:szCs w:val="18"/>
      <w:lang w:eastAsia="en-GB"/>
    </w:rPr>
  </w:style>
  <w:style w:type="character" w:styleId="CommentReference">
    <w:name w:val="annotation reference"/>
    <w:basedOn w:val="DefaultParagraphFont"/>
    <w:uiPriority w:val="99"/>
    <w:semiHidden/>
    <w:unhideWhenUsed/>
    <w:rsid w:val="0062292D"/>
    <w:rPr>
      <w:sz w:val="16"/>
      <w:szCs w:val="16"/>
    </w:rPr>
  </w:style>
  <w:style w:type="paragraph" w:styleId="CommentText">
    <w:name w:val="annotation text"/>
    <w:basedOn w:val="Normal"/>
    <w:link w:val="CommentTextChar"/>
    <w:uiPriority w:val="99"/>
    <w:semiHidden/>
    <w:unhideWhenUsed/>
    <w:rsid w:val="0062292D"/>
    <w:rPr>
      <w:sz w:val="20"/>
      <w:szCs w:val="20"/>
    </w:rPr>
  </w:style>
  <w:style w:type="character" w:customStyle="1" w:styleId="CommentTextChar">
    <w:name w:val="Comment Text Char"/>
    <w:basedOn w:val="DefaultParagraphFont"/>
    <w:link w:val="CommentText"/>
    <w:uiPriority w:val="99"/>
    <w:semiHidden/>
    <w:rsid w:val="0062292D"/>
    <w:rPr>
      <w:rFonts w:ascii="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2292D"/>
    <w:rPr>
      <w:b/>
      <w:bCs/>
    </w:rPr>
  </w:style>
  <w:style w:type="character" w:customStyle="1" w:styleId="CommentSubjectChar">
    <w:name w:val="Comment Subject Char"/>
    <w:basedOn w:val="CommentTextChar"/>
    <w:link w:val="CommentSubject"/>
    <w:uiPriority w:val="99"/>
    <w:semiHidden/>
    <w:rsid w:val="0062292D"/>
    <w:rPr>
      <w:rFonts w:ascii="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662813">
      <w:bodyDiv w:val="1"/>
      <w:marLeft w:val="0"/>
      <w:marRight w:val="0"/>
      <w:marTop w:val="0"/>
      <w:marBottom w:val="0"/>
      <w:divBdr>
        <w:top w:val="none" w:sz="0" w:space="0" w:color="auto"/>
        <w:left w:val="none" w:sz="0" w:space="0" w:color="auto"/>
        <w:bottom w:val="none" w:sz="0" w:space="0" w:color="auto"/>
        <w:right w:val="none" w:sz="0" w:space="0" w:color="auto"/>
      </w:divBdr>
    </w:div>
    <w:div w:id="540363953">
      <w:bodyDiv w:val="1"/>
      <w:marLeft w:val="0"/>
      <w:marRight w:val="0"/>
      <w:marTop w:val="0"/>
      <w:marBottom w:val="0"/>
      <w:divBdr>
        <w:top w:val="none" w:sz="0" w:space="0" w:color="auto"/>
        <w:left w:val="none" w:sz="0" w:space="0" w:color="auto"/>
        <w:bottom w:val="none" w:sz="0" w:space="0" w:color="auto"/>
        <w:right w:val="none" w:sz="0" w:space="0" w:color="auto"/>
      </w:divBdr>
    </w:div>
    <w:div w:id="840513459">
      <w:bodyDiv w:val="1"/>
      <w:marLeft w:val="0"/>
      <w:marRight w:val="0"/>
      <w:marTop w:val="0"/>
      <w:marBottom w:val="0"/>
      <w:divBdr>
        <w:top w:val="none" w:sz="0" w:space="0" w:color="auto"/>
        <w:left w:val="none" w:sz="0" w:space="0" w:color="auto"/>
        <w:bottom w:val="none" w:sz="0" w:space="0" w:color="auto"/>
        <w:right w:val="none" w:sz="0" w:space="0" w:color="auto"/>
      </w:divBdr>
    </w:div>
    <w:div w:id="903679648">
      <w:bodyDiv w:val="1"/>
      <w:marLeft w:val="0"/>
      <w:marRight w:val="0"/>
      <w:marTop w:val="0"/>
      <w:marBottom w:val="0"/>
      <w:divBdr>
        <w:top w:val="none" w:sz="0" w:space="0" w:color="auto"/>
        <w:left w:val="none" w:sz="0" w:space="0" w:color="auto"/>
        <w:bottom w:val="none" w:sz="0" w:space="0" w:color="auto"/>
        <w:right w:val="none" w:sz="0" w:space="0" w:color="auto"/>
      </w:divBdr>
    </w:div>
    <w:div w:id="1892615160">
      <w:bodyDiv w:val="1"/>
      <w:marLeft w:val="0"/>
      <w:marRight w:val="0"/>
      <w:marTop w:val="0"/>
      <w:marBottom w:val="0"/>
      <w:divBdr>
        <w:top w:val="none" w:sz="0" w:space="0" w:color="auto"/>
        <w:left w:val="none" w:sz="0" w:space="0" w:color="auto"/>
        <w:bottom w:val="none" w:sz="0" w:space="0" w:color="auto"/>
        <w:right w:val="none" w:sz="0" w:space="0" w:color="auto"/>
      </w:divBdr>
    </w:div>
    <w:div w:id="1959219253">
      <w:bodyDiv w:val="1"/>
      <w:marLeft w:val="0"/>
      <w:marRight w:val="0"/>
      <w:marTop w:val="0"/>
      <w:marBottom w:val="0"/>
      <w:divBdr>
        <w:top w:val="none" w:sz="0" w:space="0" w:color="auto"/>
        <w:left w:val="none" w:sz="0" w:space="0" w:color="auto"/>
        <w:bottom w:val="none" w:sz="0" w:space="0" w:color="auto"/>
        <w:right w:val="none" w:sz="0" w:space="0" w:color="auto"/>
      </w:divBdr>
    </w:div>
    <w:div w:id="1976131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11</Pages>
  <Words>1775</Words>
  <Characters>10124</Characters>
  <Application>Microsoft Macintosh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University of St Andrews</Company>
  <LinksUpToDate>false</LinksUpToDate>
  <CharactersWithSpaces>11876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Christos Gavriel</dc:creator>
  <cp:keywords/>
  <dc:description/>
  <cp:lastModifiedBy>Christos Gavriel</cp:lastModifiedBy>
  <cp:revision>13</cp:revision>
  <cp:lastPrinted>2018-10-17T15:05:00Z</cp:lastPrinted>
  <dcterms:created xsi:type="dcterms:W3CDTF">2019-01-14T17:20:00Z</dcterms:created>
  <dcterms:modified xsi:type="dcterms:W3CDTF">2019-01-18T22:51:00Z</dcterms:modified>
</cp:coreProperties>
</file>