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644" w:rsidRDefault="002E48E6" w:rsidP="004A6644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8E6">
        <w:rPr>
          <w:rFonts w:ascii="Times New Roman" w:hAnsi="Times New Roman" w:cs="Times New Roman"/>
          <w:b/>
          <w:sz w:val="28"/>
          <w:szCs w:val="28"/>
        </w:rPr>
        <w:t xml:space="preserve">Mismatch between perceived family and individual </w:t>
      </w:r>
      <w:proofErr w:type="spellStart"/>
      <w:r w:rsidRPr="002E48E6">
        <w:rPr>
          <w:rFonts w:ascii="Times New Roman" w:hAnsi="Times New Roman" w:cs="Times New Roman"/>
          <w:b/>
          <w:sz w:val="28"/>
          <w:szCs w:val="28"/>
        </w:rPr>
        <w:t>chronotype</w:t>
      </w:r>
      <w:proofErr w:type="spellEnd"/>
      <w:r w:rsidRPr="002E48E6">
        <w:rPr>
          <w:rFonts w:ascii="Times New Roman" w:hAnsi="Times New Roman" w:cs="Times New Roman"/>
          <w:b/>
          <w:sz w:val="28"/>
          <w:szCs w:val="28"/>
        </w:rPr>
        <w:t xml:space="preserve"> and their association with sleep-wake patterns</w:t>
      </w:r>
      <w:r w:rsidR="004A664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6644" w:rsidRDefault="004A6644" w:rsidP="004A6644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proofErr w:type="spellStart"/>
      <w:r w:rsidRPr="00181277">
        <w:rPr>
          <w:rFonts w:ascii="Times New Roman" w:eastAsia="Times New Roman" w:hAnsi="Times New Roman" w:cs="Times New Roman"/>
          <w:sz w:val="24"/>
          <w:szCs w:val="24"/>
          <w:lang w:val="es-ES"/>
        </w:rPr>
        <w:t>Angela</w:t>
      </w:r>
      <w:proofErr w:type="spellEnd"/>
      <w:r w:rsidRPr="00181277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J. Pereira-Morales, </w:t>
      </w:r>
      <w:proofErr w:type="spellStart"/>
      <w:r w:rsidRPr="00181277">
        <w:rPr>
          <w:rFonts w:ascii="Times New Roman" w:eastAsia="Times New Roman" w:hAnsi="Times New Roman" w:cs="Times New Roman"/>
          <w:sz w:val="24"/>
          <w:szCs w:val="24"/>
          <w:lang w:val="es-ES"/>
        </w:rPr>
        <w:t>BSc</w:t>
      </w:r>
      <w:proofErr w:type="spellEnd"/>
      <w:r w:rsidRPr="00181277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>1</w:t>
      </w:r>
      <w:r w:rsidRPr="00181277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); Ana </w:t>
      </w:r>
      <w:proofErr w:type="spellStart"/>
      <w:r w:rsidRPr="00181277">
        <w:rPr>
          <w:rFonts w:ascii="Times New Roman" w:eastAsia="Times New Roman" w:hAnsi="Times New Roman" w:cs="Times New Roman"/>
          <w:sz w:val="24"/>
          <w:szCs w:val="24"/>
          <w:lang w:val="es-ES"/>
        </w:rPr>
        <w:t>Adan</w:t>
      </w:r>
      <w:proofErr w:type="spellEnd"/>
      <w:r w:rsidRPr="00181277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Pr="00181277">
        <w:rPr>
          <w:rFonts w:ascii="Times New Roman" w:eastAsia="Times New Roman" w:hAnsi="Times New Roman" w:cs="Times New Roman"/>
          <w:sz w:val="24"/>
          <w:szCs w:val="24"/>
          <w:lang w:val="es-ES"/>
        </w:rPr>
        <w:t>Ph.D.</w:t>
      </w:r>
      <w:proofErr w:type="spellEnd"/>
      <w:r w:rsidRPr="00181277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>2</w:t>
      </w:r>
      <w:r w:rsidRPr="00181277">
        <w:rPr>
          <w:rFonts w:ascii="Times New Roman" w:eastAsia="Times New Roman" w:hAnsi="Times New Roman" w:cs="Times New Roman"/>
          <w:sz w:val="24"/>
          <w:szCs w:val="24"/>
          <w:lang w:val="es-ES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>3</w:t>
      </w:r>
      <w:r w:rsidRPr="00181277">
        <w:rPr>
          <w:rFonts w:ascii="Times New Roman" w:eastAsia="Times New Roman" w:hAnsi="Times New Roman" w:cs="Times New Roman"/>
          <w:sz w:val="24"/>
          <w:szCs w:val="24"/>
          <w:lang w:val="es-ES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>;</w:t>
      </w:r>
      <w:r w:rsidRPr="00E60568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Leandro P.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s-ES"/>
        </w:rPr>
        <w:t>Casiraghi</w:t>
      </w:r>
      <w:proofErr w:type="spellEnd"/>
      <w:r w:rsidRPr="00181277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Pr="00181277">
        <w:rPr>
          <w:rFonts w:ascii="Times New Roman" w:eastAsia="Times New Roman" w:hAnsi="Times New Roman" w:cs="Times New Roman"/>
          <w:sz w:val="24"/>
          <w:szCs w:val="24"/>
          <w:lang w:val="es-ES"/>
        </w:rPr>
        <w:t>Ph.D</w:t>
      </w:r>
      <w:proofErr w:type="spellEnd"/>
      <w:r w:rsidRPr="00181277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>4</w:t>
      </w:r>
      <w:r w:rsidRPr="00181277">
        <w:rPr>
          <w:rFonts w:ascii="Times New Roman" w:eastAsia="Times New Roman" w:hAnsi="Times New Roman" w:cs="Times New Roman"/>
          <w:sz w:val="24"/>
          <w:szCs w:val="24"/>
          <w:lang w:val="es-ES"/>
        </w:rPr>
        <w:t>)</w:t>
      </w:r>
      <w:r w:rsidRPr="00E60568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; </w:t>
      </w:r>
      <w:r w:rsidRPr="00181277">
        <w:rPr>
          <w:rFonts w:ascii="Times New Roman" w:eastAsia="Times New Roman" w:hAnsi="Times New Roman" w:cs="Times New Roman"/>
          <w:sz w:val="24"/>
          <w:szCs w:val="24"/>
          <w:lang w:val="es-ES"/>
        </w:rPr>
        <w:t>An</w:t>
      </w: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drés Camargo*, RN,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s-ES"/>
        </w:rPr>
        <w:t>MSc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, </w:t>
      </w:r>
      <w:r w:rsidRPr="00181277">
        <w:rPr>
          <w:rFonts w:ascii="Times New Roman" w:eastAsia="Times New Roman" w:hAnsi="Times New Roman" w:cs="Times New Roman"/>
          <w:sz w:val="24"/>
          <w:szCs w:val="24"/>
          <w:lang w:val="es-ES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>5</w:t>
      </w:r>
      <w:r w:rsidRPr="00181277">
        <w:rPr>
          <w:rFonts w:ascii="Times New Roman" w:eastAsia="Times New Roman" w:hAnsi="Times New Roman" w:cs="Times New Roman"/>
          <w:sz w:val="24"/>
          <w:szCs w:val="24"/>
          <w:lang w:val="es-ES"/>
        </w:rPr>
        <w:t>)</w:t>
      </w:r>
    </w:p>
    <w:p w:rsidR="000E1453" w:rsidRDefault="000E1453"/>
    <w:p w:rsidR="003C7EE9" w:rsidRPr="00FE6F5B" w:rsidRDefault="003C7EE9" w:rsidP="003C7EE9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*Corresponding author</w:t>
      </w:r>
    </w:p>
    <w:p w:rsidR="003C7EE9" w:rsidRPr="00FE6F5B" w:rsidRDefault="003C7EE9" w:rsidP="003C7EE9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F5B">
        <w:rPr>
          <w:rFonts w:ascii="Times New Roman" w:eastAsia="Times New Roman" w:hAnsi="Times New Roman" w:cs="Times New Roman"/>
          <w:sz w:val="24"/>
          <w:szCs w:val="24"/>
        </w:rPr>
        <w:t xml:space="preserve">1. PhD Program in Public Health, School of Medicine, Universidad </w:t>
      </w:r>
      <w:proofErr w:type="spellStart"/>
      <w:r w:rsidRPr="00FE6F5B">
        <w:rPr>
          <w:rFonts w:ascii="Times New Roman" w:eastAsia="Times New Roman" w:hAnsi="Times New Roman" w:cs="Times New Roman"/>
          <w:sz w:val="24"/>
          <w:szCs w:val="24"/>
        </w:rPr>
        <w:t>Nacional</w:t>
      </w:r>
      <w:proofErr w:type="spellEnd"/>
      <w:r w:rsidRPr="00FE6F5B">
        <w:rPr>
          <w:rFonts w:ascii="Times New Roman" w:eastAsia="Times New Roman" w:hAnsi="Times New Roman" w:cs="Times New Roman"/>
          <w:sz w:val="24"/>
          <w:szCs w:val="24"/>
        </w:rPr>
        <w:t xml:space="preserve"> de Colombia, Bogotá, Colombia. </w:t>
      </w:r>
    </w:p>
    <w:p w:rsidR="003C7EE9" w:rsidRPr="00B126D1" w:rsidRDefault="003C7EE9" w:rsidP="003C7EE9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126D1">
        <w:rPr>
          <w:rFonts w:ascii="Times New Roman" w:eastAsia="Times New Roman" w:hAnsi="Times New Roman" w:cs="Times New Roman"/>
          <w:sz w:val="24"/>
          <w:szCs w:val="24"/>
        </w:rPr>
        <w:t>. 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epartment </w:t>
      </w:r>
      <w:r w:rsidRPr="00B126D1">
        <w:rPr>
          <w:rFonts w:ascii="Times New Roman" w:eastAsia="Times New Roman" w:hAnsi="Times New Roman" w:cs="Times New Roman"/>
          <w:sz w:val="24"/>
          <w:szCs w:val="24"/>
        </w:rPr>
        <w:t>of Clinical Psychology and Psychobiology, School of Psychology, University of Barcelona, Barcelona, Spain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7EE9" w:rsidRPr="005C729B" w:rsidRDefault="003C7EE9" w:rsidP="003C7EE9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29B">
        <w:rPr>
          <w:rFonts w:ascii="Times New Roman" w:eastAsia="Times New Roman" w:hAnsi="Times New Roman" w:cs="Times New Roman"/>
          <w:sz w:val="24"/>
          <w:szCs w:val="24"/>
        </w:rPr>
        <w:t>3. Institute of Neurosciences, University of Barcelona, Barcelona, Spain.</w:t>
      </w:r>
    </w:p>
    <w:p w:rsidR="003C7EE9" w:rsidRPr="00ED20EA" w:rsidRDefault="003C7EE9" w:rsidP="003C7EE9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0EA">
        <w:rPr>
          <w:rFonts w:ascii="Times New Roman" w:eastAsia="Times New Roman" w:hAnsi="Times New Roman" w:cs="Times New Roman"/>
          <w:sz w:val="24"/>
          <w:szCs w:val="24"/>
        </w:rPr>
        <w:t>4. Department</w:t>
      </w:r>
      <w:r w:rsidRPr="00796A46">
        <w:rPr>
          <w:rFonts w:ascii="Times New Roman" w:eastAsia="Times New Roman" w:hAnsi="Times New Roman" w:cs="Times New Roman"/>
          <w:sz w:val="24"/>
          <w:szCs w:val="24"/>
        </w:rPr>
        <w:t xml:space="preserve"> of Biology, University of Washington, Seattle, WA 98195, USA.</w:t>
      </w:r>
    </w:p>
    <w:p w:rsidR="003C7EE9" w:rsidRPr="00AE28F2" w:rsidRDefault="003C7EE9" w:rsidP="003C7EE9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5. </w:t>
      </w:r>
      <w:proofErr w:type="spellStart"/>
      <w:r w:rsidR="008C5FE6">
        <w:rPr>
          <w:rFonts w:ascii="Times New Roman" w:eastAsia="Times New Roman" w:hAnsi="Times New Roman" w:cs="Times New Roman"/>
          <w:sz w:val="24"/>
          <w:szCs w:val="24"/>
          <w:lang w:val="es-ES"/>
        </w:rPr>
        <w:t>School</w:t>
      </w:r>
      <w:proofErr w:type="spellEnd"/>
      <w:r w:rsidR="008C5FE6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of Medicine</w:t>
      </w: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, </w:t>
      </w:r>
      <w:r w:rsidRPr="00B126D1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Universidad de Ciencias Aplicadas y Ambientales. U.D.C.A, Bogotá, Colombia. </w:t>
      </w:r>
      <w:r w:rsidRPr="00AE28F2">
        <w:rPr>
          <w:rFonts w:ascii="Times New Roman" w:eastAsia="Times New Roman" w:hAnsi="Times New Roman" w:cs="Times New Roman"/>
          <w:sz w:val="24"/>
          <w:szCs w:val="24"/>
        </w:rPr>
        <w:t xml:space="preserve">Email: </w:t>
      </w:r>
      <w:hyperlink r:id="rId4" w:history="1">
        <w:r w:rsidRPr="00AE28F2">
          <w:rPr>
            <w:rStyle w:val="Hipervnculo"/>
            <w:rFonts w:ascii="Times New Roman" w:eastAsia="Times New Roman" w:hAnsi="Times New Roman" w:cs="Times New Roman"/>
            <w:sz w:val="24"/>
            <w:szCs w:val="24"/>
          </w:rPr>
          <w:t>andcamargo@udca.edu.co</w:t>
        </w:r>
      </w:hyperlink>
      <w:r w:rsidRPr="00AE28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52F96" w:rsidRDefault="00452F96"/>
    <w:p w:rsidR="004A6644" w:rsidRDefault="004A6644"/>
    <w:p w:rsidR="004A6644" w:rsidRDefault="004A6644"/>
    <w:p w:rsidR="004A6644" w:rsidRDefault="004A6644"/>
    <w:p w:rsidR="004A6644" w:rsidRDefault="004A6644"/>
    <w:p w:rsidR="004A6644" w:rsidRDefault="004A6644"/>
    <w:p w:rsidR="004A6644" w:rsidRDefault="004A6644"/>
    <w:p w:rsidR="004A6644" w:rsidRDefault="004A6644"/>
    <w:p w:rsidR="004A6644" w:rsidRDefault="004A6644"/>
    <w:p w:rsidR="004A6644" w:rsidRDefault="004A6644"/>
    <w:p w:rsidR="004A6644" w:rsidRDefault="004A6644"/>
    <w:p w:rsidR="004A6644" w:rsidRDefault="004A6644"/>
    <w:p w:rsidR="004A6644" w:rsidRDefault="004A6644"/>
    <w:p w:rsidR="004A6644" w:rsidRDefault="004A6644"/>
    <w:p w:rsidR="004A6644" w:rsidRDefault="004A6644">
      <w:bookmarkStart w:id="0" w:name="_GoBack"/>
      <w:bookmarkEnd w:id="0"/>
    </w:p>
    <w:p w:rsidR="00452F96" w:rsidRPr="00452F96" w:rsidRDefault="00BD244B" w:rsidP="00452F96">
      <w:pPr>
        <w:spacing w:line="480" w:lineRule="auto"/>
        <w:ind w:left="-454" w:right="283"/>
        <w:rPr>
          <w:rFonts w:ascii="Times New Roman" w:hAnsi="Times New Roman" w:cs="Times New Roman"/>
        </w:rPr>
      </w:pPr>
      <w:r w:rsidRPr="004A6644">
        <w:rPr>
          <w:rFonts w:ascii="Times New Roman" w:hAnsi="Times New Roman" w:cs="Times New Roman"/>
          <w:b/>
        </w:rPr>
        <w:t>Table S1</w:t>
      </w:r>
      <w:r w:rsidR="00452F96" w:rsidRPr="004A6644">
        <w:rPr>
          <w:rFonts w:ascii="Times New Roman" w:hAnsi="Times New Roman" w:cs="Times New Roman"/>
          <w:b/>
        </w:rPr>
        <w:t>.</w:t>
      </w:r>
      <w:r w:rsidR="00452F96" w:rsidRPr="004A6644">
        <w:rPr>
          <w:rFonts w:ascii="Times New Roman" w:hAnsi="Times New Roman" w:cs="Times New Roman"/>
        </w:rPr>
        <w:t xml:space="preserve"> Pearson´s correlations for the sub-group of </w:t>
      </w:r>
      <w:r w:rsidR="00D33FD3" w:rsidRPr="004A6644">
        <w:rPr>
          <w:rFonts w:ascii="Times New Roman" w:hAnsi="Times New Roman" w:cs="Times New Roman"/>
        </w:rPr>
        <w:t xml:space="preserve">non-matching </w:t>
      </w:r>
      <w:r w:rsidR="00452F96" w:rsidRPr="004A6644">
        <w:rPr>
          <w:rFonts w:ascii="Times New Roman" w:hAnsi="Times New Roman" w:cs="Times New Roman"/>
        </w:rPr>
        <w:t>participants</w:t>
      </w:r>
      <w:r w:rsidR="00452F96" w:rsidRPr="00452F96">
        <w:rPr>
          <w:rFonts w:ascii="Times New Roman" w:hAnsi="Times New Roman" w:cs="Times New Roman"/>
        </w:rPr>
        <w:t xml:space="preserve"> </w:t>
      </w:r>
    </w:p>
    <w:tbl>
      <w:tblPr>
        <w:tblStyle w:val="Tablaconcuadrcula"/>
        <w:tblW w:w="8870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99"/>
        <w:gridCol w:w="1393"/>
        <w:gridCol w:w="1260"/>
        <w:gridCol w:w="1365"/>
        <w:gridCol w:w="1326"/>
        <w:gridCol w:w="1327"/>
      </w:tblGrid>
      <w:tr w:rsidR="00827F5E" w:rsidTr="00D33FD3">
        <w:tc>
          <w:tcPr>
            <w:tcW w:w="2199" w:type="dxa"/>
            <w:tcBorders>
              <w:top w:val="single" w:sz="4" w:space="0" w:color="auto"/>
              <w:bottom w:val="single" w:sz="4" w:space="0" w:color="auto"/>
            </w:tcBorders>
          </w:tcPr>
          <w:p w:rsidR="00827F5E" w:rsidRDefault="00827F5E" w:rsidP="00CC307F"/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:rsidR="00827F5E" w:rsidRPr="00A6752C" w:rsidRDefault="00827F5E" w:rsidP="00CC30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HNS in weekends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827F5E" w:rsidRPr="00A6752C" w:rsidRDefault="00827F5E" w:rsidP="00CC307F">
            <w:pPr>
              <w:jc w:val="center"/>
              <w:rPr>
                <w:rFonts w:ascii="Times New Roman" w:hAnsi="Times New Roman" w:cs="Times New Roman"/>
              </w:rPr>
            </w:pPr>
            <w:r w:rsidRPr="00A6752C">
              <w:rPr>
                <w:rFonts w:ascii="Times New Roman" w:hAnsi="Times New Roman" w:cs="Times New Roman"/>
              </w:rPr>
              <w:t>ESS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:rsidR="00827F5E" w:rsidRPr="00A6752C" w:rsidRDefault="00827F5E" w:rsidP="00CC307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F2CFE">
              <w:rPr>
                <w:rFonts w:ascii="Times New Roman" w:hAnsi="Times New Roman" w:cs="Times New Roman"/>
              </w:rPr>
              <w:t>Morningness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bottom w:val="single" w:sz="4" w:space="0" w:color="auto"/>
            </w:tcBorders>
          </w:tcPr>
          <w:p w:rsidR="00827F5E" w:rsidRDefault="00827F5E" w:rsidP="00CC307F">
            <w:pPr>
              <w:jc w:val="center"/>
            </w:pPr>
            <w:r w:rsidRPr="002F2CFE">
              <w:rPr>
                <w:rFonts w:ascii="Times New Roman" w:hAnsi="Times New Roman" w:cs="Times New Roman"/>
              </w:rPr>
              <w:t>Activity planning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827F5E" w:rsidRDefault="00827F5E" w:rsidP="00CC307F">
            <w:pPr>
              <w:jc w:val="center"/>
            </w:pPr>
            <w:r w:rsidRPr="002F2CFE">
              <w:rPr>
                <w:rFonts w:ascii="Times New Roman" w:hAnsi="Times New Roman" w:cs="Times New Roman"/>
              </w:rPr>
              <w:t>Morning Alertness</w:t>
            </w:r>
          </w:p>
        </w:tc>
      </w:tr>
      <w:tr w:rsidR="00827F5E" w:rsidTr="00D33FD3">
        <w:tc>
          <w:tcPr>
            <w:tcW w:w="2199" w:type="dxa"/>
            <w:tcBorders>
              <w:top w:val="single" w:sz="4" w:space="0" w:color="auto"/>
            </w:tcBorders>
          </w:tcPr>
          <w:p w:rsidR="00827F5E" w:rsidRDefault="00827F5E" w:rsidP="00CC307F">
            <w:r>
              <w:rPr>
                <w:rFonts w:ascii="Times New Roman" w:hAnsi="Times New Roman" w:cs="Times New Roman"/>
              </w:rPr>
              <w:t>HNS</w:t>
            </w:r>
            <w:r w:rsidRPr="002F2CFE">
              <w:rPr>
                <w:rFonts w:ascii="Times New Roman" w:hAnsi="Times New Roman" w:cs="Times New Roman"/>
              </w:rPr>
              <w:t xml:space="preserve"> in weekdays</w:t>
            </w:r>
          </w:p>
        </w:tc>
        <w:tc>
          <w:tcPr>
            <w:tcW w:w="1393" w:type="dxa"/>
            <w:tcBorders>
              <w:top w:val="single" w:sz="4" w:space="0" w:color="auto"/>
            </w:tcBorders>
          </w:tcPr>
          <w:p w:rsidR="00827F5E" w:rsidRPr="00452F96" w:rsidRDefault="00827F5E" w:rsidP="00827F5E">
            <w:pPr>
              <w:jc w:val="center"/>
              <w:rPr>
                <w:rFonts w:ascii="Times New Roman" w:hAnsi="Times New Roman" w:cs="Times New Roman"/>
              </w:rPr>
            </w:pPr>
            <w:r w:rsidRPr="00452F96">
              <w:rPr>
                <w:rFonts w:ascii="Times New Roman" w:hAnsi="Times New Roman" w:cs="Times New Roman"/>
              </w:rPr>
              <w:t>0.385**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827F5E" w:rsidRPr="00452F96" w:rsidRDefault="00827F5E" w:rsidP="00827F5E">
            <w:pPr>
              <w:jc w:val="center"/>
              <w:rPr>
                <w:rFonts w:ascii="Times New Roman" w:hAnsi="Times New Roman" w:cs="Times New Roman"/>
              </w:rPr>
            </w:pPr>
            <w:r w:rsidRPr="00452F96">
              <w:rPr>
                <w:rFonts w:ascii="Times New Roman" w:hAnsi="Times New Roman" w:cs="Times New Roman"/>
              </w:rPr>
              <w:t>-0.070</w:t>
            </w:r>
          </w:p>
        </w:tc>
        <w:tc>
          <w:tcPr>
            <w:tcW w:w="1365" w:type="dxa"/>
            <w:tcBorders>
              <w:top w:val="single" w:sz="4" w:space="0" w:color="auto"/>
            </w:tcBorders>
          </w:tcPr>
          <w:p w:rsidR="00827F5E" w:rsidRPr="00452F96" w:rsidRDefault="00827F5E" w:rsidP="00827F5E">
            <w:pPr>
              <w:jc w:val="center"/>
              <w:rPr>
                <w:rFonts w:ascii="Times New Roman" w:hAnsi="Times New Roman" w:cs="Times New Roman"/>
              </w:rPr>
            </w:pPr>
            <w:r w:rsidRPr="00452F96">
              <w:rPr>
                <w:rFonts w:ascii="Times New Roman" w:hAnsi="Times New Roman" w:cs="Times New Roman"/>
              </w:rPr>
              <w:t>0.134*</w:t>
            </w:r>
          </w:p>
        </w:tc>
        <w:tc>
          <w:tcPr>
            <w:tcW w:w="1326" w:type="dxa"/>
            <w:tcBorders>
              <w:top w:val="single" w:sz="4" w:space="0" w:color="auto"/>
            </w:tcBorders>
          </w:tcPr>
          <w:p w:rsidR="00827F5E" w:rsidRPr="00452F96" w:rsidRDefault="00827F5E" w:rsidP="00827F5E">
            <w:pPr>
              <w:jc w:val="center"/>
              <w:rPr>
                <w:rFonts w:ascii="Times New Roman" w:hAnsi="Times New Roman" w:cs="Times New Roman"/>
              </w:rPr>
            </w:pPr>
            <w:r w:rsidRPr="00452F96">
              <w:rPr>
                <w:rFonts w:ascii="Times New Roman" w:hAnsi="Times New Roman" w:cs="Times New Roman"/>
              </w:rPr>
              <w:t>0.275**</w:t>
            </w:r>
          </w:p>
        </w:tc>
        <w:tc>
          <w:tcPr>
            <w:tcW w:w="1327" w:type="dxa"/>
            <w:tcBorders>
              <w:top w:val="single" w:sz="4" w:space="0" w:color="auto"/>
            </w:tcBorders>
          </w:tcPr>
          <w:p w:rsidR="00827F5E" w:rsidRPr="00452F96" w:rsidRDefault="00827F5E" w:rsidP="00827F5E">
            <w:pPr>
              <w:jc w:val="center"/>
              <w:rPr>
                <w:rFonts w:ascii="Times New Roman" w:hAnsi="Times New Roman" w:cs="Times New Roman"/>
              </w:rPr>
            </w:pPr>
            <w:r w:rsidRPr="00452F96">
              <w:rPr>
                <w:rFonts w:ascii="Times New Roman" w:hAnsi="Times New Roman" w:cs="Times New Roman"/>
              </w:rPr>
              <w:t>0.145*</w:t>
            </w:r>
          </w:p>
        </w:tc>
      </w:tr>
      <w:tr w:rsidR="00827F5E" w:rsidTr="00452F96">
        <w:tc>
          <w:tcPr>
            <w:tcW w:w="2199" w:type="dxa"/>
          </w:tcPr>
          <w:p w:rsidR="00827F5E" w:rsidRDefault="00827F5E" w:rsidP="00827F5E">
            <w:r>
              <w:rPr>
                <w:rFonts w:ascii="Times New Roman" w:hAnsi="Times New Roman" w:cs="Times New Roman"/>
              </w:rPr>
              <w:t>HNS in weekends</w:t>
            </w:r>
          </w:p>
        </w:tc>
        <w:tc>
          <w:tcPr>
            <w:tcW w:w="1393" w:type="dxa"/>
          </w:tcPr>
          <w:p w:rsidR="00827F5E" w:rsidRPr="00452F96" w:rsidRDefault="00827F5E" w:rsidP="00827F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827F5E" w:rsidRPr="00452F96" w:rsidRDefault="00827F5E" w:rsidP="00827F5E">
            <w:pPr>
              <w:jc w:val="center"/>
              <w:rPr>
                <w:rFonts w:ascii="Times New Roman" w:hAnsi="Times New Roman" w:cs="Times New Roman"/>
              </w:rPr>
            </w:pPr>
            <w:r w:rsidRPr="00452F96">
              <w:rPr>
                <w:rFonts w:ascii="Times New Roman" w:hAnsi="Times New Roman" w:cs="Times New Roman"/>
              </w:rPr>
              <w:t>0.023</w:t>
            </w:r>
          </w:p>
        </w:tc>
        <w:tc>
          <w:tcPr>
            <w:tcW w:w="1365" w:type="dxa"/>
          </w:tcPr>
          <w:p w:rsidR="00827F5E" w:rsidRPr="00452F96" w:rsidRDefault="00827F5E" w:rsidP="00827F5E">
            <w:pPr>
              <w:jc w:val="center"/>
              <w:rPr>
                <w:rFonts w:ascii="Times New Roman" w:hAnsi="Times New Roman" w:cs="Times New Roman"/>
              </w:rPr>
            </w:pPr>
            <w:r w:rsidRPr="00452F96">
              <w:rPr>
                <w:rFonts w:ascii="Times New Roman" w:hAnsi="Times New Roman" w:cs="Times New Roman"/>
              </w:rPr>
              <w:t>-0.066</w:t>
            </w:r>
          </w:p>
        </w:tc>
        <w:tc>
          <w:tcPr>
            <w:tcW w:w="1326" w:type="dxa"/>
          </w:tcPr>
          <w:p w:rsidR="00827F5E" w:rsidRPr="00452F96" w:rsidRDefault="00827F5E" w:rsidP="00827F5E">
            <w:pPr>
              <w:jc w:val="center"/>
              <w:rPr>
                <w:rFonts w:ascii="Times New Roman" w:hAnsi="Times New Roman" w:cs="Times New Roman"/>
              </w:rPr>
            </w:pPr>
            <w:r w:rsidRPr="00452F96">
              <w:rPr>
                <w:rFonts w:ascii="Times New Roman" w:hAnsi="Times New Roman" w:cs="Times New Roman"/>
              </w:rPr>
              <w:t>0.010</w:t>
            </w:r>
          </w:p>
        </w:tc>
        <w:tc>
          <w:tcPr>
            <w:tcW w:w="1327" w:type="dxa"/>
          </w:tcPr>
          <w:p w:rsidR="00827F5E" w:rsidRPr="00452F96" w:rsidRDefault="00827F5E" w:rsidP="00827F5E">
            <w:pPr>
              <w:jc w:val="center"/>
              <w:rPr>
                <w:rFonts w:ascii="Times New Roman" w:hAnsi="Times New Roman" w:cs="Times New Roman"/>
              </w:rPr>
            </w:pPr>
            <w:r w:rsidRPr="00452F96">
              <w:rPr>
                <w:rFonts w:ascii="Times New Roman" w:hAnsi="Times New Roman" w:cs="Times New Roman"/>
              </w:rPr>
              <w:t>0.011</w:t>
            </w:r>
          </w:p>
        </w:tc>
      </w:tr>
      <w:tr w:rsidR="00827F5E" w:rsidTr="00D33FD3">
        <w:tc>
          <w:tcPr>
            <w:tcW w:w="2199" w:type="dxa"/>
            <w:tcBorders>
              <w:bottom w:val="single" w:sz="4" w:space="0" w:color="auto"/>
            </w:tcBorders>
          </w:tcPr>
          <w:p w:rsidR="00827F5E" w:rsidRPr="000E1453" w:rsidRDefault="00827F5E" w:rsidP="00827F5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2F2CFE">
              <w:rPr>
                <w:rFonts w:ascii="Times New Roman" w:hAnsi="Times New Roman" w:cs="Times New Roman"/>
              </w:rPr>
              <w:t>iurnal</w:t>
            </w:r>
            <w:r>
              <w:rPr>
                <w:rFonts w:ascii="Times New Roman" w:hAnsi="Times New Roman" w:cs="Times New Roman"/>
              </w:rPr>
              <w:t xml:space="preserve"> subjective</w:t>
            </w:r>
            <w:r w:rsidRPr="002F2CFE">
              <w:rPr>
                <w:rFonts w:ascii="Times New Roman" w:hAnsi="Times New Roman" w:cs="Times New Roman"/>
              </w:rPr>
              <w:t xml:space="preserve"> somnolence (ESS)</w:t>
            </w: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:rsidR="00827F5E" w:rsidRPr="00452F96" w:rsidRDefault="00827F5E" w:rsidP="00827F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27F5E" w:rsidRPr="00452F96" w:rsidRDefault="00827F5E" w:rsidP="00827F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827F5E" w:rsidRPr="00452F96" w:rsidRDefault="00827F5E" w:rsidP="00827F5E">
            <w:pPr>
              <w:jc w:val="center"/>
              <w:rPr>
                <w:rFonts w:ascii="Times New Roman" w:hAnsi="Times New Roman" w:cs="Times New Roman"/>
              </w:rPr>
            </w:pPr>
            <w:r w:rsidRPr="00452F96">
              <w:rPr>
                <w:rFonts w:ascii="Times New Roman" w:hAnsi="Times New Roman" w:cs="Times New Roman"/>
              </w:rPr>
              <w:t>-0.230**</w:t>
            </w: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827F5E" w:rsidRPr="00452F96" w:rsidRDefault="00827F5E" w:rsidP="00827F5E">
            <w:pPr>
              <w:jc w:val="center"/>
              <w:rPr>
                <w:rFonts w:ascii="Times New Roman" w:hAnsi="Times New Roman" w:cs="Times New Roman"/>
              </w:rPr>
            </w:pPr>
            <w:r w:rsidRPr="00452F96">
              <w:rPr>
                <w:rFonts w:ascii="Times New Roman" w:hAnsi="Times New Roman" w:cs="Times New Roman"/>
              </w:rPr>
              <w:t>-0.101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:rsidR="00827F5E" w:rsidRPr="00452F96" w:rsidRDefault="00827F5E" w:rsidP="00827F5E">
            <w:pPr>
              <w:jc w:val="center"/>
              <w:rPr>
                <w:rFonts w:ascii="Times New Roman" w:hAnsi="Times New Roman" w:cs="Times New Roman"/>
              </w:rPr>
            </w:pPr>
            <w:r w:rsidRPr="00452F96">
              <w:rPr>
                <w:rFonts w:ascii="Times New Roman" w:hAnsi="Times New Roman" w:cs="Times New Roman"/>
              </w:rPr>
              <w:t>-0.242**</w:t>
            </w:r>
          </w:p>
        </w:tc>
      </w:tr>
    </w:tbl>
    <w:p w:rsidR="000E1453" w:rsidRPr="00ED5AB9" w:rsidRDefault="00ED5AB9">
      <w:pPr>
        <w:rPr>
          <w:rFonts w:ascii="Times New Roman" w:hAnsi="Times New Roman" w:cs="Times New Roman"/>
        </w:rPr>
      </w:pPr>
      <w:r w:rsidRPr="00ED5AB9">
        <w:rPr>
          <w:rFonts w:ascii="Times New Roman" w:hAnsi="Times New Roman" w:cs="Times New Roman"/>
        </w:rPr>
        <w:t>Note: **p&lt;0.01; *p&lt;0.05</w:t>
      </w:r>
    </w:p>
    <w:sectPr w:rsidR="000E1453" w:rsidRPr="00ED5AB9" w:rsidSect="00C158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1776E"/>
    <w:rsid w:val="000E1453"/>
    <w:rsid w:val="001F2884"/>
    <w:rsid w:val="00232F2B"/>
    <w:rsid w:val="002B405C"/>
    <w:rsid w:val="002E48E6"/>
    <w:rsid w:val="0036299D"/>
    <w:rsid w:val="003C7EE9"/>
    <w:rsid w:val="003D01FA"/>
    <w:rsid w:val="00402EE3"/>
    <w:rsid w:val="00445CD6"/>
    <w:rsid w:val="00452F96"/>
    <w:rsid w:val="00453E79"/>
    <w:rsid w:val="00465EB8"/>
    <w:rsid w:val="004A6644"/>
    <w:rsid w:val="00597B05"/>
    <w:rsid w:val="005D5CC0"/>
    <w:rsid w:val="0081776E"/>
    <w:rsid w:val="00827F5E"/>
    <w:rsid w:val="008A2B52"/>
    <w:rsid w:val="008C5FE6"/>
    <w:rsid w:val="008E3BA7"/>
    <w:rsid w:val="00964D1F"/>
    <w:rsid w:val="00A418D8"/>
    <w:rsid w:val="00A6752C"/>
    <w:rsid w:val="00A8094E"/>
    <w:rsid w:val="00AD45C2"/>
    <w:rsid w:val="00AF2D6B"/>
    <w:rsid w:val="00B461C0"/>
    <w:rsid w:val="00BC13D1"/>
    <w:rsid w:val="00BD244B"/>
    <w:rsid w:val="00C018C1"/>
    <w:rsid w:val="00C158C8"/>
    <w:rsid w:val="00CC307F"/>
    <w:rsid w:val="00D04055"/>
    <w:rsid w:val="00D33FD3"/>
    <w:rsid w:val="00D759A9"/>
    <w:rsid w:val="00E11130"/>
    <w:rsid w:val="00E522A9"/>
    <w:rsid w:val="00E97D6B"/>
    <w:rsid w:val="00ED5AB9"/>
    <w:rsid w:val="00EF1139"/>
    <w:rsid w:val="00F83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453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1776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8177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1776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1776E"/>
    <w:rPr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77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776E"/>
    <w:rPr>
      <w:rFonts w:ascii="Segoe UI" w:hAnsi="Segoe UI" w:cs="Segoe UI"/>
      <w:sz w:val="18"/>
      <w:szCs w:val="18"/>
      <w:lang w:val="en-US"/>
    </w:rPr>
  </w:style>
  <w:style w:type="character" w:styleId="Hipervnculo">
    <w:name w:val="Hyperlink"/>
    <w:basedOn w:val="Fuentedeprrafopredeter"/>
    <w:uiPriority w:val="99"/>
    <w:unhideWhenUsed/>
    <w:rsid w:val="003C7EE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dcamargo@udc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178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Pereira M</dc:creator>
  <cp:lastModifiedBy>Andres Camargo</cp:lastModifiedBy>
  <cp:revision>3</cp:revision>
  <dcterms:created xsi:type="dcterms:W3CDTF">2019-03-08T22:34:00Z</dcterms:created>
  <dcterms:modified xsi:type="dcterms:W3CDTF">2019-03-08T23:16:00Z</dcterms:modified>
</cp:coreProperties>
</file>