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BE76A" w14:textId="77777777" w:rsidR="00285249" w:rsidRDefault="00285249" w:rsidP="00285249">
      <w:pPr>
        <w:jc w:val="left"/>
      </w:pPr>
      <w:r>
        <w:t xml:space="preserve">Supporting Information </w:t>
      </w:r>
    </w:p>
    <w:p w14:paraId="5EE34400" w14:textId="0EFADAC8" w:rsidR="00285249" w:rsidRPr="00BE13F4" w:rsidRDefault="00FE1F13" w:rsidP="00285249">
      <w:pPr>
        <w:pStyle w:val="Subtitle"/>
        <w:jc w:val="left"/>
      </w:pPr>
      <w:r w:rsidRPr="00FE1F13">
        <w:rPr>
          <w:rFonts w:asciiTheme="majorHAnsi" w:eastAsiaTheme="majorEastAsia" w:hAnsiTheme="majorHAnsi" w:cstheme="majorBidi"/>
          <w:color w:val="auto"/>
          <w:spacing w:val="-10"/>
          <w:kern w:val="28"/>
          <w:sz w:val="56"/>
          <w:szCs w:val="56"/>
        </w:rPr>
        <w:t xml:space="preserve">Water properties under </w:t>
      </w:r>
      <w:proofErr w:type="spellStart"/>
      <w:r w:rsidRPr="00FE1F13">
        <w:rPr>
          <w:rFonts w:asciiTheme="majorHAnsi" w:eastAsiaTheme="majorEastAsia" w:hAnsiTheme="majorHAnsi" w:cstheme="majorBidi"/>
          <w:color w:val="auto"/>
          <w:spacing w:val="-10"/>
          <w:kern w:val="28"/>
          <w:sz w:val="56"/>
          <w:szCs w:val="56"/>
        </w:rPr>
        <w:t>nano</w:t>
      </w:r>
      <w:proofErr w:type="spellEnd"/>
      <w:r w:rsidRPr="00FE1F13">
        <w:rPr>
          <w:rFonts w:asciiTheme="majorHAnsi" w:eastAsiaTheme="majorEastAsia" w:hAnsiTheme="majorHAnsi" w:cstheme="majorBidi"/>
          <w:color w:val="auto"/>
          <w:spacing w:val="-10"/>
          <w:kern w:val="28"/>
          <w:sz w:val="56"/>
          <w:szCs w:val="56"/>
        </w:rPr>
        <w:t>-scale confinement</w:t>
      </w:r>
      <w:bookmarkStart w:id="0" w:name="_GoBack"/>
      <w:bookmarkEnd w:id="0"/>
    </w:p>
    <w:p w14:paraId="3C057102" w14:textId="21A67DC2" w:rsidR="007A299D" w:rsidRDefault="00285249" w:rsidP="00035CB9">
      <w:pPr>
        <w:pStyle w:val="Subtitle"/>
        <w:jc w:val="left"/>
        <w:rPr>
          <w:vertAlign w:val="superscript"/>
        </w:rPr>
      </w:pPr>
      <w:r w:rsidRPr="00BE13F4">
        <w:t xml:space="preserve">Andrew </w:t>
      </w:r>
      <w:r>
        <w:t xml:space="preserve">W. </w:t>
      </w:r>
      <w:r w:rsidRPr="00BE13F4">
        <w:t>Knight</w:t>
      </w:r>
      <w:r>
        <w:rPr>
          <w:vertAlign w:val="superscript"/>
        </w:rPr>
        <w:t>1</w:t>
      </w:r>
      <w:r w:rsidRPr="00BE13F4">
        <w:t xml:space="preserve">, </w:t>
      </w:r>
      <w:r>
        <w:t>Nikolai Kalugin</w:t>
      </w:r>
      <w:r>
        <w:rPr>
          <w:vertAlign w:val="superscript"/>
        </w:rPr>
        <w:t>2</w:t>
      </w:r>
      <w:r>
        <w:t>, Eric Coker</w:t>
      </w:r>
      <w:r>
        <w:rPr>
          <w:vertAlign w:val="superscript"/>
        </w:rPr>
        <w:t>3</w:t>
      </w:r>
      <w:r w:rsidRPr="00BE13F4">
        <w:t>, and Anastasia</w:t>
      </w:r>
      <w:r>
        <w:t xml:space="preserve"> G.</w:t>
      </w:r>
      <w:r w:rsidRPr="00BE13F4">
        <w:t xml:space="preserve"> Ilgen</w:t>
      </w:r>
      <w:r>
        <w:t>*</w:t>
      </w:r>
      <w:r>
        <w:rPr>
          <w:vertAlign w:val="superscript"/>
        </w:rPr>
        <w:t>1</w:t>
      </w:r>
    </w:p>
    <w:p w14:paraId="0B334D27" w14:textId="77777777" w:rsidR="00035CB9" w:rsidRPr="00035CB9" w:rsidRDefault="00035CB9" w:rsidP="00035CB9"/>
    <w:p w14:paraId="37CD2435" w14:textId="0EBD4FBE" w:rsidR="007A299D" w:rsidRDefault="007A299D" w:rsidP="007A299D">
      <w:pPr>
        <w:pStyle w:val="Heading1"/>
      </w:pPr>
      <w:r>
        <w:t>Hydroxyl Group Density</w:t>
      </w:r>
    </w:p>
    <w:p w14:paraId="0FA8DE9A" w14:textId="2321F852" w:rsidR="003375CD" w:rsidRPr="00035CB9" w:rsidRDefault="003375CD" w:rsidP="003375CD">
      <w:r>
        <w:t>The hydroxyl group (OH</w:t>
      </w:r>
      <w:r>
        <w:rPr>
          <w:vertAlign w:val="superscript"/>
        </w:rPr>
        <w:t>-</w:t>
      </w:r>
      <w:r>
        <w:t>)</w:t>
      </w:r>
      <w:r w:rsidR="00035CB9">
        <w:t xml:space="preserve"> densities</w:t>
      </w:r>
      <w:r>
        <w:t xml:space="preserve"> </w:t>
      </w:r>
      <w:r w:rsidR="00035CB9">
        <w:t xml:space="preserve">of SBA-15-8, SBA-15-6, SBA-15-4, </w:t>
      </w:r>
      <w:r w:rsidR="00035CB9">
        <w:rPr>
          <w:i/>
        </w:rPr>
        <w:t>ms-</w:t>
      </w:r>
      <w:r w:rsidR="00035CB9">
        <w:t xml:space="preserve">silica-4, </w:t>
      </w:r>
      <w:r w:rsidR="00035CB9">
        <w:rPr>
          <w:i/>
        </w:rPr>
        <w:t>ms-</w:t>
      </w:r>
      <w:r w:rsidR="00035CB9">
        <w:t>silica-2, and MCM-41 were</w:t>
      </w:r>
      <w:r>
        <w:t xml:space="preserve"> estimated by </w:t>
      </w:r>
      <w:r w:rsidR="00035CB9">
        <w:t>thermogravimetric</w:t>
      </w:r>
      <w:r>
        <w:t xml:space="preserve"> analysis</w:t>
      </w:r>
      <w:r w:rsidR="00035CB9">
        <w:t xml:space="preserve"> (TGA). To estimate the OH</w:t>
      </w:r>
      <w:r w:rsidR="00035CB9">
        <w:rPr>
          <w:vertAlign w:val="superscript"/>
        </w:rPr>
        <w:t>-</w:t>
      </w:r>
      <w:r w:rsidR="00035CB9">
        <w:t xml:space="preserve"> group density, the weight loss percent from 200 °C - 800 °C was integrated. The percent weight of OH</w:t>
      </w:r>
      <w:r w:rsidR="00035CB9">
        <w:rPr>
          <w:vertAlign w:val="superscript"/>
        </w:rPr>
        <w:t>-</w:t>
      </w:r>
      <w:r w:rsidR="00035CB9">
        <w:t xml:space="preserve"> was converted to total OH</w:t>
      </w:r>
      <w:r w:rsidR="00035CB9">
        <w:rPr>
          <w:vertAlign w:val="superscript"/>
        </w:rPr>
        <w:t>-</w:t>
      </w:r>
      <w:r w:rsidR="00035CB9">
        <w:t xml:space="preserve"> </w:t>
      </w:r>
      <w:proofErr w:type="gramStart"/>
      <w:r w:rsidR="00035CB9">
        <w:t>lost, and</w:t>
      </w:r>
      <w:proofErr w:type="gramEnd"/>
      <w:r w:rsidR="00035CB9">
        <w:t xml:space="preserve"> divided by the BET surface area (</w:t>
      </w:r>
      <w:r w:rsidR="00035CB9" w:rsidRPr="00035CB9">
        <w:rPr>
          <w:b/>
        </w:rPr>
        <w:t>Figure S1</w:t>
      </w:r>
      <w:r w:rsidR="00035CB9">
        <w:t>). The OH</w:t>
      </w:r>
      <w:r w:rsidR="00035CB9">
        <w:rPr>
          <w:vertAlign w:val="superscript"/>
        </w:rPr>
        <w:t>-</w:t>
      </w:r>
      <w:r w:rsidR="00035CB9">
        <w:t xml:space="preserve"> group density decreases as a function of pore size.</w:t>
      </w:r>
    </w:p>
    <w:p w14:paraId="0BFC542A" w14:textId="6BCA6256" w:rsidR="00285249" w:rsidRDefault="00EB2332" w:rsidP="00035CB9">
      <w:pPr>
        <w:keepNext/>
        <w:jc w:val="center"/>
      </w:pPr>
      <w:r>
        <w:rPr>
          <w:noProof/>
        </w:rPr>
        <w:lastRenderedPageBreak/>
        <w:drawing>
          <wp:inline distT="0" distB="0" distL="0" distR="0" wp14:anchorId="15681100" wp14:editId="407CC194">
            <wp:extent cx="4129307" cy="4129608"/>
            <wp:effectExtent l="0" t="0" r="11430" b="10795"/>
            <wp:docPr id="2" name="Picture 2" descr="../../../BES/Data%20for%20Confined%20Water%20Paper/Figure%20files/Figures%201.4%20Confined%20water%20paper/Figures%201.4%20Confined%20water%20paper/Figures%201.4%20Confined%20w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Data%20for%20Confined%20Water%20Paper/Figure%20files/Figures%201.4%20Confined%20water%20paper/Figures%201.4%20Confined%20water%20paper/Figures%201.4%20Confined%20wa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43602"/>
                    <a:stretch/>
                  </pic:blipFill>
                  <pic:spPr bwMode="auto">
                    <a:xfrm>
                      <a:off x="0" y="0"/>
                      <a:ext cx="4134902" cy="4135203"/>
                    </a:xfrm>
                    <a:prstGeom prst="rect">
                      <a:avLst/>
                    </a:prstGeom>
                    <a:noFill/>
                    <a:ln>
                      <a:noFill/>
                    </a:ln>
                    <a:extLst>
                      <a:ext uri="{53640926-AAD7-44D8-BBD7-CCE9431645EC}">
                        <a14:shadowObscured xmlns:a14="http://schemas.microsoft.com/office/drawing/2010/main"/>
                      </a:ext>
                    </a:extLst>
                  </pic:spPr>
                </pic:pic>
              </a:graphicData>
            </a:graphic>
          </wp:inline>
        </w:drawing>
      </w:r>
    </w:p>
    <w:p w14:paraId="6A358F8B" w14:textId="190643D8" w:rsidR="00285249" w:rsidRPr="00071259" w:rsidRDefault="00285249" w:rsidP="00285249">
      <w:pPr>
        <w:pStyle w:val="Caption"/>
        <w:jc w:val="left"/>
        <w:rPr>
          <w:sz w:val="24"/>
          <w:szCs w:val="24"/>
        </w:rPr>
      </w:pPr>
      <w:r w:rsidRPr="00071259">
        <w:rPr>
          <w:sz w:val="24"/>
          <w:szCs w:val="24"/>
        </w:rPr>
        <w:t xml:space="preserve">Figure </w:t>
      </w:r>
      <w:r w:rsidR="006D4907">
        <w:rPr>
          <w:sz w:val="24"/>
          <w:szCs w:val="24"/>
        </w:rPr>
        <w:t>S</w:t>
      </w:r>
      <w:r w:rsidRPr="00071259">
        <w:rPr>
          <w:sz w:val="24"/>
          <w:szCs w:val="24"/>
        </w:rPr>
        <w:fldChar w:fldCharType="begin"/>
      </w:r>
      <w:r w:rsidRPr="00071259">
        <w:rPr>
          <w:sz w:val="24"/>
          <w:szCs w:val="24"/>
        </w:rPr>
        <w:instrText xml:space="preserve"> SEQ Figure \* ARABIC </w:instrText>
      </w:r>
      <w:r w:rsidRPr="00071259">
        <w:rPr>
          <w:sz w:val="24"/>
          <w:szCs w:val="24"/>
        </w:rPr>
        <w:fldChar w:fldCharType="separate"/>
      </w:r>
      <w:r w:rsidR="00091E92" w:rsidRPr="00071259">
        <w:rPr>
          <w:noProof/>
          <w:sz w:val="24"/>
          <w:szCs w:val="24"/>
        </w:rPr>
        <w:t>1</w:t>
      </w:r>
      <w:r w:rsidRPr="00071259">
        <w:rPr>
          <w:noProof/>
          <w:sz w:val="24"/>
          <w:szCs w:val="24"/>
        </w:rPr>
        <w:fldChar w:fldCharType="end"/>
      </w:r>
      <w:r w:rsidRPr="00071259">
        <w:rPr>
          <w:sz w:val="24"/>
          <w:szCs w:val="24"/>
        </w:rPr>
        <w:t xml:space="preserve">. Hydroxyl group density versus pore diameter as determined from the TGA data. </w:t>
      </w:r>
    </w:p>
    <w:p w14:paraId="1BDD9A6D" w14:textId="6BB89692" w:rsidR="007A299D" w:rsidRDefault="007A299D" w:rsidP="00285249">
      <w:pPr>
        <w:jc w:val="left"/>
      </w:pPr>
    </w:p>
    <w:p w14:paraId="1F7A01BF" w14:textId="696D8664" w:rsidR="007A299D" w:rsidRDefault="007A299D" w:rsidP="007A299D">
      <w:pPr>
        <w:pStyle w:val="Heading1"/>
      </w:pPr>
      <w:r>
        <w:t>Water and N</w:t>
      </w:r>
      <w:r>
        <w:rPr>
          <w:vertAlign w:val="subscript"/>
        </w:rPr>
        <w:t>2</w:t>
      </w:r>
      <w:r>
        <w:t xml:space="preserve"> Adsorption</w:t>
      </w:r>
    </w:p>
    <w:p w14:paraId="29C99853" w14:textId="01AC4FC1" w:rsidR="00035CB9" w:rsidRPr="00035CB9" w:rsidRDefault="00035CB9" w:rsidP="00035CB9">
      <w:r>
        <w:t>Water (H</w:t>
      </w:r>
      <w:r>
        <w:rPr>
          <w:vertAlign w:val="subscript"/>
        </w:rPr>
        <w:t>2</w:t>
      </w:r>
      <w:r>
        <w:t>O) and nitrogen (N</w:t>
      </w:r>
      <w:r>
        <w:rPr>
          <w:vertAlign w:val="subscript"/>
        </w:rPr>
        <w:t>2</w:t>
      </w:r>
      <w:r>
        <w:t xml:space="preserve">) adsorption isotherms were collected and shown in </w:t>
      </w:r>
      <w:r>
        <w:rPr>
          <w:b/>
        </w:rPr>
        <w:t>Figure S2</w:t>
      </w:r>
      <w:r>
        <w:t>. This data was used to estimate the density and surface tension of water inside the mesopores.</w:t>
      </w:r>
    </w:p>
    <w:p w14:paraId="74FA6E21" w14:textId="77777777" w:rsidR="00091E92" w:rsidRDefault="00E066C8" w:rsidP="00091E92">
      <w:pPr>
        <w:keepNext/>
        <w:jc w:val="left"/>
      </w:pPr>
      <w:r>
        <w:rPr>
          <w:noProof/>
        </w:rPr>
        <w:lastRenderedPageBreak/>
        <w:drawing>
          <wp:inline distT="0" distB="0" distL="0" distR="0" wp14:anchorId="47A28D5D" wp14:editId="4D5B05AE">
            <wp:extent cx="6021474" cy="3888740"/>
            <wp:effectExtent l="0" t="0" r="0" b="0"/>
            <wp:docPr id="5" name="Picture 5" descr="../../../BES/Data%20for%20Confined%20Water%20Paper/Figure%20files/water%20and%20N2%20adsorb/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S/Data%20for%20Confined%20Water%20Paper/Figure%20files/water%20and%20N2%20adsorb/Slide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6602" b="15653"/>
                    <a:stretch/>
                  </pic:blipFill>
                  <pic:spPr bwMode="auto">
                    <a:xfrm>
                      <a:off x="0" y="0"/>
                      <a:ext cx="6028541" cy="3893304"/>
                    </a:xfrm>
                    <a:prstGeom prst="rect">
                      <a:avLst/>
                    </a:prstGeom>
                    <a:noFill/>
                    <a:ln>
                      <a:noFill/>
                    </a:ln>
                    <a:extLst>
                      <a:ext uri="{53640926-AAD7-44D8-BBD7-CCE9431645EC}">
                        <a14:shadowObscured xmlns:a14="http://schemas.microsoft.com/office/drawing/2010/main"/>
                      </a:ext>
                    </a:extLst>
                  </pic:spPr>
                </pic:pic>
              </a:graphicData>
            </a:graphic>
          </wp:inline>
        </w:drawing>
      </w:r>
    </w:p>
    <w:p w14:paraId="1AA9B9CA" w14:textId="4D1543E6" w:rsidR="00285249" w:rsidRDefault="00091E92" w:rsidP="00091E92">
      <w:pPr>
        <w:pStyle w:val="Caption"/>
        <w:jc w:val="left"/>
        <w:rPr>
          <w:sz w:val="24"/>
          <w:szCs w:val="24"/>
        </w:rPr>
      </w:pPr>
      <w:r w:rsidRPr="00071259">
        <w:rPr>
          <w:sz w:val="24"/>
          <w:szCs w:val="24"/>
        </w:rPr>
        <w:t xml:space="preserve">Figure </w:t>
      </w:r>
      <w:r w:rsidR="00247EAB">
        <w:rPr>
          <w:sz w:val="24"/>
          <w:szCs w:val="24"/>
        </w:rPr>
        <w:t>S</w:t>
      </w:r>
      <w:r w:rsidRPr="00071259">
        <w:rPr>
          <w:sz w:val="24"/>
          <w:szCs w:val="24"/>
        </w:rPr>
        <w:fldChar w:fldCharType="begin"/>
      </w:r>
      <w:r w:rsidRPr="00071259">
        <w:rPr>
          <w:sz w:val="24"/>
          <w:szCs w:val="24"/>
        </w:rPr>
        <w:instrText xml:space="preserve"> SEQ Figure \* ARABIC </w:instrText>
      </w:r>
      <w:r w:rsidRPr="00071259">
        <w:rPr>
          <w:sz w:val="24"/>
          <w:szCs w:val="24"/>
        </w:rPr>
        <w:fldChar w:fldCharType="separate"/>
      </w:r>
      <w:r w:rsidRPr="00071259">
        <w:rPr>
          <w:noProof/>
          <w:sz w:val="24"/>
          <w:szCs w:val="24"/>
        </w:rPr>
        <w:t>2</w:t>
      </w:r>
      <w:r w:rsidRPr="00071259">
        <w:rPr>
          <w:sz w:val="24"/>
          <w:szCs w:val="24"/>
        </w:rPr>
        <w:fldChar w:fldCharType="end"/>
      </w:r>
      <w:r w:rsidRPr="00071259">
        <w:rPr>
          <w:sz w:val="24"/>
          <w:szCs w:val="24"/>
        </w:rPr>
        <w:t xml:space="preserve">. </w:t>
      </w:r>
      <w:r w:rsidR="00D84A13">
        <w:rPr>
          <w:sz w:val="24"/>
          <w:szCs w:val="24"/>
        </w:rPr>
        <w:t>Data showing the N</w:t>
      </w:r>
      <w:r w:rsidR="00D84A13">
        <w:rPr>
          <w:sz w:val="24"/>
          <w:szCs w:val="24"/>
          <w:vertAlign w:val="subscript"/>
        </w:rPr>
        <w:t>2</w:t>
      </w:r>
      <w:r w:rsidR="00D84A13">
        <w:rPr>
          <w:sz w:val="24"/>
          <w:szCs w:val="24"/>
        </w:rPr>
        <w:t xml:space="preserve"> and water adsorption data for SBA-15-8, SBA-15-4, ms-silica-4, and ms-silica-2. Where the dotted line is N</w:t>
      </w:r>
      <w:r w:rsidR="00D84A13">
        <w:rPr>
          <w:sz w:val="24"/>
          <w:szCs w:val="24"/>
          <w:vertAlign w:val="subscript"/>
        </w:rPr>
        <w:t>2</w:t>
      </w:r>
      <w:r w:rsidR="00D84A13">
        <w:rPr>
          <w:sz w:val="24"/>
          <w:szCs w:val="24"/>
        </w:rPr>
        <w:t xml:space="preserve"> adsorption and the solid line is water adsorption. </w:t>
      </w:r>
    </w:p>
    <w:p w14:paraId="443C4B44" w14:textId="77777777" w:rsidR="007A299D" w:rsidRPr="007A299D" w:rsidRDefault="007A299D" w:rsidP="007A299D"/>
    <w:p w14:paraId="7C493BF1" w14:textId="34809762" w:rsidR="00285249" w:rsidRDefault="007A299D" w:rsidP="007A299D">
      <w:pPr>
        <w:pStyle w:val="Heading1"/>
      </w:pPr>
      <w:r>
        <w:t>Connectivity Band</w:t>
      </w:r>
    </w:p>
    <w:p w14:paraId="684ADB55" w14:textId="25B4FE99" w:rsidR="007A299D" w:rsidRDefault="007A299D" w:rsidP="00035CB9">
      <w:pPr>
        <w:ind w:firstLine="720"/>
        <w:jc w:val="left"/>
      </w:pPr>
      <w:r>
        <w:t xml:space="preserve">Analysis of the connectivity band </w:t>
      </w:r>
      <w:r w:rsidR="00035CB9">
        <w:t xml:space="preserve">Raman scattering spectra </w:t>
      </w:r>
      <w:r>
        <w:t xml:space="preserve">was performed following a numerical extraction of the background (the slope of the Rayleigh line), shown in </w:t>
      </w:r>
      <w:r>
        <w:rPr>
          <w:b/>
        </w:rPr>
        <w:t>Figure 3</w:t>
      </w:r>
      <w:r>
        <w:t xml:space="preserve">. The line was fit as a Gaussian function and the results are summarized in </w:t>
      </w:r>
      <w:r w:rsidRPr="00F308F4">
        <w:rPr>
          <w:b/>
        </w:rPr>
        <w:t xml:space="preserve">Table </w:t>
      </w:r>
      <w:r>
        <w:rPr>
          <w:b/>
        </w:rPr>
        <w:t>2</w:t>
      </w:r>
      <w:r>
        <w:t xml:space="preserve">.  </w:t>
      </w:r>
    </w:p>
    <w:p w14:paraId="405FC11F" w14:textId="77777777" w:rsidR="007A299D" w:rsidRPr="007A299D" w:rsidRDefault="007A299D" w:rsidP="007A299D"/>
    <w:p w14:paraId="68B9CE0C" w14:textId="3B229C45" w:rsidR="007A299D" w:rsidRDefault="007A299D" w:rsidP="007A299D">
      <w:pPr>
        <w:pStyle w:val="Heading1"/>
      </w:pPr>
      <w:proofErr w:type="spellStart"/>
      <w:r>
        <w:t>Libration</w:t>
      </w:r>
      <w:proofErr w:type="spellEnd"/>
      <w:r>
        <w:t xml:space="preserve"> Band Analysis </w:t>
      </w:r>
    </w:p>
    <w:p w14:paraId="71DD3324" w14:textId="7B7C4B30" w:rsidR="007A299D" w:rsidRDefault="007A299D" w:rsidP="00035CB9">
      <w:pPr>
        <w:ind w:firstLine="720"/>
        <w:jc w:val="left"/>
      </w:pPr>
      <w:r>
        <w:t xml:space="preserve">Water in the liquid state is restricted due to H-bonding interactions, resulting in </w:t>
      </w:r>
      <w:proofErr w:type="spellStart"/>
      <w:r>
        <w:t>librations</w:t>
      </w:r>
      <w:proofErr w:type="spellEnd"/>
      <w:r>
        <w:t>, which typically results in vibrational modes for water around 500 to 1100 cm</w:t>
      </w:r>
      <w:r>
        <w:rPr>
          <w:vertAlign w:val="superscript"/>
        </w:rPr>
        <w:t xml:space="preserve">-1 </w:t>
      </w:r>
      <w:r w:rsidRPr="00637FB9">
        <w:fldChar w:fldCharType="begin">
          <w:fldData xml:space="preserve">PEVuZE5vdGU+PENpdGU+PEF1dGhvcj5WZXJtYTwvQXV0aG9yPjxZZWFyPjIwMTc8L1llYXI+PFJl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</w:fldData>
        </w:fldChar>
      </w:r>
      <w:r w:rsidR="00C376AE">
        <w:instrText xml:space="preserve"> ADDIN EN.CITE </w:instrText>
      </w:r>
      <w:r w:rsidR="00C376AE">
        <w:fldChar w:fldCharType="begin">
          <w:fldData xml:space="preserve">PEVuZE5vdGU+PENpdGU+PEF1dGhvcj5WZXJtYTwvQXV0aG9yPjxZZWFyPjIwMTc8L1llYXI+PFJl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</w:fldData>
        </w:fldChar>
      </w:r>
      <w:r w:rsidR="00C376AE">
        <w:instrText xml:space="preserve"> ADDIN EN.CITE.DATA </w:instrText>
      </w:r>
      <w:r w:rsidR="00C376AE">
        <w:fldChar w:fldCharType="end"/>
      </w:r>
      <w:r w:rsidRPr="00637FB9">
        <w:fldChar w:fldCharType="separate"/>
      </w:r>
      <w:r w:rsidR="00C376AE" w:rsidRPr="00C376AE">
        <w:rPr>
          <w:noProof/>
          <w:vertAlign w:val="superscript"/>
        </w:rPr>
        <w:t>39-41</w:t>
      </w:r>
      <w:r w:rsidRPr="00637FB9">
        <w:fldChar w:fldCharType="end"/>
      </w:r>
      <w:r w:rsidRPr="00637FB9">
        <w:t>.</w:t>
      </w:r>
      <w:r>
        <w:t xml:space="preserve"> </w:t>
      </w:r>
    </w:p>
    <w:p w14:paraId="221E0643" w14:textId="4D398E5C" w:rsidR="007A299D" w:rsidRDefault="00035CB9" w:rsidP="00035CB9">
      <w:pPr>
        <w:jc w:val="left"/>
      </w:pPr>
      <w:r>
        <w:t xml:space="preserve">The evaluation of the </w:t>
      </w:r>
      <w:proofErr w:type="spellStart"/>
      <w:r>
        <w:t>libration</w:t>
      </w:r>
      <w:proofErr w:type="spellEnd"/>
      <w:r>
        <w:t xml:space="preserve"> band is </w:t>
      </w:r>
      <w:r w:rsidRPr="003D1525">
        <w:t xml:space="preserve">shown in </w:t>
      </w:r>
      <w:r w:rsidRPr="003D1525">
        <w:rPr>
          <w:b/>
        </w:rPr>
        <w:t>Figure S3</w:t>
      </w:r>
      <w:r>
        <w:rPr>
          <w:b/>
        </w:rPr>
        <w:t xml:space="preserve"> </w:t>
      </w:r>
      <w:r>
        <w:t xml:space="preserve">and </w:t>
      </w:r>
      <w:r>
        <w:rPr>
          <w:b/>
        </w:rPr>
        <w:t>Table S1</w:t>
      </w:r>
      <w:r w:rsidRPr="003D1525">
        <w:t>,</w:t>
      </w:r>
      <w:r>
        <w:t xml:space="preserve"> highlighting 300 cm</w:t>
      </w:r>
      <w:r>
        <w:rPr>
          <w:vertAlign w:val="superscript"/>
        </w:rPr>
        <w:t>-1</w:t>
      </w:r>
      <w:r>
        <w:t xml:space="preserve"> to 1500 cm</w:t>
      </w:r>
      <w:r>
        <w:rPr>
          <w:vertAlign w:val="superscript"/>
        </w:rPr>
        <w:t>-1</w:t>
      </w:r>
      <w:r>
        <w:t>.  Our data shows w</w:t>
      </w:r>
      <w:r w:rsidRPr="00871082">
        <w:t>eak broad signals in this range in Raman, compar</w:t>
      </w:r>
      <w:r>
        <w:t>ed</w:t>
      </w:r>
      <w:r w:rsidRPr="00871082">
        <w:t xml:space="preserve"> to reported IR data</w:t>
      </w:r>
      <w:r>
        <w:t xml:space="preserve"> </w:t>
      </w:r>
      <w:r>
        <w:fldChar w:fldCharType="begin"/>
      </w:r>
      <w:r>
        <w:instrText xml:space="preserve"> ADDIN EN.CITE &lt;EndNote&gt;&lt;Cite&gt;&lt;Author&gt;Brubach&lt;/Author&gt;&lt;Year&gt;2005&lt;/Year&gt;&lt;RecNum&gt;18&lt;/RecNum&gt;&lt;DisplayText&gt;&lt;style face="superscript"&gt;40&lt;/style&gt;&lt;/DisplayText&gt;&lt;record&gt;&lt;rec-number&gt;18&lt;/rec-number&gt;&lt;foreign-keys&gt;&lt;key app="EN" db-id="v2sxp2a5k9efr5e9rs9vzxdxe2zt9epffw2f" timestamp="1522078837"&gt;18&lt;/key&gt;&lt;/foreign-keys&gt;&lt;ref-type name="Journal Article"&gt;17&lt;/ref-type&gt;&lt;contributors&gt;&lt;authors&gt;&lt;author&gt;Brubach, J. B.&lt;/author&gt;&lt;author&gt;Mermet, A.&lt;/author&gt;&lt;author&gt;Filabozzi, A.&lt;/author&gt;&lt;author&gt;Gerschel, A.&lt;/author&gt;&lt;author&gt;Roy, P.&lt;/author&gt;&lt;/authors&gt;&lt;/contributors&gt;&lt;auth-address&gt;Univ Paris 11, CNRS, LURE, UMR, F-91405 Orsay, France&amp;#xD;Univ Lyon 1, CNRS, LPCML, UMR 5620, F-69622 Villeurbanne, France&amp;#xD;Univ Roma Tor Vergata, Dipartimento Fis, I-00133 Rome, Italy&amp;#xD;INFM, I-00133 Rome, Italy&amp;#xD;Univ Paris 11, CNRS, LCP, UMR, F-91405 Orsay, France&amp;#xD;Synchrotron SOLEIL, F-91192 Gif Sur Yvette, France&lt;/auth-address&gt;&lt;titles&gt;&lt;title&gt;Signatures of the hydrogen bonding in the infrared bands of water&lt;/title&gt;&lt;secondary-title&gt;Journal of Chemical Physics&lt;/secondary-title&gt;&lt;alt-title&gt;J Chem Phys&lt;/alt-title&gt;&lt;/titles&gt;&lt;periodical&gt;&lt;full-title&gt;Journal of Chemical Physics&lt;/full-title&gt;&lt;abbr-1&gt;J. Chem. Phys.&lt;/abbr-1&gt;&lt;/periodical&gt;&lt;volume&gt;122&lt;/volume&gt;&lt;number&gt;18&lt;/number&gt;&lt;keywords&gt;&lt;keyword&gt;frequency raman-scattering&lt;/keyword&gt;&lt;keyword&gt;liquid water&lt;/keyword&gt;&lt;keyword&gt;temperature-dependence&lt;/keyword&gt;&lt;keyword&gt;spectroscopy&lt;/keyword&gt;&lt;keyword&gt;dynamics&lt;/keyword&gt;&lt;keyword&gt;macromolecules&lt;/keyword&gt;&lt;keyword&gt;spectrometry&lt;/keyword&gt;&lt;keyword&gt;absorption&lt;/keyword&gt;&lt;keyword&gt;molecule&lt;/keyword&gt;&lt;keyword&gt;network&lt;/keyword&gt;&lt;/keywords&gt;&lt;dates&gt;&lt;year&gt;2005&lt;/year&gt;&lt;pub-dates&gt;&lt;date&gt;May 8&lt;/date&gt;&lt;/pub-dates&gt;&lt;/dates&gt;&lt;isbn&gt;0021-9606&lt;/isbn&gt;&lt;accession-num&gt;WOS:000229275600050&lt;/accession-num&gt;&lt;urls&gt;&lt;related-urls&gt;&lt;url&gt;&amp;lt;Go to ISI&amp;gt;://WOS:000229275600050&lt;/url&gt;&lt;/related-urls&gt;&lt;/urls&gt;&lt;electronic-resource-num&gt;Artn 184509&amp;#xD;10.1063/1.1894929&lt;/electronic-resource-num&gt;&lt;language&gt;English&lt;/language&gt;&lt;/record&gt;&lt;/Cite&gt;&lt;/EndNote&gt;</w:instrText>
      </w:r>
      <w:r>
        <w:fldChar w:fldCharType="separate"/>
      </w:r>
      <w:r w:rsidRPr="00C376AE">
        <w:rPr>
          <w:noProof/>
          <w:vertAlign w:val="superscript"/>
        </w:rPr>
        <w:t>40</w:t>
      </w:r>
      <w:r>
        <w:fldChar w:fldCharType="end"/>
      </w:r>
      <w:r>
        <w:t xml:space="preserve">. These </w:t>
      </w:r>
      <w:proofErr w:type="spellStart"/>
      <w:r>
        <w:t>librations</w:t>
      </w:r>
      <w:proofErr w:type="spellEnd"/>
      <w:r>
        <w:t xml:space="preserve"> of water are difficult to evaluate in silica, as silica vibrations strongly overlap.</w:t>
      </w:r>
      <w:r w:rsidR="007A299D">
        <w:t xml:space="preserve"> </w:t>
      </w:r>
      <w:r>
        <w:t xml:space="preserve">Previous studies of water confined in silica noted that analysis of the </w:t>
      </w:r>
      <w:proofErr w:type="spellStart"/>
      <w:r>
        <w:t>libration</w:t>
      </w:r>
      <w:proofErr w:type="spellEnd"/>
      <w:r>
        <w:t xml:space="preserve"> band very difficult to evaluate, therefore we did not focus on the </w:t>
      </w:r>
      <w:proofErr w:type="spellStart"/>
      <w:r>
        <w:t>libration</w:t>
      </w:r>
      <w:proofErr w:type="spellEnd"/>
      <w:r>
        <w:t xml:space="preserve"> modes to interrogate the confinement effects on water </w:t>
      </w:r>
      <w:r>
        <w:fldChar w:fldCharType="begin">
          <w:fldData xml:space="preserve">PEVuZE5vdGU+PENpdGU+PEF1dGhvcj5MZSBDYWVyPC9BdXRob3I+PFllYXI+MjAxMTwvWWVhcj48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</w:fldData>
        </w:fldChar>
      </w:r>
      <w:r>
        <w:instrText xml:space="preserve"> ADDIN EN.CITE </w:instrText>
      </w:r>
      <w:r>
        <w:fldChar w:fldCharType="begin">
          <w:fldData xml:space="preserve">PEVuZE5vdGU+PENpdGU+PEF1dGhvcj5MZSBDYWVyPC9BdXRob3I+PFllYXI+MjAxMTwvWWVhcj48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</w:fldData>
        </w:fldChar>
      </w:r>
      <w:r>
        <w:instrText xml:space="preserve"> ADDIN EN.CITE.DATA </w:instrText>
      </w:r>
      <w:r>
        <w:fldChar w:fldCharType="end"/>
      </w:r>
      <w:r>
        <w:fldChar w:fldCharType="separate"/>
      </w:r>
      <w:r w:rsidRPr="00C376AE">
        <w:rPr>
          <w:noProof/>
          <w:vertAlign w:val="superscript"/>
        </w:rPr>
        <w:t>41,42</w:t>
      </w:r>
      <w:r>
        <w:fldChar w:fldCharType="end"/>
      </w:r>
      <w:r>
        <w:t xml:space="preserve"> Our </w:t>
      </w:r>
      <w:proofErr w:type="spellStart"/>
      <w:r>
        <w:t>libration</w:t>
      </w:r>
      <w:proofErr w:type="spellEnd"/>
      <w:r>
        <w:t xml:space="preserve"> ATR-FTIR data show </w:t>
      </w:r>
      <w:r w:rsidR="007A299D">
        <w:t xml:space="preserve">more defined peaks in the spectra for </w:t>
      </w:r>
      <w:r w:rsidR="007A299D">
        <w:rPr>
          <w:i/>
        </w:rPr>
        <w:t>ms</w:t>
      </w:r>
      <w:r w:rsidR="007A299D">
        <w:t xml:space="preserve">-silica-4 and even more defined for </w:t>
      </w:r>
      <w:r w:rsidR="007A299D">
        <w:rPr>
          <w:i/>
        </w:rPr>
        <w:t>ms</w:t>
      </w:r>
      <w:r w:rsidR="007A299D">
        <w:t>-silica-2 compared to SBA-15 silicas and bulk water</w:t>
      </w:r>
      <w:r>
        <w:t xml:space="preserve"> (</w:t>
      </w:r>
      <w:r>
        <w:rPr>
          <w:b/>
        </w:rPr>
        <w:t>Figure S3</w:t>
      </w:r>
      <w:r>
        <w:t>)</w:t>
      </w:r>
      <w:r w:rsidR="007A299D">
        <w:t xml:space="preserve">. However, our Raman data is far less pronounced than previously reported IR data of water </w:t>
      </w:r>
      <w:r w:rsidR="007A299D">
        <w:fldChar w:fldCharType="begin"/>
      </w:r>
      <w:r w:rsidR="00C376AE">
        <w:instrText xml:space="preserve"> ADDIN EN.CITE &lt;EndNote&gt;&lt;Cite&gt;&lt;Author&gt;Brubach&lt;/Author&gt;&lt;Year&gt;2005&lt;/Year&gt;&lt;RecNum&gt;18&lt;/RecNum&gt;&lt;DisplayText&gt;&lt;style face="superscript"&gt;40&lt;/style&gt;&lt;/DisplayText&gt;&lt;record&gt;&lt;rec-number&gt;18&lt;/rec-number&gt;&lt;foreign-keys&gt;&lt;key app="EN" db-id="v2sxp2a5k9efr5e9rs9vzxdxe2zt9epffw2f" timestamp="1522078837"&gt;18&lt;/key&gt;&lt;/foreign-keys&gt;&lt;ref-type name="Journal Article"&gt;17&lt;/ref-type&gt;&lt;contributors&gt;&lt;authors&gt;&lt;author&gt;Brubach, J. B.&lt;/author&gt;&lt;author&gt;Mermet, A.&lt;/author&gt;&lt;author&gt;Filabozzi, A.&lt;/author&gt;&lt;author&gt;Gerschel, A.&lt;/author&gt;&lt;author&gt;Roy, P.&lt;/author&gt;&lt;/authors&gt;&lt;/contributors&gt;&lt;auth-address&gt;Univ Paris 11, CNRS, LURE, UMR, F-91405 Orsay, France&amp;#xD;Univ Lyon 1, CNRS, LPCML, UMR 5620, F-69622 Villeurbanne, France&amp;#xD;Univ Roma Tor Vergata, Dipartimento Fis, I-00133 Rome, Italy&amp;#xD;INFM, I-00133 Rome, Italy&amp;#xD;Univ Paris 11, CNRS, LCP, UMR, F-91405 Orsay, France&amp;#xD;Synchrotron SOLEIL, F-91192 Gif Sur Yvette, France&lt;/auth-address&gt;&lt;titles&gt;&lt;title&gt;Signatures of the hydrogen bonding in the infrared bands of water&lt;/title&gt;&lt;secondary-title&gt;Journal of Chemical Physics&lt;/secondary-title&gt;&lt;alt-title&gt;J Chem Phys&lt;/alt-title&gt;&lt;/titles&gt;&lt;periodical&gt;&lt;full-title&gt;Journal of Chemical Physics&lt;/full-title&gt;&lt;abbr-1&gt;J. Chem. Phys.&lt;/abbr-1&gt;&lt;/periodical&gt;&lt;volume&gt;122&lt;/volume&gt;&lt;number&gt;18&lt;/number&gt;&lt;keywords&gt;&lt;keyword&gt;frequency raman-scattering&lt;/keyword&gt;&lt;keyword&gt;liquid water&lt;/keyword&gt;&lt;keyword&gt;temperature-dependence&lt;/keyword&gt;&lt;keyword&gt;spectroscopy&lt;/keyword&gt;&lt;keyword&gt;dynamics&lt;/keyword&gt;&lt;keyword&gt;macromolecules&lt;/keyword&gt;&lt;keyword&gt;spectrometry&lt;/keyword&gt;&lt;keyword&gt;absorption&lt;/keyword&gt;&lt;keyword&gt;molecule&lt;/keyword&gt;&lt;keyword&gt;network&lt;/keyword&gt;&lt;/keywords&gt;&lt;dates&gt;&lt;year&gt;2005&lt;/year&gt;&lt;pub-dates&gt;&lt;date&gt;May 8&lt;/date&gt;&lt;/pub-dates&gt;&lt;/dates&gt;&lt;isbn&gt;0021-9606&lt;/isbn&gt;&lt;accession-num&gt;WOS:000229275600050&lt;/accession-num&gt;&lt;urls&gt;&lt;related-urls&gt;&lt;url&gt;&amp;lt;Go to ISI&amp;gt;://WOS:000229275600050&lt;/url&gt;&lt;/related-urls&gt;&lt;/urls&gt;&lt;electronic-resource-num&gt;Artn 184509&amp;#xD;10.1063/1.1894929&lt;/electronic-resource-num&gt;&lt;language&gt;English&lt;/language&gt;&lt;/record&gt;&lt;/Cite&gt;&lt;/EndNote&gt;</w:instrText>
      </w:r>
      <w:r w:rsidR="007A299D">
        <w:fldChar w:fldCharType="separate"/>
      </w:r>
      <w:r w:rsidR="00C376AE" w:rsidRPr="00C376AE">
        <w:rPr>
          <w:noProof/>
          <w:vertAlign w:val="superscript"/>
        </w:rPr>
        <w:t>40</w:t>
      </w:r>
      <w:r w:rsidR="007A299D">
        <w:fldChar w:fldCharType="end"/>
      </w:r>
      <w:r w:rsidR="007A299D">
        <w:t>.</w:t>
      </w:r>
      <w:r>
        <w:t xml:space="preserve"> </w:t>
      </w:r>
    </w:p>
    <w:p w14:paraId="4490F3A7" w14:textId="77777777" w:rsidR="007A299D" w:rsidRPr="007A299D" w:rsidRDefault="007A299D" w:rsidP="007A299D"/>
    <w:p w14:paraId="208D8A48" w14:textId="6E554205" w:rsidR="00285249" w:rsidRPr="00071259" w:rsidRDefault="00285249" w:rsidP="00285249">
      <w:pPr>
        <w:pStyle w:val="Caption"/>
        <w:keepNext/>
        <w:jc w:val="left"/>
        <w:rPr>
          <w:sz w:val="24"/>
          <w:szCs w:val="24"/>
        </w:rPr>
      </w:pPr>
      <w:r w:rsidRPr="00071259">
        <w:rPr>
          <w:sz w:val="24"/>
          <w:szCs w:val="24"/>
        </w:rPr>
        <w:t xml:space="preserve">Table S1. ATR-FTIR peak positions and resolution of the </w:t>
      </w:r>
      <w:proofErr w:type="spellStart"/>
      <w:r w:rsidR="00273A69">
        <w:rPr>
          <w:sz w:val="24"/>
          <w:szCs w:val="24"/>
        </w:rPr>
        <w:t>libration</w:t>
      </w:r>
      <w:proofErr w:type="spellEnd"/>
      <w:r w:rsidR="00273A69">
        <w:rPr>
          <w:sz w:val="24"/>
          <w:szCs w:val="24"/>
        </w:rPr>
        <w:t xml:space="preserve"> </w:t>
      </w:r>
      <w:r w:rsidR="00273A69" w:rsidRPr="00071259">
        <w:rPr>
          <w:sz w:val="24"/>
          <w:szCs w:val="24"/>
        </w:rPr>
        <w:t>band</w:t>
      </w:r>
      <w:r w:rsidRPr="00071259">
        <w:rPr>
          <w:sz w:val="24"/>
          <w:szCs w:val="24"/>
        </w:rPr>
        <w:t xml:space="preserve">, fit to show contributions of </w:t>
      </w:r>
      <w:r w:rsidR="00273A69">
        <w:rPr>
          <w:sz w:val="24"/>
          <w:szCs w:val="24"/>
        </w:rPr>
        <w:t>silica and water peaks.</w:t>
      </w:r>
      <w:r w:rsidR="00F56CE0">
        <w:rPr>
          <w:sz w:val="24"/>
          <w:szCs w:val="24"/>
        </w:rPr>
        <w:t xml:space="preserve"> </w:t>
      </w:r>
    </w:p>
    <w:tbl>
      <w:tblPr>
        <w:tblW w:w="10160" w:type="dxa"/>
        <w:jc w:val="center"/>
        <w:tblCellMar>
          <w:left w:w="0" w:type="dxa"/>
          <w:right w:w="0" w:type="dxa"/>
        </w:tblCellMar>
        <w:tblLook w:val="0600" w:firstRow="0" w:lastRow="0" w:firstColumn="0" w:lastColumn="0" w:noHBand="1" w:noVBand="1"/>
      </w:tblPr>
      <w:tblGrid>
        <w:gridCol w:w="1503"/>
        <w:gridCol w:w="1043"/>
        <w:gridCol w:w="1016"/>
        <w:gridCol w:w="1043"/>
        <w:gridCol w:w="1017"/>
        <w:gridCol w:w="1043"/>
        <w:gridCol w:w="1016"/>
        <w:gridCol w:w="1043"/>
        <w:gridCol w:w="1436"/>
      </w:tblGrid>
      <w:tr w:rsidR="00285249" w:rsidRPr="001E4F36" w14:paraId="77D3A6C1" w14:textId="77777777" w:rsidTr="006C53B5">
        <w:trPr>
          <w:trHeight w:val="571"/>
          <w:jc w:val="center"/>
        </w:trPr>
        <w:tc>
          <w:tcPr>
            <w:tcW w:w="10160" w:type="dxa"/>
            <w:gridSpan w:val="9"/>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FEBE33" w14:textId="77777777" w:rsidR="00285249" w:rsidRPr="00E9145F" w:rsidRDefault="00285249" w:rsidP="00777280">
            <w:pPr>
              <w:jc w:val="center"/>
            </w:pPr>
            <w:r w:rsidRPr="00E9145F">
              <w:rPr>
                <w:b/>
                <w:bCs/>
                <w:i/>
                <w:iCs/>
              </w:rPr>
              <w:t>ATR-FTIR</w:t>
            </w:r>
          </w:p>
        </w:tc>
      </w:tr>
      <w:tr w:rsidR="00285249" w:rsidRPr="001E4F36" w14:paraId="0BEA481D" w14:textId="77777777" w:rsidTr="00273A69">
        <w:trPr>
          <w:trHeight w:val="1144"/>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3272BE" w14:textId="7B2F7822" w:rsidR="00285249" w:rsidRPr="00273A69" w:rsidRDefault="00273A69" w:rsidP="00777280">
            <w:pPr>
              <w:jc w:val="center"/>
              <w:rPr>
                <w:b/>
              </w:rPr>
            </w:pPr>
            <w:r w:rsidRPr="00273A69">
              <w:rPr>
                <w:b/>
              </w:rPr>
              <w:t>Material</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68DD4E" w14:textId="77777777" w:rsidR="00285249" w:rsidRPr="00E9145F" w:rsidRDefault="00285249" w:rsidP="00777280">
            <w:pPr>
              <w:jc w:val="center"/>
            </w:pPr>
            <w:r w:rsidRPr="00E9145F">
              <w:rPr>
                <w:b/>
                <w:bCs/>
              </w:rPr>
              <w:t>Position (cm</w:t>
            </w:r>
            <w:r w:rsidRPr="00E9145F">
              <w:rPr>
                <w:b/>
                <w:bCs/>
                <w:vertAlign w:val="superscript"/>
              </w:rPr>
              <w:t>-1</w:t>
            </w:r>
            <w:r w:rsidRPr="00E9145F">
              <w:rPr>
                <w:b/>
                <w:bCs/>
              </w:rPr>
              <w:t>)</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FEE3F6" w14:textId="77777777" w:rsidR="00285249" w:rsidRPr="00E9145F" w:rsidRDefault="00285249" w:rsidP="00777280">
            <w:pPr>
              <w:jc w:val="center"/>
              <w:rPr>
                <w:b/>
                <w:bCs/>
              </w:rPr>
            </w:pPr>
            <w:r w:rsidRPr="00E9145F">
              <w:rPr>
                <w:b/>
                <w:bCs/>
              </w:rPr>
              <w:t>FWHM</w:t>
            </w:r>
          </w:p>
          <w:p w14:paraId="3C7C1A20" w14:textId="77777777" w:rsidR="00285249" w:rsidRPr="00E9145F" w:rsidRDefault="00285249" w:rsidP="00777280">
            <w:pPr>
              <w:jc w:val="center"/>
            </w:pPr>
            <w:r w:rsidRPr="00E9145F">
              <w:rPr>
                <w:b/>
                <w:bCs/>
              </w:rPr>
              <w:t>(cm</w:t>
            </w:r>
            <w:r w:rsidRPr="00E9145F">
              <w:rPr>
                <w:b/>
                <w:bCs/>
                <w:vertAlign w:val="superscript"/>
              </w:rPr>
              <w:t>-1</w:t>
            </w:r>
            <w:r w:rsidRPr="00E9145F">
              <w:rPr>
                <w:b/>
                <w:bCs/>
              </w:rPr>
              <w:t>)</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31B97" w14:textId="77777777" w:rsidR="00285249" w:rsidRPr="00E9145F" w:rsidRDefault="00285249" w:rsidP="00777280">
            <w:pPr>
              <w:jc w:val="center"/>
            </w:pPr>
            <w:r w:rsidRPr="00E9145F">
              <w:rPr>
                <w:b/>
                <w:bCs/>
              </w:rPr>
              <w:t>Position (cm</w:t>
            </w:r>
            <w:r w:rsidRPr="00E9145F">
              <w:rPr>
                <w:b/>
                <w:bCs/>
                <w:vertAlign w:val="superscript"/>
              </w:rPr>
              <w:t>-1</w:t>
            </w:r>
            <w:r w:rsidRPr="00E9145F">
              <w:rPr>
                <w:b/>
                <w:bCs/>
              </w:rPr>
              <w:t>)</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461ACB" w14:textId="77777777" w:rsidR="00285249" w:rsidRPr="00E9145F" w:rsidRDefault="00285249" w:rsidP="00777280">
            <w:pPr>
              <w:jc w:val="center"/>
            </w:pPr>
            <w:r w:rsidRPr="00E9145F">
              <w:rPr>
                <w:b/>
                <w:bCs/>
              </w:rPr>
              <w:t>FWHM (cm</w:t>
            </w:r>
            <w:r w:rsidRPr="00E9145F">
              <w:rPr>
                <w:b/>
                <w:bCs/>
                <w:vertAlign w:val="superscript"/>
              </w:rPr>
              <w:t>-1</w:t>
            </w:r>
            <w:r w:rsidRPr="00E9145F">
              <w:rPr>
                <w:b/>
                <w:bCs/>
              </w:rPr>
              <w:t>)</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7E944C" w14:textId="77777777" w:rsidR="00285249" w:rsidRPr="00E9145F" w:rsidRDefault="00285249" w:rsidP="00777280">
            <w:pPr>
              <w:jc w:val="center"/>
              <w:rPr>
                <w:b/>
                <w:bCs/>
              </w:rPr>
            </w:pPr>
            <w:r w:rsidRPr="00E9145F">
              <w:rPr>
                <w:b/>
                <w:bCs/>
              </w:rPr>
              <w:t>Position</w:t>
            </w:r>
          </w:p>
          <w:p w14:paraId="610BF1E6" w14:textId="77777777" w:rsidR="00285249" w:rsidRPr="00E9145F" w:rsidRDefault="00285249" w:rsidP="00777280">
            <w:pPr>
              <w:jc w:val="center"/>
            </w:pPr>
            <w:r w:rsidRPr="00E9145F">
              <w:rPr>
                <w:b/>
                <w:bCs/>
              </w:rPr>
              <w:t>(cm</w:t>
            </w:r>
            <w:r w:rsidRPr="00E9145F">
              <w:rPr>
                <w:b/>
                <w:bCs/>
                <w:vertAlign w:val="superscript"/>
              </w:rPr>
              <w:t>-1</w:t>
            </w:r>
            <w:r w:rsidRPr="00E9145F">
              <w:rPr>
                <w:b/>
                <w:bCs/>
              </w:rPr>
              <w:t>)</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4BF549" w14:textId="77777777" w:rsidR="00285249" w:rsidRPr="00E9145F" w:rsidRDefault="00285249" w:rsidP="00777280">
            <w:pPr>
              <w:jc w:val="center"/>
            </w:pPr>
            <w:r w:rsidRPr="00E9145F">
              <w:rPr>
                <w:b/>
                <w:bCs/>
              </w:rPr>
              <w:t>FWHM (cm</w:t>
            </w:r>
            <w:r w:rsidRPr="00E9145F">
              <w:rPr>
                <w:b/>
                <w:bCs/>
                <w:vertAlign w:val="superscript"/>
              </w:rPr>
              <w:t>-1</w:t>
            </w:r>
            <w:r w:rsidRPr="00E9145F">
              <w:rPr>
                <w:b/>
                <w:bCs/>
              </w:rPr>
              <w:t>)</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0DC2E4" w14:textId="77777777" w:rsidR="00285249" w:rsidRPr="00E9145F" w:rsidRDefault="00285249" w:rsidP="00777280">
            <w:pPr>
              <w:jc w:val="center"/>
              <w:rPr>
                <w:b/>
                <w:bCs/>
              </w:rPr>
            </w:pPr>
            <w:r w:rsidRPr="00E9145F">
              <w:rPr>
                <w:b/>
                <w:bCs/>
              </w:rPr>
              <w:t>Position</w:t>
            </w:r>
          </w:p>
          <w:p w14:paraId="45FA88B5" w14:textId="77777777" w:rsidR="00285249" w:rsidRPr="00E9145F" w:rsidRDefault="00285249" w:rsidP="00777280">
            <w:pPr>
              <w:jc w:val="center"/>
            </w:pPr>
            <w:r w:rsidRPr="00E9145F">
              <w:rPr>
                <w:b/>
                <w:bCs/>
              </w:rPr>
              <w:t>(cm</w:t>
            </w:r>
            <w:r w:rsidRPr="00E9145F">
              <w:rPr>
                <w:b/>
                <w:bCs/>
                <w:vertAlign w:val="superscript"/>
              </w:rPr>
              <w:t>-1</w:t>
            </w:r>
            <w:r w:rsidRPr="00E9145F">
              <w:rPr>
                <w:b/>
                <w:bCs/>
              </w:rPr>
              <w:t>)</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5B6677" w14:textId="77777777" w:rsidR="00285249" w:rsidRPr="00E9145F" w:rsidRDefault="00285249" w:rsidP="00777280">
            <w:pPr>
              <w:jc w:val="center"/>
              <w:rPr>
                <w:b/>
                <w:bCs/>
              </w:rPr>
            </w:pPr>
            <w:r w:rsidRPr="00E9145F">
              <w:rPr>
                <w:b/>
                <w:bCs/>
              </w:rPr>
              <w:t>FWHM</w:t>
            </w:r>
          </w:p>
          <w:p w14:paraId="4876AD7C" w14:textId="77777777" w:rsidR="00285249" w:rsidRPr="00E9145F" w:rsidRDefault="00285249" w:rsidP="00777280">
            <w:pPr>
              <w:jc w:val="center"/>
            </w:pPr>
            <w:r w:rsidRPr="00E9145F">
              <w:rPr>
                <w:b/>
                <w:bCs/>
              </w:rPr>
              <w:t>(cm</w:t>
            </w:r>
            <w:r w:rsidRPr="00E9145F">
              <w:rPr>
                <w:b/>
                <w:bCs/>
                <w:vertAlign w:val="superscript"/>
              </w:rPr>
              <w:t>-1</w:t>
            </w:r>
            <w:r w:rsidRPr="00E9145F">
              <w:rPr>
                <w:b/>
                <w:bCs/>
              </w:rPr>
              <w:t>)</w:t>
            </w:r>
          </w:p>
        </w:tc>
      </w:tr>
      <w:tr w:rsidR="00285249" w:rsidRPr="001E4F36" w14:paraId="0B594AF7" w14:textId="77777777" w:rsidTr="006C53B5">
        <w:trPr>
          <w:trHeight w:val="523"/>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DD40C0" w14:textId="77777777" w:rsidR="00285249" w:rsidRPr="00E9145F" w:rsidRDefault="00285249" w:rsidP="00777280">
            <w:pPr>
              <w:jc w:val="center"/>
            </w:pPr>
            <w:r w:rsidRPr="00E9145F">
              <w:rPr>
                <w:b/>
                <w:bCs/>
              </w:rPr>
              <w:t>SBA-15-8</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09D2C8" w14:textId="77777777" w:rsidR="00285249" w:rsidRPr="00E9145F" w:rsidRDefault="00285249" w:rsidP="00777280">
            <w:pPr>
              <w:jc w:val="center"/>
            </w:pPr>
            <w:r w:rsidRPr="00E9145F">
              <w:t>625</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E7EBA5" w14:textId="77777777" w:rsidR="00285249" w:rsidRPr="00E9145F" w:rsidRDefault="00285249" w:rsidP="00777280">
            <w:pPr>
              <w:jc w:val="center"/>
            </w:pPr>
            <w:r w:rsidRPr="00E9145F">
              <w:t>311</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47DA20" w14:textId="77777777" w:rsidR="00285249" w:rsidRPr="00E9145F" w:rsidRDefault="00285249" w:rsidP="00777280">
            <w:pPr>
              <w:jc w:val="center"/>
            </w:pPr>
            <w:r w:rsidRPr="00E9145F">
              <w:t>N/P</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87FEE0" w14:textId="77777777" w:rsidR="00285249" w:rsidRPr="00E9145F" w:rsidRDefault="00285249" w:rsidP="00777280">
            <w:pPr>
              <w:jc w:val="center"/>
            </w:pPr>
            <w:r w:rsidRPr="00E9145F">
              <w:t>-</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49BDE0" w14:textId="77777777" w:rsidR="00285249" w:rsidRPr="00E9145F" w:rsidRDefault="00285249" w:rsidP="00777280">
            <w:pPr>
              <w:jc w:val="center"/>
            </w:pPr>
            <w:r w:rsidRPr="00E9145F">
              <w:t>1083</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0626CC" w14:textId="77777777" w:rsidR="00285249" w:rsidRPr="00E9145F" w:rsidRDefault="00285249" w:rsidP="00777280">
            <w:pPr>
              <w:jc w:val="center"/>
            </w:pPr>
            <w:r w:rsidRPr="00E9145F">
              <w:t>68</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0B3394" w14:textId="77777777" w:rsidR="00285249" w:rsidRPr="00E9145F" w:rsidRDefault="00285249" w:rsidP="00777280">
            <w:pPr>
              <w:jc w:val="center"/>
            </w:pPr>
            <w:r w:rsidRPr="00E9145F">
              <w:t>N/P</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C69BF2" w14:textId="77777777" w:rsidR="00285249" w:rsidRPr="00E9145F" w:rsidRDefault="00285249" w:rsidP="00777280">
            <w:pPr>
              <w:jc w:val="center"/>
            </w:pPr>
            <w:r w:rsidRPr="00E9145F">
              <w:t>-</w:t>
            </w:r>
          </w:p>
        </w:tc>
      </w:tr>
      <w:tr w:rsidR="00285249" w:rsidRPr="001E4F36" w14:paraId="6516EED5" w14:textId="77777777" w:rsidTr="006C53B5">
        <w:trPr>
          <w:trHeight w:val="359"/>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9D941C" w14:textId="77777777" w:rsidR="00285249" w:rsidRPr="00E9145F" w:rsidRDefault="00285249" w:rsidP="00777280">
            <w:pPr>
              <w:jc w:val="center"/>
            </w:pPr>
            <w:r w:rsidRPr="00E9145F">
              <w:rPr>
                <w:b/>
                <w:bCs/>
              </w:rPr>
              <w:t>SBA-15-4</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47E0B8" w14:textId="77777777" w:rsidR="00285249" w:rsidRPr="00E9145F" w:rsidRDefault="00285249" w:rsidP="00777280">
            <w:pPr>
              <w:jc w:val="center"/>
            </w:pPr>
            <w:r w:rsidRPr="00E9145F">
              <w:t>646</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84D812" w14:textId="77777777" w:rsidR="00285249" w:rsidRPr="00E9145F" w:rsidRDefault="00285249" w:rsidP="00777280">
            <w:pPr>
              <w:jc w:val="center"/>
            </w:pPr>
            <w:r w:rsidRPr="00E9145F">
              <w:t>318</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621397" w14:textId="77777777" w:rsidR="00285249" w:rsidRPr="00E9145F" w:rsidRDefault="00285249" w:rsidP="00777280">
            <w:pPr>
              <w:jc w:val="center"/>
            </w:pPr>
            <w:r w:rsidRPr="00E9145F">
              <w:t>N/P</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9654A8" w14:textId="77777777" w:rsidR="00285249" w:rsidRPr="00E9145F" w:rsidRDefault="00285249" w:rsidP="00777280">
            <w:pPr>
              <w:jc w:val="center"/>
            </w:pPr>
            <w:r w:rsidRPr="00E9145F">
              <w:t>-</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3A91D6" w14:textId="77777777" w:rsidR="00285249" w:rsidRPr="00E9145F" w:rsidRDefault="00285249" w:rsidP="00777280">
            <w:pPr>
              <w:jc w:val="center"/>
            </w:pPr>
            <w:r w:rsidRPr="00E9145F">
              <w:t>1081</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F9B2A7" w14:textId="77777777" w:rsidR="00285249" w:rsidRPr="00E9145F" w:rsidRDefault="00285249" w:rsidP="00777280">
            <w:pPr>
              <w:jc w:val="center"/>
            </w:pPr>
            <w:r w:rsidRPr="00E9145F">
              <w:t>88</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47B0DE" w14:textId="77777777" w:rsidR="00285249" w:rsidRPr="00E9145F" w:rsidRDefault="00285249" w:rsidP="00777280">
            <w:pPr>
              <w:jc w:val="center"/>
            </w:pPr>
            <w:r w:rsidRPr="00E9145F">
              <w:t>1188</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592CC2" w14:textId="77777777" w:rsidR="00285249" w:rsidRPr="00E9145F" w:rsidRDefault="00285249" w:rsidP="00777280">
            <w:pPr>
              <w:jc w:val="center"/>
            </w:pPr>
            <w:r w:rsidRPr="00E9145F">
              <w:t>83</w:t>
            </w:r>
          </w:p>
        </w:tc>
      </w:tr>
      <w:tr w:rsidR="00285249" w:rsidRPr="001E4F36" w14:paraId="0DBAF2E0" w14:textId="77777777" w:rsidTr="006C53B5">
        <w:trPr>
          <w:trHeight w:val="368"/>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D551D9" w14:textId="77777777" w:rsidR="00285249" w:rsidRPr="00E9145F" w:rsidRDefault="00285249" w:rsidP="00777280">
            <w:pPr>
              <w:jc w:val="center"/>
            </w:pPr>
            <w:r w:rsidRPr="00E9145F">
              <w:rPr>
                <w:b/>
                <w:bCs/>
                <w:i/>
                <w:iCs/>
              </w:rPr>
              <w:t>ms-</w:t>
            </w:r>
            <w:r w:rsidRPr="00E9145F">
              <w:rPr>
                <w:b/>
                <w:bCs/>
              </w:rPr>
              <w:t>Silica-4</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B1BDF7" w14:textId="77777777" w:rsidR="00285249" w:rsidRPr="00E9145F" w:rsidRDefault="00285249" w:rsidP="00777280">
            <w:pPr>
              <w:jc w:val="center"/>
            </w:pPr>
            <w:r w:rsidRPr="00E9145F">
              <w:t>735</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D14ED3" w14:textId="77777777" w:rsidR="00285249" w:rsidRPr="00E9145F" w:rsidRDefault="00285249" w:rsidP="00777280">
            <w:pPr>
              <w:jc w:val="center"/>
            </w:pPr>
            <w:r w:rsidRPr="00E9145F">
              <w:t>190</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C9C0EE" w14:textId="77777777" w:rsidR="00285249" w:rsidRPr="00E9145F" w:rsidRDefault="00285249" w:rsidP="00777280">
            <w:pPr>
              <w:jc w:val="center"/>
            </w:pPr>
            <w:r w:rsidRPr="00E9145F">
              <w:t>951</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FB57DB" w14:textId="77777777" w:rsidR="00285249" w:rsidRPr="00E9145F" w:rsidRDefault="00285249" w:rsidP="00777280">
            <w:pPr>
              <w:jc w:val="center"/>
            </w:pPr>
            <w:r w:rsidRPr="00E9145F">
              <w:t>54</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664DE4" w14:textId="77777777" w:rsidR="00285249" w:rsidRPr="00E9145F" w:rsidRDefault="00285249" w:rsidP="00777280">
            <w:pPr>
              <w:jc w:val="center"/>
            </w:pPr>
            <w:r w:rsidRPr="00E9145F">
              <w:t>1064</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C6FBCC" w14:textId="77777777" w:rsidR="00285249" w:rsidRPr="00E9145F" w:rsidRDefault="00285249" w:rsidP="00777280">
            <w:pPr>
              <w:jc w:val="center"/>
            </w:pPr>
            <w:r w:rsidRPr="00E9145F">
              <w:t>74</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B67E07" w14:textId="77777777" w:rsidR="00285249" w:rsidRPr="00E9145F" w:rsidRDefault="00285249" w:rsidP="00777280">
            <w:pPr>
              <w:jc w:val="center"/>
            </w:pPr>
            <w:r w:rsidRPr="00E9145F">
              <w:t>1159</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0D9FDF" w14:textId="77777777" w:rsidR="00285249" w:rsidRPr="00E9145F" w:rsidRDefault="00285249" w:rsidP="00777280">
            <w:pPr>
              <w:jc w:val="center"/>
            </w:pPr>
            <w:r w:rsidRPr="00E9145F">
              <w:t>126</w:t>
            </w:r>
          </w:p>
        </w:tc>
      </w:tr>
      <w:tr w:rsidR="00285249" w:rsidRPr="001E4F36" w14:paraId="296067BC" w14:textId="77777777" w:rsidTr="006C53B5">
        <w:trPr>
          <w:trHeight w:val="144"/>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042C14" w14:textId="77777777" w:rsidR="00285249" w:rsidRPr="00E9145F" w:rsidRDefault="00285249" w:rsidP="00777280">
            <w:pPr>
              <w:jc w:val="center"/>
            </w:pPr>
            <w:proofErr w:type="spellStart"/>
            <w:r w:rsidRPr="00E9145F">
              <w:rPr>
                <w:b/>
                <w:bCs/>
                <w:i/>
                <w:iCs/>
              </w:rPr>
              <w:t>ms</w:t>
            </w:r>
            <w:proofErr w:type="spellEnd"/>
            <w:r w:rsidRPr="00E9145F">
              <w:rPr>
                <w:b/>
                <w:bCs/>
                <w:i/>
                <w:iCs/>
              </w:rPr>
              <w:t>-</w:t>
            </w:r>
            <w:r w:rsidRPr="00E9145F">
              <w:rPr>
                <w:b/>
                <w:bCs/>
              </w:rPr>
              <w:t>Silica -2</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1BD7A7" w14:textId="77777777" w:rsidR="00285249" w:rsidRPr="00E9145F" w:rsidRDefault="00285249" w:rsidP="00777280">
            <w:pPr>
              <w:jc w:val="center"/>
            </w:pPr>
            <w:r w:rsidRPr="00E9145F">
              <w:t>754</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2CFA15" w14:textId="77777777" w:rsidR="00285249" w:rsidRPr="00E9145F" w:rsidRDefault="00285249" w:rsidP="00777280">
            <w:pPr>
              <w:jc w:val="center"/>
            </w:pPr>
            <w:r w:rsidRPr="00E9145F">
              <w:t>182</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82DE5B" w14:textId="77777777" w:rsidR="00285249" w:rsidRPr="00E9145F" w:rsidRDefault="00285249" w:rsidP="00777280">
            <w:pPr>
              <w:jc w:val="center"/>
            </w:pPr>
            <w:r w:rsidRPr="00E9145F">
              <w:t>946</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992405" w14:textId="77777777" w:rsidR="00285249" w:rsidRPr="00E9145F" w:rsidRDefault="00285249" w:rsidP="00777280">
            <w:pPr>
              <w:jc w:val="center"/>
            </w:pPr>
            <w:r w:rsidRPr="00E9145F">
              <w:t>58</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07C14A" w14:textId="77777777" w:rsidR="00285249" w:rsidRPr="00E9145F" w:rsidRDefault="00285249" w:rsidP="00777280">
            <w:pPr>
              <w:jc w:val="center"/>
            </w:pPr>
            <w:r w:rsidRPr="00E9145F">
              <w:t>1061</w:t>
            </w:r>
          </w:p>
        </w:tc>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8EF5E4" w14:textId="77777777" w:rsidR="00285249" w:rsidRPr="00E9145F" w:rsidRDefault="00285249" w:rsidP="00777280">
            <w:pPr>
              <w:jc w:val="center"/>
            </w:pPr>
            <w:r w:rsidRPr="00E9145F">
              <w:t>76</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7C2D01" w14:textId="77777777" w:rsidR="00285249" w:rsidRPr="00E9145F" w:rsidRDefault="00285249" w:rsidP="00777280">
            <w:pPr>
              <w:jc w:val="center"/>
            </w:pPr>
            <w:r w:rsidRPr="00E9145F">
              <w:t>1153</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D75EE5" w14:textId="77777777" w:rsidR="00285249" w:rsidRPr="00E9145F" w:rsidRDefault="00285249" w:rsidP="00777280">
            <w:pPr>
              <w:jc w:val="center"/>
            </w:pPr>
            <w:r w:rsidRPr="00E9145F">
              <w:t>131</w:t>
            </w:r>
          </w:p>
        </w:tc>
      </w:tr>
    </w:tbl>
    <w:p w14:paraId="72786A64" w14:textId="77777777" w:rsidR="00285249" w:rsidRDefault="00285249" w:rsidP="00285249">
      <w:pPr>
        <w:jc w:val="left"/>
      </w:pPr>
    </w:p>
    <w:p w14:paraId="6D20AB6B" w14:textId="77777777" w:rsidR="007A299D" w:rsidRDefault="007A299D" w:rsidP="007A299D">
      <w:pPr>
        <w:keepNext/>
        <w:jc w:val="center"/>
      </w:pPr>
      <w:r>
        <w:rPr>
          <w:noProof/>
        </w:rPr>
        <w:drawing>
          <wp:inline distT="0" distB="0" distL="0" distR="0" wp14:anchorId="2372EE46" wp14:editId="0B2BAFD3">
            <wp:extent cx="6254260" cy="2726460"/>
            <wp:effectExtent l="11430" t="0" r="5715" b="5715"/>
            <wp:docPr id="1" name="Picture 1" descr="../../../BES/Data%20for%20Confined%20Water%20Paper/Figure%20files/Figures%201.4%20Confined%20water%20paper/Figures%201.4%20Confined%20water%20p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Data%20for%20Confined%20Water%20Paper/Figure%20files/Figures%201.4%20Confined%20water%20paper/Figures%201.4%20Confined%20water%20pap"/>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4401" b="49114"/>
                    <a:stretch/>
                  </pic:blipFill>
                  <pic:spPr bwMode="auto">
                    <a:xfrm rot="16200000">
                      <a:off x="0" y="0"/>
                      <a:ext cx="6289649" cy="2741887"/>
                    </a:xfrm>
                    <a:prstGeom prst="rect">
                      <a:avLst/>
                    </a:prstGeom>
                    <a:noFill/>
                    <a:ln>
                      <a:noFill/>
                    </a:ln>
                    <a:extLst>
                      <a:ext uri="{53640926-AAD7-44D8-BBD7-CCE9431645EC}">
                        <a14:shadowObscured xmlns:a14="http://schemas.microsoft.com/office/drawing/2010/main"/>
                      </a:ext>
                    </a:extLst>
                  </pic:spPr>
                </pic:pic>
              </a:graphicData>
            </a:graphic>
          </wp:inline>
        </w:drawing>
      </w:r>
    </w:p>
    <w:p w14:paraId="62D05383" w14:textId="39385CB2" w:rsidR="007A299D" w:rsidRDefault="007A299D" w:rsidP="006B3077">
      <w:pPr>
        <w:pStyle w:val="Caption"/>
        <w:jc w:val="left"/>
        <w:rPr>
          <w:sz w:val="24"/>
          <w:szCs w:val="24"/>
        </w:rPr>
      </w:pPr>
      <w:r w:rsidRPr="00071259">
        <w:rPr>
          <w:sz w:val="24"/>
          <w:szCs w:val="24"/>
        </w:rPr>
        <w:t xml:space="preserve">Figure </w:t>
      </w:r>
      <w:r>
        <w:rPr>
          <w:sz w:val="24"/>
          <w:szCs w:val="24"/>
        </w:rPr>
        <w:t>S</w:t>
      </w:r>
      <w:r w:rsidRPr="00071259">
        <w:rPr>
          <w:sz w:val="24"/>
          <w:szCs w:val="24"/>
        </w:rPr>
        <w:fldChar w:fldCharType="begin"/>
      </w:r>
      <w:r w:rsidRPr="00071259">
        <w:rPr>
          <w:sz w:val="24"/>
          <w:szCs w:val="24"/>
        </w:rPr>
        <w:instrText xml:space="preserve"> SEQ Figure \* ARABIC </w:instrText>
      </w:r>
      <w:r w:rsidRPr="00071259">
        <w:rPr>
          <w:sz w:val="24"/>
          <w:szCs w:val="24"/>
        </w:rPr>
        <w:fldChar w:fldCharType="separate"/>
      </w:r>
      <w:r>
        <w:rPr>
          <w:noProof/>
          <w:sz w:val="24"/>
          <w:szCs w:val="24"/>
        </w:rPr>
        <w:t>3</w:t>
      </w:r>
      <w:r w:rsidRPr="00071259">
        <w:rPr>
          <w:sz w:val="24"/>
          <w:szCs w:val="24"/>
        </w:rPr>
        <w:fldChar w:fldCharType="end"/>
      </w:r>
      <w:r w:rsidRPr="00071259">
        <w:rPr>
          <w:sz w:val="24"/>
          <w:szCs w:val="24"/>
        </w:rPr>
        <w:t xml:space="preserve">. ATR-FTIR and Raman spectra showing the </w:t>
      </w:r>
      <w:proofErr w:type="spellStart"/>
      <w:r w:rsidRPr="00071259">
        <w:rPr>
          <w:sz w:val="24"/>
          <w:szCs w:val="24"/>
        </w:rPr>
        <w:t>libration</w:t>
      </w:r>
      <w:proofErr w:type="spellEnd"/>
      <w:r w:rsidRPr="00071259">
        <w:rPr>
          <w:sz w:val="24"/>
          <w:szCs w:val="24"/>
        </w:rPr>
        <w:t xml:space="preserve"> band of free bulk water, SBA-15-8, SBA-15-4, ms-silica-4, and ms-silica-2. </w:t>
      </w:r>
    </w:p>
    <w:p w14:paraId="4248EB76" w14:textId="77777777" w:rsidR="006B3077" w:rsidRPr="006B3077" w:rsidRDefault="006B3077" w:rsidP="006B3077"/>
    <w:p w14:paraId="10966907" w14:textId="39D1CAD9" w:rsidR="00285249" w:rsidRDefault="007A299D" w:rsidP="007A299D">
      <w:pPr>
        <w:pStyle w:val="Heading1"/>
      </w:pPr>
      <w:r>
        <w:t xml:space="preserve">Water Bending Band Analysis </w:t>
      </w:r>
    </w:p>
    <w:p w14:paraId="12382F19" w14:textId="0D6BD1B4" w:rsidR="007A299D" w:rsidRPr="006F6E2D" w:rsidRDefault="00035CB9" w:rsidP="007A299D">
      <w:pPr>
        <w:jc w:val="left"/>
      </w:pPr>
      <w:r>
        <w:t xml:space="preserve">Following a background subtraction, the water bending mode was fit by a Gaussian curve. </w:t>
      </w:r>
      <w:r w:rsidR="007A299D">
        <w:t>The bending mode of water is a sharp, intense vibrational mode (in both Raman and FTIR) centered around 1650 cm</w:t>
      </w:r>
      <w:r w:rsidR="007A299D">
        <w:rPr>
          <w:vertAlign w:val="superscript"/>
        </w:rPr>
        <w:t>-1</w:t>
      </w:r>
      <w:r w:rsidR="007A299D">
        <w:t xml:space="preserve">. The data is summarized in </w:t>
      </w:r>
      <w:r w:rsidR="007A299D" w:rsidRPr="000B283A">
        <w:rPr>
          <w:b/>
        </w:rPr>
        <w:t>Table</w:t>
      </w:r>
      <w:r w:rsidR="00791433">
        <w:rPr>
          <w:b/>
        </w:rPr>
        <w:t xml:space="preserve"> S2</w:t>
      </w:r>
      <w:r w:rsidR="007A299D">
        <w:rPr>
          <w:b/>
        </w:rPr>
        <w:t xml:space="preserve"> </w:t>
      </w:r>
      <w:r w:rsidR="007A299D">
        <w:t xml:space="preserve">and </w:t>
      </w:r>
      <w:r w:rsidR="007A299D">
        <w:rPr>
          <w:b/>
        </w:rPr>
        <w:t xml:space="preserve">Figure </w:t>
      </w:r>
      <w:r w:rsidR="00791433">
        <w:rPr>
          <w:b/>
        </w:rPr>
        <w:t xml:space="preserve">S4. </w:t>
      </w:r>
      <w:r w:rsidR="00791433">
        <w:t>The</w:t>
      </w:r>
      <w:r w:rsidR="007A299D">
        <w:t xml:space="preserve"> water bending modes for SBA-15-8 SBA-15-4, and </w:t>
      </w:r>
      <w:r w:rsidR="007A299D">
        <w:rPr>
          <w:i/>
        </w:rPr>
        <w:t>ms</w:t>
      </w:r>
      <w:r w:rsidR="007A299D">
        <w:rPr>
          <w:i/>
        </w:rPr>
        <w:softHyphen/>
      </w:r>
      <w:r w:rsidR="007A299D">
        <w:softHyphen/>
        <w:t xml:space="preserve">-silica-4 resemble bulk water, </w:t>
      </w:r>
      <w:r w:rsidR="00791433">
        <w:t>where</w:t>
      </w:r>
      <w:r w:rsidR="007A299D">
        <w:t xml:space="preserve"> the peak is centered around 1652 or 1653 cm</w:t>
      </w:r>
      <w:r w:rsidR="007A299D">
        <w:rPr>
          <w:vertAlign w:val="superscript"/>
        </w:rPr>
        <w:t>-1</w:t>
      </w:r>
      <w:r w:rsidR="007A299D">
        <w:t xml:space="preserve">, however a slight red shift was observed for </w:t>
      </w:r>
      <w:r w:rsidR="007A299D">
        <w:rPr>
          <w:i/>
        </w:rPr>
        <w:t>ms</w:t>
      </w:r>
      <w:r w:rsidR="007A299D">
        <w:t xml:space="preserve">-silica-2 in the Raman spectra. The </w:t>
      </w:r>
      <w:r w:rsidR="007A299D">
        <w:rPr>
          <w:i/>
        </w:rPr>
        <w:t>ms-</w:t>
      </w:r>
      <w:r w:rsidR="007A299D">
        <w:t xml:space="preserve">silica-2 represents the most confined system, and suggests that in intensely confined systems, the bending mode of water begins to be constrained. The intensity of the water bending mode appears to decrease in intensity as a function of pore size. This finding is related to  </w:t>
      </w:r>
      <w:proofErr w:type="spellStart"/>
      <w:r w:rsidR="007A299D">
        <w:t>Brubach</w:t>
      </w:r>
      <w:proofErr w:type="spellEnd"/>
      <w:r w:rsidR="007A299D">
        <w:t xml:space="preserve"> </w:t>
      </w:r>
      <w:r w:rsidR="007A299D" w:rsidRPr="003519F0">
        <w:rPr>
          <w:i/>
        </w:rPr>
        <w:t>et al</w:t>
      </w:r>
      <w:r w:rsidR="007A299D">
        <w:t xml:space="preserve">, in which the water bending mode decreased as a function of temperature and eventually nearly vanished as crystallization occurred </w:t>
      </w:r>
      <w:r w:rsidR="007A299D">
        <w:fldChar w:fldCharType="begin"/>
      </w:r>
      <w:r w:rsidR="00C376AE">
        <w:instrText xml:space="preserve"> ADDIN EN.CITE &lt;EndNote&gt;&lt;Cite&gt;&lt;Author&gt;Brubach&lt;/Author&gt;&lt;Year&gt;2005&lt;/Year&gt;&lt;RecNum&gt;18&lt;/RecNum&gt;&lt;DisplayText&gt;&lt;style face="superscript"&gt;40&lt;/style&gt;&lt;/DisplayText&gt;&lt;record&gt;&lt;rec-number&gt;18&lt;/rec-number&gt;&lt;foreign-keys&gt;&lt;key app="EN" db-id="v2sxp2a5k9efr5e9rs9vzxdxe2zt9epffw2f" timestamp="1522078837"&gt;18&lt;/key&gt;&lt;/foreign-keys&gt;&lt;ref-type name="Journal Article"&gt;17&lt;/ref-type&gt;&lt;contributors&gt;&lt;authors&gt;&lt;author&gt;Brubach, J. B.&lt;/author&gt;&lt;author&gt;Mermet, A.&lt;/author&gt;&lt;author&gt;Filabozzi, A.&lt;/author&gt;&lt;author&gt;Gerschel, A.&lt;/author&gt;&lt;author&gt;Roy, P.&lt;/author&gt;&lt;/authors&gt;&lt;/contributors&gt;&lt;auth-address&gt;Univ Paris 11, CNRS, LURE, UMR, F-91405 Orsay, France&amp;#xD;Univ Lyon 1, CNRS, LPCML, UMR 5620, F-69622 Villeurbanne, France&amp;#xD;Univ Roma Tor Vergata, Dipartimento Fis, I-00133 Rome, Italy&amp;#xD;INFM, I-00133 Rome, Italy&amp;#xD;Univ Paris 11, CNRS, LCP, UMR, F-91405 Orsay, France&amp;#xD;Synchrotron SOLEIL, F-91192 Gif Sur Yvette, France&lt;/auth-address&gt;&lt;titles&gt;&lt;title&gt;Signatures of the hydrogen bonding in the infrared bands of water&lt;/title&gt;&lt;secondary-title&gt;Journal of Chemical Physics&lt;/secondary-title&gt;&lt;alt-title&gt;J Chem Phys&lt;/alt-title&gt;&lt;/titles&gt;&lt;periodical&gt;&lt;full-title&gt;Journal of Chemical Physics&lt;/full-title&gt;&lt;abbr-1&gt;J. Chem. Phys.&lt;/abbr-1&gt;&lt;/periodical&gt;&lt;volume&gt;122&lt;/volume&gt;&lt;number&gt;18&lt;/number&gt;&lt;keywords&gt;&lt;keyword&gt;frequency raman-scattering&lt;/keyword&gt;&lt;keyword&gt;liquid water&lt;/keyword&gt;&lt;keyword&gt;temperature-dependence&lt;/keyword&gt;&lt;keyword&gt;spectroscopy&lt;/keyword&gt;&lt;keyword&gt;dynamics&lt;/keyword&gt;&lt;keyword&gt;macromolecules&lt;/keyword&gt;&lt;keyword&gt;spectrometry&lt;/keyword&gt;&lt;keyword&gt;absorption&lt;/keyword&gt;&lt;keyword&gt;molecule&lt;/keyword&gt;&lt;keyword&gt;network&lt;/keyword&gt;&lt;/keywords&gt;&lt;dates&gt;&lt;year&gt;2005&lt;/year&gt;&lt;pub-dates&gt;&lt;date&gt;May 8&lt;/date&gt;&lt;/pub-dates&gt;&lt;/dates&gt;&lt;isbn&gt;0021-9606&lt;/isbn&gt;&lt;accession-num&gt;WOS:000229275600050&lt;/accession-num&gt;&lt;urls&gt;&lt;related-urls&gt;&lt;url&gt;&amp;lt;Go to ISI&amp;gt;://WOS:000229275600050&lt;/url&gt;&lt;/related-urls&gt;&lt;/urls&gt;&lt;electronic-resource-num&gt;Artn 184509&amp;#xD;10.1063/1.1894929&lt;/electronic-resource-num&gt;&lt;language&gt;English&lt;/language&gt;&lt;/record&gt;&lt;/Cite&gt;&lt;/EndNote&gt;</w:instrText>
      </w:r>
      <w:r w:rsidR="007A299D">
        <w:fldChar w:fldCharType="separate"/>
      </w:r>
      <w:r w:rsidR="00C376AE" w:rsidRPr="00C376AE">
        <w:rPr>
          <w:noProof/>
          <w:vertAlign w:val="superscript"/>
        </w:rPr>
        <w:t>40</w:t>
      </w:r>
      <w:r w:rsidR="007A299D">
        <w:fldChar w:fldCharType="end"/>
      </w:r>
      <w:r w:rsidR="007A299D">
        <w:t xml:space="preserve">. The consistency of these observations further lends to the notion that confinement affects water properties in a similar manner as temperature effects. </w:t>
      </w:r>
    </w:p>
    <w:p w14:paraId="3DF8F0BC" w14:textId="77777777" w:rsidR="007A299D" w:rsidRPr="007A299D" w:rsidRDefault="007A299D" w:rsidP="007A299D"/>
    <w:p w14:paraId="7547FE31" w14:textId="39090864" w:rsidR="00285249" w:rsidRPr="00071259" w:rsidRDefault="00285249" w:rsidP="00285249">
      <w:pPr>
        <w:pStyle w:val="Caption"/>
        <w:keepNext/>
        <w:jc w:val="left"/>
        <w:rPr>
          <w:sz w:val="24"/>
          <w:szCs w:val="24"/>
        </w:rPr>
      </w:pPr>
      <w:r w:rsidRPr="00071259">
        <w:rPr>
          <w:sz w:val="24"/>
          <w:szCs w:val="24"/>
        </w:rPr>
        <w:t xml:space="preserve">Table </w:t>
      </w:r>
      <w:r w:rsidR="00247EAB">
        <w:rPr>
          <w:sz w:val="24"/>
          <w:szCs w:val="24"/>
        </w:rPr>
        <w:t>S2</w:t>
      </w:r>
      <w:r w:rsidRPr="00071259">
        <w:rPr>
          <w:sz w:val="24"/>
          <w:szCs w:val="24"/>
        </w:rPr>
        <w:t>. ATR-FTIR and Raman peak positions and resolution of the water bending band.</w:t>
      </w:r>
    </w:p>
    <w:tbl>
      <w:tblPr>
        <w:tblW w:w="8460" w:type="dxa"/>
        <w:jc w:val="center"/>
        <w:tblCellMar>
          <w:left w:w="0" w:type="dxa"/>
          <w:right w:w="0" w:type="dxa"/>
        </w:tblCellMar>
        <w:tblLook w:val="0600" w:firstRow="0" w:lastRow="0" w:firstColumn="0" w:lastColumn="0" w:noHBand="1" w:noVBand="1"/>
      </w:tblPr>
      <w:tblGrid>
        <w:gridCol w:w="1460"/>
        <w:gridCol w:w="1760"/>
        <w:gridCol w:w="1740"/>
        <w:gridCol w:w="1760"/>
        <w:gridCol w:w="1740"/>
      </w:tblGrid>
      <w:tr w:rsidR="00285249" w:rsidRPr="00E9145F" w14:paraId="77F2CA8A" w14:textId="77777777" w:rsidTr="006C53B5">
        <w:trPr>
          <w:trHeight w:val="53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EF9708" w14:textId="77777777" w:rsidR="00285249" w:rsidRPr="00E9145F" w:rsidRDefault="00285249" w:rsidP="00777280">
            <w:pPr>
              <w:jc w:val="center"/>
            </w:pPr>
          </w:p>
        </w:tc>
        <w:tc>
          <w:tcPr>
            <w:tcW w:w="3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820A37" w14:textId="77777777" w:rsidR="00285249" w:rsidRPr="00E9145F" w:rsidRDefault="00285249" w:rsidP="00777280">
            <w:pPr>
              <w:jc w:val="center"/>
            </w:pPr>
            <w:r w:rsidRPr="00E9145F">
              <w:rPr>
                <w:b/>
                <w:bCs/>
                <w:i/>
                <w:iCs/>
              </w:rPr>
              <w:t>ATR-FTIR</w:t>
            </w:r>
          </w:p>
        </w:tc>
        <w:tc>
          <w:tcPr>
            <w:tcW w:w="3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CEA092" w14:textId="77777777" w:rsidR="00285249" w:rsidRPr="00E9145F" w:rsidRDefault="00285249" w:rsidP="00777280">
            <w:pPr>
              <w:jc w:val="center"/>
            </w:pPr>
            <w:r w:rsidRPr="00E9145F">
              <w:rPr>
                <w:b/>
                <w:bCs/>
                <w:i/>
                <w:iCs/>
              </w:rPr>
              <w:t>Raman</w:t>
            </w:r>
          </w:p>
        </w:tc>
      </w:tr>
      <w:tr w:rsidR="00285249" w:rsidRPr="00E9145F" w14:paraId="679A968C" w14:textId="77777777" w:rsidTr="006C53B5">
        <w:trPr>
          <w:trHeight w:val="53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51179B" w14:textId="77777777" w:rsidR="00285249" w:rsidRPr="00E9145F" w:rsidRDefault="00285249" w:rsidP="00777280">
            <w:pPr>
              <w:jc w:val="center"/>
            </w:pPr>
            <w:r w:rsidRPr="00E9145F">
              <w:rPr>
                <w:b/>
                <w:bCs/>
              </w:rPr>
              <w:t>Material</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03585F" w14:textId="77777777" w:rsidR="00285249" w:rsidRPr="00E9145F" w:rsidRDefault="00285249" w:rsidP="00777280">
            <w:pPr>
              <w:jc w:val="center"/>
            </w:pPr>
            <w:r w:rsidRPr="00E9145F">
              <w:rPr>
                <w:b/>
                <w:bCs/>
              </w:rPr>
              <w:t>Position (cm</w:t>
            </w:r>
            <w:r w:rsidRPr="00E9145F">
              <w:rPr>
                <w:b/>
                <w:bCs/>
                <w:vertAlign w:val="superscript"/>
              </w:rPr>
              <w:t>-1</w:t>
            </w:r>
            <w:r w:rsidRPr="00E9145F">
              <w:rPr>
                <w:b/>
                <w:bCs/>
              </w:rPr>
              <w:t>)</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61FDCC" w14:textId="77777777" w:rsidR="00285249" w:rsidRPr="00E9145F" w:rsidRDefault="00285249" w:rsidP="00777280">
            <w:pPr>
              <w:jc w:val="center"/>
            </w:pPr>
            <w:r w:rsidRPr="00E9145F">
              <w:rPr>
                <w:b/>
                <w:bCs/>
              </w:rPr>
              <w:t>FWHM (cm</w:t>
            </w:r>
            <w:r w:rsidRPr="00E9145F">
              <w:rPr>
                <w:b/>
                <w:bCs/>
                <w:vertAlign w:val="superscript"/>
              </w:rPr>
              <w:t>-1</w:t>
            </w:r>
            <w:r w:rsidRPr="00E9145F">
              <w:rPr>
                <w:b/>
                <w:bCs/>
              </w:rPr>
              <w:t>)</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5220F4" w14:textId="77777777" w:rsidR="00285249" w:rsidRPr="00E9145F" w:rsidRDefault="00285249" w:rsidP="00777280">
            <w:pPr>
              <w:jc w:val="center"/>
            </w:pPr>
            <w:r w:rsidRPr="00E9145F">
              <w:rPr>
                <w:b/>
                <w:bCs/>
              </w:rPr>
              <w:t>Position (cm</w:t>
            </w:r>
            <w:r w:rsidRPr="00E9145F">
              <w:rPr>
                <w:b/>
                <w:bCs/>
                <w:vertAlign w:val="superscript"/>
              </w:rPr>
              <w:t>-1</w:t>
            </w:r>
            <w:r w:rsidRPr="00E9145F">
              <w:rPr>
                <w:b/>
                <w:bCs/>
              </w:rPr>
              <w:t>)</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C6D9B5" w14:textId="77777777" w:rsidR="00285249" w:rsidRPr="00E9145F" w:rsidRDefault="00285249" w:rsidP="00777280">
            <w:pPr>
              <w:jc w:val="center"/>
            </w:pPr>
            <w:r w:rsidRPr="00E9145F">
              <w:rPr>
                <w:b/>
                <w:bCs/>
              </w:rPr>
              <w:t>FWHM (cm</w:t>
            </w:r>
            <w:r w:rsidRPr="00E9145F">
              <w:rPr>
                <w:b/>
                <w:bCs/>
                <w:vertAlign w:val="superscript"/>
              </w:rPr>
              <w:t>-1</w:t>
            </w:r>
            <w:r w:rsidRPr="00E9145F">
              <w:rPr>
                <w:b/>
                <w:bCs/>
              </w:rPr>
              <w:t>)</w:t>
            </w:r>
          </w:p>
        </w:tc>
      </w:tr>
      <w:tr w:rsidR="00285249" w:rsidRPr="00E9145F" w14:paraId="5CE039D0" w14:textId="77777777" w:rsidTr="006C53B5">
        <w:trPr>
          <w:trHeight w:val="10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8E66A0" w14:textId="77777777" w:rsidR="00285249" w:rsidRPr="00E9145F" w:rsidRDefault="00285249" w:rsidP="00777280">
            <w:pPr>
              <w:jc w:val="center"/>
            </w:pPr>
            <w:r w:rsidRPr="00E9145F">
              <w:rPr>
                <w:b/>
                <w:bCs/>
              </w:rPr>
              <w:t>Bulk water</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03D2D4" w14:textId="77777777" w:rsidR="00285249" w:rsidRPr="00E9145F" w:rsidRDefault="00285249" w:rsidP="00777280">
            <w:pPr>
              <w:jc w:val="center"/>
            </w:pPr>
            <w:r w:rsidRPr="00E9145F">
              <w:t>1640</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BBEC87" w14:textId="77777777" w:rsidR="00285249" w:rsidRPr="00E9145F" w:rsidRDefault="00285249" w:rsidP="00777280">
            <w:pPr>
              <w:jc w:val="center"/>
            </w:pPr>
            <w:r w:rsidRPr="00E9145F">
              <w:t>91</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6DC4E6" w14:textId="77777777" w:rsidR="00285249" w:rsidRPr="00E9145F" w:rsidRDefault="00285249" w:rsidP="00777280">
            <w:pPr>
              <w:jc w:val="center"/>
            </w:pPr>
            <w:r w:rsidRPr="00E9145F">
              <w:t>1652</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275478" w14:textId="77777777" w:rsidR="00285249" w:rsidRPr="00E9145F" w:rsidRDefault="00285249" w:rsidP="00777280">
            <w:pPr>
              <w:jc w:val="center"/>
            </w:pPr>
            <w:r w:rsidRPr="00E9145F">
              <w:t>54</w:t>
            </w:r>
          </w:p>
        </w:tc>
      </w:tr>
      <w:tr w:rsidR="00285249" w:rsidRPr="00E9145F" w14:paraId="04B4B6BA" w14:textId="77777777" w:rsidTr="006C53B5">
        <w:trPr>
          <w:trHeight w:val="10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16BF93" w14:textId="77777777" w:rsidR="00285249" w:rsidRPr="00E9145F" w:rsidRDefault="00285249" w:rsidP="00777280">
            <w:pPr>
              <w:jc w:val="center"/>
            </w:pPr>
            <w:r w:rsidRPr="00E9145F">
              <w:rPr>
                <w:b/>
                <w:bCs/>
              </w:rPr>
              <w:t>SBA-15-8</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C035A2" w14:textId="77777777" w:rsidR="00285249" w:rsidRPr="00E9145F" w:rsidRDefault="00285249" w:rsidP="00777280">
            <w:pPr>
              <w:jc w:val="center"/>
            </w:pPr>
            <w:r w:rsidRPr="00E9145F">
              <w:t>1640</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D64969" w14:textId="77777777" w:rsidR="00285249" w:rsidRPr="00E9145F" w:rsidRDefault="00285249" w:rsidP="00777280">
            <w:pPr>
              <w:jc w:val="center"/>
            </w:pPr>
            <w:r w:rsidRPr="00E9145F">
              <w:t>91</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CB3EDF" w14:textId="77777777" w:rsidR="00285249" w:rsidRPr="00E9145F" w:rsidRDefault="00285249" w:rsidP="00777280">
            <w:pPr>
              <w:jc w:val="center"/>
            </w:pPr>
            <w:r w:rsidRPr="00E9145F">
              <w:t>1653</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37F4BD" w14:textId="77777777" w:rsidR="00285249" w:rsidRPr="00E9145F" w:rsidRDefault="00285249" w:rsidP="00777280">
            <w:pPr>
              <w:jc w:val="center"/>
            </w:pPr>
            <w:r w:rsidRPr="00E9145F">
              <w:t>48</w:t>
            </w:r>
          </w:p>
        </w:tc>
      </w:tr>
      <w:tr w:rsidR="00285249" w:rsidRPr="00E9145F" w14:paraId="79812F9C" w14:textId="77777777" w:rsidTr="006C53B5">
        <w:trPr>
          <w:trHeight w:val="10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D2BCA9" w14:textId="77777777" w:rsidR="00285249" w:rsidRPr="00E9145F" w:rsidRDefault="00285249" w:rsidP="00777280">
            <w:pPr>
              <w:jc w:val="center"/>
            </w:pPr>
            <w:r w:rsidRPr="00E9145F">
              <w:rPr>
                <w:b/>
                <w:bCs/>
              </w:rPr>
              <w:t>SBA-15-4</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9C76FC" w14:textId="77777777" w:rsidR="00285249" w:rsidRPr="00E9145F" w:rsidRDefault="00285249" w:rsidP="00777280">
            <w:pPr>
              <w:jc w:val="center"/>
            </w:pPr>
            <w:r w:rsidRPr="00E9145F">
              <w:t>1640</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8D885A" w14:textId="77777777" w:rsidR="00285249" w:rsidRPr="00E9145F" w:rsidRDefault="00285249" w:rsidP="00777280">
            <w:pPr>
              <w:jc w:val="center"/>
            </w:pPr>
            <w:r w:rsidRPr="00E9145F">
              <w:t>92</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B4A044" w14:textId="77777777" w:rsidR="00285249" w:rsidRPr="00E9145F" w:rsidRDefault="00285249" w:rsidP="00777280">
            <w:pPr>
              <w:jc w:val="center"/>
            </w:pPr>
            <w:r w:rsidRPr="00E9145F">
              <w:t>1653</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7513B0" w14:textId="77777777" w:rsidR="00285249" w:rsidRPr="00E9145F" w:rsidRDefault="00285249" w:rsidP="00777280">
            <w:pPr>
              <w:jc w:val="center"/>
            </w:pPr>
            <w:r w:rsidRPr="00E9145F">
              <w:t>56</w:t>
            </w:r>
          </w:p>
        </w:tc>
      </w:tr>
      <w:tr w:rsidR="00285249" w:rsidRPr="00E9145F" w14:paraId="13D3F4D1" w14:textId="77777777" w:rsidTr="006C53B5">
        <w:trPr>
          <w:trHeight w:val="10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0C6A6E" w14:textId="77777777" w:rsidR="00285249" w:rsidRPr="00E9145F" w:rsidRDefault="00285249" w:rsidP="00777280">
            <w:pPr>
              <w:jc w:val="center"/>
            </w:pPr>
            <w:r w:rsidRPr="00E9145F">
              <w:rPr>
                <w:b/>
                <w:bCs/>
                <w:i/>
                <w:iCs/>
              </w:rPr>
              <w:t>ms-</w:t>
            </w:r>
            <w:r w:rsidRPr="00E9145F">
              <w:rPr>
                <w:b/>
                <w:bCs/>
              </w:rPr>
              <w:t>Silica-4</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5BFA6B" w14:textId="77777777" w:rsidR="00285249" w:rsidRPr="00E9145F" w:rsidRDefault="00285249" w:rsidP="00777280">
            <w:pPr>
              <w:jc w:val="center"/>
            </w:pPr>
            <w:r w:rsidRPr="00E9145F">
              <w:t>1641</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A2A978" w14:textId="77777777" w:rsidR="00285249" w:rsidRPr="00E9145F" w:rsidRDefault="00285249" w:rsidP="00777280">
            <w:pPr>
              <w:jc w:val="center"/>
            </w:pPr>
            <w:r w:rsidRPr="00E9145F">
              <w:t>90</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4C4F2F" w14:textId="77777777" w:rsidR="00285249" w:rsidRPr="00E9145F" w:rsidRDefault="00285249" w:rsidP="00777280">
            <w:pPr>
              <w:jc w:val="center"/>
            </w:pPr>
            <w:r w:rsidRPr="00E9145F">
              <w:t>1652</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86C22C" w14:textId="77777777" w:rsidR="00285249" w:rsidRPr="00E9145F" w:rsidRDefault="00285249" w:rsidP="00777280">
            <w:pPr>
              <w:jc w:val="center"/>
            </w:pPr>
            <w:r w:rsidRPr="00E9145F">
              <w:t>49</w:t>
            </w:r>
          </w:p>
        </w:tc>
      </w:tr>
      <w:tr w:rsidR="00285249" w:rsidRPr="00E9145F" w14:paraId="6DDFD54A" w14:textId="77777777" w:rsidTr="006C53B5">
        <w:trPr>
          <w:trHeight w:val="100"/>
          <w:jc w:val="center"/>
        </w:trPr>
        <w:tc>
          <w:tcPr>
            <w:tcW w:w="1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63BFE1" w14:textId="77777777" w:rsidR="00285249" w:rsidRPr="00E9145F" w:rsidRDefault="00285249" w:rsidP="00777280">
            <w:pPr>
              <w:jc w:val="center"/>
            </w:pPr>
            <w:proofErr w:type="spellStart"/>
            <w:r w:rsidRPr="00E9145F">
              <w:rPr>
                <w:b/>
                <w:bCs/>
                <w:i/>
                <w:iCs/>
              </w:rPr>
              <w:t>ms</w:t>
            </w:r>
            <w:proofErr w:type="spellEnd"/>
            <w:r w:rsidRPr="00E9145F">
              <w:rPr>
                <w:b/>
                <w:bCs/>
                <w:i/>
                <w:iCs/>
              </w:rPr>
              <w:t>-</w:t>
            </w:r>
            <w:r w:rsidRPr="00E9145F">
              <w:rPr>
                <w:b/>
                <w:bCs/>
              </w:rPr>
              <w:t>Silica -2</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C4FF4B" w14:textId="77777777" w:rsidR="00285249" w:rsidRPr="00E9145F" w:rsidRDefault="00285249" w:rsidP="00777280">
            <w:pPr>
              <w:jc w:val="center"/>
            </w:pPr>
            <w:r w:rsidRPr="00E9145F">
              <w:t>1642</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82B0F3" w14:textId="77777777" w:rsidR="00285249" w:rsidRPr="00E9145F" w:rsidRDefault="00285249" w:rsidP="00777280">
            <w:pPr>
              <w:jc w:val="center"/>
            </w:pPr>
            <w:r w:rsidRPr="00E9145F">
              <w:t>91</w:t>
            </w:r>
          </w:p>
        </w:tc>
        <w:tc>
          <w:tcPr>
            <w:tcW w:w="17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AFF71" w14:textId="77777777" w:rsidR="00285249" w:rsidRPr="00E9145F" w:rsidRDefault="00285249" w:rsidP="00777280">
            <w:pPr>
              <w:jc w:val="center"/>
            </w:pPr>
            <w:r w:rsidRPr="00E9145F">
              <w:t>1646</w:t>
            </w:r>
          </w:p>
        </w:tc>
        <w:tc>
          <w:tcPr>
            <w:tcW w:w="1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B66F7D" w14:textId="77777777" w:rsidR="00285249" w:rsidRPr="00E9145F" w:rsidRDefault="00285249" w:rsidP="00777280">
            <w:pPr>
              <w:jc w:val="center"/>
            </w:pPr>
            <w:r w:rsidRPr="00E9145F">
              <w:t>50</w:t>
            </w:r>
          </w:p>
        </w:tc>
      </w:tr>
    </w:tbl>
    <w:p w14:paraId="73E43C7B" w14:textId="0E39C0D6" w:rsidR="00285249" w:rsidRDefault="00285249" w:rsidP="00285249">
      <w:pPr>
        <w:jc w:val="left"/>
      </w:pPr>
    </w:p>
    <w:p w14:paraId="508CCA5B" w14:textId="77777777" w:rsidR="00F87A1F" w:rsidRDefault="00F87A1F" w:rsidP="00F87A1F">
      <w:pPr>
        <w:keepNext/>
        <w:jc w:val="center"/>
      </w:pPr>
      <w:r>
        <w:rPr>
          <w:noProof/>
        </w:rPr>
        <w:drawing>
          <wp:inline distT="0" distB="0" distL="0" distR="0" wp14:anchorId="601A1319" wp14:editId="71366CF6">
            <wp:extent cx="6551879" cy="3244606"/>
            <wp:effectExtent l="2540" t="0" r="4445" b="4445"/>
            <wp:docPr id="4" name="Picture 4" descr="../../../BES/Data%20for%20Confined%20Water%20Paper/Figure%20files/Figures%201.4%20Confined%20water%20paper/Figures%201.4%20Confined%20water%20p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Data%20for%20Confined%20Water%20Paper/Figure%20files/Figures%201.4%20Confined%20water%20paper/Figures%201.4%20Confined%20water%20pa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589" r="2204" b="24914"/>
                    <a:stretch/>
                  </pic:blipFill>
                  <pic:spPr bwMode="auto">
                    <a:xfrm rot="16200000">
                      <a:off x="0" y="0"/>
                      <a:ext cx="6569722" cy="3253442"/>
                    </a:xfrm>
                    <a:prstGeom prst="rect">
                      <a:avLst/>
                    </a:prstGeom>
                    <a:noFill/>
                    <a:ln>
                      <a:noFill/>
                    </a:ln>
                    <a:extLst>
                      <a:ext uri="{53640926-AAD7-44D8-BBD7-CCE9431645EC}">
                        <a14:shadowObscured xmlns:a14="http://schemas.microsoft.com/office/drawing/2010/main"/>
                      </a:ext>
                    </a:extLst>
                  </pic:spPr>
                </pic:pic>
              </a:graphicData>
            </a:graphic>
          </wp:inline>
        </w:drawing>
      </w:r>
    </w:p>
    <w:p w14:paraId="17803306" w14:textId="7622CA54" w:rsidR="00F96BE4" w:rsidRDefault="00F87A1F" w:rsidP="007A299D">
      <w:pPr>
        <w:pStyle w:val="Caption"/>
        <w:jc w:val="left"/>
        <w:rPr>
          <w:sz w:val="24"/>
          <w:szCs w:val="24"/>
        </w:rPr>
      </w:pPr>
      <w:r w:rsidRPr="00071259">
        <w:rPr>
          <w:sz w:val="24"/>
          <w:szCs w:val="24"/>
        </w:rPr>
        <w:t xml:space="preserve">Figure </w:t>
      </w:r>
      <w:r w:rsidR="00247EAB">
        <w:rPr>
          <w:sz w:val="24"/>
          <w:szCs w:val="24"/>
        </w:rPr>
        <w:t>S</w:t>
      </w:r>
      <w:r w:rsidR="00791433">
        <w:rPr>
          <w:sz w:val="24"/>
          <w:szCs w:val="24"/>
        </w:rPr>
        <w:t>4</w:t>
      </w:r>
      <w:r w:rsidRPr="00071259">
        <w:rPr>
          <w:sz w:val="24"/>
          <w:szCs w:val="24"/>
        </w:rPr>
        <w:t>. ATR-FTIR and Raman spectra showing the water bending band of free bulk water, SBA-15-8, SBA-15-4, ms-silica-4, and ms-silica-2. The solid line highlights the peak centroid of bulk water.</w:t>
      </w:r>
    </w:p>
    <w:p w14:paraId="192749B3" w14:textId="77777777" w:rsidR="00F96BE4" w:rsidRDefault="00F96BE4" w:rsidP="007A299D">
      <w:pPr>
        <w:pStyle w:val="Caption"/>
        <w:jc w:val="left"/>
        <w:rPr>
          <w:sz w:val="24"/>
          <w:szCs w:val="24"/>
        </w:rPr>
      </w:pPr>
    </w:p>
    <w:p w14:paraId="49964047" w14:textId="77777777" w:rsidR="00C376AE" w:rsidRPr="00C376AE" w:rsidRDefault="00F96BE4" w:rsidP="00C376AE">
      <w:pPr>
        <w:pStyle w:val="EndNoteBibliography"/>
        <w:ind w:left="720" w:hanging="720"/>
        <w:rPr>
          <w:noProof/>
        </w:rPr>
      </w:pPr>
      <w:r>
        <w:rPr>
          <w:sz w:val="24"/>
        </w:rPr>
        <w:fldChar w:fldCharType="begin"/>
      </w:r>
      <w:r>
        <w:rPr>
          <w:sz w:val="24"/>
        </w:rPr>
        <w:instrText xml:space="preserve"> ADDIN EN.REFLIST </w:instrText>
      </w:r>
      <w:r>
        <w:rPr>
          <w:sz w:val="24"/>
        </w:rPr>
        <w:fldChar w:fldCharType="separate"/>
      </w:r>
      <w:r w:rsidR="00C376AE" w:rsidRPr="00C376AE">
        <w:rPr>
          <w:noProof/>
        </w:rPr>
        <w:t>39</w:t>
      </w:r>
      <w:r w:rsidR="00C376AE" w:rsidRPr="00C376AE">
        <w:rPr>
          <w:noProof/>
        </w:rPr>
        <w:tab/>
        <w:t xml:space="preserve">Verma, P., Kundu, A., Puretz, M., Dhoonmoon, C., Chegwidden, O., Londergan, C., Cho, M. The bend+libration combination band is an intrinsic, collective, and strongly solute-dependent reporter on the hydrogen bonding network of liquid water. </w:t>
      </w:r>
      <w:r w:rsidR="00C376AE" w:rsidRPr="00C376AE">
        <w:rPr>
          <w:i/>
          <w:noProof/>
        </w:rPr>
        <w:t>J. Phys. Chem. B</w:t>
      </w:r>
      <w:r w:rsidR="00C376AE" w:rsidRPr="00C376AE">
        <w:rPr>
          <w:noProof/>
        </w:rPr>
        <w:t xml:space="preserve"> </w:t>
      </w:r>
      <w:r w:rsidR="00C376AE" w:rsidRPr="00C376AE">
        <w:rPr>
          <w:b/>
          <w:noProof/>
        </w:rPr>
        <w:t>122</w:t>
      </w:r>
      <w:r w:rsidR="00C376AE" w:rsidRPr="00C376AE">
        <w:rPr>
          <w:noProof/>
        </w:rPr>
        <w:t>, 2587-2599 (2017).</w:t>
      </w:r>
    </w:p>
    <w:p w14:paraId="635702D1" w14:textId="77777777" w:rsidR="00C376AE" w:rsidRPr="00C376AE" w:rsidRDefault="00C376AE" w:rsidP="00C376AE">
      <w:pPr>
        <w:pStyle w:val="EndNoteBibliography"/>
        <w:ind w:left="720" w:hanging="720"/>
        <w:rPr>
          <w:noProof/>
        </w:rPr>
      </w:pPr>
      <w:r w:rsidRPr="00C376AE">
        <w:rPr>
          <w:noProof/>
        </w:rPr>
        <w:t>40</w:t>
      </w:r>
      <w:r w:rsidRPr="00C376AE">
        <w:rPr>
          <w:noProof/>
        </w:rPr>
        <w:tab/>
        <w:t xml:space="preserve">Brubach, J. B., Mermet, A., Filabozzi, A., Gerschel, A. &amp; Roy, P. Signatures of the hydrogen bonding in the infrared bands of water. </w:t>
      </w:r>
      <w:r w:rsidRPr="00C376AE">
        <w:rPr>
          <w:i/>
          <w:noProof/>
        </w:rPr>
        <w:t>J. Chem. Phys.</w:t>
      </w:r>
      <w:r w:rsidRPr="00C376AE">
        <w:rPr>
          <w:noProof/>
        </w:rPr>
        <w:t xml:space="preserve"> </w:t>
      </w:r>
      <w:r w:rsidRPr="00C376AE">
        <w:rPr>
          <w:b/>
          <w:noProof/>
        </w:rPr>
        <w:t>122</w:t>
      </w:r>
      <w:r w:rsidRPr="00C376AE">
        <w:rPr>
          <w:noProof/>
        </w:rPr>
        <w:t xml:space="preserve"> (2005).</w:t>
      </w:r>
    </w:p>
    <w:p w14:paraId="1C1EE445" w14:textId="77777777" w:rsidR="00C376AE" w:rsidRPr="00C376AE" w:rsidRDefault="00C376AE" w:rsidP="00C376AE">
      <w:pPr>
        <w:pStyle w:val="EndNoteBibliography"/>
        <w:ind w:left="720" w:hanging="720"/>
        <w:rPr>
          <w:noProof/>
        </w:rPr>
      </w:pPr>
      <w:r w:rsidRPr="00C376AE">
        <w:rPr>
          <w:noProof/>
        </w:rPr>
        <w:t>41</w:t>
      </w:r>
      <w:r w:rsidRPr="00C376AE">
        <w:rPr>
          <w:noProof/>
        </w:rPr>
        <w:tab/>
        <w:t>Le Caer, S.</w:t>
      </w:r>
      <w:r w:rsidRPr="00C376AE">
        <w:rPr>
          <w:i/>
          <w:noProof/>
        </w:rPr>
        <w:t xml:space="preserve"> et al.</w:t>
      </w:r>
      <w:r w:rsidRPr="00C376AE">
        <w:rPr>
          <w:noProof/>
        </w:rPr>
        <w:t xml:space="preserve"> A trapped water network in nanoporous material: The role of interfaces. </w:t>
      </w:r>
      <w:r w:rsidRPr="00C376AE">
        <w:rPr>
          <w:i/>
          <w:noProof/>
        </w:rPr>
        <w:t>Phys. Chem. Chem. Phys.</w:t>
      </w:r>
      <w:r w:rsidRPr="00C376AE">
        <w:rPr>
          <w:noProof/>
        </w:rPr>
        <w:t xml:space="preserve"> </w:t>
      </w:r>
      <w:r w:rsidRPr="00C376AE">
        <w:rPr>
          <w:b/>
          <w:noProof/>
        </w:rPr>
        <w:t>13</w:t>
      </w:r>
      <w:r w:rsidRPr="00C376AE">
        <w:rPr>
          <w:noProof/>
        </w:rPr>
        <w:t>, 17658-17666 (2011).</w:t>
      </w:r>
    </w:p>
    <w:p w14:paraId="7483F876" w14:textId="77777777" w:rsidR="00C376AE" w:rsidRPr="00C376AE" w:rsidRDefault="00C376AE" w:rsidP="00C376AE">
      <w:pPr>
        <w:pStyle w:val="EndNoteBibliography"/>
        <w:ind w:left="720" w:hanging="720"/>
        <w:rPr>
          <w:noProof/>
        </w:rPr>
      </w:pPr>
      <w:r w:rsidRPr="00C376AE">
        <w:rPr>
          <w:noProof/>
        </w:rPr>
        <w:t>42</w:t>
      </w:r>
      <w:r w:rsidRPr="00C376AE">
        <w:rPr>
          <w:noProof/>
        </w:rPr>
        <w:tab/>
        <w:t xml:space="preserve">Alonso, R. P., Rubio, F., Rubio, J. &amp; Oteo, J. L. Characterisation of the pyrolysis process of boron-containing ormosils by FT-IR analysis. </w:t>
      </w:r>
      <w:r w:rsidRPr="00C376AE">
        <w:rPr>
          <w:i/>
          <w:noProof/>
        </w:rPr>
        <w:t>J. Anal. Appl. Pyrol.</w:t>
      </w:r>
      <w:r w:rsidRPr="00C376AE">
        <w:rPr>
          <w:noProof/>
        </w:rPr>
        <w:t xml:space="preserve"> </w:t>
      </w:r>
      <w:r w:rsidRPr="00C376AE">
        <w:rPr>
          <w:b/>
          <w:noProof/>
        </w:rPr>
        <w:t>71</w:t>
      </w:r>
      <w:r w:rsidRPr="00C376AE">
        <w:rPr>
          <w:noProof/>
        </w:rPr>
        <w:t>, 827-845 (2004).</w:t>
      </w:r>
    </w:p>
    <w:p w14:paraId="7E57577D" w14:textId="5C9FAB85" w:rsidR="00B267F0" w:rsidRPr="007A299D" w:rsidRDefault="00F96BE4" w:rsidP="007A299D">
      <w:pPr>
        <w:pStyle w:val="Caption"/>
        <w:jc w:val="left"/>
        <w:rPr>
          <w:sz w:val="24"/>
          <w:szCs w:val="24"/>
        </w:rPr>
      </w:pPr>
      <w:r>
        <w:rPr>
          <w:sz w:val="24"/>
          <w:szCs w:val="24"/>
        </w:rPr>
        <w:fldChar w:fldCharType="end"/>
      </w:r>
    </w:p>
    <w:sectPr w:rsidR="00B267F0" w:rsidRPr="007A299D" w:rsidSect="00E06BAD">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98F4C" w14:textId="77777777" w:rsidR="00DE12F5" w:rsidRDefault="00DE12F5">
      <w:pPr>
        <w:spacing w:line="240" w:lineRule="auto"/>
      </w:pPr>
      <w:r>
        <w:separator/>
      </w:r>
    </w:p>
  </w:endnote>
  <w:endnote w:type="continuationSeparator" w:id="0">
    <w:p w14:paraId="616DBA9A" w14:textId="77777777" w:rsidR="00DE12F5" w:rsidRDefault="00DE1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5607C" w14:textId="77777777" w:rsidR="00DD70EC" w:rsidRDefault="00247EAB" w:rsidP="004A2F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435E8B" w14:textId="77777777" w:rsidR="00DD70EC" w:rsidRDefault="00FE1F13" w:rsidP="006527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8753" w14:textId="2212DDB6" w:rsidR="00DD70EC" w:rsidRDefault="00247EAB" w:rsidP="004A2F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25AE">
      <w:rPr>
        <w:rStyle w:val="PageNumber"/>
        <w:noProof/>
      </w:rPr>
      <w:t>8</w:t>
    </w:r>
    <w:r>
      <w:rPr>
        <w:rStyle w:val="PageNumber"/>
      </w:rPr>
      <w:fldChar w:fldCharType="end"/>
    </w:r>
  </w:p>
  <w:p w14:paraId="6D887848" w14:textId="77777777" w:rsidR="00DD70EC" w:rsidRDefault="00FE1F13" w:rsidP="006527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59D9D" w14:textId="77777777" w:rsidR="00DE12F5" w:rsidRDefault="00DE12F5">
      <w:pPr>
        <w:spacing w:line="240" w:lineRule="auto"/>
      </w:pPr>
      <w:r>
        <w:separator/>
      </w:r>
    </w:p>
  </w:footnote>
  <w:footnote w:type="continuationSeparator" w:id="0">
    <w:p w14:paraId="353683CC" w14:textId="77777777" w:rsidR="00DE12F5" w:rsidRDefault="00DE12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no DOI&lt;/Style&gt;&lt;LeftDelim&gt;{&lt;/LeftDelim&gt;&lt;RightDelim&gt;}&lt;/RightDelim&gt;&lt;FontName&gt;Times New Roman&lt;/FontName&gt;&lt;FontSize&gt;9&lt;/FontSize&gt;&lt;ReflistTitle&gt;&lt;/ReflistTitle&gt;&lt;StartingRefnum&gt;39&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sxp2a5k9efr5e9rs9vzxdxe2zt9epffw2f&quot;&gt;ConfinedWater Library &lt;record-ids&gt;&lt;item&gt;13&lt;/item&gt;&lt;item&gt;18&lt;/item&gt;&lt;item&gt;23&lt;/item&gt;&lt;item&gt;24&lt;/item&gt;&lt;/record-ids&gt;&lt;/item&gt;&lt;/Libraries&gt;"/>
  </w:docVars>
  <w:rsids>
    <w:rsidRoot w:val="00285249"/>
    <w:rsid w:val="000022EB"/>
    <w:rsid w:val="00034913"/>
    <w:rsid w:val="00035CB9"/>
    <w:rsid w:val="00043A0A"/>
    <w:rsid w:val="00071259"/>
    <w:rsid w:val="0008022C"/>
    <w:rsid w:val="00091113"/>
    <w:rsid w:val="00091E92"/>
    <w:rsid w:val="0009514C"/>
    <w:rsid w:val="00095ED9"/>
    <w:rsid w:val="000C23CD"/>
    <w:rsid w:val="000C4C61"/>
    <w:rsid w:val="0012362C"/>
    <w:rsid w:val="00156742"/>
    <w:rsid w:val="00173EEA"/>
    <w:rsid w:val="001F0B35"/>
    <w:rsid w:val="002225F3"/>
    <w:rsid w:val="00224D26"/>
    <w:rsid w:val="00237BC7"/>
    <w:rsid w:val="00247EAB"/>
    <w:rsid w:val="00252434"/>
    <w:rsid w:val="00273A69"/>
    <w:rsid w:val="00285249"/>
    <w:rsid w:val="002909AA"/>
    <w:rsid w:val="00293738"/>
    <w:rsid w:val="002957B4"/>
    <w:rsid w:val="002A1C29"/>
    <w:rsid w:val="002E3412"/>
    <w:rsid w:val="002F1C4A"/>
    <w:rsid w:val="00313B0F"/>
    <w:rsid w:val="00314EDD"/>
    <w:rsid w:val="003375CD"/>
    <w:rsid w:val="00397380"/>
    <w:rsid w:val="003A7133"/>
    <w:rsid w:val="003C73ED"/>
    <w:rsid w:val="003D1525"/>
    <w:rsid w:val="003D367F"/>
    <w:rsid w:val="003F1B60"/>
    <w:rsid w:val="00425033"/>
    <w:rsid w:val="00455C1C"/>
    <w:rsid w:val="00460ED3"/>
    <w:rsid w:val="00482DA4"/>
    <w:rsid w:val="004A2AB0"/>
    <w:rsid w:val="005129EB"/>
    <w:rsid w:val="00512CDA"/>
    <w:rsid w:val="0052582A"/>
    <w:rsid w:val="00542F82"/>
    <w:rsid w:val="005B6957"/>
    <w:rsid w:val="005E2287"/>
    <w:rsid w:val="005E3630"/>
    <w:rsid w:val="005E727B"/>
    <w:rsid w:val="00600677"/>
    <w:rsid w:val="00604A4C"/>
    <w:rsid w:val="00620BC2"/>
    <w:rsid w:val="00630DCB"/>
    <w:rsid w:val="006A1E87"/>
    <w:rsid w:val="006A6DC4"/>
    <w:rsid w:val="006B3077"/>
    <w:rsid w:val="006C561E"/>
    <w:rsid w:val="006D4907"/>
    <w:rsid w:val="00755D7F"/>
    <w:rsid w:val="0076095C"/>
    <w:rsid w:val="00764723"/>
    <w:rsid w:val="00777280"/>
    <w:rsid w:val="00791275"/>
    <w:rsid w:val="00791433"/>
    <w:rsid w:val="007A299D"/>
    <w:rsid w:val="007C6FEF"/>
    <w:rsid w:val="00806645"/>
    <w:rsid w:val="00836C35"/>
    <w:rsid w:val="0085224F"/>
    <w:rsid w:val="008E427A"/>
    <w:rsid w:val="00906D1F"/>
    <w:rsid w:val="00923D01"/>
    <w:rsid w:val="00927C28"/>
    <w:rsid w:val="0093170F"/>
    <w:rsid w:val="00964E19"/>
    <w:rsid w:val="009A695F"/>
    <w:rsid w:val="00A014AF"/>
    <w:rsid w:val="00A35DD3"/>
    <w:rsid w:val="00A55AE6"/>
    <w:rsid w:val="00A8147B"/>
    <w:rsid w:val="00A866F6"/>
    <w:rsid w:val="00A90ABB"/>
    <w:rsid w:val="00A93521"/>
    <w:rsid w:val="00AA6875"/>
    <w:rsid w:val="00AB2AEB"/>
    <w:rsid w:val="00AE0E7F"/>
    <w:rsid w:val="00AF05AC"/>
    <w:rsid w:val="00B11686"/>
    <w:rsid w:val="00B8652A"/>
    <w:rsid w:val="00B87CE1"/>
    <w:rsid w:val="00BC410E"/>
    <w:rsid w:val="00BF647A"/>
    <w:rsid w:val="00C2489B"/>
    <w:rsid w:val="00C31C9E"/>
    <w:rsid w:val="00C376AE"/>
    <w:rsid w:val="00C6020E"/>
    <w:rsid w:val="00C642C3"/>
    <w:rsid w:val="00C9614D"/>
    <w:rsid w:val="00CA5F3A"/>
    <w:rsid w:val="00CC5330"/>
    <w:rsid w:val="00CE1734"/>
    <w:rsid w:val="00CE7096"/>
    <w:rsid w:val="00D44D79"/>
    <w:rsid w:val="00D84A13"/>
    <w:rsid w:val="00DB2FDD"/>
    <w:rsid w:val="00DE12F5"/>
    <w:rsid w:val="00E066C8"/>
    <w:rsid w:val="00E06BAD"/>
    <w:rsid w:val="00E26169"/>
    <w:rsid w:val="00E27ABA"/>
    <w:rsid w:val="00E42999"/>
    <w:rsid w:val="00E46278"/>
    <w:rsid w:val="00E67394"/>
    <w:rsid w:val="00EA3F83"/>
    <w:rsid w:val="00EB2332"/>
    <w:rsid w:val="00EB75DA"/>
    <w:rsid w:val="00F000A0"/>
    <w:rsid w:val="00F30FB5"/>
    <w:rsid w:val="00F56CE0"/>
    <w:rsid w:val="00F60E52"/>
    <w:rsid w:val="00F8494C"/>
    <w:rsid w:val="00F87A1F"/>
    <w:rsid w:val="00F96BE4"/>
    <w:rsid w:val="00FB1311"/>
    <w:rsid w:val="00FD25AE"/>
    <w:rsid w:val="00FE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9A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49"/>
    <w:pPr>
      <w:spacing w:line="480" w:lineRule="auto"/>
      <w:jc w:val="both"/>
    </w:pPr>
    <w:rPr>
      <w:rFonts w:ascii="Times New Roman" w:hAnsi="Times New Roman" w:cs="Times New Roman"/>
    </w:rPr>
  </w:style>
  <w:style w:type="paragraph" w:styleId="Heading1">
    <w:name w:val="heading 1"/>
    <w:basedOn w:val="Normal"/>
    <w:next w:val="Normal"/>
    <w:link w:val="Heading1Char"/>
    <w:uiPriority w:val="9"/>
    <w:qFormat/>
    <w:rsid w:val="007A299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7A299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524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249"/>
    <w:pPr>
      <w:numPr>
        <w:ilvl w:val="1"/>
      </w:numPr>
      <w:spacing w:after="160" w:line="240"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85249"/>
    <w:rPr>
      <w:rFonts w:eastAsiaTheme="minorEastAsia"/>
      <w:color w:val="5A5A5A" w:themeColor="text1" w:themeTint="A5"/>
      <w:spacing w:val="15"/>
      <w:sz w:val="22"/>
      <w:szCs w:val="22"/>
    </w:rPr>
  </w:style>
  <w:style w:type="character" w:styleId="CommentReference">
    <w:name w:val="annotation reference"/>
    <w:basedOn w:val="DefaultParagraphFont"/>
    <w:uiPriority w:val="99"/>
    <w:semiHidden/>
    <w:unhideWhenUsed/>
    <w:rsid w:val="00285249"/>
    <w:rPr>
      <w:sz w:val="18"/>
      <w:szCs w:val="18"/>
    </w:rPr>
  </w:style>
  <w:style w:type="paragraph" w:styleId="CommentText">
    <w:name w:val="annotation text"/>
    <w:basedOn w:val="Normal"/>
    <w:link w:val="CommentTextChar"/>
    <w:uiPriority w:val="99"/>
    <w:semiHidden/>
    <w:unhideWhenUsed/>
    <w:rsid w:val="00285249"/>
    <w:pPr>
      <w:spacing w:line="240" w:lineRule="auto"/>
    </w:pPr>
  </w:style>
  <w:style w:type="character" w:customStyle="1" w:styleId="CommentTextChar">
    <w:name w:val="Comment Text Char"/>
    <w:basedOn w:val="DefaultParagraphFont"/>
    <w:link w:val="CommentText"/>
    <w:uiPriority w:val="99"/>
    <w:semiHidden/>
    <w:rsid w:val="00285249"/>
    <w:rPr>
      <w:rFonts w:ascii="Times New Roman" w:hAnsi="Times New Roman" w:cs="Times New Roman"/>
    </w:rPr>
  </w:style>
  <w:style w:type="paragraph" w:styleId="Footer">
    <w:name w:val="footer"/>
    <w:basedOn w:val="Normal"/>
    <w:link w:val="FooterChar"/>
    <w:uiPriority w:val="99"/>
    <w:unhideWhenUsed/>
    <w:rsid w:val="00285249"/>
    <w:pPr>
      <w:tabs>
        <w:tab w:val="center" w:pos="4680"/>
        <w:tab w:val="right" w:pos="9360"/>
      </w:tabs>
      <w:spacing w:line="240" w:lineRule="auto"/>
    </w:pPr>
  </w:style>
  <w:style w:type="character" w:customStyle="1" w:styleId="FooterChar">
    <w:name w:val="Footer Char"/>
    <w:basedOn w:val="DefaultParagraphFont"/>
    <w:link w:val="Footer"/>
    <w:uiPriority w:val="99"/>
    <w:rsid w:val="00285249"/>
    <w:rPr>
      <w:rFonts w:ascii="Times New Roman" w:hAnsi="Times New Roman" w:cs="Times New Roman"/>
    </w:rPr>
  </w:style>
  <w:style w:type="paragraph" w:styleId="Caption">
    <w:name w:val="caption"/>
    <w:basedOn w:val="Normal"/>
    <w:next w:val="Normal"/>
    <w:uiPriority w:val="35"/>
    <w:unhideWhenUsed/>
    <w:qFormat/>
    <w:rsid w:val="00285249"/>
    <w:pPr>
      <w:spacing w:after="200" w:line="240" w:lineRule="auto"/>
    </w:pPr>
    <w:rPr>
      <w:i/>
      <w:iCs/>
      <w:color w:val="44546A" w:themeColor="text2"/>
      <w:sz w:val="18"/>
      <w:szCs w:val="18"/>
    </w:rPr>
  </w:style>
  <w:style w:type="character" w:styleId="PageNumber">
    <w:name w:val="page number"/>
    <w:basedOn w:val="DefaultParagraphFont"/>
    <w:uiPriority w:val="99"/>
    <w:semiHidden/>
    <w:unhideWhenUsed/>
    <w:rsid w:val="00285249"/>
  </w:style>
  <w:style w:type="character" w:customStyle="1" w:styleId="Heading1Char">
    <w:name w:val="Heading 1 Char"/>
    <w:basedOn w:val="DefaultParagraphFont"/>
    <w:link w:val="Heading1"/>
    <w:uiPriority w:val="9"/>
    <w:rsid w:val="007A299D"/>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7A299D"/>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Normal"/>
    <w:rsid w:val="00F96BE4"/>
    <w:pPr>
      <w:jc w:val="center"/>
    </w:pPr>
    <w:rPr>
      <w:sz w:val="18"/>
    </w:rPr>
  </w:style>
  <w:style w:type="paragraph" w:customStyle="1" w:styleId="EndNoteBibliography">
    <w:name w:val="EndNote Bibliography"/>
    <w:basedOn w:val="Normal"/>
    <w:rsid w:val="00F96BE4"/>
    <w:pPr>
      <w:spacing w:line="240" w:lineRule="auto"/>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1695</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Andrew</dc:creator>
  <cp:keywords/>
  <dc:description/>
  <cp:lastModifiedBy>Ilgen, Anastasia G.</cp:lastModifiedBy>
  <cp:revision>2</cp:revision>
  <dcterms:created xsi:type="dcterms:W3CDTF">2019-05-13T15:46:00Z</dcterms:created>
  <dcterms:modified xsi:type="dcterms:W3CDTF">2019-05-13T15:46:00Z</dcterms:modified>
</cp:coreProperties>
</file>