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C57" w:rsidRDefault="00160369">
      <w:r>
        <w:rPr>
          <w:rFonts w:hint="eastAsia"/>
        </w:rPr>
        <w:t>S</w:t>
      </w:r>
      <w:r>
        <w:t>upporting information</w:t>
      </w:r>
    </w:p>
    <w:p w:rsidR="00160369" w:rsidRDefault="00160369"/>
    <w:p w:rsidR="00160369" w:rsidRDefault="00160369" w:rsidP="00160369">
      <w:pPr>
        <w:pStyle w:val="1"/>
        <w:rPr>
          <w:rFonts w:ascii="Arial" w:hAnsi="Arial" w:cs="Arial"/>
          <w:sz w:val="28"/>
          <w:szCs w:val="28"/>
        </w:rPr>
      </w:pPr>
      <w:r w:rsidRPr="0081267D">
        <w:rPr>
          <w:rFonts w:ascii="Arial" w:hAnsi="Arial" w:cs="Arial"/>
          <w:sz w:val="28"/>
          <w:szCs w:val="28"/>
        </w:rPr>
        <w:t>Low CYP24A1 mRNA expression and its role in prognosis of breast cancer</w:t>
      </w:r>
    </w:p>
    <w:p w:rsidR="00160369" w:rsidRDefault="00160369" w:rsidP="00160369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00120F">
        <w:rPr>
          <w:rFonts w:ascii="Arial" w:hAnsi="Arial" w:cs="Arial" w:hint="eastAsia"/>
          <w:b/>
          <w:kern w:val="44"/>
          <w:sz w:val="28"/>
          <w:szCs w:val="28"/>
        </w:rPr>
        <w:t>Authors</w:t>
      </w:r>
      <w:r w:rsidRPr="0000120F">
        <w:rPr>
          <w:rFonts w:ascii="Arial" w:hAnsi="Arial" w:cs="Arial" w:hint="eastAsia"/>
          <w:b/>
          <w:kern w:val="44"/>
          <w:sz w:val="28"/>
          <w:szCs w:val="28"/>
        </w:rPr>
        <w:t>：</w:t>
      </w:r>
      <w:r w:rsidRPr="009F4AEF">
        <w:rPr>
          <w:rFonts w:ascii="Times New Roman" w:hAnsi="Times New Roman" w:cs="Times New Roman"/>
          <w:sz w:val="24"/>
        </w:rPr>
        <w:t>Hongqiao Cai</w:t>
      </w:r>
      <w:r w:rsidRPr="002261DA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Pr="009F4AEF">
        <w:rPr>
          <w:rFonts w:ascii="Times New Roman" w:hAnsi="Times New Roman" w:cs="Times New Roman"/>
          <w:sz w:val="24"/>
        </w:rPr>
        <w:t>Yan Jiao</w:t>
      </w:r>
      <w:r w:rsidRPr="002261DA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Pr="009F4AEF">
        <w:rPr>
          <w:rFonts w:ascii="Times New Roman" w:hAnsi="Times New Roman" w:cs="Times New Roman"/>
          <w:sz w:val="24"/>
        </w:rPr>
        <w:t>Yanqing Li</w:t>
      </w:r>
      <w:r w:rsidRPr="002261DA">
        <w:rPr>
          <w:rFonts w:ascii="Times New Roman" w:hAnsi="Times New Roman" w:cs="Times New Roman" w:hint="eastAsia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r w:rsidRPr="009F4AEF">
        <w:rPr>
          <w:rFonts w:ascii="Times New Roman" w:hAnsi="Times New Roman" w:cs="Times New Roman"/>
          <w:sz w:val="24"/>
        </w:rPr>
        <w:t>Zhaoying Yang</w:t>
      </w:r>
      <w:r w:rsidRPr="002261DA">
        <w:rPr>
          <w:rFonts w:ascii="Times New Roman" w:hAnsi="Times New Roman" w:cs="Times New Roman" w:hint="eastAsia"/>
          <w:sz w:val="24"/>
          <w:vertAlign w:val="superscript"/>
        </w:rPr>
        <w:t>3</w:t>
      </w:r>
      <w:r>
        <w:rPr>
          <w:rFonts w:ascii="Times New Roman" w:hAnsi="Times New Roman" w:cs="Times New Roman" w:hint="eastAsia"/>
          <w:sz w:val="24"/>
          <w:vertAlign w:val="superscript"/>
        </w:rPr>
        <w:t>*</w:t>
      </w:r>
      <w:r>
        <w:rPr>
          <w:rFonts w:ascii="Times New Roman" w:hAnsi="Times New Roman" w:cs="Times New Roman"/>
          <w:sz w:val="24"/>
        </w:rPr>
        <w:t xml:space="preserve">, </w:t>
      </w:r>
      <w:r w:rsidRPr="009F4AEF">
        <w:rPr>
          <w:rFonts w:ascii="Times New Roman" w:hAnsi="Times New Roman" w:cs="Times New Roman"/>
          <w:sz w:val="24"/>
        </w:rPr>
        <w:t>Miao He</w:t>
      </w:r>
      <w:r w:rsidRPr="002261DA">
        <w:rPr>
          <w:rFonts w:ascii="Times New Roman" w:hAnsi="Times New Roman" w:cs="Times New Roman" w:hint="eastAsia"/>
          <w:sz w:val="24"/>
          <w:vertAlign w:val="superscript"/>
        </w:rPr>
        <w:t>4</w:t>
      </w:r>
      <w:r>
        <w:rPr>
          <w:rFonts w:ascii="Times New Roman" w:hAnsi="Times New Roman" w:cs="Times New Roman"/>
          <w:sz w:val="24"/>
        </w:rPr>
        <w:t xml:space="preserve">, </w:t>
      </w:r>
      <w:r w:rsidRPr="009F4AEF">
        <w:rPr>
          <w:rFonts w:ascii="Times New Roman" w:hAnsi="Times New Roman" w:cs="Times New Roman"/>
          <w:sz w:val="24"/>
        </w:rPr>
        <w:t>Yahui Liu</w:t>
      </w:r>
      <w:r w:rsidRPr="002261DA">
        <w:rPr>
          <w:rFonts w:ascii="Times New Roman" w:hAnsi="Times New Roman" w:cs="Times New Roman" w:hint="eastAsia"/>
          <w:sz w:val="24"/>
          <w:vertAlign w:val="superscript"/>
        </w:rPr>
        <w:t>1</w:t>
      </w:r>
      <w:r>
        <w:rPr>
          <w:rFonts w:ascii="Times New Roman" w:hAnsi="Times New Roman" w:cs="Times New Roman" w:hint="eastAsia"/>
          <w:sz w:val="24"/>
        </w:rPr>
        <w:t>*</w:t>
      </w:r>
    </w:p>
    <w:p w:rsidR="00160369" w:rsidRDefault="00160369" w:rsidP="00160369">
      <w:pPr>
        <w:rPr>
          <w:rFonts w:ascii="Times New Roman" w:hAnsi="Times New Roman" w:cs="Times New Roman"/>
          <w:sz w:val="24"/>
        </w:rPr>
      </w:pPr>
      <w:r w:rsidRPr="002261DA">
        <w:rPr>
          <w:rFonts w:ascii="Arial" w:hAnsi="Arial" w:cs="Arial" w:hint="eastAsia"/>
          <w:b/>
          <w:kern w:val="44"/>
          <w:sz w:val="28"/>
          <w:szCs w:val="28"/>
        </w:rPr>
        <w:t>Affilations</w:t>
      </w:r>
      <w:r w:rsidRPr="002261DA">
        <w:rPr>
          <w:rFonts w:ascii="Arial" w:hAnsi="Arial" w:cs="Arial" w:hint="eastAsia"/>
          <w:b/>
          <w:kern w:val="44"/>
          <w:sz w:val="28"/>
          <w:szCs w:val="28"/>
        </w:rPr>
        <w:t>：</w:t>
      </w:r>
      <w:r>
        <w:rPr>
          <w:rFonts w:hint="eastAsia"/>
        </w:rPr>
        <w:t>1</w:t>
      </w:r>
      <w:r>
        <w:t xml:space="preserve"> </w:t>
      </w:r>
      <w:r w:rsidRPr="009F4AEF">
        <w:rPr>
          <w:rFonts w:ascii="Times New Roman" w:hAnsi="Times New Roman" w:cs="Times New Roman"/>
          <w:sz w:val="24"/>
        </w:rPr>
        <w:t>Department of Hepatobiliary and Pancreatic Surgery, The First Hospital of Jilin University, Changchun, Jilin 130021, P.R. China.</w:t>
      </w:r>
    </w:p>
    <w:p w:rsidR="00160369" w:rsidRDefault="00160369" w:rsidP="0016036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2</w:t>
      </w:r>
      <w:r>
        <w:rPr>
          <w:rFonts w:ascii="Times New Roman" w:hAnsi="Times New Roman" w:cs="Times New Roman"/>
          <w:sz w:val="24"/>
        </w:rPr>
        <w:t xml:space="preserve"> </w:t>
      </w:r>
      <w:r w:rsidRPr="009F4AEF">
        <w:rPr>
          <w:rFonts w:ascii="Times New Roman" w:hAnsi="Times New Roman" w:cs="Times New Roman"/>
          <w:sz w:val="24"/>
        </w:rPr>
        <w:t>Department of Pathophysiology, College of Basic Medical Sciences, Jilin University, Changchun, Jilin 130021, P.R. China.</w:t>
      </w:r>
    </w:p>
    <w:p w:rsidR="00160369" w:rsidRDefault="00160369" w:rsidP="0016036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3</w:t>
      </w:r>
      <w:r>
        <w:rPr>
          <w:rFonts w:ascii="Times New Roman" w:hAnsi="Times New Roman" w:cs="Times New Roman"/>
          <w:sz w:val="24"/>
        </w:rPr>
        <w:t xml:space="preserve"> </w:t>
      </w:r>
      <w:r w:rsidRPr="009F4AEF">
        <w:rPr>
          <w:rFonts w:ascii="Times New Roman" w:hAnsi="Times New Roman" w:cs="Times New Roman"/>
          <w:sz w:val="24"/>
        </w:rPr>
        <w:t>Department of Breast Surgery, China-Japan Union Hospital of Jilin University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9F4AEF">
        <w:rPr>
          <w:rFonts w:ascii="Times New Roman" w:hAnsi="Times New Roman" w:cs="Times New Roman"/>
          <w:sz w:val="24"/>
        </w:rPr>
        <w:t>126 Xiantai Street, Changchun 130033, P. R. China.</w:t>
      </w:r>
    </w:p>
    <w:p w:rsidR="00160369" w:rsidRDefault="00160369" w:rsidP="0016036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4</w:t>
      </w:r>
      <w:r>
        <w:rPr>
          <w:rFonts w:ascii="Times New Roman" w:hAnsi="Times New Roman" w:cs="Times New Roman"/>
          <w:sz w:val="24"/>
        </w:rPr>
        <w:t xml:space="preserve"> </w:t>
      </w:r>
      <w:r w:rsidRPr="009F4AEF">
        <w:rPr>
          <w:rFonts w:ascii="Times New Roman" w:hAnsi="Times New Roman" w:cs="Times New Roman"/>
          <w:sz w:val="24"/>
        </w:rPr>
        <w:t>Department of Anesthesia, The Second Hospital of Jilin University, Changchun 130022</w:t>
      </w:r>
      <w:r>
        <w:rPr>
          <w:rFonts w:ascii="Times New Roman" w:hAnsi="Times New Roman" w:cs="Times New Roman" w:hint="eastAsia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Pr="009F4AEF">
        <w:rPr>
          <w:rFonts w:ascii="Times New Roman" w:hAnsi="Times New Roman" w:cs="Times New Roman"/>
          <w:sz w:val="24"/>
        </w:rPr>
        <w:t>P. R. China.</w:t>
      </w:r>
    </w:p>
    <w:p w:rsidR="00160369" w:rsidRDefault="00160369" w:rsidP="00160369">
      <w:r w:rsidRPr="001D53F1">
        <w:rPr>
          <w:rFonts w:ascii="Arial" w:hAnsi="Arial" w:cs="Arial"/>
          <w:b/>
          <w:kern w:val="44"/>
          <w:sz w:val="28"/>
          <w:szCs w:val="28"/>
        </w:rPr>
        <w:t xml:space="preserve">Co-corresponding author: </w:t>
      </w:r>
      <w:r w:rsidRPr="009F4AEF">
        <w:rPr>
          <w:rFonts w:ascii="Times New Roman" w:hAnsi="Times New Roman" w:cs="Times New Roman"/>
          <w:sz w:val="24"/>
        </w:rPr>
        <w:t>Zhaoying Yang</w:t>
      </w:r>
      <w:r w:rsidRPr="00982417">
        <w:t xml:space="preserve"> </w:t>
      </w:r>
      <w:r w:rsidRPr="001D53F1">
        <w:rPr>
          <w:rFonts w:ascii="Times New Roman" w:hAnsi="Times New Roman" w:cs="Times New Roman"/>
          <w:sz w:val="24"/>
        </w:rPr>
        <w:t xml:space="preserve">and </w:t>
      </w:r>
      <w:r w:rsidRPr="009F4AEF">
        <w:rPr>
          <w:rFonts w:ascii="Times New Roman" w:hAnsi="Times New Roman" w:cs="Times New Roman"/>
          <w:sz w:val="24"/>
        </w:rPr>
        <w:t>Yahui Liu</w:t>
      </w:r>
      <w:r w:rsidRPr="00982417">
        <w:t xml:space="preserve"> (</w:t>
      </w:r>
      <w:r>
        <w:rPr>
          <w:rFonts w:hint="eastAsia"/>
        </w:rPr>
        <w:t>*</w:t>
      </w:r>
      <w:r w:rsidRPr="00982417">
        <w:t>)</w:t>
      </w:r>
    </w:p>
    <w:p w:rsidR="00160369" w:rsidRDefault="00160369" w:rsidP="00160369">
      <w:pPr>
        <w:rPr>
          <w:rFonts w:ascii="Times New Roman" w:hAnsi="Times New Roman" w:cs="Times New Roman"/>
          <w:sz w:val="24"/>
        </w:rPr>
      </w:pPr>
      <w:r w:rsidRPr="00E10661">
        <w:rPr>
          <w:rFonts w:ascii="Times New Roman" w:hAnsi="Times New Roman" w:cs="Times New Roman" w:hint="eastAsia"/>
          <w:sz w:val="24"/>
        </w:rPr>
        <w:t>E</w:t>
      </w:r>
      <w:r w:rsidRPr="00E10661">
        <w:rPr>
          <w:rFonts w:ascii="Times New Roman" w:hAnsi="Times New Roman" w:cs="Times New Roman"/>
          <w:sz w:val="24"/>
        </w:rPr>
        <w:t xml:space="preserve">mail address: </w:t>
      </w:r>
      <w:r>
        <w:rPr>
          <w:rFonts w:ascii="Times New Roman" w:hAnsi="Times New Roman" w:cs="Times New Roman"/>
          <w:sz w:val="24"/>
        </w:rPr>
        <w:t xml:space="preserve"> </w:t>
      </w:r>
      <w:r w:rsidRPr="009F4AEF">
        <w:rPr>
          <w:rFonts w:ascii="Times New Roman" w:hAnsi="Times New Roman" w:cs="Times New Roman"/>
          <w:sz w:val="24"/>
        </w:rPr>
        <w:t>Zhaoying Yang</w:t>
      </w:r>
      <w:r>
        <w:rPr>
          <w:rFonts w:ascii="Times New Roman" w:hAnsi="Times New Roman" w:cs="Times New Roman"/>
          <w:sz w:val="24"/>
        </w:rPr>
        <w:t>:</w:t>
      </w:r>
      <w:r w:rsidRPr="00E10661"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Pr="00060BC1">
          <w:rPr>
            <w:rStyle w:val="a3"/>
            <w:rFonts w:ascii="Times New Roman" w:hAnsi="Times New Roman" w:cs="Times New Roman"/>
            <w:sz w:val="24"/>
          </w:rPr>
          <w:t>zhaoyingyang@163.com</w:t>
        </w:r>
      </w:hyperlink>
      <w:r>
        <w:rPr>
          <w:rFonts w:ascii="Times New Roman" w:hAnsi="Times New Roman" w:cs="Times New Roman" w:hint="eastAsia"/>
          <w:sz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</w:p>
    <w:p w:rsidR="00160369" w:rsidRDefault="00160369" w:rsidP="00160369">
      <w:pPr>
        <w:ind w:firstLineChars="700" w:firstLine="1680"/>
        <w:rPr>
          <w:rFonts w:ascii="Times New Roman" w:hAnsi="Times New Roman" w:cs="Times New Roman"/>
          <w:sz w:val="24"/>
        </w:rPr>
      </w:pPr>
      <w:r w:rsidRPr="009F4AEF">
        <w:rPr>
          <w:rFonts w:ascii="Times New Roman" w:hAnsi="Times New Roman" w:cs="Times New Roman"/>
          <w:sz w:val="24"/>
        </w:rPr>
        <w:t>Yahui Liu</w:t>
      </w:r>
      <w:r>
        <w:rPr>
          <w:rFonts w:ascii="Times New Roman" w:hAnsi="Times New Roman" w:cs="Times New Roman"/>
          <w:sz w:val="24"/>
        </w:rPr>
        <w:t xml:space="preserve">: </w:t>
      </w:r>
      <w:hyperlink r:id="rId7" w:history="1">
        <w:r w:rsidRPr="00ED5875">
          <w:rPr>
            <w:rStyle w:val="a3"/>
            <w:rFonts w:ascii="Times New Roman" w:hAnsi="Times New Roman" w:cs="Times New Roman"/>
            <w:sz w:val="24"/>
          </w:rPr>
          <w:t>liuyahui2008@yeah.net</w:t>
        </w:r>
      </w:hyperlink>
    </w:p>
    <w:p w:rsidR="00160369" w:rsidRDefault="00160369">
      <w:pPr>
        <w:widowControl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160369" w:rsidRPr="00160369" w:rsidRDefault="00160369" w:rsidP="0016036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39232</wp:posOffset>
            </wp:positionV>
            <wp:extent cx="3786505" cy="3786505"/>
            <wp:effectExtent l="0" t="0" r="4445" b="4445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6505" cy="378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 w:hint="eastAsia"/>
          <w:sz w:val="24"/>
        </w:rPr>
        <w:t>F</w:t>
      </w:r>
      <w:r>
        <w:rPr>
          <w:rFonts w:ascii="Times New Roman" w:hAnsi="Times New Roman" w:cs="Times New Roman"/>
          <w:sz w:val="24"/>
        </w:rPr>
        <w:t xml:space="preserve">igure S1. The </w:t>
      </w:r>
      <w:r w:rsidRPr="00160369">
        <w:rPr>
          <w:rFonts w:ascii="Times New Roman" w:hAnsi="Times New Roman" w:cs="Times New Roman"/>
          <w:sz w:val="24"/>
        </w:rPr>
        <w:t xml:space="preserve">correlation between CYP24A1 expression </w:t>
      </w:r>
      <w:r>
        <w:rPr>
          <w:rFonts w:ascii="Times New Roman" w:hAnsi="Times New Roman" w:cs="Times New Roman"/>
          <w:sz w:val="24"/>
        </w:rPr>
        <w:t>and</w:t>
      </w:r>
      <w:r w:rsidRPr="00160369">
        <w:rPr>
          <w:rFonts w:ascii="Times New Roman" w:hAnsi="Times New Roman" w:cs="Times New Roman"/>
          <w:sz w:val="24"/>
        </w:rPr>
        <w:t xml:space="preserve"> KI67 (gene </w:t>
      </w:r>
      <w:bookmarkStart w:id="0" w:name="_GoBack"/>
      <w:bookmarkEnd w:id="0"/>
      <w:r w:rsidRPr="00160369">
        <w:rPr>
          <w:rFonts w:ascii="Times New Roman" w:hAnsi="Times New Roman" w:cs="Times New Roman"/>
          <w:sz w:val="24"/>
        </w:rPr>
        <w:t>MKI67)</w:t>
      </w:r>
      <w:r>
        <w:rPr>
          <w:rFonts w:ascii="Times New Roman" w:hAnsi="Times New Roman" w:cs="Times New Roman"/>
          <w:sz w:val="24"/>
        </w:rPr>
        <w:t>.</w:t>
      </w:r>
    </w:p>
    <w:sectPr w:rsidR="00160369" w:rsidRPr="001603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4058" w:rsidRDefault="00CB4058" w:rsidP="00A2051B">
      <w:r>
        <w:separator/>
      </w:r>
    </w:p>
  </w:endnote>
  <w:endnote w:type="continuationSeparator" w:id="0">
    <w:p w:rsidR="00CB4058" w:rsidRDefault="00CB4058" w:rsidP="00A20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4058" w:rsidRDefault="00CB4058" w:rsidP="00A2051B">
      <w:r>
        <w:separator/>
      </w:r>
    </w:p>
  </w:footnote>
  <w:footnote w:type="continuationSeparator" w:id="0">
    <w:p w:rsidR="00CB4058" w:rsidRDefault="00CB4058" w:rsidP="00A205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369"/>
    <w:rsid w:val="00160369"/>
    <w:rsid w:val="009704C4"/>
    <w:rsid w:val="00A2051B"/>
    <w:rsid w:val="00CB4058"/>
    <w:rsid w:val="00D3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C6AC42"/>
  <w15:chartTrackingRefBased/>
  <w15:docId w15:val="{2350AB4D-3716-41E4-8CBD-BCF9BC26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rsid w:val="00160369"/>
    <w:pPr>
      <w:keepNext/>
      <w:keepLines/>
      <w:spacing w:before="340" w:after="330" w:line="576" w:lineRule="auto"/>
      <w:outlineLvl w:val="0"/>
    </w:pPr>
    <w:rPr>
      <w:b/>
      <w:kern w:val="44"/>
      <w:sz w:val="4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160369"/>
    <w:rPr>
      <w:b/>
      <w:kern w:val="44"/>
      <w:sz w:val="44"/>
      <w:szCs w:val="24"/>
    </w:rPr>
  </w:style>
  <w:style w:type="character" w:styleId="a3">
    <w:name w:val="Hyperlink"/>
    <w:basedOn w:val="a0"/>
    <w:rsid w:val="00160369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205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2051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205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205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liuyahui2008@yeah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haoyingyang@163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宏桥 蔡</dc:creator>
  <cp:keywords/>
  <dc:description/>
  <cp:lastModifiedBy>宏桥 蔡</cp:lastModifiedBy>
  <cp:revision>2</cp:revision>
  <dcterms:created xsi:type="dcterms:W3CDTF">2019-09-02T02:31:00Z</dcterms:created>
  <dcterms:modified xsi:type="dcterms:W3CDTF">2019-09-02T03:14:00Z</dcterms:modified>
</cp:coreProperties>
</file>