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79082" w14:textId="2772813A" w:rsidR="00B71642" w:rsidRPr="008638A1" w:rsidRDefault="00BE67C6" w:rsidP="00C75CD7">
      <w:pPr>
        <w:spacing w:line="480" w:lineRule="auto"/>
        <w:rPr>
          <w:rFonts w:ascii="Times New Roman" w:hAnsi="Times New Roman" w:cs="Times New Roman"/>
          <w:b/>
          <w:bCs/>
        </w:rPr>
      </w:pPr>
      <w:r w:rsidRPr="008638A1">
        <w:rPr>
          <w:rFonts w:ascii="Times New Roman" w:hAnsi="Times New Roman" w:cs="Times New Roman"/>
          <w:b/>
          <w:bCs/>
        </w:rPr>
        <w:t>Chocolate</w:t>
      </w:r>
      <w:r w:rsidR="00AD3C6E" w:rsidRPr="008638A1">
        <w:rPr>
          <w:rFonts w:ascii="Times New Roman" w:hAnsi="Times New Roman" w:cs="Times New Roman"/>
          <w:b/>
          <w:bCs/>
        </w:rPr>
        <w:t>-based</w:t>
      </w:r>
      <w:r w:rsidRPr="008638A1">
        <w:rPr>
          <w:rFonts w:ascii="Times New Roman" w:hAnsi="Times New Roman" w:cs="Times New Roman"/>
          <w:b/>
          <w:bCs/>
        </w:rPr>
        <w:t xml:space="preserve"> Ink</w:t>
      </w:r>
      <w:r w:rsidR="00B71642" w:rsidRPr="008638A1">
        <w:rPr>
          <w:rFonts w:ascii="Times New Roman" w:hAnsi="Times New Roman" w:cs="Times New Roman"/>
          <w:b/>
          <w:bCs/>
        </w:rPr>
        <w:t xml:space="preserve"> </w:t>
      </w:r>
      <w:r w:rsidR="0088729E">
        <w:rPr>
          <w:rFonts w:ascii="Times New Roman" w:hAnsi="Times New Roman" w:cs="Times New Roman"/>
          <w:b/>
          <w:bCs/>
        </w:rPr>
        <w:t>Three-dimensional</w:t>
      </w:r>
      <w:r w:rsidR="00B71642" w:rsidRPr="008638A1">
        <w:rPr>
          <w:rFonts w:ascii="Times New Roman" w:hAnsi="Times New Roman" w:cs="Times New Roman"/>
          <w:b/>
          <w:bCs/>
        </w:rPr>
        <w:t xml:space="preserve"> Printing (</w:t>
      </w:r>
      <w:r w:rsidRPr="008638A1">
        <w:rPr>
          <w:rFonts w:ascii="Times New Roman" w:hAnsi="Times New Roman" w:cs="Times New Roman"/>
          <w:b/>
          <w:bCs/>
        </w:rPr>
        <w:t>Ci</w:t>
      </w:r>
      <w:r w:rsidR="00291B93" w:rsidRPr="008638A1">
        <w:rPr>
          <w:rFonts w:ascii="Times New Roman" w:hAnsi="Times New Roman" w:cs="Times New Roman"/>
          <w:b/>
          <w:bCs/>
        </w:rPr>
        <w:t>3DP</w:t>
      </w:r>
      <w:r w:rsidR="00B71642" w:rsidRPr="008638A1">
        <w:rPr>
          <w:rFonts w:ascii="Times New Roman" w:hAnsi="Times New Roman" w:cs="Times New Roman"/>
          <w:b/>
          <w:bCs/>
        </w:rPr>
        <w:t>)</w:t>
      </w:r>
      <w:r w:rsidR="001D0C90" w:rsidRPr="008638A1">
        <w:rPr>
          <w:rFonts w:ascii="Times New Roman" w:hAnsi="Times New Roman" w:cs="Times New Roman"/>
          <w:b/>
          <w:bCs/>
        </w:rPr>
        <w:t>: Supplementary information</w:t>
      </w:r>
    </w:p>
    <w:p w14:paraId="137F9B7A" w14:textId="76729DD1" w:rsidR="00B71642" w:rsidRPr="008638A1" w:rsidRDefault="00B71642" w:rsidP="00C75CD7">
      <w:pPr>
        <w:spacing w:line="480" w:lineRule="auto"/>
        <w:rPr>
          <w:rFonts w:ascii="Times New Roman" w:hAnsi="Times New Roman" w:cs="Times New Roman"/>
        </w:rPr>
      </w:pPr>
      <w:r w:rsidRPr="008638A1">
        <w:rPr>
          <w:rFonts w:ascii="Times New Roman" w:hAnsi="Times New Roman" w:cs="Times New Roman"/>
        </w:rPr>
        <w:t>Rahul Karyappa</w:t>
      </w:r>
      <w:r w:rsidRPr="008638A1">
        <w:rPr>
          <w:rFonts w:ascii="Times New Roman" w:hAnsi="Times New Roman" w:cs="Times New Roman"/>
          <w:vertAlign w:val="superscript"/>
        </w:rPr>
        <w:t>1</w:t>
      </w:r>
      <w:r w:rsidRPr="008638A1">
        <w:rPr>
          <w:rFonts w:ascii="Times New Roman" w:hAnsi="Times New Roman" w:cs="Times New Roman"/>
        </w:rPr>
        <w:t xml:space="preserve"> and </w:t>
      </w:r>
      <w:proofErr w:type="spellStart"/>
      <w:r w:rsidRPr="008638A1">
        <w:rPr>
          <w:rFonts w:ascii="Times New Roman" w:hAnsi="Times New Roman" w:cs="Times New Roman"/>
        </w:rPr>
        <w:t>Michinao</w:t>
      </w:r>
      <w:proofErr w:type="spellEnd"/>
      <w:r w:rsidRPr="008638A1">
        <w:rPr>
          <w:rFonts w:ascii="Times New Roman" w:hAnsi="Times New Roman" w:cs="Times New Roman"/>
        </w:rPr>
        <w:t xml:space="preserve"> Hashimoto</w:t>
      </w:r>
      <w:r w:rsidRPr="008638A1">
        <w:rPr>
          <w:rFonts w:ascii="Times New Roman" w:hAnsi="Times New Roman" w:cs="Times New Roman"/>
          <w:vertAlign w:val="superscript"/>
        </w:rPr>
        <w:t>1,2,a)</w:t>
      </w:r>
    </w:p>
    <w:p w14:paraId="217C5F67" w14:textId="77777777" w:rsidR="00B71642" w:rsidRPr="008638A1" w:rsidRDefault="00B71642" w:rsidP="00C75CD7">
      <w:pPr>
        <w:spacing w:line="480" w:lineRule="auto"/>
        <w:rPr>
          <w:rFonts w:ascii="Times New Roman" w:hAnsi="Times New Roman" w:cs="Times New Roman"/>
        </w:rPr>
      </w:pPr>
      <w:r w:rsidRPr="008638A1">
        <w:rPr>
          <w:rFonts w:ascii="Times New Roman" w:hAnsi="Times New Roman" w:cs="Times New Roman"/>
          <w:vertAlign w:val="superscript"/>
        </w:rPr>
        <w:t>1</w:t>
      </w:r>
      <w:r w:rsidRPr="008638A1">
        <w:rPr>
          <w:rFonts w:ascii="Times New Roman" w:hAnsi="Times New Roman" w:cs="Times New Roman"/>
        </w:rPr>
        <w:t xml:space="preserve"> Digital Manufacturing and Design (</w:t>
      </w:r>
      <w:proofErr w:type="spellStart"/>
      <w:r w:rsidRPr="008638A1">
        <w:rPr>
          <w:rFonts w:ascii="Times New Roman" w:hAnsi="Times New Roman" w:cs="Times New Roman"/>
        </w:rPr>
        <w:t>DManD</w:t>
      </w:r>
      <w:proofErr w:type="spellEnd"/>
      <w:r w:rsidRPr="008638A1">
        <w:rPr>
          <w:rFonts w:ascii="Times New Roman" w:hAnsi="Times New Roman" w:cs="Times New Roman"/>
        </w:rPr>
        <w:t xml:space="preserve">) Centre, Singapore University of Technology and Design, 8, </w:t>
      </w:r>
      <w:proofErr w:type="spellStart"/>
      <w:r w:rsidRPr="008638A1">
        <w:rPr>
          <w:rFonts w:ascii="Times New Roman" w:hAnsi="Times New Roman" w:cs="Times New Roman"/>
        </w:rPr>
        <w:t>Somapah</w:t>
      </w:r>
      <w:proofErr w:type="spellEnd"/>
      <w:r w:rsidRPr="008638A1">
        <w:rPr>
          <w:rFonts w:ascii="Times New Roman" w:hAnsi="Times New Roman" w:cs="Times New Roman"/>
        </w:rPr>
        <w:t xml:space="preserve"> Road, Singapore 487372</w:t>
      </w:r>
    </w:p>
    <w:p w14:paraId="3B64C238" w14:textId="77777777" w:rsidR="00B71642" w:rsidRPr="008638A1" w:rsidRDefault="00B71642" w:rsidP="00C75CD7">
      <w:pPr>
        <w:spacing w:line="480" w:lineRule="auto"/>
        <w:rPr>
          <w:rFonts w:ascii="Times New Roman" w:hAnsi="Times New Roman" w:cs="Times New Roman"/>
        </w:rPr>
      </w:pPr>
      <w:r w:rsidRPr="008638A1">
        <w:rPr>
          <w:rFonts w:ascii="Times New Roman" w:hAnsi="Times New Roman" w:cs="Times New Roman"/>
          <w:vertAlign w:val="superscript"/>
        </w:rPr>
        <w:t>2</w:t>
      </w:r>
      <w:r w:rsidRPr="008638A1">
        <w:rPr>
          <w:rFonts w:ascii="Times New Roman" w:hAnsi="Times New Roman" w:cs="Times New Roman"/>
        </w:rPr>
        <w:t xml:space="preserve"> Pillar of Engineering Product Development, Singapore University of Technology and Design, 8, </w:t>
      </w:r>
      <w:proofErr w:type="spellStart"/>
      <w:r w:rsidRPr="008638A1">
        <w:rPr>
          <w:rFonts w:ascii="Times New Roman" w:hAnsi="Times New Roman" w:cs="Times New Roman"/>
        </w:rPr>
        <w:t>Somapah</w:t>
      </w:r>
      <w:proofErr w:type="spellEnd"/>
      <w:r w:rsidRPr="008638A1">
        <w:rPr>
          <w:rFonts w:ascii="Times New Roman" w:hAnsi="Times New Roman" w:cs="Times New Roman"/>
        </w:rPr>
        <w:t xml:space="preserve"> Road, Singapore 487372</w:t>
      </w:r>
    </w:p>
    <w:p w14:paraId="237BA2FB" w14:textId="77777777" w:rsidR="00B71642" w:rsidRPr="008638A1" w:rsidRDefault="00B71642" w:rsidP="00C75CD7">
      <w:pPr>
        <w:spacing w:line="480" w:lineRule="auto"/>
        <w:rPr>
          <w:rFonts w:ascii="Times New Roman" w:hAnsi="Times New Roman" w:cs="Times New Roman"/>
        </w:rPr>
      </w:pPr>
    </w:p>
    <w:p w14:paraId="59283958" w14:textId="77777777" w:rsidR="00B71642" w:rsidRPr="008638A1" w:rsidRDefault="00B71642" w:rsidP="00C75CD7">
      <w:pPr>
        <w:spacing w:line="480" w:lineRule="auto"/>
        <w:rPr>
          <w:rFonts w:ascii="Times New Roman" w:hAnsi="Times New Roman" w:cs="Times New Roman"/>
        </w:rPr>
      </w:pPr>
      <w:r w:rsidRPr="008638A1">
        <w:rPr>
          <w:rFonts w:ascii="Times New Roman" w:hAnsi="Times New Roman" w:cs="Times New Roman"/>
          <w:vertAlign w:val="superscript"/>
        </w:rPr>
        <w:t>a)</w:t>
      </w:r>
      <w:r w:rsidRPr="008638A1">
        <w:rPr>
          <w:rFonts w:ascii="Times New Roman" w:hAnsi="Times New Roman" w:cs="Times New Roman"/>
        </w:rPr>
        <w:t>Electronic mail: hashimoto@sutd.edu.sg</w:t>
      </w:r>
    </w:p>
    <w:p w14:paraId="7C3EC1E0" w14:textId="772CCDB7" w:rsidR="00A93294" w:rsidRPr="008638A1" w:rsidRDefault="00A93294" w:rsidP="00C75CD7">
      <w:pPr>
        <w:spacing w:line="480" w:lineRule="auto"/>
        <w:rPr>
          <w:rFonts w:ascii="Times New Roman" w:hAnsi="Times New Roman" w:cs="Times New Roman"/>
          <w:b/>
        </w:rPr>
      </w:pPr>
    </w:p>
    <w:p w14:paraId="0CDCE323" w14:textId="46FF05FF" w:rsidR="00B71642" w:rsidRPr="008638A1" w:rsidRDefault="00B71642" w:rsidP="00056936">
      <w:pPr>
        <w:spacing w:line="480" w:lineRule="auto"/>
        <w:rPr>
          <w:rFonts w:ascii="Times New Roman" w:hAnsi="Times New Roman" w:cs="Times New Roman"/>
          <w:b/>
        </w:rPr>
      </w:pPr>
    </w:p>
    <w:p w14:paraId="4095EE37" w14:textId="52E08102" w:rsidR="00BE67C6" w:rsidRPr="008638A1" w:rsidRDefault="00BE67C6" w:rsidP="00056936">
      <w:pPr>
        <w:spacing w:line="480" w:lineRule="auto"/>
        <w:rPr>
          <w:rFonts w:ascii="Times New Roman" w:hAnsi="Times New Roman" w:cs="Times New Roman"/>
          <w:b/>
        </w:rPr>
      </w:pPr>
    </w:p>
    <w:p w14:paraId="09C1F914" w14:textId="717D3573" w:rsidR="00BE67C6" w:rsidRPr="008638A1" w:rsidRDefault="00BE67C6" w:rsidP="00056936">
      <w:pPr>
        <w:spacing w:line="480" w:lineRule="auto"/>
        <w:rPr>
          <w:rFonts w:ascii="Times New Roman" w:hAnsi="Times New Roman" w:cs="Times New Roman"/>
          <w:b/>
        </w:rPr>
      </w:pPr>
    </w:p>
    <w:p w14:paraId="6B787E07" w14:textId="0887B920" w:rsidR="00BE67C6" w:rsidRPr="008638A1" w:rsidRDefault="00BE67C6" w:rsidP="00056936">
      <w:pPr>
        <w:spacing w:line="480" w:lineRule="auto"/>
        <w:rPr>
          <w:rFonts w:ascii="Times New Roman" w:hAnsi="Times New Roman" w:cs="Times New Roman"/>
          <w:b/>
        </w:rPr>
      </w:pPr>
    </w:p>
    <w:p w14:paraId="59D5A75D" w14:textId="7482711A" w:rsidR="00BE67C6" w:rsidRPr="008638A1" w:rsidRDefault="00BE67C6" w:rsidP="00056936">
      <w:pPr>
        <w:spacing w:line="480" w:lineRule="auto"/>
        <w:rPr>
          <w:rFonts w:ascii="Times New Roman" w:hAnsi="Times New Roman" w:cs="Times New Roman"/>
          <w:b/>
        </w:rPr>
      </w:pPr>
    </w:p>
    <w:p w14:paraId="4B39D5E0" w14:textId="04CECDB7" w:rsidR="00BE67C6" w:rsidRPr="008638A1" w:rsidRDefault="00BE67C6" w:rsidP="00056936">
      <w:pPr>
        <w:spacing w:line="480" w:lineRule="auto"/>
        <w:rPr>
          <w:rFonts w:ascii="Times New Roman" w:hAnsi="Times New Roman" w:cs="Times New Roman"/>
          <w:b/>
        </w:rPr>
      </w:pPr>
    </w:p>
    <w:p w14:paraId="0CB6A912" w14:textId="5680C4DF" w:rsidR="00BE67C6" w:rsidRPr="008638A1" w:rsidRDefault="00BE67C6" w:rsidP="00056936">
      <w:pPr>
        <w:spacing w:line="480" w:lineRule="auto"/>
        <w:rPr>
          <w:rFonts w:ascii="Times New Roman" w:hAnsi="Times New Roman" w:cs="Times New Roman"/>
          <w:b/>
        </w:rPr>
      </w:pPr>
    </w:p>
    <w:p w14:paraId="250D74BB" w14:textId="1043FBFC" w:rsidR="00BE67C6" w:rsidRPr="008638A1" w:rsidRDefault="00BE67C6" w:rsidP="00056936">
      <w:pPr>
        <w:spacing w:line="480" w:lineRule="auto"/>
        <w:rPr>
          <w:rFonts w:ascii="Times New Roman" w:hAnsi="Times New Roman" w:cs="Times New Roman"/>
          <w:b/>
        </w:rPr>
      </w:pPr>
    </w:p>
    <w:p w14:paraId="1B26A20E" w14:textId="3423ACB5" w:rsidR="00BE67C6" w:rsidRPr="008638A1" w:rsidRDefault="00BE67C6" w:rsidP="00056936">
      <w:pPr>
        <w:spacing w:line="480" w:lineRule="auto"/>
        <w:rPr>
          <w:rFonts w:ascii="Times New Roman" w:hAnsi="Times New Roman" w:cs="Times New Roman"/>
          <w:b/>
        </w:rPr>
      </w:pPr>
    </w:p>
    <w:p w14:paraId="57A56961" w14:textId="7FC88EF8" w:rsidR="00BE67C6" w:rsidRPr="008638A1" w:rsidRDefault="00BE67C6" w:rsidP="00056936">
      <w:pPr>
        <w:spacing w:line="480" w:lineRule="auto"/>
        <w:rPr>
          <w:rFonts w:ascii="Times New Roman" w:hAnsi="Times New Roman" w:cs="Times New Roman"/>
          <w:b/>
        </w:rPr>
      </w:pPr>
    </w:p>
    <w:p w14:paraId="4C21AD0A" w14:textId="42F836AB" w:rsidR="00BE67C6" w:rsidRPr="008638A1" w:rsidRDefault="00BE67C6" w:rsidP="00056936">
      <w:pPr>
        <w:spacing w:line="480" w:lineRule="auto"/>
        <w:rPr>
          <w:rFonts w:ascii="Times New Roman" w:hAnsi="Times New Roman" w:cs="Times New Roman"/>
          <w:b/>
        </w:rPr>
      </w:pPr>
    </w:p>
    <w:p w14:paraId="47561663" w14:textId="4CA5ACC1" w:rsidR="00BE67C6" w:rsidRPr="008638A1" w:rsidRDefault="00BE67C6" w:rsidP="00056936">
      <w:pPr>
        <w:spacing w:line="480" w:lineRule="auto"/>
        <w:rPr>
          <w:rFonts w:ascii="Times New Roman" w:hAnsi="Times New Roman" w:cs="Times New Roman"/>
          <w:b/>
        </w:rPr>
      </w:pPr>
    </w:p>
    <w:p w14:paraId="0AE14B52" w14:textId="00134F27" w:rsidR="00BE67C6" w:rsidRPr="008638A1" w:rsidRDefault="00BE67C6" w:rsidP="00056936">
      <w:pPr>
        <w:spacing w:line="480" w:lineRule="auto"/>
        <w:rPr>
          <w:rFonts w:ascii="Times New Roman" w:hAnsi="Times New Roman" w:cs="Times New Roman"/>
          <w:b/>
        </w:rPr>
      </w:pPr>
    </w:p>
    <w:p w14:paraId="7FD02DC8" w14:textId="70794EB6" w:rsidR="00BE67C6" w:rsidRPr="008638A1" w:rsidRDefault="00BE67C6" w:rsidP="00056936">
      <w:pPr>
        <w:spacing w:line="480" w:lineRule="auto"/>
        <w:rPr>
          <w:rFonts w:ascii="Times New Roman" w:hAnsi="Times New Roman" w:cs="Times New Roman"/>
          <w:b/>
        </w:rPr>
      </w:pPr>
    </w:p>
    <w:p w14:paraId="78CD89BC" w14:textId="0029E79D" w:rsidR="00BE67C6" w:rsidRPr="008638A1" w:rsidRDefault="00BE67C6" w:rsidP="00056936">
      <w:pPr>
        <w:spacing w:line="480" w:lineRule="auto"/>
        <w:rPr>
          <w:rFonts w:ascii="Times New Roman" w:hAnsi="Times New Roman" w:cs="Times New Roman"/>
          <w:b/>
        </w:rPr>
      </w:pPr>
    </w:p>
    <w:p w14:paraId="2820A2F0" w14:textId="5C773CAB" w:rsidR="00630B1D" w:rsidRPr="008638A1" w:rsidRDefault="00630B1D" w:rsidP="00056936">
      <w:pPr>
        <w:spacing w:line="480" w:lineRule="auto"/>
        <w:rPr>
          <w:rFonts w:ascii="Times New Roman" w:hAnsi="Times New Roman" w:cs="Times New Roman"/>
          <w:b/>
        </w:rPr>
      </w:pPr>
    </w:p>
    <w:p w14:paraId="620BABD7" w14:textId="04DB3608" w:rsidR="00D25CEF" w:rsidRPr="008638A1" w:rsidRDefault="00801B17" w:rsidP="00056936">
      <w:pPr>
        <w:spacing w:line="480" w:lineRule="auto"/>
        <w:rPr>
          <w:rFonts w:ascii="Times New Roman" w:hAnsi="Times New Roman" w:cs="Times New Roman"/>
          <w:b/>
        </w:rPr>
      </w:pPr>
      <w:r>
        <w:rPr>
          <w:rFonts w:ascii="Times New Roman" w:hAnsi="Times New Roman" w:cs="Times New Roman"/>
          <w:b/>
          <w:noProof/>
        </w:rPr>
        <w:lastRenderedPageBreak/>
        <w:drawing>
          <wp:inline distT="0" distB="0" distL="0" distR="0" wp14:anchorId="68B472FF" wp14:editId="6DAC9346">
            <wp:extent cx="3599045" cy="2779883"/>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penser_schemati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9929" cy="2788289"/>
                    </a:xfrm>
                    <a:prstGeom prst="rect">
                      <a:avLst/>
                    </a:prstGeom>
                  </pic:spPr>
                </pic:pic>
              </a:graphicData>
            </a:graphic>
          </wp:inline>
        </w:drawing>
      </w:r>
    </w:p>
    <w:p w14:paraId="655F43A3" w14:textId="1DA59AA2" w:rsidR="00630B1D" w:rsidRPr="008638A1" w:rsidRDefault="00D25CEF" w:rsidP="00056936">
      <w:pPr>
        <w:spacing w:line="480" w:lineRule="auto"/>
        <w:jc w:val="both"/>
        <w:rPr>
          <w:rFonts w:ascii="Times New Roman" w:hAnsi="Times New Roman" w:cs="Times New Roman"/>
          <w:b/>
        </w:rPr>
      </w:pPr>
      <w:r w:rsidRPr="008638A1">
        <w:rPr>
          <w:rFonts w:ascii="Times New Roman" w:hAnsi="Times New Roman" w:cs="Times New Roman"/>
          <w:b/>
        </w:rPr>
        <w:t xml:space="preserve">Fig. S1. </w:t>
      </w:r>
      <w:r w:rsidR="00801B17">
        <w:rPr>
          <w:rFonts w:ascii="Times New Roman" w:hAnsi="Times New Roman" w:cs="Times New Roman"/>
        </w:rPr>
        <w:t>Sc</w:t>
      </w:r>
      <w:bookmarkStart w:id="0" w:name="_GoBack"/>
      <w:bookmarkEnd w:id="0"/>
      <w:r w:rsidR="00801B17">
        <w:rPr>
          <w:rFonts w:ascii="Times New Roman" w:hAnsi="Times New Roman" w:cs="Times New Roman"/>
        </w:rPr>
        <w:t>hematic</w:t>
      </w:r>
      <w:r w:rsidR="007A3366" w:rsidRPr="008638A1">
        <w:rPr>
          <w:rFonts w:ascii="Times New Roman" w:hAnsi="Times New Roman" w:cs="Times New Roman"/>
        </w:rPr>
        <w:t xml:space="preserve"> of the direct ink writing (DIW) 3D printer and the pneumatic dispenser used in this study.</w:t>
      </w:r>
      <w:r w:rsidR="00630B1D" w:rsidRPr="008638A1">
        <w:rPr>
          <w:rFonts w:ascii="Times New Roman" w:hAnsi="Times New Roman" w:cs="Times New Roman"/>
          <w:b/>
        </w:rPr>
        <w:br w:type="page"/>
      </w:r>
    </w:p>
    <w:p w14:paraId="4A599850" w14:textId="1F9EE583" w:rsidR="0027505C" w:rsidRPr="008638A1" w:rsidRDefault="00B33891" w:rsidP="00056936">
      <w:pPr>
        <w:spacing w:line="480" w:lineRule="auto"/>
        <w:rPr>
          <w:rFonts w:ascii="Times New Roman" w:hAnsi="Times New Roman" w:cs="Times New Roman"/>
          <w:b/>
        </w:rPr>
      </w:pPr>
      <w:bookmarkStart w:id="1" w:name="_Hlk16532422"/>
      <w:r w:rsidRPr="008638A1">
        <w:rPr>
          <w:noProof/>
          <w:sz w:val="16"/>
          <w:szCs w:val="16"/>
        </w:rPr>
        <w:lastRenderedPageBreak/>
        <w:drawing>
          <wp:inline distT="0" distB="0" distL="0" distR="0" wp14:anchorId="4D18EBDE" wp14:editId="2A12AB70">
            <wp:extent cx="5727700" cy="2555240"/>
            <wp:effectExtent l="0" t="0" r="6350" b="0"/>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S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2555240"/>
                    </a:xfrm>
                    <a:prstGeom prst="rect">
                      <a:avLst/>
                    </a:prstGeom>
                  </pic:spPr>
                </pic:pic>
              </a:graphicData>
            </a:graphic>
          </wp:inline>
        </w:drawing>
      </w:r>
    </w:p>
    <w:p w14:paraId="64499C8C" w14:textId="77777777" w:rsidR="0027505C" w:rsidRPr="008638A1" w:rsidRDefault="0027505C" w:rsidP="00056936">
      <w:pPr>
        <w:spacing w:line="480" w:lineRule="auto"/>
        <w:rPr>
          <w:rFonts w:ascii="Times New Roman" w:hAnsi="Times New Roman" w:cs="Times New Roman"/>
          <w:b/>
        </w:rPr>
      </w:pPr>
    </w:p>
    <w:p w14:paraId="12809643" w14:textId="4857FE8F" w:rsidR="002C7A78" w:rsidRPr="008638A1" w:rsidRDefault="002C7A78" w:rsidP="00056936">
      <w:pPr>
        <w:pStyle w:val="Default"/>
        <w:spacing w:line="480" w:lineRule="auto"/>
        <w:jc w:val="both"/>
      </w:pPr>
      <w:r w:rsidRPr="008638A1">
        <w:rPr>
          <w:b/>
        </w:rPr>
        <w:t xml:space="preserve">Fig. S2. </w:t>
      </w:r>
      <w:r w:rsidR="00E177E4" w:rsidRPr="008638A1">
        <w:t xml:space="preserve">Rheological characterization of </w:t>
      </w:r>
      <w:r w:rsidR="00A72465" w:rsidRPr="008638A1">
        <w:t>chocolate</w:t>
      </w:r>
      <w:r w:rsidR="00E0356D" w:rsidRPr="008638A1">
        <w:t>-based</w:t>
      </w:r>
      <w:r w:rsidR="00A72465" w:rsidRPr="008638A1">
        <w:t xml:space="preserve"> inks </w:t>
      </w:r>
      <w:r w:rsidR="00E177E4" w:rsidRPr="008638A1">
        <w:t xml:space="preserve">and cake icing. </w:t>
      </w:r>
      <w:r w:rsidR="00412B79" w:rsidRPr="008638A1">
        <w:t>Plots showing v</w:t>
      </w:r>
      <w:r w:rsidR="00E177E4" w:rsidRPr="008638A1">
        <w:t>iscosity (</w:t>
      </w:r>
      <w:r w:rsidR="00A72465" w:rsidRPr="008638A1">
        <w:rPr>
          <w:rFonts w:ascii="Symbol" w:hAnsi="Symbol"/>
          <w:i/>
        </w:rPr>
        <w:t></w:t>
      </w:r>
      <w:r w:rsidR="00E177E4" w:rsidRPr="008638A1">
        <w:t>) as a function of applied shear rate (</w:t>
      </w:r>
      <m:oMath>
        <m:acc>
          <m:accPr>
            <m:chr m:val="̇"/>
            <m:ctrlPr>
              <w:rPr>
                <w:rFonts w:ascii="Cambria Math" w:hAnsi="Cambria Math"/>
                <w:i/>
              </w:rPr>
            </m:ctrlPr>
          </m:accPr>
          <m:e>
            <m:r>
              <w:rPr>
                <w:rFonts w:ascii="Cambria Math" w:hAnsi="Cambria Math"/>
              </w:rPr>
              <m:t>γ</m:t>
            </m:r>
          </m:e>
        </m:acc>
      </m:oMath>
      <w:r w:rsidR="00E177E4" w:rsidRPr="008638A1">
        <w:t>)</w:t>
      </w:r>
      <w:r w:rsidR="00527BC0" w:rsidRPr="008638A1">
        <w:t xml:space="preserve"> </w:t>
      </w:r>
      <w:r w:rsidR="00951B9D" w:rsidRPr="008638A1">
        <w:t>for</w:t>
      </w:r>
      <w:r w:rsidR="00FB7141" w:rsidRPr="008638A1">
        <w:t xml:space="preserve"> (</w:t>
      </w:r>
      <w:r w:rsidR="00FB7141" w:rsidRPr="008638A1">
        <w:rPr>
          <w:b/>
          <w:bCs/>
        </w:rPr>
        <w:t>a</w:t>
      </w:r>
      <w:r w:rsidR="00FB7141" w:rsidRPr="008638A1">
        <w:t xml:space="preserve">) the chocolate </w:t>
      </w:r>
      <w:r w:rsidR="00527BC0" w:rsidRPr="008638A1">
        <w:t>syrup with cocoa powder</w:t>
      </w:r>
      <w:r w:rsidR="00FB7141" w:rsidRPr="008638A1">
        <w:t xml:space="preserve">s </w:t>
      </w:r>
      <w:r w:rsidR="009B28E3" w:rsidRPr="008638A1">
        <w:t xml:space="preserve">(S0 to S25) </w:t>
      </w:r>
      <w:r w:rsidR="00FB7141" w:rsidRPr="008638A1">
        <w:t>and (</w:t>
      </w:r>
      <w:r w:rsidR="00FB7141" w:rsidRPr="008638A1">
        <w:rPr>
          <w:b/>
          <w:bCs/>
        </w:rPr>
        <w:t>b</w:t>
      </w:r>
      <w:r w:rsidR="00FB7141" w:rsidRPr="008638A1">
        <w:t xml:space="preserve">) the chocolate </w:t>
      </w:r>
      <w:r w:rsidR="00527BC0" w:rsidRPr="008638A1">
        <w:t>paste with cocoa powder</w:t>
      </w:r>
      <w:r w:rsidR="00FB7141" w:rsidRPr="008638A1">
        <w:t>s</w:t>
      </w:r>
      <w:r w:rsidR="009B28E3" w:rsidRPr="008638A1">
        <w:t xml:space="preserve"> (P0 to P12)</w:t>
      </w:r>
      <w:r w:rsidR="00FB7141" w:rsidRPr="008638A1">
        <w:t>.</w:t>
      </w:r>
      <w:bookmarkEnd w:id="1"/>
      <w:r w:rsidRPr="008638A1">
        <w:rPr>
          <w:b/>
        </w:rPr>
        <w:br w:type="page"/>
      </w:r>
    </w:p>
    <w:p w14:paraId="78DC074A" w14:textId="23BF1D6C" w:rsidR="00147566" w:rsidRPr="008638A1" w:rsidRDefault="00365039" w:rsidP="00056936">
      <w:pPr>
        <w:spacing w:line="480" w:lineRule="auto"/>
        <w:rPr>
          <w:rFonts w:ascii="Times New Roman" w:hAnsi="Times New Roman" w:cs="Times New Roman"/>
          <w:b/>
        </w:rPr>
      </w:pPr>
      <w:r w:rsidRPr="008638A1">
        <w:rPr>
          <w:rFonts w:ascii="Times New Roman" w:hAnsi="Times New Roman" w:cs="Times New Roman"/>
          <w:b/>
          <w:noProof/>
        </w:rPr>
        <w:lastRenderedPageBreak/>
        <w:drawing>
          <wp:inline distT="0" distB="0" distL="0" distR="0" wp14:anchorId="4ED9D2FF" wp14:editId="1EF2BD76">
            <wp:extent cx="5727700" cy="2607310"/>
            <wp:effectExtent l="0" t="0" r="6350" b="2540"/>
            <wp:docPr id="25" name="Picture 2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S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2607310"/>
                    </a:xfrm>
                    <a:prstGeom prst="rect">
                      <a:avLst/>
                    </a:prstGeom>
                  </pic:spPr>
                </pic:pic>
              </a:graphicData>
            </a:graphic>
          </wp:inline>
        </w:drawing>
      </w:r>
    </w:p>
    <w:p w14:paraId="49FB0773" w14:textId="77777777" w:rsidR="009A008E" w:rsidRPr="008638A1" w:rsidRDefault="009A008E" w:rsidP="00056936">
      <w:pPr>
        <w:spacing w:line="480" w:lineRule="auto"/>
        <w:rPr>
          <w:rFonts w:ascii="Times New Roman" w:hAnsi="Times New Roman" w:cs="Times New Roman"/>
          <w:b/>
        </w:rPr>
      </w:pPr>
    </w:p>
    <w:p w14:paraId="1208C154" w14:textId="77777777" w:rsidR="009A008E" w:rsidRPr="008638A1" w:rsidRDefault="009A008E" w:rsidP="00056936">
      <w:pPr>
        <w:spacing w:line="480" w:lineRule="auto"/>
        <w:rPr>
          <w:rFonts w:ascii="Times New Roman" w:hAnsi="Times New Roman" w:cs="Times New Roman"/>
          <w:b/>
        </w:rPr>
      </w:pPr>
    </w:p>
    <w:p w14:paraId="452444C0" w14:textId="72CD8DDC" w:rsidR="00147566" w:rsidRPr="008638A1" w:rsidRDefault="009A008E" w:rsidP="00056936">
      <w:pPr>
        <w:spacing w:line="480" w:lineRule="auto"/>
        <w:jc w:val="both"/>
        <w:rPr>
          <w:rFonts w:ascii="Times New Roman" w:hAnsi="Times New Roman" w:cs="Times New Roman"/>
          <w:b/>
        </w:rPr>
      </w:pPr>
      <w:r w:rsidRPr="008638A1">
        <w:rPr>
          <w:rFonts w:ascii="Times New Roman" w:hAnsi="Times New Roman" w:cs="Times New Roman"/>
          <w:b/>
        </w:rPr>
        <w:t xml:space="preserve">Fig. S3. </w:t>
      </w:r>
      <w:r w:rsidR="00261822" w:rsidRPr="008638A1">
        <w:rPr>
          <w:rFonts w:ascii="Times New Roman" w:hAnsi="Times New Roman" w:cs="Times New Roman"/>
          <w:b/>
        </w:rPr>
        <w:t xml:space="preserve">(a) </w:t>
      </w:r>
      <w:r w:rsidR="00933BC8" w:rsidRPr="008638A1">
        <w:rPr>
          <w:rFonts w:ascii="Times New Roman" w:hAnsi="Times New Roman" w:cs="Times New Roman"/>
        </w:rPr>
        <w:t xml:space="preserve">Plot of viscosity </w:t>
      </w:r>
      <w:r w:rsidR="00261822" w:rsidRPr="008638A1">
        <w:rPr>
          <w:rFonts w:ascii="Times New Roman" w:hAnsi="Times New Roman" w:cs="Times New Roman"/>
        </w:rPr>
        <w:t>(</w:t>
      </w:r>
      <w:r w:rsidR="00261822" w:rsidRPr="008638A1">
        <w:rPr>
          <w:rFonts w:ascii="Symbol" w:hAnsi="Symbol" w:cs="Times New Roman"/>
          <w:i/>
        </w:rPr>
        <w:t></w:t>
      </w:r>
      <w:r w:rsidR="00261822" w:rsidRPr="008638A1">
        <w:rPr>
          <w:rFonts w:ascii="Times New Roman" w:hAnsi="Times New Roman" w:cs="Times New Roman"/>
        </w:rPr>
        <w:t>) as a function of applied shear stress (</w:t>
      </w:r>
      <w:r w:rsidR="00261822" w:rsidRPr="008638A1">
        <w:rPr>
          <w:rFonts w:ascii="Symbol" w:hAnsi="Symbol" w:cs="Times New Roman"/>
          <w:i/>
        </w:rPr>
        <w:t></w:t>
      </w:r>
      <w:r w:rsidR="00261822" w:rsidRPr="008638A1">
        <w:rPr>
          <w:rFonts w:ascii="Times New Roman" w:hAnsi="Times New Roman" w:cs="Times New Roman"/>
        </w:rPr>
        <w:t>)</w:t>
      </w:r>
      <w:r w:rsidR="00EC56BA" w:rsidRPr="008638A1">
        <w:rPr>
          <w:rFonts w:ascii="Times New Roman" w:hAnsi="Times New Roman" w:cs="Times New Roman"/>
        </w:rPr>
        <w:t xml:space="preserve"> </w:t>
      </w:r>
      <w:r w:rsidR="00951B9D" w:rsidRPr="008638A1">
        <w:rPr>
          <w:rFonts w:ascii="Times New Roman" w:hAnsi="Times New Roman" w:cs="Times New Roman"/>
        </w:rPr>
        <w:t>for</w:t>
      </w:r>
      <w:r w:rsidR="00EC56BA" w:rsidRPr="008638A1">
        <w:rPr>
          <w:rFonts w:ascii="Times New Roman" w:hAnsi="Times New Roman" w:cs="Times New Roman"/>
        </w:rPr>
        <w:t xml:space="preserve"> </w:t>
      </w:r>
      <w:r w:rsidR="006D531F" w:rsidRPr="008638A1">
        <w:rPr>
          <w:rFonts w:ascii="Times New Roman" w:hAnsi="Times New Roman" w:cs="Times New Roman"/>
        </w:rPr>
        <w:t xml:space="preserve">the chocolate paste </w:t>
      </w:r>
      <w:r w:rsidR="00EC56BA" w:rsidRPr="008638A1">
        <w:rPr>
          <w:rFonts w:ascii="Times New Roman" w:hAnsi="Times New Roman" w:cs="Times New Roman"/>
        </w:rPr>
        <w:t>with cocoa powder</w:t>
      </w:r>
      <w:r w:rsidR="006D531F" w:rsidRPr="008638A1">
        <w:rPr>
          <w:rFonts w:ascii="Times New Roman" w:hAnsi="Times New Roman" w:cs="Times New Roman"/>
        </w:rPr>
        <w:t>s</w:t>
      </w:r>
      <w:r w:rsidR="00827F6A" w:rsidRPr="008638A1">
        <w:rPr>
          <w:rFonts w:ascii="Times New Roman" w:hAnsi="Times New Roman" w:cs="Times New Roman"/>
        </w:rPr>
        <w:t xml:space="preserve"> (P0 to P12)</w:t>
      </w:r>
      <w:r w:rsidR="004951DD" w:rsidRPr="008638A1">
        <w:rPr>
          <w:rFonts w:ascii="Times New Roman" w:hAnsi="Times New Roman" w:cs="Times New Roman"/>
        </w:rPr>
        <w:t xml:space="preserve"> and cake icing</w:t>
      </w:r>
      <w:r w:rsidR="00261822" w:rsidRPr="008638A1">
        <w:rPr>
          <w:rFonts w:ascii="Times New Roman" w:hAnsi="Times New Roman" w:cs="Times New Roman"/>
        </w:rPr>
        <w:t xml:space="preserve">. </w:t>
      </w:r>
      <w:r w:rsidR="0018488A" w:rsidRPr="008638A1">
        <w:rPr>
          <w:rFonts w:ascii="Times New Roman" w:hAnsi="Times New Roman" w:cs="Times New Roman"/>
        </w:rPr>
        <w:t>(</w:t>
      </w:r>
      <w:r w:rsidR="0018488A" w:rsidRPr="008638A1">
        <w:rPr>
          <w:rFonts w:ascii="Times New Roman" w:hAnsi="Times New Roman" w:cs="Times New Roman"/>
          <w:b/>
        </w:rPr>
        <w:t>b</w:t>
      </w:r>
      <w:r w:rsidR="0018488A" w:rsidRPr="008638A1">
        <w:rPr>
          <w:rFonts w:ascii="Times New Roman" w:hAnsi="Times New Roman" w:cs="Times New Roman"/>
        </w:rPr>
        <w:t>) Determination of yield stress</w:t>
      </w:r>
      <w:r w:rsidR="00EC088A" w:rsidRPr="008638A1">
        <w:rPr>
          <w:rFonts w:ascii="Times New Roman" w:hAnsi="Times New Roman" w:cs="Times New Roman"/>
        </w:rPr>
        <w:t xml:space="preserve"> (</w:t>
      </w:r>
      <w:r w:rsidR="00EC088A" w:rsidRPr="008638A1">
        <w:rPr>
          <w:rFonts w:ascii="Symbol" w:hAnsi="Symbol" w:cs="Times New Roman"/>
          <w:i/>
        </w:rPr>
        <w:t></w:t>
      </w:r>
      <w:r w:rsidR="00EC088A" w:rsidRPr="008638A1">
        <w:rPr>
          <w:rFonts w:ascii="Times New Roman" w:hAnsi="Times New Roman" w:cs="Times New Roman"/>
          <w:i/>
          <w:vertAlign w:val="subscript"/>
        </w:rPr>
        <w:t>y</w:t>
      </w:r>
      <w:r w:rsidR="00EC088A" w:rsidRPr="008638A1">
        <w:rPr>
          <w:rFonts w:ascii="Times New Roman" w:hAnsi="Times New Roman" w:cs="Times New Roman"/>
        </w:rPr>
        <w:t>)</w:t>
      </w:r>
      <w:r w:rsidR="0018488A" w:rsidRPr="008638A1">
        <w:rPr>
          <w:rFonts w:ascii="Times New Roman" w:hAnsi="Times New Roman" w:cs="Times New Roman"/>
        </w:rPr>
        <w:t xml:space="preserve"> </w:t>
      </w:r>
      <w:r w:rsidR="00FC3283" w:rsidRPr="008638A1">
        <w:rPr>
          <w:rFonts w:ascii="Times New Roman" w:hAnsi="Times New Roman" w:cs="Times New Roman"/>
        </w:rPr>
        <w:t>from a plot of viscosity (</w:t>
      </w:r>
      <w:r w:rsidR="00FC3283" w:rsidRPr="008638A1">
        <w:rPr>
          <w:rFonts w:ascii="Symbol" w:hAnsi="Symbol" w:cs="Times New Roman"/>
          <w:i/>
        </w:rPr>
        <w:t></w:t>
      </w:r>
      <w:r w:rsidR="00FC3283" w:rsidRPr="008638A1">
        <w:rPr>
          <w:rFonts w:ascii="Times New Roman" w:hAnsi="Times New Roman" w:cs="Times New Roman"/>
        </w:rPr>
        <w:t>) as a function of applied shear stress (</w:t>
      </w:r>
      <w:r w:rsidR="00FC3283" w:rsidRPr="008638A1">
        <w:rPr>
          <w:rFonts w:ascii="Symbol" w:hAnsi="Symbol" w:cs="Times New Roman"/>
          <w:i/>
        </w:rPr>
        <w:t></w:t>
      </w:r>
      <w:r w:rsidR="00FC3283" w:rsidRPr="008638A1">
        <w:rPr>
          <w:rFonts w:ascii="Times New Roman" w:hAnsi="Times New Roman" w:cs="Times New Roman"/>
        </w:rPr>
        <w:t xml:space="preserve">) </w:t>
      </w:r>
      <w:r w:rsidR="0018488A" w:rsidRPr="008638A1">
        <w:rPr>
          <w:rFonts w:ascii="Times New Roman" w:hAnsi="Times New Roman" w:cs="Times New Roman"/>
        </w:rPr>
        <w:t xml:space="preserve">using the intersection of two tangent lines. </w:t>
      </w:r>
      <w:r w:rsidR="00147566" w:rsidRPr="008638A1">
        <w:rPr>
          <w:rFonts w:ascii="Times New Roman" w:hAnsi="Times New Roman" w:cs="Times New Roman"/>
          <w:b/>
        </w:rPr>
        <w:br w:type="page"/>
      </w:r>
    </w:p>
    <w:p w14:paraId="26FC4912" w14:textId="378C0457" w:rsidR="00F50EC6" w:rsidRPr="008638A1" w:rsidRDefault="00F50EC6" w:rsidP="00056936">
      <w:pPr>
        <w:spacing w:line="480" w:lineRule="auto"/>
        <w:rPr>
          <w:rFonts w:ascii="Times New Roman" w:hAnsi="Times New Roman" w:cs="Times New Roman"/>
          <w:b/>
        </w:rPr>
      </w:pPr>
    </w:p>
    <w:p w14:paraId="118F5E6A" w14:textId="62CDC6BE" w:rsidR="00F50EC6" w:rsidRPr="008638A1" w:rsidRDefault="00656C2B" w:rsidP="00056936">
      <w:pPr>
        <w:spacing w:line="480" w:lineRule="auto"/>
        <w:rPr>
          <w:rFonts w:ascii="Times New Roman" w:hAnsi="Times New Roman" w:cs="Times New Roman"/>
          <w:b/>
        </w:rPr>
      </w:pPr>
      <w:r w:rsidRPr="008638A1">
        <w:rPr>
          <w:rFonts w:ascii="Times New Roman" w:hAnsi="Times New Roman" w:cs="Times New Roman"/>
          <w:b/>
          <w:noProof/>
        </w:rPr>
        <w:drawing>
          <wp:inline distT="0" distB="0" distL="0" distR="0" wp14:anchorId="0B4E4570" wp14:editId="35293524">
            <wp:extent cx="5727700" cy="2590800"/>
            <wp:effectExtent l="0" t="0" r="6350" b="0"/>
            <wp:docPr id="26" name="Picture 2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S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2590800"/>
                    </a:xfrm>
                    <a:prstGeom prst="rect">
                      <a:avLst/>
                    </a:prstGeom>
                  </pic:spPr>
                </pic:pic>
              </a:graphicData>
            </a:graphic>
          </wp:inline>
        </w:drawing>
      </w:r>
    </w:p>
    <w:p w14:paraId="6481E268" w14:textId="2D33042B" w:rsidR="00F50EC6" w:rsidRPr="008638A1" w:rsidRDefault="00F50EC6" w:rsidP="00056936">
      <w:pPr>
        <w:spacing w:line="480" w:lineRule="auto"/>
        <w:rPr>
          <w:rFonts w:ascii="Times New Roman" w:hAnsi="Times New Roman" w:cs="Times New Roman"/>
          <w:b/>
        </w:rPr>
      </w:pPr>
    </w:p>
    <w:p w14:paraId="1933B3B3" w14:textId="6F8197D7" w:rsidR="00F50EC6" w:rsidRPr="008638A1" w:rsidRDefault="00F50EC6" w:rsidP="00056936">
      <w:pPr>
        <w:spacing w:line="480" w:lineRule="auto"/>
        <w:rPr>
          <w:rFonts w:ascii="Times New Roman" w:hAnsi="Times New Roman" w:cs="Times New Roman"/>
          <w:b/>
        </w:rPr>
      </w:pPr>
    </w:p>
    <w:p w14:paraId="0E4ADDFB" w14:textId="70C18F20" w:rsidR="00A91B15" w:rsidRPr="008638A1" w:rsidRDefault="00F50EC6" w:rsidP="00056936">
      <w:pPr>
        <w:spacing w:line="480" w:lineRule="auto"/>
        <w:jc w:val="both"/>
        <w:rPr>
          <w:rFonts w:ascii="Times New Roman" w:hAnsi="Times New Roman" w:cs="Times New Roman"/>
          <w:b/>
        </w:rPr>
      </w:pPr>
      <w:r w:rsidRPr="008638A1">
        <w:rPr>
          <w:rFonts w:ascii="Times New Roman" w:hAnsi="Times New Roman" w:cs="Times New Roman"/>
          <w:b/>
        </w:rPr>
        <w:t>Fig. S4.</w:t>
      </w:r>
      <w:r w:rsidR="00185643" w:rsidRPr="008638A1">
        <w:rPr>
          <w:rFonts w:ascii="Times New Roman" w:hAnsi="Times New Roman" w:cs="Times New Roman"/>
          <w:b/>
        </w:rPr>
        <w:t xml:space="preserve"> </w:t>
      </w:r>
      <w:r w:rsidR="00361C78" w:rsidRPr="008638A1">
        <w:rPr>
          <w:rFonts w:ascii="Times New Roman" w:hAnsi="Times New Roman" w:cs="Times New Roman"/>
        </w:rPr>
        <w:t>(</w:t>
      </w:r>
      <w:r w:rsidR="00361C78" w:rsidRPr="008638A1">
        <w:rPr>
          <w:rFonts w:ascii="Times New Roman" w:hAnsi="Times New Roman" w:cs="Times New Roman"/>
          <w:b/>
        </w:rPr>
        <w:t>a</w:t>
      </w:r>
      <w:r w:rsidR="00361C78" w:rsidRPr="008638A1">
        <w:rPr>
          <w:rFonts w:ascii="Times New Roman" w:hAnsi="Times New Roman" w:cs="Times New Roman"/>
        </w:rPr>
        <w:t xml:space="preserve">) </w:t>
      </w:r>
      <w:r w:rsidR="002679AA" w:rsidRPr="008638A1">
        <w:rPr>
          <w:rFonts w:ascii="Times New Roman" w:hAnsi="Times New Roman" w:cs="Times New Roman"/>
        </w:rPr>
        <w:t xml:space="preserve">Plot of shear </w:t>
      </w:r>
      <w:r w:rsidR="00361C78" w:rsidRPr="008638A1">
        <w:rPr>
          <w:rFonts w:ascii="Times New Roman" w:hAnsi="Times New Roman" w:cs="Times New Roman"/>
        </w:rPr>
        <w:t>stress (</w:t>
      </w:r>
      <w:r w:rsidR="00361C78" w:rsidRPr="008638A1">
        <w:rPr>
          <w:rFonts w:ascii="Symbol" w:hAnsi="Symbol" w:cs="Times New Roman"/>
          <w:i/>
        </w:rPr>
        <w:t></w:t>
      </w:r>
      <w:r w:rsidR="00361C78" w:rsidRPr="008638A1">
        <w:rPr>
          <w:rFonts w:ascii="Times New Roman" w:hAnsi="Times New Roman" w:cs="Times New Roman"/>
        </w:rPr>
        <w:t>) as a function of applied shear rate (</w:t>
      </w:r>
      <m:oMath>
        <m:acc>
          <m:accPr>
            <m:chr m:val="̇"/>
            <m:ctrlPr>
              <w:rPr>
                <w:rFonts w:ascii="Cambria Math" w:hAnsi="Cambria Math" w:cs="Times New Roman"/>
                <w:i/>
                <w:color w:val="000000"/>
                <w:lang w:val="en-US"/>
              </w:rPr>
            </m:ctrlPr>
          </m:accPr>
          <m:e>
            <m:r>
              <w:rPr>
                <w:rFonts w:ascii="Cambria Math" w:hAnsi="Cambria Math"/>
              </w:rPr>
              <m:t>γ</m:t>
            </m:r>
          </m:e>
        </m:acc>
      </m:oMath>
      <w:r w:rsidR="00361C78" w:rsidRPr="008638A1">
        <w:rPr>
          <w:rFonts w:ascii="Times New Roman" w:hAnsi="Times New Roman" w:cs="Times New Roman"/>
        </w:rPr>
        <w:t xml:space="preserve">) </w:t>
      </w:r>
      <w:r w:rsidR="00CC55AF" w:rsidRPr="008638A1">
        <w:rPr>
          <w:rFonts w:ascii="Times New Roman" w:hAnsi="Times New Roman" w:cs="Times New Roman"/>
        </w:rPr>
        <w:t>for</w:t>
      </w:r>
      <w:r w:rsidR="00361C78" w:rsidRPr="008638A1">
        <w:rPr>
          <w:rFonts w:ascii="Times New Roman" w:hAnsi="Times New Roman" w:cs="Times New Roman"/>
        </w:rPr>
        <w:t xml:space="preserve"> </w:t>
      </w:r>
      <w:r w:rsidR="006D531F" w:rsidRPr="008638A1">
        <w:rPr>
          <w:rFonts w:ascii="Times New Roman" w:hAnsi="Times New Roman" w:cs="Times New Roman"/>
        </w:rPr>
        <w:t>the syrup-based ink (</w:t>
      </w:r>
      <w:r w:rsidR="00361C78" w:rsidRPr="008638A1">
        <w:rPr>
          <w:rFonts w:ascii="Times New Roman" w:hAnsi="Times New Roman" w:cs="Times New Roman"/>
        </w:rPr>
        <w:t>S25</w:t>
      </w:r>
      <w:r w:rsidR="006D531F" w:rsidRPr="008638A1">
        <w:rPr>
          <w:rFonts w:ascii="Times New Roman" w:hAnsi="Times New Roman" w:cs="Times New Roman"/>
        </w:rPr>
        <w:t>)</w:t>
      </w:r>
      <w:r w:rsidR="00361C78" w:rsidRPr="008638A1">
        <w:rPr>
          <w:rFonts w:ascii="Times New Roman" w:hAnsi="Times New Roman" w:cs="Times New Roman"/>
        </w:rPr>
        <w:t>. (</w:t>
      </w:r>
      <w:r w:rsidR="00361C78" w:rsidRPr="008638A1">
        <w:rPr>
          <w:rFonts w:ascii="Times New Roman" w:hAnsi="Times New Roman" w:cs="Times New Roman"/>
          <w:b/>
        </w:rPr>
        <w:t>b</w:t>
      </w:r>
      <w:r w:rsidR="00361C78" w:rsidRPr="008638A1">
        <w:rPr>
          <w:rFonts w:ascii="Times New Roman" w:hAnsi="Times New Roman" w:cs="Times New Roman"/>
        </w:rPr>
        <w:t xml:space="preserve">) </w:t>
      </w:r>
      <w:r w:rsidR="00E43B86" w:rsidRPr="008638A1">
        <w:rPr>
          <w:rFonts w:ascii="Times New Roman" w:hAnsi="Times New Roman" w:cs="Times New Roman"/>
        </w:rPr>
        <w:t>Shear stress (</w:t>
      </w:r>
      <w:r w:rsidR="00E43B86" w:rsidRPr="008638A1">
        <w:rPr>
          <w:rFonts w:ascii="Symbol" w:hAnsi="Symbol" w:cs="Times New Roman"/>
          <w:i/>
        </w:rPr>
        <w:t></w:t>
      </w:r>
      <w:r w:rsidR="00E43B86" w:rsidRPr="008638A1">
        <w:rPr>
          <w:rFonts w:ascii="Times New Roman" w:hAnsi="Times New Roman" w:cs="Times New Roman"/>
        </w:rPr>
        <w:t>)-shear rate (</w:t>
      </w:r>
      <m:oMath>
        <m:acc>
          <m:accPr>
            <m:chr m:val="̇"/>
            <m:ctrlPr>
              <w:rPr>
                <w:rFonts w:ascii="Cambria Math" w:hAnsi="Cambria Math" w:cs="Times New Roman"/>
                <w:i/>
                <w:color w:val="000000"/>
                <w:lang w:val="en-US"/>
              </w:rPr>
            </m:ctrlPr>
          </m:accPr>
          <m:e>
            <m:r>
              <w:rPr>
                <w:rFonts w:ascii="Cambria Math" w:hAnsi="Cambria Math"/>
              </w:rPr>
              <m:t>γ</m:t>
            </m:r>
          </m:e>
        </m:acc>
      </m:oMath>
      <w:r w:rsidR="00E43B86" w:rsidRPr="008638A1">
        <w:rPr>
          <w:rFonts w:ascii="Times New Roman" w:hAnsi="Times New Roman" w:cs="Times New Roman"/>
        </w:rPr>
        <w:t>)</w:t>
      </w:r>
      <w:r w:rsidR="005A0F66" w:rsidRPr="008638A1">
        <w:rPr>
          <w:rFonts w:ascii="Times New Roman" w:hAnsi="Times New Roman" w:cs="Times New Roman"/>
        </w:rPr>
        <w:t xml:space="preserve"> measurement </w:t>
      </w:r>
      <w:r w:rsidR="00F547E2" w:rsidRPr="008638A1">
        <w:rPr>
          <w:rFonts w:ascii="Times New Roman" w:hAnsi="Times New Roman" w:cs="Times New Roman"/>
        </w:rPr>
        <w:t xml:space="preserve">of S25 </w:t>
      </w:r>
      <w:r w:rsidR="005A0F66" w:rsidRPr="008638A1">
        <w:rPr>
          <w:rFonts w:ascii="Times New Roman" w:hAnsi="Times New Roman" w:cs="Times New Roman"/>
        </w:rPr>
        <w:t xml:space="preserve">fitted with </w:t>
      </w:r>
      <w:r w:rsidR="00FE73AC" w:rsidRPr="008638A1">
        <w:rPr>
          <w:rFonts w:ascii="Times New Roman" w:hAnsi="Times New Roman" w:cs="Times New Roman"/>
        </w:rPr>
        <w:t>Herschel-</w:t>
      </w:r>
      <w:proofErr w:type="spellStart"/>
      <w:r w:rsidR="00FE73AC" w:rsidRPr="008638A1">
        <w:rPr>
          <w:rFonts w:ascii="Times New Roman" w:hAnsi="Times New Roman" w:cs="Times New Roman"/>
        </w:rPr>
        <w:t>Bulkley</w:t>
      </w:r>
      <w:proofErr w:type="spellEnd"/>
      <w:r w:rsidR="00FE73AC" w:rsidRPr="008638A1">
        <w:rPr>
          <w:rFonts w:ascii="Times New Roman" w:hAnsi="Times New Roman" w:cs="Times New Roman"/>
        </w:rPr>
        <w:t xml:space="preserve"> </w:t>
      </w:r>
      <w:r w:rsidR="009055CD" w:rsidRPr="008638A1">
        <w:rPr>
          <w:rFonts w:ascii="Times New Roman" w:hAnsi="Times New Roman" w:cs="Times New Roman"/>
        </w:rPr>
        <w:t xml:space="preserve">(HB) </w:t>
      </w:r>
      <w:r w:rsidR="005A0F66" w:rsidRPr="008638A1">
        <w:rPr>
          <w:rFonts w:ascii="Times New Roman" w:hAnsi="Times New Roman" w:cs="Times New Roman"/>
        </w:rPr>
        <w:t>model on a</w:t>
      </w:r>
      <w:r w:rsidR="007A4261" w:rsidRPr="008638A1">
        <w:rPr>
          <w:rFonts w:ascii="Times New Roman" w:hAnsi="Times New Roman" w:cs="Times New Roman"/>
        </w:rPr>
        <w:t xml:space="preserve"> </w:t>
      </w:r>
      <w:r w:rsidR="00DB1337" w:rsidRPr="008638A1">
        <w:rPr>
          <w:rFonts w:ascii="Times New Roman" w:hAnsi="Times New Roman" w:cs="Times New Roman"/>
        </w:rPr>
        <w:t>l</w:t>
      </w:r>
      <w:r w:rsidR="007A4261" w:rsidRPr="008638A1">
        <w:rPr>
          <w:rFonts w:ascii="Times New Roman" w:hAnsi="Times New Roman" w:cs="Times New Roman"/>
        </w:rPr>
        <w:t>og-</w:t>
      </w:r>
      <w:r w:rsidR="00DB1337" w:rsidRPr="008638A1">
        <w:rPr>
          <w:rFonts w:ascii="Times New Roman" w:hAnsi="Times New Roman" w:cs="Times New Roman"/>
        </w:rPr>
        <w:t>l</w:t>
      </w:r>
      <w:r w:rsidR="007A4261" w:rsidRPr="008638A1">
        <w:rPr>
          <w:rFonts w:ascii="Times New Roman" w:hAnsi="Times New Roman" w:cs="Times New Roman"/>
        </w:rPr>
        <w:t xml:space="preserve">og </w:t>
      </w:r>
      <w:r w:rsidR="005A0F66" w:rsidRPr="008638A1">
        <w:rPr>
          <w:rFonts w:ascii="Times New Roman" w:hAnsi="Times New Roman" w:cs="Times New Roman"/>
        </w:rPr>
        <w:t>scale</w:t>
      </w:r>
      <w:r w:rsidR="007A4261" w:rsidRPr="008638A1">
        <w:rPr>
          <w:rFonts w:ascii="Times New Roman" w:hAnsi="Times New Roman" w:cs="Times New Roman"/>
          <w:color w:val="000000"/>
          <w:lang w:val="en-US"/>
        </w:rPr>
        <w:t>.</w:t>
      </w:r>
      <w:r w:rsidR="00FE73AC" w:rsidRPr="008638A1">
        <w:rPr>
          <w:rFonts w:ascii="Times New Roman" w:hAnsi="Times New Roman" w:cs="Times New Roman"/>
          <w:color w:val="000000"/>
          <w:lang w:val="en-US"/>
        </w:rPr>
        <w:t xml:space="preserve"> </w:t>
      </w:r>
    </w:p>
    <w:p w14:paraId="585156A1" w14:textId="43754D9B" w:rsidR="00A91B15" w:rsidRPr="008638A1" w:rsidRDefault="00A91B15" w:rsidP="00056936">
      <w:pPr>
        <w:spacing w:line="480" w:lineRule="auto"/>
        <w:rPr>
          <w:rFonts w:ascii="Times New Roman" w:hAnsi="Times New Roman" w:cs="Times New Roman"/>
          <w:b/>
        </w:rPr>
      </w:pPr>
    </w:p>
    <w:p w14:paraId="062F1B76" w14:textId="583D43C6" w:rsidR="00A91B15" w:rsidRPr="008638A1" w:rsidRDefault="00A91B15" w:rsidP="00056936">
      <w:pPr>
        <w:spacing w:line="480" w:lineRule="auto"/>
        <w:rPr>
          <w:rFonts w:ascii="Times New Roman" w:hAnsi="Times New Roman" w:cs="Times New Roman"/>
          <w:b/>
        </w:rPr>
      </w:pPr>
    </w:p>
    <w:p w14:paraId="415DEED4" w14:textId="3EB2F451" w:rsidR="00A91B15" w:rsidRPr="008638A1" w:rsidRDefault="00A91B15" w:rsidP="00056936">
      <w:pPr>
        <w:spacing w:line="480" w:lineRule="auto"/>
        <w:rPr>
          <w:rFonts w:ascii="Times New Roman" w:hAnsi="Times New Roman" w:cs="Times New Roman"/>
          <w:b/>
        </w:rPr>
      </w:pPr>
    </w:p>
    <w:p w14:paraId="72538E74" w14:textId="77777777" w:rsidR="00A91B15" w:rsidRPr="008638A1" w:rsidRDefault="00A91B15" w:rsidP="00056936">
      <w:pPr>
        <w:spacing w:line="480" w:lineRule="auto"/>
        <w:rPr>
          <w:rFonts w:ascii="Times New Roman" w:hAnsi="Times New Roman" w:cs="Times New Roman"/>
          <w:b/>
        </w:rPr>
      </w:pPr>
      <w:r w:rsidRPr="008638A1">
        <w:rPr>
          <w:rFonts w:ascii="Times New Roman" w:hAnsi="Times New Roman" w:cs="Times New Roman"/>
          <w:b/>
        </w:rPr>
        <w:br w:type="page"/>
      </w:r>
    </w:p>
    <w:p w14:paraId="54C90433" w14:textId="4C9CA2BB" w:rsidR="00A91B15" w:rsidRPr="008638A1" w:rsidRDefault="005A689C" w:rsidP="00056936">
      <w:pPr>
        <w:spacing w:line="480" w:lineRule="auto"/>
        <w:rPr>
          <w:rFonts w:ascii="Times New Roman" w:hAnsi="Times New Roman" w:cs="Times New Roman"/>
          <w:b/>
        </w:rPr>
      </w:pPr>
      <w:r w:rsidRPr="008638A1">
        <w:rPr>
          <w:noProof/>
          <w:sz w:val="16"/>
          <w:szCs w:val="16"/>
        </w:rPr>
        <w:lastRenderedPageBreak/>
        <w:drawing>
          <wp:inline distT="0" distB="0" distL="0" distR="0" wp14:anchorId="6DA52BEC" wp14:editId="384B6226">
            <wp:extent cx="5727700" cy="4935220"/>
            <wp:effectExtent l="0" t="0" r="6350" b="0"/>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4935220"/>
                    </a:xfrm>
                    <a:prstGeom prst="rect">
                      <a:avLst/>
                    </a:prstGeom>
                  </pic:spPr>
                </pic:pic>
              </a:graphicData>
            </a:graphic>
          </wp:inline>
        </w:drawing>
      </w:r>
    </w:p>
    <w:p w14:paraId="2A2A8E46" w14:textId="77777777" w:rsidR="00A91B15" w:rsidRPr="008638A1" w:rsidRDefault="00A91B15" w:rsidP="00056936">
      <w:pPr>
        <w:spacing w:line="480" w:lineRule="auto"/>
        <w:rPr>
          <w:rFonts w:ascii="Times New Roman" w:hAnsi="Times New Roman" w:cs="Times New Roman"/>
          <w:b/>
        </w:rPr>
      </w:pPr>
    </w:p>
    <w:p w14:paraId="09A11465" w14:textId="77777777" w:rsidR="00A91B15" w:rsidRPr="008638A1" w:rsidRDefault="00A91B15" w:rsidP="00056936">
      <w:pPr>
        <w:spacing w:line="480" w:lineRule="auto"/>
        <w:rPr>
          <w:rFonts w:ascii="Times New Roman" w:hAnsi="Times New Roman" w:cs="Times New Roman"/>
          <w:b/>
        </w:rPr>
      </w:pPr>
    </w:p>
    <w:p w14:paraId="47176885" w14:textId="64E36C70" w:rsidR="00296B07" w:rsidRPr="008638A1" w:rsidRDefault="00A91B15" w:rsidP="00056936">
      <w:pPr>
        <w:spacing w:line="480" w:lineRule="auto"/>
        <w:jc w:val="both"/>
        <w:rPr>
          <w:rFonts w:ascii="Times New Roman" w:hAnsi="Times New Roman" w:cs="Times New Roman"/>
          <w:b/>
        </w:rPr>
      </w:pPr>
      <w:r w:rsidRPr="008638A1">
        <w:rPr>
          <w:rFonts w:ascii="Times New Roman" w:hAnsi="Times New Roman" w:cs="Times New Roman"/>
          <w:b/>
        </w:rPr>
        <w:t>Fig. S5.</w:t>
      </w:r>
      <w:r w:rsidR="00A3554D" w:rsidRPr="008638A1">
        <w:rPr>
          <w:rFonts w:ascii="Times New Roman" w:hAnsi="Times New Roman" w:cs="Times New Roman"/>
          <w:b/>
        </w:rPr>
        <w:t xml:space="preserve"> </w:t>
      </w:r>
      <w:r w:rsidR="00A3554D" w:rsidRPr="008638A1">
        <w:rPr>
          <w:rFonts w:ascii="Times New Roman" w:hAnsi="Times New Roman" w:cs="Times New Roman"/>
        </w:rPr>
        <w:t xml:space="preserve">Oscillatory stress measurements of </w:t>
      </w:r>
      <w:r w:rsidR="00F16EF0" w:rsidRPr="008638A1">
        <w:rPr>
          <w:rFonts w:ascii="Times New Roman" w:hAnsi="Times New Roman" w:cs="Times New Roman"/>
        </w:rPr>
        <w:t xml:space="preserve">chocolate-based </w:t>
      </w:r>
      <w:r w:rsidR="00A3554D" w:rsidRPr="008638A1">
        <w:rPr>
          <w:rFonts w:ascii="Times New Roman" w:hAnsi="Times New Roman" w:cs="Times New Roman"/>
        </w:rPr>
        <w:t>inks and cake icing. (</w:t>
      </w:r>
      <w:r w:rsidR="00A3554D" w:rsidRPr="008638A1">
        <w:rPr>
          <w:rFonts w:ascii="Times New Roman" w:hAnsi="Times New Roman" w:cs="Times New Roman"/>
          <w:b/>
          <w:bCs/>
        </w:rPr>
        <w:t>a</w:t>
      </w:r>
      <w:r w:rsidR="00A3554D" w:rsidRPr="008638A1">
        <w:rPr>
          <w:rFonts w:ascii="Times New Roman" w:hAnsi="Times New Roman" w:cs="Times New Roman"/>
        </w:rPr>
        <w:t xml:space="preserve">) </w:t>
      </w:r>
      <w:r w:rsidR="00E933BE" w:rsidRPr="008638A1">
        <w:rPr>
          <w:rFonts w:ascii="Times New Roman" w:hAnsi="Times New Roman" w:cs="Times New Roman"/>
        </w:rPr>
        <w:t>Storage (</w:t>
      </w:r>
      <w:r w:rsidR="00E933BE" w:rsidRPr="008638A1">
        <w:rPr>
          <w:rFonts w:ascii="Times New Roman" w:hAnsi="Times New Roman" w:cs="Times New Roman"/>
          <w:i/>
          <w:iCs/>
        </w:rPr>
        <w:t>G'</w:t>
      </w:r>
      <w:r w:rsidR="00E933BE" w:rsidRPr="008638A1">
        <w:rPr>
          <w:rFonts w:ascii="Times New Roman" w:hAnsi="Times New Roman" w:cs="Times New Roman"/>
          <w:iCs/>
        </w:rPr>
        <w:t>, solid lines</w:t>
      </w:r>
      <w:r w:rsidR="00E933BE" w:rsidRPr="008638A1">
        <w:rPr>
          <w:rFonts w:ascii="Times New Roman" w:hAnsi="Times New Roman" w:cs="Times New Roman"/>
        </w:rPr>
        <w:t>) and loss moduli (</w:t>
      </w:r>
      <w:r w:rsidR="00E933BE" w:rsidRPr="008638A1">
        <w:rPr>
          <w:rFonts w:ascii="Times New Roman" w:hAnsi="Times New Roman" w:cs="Times New Roman"/>
          <w:i/>
          <w:iCs/>
        </w:rPr>
        <w:t>G''</w:t>
      </w:r>
      <w:r w:rsidR="00E933BE" w:rsidRPr="008638A1">
        <w:rPr>
          <w:rFonts w:ascii="Times New Roman" w:hAnsi="Times New Roman" w:cs="Times New Roman"/>
        </w:rPr>
        <w:t>, dashed lines) as a function of applied oscillatory shear stress (</w:t>
      </w:r>
      <w:r w:rsidR="00E933BE" w:rsidRPr="008638A1">
        <w:rPr>
          <w:rFonts w:ascii="Symbol" w:hAnsi="Symbol" w:cs="Times New Roman"/>
          <w:i/>
        </w:rPr>
        <w:t></w:t>
      </w:r>
      <w:r w:rsidR="00E933BE" w:rsidRPr="008638A1">
        <w:rPr>
          <w:rFonts w:ascii="Times New Roman" w:hAnsi="Times New Roman" w:cs="Times New Roman"/>
        </w:rPr>
        <w:t xml:space="preserve">) </w:t>
      </w:r>
      <w:r w:rsidR="00CC55AF" w:rsidRPr="008638A1">
        <w:rPr>
          <w:rFonts w:ascii="Times New Roman" w:hAnsi="Times New Roman" w:cs="Times New Roman"/>
        </w:rPr>
        <w:t>for</w:t>
      </w:r>
      <w:r w:rsidR="00E933BE" w:rsidRPr="008638A1">
        <w:rPr>
          <w:rFonts w:ascii="Times New Roman" w:hAnsi="Times New Roman" w:cs="Times New Roman"/>
        </w:rPr>
        <w:t xml:space="preserve"> </w:t>
      </w:r>
      <w:r w:rsidR="006D531F" w:rsidRPr="008638A1">
        <w:rPr>
          <w:rFonts w:ascii="Times New Roman" w:hAnsi="Times New Roman" w:cs="Times New Roman"/>
        </w:rPr>
        <w:t xml:space="preserve">the </w:t>
      </w:r>
      <w:r w:rsidR="00A3554D" w:rsidRPr="008638A1">
        <w:rPr>
          <w:rFonts w:ascii="Times New Roman" w:hAnsi="Times New Roman" w:cs="Times New Roman"/>
        </w:rPr>
        <w:t>paste</w:t>
      </w:r>
      <w:r w:rsidR="006D531F" w:rsidRPr="008638A1">
        <w:rPr>
          <w:rFonts w:ascii="Times New Roman" w:hAnsi="Times New Roman" w:cs="Times New Roman"/>
        </w:rPr>
        <w:t>-based inks.</w:t>
      </w:r>
      <w:r w:rsidR="00247FE3" w:rsidRPr="008638A1">
        <w:rPr>
          <w:rFonts w:ascii="Times New Roman" w:hAnsi="Times New Roman" w:cs="Times New Roman"/>
        </w:rPr>
        <w:t xml:space="preserve"> (</w:t>
      </w:r>
      <w:r w:rsidR="00247FE3" w:rsidRPr="008638A1">
        <w:rPr>
          <w:rFonts w:ascii="Times New Roman" w:hAnsi="Times New Roman" w:cs="Times New Roman"/>
          <w:b/>
        </w:rPr>
        <w:t>b</w:t>
      </w:r>
      <w:r w:rsidR="00247FE3" w:rsidRPr="008638A1">
        <w:rPr>
          <w:rFonts w:ascii="Times New Roman" w:hAnsi="Times New Roman" w:cs="Times New Roman"/>
        </w:rPr>
        <w:t xml:space="preserve">) </w:t>
      </w:r>
      <w:r w:rsidR="00A7036D" w:rsidRPr="008638A1">
        <w:rPr>
          <w:rFonts w:ascii="Times New Roman" w:hAnsi="Times New Roman" w:cs="Times New Roman"/>
        </w:rPr>
        <w:t>Elastic modulus (</w:t>
      </w:r>
      <w:r w:rsidR="00A7036D" w:rsidRPr="008638A1">
        <w:rPr>
          <w:rFonts w:ascii="Times New Roman" w:hAnsi="Times New Roman" w:cs="Times New Roman"/>
          <w:i/>
        </w:rPr>
        <w:t>G'</w:t>
      </w:r>
      <w:r w:rsidR="00A7036D" w:rsidRPr="008638A1">
        <w:rPr>
          <w:rFonts w:ascii="Times New Roman" w:hAnsi="Times New Roman" w:cs="Times New Roman"/>
        </w:rPr>
        <w:t xml:space="preserve">) in LVR as a function of </w:t>
      </w:r>
      <w:r w:rsidR="006D531F" w:rsidRPr="008638A1">
        <w:rPr>
          <w:rFonts w:ascii="Times New Roman" w:hAnsi="Times New Roman" w:cs="Times New Roman"/>
        </w:rPr>
        <w:t xml:space="preserve">the </w:t>
      </w:r>
      <w:r w:rsidR="00A7036D" w:rsidRPr="008638A1">
        <w:rPr>
          <w:rFonts w:ascii="Times New Roman" w:hAnsi="Times New Roman" w:cs="Times New Roman"/>
        </w:rPr>
        <w:t xml:space="preserve">concentration of cocoa </w:t>
      </w:r>
      <w:r w:rsidR="00FD0744" w:rsidRPr="008638A1">
        <w:rPr>
          <w:rFonts w:ascii="Times New Roman" w:hAnsi="Times New Roman" w:cs="Times New Roman"/>
        </w:rPr>
        <w:t xml:space="preserve">powder </w:t>
      </w:r>
      <w:r w:rsidR="00A7036D" w:rsidRPr="008638A1">
        <w:rPr>
          <w:rFonts w:ascii="Times New Roman" w:hAnsi="Times New Roman" w:cs="Times New Roman"/>
        </w:rPr>
        <w:t xml:space="preserve">in </w:t>
      </w:r>
      <w:r w:rsidR="00FD0744" w:rsidRPr="008638A1">
        <w:rPr>
          <w:rFonts w:ascii="Times New Roman" w:hAnsi="Times New Roman" w:cs="Times New Roman"/>
        </w:rPr>
        <w:t xml:space="preserve">syrup (S0 </w:t>
      </w:r>
      <w:r w:rsidR="00926A8A" w:rsidRPr="008638A1">
        <w:rPr>
          <w:rFonts w:ascii="Times New Roman" w:hAnsi="Times New Roman" w:cs="Times New Roman"/>
        </w:rPr>
        <w:t>to</w:t>
      </w:r>
      <w:r w:rsidR="00FD0744" w:rsidRPr="008638A1">
        <w:rPr>
          <w:rFonts w:ascii="Times New Roman" w:hAnsi="Times New Roman" w:cs="Times New Roman"/>
        </w:rPr>
        <w:t xml:space="preserve"> S25), paste (P0 </w:t>
      </w:r>
      <w:r w:rsidR="00926A8A" w:rsidRPr="008638A1">
        <w:rPr>
          <w:rFonts w:ascii="Times New Roman" w:hAnsi="Times New Roman" w:cs="Times New Roman"/>
        </w:rPr>
        <w:t>to</w:t>
      </w:r>
      <w:r w:rsidR="00FD0744" w:rsidRPr="008638A1">
        <w:rPr>
          <w:rFonts w:ascii="Times New Roman" w:hAnsi="Times New Roman" w:cs="Times New Roman"/>
        </w:rPr>
        <w:t xml:space="preserve"> P12) and cake icing.</w:t>
      </w:r>
      <w:r w:rsidR="00A7036D" w:rsidRPr="008638A1">
        <w:rPr>
          <w:rFonts w:ascii="Times New Roman" w:hAnsi="Times New Roman" w:cs="Times New Roman"/>
        </w:rPr>
        <w:t xml:space="preserve"> (</w:t>
      </w:r>
      <w:r w:rsidR="00A7036D" w:rsidRPr="008638A1">
        <w:rPr>
          <w:rFonts w:ascii="Times New Roman" w:hAnsi="Times New Roman" w:cs="Times New Roman"/>
          <w:b/>
        </w:rPr>
        <w:t>c</w:t>
      </w:r>
      <w:r w:rsidR="00A7036D" w:rsidRPr="008638A1">
        <w:rPr>
          <w:rFonts w:ascii="Times New Roman" w:hAnsi="Times New Roman" w:cs="Times New Roman"/>
        </w:rPr>
        <w:t xml:space="preserve">) </w:t>
      </w:r>
      <w:r w:rsidR="006D531F" w:rsidRPr="008638A1">
        <w:rPr>
          <w:rFonts w:ascii="Times New Roman" w:hAnsi="Times New Roman" w:cs="Times New Roman"/>
        </w:rPr>
        <w:t>Comparison of two y</w:t>
      </w:r>
      <w:r w:rsidR="00DA49BB" w:rsidRPr="008638A1">
        <w:rPr>
          <w:rFonts w:ascii="Times New Roman" w:hAnsi="Times New Roman" w:cs="Times New Roman"/>
        </w:rPr>
        <w:t>ield points (</w:t>
      </w:r>
      <w:r w:rsidR="00DA49BB" w:rsidRPr="008638A1">
        <w:rPr>
          <w:rFonts w:ascii="Symbol" w:hAnsi="Symbol" w:cs="Times New Roman"/>
          <w:i/>
        </w:rPr>
        <w:t></w:t>
      </w:r>
      <w:r w:rsidR="00DA49BB" w:rsidRPr="008638A1">
        <w:rPr>
          <w:rFonts w:ascii="Times New Roman" w:hAnsi="Times New Roman" w:cs="Times New Roman"/>
          <w:i/>
          <w:vertAlign w:val="subscript"/>
        </w:rPr>
        <w:t>1</w:t>
      </w:r>
      <w:r w:rsidR="006D531F" w:rsidRPr="008638A1">
        <w:rPr>
          <w:rFonts w:ascii="Times New Roman" w:hAnsi="Times New Roman" w:cs="Times New Roman"/>
        </w:rPr>
        <w:t xml:space="preserve">: stress when </w:t>
      </w:r>
      <w:r w:rsidR="00DA49BB" w:rsidRPr="008638A1">
        <w:rPr>
          <w:rFonts w:ascii="Times New Roman" w:hAnsi="Times New Roman" w:cs="Times New Roman"/>
          <w:i/>
          <w:iCs/>
        </w:rPr>
        <w:t xml:space="preserve">G' </w:t>
      </w:r>
      <w:r w:rsidR="006D531F" w:rsidRPr="008638A1">
        <w:rPr>
          <w:rFonts w:ascii="Times New Roman" w:hAnsi="Times New Roman" w:cs="Times New Roman"/>
        </w:rPr>
        <w:t xml:space="preserve">deviates </w:t>
      </w:r>
      <w:r w:rsidR="00DA49BB" w:rsidRPr="008638A1">
        <w:rPr>
          <w:rFonts w:ascii="Times New Roman" w:hAnsi="Times New Roman" w:cs="Times New Roman"/>
          <w:iCs/>
        </w:rPr>
        <w:t>from LVR and</w:t>
      </w:r>
      <w:r w:rsidR="007A593D" w:rsidRPr="008638A1">
        <w:rPr>
          <w:rFonts w:ascii="Times New Roman" w:hAnsi="Times New Roman" w:cs="Times New Roman"/>
          <w:i/>
        </w:rPr>
        <w:t xml:space="preserve"> </w:t>
      </w:r>
      <w:r w:rsidR="00DA49BB" w:rsidRPr="008638A1">
        <w:rPr>
          <w:rFonts w:ascii="Symbol" w:hAnsi="Symbol" w:cs="Times New Roman"/>
          <w:i/>
        </w:rPr>
        <w:t></w:t>
      </w:r>
      <w:r w:rsidR="00DA49BB" w:rsidRPr="008638A1">
        <w:rPr>
          <w:rFonts w:ascii="Times New Roman" w:hAnsi="Times New Roman" w:cs="Times New Roman"/>
          <w:i/>
          <w:vertAlign w:val="subscript"/>
        </w:rPr>
        <w:t>2</w:t>
      </w:r>
      <w:r w:rsidR="006D531F" w:rsidRPr="008638A1">
        <w:rPr>
          <w:rFonts w:ascii="Times New Roman" w:hAnsi="Times New Roman" w:cs="Times New Roman"/>
        </w:rPr>
        <w:t xml:space="preserve">: </w:t>
      </w:r>
      <w:r w:rsidR="00086A4E" w:rsidRPr="008638A1">
        <w:rPr>
          <w:rFonts w:ascii="Times New Roman" w:hAnsi="Times New Roman" w:cs="Times New Roman"/>
        </w:rPr>
        <w:t xml:space="preserve">crossover stress at </w:t>
      </w:r>
      <w:r w:rsidR="00086A4E" w:rsidRPr="008638A1">
        <w:rPr>
          <w:rFonts w:ascii="Times New Roman" w:hAnsi="Times New Roman" w:cs="Times New Roman"/>
          <w:i/>
        </w:rPr>
        <w:t>G' = G</w:t>
      </w:r>
      <w:r w:rsidR="00D903A4" w:rsidRPr="008638A1">
        <w:rPr>
          <w:rFonts w:ascii="Times New Roman" w:hAnsi="Times New Roman" w:cs="Times New Roman"/>
          <w:i/>
        </w:rPr>
        <w:t>''</w:t>
      </w:r>
      <w:r w:rsidR="00A7036D" w:rsidRPr="008638A1">
        <w:rPr>
          <w:rFonts w:ascii="Times New Roman" w:hAnsi="Times New Roman" w:cs="Times New Roman"/>
          <w:iCs/>
        </w:rPr>
        <w:t>)</w:t>
      </w:r>
      <w:r w:rsidR="00DA49BB" w:rsidRPr="008638A1">
        <w:rPr>
          <w:rFonts w:ascii="Times New Roman" w:hAnsi="Times New Roman" w:cs="Times New Roman"/>
          <w:iCs/>
        </w:rPr>
        <w:t xml:space="preserve"> </w:t>
      </w:r>
      <w:r w:rsidR="00DA49BB" w:rsidRPr="008638A1">
        <w:rPr>
          <w:rFonts w:ascii="Times New Roman" w:hAnsi="Times New Roman" w:cs="Times New Roman"/>
        </w:rPr>
        <w:t xml:space="preserve">as a function of concentration of cocoa </w:t>
      </w:r>
      <w:r w:rsidR="00FD0744" w:rsidRPr="008638A1">
        <w:rPr>
          <w:rFonts w:ascii="Times New Roman" w:hAnsi="Times New Roman" w:cs="Times New Roman"/>
        </w:rPr>
        <w:t xml:space="preserve">powder in syrup (S0 </w:t>
      </w:r>
      <w:r w:rsidR="00B8491E" w:rsidRPr="008638A1">
        <w:rPr>
          <w:rFonts w:ascii="Times New Roman" w:hAnsi="Times New Roman" w:cs="Times New Roman"/>
        </w:rPr>
        <w:t>to</w:t>
      </w:r>
      <w:r w:rsidR="00FD0744" w:rsidRPr="008638A1">
        <w:rPr>
          <w:rFonts w:ascii="Times New Roman" w:hAnsi="Times New Roman" w:cs="Times New Roman"/>
        </w:rPr>
        <w:t xml:space="preserve"> S25), paste (P0 </w:t>
      </w:r>
      <w:r w:rsidR="00B8491E" w:rsidRPr="008638A1">
        <w:rPr>
          <w:rFonts w:ascii="Times New Roman" w:hAnsi="Times New Roman" w:cs="Times New Roman"/>
        </w:rPr>
        <w:t>to</w:t>
      </w:r>
      <w:r w:rsidR="00FD0744" w:rsidRPr="008638A1">
        <w:rPr>
          <w:rFonts w:ascii="Times New Roman" w:hAnsi="Times New Roman" w:cs="Times New Roman"/>
        </w:rPr>
        <w:t xml:space="preserve"> P12) and </w:t>
      </w:r>
      <w:r w:rsidR="006D531F" w:rsidRPr="008638A1">
        <w:rPr>
          <w:rFonts w:ascii="Times New Roman" w:hAnsi="Times New Roman" w:cs="Times New Roman"/>
        </w:rPr>
        <w:t xml:space="preserve">unmodified </w:t>
      </w:r>
      <w:r w:rsidR="00FD0744" w:rsidRPr="008638A1">
        <w:rPr>
          <w:rFonts w:ascii="Times New Roman" w:hAnsi="Times New Roman" w:cs="Times New Roman"/>
        </w:rPr>
        <w:t>cake icing</w:t>
      </w:r>
      <w:r w:rsidR="00DA49BB" w:rsidRPr="008638A1">
        <w:rPr>
          <w:rFonts w:ascii="Times New Roman" w:hAnsi="Times New Roman" w:cs="Times New Roman"/>
        </w:rPr>
        <w:t>.</w:t>
      </w:r>
      <w:r w:rsidR="001339FA" w:rsidRPr="008638A1">
        <w:rPr>
          <w:rFonts w:ascii="Times New Roman" w:hAnsi="Times New Roman" w:cs="Times New Roman"/>
        </w:rPr>
        <w:t xml:space="preserve"> (</w:t>
      </w:r>
      <w:r w:rsidR="001339FA" w:rsidRPr="008638A1">
        <w:rPr>
          <w:rFonts w:ascii="Times New Roman" w:hAnsi="Times New Roman" w:cs="Times New Roman"/>
          <w:b/>
        </w:rPr>
        <w:t>d</w:t>
      </w:r>
      <w:r w:rsidR="001339FA" w:rsidRPr="008638A1">
        <w:rPr>
          <w:rFonts w:ascii="Times New Roman" w:hAnsi="Times New Roman" w:cs="Times New Roman"/>
        </w:rPr>
        <w:t>)</w:t>
      </w:r>
      <w:r w:rsidR="007C13C7" w:rsidRPr="008638A1">
        <w:rPr>
          <w:rFonts w:ascii="Times New Roman" w:hAnsi="Times New Roman" w:cs="Times New Roman"/>
        </w:rPr>
        <w:t xml:space="preserve"> Storage </w:t>
      </w:r>
      <w:r w:rsidR="006D531F" w:rsidRPr="008638A1">
        <w:rPr>
          <w:rFonts w:ascii="Times New Roman" w:hAnsi="Times New Roman" w:cs="Times New Roman"/>
        </w:rPr>
        <w:t xml:space="preserve">moduli </w:t>
      </w:r>
      <w:r w:rsidR="007C13C7" w:rsidRPr="008638A1">
        <w:rPr>
          <w:rFonts w:ascii="Times New Roman" w:hAnsi="Times New Roman" w:cs="Times New Roman"/>
        </w:rPr>
        <w:t>(</w:t>
      </w:r>
      <w:r w:rsidR="007C13C7" w:rsidRPr="008638A1">
        <w:rPr>
          <w:rFonts w:ascii="Times New Roman" w:hAnsi="Times New Roman" w:cs="Times New Roman"/>
          <w:i/>
          <w:iCs/>
        </w:rPr>
        <w:t>G'</w:t>
      </w:r>
      <w:r w:rsidR="007C13C7" w:rsidRPr="008638A1">
        <w:rPr>
          <w:rFonts w:ascii="Times New Roman" w:hAnsi="Times New Roman" w:cs="Times New Roman"/>
          <w:iCs/>
        </w:rPr>
        <w:t>, solid lines</w:t>
      </w:r>
      <w:r w:rsidR="007C13C7" w:rsidRPr="008638A1">
        <w:rPr>
          <w:rFonts w:ascii="Times New Roman" w:hAnsi="Times New Roman" w:cs="Times New Roman"/>
        </w:rPr>
        <w:t>) and loss moduli (</w:t>
      </w:r>
      <w:r w:rsidR="007C13C7" w:rsidRPr="008638A1">
        <w:rPr>
          <w:rFonts w:ascii="Times New Roman" w:hAnsi="Times New Roman" w:cs="Times New Roman"/>
          <w:i/>
          <w:iCs/>
        </w:rPr>
        <w:t>G''</w:t>
      </w:r>
      <w:r w:rsidR="007C13C7" w:rsidRPr="008638A1">
        <w:rPr>
          <w:rFonts w:ascii="Times New Roman" w:hAnsi="Times New Roman" w:cs="Times New Roman"/>
        </w:rPr>
        <w:t>, dashed lines) as a function of % strain (</w:t>
      </w:r>
      <w:r w:rsidR="007C13C7" w:rsidRPr="008638A1">
        <w:rPr>
          <w:rFonts w:ascii="Symbol" w:hAnsi="Symbol" w:cs="Times New Roman"/>
          <w:i/>
        </w:rPr>
        <w:t></w:t>
      </w:r>
      <w:r w:rsidR="007C13C7" w:rsidRPr="008638A1">
        <w:rPr>
          <w:rFonts w:ascii="Times New Roman" w:hAnsi="Times New Roman" w:cs="Times New Roman"/>
        </w:rPr>
        <w:t>) for</w:t>
      </w:r>
      <w:r w:rsidR="006D531F" w:rsidRPr="008638A1">
        <w:rPr>
          <w:rFonts w:ascii="Times New Roman" w:hAnsi="Times New Roman" w:cs="Times New Roman"/>
        </w:rPr>
        <w:t xml:space="preserve"> </w:t>
      </w:r>
      <w:r w:rsidR="007C13C7" w:rsidRPr="008638A1">
        <w:rPr>
          <w:rFonts w:ascii="Times New Roman" w:hAnsi="Times New Roman" w:cs="Times New Roman"/>
        </w:rPr>
        <w:t>S25</w:t>
      </w:r>
      <w:r w:rsidR="006D531F" w:rsidRPr="008638A1">
        <w:rPr>
          <w:rFonts w:ascii="Times New Roman" w:hAnsi="Times New Roman" w:cs="Times New Roman"/>
        </w:rPr>
        <w:t xml:space="preserve">, </w:t>
      </w:r>
      <w:r w:rsidR="007C13C7" w:rsidRPr="008638A1">
        <w:rPr>
          <w:rFonts w:ascii="Times New Roman" w:hAnsi="Times New Roman" w:cs="Times New Roman"/>
        </w:rPr>
        <w:t>P12</w:t>
      </w:r>
      <w:r w:rsidR="00643956" w:rsidRPr="008638A1">
        <w:rPr>
          <w:rFonts w:ascii="Times New Roman" w:hAnsi="Times New Roman" w:cs="Times New Roman"/>
        </w:rPr>
        <w:t xml:space="preserve"> and cake icing</w:t>
      </w:r>
      <w:r w:rsidR="007C13C7" w:rsidRPr="008638A1">
        <w:rPr>
          <w:rFonts w:ascii="Times New Roman" w:hAnsi="Times New Roman" w:cs="Times New Roman"/>
        </w:rPr>
        <w:t xml:space="preserve">. </w:t>
      </w:r>
      <w:r w:rsidR="001339FA" w:rsidRPr="008638A1">
        <w:rPr>
          <w:rFonts w:ascii="Times New Roman" w:hAnsi="Times New Roman" w:cs="Times New Roman"/>
        </w:rPr>
        <w:t xml:space="preserve"> </w:t>
      </w:r>
      <w:r w:rsidR="00DA49BB" w:rsidRPr="008638A1">
        <w:rPr>
          <w:rFonts w:ascii="Times New Roman" w:hAnsi="Times New Roman" w:cs="Times New Roman"/>
        </w:rPr>
        <w:t xml:space="preserve"> </w:t>
      </w:r>
      <w:r w:rsidR="006D174A" w:rsidRPr="008638A1">
        <w:rPr>
          <w:rFonts w:ascii="Times New Roman" w:hAnsi="Times New Roman" w:cs="Times New Roman"/>
          <w:b/>
        </w:rPr>
        <w:br w:type="page"/>
      </w:r>
    </w:p>
    <w:p w14:paraId="64015395" w14:textId="0C705944" w:rsidR="00296B07" w:rsidRPr="008638A1" w:rsidRDefault="00300A65" w:rsidP="00056936">
      <w:pPr>
        <w:spacing w:line="480" w:lineRule="auto"/>
        <w:rPr>
          <w:rFonts w:ascii="Times New Roman" w:hAnsi="Times New Roman" w:cs="Times New Roman"/>
        </w:rPr>
      </w:pPr>
      <w:r w:rsidRPr="008638A1">
        <w:rPr>
          <w:noProof/>
          <w:sz w:val="16"/>
          <w:szCs w:val="16"/>
        </w:rPr>
        <w:lastRenderedPageBreak/>
        <w:drawing>
          <wp:inline distT="0" distB="0" distL="0" distR="0" wp14:anchorId="6A0944C9" wp14:editId="46647E41">
            <wp:extent cx="5727700" cy="2639060"/>
            <wp:effectExtent l="0" t="0" r="6350" b="8890"/>
            <wp:docPr id="28" name="Picture 2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upplementary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7700" cy="2639060"/>
                    </a:xfrm>
                    <a:prstGeom prst="rect">
                      <a:avLst/>
                    </a:prstGeom>
                  </pic:spPr>
                </pic:pic>
              </a:graphicData>
            </a:graphic>
          </wp:inline>
        </w:drawing>
      </w:r>
    </w:p>
    <w:p w14:paraId="2122C447" w14:textId="77777777" w:rsidR="00296B07" w:rsidRPr="008638A1" w:rsidRDefault="00296B07" w:rsidP="00056936">
      <w:pPr>
        <w:spacing w:line="480" w:lineRule="auto"/>
        <w:rPr>
          <w:rFonts w:ascii="Times New Roman" w:hAnsi="Times New Roman" w:cs="Times New Roman"/>
        </w:rPr>
      </w:pPr>
    </w:p>
    <w:p w14:paraId="5C8A0D90" w14:textId="012F7D4B" w:rsidR="005118F5" w:rsidRPr="008638A1" w:rsidRDefault="00296B07" w:rsidP="00056936">
      <w:pPr>
        <w:spacing w:line="480" w:lineRule="auto"/>
        <w:jc w:val="both"/>
        <w:rPr>
          <w:rFonts w:ascii="Times New Roman" w:hAnsi="Times New Roman" w:cs="Times New Roman"/>
          <w:b/>
        </w:rPr>
      </w:pPr>
      <w:r w:rsidRPr="008638A1">
        <w:rPr>
          <w:rFonts w:ascii="Times New Roman" w:hAnsi="Times New Roman" w:cs="Times New Roman"/>
          <w:b/>
        </w:rPr>
        <w:t>Fig. S</w:t>
      </w:r>
      <w:r w:rsidR="000C5B14" w:rsidRPr="008638A1">
        <w:rPr>
          <w:rFonts w:ascii="Times New Roman" w:hAnsi="Times New Roman" w:cs="Times New Roman"/>
          <w:b/>
        </w:rPr>
        <w:t>6</w:t>
      </w:r>
      <w:r w:rsidRPr="008638A1">
        <w:rPr>
          <w:rFonts w:ascii="Times New Roman" w:hAnsi="Times New Roman" w:cs="Times New Roman"/>
          <w:b/>
        </w:rPr>
        <w:t>.</w:t>
      </w:r>
      <w:r w:rsidR="00F400D2" w:rsidRPr="008638A1">
        <w:rPr>
          <w:rFonts w:ascii="Times New Roman" w:hAnsi="Times New Roman" w:cs="Times New Roman"/>
          <w:b/>
        </w:rPr>
        <w:t xml:space="preserve"> </w:t>
      </w:r>
      <w:r w:rsidR="00E65D3D" w:rsidRPr="008638A1">
        <w:rPr>
          <w:rFonts w:ascii="Times New Roman" w:hAnsi="Times New Roman" w:cs="Times New Roman"/>
        </w:rPr>
        <w:t>(</w:t>
      </w:r>
      <w:r w:rsidR="00E65D3D" w:rsidRPr="008638A1">
        <w:rPr>
          <w:rFonts w:ascii="Times New Roman" w:hAnsi="Times New Roman" w:cs="Times New Roman"/>
          <w:b/>
        </w:rPr>
        <w:t>a</w:t>
      </w:r>
      <w:r w:rsidR="00E65D3D" w:rsidRPr="008638A1">
        <w:rPr>
          <w:rFonts w:ascii="Times New Roman" w:hAnsi="Times New Roman" w:cs="Times New Roman"/>
        </w:rPr>
        <w:t>)</w:t>
      </w:r>
      <w:r w:rsidR="00E65D3D" w:rsidRPr="008638A1">
        <w:rPr>
          <w:rFonts w:ascii="Times New Roman" w:hAnsi="Times New Roman" w:cs="Times New Roman"/>
          <w:b/>
        </w:rPr>
        <w:t xml:space="preserve"> </w:t>
      </w:r>
      <w:r w:rsidR="00FD7EB0" w:rsidRPr="008638A1">
        <w:rPr>
          <w:rFonts w:ascii="Times New Roman" w:hAnsi="Times New Roman" w:cs="Times New Roman"/>
          <w:bCs/>
        </w:rPr>
        <w:t>Plot showing the results of t</w:t>
      </w:r>
      <w:r w:rsidR="00F400D2" w:rsidRPr="008638A1">
        <w:rPr>
          <w:rFonts w:ascii="Times New Roman" w:hAnsi="Times New Roman" w:cs="Times New Roman"/>
          <w:bCs/>
        </w:rPr>
        <w:t>hixotropic</w:t>
      </w:r>
      <w:r w:rsidR="00F400D2" w:rsidRPr="008638A1">
        <w:rPr>
          <w:rFonts w:ascii="Times New Roman" w:hAnsi="Times New Roman" w:cs="Times New Roman"/>
        </w:rPr>
        <w:t xml:space="preserve"> loop test</w:t>
      </w:r>
      <w:r w:rsidR="002E3C86" w:rsidRPr="008638A1">
        <w:rPr>
          <w:rFonts w:ascii="Times New Roman" w:hAnsi="Times New Roman" w:cs="Times New Roman"/>
        </w:rPr>
        <w:t>,</w:t>
      </w:r>
      <w:r w:rsidR="00F400D2" w:rsidRPr="008638A1">
        <w:rPr>
          <w:rFonts w:ascii="Times New Roman" w:hAnsi="Times New Roman" w:cs="Times New Roman"/>
        </w:rPr>
        <w:t xml:space="preserve"> shear stress (</w:t>
      </w:r>
      <w:r w:rsidR="00F400D2" w:rsidRPr="008638A1">
        <w:rPr>
          <w:rFonts w:ascii="Symbol" w:hAnsi="Symbol" w:cs="Times New Roman"/>
          <w:i/>
        </w:rPr>
        <w:t></w:t>
      </w:r>
      <w:r w:rsidR="00F400D2" w:rsidRPr="008638A1">
        <w:rPr>
          <w:rFonts w:ascii="Times New Roman" w:hAnsi="Times New Roman" w:cs="Times New Roman"/>
        </w:rPr>
        <w:t>) as a function of increasing and decreasing shear rate (</w:t>
      </w:r>
      <m:oMath>
        <m:acc>
          <m:accPr>
            <m:chr m:val="̇"/>
            <m:ctrlPr>
              <w:rPr>
                <w:rFonts w:ascii="Cambria Math" w:hAnsi="Cambria Math" w:cs="Times New Roman"/>
                <w:i/>
              </w:rPr>
            </m:ctrlPr>
          </m:accPr>
          <m:e>
            <m:r>
              <w:rPr>
                <w:rFonts w:ascii="Cambria Math" w:hAnsi="Cambria Math" w:cs="Times New Roman"/>
              </w:rPr>
              <m:t>γ</m:t>
            </m:r>
          </m:e>
        </m:acc>
      </m:oMath>
      <w:r w:rsidR="00F400D2" w:rsidRPr="008638A1">
        <w:rPr>
          <w:rFonts w:ascii="Times New Roman" w:hAnsi="Times New Roman" w:cs="Times New Roman"/>
        </w:rPr>
        <w:t>)</w:t>
      </w:r>
      <w:r w:rsidR="002E3C86" w:rsidRPr="008638A1">
        <w:rPr>
          <w:rFonts w:ascii="Times New Roman" w:hAnsi="Times New Roman" w:cs="Times New Roman"/>
        </w:rPr>
        <w:t>,</w:t>
      </w:r>
      <w:r w:rsidR="00F400D2" w:rsidRPr="008638A1">
        <w:rPr>
          <w:rFonts w:ascii="Times New Roman" w:hAnsi="Times New Roman" w:cs="Times New Roman"/>
        </w:rPr>
        <w:t xml:space="preserve"> </w:t>
      </w:r>
      <w:r w:rsidR="00CC55AF" w:rsidRPr="008638A1">
        <w:rPr>
          <w:rFonts w:ascii="Times New Roman" w:hAnsi="Times New Roman" w:cs="Times New Roman"/>
        </w:rPr>
        <w:t>for</w:t>
      </w:r>
      <w:r w:rsidR="00F400D2" w:rsidRPr="008638A1">
        <w:rPr>
          <w:rFonts w:ascii="Times New Roman" w:hAnsi="Times New Roman" w:cs="Times New Roman"/>
        </w:rPr>
        <w:t xml:space="preserve"> </w:t>
      </w:r>
      <w:r w:rsidR="003953B0" w:rsidRPr="008638A1">
        <w:rPr>
          <w:rFonts w:ascii="Times New Roman" w:hAnsi="Times New Roman" w:cs="Times New Roman"/>
        </w:rPr>
        <w:t>the syrup-based inks</w:t>
      </w:r>
      <w:r w:rsidR="00F400D2" w:rsidRPr="008638A1">
        <w:rPr>
          <w:rFonts w:ascii="Times New Roman" w:hAnsi="Times New Roman" w:cs="Times New Roman"/>
        </w:rPr>
        <w:t xml:space="preserve"> and</w:t>
      </w:r>
      <w:r w:rsidR="003953B0" w:rsidRPr="008638A1">
        <w:rPr>
          <w:rFonts w:ascii="Times New Roman" w:hAnsi="Times New Roman" w:cs="Times New Roman"/>
        </w:rPr>
        <w:t xml:space="preserve"> unmodified </w:t>
      </w:r>
      <w:r w:rsidR="00F400D2" w:rsidRPr="008638A1">
        <w:rPr>
          <w:rFonts w:ascii="Times New Roman" w:hAnsi="Times New Roman" w:cs="Times New Roman"/>
        </w:rPr>
        <w:t>cake icing.</w:t>
      </w:r>
      <w:r w:rsidR="00CF1C1B" w:rsidRPr="008638A1">
        <w:rPr>
          <w:rFonts w:ascii="Times New Roman" w:hAnsi="Times New Roman" w:cs="Times New Roman"/>
        </w:rPr>
        <w:t xml:space="preserve"> (</w:t>
      </w:r>
      <w:r w:rsidR="00CF1C1B" w:rsidRPr="008638A1">
        <w:rPr>
          <w:rFonts w:ascii="Times New Roman" w:hAnsi="Times New Roman" w:cs="Times New Roman"/>
          <w:b/>
        </w:rPr>
        <w:t>b</w:t>
      </w:r>
      <w:r w:rsidR="00CF1C1B" w:rsidRPr="008638A1">
        <w:rPr>
          <w:rFonts w:ascii="Times New Roman" w:hAnsi="Times New Roman" w:cs="Times New Roman"/>
        </w:rPr>
        <w:t xml:space="preserve">) </w:t>
      </w:r>
      <w:r w:rsidR="00E878FC" w:rsidRPr="008638A1">
        <w:rPr>
          <w:rFonts w:ascii="Times New Roman" w:hAnsi="Times New Roman" w:cs="Times New Roman"/>
        </w:rPr>
        <w:t xml:space="preserve">Thixotropic loop area as a function of concentration of cocoa powder in syrup (S0 </w:t>
      </w:r>
      <w:r w:rsidR="00DE733F" w:rsidRPr="008638A1">
        <w:rPr>
          <w:rFonts w:ascii="Times New Roman" w:hAnsi="Times New Roman" w:cs="Times New Roman"/>
        </w:rPr>
        <w:t>to</w:t>
      </w:r>
      <w:r w:rsidR="00E878FC" w:rsidRPr="008638A1">
        <w:rPr>
          <w:rFonts w:ascii="Times New Roman" w:hAnsi="Times New Roman" w:cs="Times New Roman"/>
        </w:rPr>
        <w:t xml:space="preserve"> S25), paste (P0 </w:t>
      </w:r>
      <w:r w:rsidR="00DE733F" w:rsidRPr="008638A1">
        <w:rPr>
          <w:rFonts w:ascii="Times New Roman" w:hAnsi="Times New Roman" w:cs="Times New Roman"/>
        </w:rPr>
        <w:t>to</w:t>
      </w:r>
      <w:r w:rsidR="00E878FC" w:rsidRPr="008638A1">
        <w:rPr>
          <w:rFonts w:ascii="Times New Roman" w:hAnsi="Times New Roman" w:cs="Times New Roman"/>
        </w:rPr>
        <w:t xml:space="preserve"> P12) and cake icing.</w:t>
      </w:r>
    </w:p>
    <w:p w14:paraId="5AB7AB66" w14:textId="73BEC426" w:rsidR="005118F5" w:rsidRPr="008638A1" w:rsidRDefault="005118F5" w:rsidP="00056936">
      <w:pPr>
        <w:spacing w:line="480" w:lineRule="auto"/>
        <w:rPr>
          <w:rFonts w:ascii="Times New Roman" w:hAnsi="Times New Roman" w:cs="Times New Roman"/>
          <w:b/>
        </w:rPr>
      </w:pPr>
      <w:r w:rsidRPr="008638A1">
        <w:rPr>
          <w:rFonts w:ascii="Times New Roman" w:hAnsi="Times New Roman" w:cs="Times New Roman"/>
          <w:b/>
        </w:rPr>
        <w:br w:type="page"/>
      </w:r>
    </w:p>
    <w:p w14:paraId="2A2A3333" w14:textId="01A98979" w:rsidR="00293071" w:rsidRPr="008638A1" w:rsidRDefault="00A42A7B" w:rsidP="00056936">
      <w:pPr>
        <w:spacing w:line="480" w:lineRule="auto"/>
        <w:rPr>
          <w:rFonts w:ascii="Times New Roman" w:hAnsi="Times New Roman" w:cs="Times New Roman"/>
          <w:b/>
        </w:rPr>
      </w:pPr>
      <w:r w:rsidRPr="008638A1">
        <w:rPr>
          <w:rFonts w:ascii="Times New Roman" w:hAnsi="Times New Roman" w:cs="Times New Roman"/>
          <w:b/>
          <w:noProof/>
        </w:rPr>
        <w:lastRenderedPageBreak/>
        <w:drawing>
          <wp:inline distT="0" distB="0" distL="0" distR="0" wp14:anchorId="600B975C" wp14:editId="7AA2D775">
            <wp:extent cx="5727700" cy="2604135"/>
            <wp:effectExtent l="0" t="0" r="6350" b="5715"/>
            <wp:docPr id="29" name="Picture 29"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7700" cy="2604135"/>
                    </a:xfrm>
                    <a:prstGeom prst="rect">
                      <a:avLst/>
                    </a:prstGeom>
                  </pic:spPr>
                </pic:pic>
              </a:graphicData>
            </a:graphic>
          </wp:inline>
        </w:drawing>
      </w:r>
    </w:p>
    <w:p w14:paraId="2FFAFC14" w14:textId="77777777" w:rsidR="00293071" w:rsidRPr="008638A1" w:rsidRDefault="00293071" w:rsidP="00056936">
      <w:pPr>
        <w:spacing w:line="480" w:lineRule="auto"/>
        <w:rPr>
          <w:rFonts w:ascii="Times New Roman" w:hAnsi="Times New Roman" w:cs="Times New Roman"/>
          <w:b/>
        </w:rPr>
      </w:pPr>
    </w:p>
    <w:p w14:paraId="4AA548DB" w14:textId="77777777" w:rsidR="00293071" w:rsidRPr="008638A1" w:rsidRDefault="00293071" w:rsidP="00056936">
      <w:pPr>
        <w:spacing w:line="480" w:lineRule="auto"/>
        <w:rPr>
          <w:rFonts w:ascii="Times New Roman" w:hAnsi="Times New Roman" w:cs="Times New Roman"/>
          <w:b/>
        </w:rPr>
      </w:pPr>
    </w:p>
    <w:p w14:paraId="41E8DF3D" w14:textId="115897E0" w:rsidR="00293071" w:rsidRPr="008638A1" w:rsidRDefault="00293071" w:rsidP="00056936">
      <w:pPr>
        <w:spacing w:line="480" w:lineRule="auto"/>
        <w:jc w:val="both"/>
        <w:rPr>
          <w:rFonts w:ascii="Times New Roman" w:hAnsi="Times New Roman" w:cs="Times New Roman"/>
        </w:rPr>
      </w:pPr>
      <w:r w:rsidRPr="008638A1">
        <w:rPr>
          <w:rFonts w:ascii="Times New Roman" w:hAnsi="Times New Roman" w:cs="Times New Roman"/>
          <w:b/>
        </w:rPr>
        <w:t xml:space="preserve">Fig. S7. </w:t>
      </w:r>
      <w:r w:rsidR="00DC6427" w:rsidRPr="008638A1">
        <w:rPr>
          <w:rFonts w:ascii="Times New Roman" w:hAnsi="Times New Roman" w:cs="Times New Roman"/>
        </w:rPr>
        <w:t xml:space="preserve">Plots showing </w:t>
      </w:r>
      <w:r w:rsidRPr="008638A1">
        <w:rPr>
          <w:rFonts w:ascii="Times New Roman" w:hAnsi="Times New Roman" w:cs="Times New Roman"/>
        </w:rPr>
        <w:t>the rate of volumetric flow rate (</w:t>
      </w:r>
      <w:r w:rsidRPr="008638A1">
        <w:rPr>
          <w:rFonts w:ascii="Times New Roman" w:hAnsi="Times New Roman" w:cs="Times New Roman"/>
          <w:i/>
        </w:rPr>
        <w:t>Q</w:t>
      </w:r>
      <w:r w:rsidRPr="008638A1">
        <w:rPr>
          <w:rFonts w:ascii="Times New Roman" w:hAnsi="Times New Roman" w:cs="Times New Roman"/>
        </w:rPr>
        <w:t>) as a function of the pressure drop (</w:t>
      </w:r>
      <w:r w:rsidRPr="008638A1">
        <w:rPr>
          <w:rFonts w:ascii="Symbol" w:hAnsi="Symbol" w:cs="Times New Roman"/>
          <w:i/>
        </w:rPr>
        <w:t></w:t>
      </w:r>
      <w:r w:rsidRPr="008638A1">
        <w:rPr>
          <w:rFonts w:ascii="Times New Roman" w:hAnsi="Times New Roman" w:cs="Times New Roman"/>
          <w:i/>
        </w:rPr>
        <w:t>P</w:t>
      </w:r>
      <w:r w:rsidRPr="008638A1">
        <w:rPr>
          <w:rFonts w:ascii="Times New Roman" w:hAnsi="Times New Roman" w:cs="Times New Roman"/>
        </w:rPr>
        <w:t>) for (</w:t>
      </w:r>
      <w:r w:rsidRPr="008638A1">
        <w:rPr>
          <w:rFonts w:ascii="Times New Roman" w:hAnsi="Times New Roman" w:cs="Times New Roman"/>
          <w:b/>
        </w:rPr>
        <w:t>a</w:t>
      </w:r>
      <w:r w:rsidRPr="008638A1">
        <w:rPr>
          <w:rFonts w:ascii="Times New Roman" w:hAnsi="Times New Roman" w:cs="Times New Roman"/>
        </w:rPr>
        <w:t>) syrup</w:t>
      </w:r>
      <w:r w:rsidR="003953B0" w:rsidRPr="008638A1">
        <w:rPr>
          <w:rFonts w:ascii="Times New Roman" w:hAnsi="Times New Roman" w:cs="Times New Roman"/>
        </w:rPr>
        <w:t>-based inks</w:t>
      </w:r>
      <w:r w:rsidR="005B3E2E" w:rsidRPr="008638A1">
        <w:rPr>
          <w:rFonts w:ascii="Times New Roman" w:hAnsi="Times New Roman" w:cs="Times New Roman"/>
        </w:rPr>
        <w:t xml:space="preserve"> (S0 to S25) and cake icing</w:t>
      </w:r>
      <w:r w:rsidR="00AB5808" w:rsidRPr="008638A1">
        <w:rPr>
          <w:rFonts w:ascii="Times New Roman" w:hAnsi="Times New Roman" w:cs="Times New Roman"/>
        </w:rPr>
        <w:t>,</w:t>
      </w:r>
      <w:r w:rsidR="003953B0" w:rsidRPr="008638A1">
        <w:rPr>
          <w:rFonts w:ascii="Times New Roman" w:hAnsi="Times New Roman" w:cs="Times New Roman"/>
        </w:rPr>
        <w:t xml:space="preserve"> </w:t>
      </w:r>
      <w:r w:rsidRPr="008638A1">
        <w:rPr>
          <w:rFonts w:ascii="Times New Roman" w:hAnsi="Times New Roman" w:cs="Times New Roman"/>
        </w:rPr>
        <w:t>and (</w:t>
      </w:r>
      <w:r w:rsidRPr="008638A1">
        <w:rPr>
          <w:rFonts w:ascii="Times New Roman" w:hAnsi="Times New Roman" w:cs="Times New Roman"/>
          <w:b/>
        </w:rPr>
        <w:t>b</w:t>
      </w:r>
      <w:r w:rsidRPr="008638A1">
        <w:rPr>
          <w:rFonts w:ascii="Times New Roman" w:hAnsi="Times New Roman" w:cs="Times New Roman"/>
        </w:rPr>
        <w:t>) paste</w:t>
      </w:r>
      <w:r w:rsidR="003953B0" w:rsidRPr="008638A1">
        <w:rPr>
          <w:rFonts w:ascii="Times New Roman" w:hAnsi="Times New Roman" w:cs="Times New Roman"/>
        </w:rPr>
        <w:t>-based inks</w:t>
      </w:r>
      <w:r w:rsidR="005B3E2E" w:rsidRPr="008638A1">
        <w:rPr>
          <w:rFonts w:ascii="Times New Roman" w:hAnsi="Times New Roman" w:cs="Times New Roman"/>
        </w:rPr>
        <w:t xml:space="preserve"> (P0 to P12) and cake icing</w:t>
      </w:r>
      <w:r w:rsidRPr="008638A1">
        <w:rPr>
          <w:rFonts w:ascii="Times New Roman" w:hAnsi="Times New Roman" w:cs="Times New Roman"/>
        </w:rPr>
        <w:t>.</w:t>
      </w:r>
    </w:p>
    <w:p w14:paraId="7877E21C" w14:textId="130C8CA2" w:rsidR="00293071" w:rsidRPr="008638A1" w:rsidRDefault="00293071" w:rsidP="00056936">
      <w:pPr>
        <w:spacing w:line="480" w:lineRule="auto"/>
        <w:rPr>
          <w:rFonts w:ascii="Times New Roman" w:hAnsi="Times New Roman" w:cs="Times New Roman"/>
          <w:b/>
        </w:rPr>
      </w:pPr>
    </w:p>
    <w:p w14:paraId="637BDB45" w14:textId="2197DDA7" w:rsidR="00293071" w:rsidRPr="008638A1" w:rsidRDefault="00293071" w:rsidP="00056936">
      <w:pPr>
        <w:spacing w:line="480" w:lineRule="auto"/>
        <w:rPr>
          <w:rFonts w:ascii="Times New Roman" w:hAnsi="Times New Roman" w:cs="Times New Roman"/>
          <w:b/>
        </w:rPr>
      </w:pPr>
    </w:p>
    <w:p w14:paraId="5A1F259C" w14:textId="77F2B89F" w:rsidR="00293071" w:rsidRPr="008638A1" w:rsidRDefault="00293071" w:rsidP="00056936">
      <w:pPr>
        <w:spacing w:line="480" w:lineRule="auto"/>
        <w:rPr>
          <w:rFonts w:ascii="Times New Roman" w:hAnsi="Times New Roman" w:cs="Times New Roman"/>
          <w:b/>
        </w:rPr>
      </w:pPr>
    </w:p>
    <w:p w14:paraId="35A19BA1" w14:textId="77777777" w:rsidR="00293071" w:rsidRPr="008638A1" w:rsidRDefault="00293071" w:rsidP="00056936">
      <w:pPr>
        <w:spacing w:line="480" w:lineRule="auto"/>
        <w:rPr>
          <w:rFonts w:ascii="Times New Roman" w:hAnsi="Times New Roman" w:cs="Times New Roman"/>
          <w:b/>
        </w:rPr>
      </w:pPr>
    </w:p>
    <w:p w14:paraId="1C26E05C" w14:textId="44B507C6" w:rsidR="00745C04" w:rsidRPr="008638A1" w:rsidRDefault="00745C04" w:rsidP="00056936">
      <w:pPr>
        <w:spacing w:line="480" w:lineRule="auto"/>
        <w:rPr>
          <w:rFonts w:ascii="Times New Roman" w:hAnsi="Times New Roman" w:cs="Times New Roman"/>
          <w:b/>
        </w:rPr>
      </w:pPr>
    </w:p>
    <w:p w14:paraId="52D6B5CD" w14:textId="77777777" w:rsidR="00745C04" w:rsidRPr="008638A1" w:rsidRDefault="00745C04" w:rsidP="00056936">
      <w:pPr>
        <w:spacing w:line="480" w:lineRule="auto"/>
        <w:rPr>
          <w:rFonts w:ascii="Times New Roman" w:hAnsi="Times New Roman" w:cs="Times New Roman"/>
          <w:b/>
        </w:rPr>
      </w:pPr>
    </w:p>
    <w:p w14:paraId="12D3E19B" w14:textId="5B4DB317" w:rsidR="00DD37B4" w:rsidRPr="008638A1" w:rsidRDefault="004716BC" w:rsidP="00056936">
      <w:pPr>
        <w:spacing w:line="480" w:lineRule="auto"/>
        <w:rPr>
          <w:rFonts w:ascii="Times New Roman" w:hAnsi="Times New Roman" w:cs="Times New Roman"/>
          <w:b/>
        </w:rPr>
      </w:pPr>
      <w:r w:rsidRPr="008638A1">
        <w:rPr>
          <w:rFonts w:ascii="Times New Roman" w:hAnsi="Times New Roman" w:cs="Times New Roman"/>
          <w:b/>
        </w:rPr>
        <w:br w:type="page"/>
      </w:r>
    </w:p>
    <w:p w14:paraId="02872B4B" w14:textId="4481DCC4" w:rsidR="000D6F1B" w:rsidRPr="008638A1" w:rsidRDefault="004E599E" w:rsidP="00056936">
      <w:pPr>
        <w:spacing w:line="480" w:lineRule="auto"/>
        <w:rPr>
          <w:rFonts w:ascii="Times New Roman" w:hAnsi="Times New Roman" w:cs="Times New Roman"/>
          <w:b/>
        </w:rPr>
      </w:pPr>
      <w:r w:rsidRPr="008638A1">
        <w:rPr>
          <w:rFonts w:ascii="Times New Roman" w:hAnsi="Times New Roman" w:cs="Times New Roman"/>
          <w:b/>
          <w:noProof/>
        </w:rPr>
        <w:lastRenderedPageBreak/>
        <w:drawing>
          <wp:inline distT="0" distB="0" distL="0" distR="0" wp14:anchorId="6D270883" wp14:editId="4579C742">
            <wp:extent cx="5727700" cy="2482215"/>
            <wp:effectExtent l="0" t="0" r="635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7700" cy="2482215"/>
                    </a:xfrm>
                    <a:prstGeom prst="rect">
                      <a:avLst/>
                    </a:prstGeom>
                  </pic:spPr>
                </pic:pic>
              </a:graphicData>
            </a:graphic>
          </wp:inline>
        </w:drawing>
      </w:r>
    </w:p>
    <w:p w14:paraId="44FF29B0" w14:textId="77777777" w:rsidR="004E599E" w:rsidRPr="008638A1" w:rsidRDefault="004E599E" w:rsidP="00056936">
      <w:pPr>
        <w:spacing w:line="480" w:lineRule="auto"/>
        <w:rPr>
          <w:rFonts w:ascii="Times New Roman" w:hAnsi="Times New Roman" w:cs="Times New Roman"/>
          <w:b/>
        </w:rPr>
      </w:pPr>
    </w:p>
    <w:p w14:paraId="60A8E90B" w14:textId="13070D57" w:rsidR="001B356C" w:rsidRPr="008638A1" w:rsidRDefault="004E599E" w:rsidP="00056936">
      <w:pPr>
        <w:spacing w:line="480" w:lineRule="auto"/>
        <w:jc w:val="both"/>
        <w:rPr>
          <w:rFonts w:ascii="Times New Roman" w:hAnsi="Times New Roman" w:cs="Times New Roman"/>
        </w:rPr>
      </w:pPr>
      <w:r w:rsidRPr="008638A1">
        <w:rPr>
          <w:rFonts w:ascii="Times New Roman" w:hAnsi="Times New Roman" w:cs="Times New Roman"/>
          <w:b/>
        </w:rPr>
        <w:t xml:space="preserve">Fig. S8. </w:t>
      </w:r>
      <w:r w:rsidR="006D4C5B" w:rsidRPr="008638A1">
        <w:rPr>
          <w:rFonts w:ascii="Times New Roman" w:hAnsi="Times New Roman" w:cs="Times New Roman"/>
          <w:b/>
        </w:rPr>
        <w:t>(a</w:t>
      </w:r>
      <w:r w:rsidR="006D4C5B" w:rsidRPr="008638A1">
        <w:rPr>
          <w:rFonts w:ascii="Times New Roman" w:hAnsi="Times New Roman" w:cs="Times New Roman"/>
          <w:bCs/>
        </w:rPr>
        <w:t>)</w:t>
      </w:r>
      <w:r w:rsidR="006D4C5B" w:rsidRPr="008638A1">
        <w:rPr>
          <w:rFonts w:ascii="Times New Roman" w:hAnsi="Times New Roman" w:cs="Times New Roman"/>
          <w:b/>
        </w:rPr>
        <w:t xml:space="preserve"> </w:t>
      </w:r>
      <w:r w:rsidRPr="008638A1">
        <w:rPr>
          <w:rFonts w:ascii="Times New Roman" w:hAnsi="Times New Roman" w:cs="Times New Roman"/>
        </w:rPr>
        <w:t>Types of nozzles used in Ci3DP</w:t>
      </w:r>
      <w:r w:rsidR="00422A9C" w:rsidRPr="008638A1">
        <w:rPr>
          <w:rFonts w:ascii="Times New Roman" w:hAnsi="Times New Roman" w:cs="Times New Roman"/>
        </w:rPr>
        <w:t xml:space="preserve">. Optical images of </w:t>
      </w:r>
      <w:r w:rsidR="006D4C5B" w:rsidRPr="008638A1">
        <w:rPr>
          <w:rFonts w:ascii="Times New Roman" w:hAnsi="Times New Roman" w:cs="Times New Roman"/>
        </w:rPr>
        <w:t>a</w:t>
      </w:r>
      <w:r w:rsidRPr="008638A1">
        <w:rPr>
          <w:rFonts w:ascii="Times New Roman" w:hAnsi="Times New Roman" w:cs="Times New Roman"/>
        </w:rPr>
        <w:t xml:space="preserve"> general-purpose nozzle</w:t>
      </w:r>
      <w:r w:rsidR="006D4C5B" w:rsidRPr="008638A1">
        <w:rPr>
          <w:rFonts w:ascii="Times New Roman" w:hAnsi="Times New Roman" w:cs="Times New Roman"/>
        </w:rPr>
        <w:t xml:space="preserve"> and a</w:t>
      </w:r>
      <w:r w:rsidRPr="008638A1">
        <w:rPr>
          <w:rFonts w:ascii="Times New Roman" w:hAnsi="Times New Roman" w:cs="Times New Roman"/>
        </w:rPr>
        <w:t xml:space="preserve"> tapered nozzle.</w:t>
      </w:r>
      <w:r w:rsidR="006D4C5B" w:rsidRPr="008638A1">
        <w:rPr>
          <w:rFonts w:ascii="Times New Roman" w:hAnsi="Times New Roman" w:cs="Times New Roman"/>
        </w:rPr>
        <w:t xml:space="preserve"> (</w:t>
      </w:r>
      <w:r w:rsidR="006D4C5B" w:rsidRPr="008638A1">
        <w:rPr>
          <w:rFonts w:ascii="Times New Roman" w:hAnsi="Times New Roman" w:cs="Times New Roman"/>
          <w:b/>
          <w:bCs/>
        </w:rPr>
        <w:t>b</w:t>
      </w:r>
      <w:r w:rsidR="006D4C5B" w:rsidRPr="008638A1">
        <w:rPr>
          <w:rFonts w:ascii="Times New Roman" w:hAnsi="Times New Roman" w:cs="Times New Roman"/>
        </w:rPr>
        <w:t xml:space="preserve">) </w:t>
      </w:r>
      <w:r w:rsidR="003A7D89" w:rsidRPr="008638A1">
        <w:rPr>
          <w:rFonts w:ascii="Times New Roman" w:hAnsi="Times New Roman" w:cs="Times New Roman"/>
        </w:rPr>
        <w:t>Plot showing volumetric flow rate (</w:t>
      </w:r>
      <w:r w:rsidR="001B356C" w:rsidRPr="008638A1">
        <w:rPr>
          <w:rFonts w:ascii="Times New Roman" w:hAnsi="Times New Roman" w:cs="Times New Roman"/>
          <w:i/>
        </w:rPr>
        <w:t>Q</w:t>
      </w:r>
      <w:r w:rsidR="003A7D89" w:rsidRPr="008638A1">
        <w:rPr>
          <w:rFonts w:ascii="Times New Roman" w:hAnsi="Times New Roman" w:cs="Times New Roman"/>
        </w:rPr>
        <w:t xml:space="preserve">) </w:t>
      </w:r>
      <w:r w:rsidR="001B356C" w:rsidRPr="008638A1">
        <w:rPr>
          <w:rFonts w:ascii="Times New Roman" w:hAnsi="Times New Roman" w:cs="Times New Roman"/>
        </w:rPr>
        <w:t>as a function of pressure drop (</w:t>
      </w:r>
      <w:r w:rsidR="001B356C" w:rsidRPr="008638A1">
        <w:rPr>
          <w:rFonts w:ascii="Symbol" w:hAnsi="Symbol" w:cs="Times New Roman"/>
          <w:i/>
        </w:rPr>
        <w:t></w:t>
      </w:r>
      <w:r w:rsidR="001B356C" w:rsidRPr="008638A1">
        <w:rPr>
          <w:rFonts w:ascii="Times New Roman" w:hAnsi="Times New Roman" w:cs="Times New Roman"/>
          <w:i/>
        </w:rPr>
        <w:t>P</w:t>
      </w:r>
      <w:r w:rsidR="001B356C" w:rsidRPr="008638A1">
        <w:rPr>
          <w:rFonts w:ascii="Times New Roman" w:hAnsi="Times New Roman" w:cs="Times New Roman"/>
        </w:rPr>
        <w:t xml:space="preserve">) through a general-purpose nozzle (20 Gauge, </w:t>
      </w:r>
      <w:r w:rsidR="001B356C" w:rsidRPr="008638A1">
        <w:rPr>
          <w:rFonts w:ascii="Times New Roman" w:hAnsi="Times New Roman" w:cs="Times New Roman"/>
          <w:i/>
        </w:rPr>
        <w:t>d</w:t>
      </w:r>
      <w:r w:rsidR="001B356C" w:rsidRPr="008638A1">
        <w:rPr>
          <w:rFonts w:ascii="Times New Roman" w:hAnsi="Times New Roman" w:cs="Times New Roman"/>
        </w:rPr>
        <w:t xml:space="preserve"> = 600 </w:t>
      </w:r>
      <w:r w:rsidR="001B356C" w:rsidRPr="008638A1">
        <w:rPr>
          <w:rFonts w:ascii="Symbol" w:hAnsi="Symbol" w:cs="Times New Roman"/>
        </w:rPr>
        <w:t></w:t>
      </w:r>
      <w:r w:rsidR="001B356C" w:rsidRPr="008638A1">
        <w:rPr>
          <w:rFonts w:ascii="Times New Roman" w:hAnsi="Times New Roman" w:cs="Times New Roman"/>
        </w:rPr>
        <w:t xml:space="preserve">m) and a tapered nozzle (20 Gauge, </w:t>
      </w:r>
      <w:r w:rsidR="001B356C" w:rsidRPr="008638A1">
        <w:rPr>
          <w:rFonts w:ascii="Times New Roman" w:hAnsi="Times New Roman" w:cs="Times New Roman"/>
          <w:i/>
        </w:rPr>
        <w:t>d</w:t>
      </w:r>
      <w:r w:rsidR="001B356C" w:rsidRPr="008638A1">
        <w:rPr>
          <w:rFonts w:ascii="Times New Roman" w:hAnsi="Times New Roman" w:cs="Times New Roman"/>
        </w:rPr>
        <w:t xml:space="preserve"> = 600 </w:t>
      </w:r>
      <w:r w:rsidR="001B356C" w:rsidRPr="008638A1">
        <w:rPr>
          <w:rFonts w:ascii="Symbol" w:hAnsi="Symbol" w:cs="Times New Roman"/>
        </w:rPr>
        <w:t></w:t>
      </w:r>
      <w:r w:rsidR="001B356C" w:rsidRPr="008638A1">
        <w:rPr>
          <w:rFonts w:ascii="Times New Roman" w:hAnsi="Times New Roman" w:cs="Times New Roman"/>
        </w:rPr>
        <w:t xml:space="preserve">m) for P10. </w:t>
      </w:r>
    </w:p>
    <w:p w14:paraId="1B1BDBFE" w14:textId="3F25924A" w:rsidR="004E599E" w:rsidRPr="008638A1" w:rsidRDefault="006D4C5B" w:rsidP="00056936">
      <w:pPr>
        <w:spacing w:line="480" w:lineRule="auto"/>
        <w:rPr>
          <w:rFonts w:ascii="Times New Roman" w:hAnsi="Times New Roman" w:cs="Times New Roman"/>
        </w:rPr>
      </w:pPr>
      <w:r w:rsidRPr="008638A1">
        <w:rPr>
          <w:rFonts w:ascii="Times New Roman" w:hAnsi="Times New Roman" w:cs="Times New Roman"/>
        </w:rPr>
        <w:t xml:space="preserve"> </w:t>
      </w:r>
      <w:r w:rsidR="004E599E" w:rsidRPr="008638A1">
        <w:rPr>
          <w:rFonts w:ascii="Times New Roman" w:hAnsi="Times New Roman" w:cs="Times New Roman"/>
        </w:rPr>
        <w:t xml:space="preserve"> </w:t>
      </w:r>
    </w:p>
    <w:p w14:paraId="5A7A737A" w14:textId="26ACFD64" w:rsidR="000D6F1B" w:rsidRPr="008638A1" w:rsidRDefault="000D6F1B" w:rsidP="00056936">
      <w:pPr>
        <w:spacing w:line="480" w:lineRule="auto"/>
        <w:rPr>
          <w:rFonts w:ascii="Times New Roman" w:hAnsi="Times New Roman" w:cs="Times New Roman"/>
          <w:b/>
        </w:rPr>
      </w:pPr>
    </w:p>
    <w:p w14:paraId="5581B8A6" w14:textId="6C95918B" w:rsidR="000D6F1B" w:rsidRPr="008638A1" w:rsidRDefault="000D6F1B" w:rsidP="00056936">
      <w:pPr>
        <w:spacing w:line="480" w:lineRule="auto"/>
        <w:rPr>
          <w:rFonts w:ascii="Times New Roman" w:hAnsi="Times New Roman" w:cs="Times New Roman"/>
          <w:b/>
        </w:rPr>
      </w:pPr>
    </w:p>
    <w:p w14:paraId="40FD6826" w14:textId="3F20765B" w:rsidR="000D6F1B" w:rsidRPr="008638A1" w:rsidRDefault="000D6F1B" w:rsidP="00056936">
      <w:pPr>
        <w:spacing w:line="480" w:lineRule="auto"/>
        <w:rPr>
          <w:rFonts w:ascii="Times New Roman" w:hAnsi="Times New Roman" w:cs="Times New Roman"/>
          <w:b/>
        </w:rPr>
      </w:pPr>
    </w:p>
    <w:p w14:paraId="5B69671C" w14:textId="77777777" w:rsidR="001D6889" w:rsidRPr="008638A1" w:rsidRDefault="001D6889" w:rsidP="00056936">
      <w:pPr>
        <w:spacing w:line="480" w:lineRule="auto"/>
        <w:rPr>
          <w:rFonts w:ascii="Times New Roman" w:hAnsi="Times New Roman" w:cs="Times New Roman"/>
          <w:b/>
        </w:rPr>
      </w:pPr>
    </w:p>
    <w:p w14:paraId="15959BB1" w14:textId="27828E79" w:rsidR="000D6F1B" w:rsidRPr="008638A1" w:rsidRDefault="000D6F1B" w:rsidP="00056936">
      <w:pPr>
        <w:spacing w:line="480" w:lineRule="auto"/>
        <w:rPr>
          <w:rFonts w:ascii="Times New Roman" w:hAnsi="Times New Roman" w:cs="Times New Roman"/>
          <w:b/>
        </w:rPr>
      </w:pPr>
    </w:p>
    <w:p w14:paraId="56A08223" w14:textId="263B9C85" w:rsidR="000D6F1B" w:rsidRPr="008638A1" w:rsidRDefault="000D6F1B" w:rsidP="00056936">
      <w:pPr>
        <w:spacing w:line="480" w:lineRule="auto"/>
        <w:rPr>
          <w:rFonts w:ascii="Times New Roman" w:hAnsi="Times New Roman" w:cs="Times New Roman"/>
          <w:b/>
        </w:rPr>
      </w:pPr>
    </w:p>
    <w:p w14:paraId="57F06D30" w14:textId="3D99A03B" w:rsidR="001D6889" w:rsidRPr="008638A1" w:rsidRDefault="001D6889" w:rsidP="00056936">
      <w:pPr>
        <w:spacing w:line="480" w:lineRule="auto"/>
        <w:rPr>
          <w:rFonts w:ascii="Times New Roman" w:hAnsi="Times New Roman" w:cs="Times New Roman"/>
          <w:b/>
        </w:rPr>
      </w:pPr>
    </w:p>
    <w:p w14:paraId="49A4D073" w14:textId="52DD9D86" w:rsidR="001D6889" w:rsidRPr="008638A1" w:rsidRDefault="001D6889" w:rsidP="00056936">
      <w:pPr>
        <w:spacing w:line="480" w:lineRule="auto"/>
        <w:rPr>
          <w:rFonts w:ascii="Times New Roman" w:hAnsi="Times New Roman" w:cs="Times New Roman"/>
          <w:b/>
        </w:rPr>
      </w:pPr>
    </w:p>
    <w:p w14:paraId="1AF0FE0A" w14:textId="2A4E8FBD" w:rsidR="001D6889" w:rsidRPr="008638A1" w:rsidRDefault="001D6889" w:rsidP="00056936">
      <w:pPr>
        <w:spacing w:line="480" w:lineRule="auto"/>
        <w:rPr>
          <w:rFonts w:ascii="Times New Roman" w:hAnsi="Times New Roman" w:cs="Times New Roman"/>
          <w:b/>
        </w:rPr>
      </w:pPr>
    </w:p>
    <w:p w14:paraId="22ED11CA" w14:textId="7BD03AD6" w:rsidR="001D6889" w:rsidRPr="008638A1" w:rsidRDefault="001D6889" w:rsidP="00056936">
      <w:pPr>
        <w:spacing w:line="480" w:lineRule="auto"/>
        <w:rPr>
          <w:rFonts w:ascii="Times New Roman" w:hAnsi="Times New Roman" w:cs="Times New Roman"/>
          <w:b/>
        </w:rPr>
      </w:pPr>
    </w:p>
    <w:p w14:paraId="7E6E1661" w14:textId="154B0FC1" w:rsidR="001D6889" w:rsidRPr="008638A1" w:rsidRDefault="001D6889" w:rsidP="00056936">
      <w:pPr>
        <w:spacing w:line="480" w:lineRule="auto"/>
        <w:rPr>
          <w:rFonts w:ascii="Times New Roman" w:hAnsi="Times New Roman" w:cs="Times New Roman"/>
          <w:b/>
        </w:rPr>
      </w:pPr>
    </w:p>
    <w:p w14:paraId="7BA81535" w14:textId="7A4297FF" w:rsidR="000A308A" w:rsidRPr="008638A1" w:rsidRDefault="000A308A" w:rsidP="00056936">
      <w:pPr>
        <w:spacing w:line="480" w:lineRule="auto"/>
        <w:rPr>
          <w:rFonts w:ascii="Times New Roman" w:hAnsi="Times New Roman" w:cs="Times New Roman"/>
          <w:b/>
        </w:rPr>
      </w:pPr>
    </w:p>
    <w:p w14:paraId="68E26797" w14:textId="77777777" w:rsidR="000A308A" w:rsidRPr="008638A1" w:rsidRDefault="000A308A" w:rsidP="00056936">
      <w:pPr>
        <w:spacing w:line="480" w:lineRule="auto"/>
        <w:rPr>
          <w:rFonts w:ascii="Times New Roman" w:hAnsi="Times New Roman" w:cs="Times New Roman"/>
          <w:b/>
        </w:rPr>
      </w:pPr>
      <w:r w:rsidRPr="008638A1">
        <w:rPr>
          <w:rFonts w:ascii="Times New Roman" w:hAnsi="Times New Roman" w:cs="Times New Roman"/>
          <w:b/>
          <w:noProof/>
        </w:rPr>
        <w:lastRenderedPageBreak/>
        <w:drawing>
          <wp:inline distT="0" distB="0" distL="0" distR="0" wp14:anchorId="69220B60" wp14:editId="5A1B4B5F">
            <wp:extent cx="5727700" cy="3162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rging.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27700" cy="3162300"/>
                    </a:xfrm>
                    <a:prstGeom prst="rect">
                      <a:avLst/>
                    </a:prstGeom>
                  </pic:spPr>
                </pic:pic>
              </a:graphicData>
            </a:graphic>
          </wp:inline>
        </w:drawing>
      </w:r>
    </w:p>
    <w:p w14:paraId="50ACF8A7" w14:textId="77777777" w:rsidR="000A308A" w:rsidRPr="008638A1" w:rsidRDefault="000A308A" w:rsidP="00056936">
      <w:pPr>
        <w:spacing w:line="480" w:lineRule="auto"/>
        <w:rPr>
          <w:rFonts w:ascii="Times New Roman" w:hAnsi="Times New Roman" w:cs="Times New Roman"/>
          <w:b/>
        </w:rPr>
      </w:pPr>
    </w:p>
    <w:p w14:paraId="16CBEE9F" w14:textId="77777777" w:rsidR="000A308A" w:rsidRPr="008638A1" w:rsidRDefault="000A308A" w:rsidP="00056936">
      <w:pPr>
        <w:spacing w:line="480" w:lineRule="auto"/>
        <w:rPr>
          <w:rFonts w:ascii="Times New Roman" w:hAnsi="Times New Roman" w:cs="Times New Roman"/>
          <w:b/>
        </w:rPr>
      </w:pPr>
    </w:p>
    <w:p w14:paraId="288DF5F9" w14:textId="109790E9" w:rsidR="000A308A" w:rsidRPr="008638A1" w:rsidRDefault="000A308A" w:rsidP="00056936">
      <w:pPr>
        <w:spacing w:line="480" w:lineRule="auto"/>
        <w:ind w:right="-46"/>
        <w:jc w:val="both"/>
        <w:rPr>
          <w:rFonts w:ascii="Times New Roman" w:hAnsi="Times New Roman" w:cs="Times New Roman"/>
        </w:rPr>
      </w:pPr>
      <w:r w:rsidRPr="008638A1">
        <w:rPr>
          <w:rFonts w:ascii="Times New Roman" w:hAnsi="Times New Roman" w:cs="Times New Roman"/>
          <w:b/>
        </w:rPr>
        <w:t xml:space="preserve">Fig. S9. </w:t>
      </w:r>
      <w:r w:rsidRPr="008638A1">
        <w:rPr>
          <w:rFonts w:ascii="Times New Roman" w:hAnsi="Times New Roman" w:cs="Times New Roman"/>
        </w:rPr>
        <w:t xml:space="preserve">Optical micrographs of the 3D mesh models fabricated with the syrup-based inks (S15 to S25) and paste-based inks (P5 to P12) at </w:t>
      </w:r>
      <w:proofErr w:type="spellStart"/>
      <w:r w:rsidRPr="008638A1">
        <w:rPr>
          <w:rFonts w:ascii="Times New Roman" w:hAnsi="Times New Roman" w:cs="Times New Roman"/>
          <w:i/>
        </w:rPr>
        <w:t>t</w:t>
      </w:r>
      <w:r w:rsidRPr="008638A1">
        <w:rPr>
          <w:rFonts w:ascii="Times New Roman" w:hAnsi="Times New Roman" w:cs="Times New Roman"/>
          <w:i/>
          <w:vertAlign w:val="subscript"/>
        </w:rPr>
        <w:t>p</w:t>
      </w:r>
      <w:proofErr w:type="spellEnd"/>
      <w:r w:rsidRPr="008638A1">
        <w:rPr>
          <w:rFonts w:ascii="Times New Roman" w:hAnsi="Times New Roman" w:cs="Times New Roman"/>
        </w:rPr>
        <w:t xml:space="preserve"> = 30 min</w:t>
      </w:r>
      <w:r w:rsidR="00205F73" w:rsidRPr="008638A1">
        <w:rPr>
          <w:rFonts w:ascii="Times New Roman" w:hAnsi="Times New Roman" w:cs="Times New Roman"/>
        </w:rPr>
        <w:t xml:space="preserve"> (time after printing). </w:t>
      </w:r>
    </w:p>
    <w:p w14:paraId="67CE1AAE" w14:textId="6427721F" w:rsidR="000A308A" w:rsidRPr="008638A1" w:rsidRDefault="000A308A" w:rsidP="00056936">
      <w:pPr>
        <w:spacing w:line="480" w:lineRule="auto"/>
        <w:rPr>
          <w:rFonts w:ascii="Times New Roman" w:hAnsi="Times New Roman" w:cs="Times New Roman"/>
          <w:b/>
        </w:rPr>
      </w:pPr>
    </w:p>
    <w:p w14:paraId="5851FDB4" w14:textId="5C7ED88D" w:rsidR="000A308A" w:rsidRPr="008638A1" w:rsidRDefault="000A308A" w:rsidP="00056936">
      <w:pPr>
        <w:spacing w:line="480" w:lineRule="auto"/>
        <w:rPr>
          <w:rFonts w:ascii="Times New Roman" w:hAnsi="Times New Roman" w:cs="Times New Roman"/>
          <w:b/>
        </w:rPr>
      </w:pPr>
    </w:p>
    <w:p w14:paraId="09468439" w14:textId="714B40DE" w:rsidR="000A308A" w:rsidRPr="008638A1" w:rsidRDefault="000A308A" w:rsidP="00056936">
      <w:pPr>
        <w:spacing w:line="480" w:lineRule="auto"/>
        <w:rPr>
          <w:rFonts w:ascii="Times New Roman" w:hAnsi="Times New Roman" w:cs="Times New Roman"/>
          <w:b/>
        </w:rPr>
      </w:pPr>
    </w:p>
    <w:p w14:paraId="6F046D65" w14:textId="17E5B980" w:rsidR="000A308A" w:rsidRPr="008638A1" w:rsidRDefault="000A308A" w:rsidP="00056936">
      <w:pPr>
        <w:spacing w:line="480" w:lineRule="auto"/>
        <w:rPr>
          <w:rFonts w:ascii="Times New Roman" w:hAnsi="Times New Roman" w:cs="Times New Roman"/>
          <w:b/>
        </w:rPr>
      </w:pPr>
    </w:p>
    <w:p w14:paraId="630A1613" w14:textId="14FDC80C" w:rsidR="000A308A" w:rsidRPr="008638A1" w:rsidRDefault="000A308A" w:rsidP="00056936">
      <w:pPr>
        <w:spacing w:line="480" w:lineRule="auto"/>
        <w:rPr>
          <w:rFonts w:ascii="Times New Roman" w:hAnsi="Times New Roman" w:cs="Times New Roman"/>
          <w:b/>
        </w:rPr>
      </w:pPr>
    </w:p>
    <w:p w14:paraId="66F03279" w14:textId="27CD3C0D" w:rsidR="000A308A" w:rsidRPr="008638A1" w:rsidRDefault="000A308A" w:rsidP="00056936">
      <w:pPr>
        <w:spacing w:line="480" w:lineRule="auto"/>
        <w:rPr>
          <w:rFonts w:ascii="Times New Roman" w:hAnsi="Times New Roman" w:cs="Times New Roman"/>
          <w:b/>
        </w:rPr>
      </w:pPr>
    </w:p>
    <w:p w14:paraId="07858E60" w14:textId="29B3AF93" w:rsidR="000A308A" w:rsidRPr="008638A1" w:rsidRDefault="000A308A" w:rsidP="00056936">
      <w:pPr>
        <w:spacing w:line="480" w:lineRule="auto"/>
        <w:rPr>
          <w:rFonts w:ascii="Times New Roman" w:hAnsi="Times New Roman" w:cs="Times New Roman"/>
          <w:b/>
        </w:rPr>
      </w:pPr>
    </w:p>
    <w:p w14:paraId="6D6364CE" w14:textId="77777777" w:rsidR="000A308A" w:rsidRPr="008638A1" w:rsidRDefault="000A308A" w:rsidP="00056936">
      <w:pPr>
        <w:spacing w:line="480" w:lineRule="auto"/>
        <w:rPr>
          <w:rFonts w:ascii="Times New Roman" w:hAnsi="Times New Roman" w:cs="Times New Roman"/>
          <w:b/>
        </w:rPr>
      </w:pPr>
    </w:p>
    <w:p w14:paraId="28D256BA" w14:textId="095CB45D" w:rsidR="00A366C8" w:rsidRPr="008638A1" w:rsidRDefault="00A366C8" w:rsidP="00056936">
      <w:pPr>
        <w:spacing w:line="480" w:lineRule="auto"/>
        <w:rPr>
          <w:rFonts w:ascii="Times New Roman" w:hAnsi="Times New Roman" w:cs="Times New Roman"/>
          <w:b/>
        </w:rPr>
      </w:pPr>
      <w:r w:rsidRPr="008638A1">
        <w:rPr>
          <w:rFonts w:ascii="Times New Roman" w:hAnsi="Times New Roman" w:cs="Times New Roman"/>
          <w:b/>
          <w:noProof/>
        </w:rPr>
        <w:lastRenderedPageBreak/>
        <w:drawing>
          <wp:inline distT="0" distB="0" distL="0" distR="0" wp14:anchorId="7C6F1AF5" wp14:editId="0D11F6EB">
            <wp:extent cx="3552092" cy="2235024"/>
            <wp:effectExtent l="0" t="0" r="4445" b="635"/>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9.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57834" cy="2238637"/>
                    </a:xfrm>
                    <a:prstGeom prst="rect">
                      <a:avLst/>
                    </a:prstGeom>
                  </pic:spPr>
                </pic:pic>
              </a:graphicData>
            </a:graphic>
          </wp:inline>
        </w:drawing>
      </w:r>
    </w:p>
    <w:p w14:paraId="44800A1C" w14:textId="77777777" w:rsidR="00F22966" w:rsidRPr="008638A1" w:rsidRDefault="00F22966" w:rsidP="00056936">
      <w:pPr>
        <w:spacing w:line="480" w:lineRule="auto"/>
        <w:rPr>
          <w:rFonts w:ascii="Times New Roman" w:hAnsi="Times New Roman" w:cs="Times New Roman"/>
          <w:b/>
        </w:rPr>
      </w:pPr>
    </w:p>
    <w:p w14:paraId="28377C70" w14:textId="24B2F067" w:rsidR="00A366C8" w:rsidRPr="008638A1" w:rsidRDefault="00A366C8" w:rsidP="00056936">
      <w:pPr>
        <w:spacing w:line="480" w:lineRule="auto"/>
        <w:rPr>
          <w:rFonts w:ascii="Times New Roman" w:hAnsi="Times New Roman" w:cs="Times New Roman"/>
          <w:b/>
        </w:rPr>
      </w:pPr>
    </w:p>
    <w:p w14:paraId="37D88989" w14:textId="268B56F2" w:rsidR="00286BCF" w:rsidRPr="008638A1" w:rsidRDefault="00A366C8" w:rsidP="00056936">
      <w:pPr>
        <w:spacing w:line="480" w:lineRule="auto"/>
        <w:jc w:val="both"/>
        <w:rPr>
          <w:rFonts w:ascii="Times New Roman" w:hAnsi="Times New Roman" w:cs="Times New Roman"/>
          <w:b/>
        </w:rPr>
      </w:pPr>
      <w:r w:rsidRPr="008638A1">
        <w:rPr>
          <w:rFonts w:ascii="Times New Roman" w:hAnsi="Times New Roman" w:cs="Times New Roman"/>
          <w:b/>
        </w:rPr>
        <w:t>Fig. S</w:t>
      </w:r>
      <w:r w:rsidR="000A308A" w:rsidRPr="008638A1">
        <w:rPr>
          <w:rFonts w:ascii="Times New Roman" w:hAnsi="Times New Roman" w:cs="Times New Roman"/>
          <w:b/>
        </w:rPr>
        <w:t>10</w:t>
      </w:r>
      <w:r w:rsidRPr="008638A1">
        <w:rPr>
          <w:rFonts w:ascii="Times New Roman" w:hAnsi="Times New Roman" w:cs="Times New Roman"/>
          <w:b/>
        </w:rPr>
        <w:t xml:space="preserve">. </w:t>
      </w:r>
      <w:r w:rsidR="008C5B09" w:rsidRPr="008638A1">
        <w:rPr>
          <w:rFonts w:ascii="Times New Roman" w:hAnsi="Times New Roman" w:cs="Times New Roman"/>
          <w:spacing w:val="-11"/>
        </w:rPr>
        <w:t>Schematic</w:t>
      </w:r>
      <w:r w:rsidR="007645FB" w:rsidRPr="008638A1">
        <w:rPr>
          <w:rFonts w:ascii="Times New Roman" w:hAnsi="Times New Roman" w:cs="Times New Roman"/>
          <w:spacing w:val="-11"/>
        </w:rPr>
        <w:t xml:space="preserve"> illustration </w:t>
      </w:r>
      <w:r w:rsidR="008C5B09" w:rsidRPr="008638A1">
        <w:rPr>
          <w:rFonts w:ascii="Times New Roman" w:hAnsi="Times New Roman" w:cs="Times New Roman"/>
          <w:spacing w:val="-11"/>
        </w:rPr>
        <w:t xml:space="preserve">of the paths </w:t>
      </w:r>
      <w:r w:rsidR="00FB7141" w:rsidRPr="008638A1">
        <w:rPr>
          <w:rFonts w:ascii="Times New Roman" w:hAnsi="Times New Roman" w:cs="Times New Roman"/>
          <w:spacing w:val="-11"/>
        </w:rPr>
        <w:t xml:space="preserve">to fabricate </w:t>
      </w:r>
      <w:r w:rsidR="008C5B09" w:rsidRPr="008638A1">
        <w:rPr>
          <w:rFonts w:ascii="Times New Roman" w:hAnsi="Times New Roman" w:cs="Times New Roman"/>
        </w:rPr>
        <w:t>3D mesh.</w:t>
      </w:r>
      <w:r w:rsidR="00D62C2C" w:rsidRPr="008638A1">
        <w:rPr>
          <w:rFonts w:ascii="Times New Roman" w:hAnsi="Times New Roman" w:cs="Times New Roman"/>
        </w:rPr>
        <w:t xml:space="preserve"> </w:t>
      </w:r>
      <w:r w:rsidR="00286BCF" w:rsidRPr="008638A1">
        <w:rPr>
          <w:rFonts w:ascii="Times New Roman" w:eastAsiaTheme="minorHAnsi" w:hAnsi="Times New Roman" w:cs="Times New Roman"/>
        </w:rPr>
        <w:t>Along the solid lines, the dispensing pressure was applied, and along the dashed lines, the pressure was not applied. Direction of dispensing of the ink is shown with the arrows. Filled circles (</w:t>
      </w:r>
      <w:proofErr w:type="spellStart"/>
      <w:r w:rsidR="007645FB" w:rsidRPr="008638A1">
        <w:rPr>
          <w:rFonts w:ascii="Times New Roman" w:eastAsiaTheme="minorHAnsi" w:hAnsi="Times New Roman" w:cs="Times New Roman"/>
        </w:rPr>
        <w:t>colored</w:t>
      </w:r>
      <w:proofErr w:type="spellEnd"/>
      <w:r w:rsidR="007645FB" w:rsidRPr="008638A1">
        <w:rPr>
          <w:rFonts w:ascii="Times New Roman" w:eastAsiaTheme="minorHAnsi" w:hAnsi="Times New Roman" w:cs="Times New Roman"/>
        </w:rPr>
        <w:t xml:space="preserve"> in </w:t>
      </w:r>
      <w:r w:rsidR="00286BCF" w:rsidRPr="008638A1">
        <w:rPr>
          <w:rFonts w:ascii="Times New Roman" w:eastAsiaTheme="minorHAnsi" w:hAnsi="Times New Roman" w:cs="Times New Roman"/>
        </w:rPr>
        <w:t>red and green) indicate the points of the start of dispensing (</w:t>
      </w:r>
      <w:r w:rsidR="007645FB" w:rsidRPr="008638A1">
        <w:rPr>
          <w:rFonts w:ascii="Symbol" w:eastAsiaTheme="minorHAnsi" w:hAnsi="Symbol" w:cs="Times New Roman"/>
          <w:i/>
          <w:iCs/>
        </w:rPr>
        <w:t></w:t>
      </w:r>
      <w:r w:rsidR="00286BCF" w:rsidRPr="008638A1">
        <w:rPr>
          <w:rFonts w:ascii="Times New Roman" w:eastAsiaTheme="minorHAnsi" w:hAnsi="Times New Roman" w:cs="Times New Roman"/>
          <w:i/>
        </w:rPr>
        <w:t>P</w:t>
      </w:r>
      <w:r w:rsidR="00286BCF" w:rsidRPr="008638A1">
        <w:rPr>
          <w:rFonts w:ascii="Times New Roman" w:eastAsiaTheme="minorHAnsi" w:hAnsi="Times New Roman" w:cs="Times New Roman"/>
        </w:rPr>
        <w:t xml:space="preserve"> &gt; 0). The first layer was formed by following the path of dispensing from A to B (lines in green </w:t>
      </w:r>
      <w:proofErr w:type="spellStart"/>
      <w:r w:rsidR="00286BCF" w:rsidRPr="008638A1">
        <w:rPr>
          <w:rFonts w:ascii="Times New Roman" w:eastAsiaTheme="minorHAnsi" w:hAnsi="Times New Roman" w:cs="Times New Roman"/>
        </w:rPr>
        <w:t>colors</w:t>
      </w:r>
      <w:proofErr w:type="spellEnd"/>
      <w:r w:rsidR="00286BCF" w:rsidRPr="008638A1">
        <w:rPr>
          <w:rFonts w:ascii="Times New Roman" w:eastAsiaTheme="minorHAnsi" w:hAnsi="Times New Roman" w:cs="Times New Roman"/>
        </w:rPr>
        <w:t xml:space="preserve">). The nozzle then moved from B to C and the second layer was formed by dispensing ink from C to D (lines in red </w:t>
      </w:r>
      <w:proofErr w:type="spellStart"/>
      <w:r w:rsidR="00286BCF" w:rsidRPr="008638A1">
        <w:rPr>
          <w:rFonts w:ascii="Times New Roman" w:eastAsiaTheme="minorHAnsi" w:hAnsi="Times New Roman" w:cs="Times New Roman"/>
        </w:rPr>
        <w:t>color</w:t>
      </w:r>
      <w:proofErr w:type="spellEnd"/>
      <w:r w:rsidR="00286BCF" w:rsidRPr="008638A1">
        <w:rPr>
          <w:rFonts w:ascii="Times New Roman" w:eastAsiaTheme="minorHAnsi" w:hAnsi="Times New Roman" w:cs="Times New Roman"/>
        </w:rPr>
        <w:t xml:space="preserve">) with a set </w:t>
      </w:r>
      <w:r w:rsidR="007645FB" w:rsidRPr="008638A1">
        <w:rPr>
          <w:rFonts w:ascii="Times New Roman" w:eastAsiaTheme="minorHAnsi" w:hAnsi="Times New Roman" w:cs="Times New Roman"/>
        </w:rPr>
        <w:t xml:space="preserve">value of </w:t>
      </w:r>
      <w:r w:rsidR="00286BCF" w:rsidRPr="008638A1">
        <w:rPr>
          <w:rFonts w:ascii="Symbol" w:eastAsiaTheme="minorHAnsi" w:hAnsi="Symbol" w:cs="Times New Roman"/>
          <w:i/>
        </w:rPr>
        <w:t></w:t>
      </w:r>
      <w:r w:rsidR="00286BCF" w:rsidRPr="008638A1">
        <w:rPr>
          <w:rFonts w:ascii="Times New Roman" w:eastAsiaTheme="minorHAnsi" w:hAnsi="Times New Roman" w:cs="Times New Roman"/>
          <w:i/>
        </w:rPr>
        <w:t>z</w:t>
      </w:r>
      <w:r w:rsidR="00286BCF" w:rsidRPr="008638A1">
        <w:rPr>
          <w:rFonts w:ascii="Times New Roman" w:eastAsiaTheme="minorHAnsi" w:hAnsi="Times New Roman" w:cs="Times New Roman"/>
        </w:rPr>
        <w:t xml:space="preserve">. 3D mesh was fabricated by alternating these two modes of printing until the desired number of layers of inks was </w:t>
      </w:r>
      <w:r w:rsidR="007645FB" w:rsidRPr="008638A1">
        <w:rPr>
          <w:rFonts w:ascii="Times New Roman" w:eastAsiaTheme="minorHAnsi" w:hAnsi="Times New Roman" w:cs="Times New Roman"/>
        </w:rPr>
        <w:t>printed</w:t>
      </w:r>
      <w:r w:rsidR="00286BCF" w:rsidRPr="008638A1">
        <w:rPr>
          <w:rFonts w:ascii="Times New Roman" w:eastAsiaTheme="minorHAnsi" w:hAnsi="Times New Roman" w:cs="Times New Roman"/>
        </w:rPr>
        <w:t xml:space="preserve">.  </w:t>
      </w:r>
    </w:p>
    <w:p w14:paraId="036EDAED" w14:textId="4C3567B6" w:rsidR="00A366C8" w:rsidRPr="008638A1" w:rsidRDefault="00A366C8" w:rsidP="00056936">
      <w:pPr>
        <w:spacing w:line="480" w:lineRule="auto"/>
        <w:jc w:val="both"/>
        <w:rPr>
          <w:rFonts w:ascii="Times New Roman" w:hAnsi="Times New Roman" w:cs="Times New Roman"/>
          <w:b/>
        </w:rPr>
      </w:pPr>
    </w:p>
    <w:p w14:paraId="52F43C43" w14:textId="5B716C06" w:rsidR="00A366C8" w:rsidRPr="008638A1" w:rsidRDefault="00A366C8" w:rsidP="00056936">
      <w:pPr>
        <w:spacing w:line="480" w:lineRule="auto"/>
        <w:rPr>
          <w:rFonts w:ascii="Times New Roman" w:hAnsi="Times New Roman" w:cs="Times New Roman"/>
          <w:b/>
        </w:rPr>
      </w:pPr>
    </w:p>
    <w:p w14:paraId="11148650" w14:textId="06D794E5" w:rsidR="00A366C8" w:rsidRPr="008638A1" w:rsidRDefault="00A366C8" w:rsidP="00056936">
      <w:pPr>
        <w:spacing w:line="480" w:lineRule="auto"/>
        <w:rPr>
          <w:rFonts w:ascii="Times New Roman" w:eastAsiaTheme="minorHAnsi" w:hAnsi="Times New Roman" w:cs="Times New Roman"/>
        </w:rPr>
      </w:pPr>
    </w:p>
    <w:p w14:paraId="1777D2EF" w14:textId="6AE3E813" w:rsidR="0005460C" w:rsidRPr="008638A1" w:rsidRDefault="0005460C" w:rsidP="00056936">
      <w:pPr>
        <w:spacing w:line="480" w:lineRule="auto"/>
        <w:rPr>
          <w:rFonts w:ascii="Times New Roman" w:eastAsiaTheme="minorHAnsi" w:hAnsi="Times New Roman" w:cs="Times New Roman"/>
        </w:rPr>
      </w:pPr>
    </w:p>
    <w:p w14:paraId="444B0528" w14:textId="0D11AADF" w:rsidR="0005460C" w:rsidRPr="008638A1" w:rsidRDefault="0005460C" w:rsidP="00056936">
      <w:pPr>
        <w:spacing w:line="480" w:lineRule="auto"/>
        <w:rPr>
          <w:rFonts w:ascii="Times New Roman" w:eastAsiaTheme="minorHAnsi" w:hAnsi="Times New Roman" w:cs="Times New Roman"/>
        </w:rPr>
      </w:pPr>
    </w:p>
    <w:p w14:paraId="79D4F098" w14:textId="791EF146" w:rsidR="0005460C" w:rsidRPr="008638A1" w:rsidRDefault="0005460C" w:rsidP="00056936">
      <w:pPr>
        <w:spacing w:line="480" w:lineRule="auto"/>
        <w:rPr>
          <w:rFonts w:ascii="Times New Roman" w:eastAsiaTheme="minorHAnsi" w:hAnsi="Times New Roman" w:cs="Times New Roman"/>
        </w:rPr>
      </w:pPr>
    </w:p>
    <w:p w14:paraId="331B0696" w14:textId="2ED88195" w:rsidR="0005460C" w:rsidRPr="008638A1" w:rsidRDefault="0005460C" w:rsidP="00056936">
      <w:pPr>
        <w:spacing w:line="480" w:lineRule="auto"/>
        <w:rPr>
          <w:rFonts w:ascii="Times New Roman" w:eastAsiaTheme="minorHAnsi" w:hAnsi="Times New Roman" w:cs="Times New Roman"/>
        </w:rPr>
      </w:pPr>
    </w:p>
    <w:p w14:paraId="42F009D8" w14:textId="0DB67FB5" w:rsidR="0005460C" w:rsidRPr="008638A1" w:rsidRDefault="0005460C" w:rsidP="00056936">
      <w:pPr>
        <w:spacing w:line="480" w:lineRule="auto"/>
        <w:rPr>
          <w:rFonts w:ascii="Times New Roman" w:eastAsiaTheme="minorHAnsi" w:hAnsi="Times New Roman" w:cs="Times New Roman"/>
        </w:rPr>
      </w:pPr>
    </w:p>
    <w:p w14:paraId="05370A53" w14:textId="77777777" w:rsidR="0002411F" w:rsidRPr="008638A1" w:rsidRDefault="0002411F" w:rsidP="00056936">
      <w:pPr>
        <w:spacing w:line="480" w:lineRule="auto"/>
        <w:rPr>
          <w:rFonts w:ascii="Times New Roman" w:hAnsi="Times New Roman" w:cs="Times New Roman"/>
          <w:b/>
        </w:rPr>
      </w:pPr>
      <w:r w:rsidRPr="008638A1">
        <w:rPr>
          <w:rFonts w:ascii="Times New Roman" w:hAnsi="Times New Roman" w:cs="Times New Roman"/>
          <w:b/>
          <w:noProof/>
        </w:rPr>
        <w:lastRenderedPageBreak/>
        <w:drawing>
          <wp:inline distT="0" distB="0" distL="0" distR="0" wp14:anchorId="330D4AD9" wp14:editId="1E46AE29">
            <wp:extent cx="5727700" cy="15036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aste_sofa_Ci3DP.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27700" cy="1503680"/>
                    </a:xfrm>
                    <a:prstGeom prst="rect">
                      <a:avLst/>
                    </a:prstGeom>
                  </pic:spPr>
                </pic:pic>
              </a:graphicData>
            </a:graphic>
          </wp:inline>
        </w:drawing>
      </w:r>
    </w:p>
    <w:p w14:paraId="5C376402" w14:textId="77777777" w:rsidR="0002411F" w:rsidRPr="008638A1" w:rsidRDefault="0002411F" w:rsidP="00056936">
      <w:pPr>
        <w:spacing w:line="480" w:lineRule="auto"/>
        <w:rPr>
          <w:rFonts w:ascii="Times New Roman" w:hAnsi="Times New Roman" w:cs="Times New Roman"/>
          <w:b/>
        </w:rPr>
      </w:pPr>
    </w:p>
    <w:p w14:paraId="4767327D" w14:textId="77777777" w:rsidR="00F5746E" w:rsidRPr="008638A1" w:rsidRDefault="00F5746E" w:rsidP="00056936">
      <w:pPr>
        <w:spacing w:line="480" w:lineRule="auto"/>
        <w:ind w:left="120" w:right="26"/>
        <w:jc w:val="both"/>
        <w:rPr>
          <w:rFonts w:ascii="Times New Roman" w:hAnsi="Times New Roman" w:cs="Times New Roman"/>
          <w:b/>
        </w:rPr>
      </w:pPr>
    </w:p>
    <w:p w14:paraId="72AA884F" w14:textId="6DE01613" w:rsidR="001E4F59" w:rsidRPr="008638A1" w:rsidRDefault="00931B00" w:rsidP="00056936">
      <w:pPr>
        <w:spacing w:line="480" w:lineRule="auto"/>
        <w:jc w:val="both"/>
        <w:rPr>
          <w:rFonts w:ascii="Times New Roman" w:hAnsi="Times New Roman" w:cs="Times New Roman"/>
        </w:rPr>
      </w:pPr>
      <w:r w:rsidRPr="008638A1">
        <w:rPr>
          <w:rFonts w:ascii="Times New Roman" w:hAnsi="Times New Roman" w:cs="Times New Roman"/>
          <w:b/>
        </w:rPr>
        <w:t>Fig. S1</w:t>
      </w:r>
      <w:r w:rsidR="00A704F3" w:rsidRPr="008638A1">
        <w:rPr>
          <w:rFonts w:ascii="Times New Roman" w:hAnsi="Times New Roman" w:cs="Times New Roman"/>
          <w:b/>
        </w:rPr>
        <w:t>1</w:t>
      </w:r>
      <w:r w:rsidRPr="008638A1">
        <w:rPr>
          <w:rFonts w:ascii="Times New Roman" w:hAnsi="Times New Roman" w:cs="Times New Roman"/>
          <w:b/>
        </w:rPr>
        <w:t xml:space="preserve">. </w:t>
      </w:r>
      <w:r w:rsidR="00A20996" w:rsidRPr="008638A1">
        <w:rPr>
          <w:rFonts w:ascii="Times New Roman" w:hAnsi="Times New Roman" w:cs="Times New Roman"/>
        </w:rPr>
        <w:t>Optical images of 3D structures</w:t>
      </w:r>
      <w:r w:rsidR="004E5212" w:rsidRPr="008638A1">
        <w:rPr>
          <w:rFonts w:ascii="Times New Roman" w:hAnsi="Times New Roman" w:cs="Times New Roman"/>
        </w:rPr>
        <w:t xml:space="preserve"> consisting </w:t>
      </w:r>
      <w:r w:rsidR="00A20996" w:rsidRPr="008638A1">
        <w:rPr>
          <w:rFonts w:ascii="Times New Roman" w:hAnsi="Times New Roman" w:cs="Times New Roman"/>
        </w:rPr>
        <w:t xml:space="preserve">of </w:t>
      </w:r>
      <w:r w:rsidR="008B1768" w:rsidRPr="008638A1">
        <w:rPr>
          <w:rFonts w:ascii="Times New Roman" w:hAnsi="Times New Roman" w:cs="Times New Roman"/>
        </w:rPr>
        <w:t>paste-based inks</w:t>
      </w:r>
      <w:r w:rsidR="00D64806" w:rsidRPr="008638A1">
        <w:rPr>
          <w:rFonts w:ascii="Times New Roman" w:hAnsi="Times New Roman" w:cs="Times New Roman"/>
        </w:rPr>
        <w:t xml:space="preserve"> </w:t>
      </w:r>
      <w:r w:rsidR="00E165D4" w:rsidRPr="008638A1">
        <w:rPr>
          <w:rFonts w:ascii="Times New Roman" w:hAnsi="Times New Roman" w:cs="Times New Roman"/>
        </w:rPr>
        <w:t>printed by Ci3DP</w:t>
      </w:r>
      <w:r w:rsidR="00B93156" w:rsidRPr="008638A1">
        <w:rPr>
          <w:rFonts w:ascii="Times New Roman" w:hAnsi="Times New Roman" w:cs="Times New Roman"/>
        </w:rPr>
        <w:t>. (</w:t>
      </w:r>
      <w:r w:rsidR="00B93156" w:rsidRPr="008638A1">
        <w:rPr>
          <w:rFonts w:ascii="Times New Roman" w:hAnsi="Times New Roman" w:cs="Times New Roman"/>
          <w:b/>
        </w:rPr>
        <w:t>a</w:t>
      </w:r>
      <w:r w:rsidR="00B93156" w:rsidRPr="008638A1">
        <w:rPr>
          <w:rFonts w:ascii="Times New Roman" w:hAnsi="Times New Roman" w:cs="Times New Roman"/>
        </w:rPr>
        <w:t>) P7.5</w:t>
      </w:r>
      <w:r w:rsidR="00742E60" w:rsidRPr="008638A1">
        <w:rPr>
          <w:rFonts w:ascii="Times New Roman" w:hAnsi="Times New Roman" w:cs="Times New Roman"/>
        </w:rPr>
        <w:t>,</w:t>
      </w:r>
      <w:r w:rsidR="00A20996" w:rsidRPr="008638A1">
        <w:rPr>
          <w:rFonts w:ascii="Times New Roman" w:hAnsi="Times New Roman" w:cs="Times New Roman"/>
        </w:rPr>
        <w:t xml:space="preserve"> (</w:t>
      </w:r>
      <w:r w:rsidR="00742E60" w:rsidRPr="008638A1">
        <w:rPr>
          <w:rFonts w:ascii="Times New Roman" w:hAnsi="Times New Roman" w:cs="Times New Roman"/>
          <w:b/>
        </w:rPr>
        <w:t>b</w:t>
      </w:r>
      <w:r w:rsidR="00A20996" w:rsidRPr="008638A1">
        <w:rPr>
          <w:rFonts w:ascii="Times New Roman" w:hAnsi="Times New Roman" w:cs="Times New Roman"/>
        </w:rPr>
        <w:t xml:space="preserve">) </w:t>
      </w:r>
      <w:r w:rsidR="00742E60" w:rsidRPr="008638A1">
        <w:rPr>
          <w:rFonts w:ascii="Times New Roman" w:hAnsi="Times New Roman" w:cs="Times New Roman"/>
        </w:rPr>
        <w:t>P10, and (</w:t>
      </w:r>
      <w:r w:rsidR="00742E60" w:rsidRPr="008638A1">
        <w:rPr>
          <w:rFonts w:ascii="Times New Roman" w:hAnsi="Times New Roman" w:cs="Times New Roman"/>
          <w:b/>
        </w:rPr>
        <w:t>c</w:t>
      </w:r>
      <w:r w:rsidR="00742E60" w:rsidRPr="008638A1">
        <w:rPr>
          <w:rFonts w:ascii="Times New Roman" w:hAnsi="Times New Roman" w:cs="Times New Roman"/>
        </w:rPr>
        <w:t>) P12.</w:t>
      </w:r>
      <w:r w:rsidR="00A20996" w:rsidRPr="008638A1">
        <w:rPr>
          <w:rFonts w:ascii="Times New Roman" w:hAnsi="Times New Roman" w:cs="Times New Roman"/>
          <w:spacing w:val="-3"/>
        </w:rPr>
        <w:t xml:space="preserve"> </w:t>
      </w:r>
      <w:r w:rsidR="00A20996" w:rsidRPr="008638A1">
        <w:rPr>
          <w:rFonts w:ascii="Times New Roman" w:hAnsi="Times New Roman" w:cs="Times New Roman"/>
        </w:rPr>
        <w:t>Scale bar</w:t>
      </w:r>
      <w:r w:rsidR="00E520B4" w:rsidRPr="008638A1">
        <w:rPr>
          <w:rFonts w:ascii="Times New Roman" w:hAnsi="Times New Roman" w:cs="Times New Roman"/>
        </w:rPr>
        <w:t>s</w:t>
      </w:r>
      <w:r w:rsidR="00A20996" w:rsidRPr="008638A1">
        <w:rPr>
          <w:rFonts w:ascii="Times New Roman" w:hAnsi="Times New Roman" w:cs="Times New Roman"/>
        </w:rPr>
        <w:t xml:space="preserve"> = 1</w:t>
      </w:r>
      <w:r w:rsidR="00A20996" w:rsidRPr="008638A1">
        <w:rPr>
          <w:rFonts w:ascii="Times New Roman" w:hAnsi="Times New Roman" w:cs="Times New Roman"/>
          <w:spacing w:val="6"/>
        </w:rPr>
        <w:t xml:space="preserve"> </w:t>
      </w:r>
      <w:r w:rsidR="00A20996" w:rsidRPr="008638A1">
        <w:rPr>
          <w:rFonts w:ascii="Times New Roman" w:hAnsi="Times New Roman" w:cs="Times New Roman"/>
        </w:rPr>
        <w:t>c</w:t>
      </w:r>
      <w:r w:rsidR="00896157" w:rsidRPr="008638A1">
        <w:rPr>
          <w:rFonts w:ascii="Times New Roman" w:hAnsi="Times New Roman" w:cs="Times New Roman"/>
        </w:rPr>
        <w:t>m.</w:t>
      </w:r>
      <w:r w:rsidR="001E4F59" w:rsidRPr="008638A1">
        <w:rPr>
          <w:rFonts w:ascii="Times New Roman" w:hAnsi="Times New Roman" w:cs="Times New Roman"/>
        </w:rPr>
        <w:br w:type="page"/>
      </w:r>
    </w:p>
    <w:p w14:paraId="4688D456" w14:textId="5AF677DE" w:rsidR="00D8232E" w:rsidRPr="008638A1" w:rsidRDefault="00E930D0" w:rsidP="00056936">
      <w:pPr>
        <w:spacing w:line="480" w:lineRule="auto"/>
        <w:rPr>
          <w:rFonts w:ascii="Times New Roman" w:hAnsi="Times New Roman" w:cs="Times New Roman"/>
          <w:spacing w:val="5"/>
        </w:rPr>
      </w:pPr>
      <w:r w:rsidRPr="008638A1">
        <w:rPr>
          <w:rFonts w:ascii="Times New Roman" w:hAnsi="Times New Roman" w:cs="Times New Roman"/>
          <w:b/>
          <w:spacing w:val="5"/>
        </w:rPr>
        <w:lastRenderedPageBreak/>
        <w:t>Table S1</w:t>
      </w:r>
      <w:r w:rsidRPr="008638A1">
        <w:rPr>
          <w:rFonts w:ascii="Times New Roman" w:hAnsi="Times New Roman" w:cs="Times New Roman"/>
          <w:spacing w:val="5"/>
        </w:rPr>
        <w:t>: STL models obtained freely online.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4350"/>
      </w:tblGrid>
      <w:tr w:rsidR="00E930D0" w:rsidRPr="008638A1" w14:paraId="7DE8D256" w14:textId="77777777" w:rsidTr="004B635E">
        <w:trPr>
          <w:trHeight w:val="440"/>
        </w:trPr>
        <w:tc>
          <w:tcPr>
            <w:tcW w:w="3505" w:type="dxa"/>
            <w:tcBorders>
              <w:top w:val="single" w:sz="4" w:space="0" w:color="auto"/>
              <w:bottom w:val="single" w:sz="4" w:space="0" w:color="auto"/>
            </w:tcBorders>
          </w:tcPr>
          <w:p w14:paraId="665FA5F7" w14:textId="52051447" w:rsidR="00E930D0" w:rsidRPr="008638A1" w:rsidRDefault="00E930D0" w:rsidP="00056936">
            <w:pPr>
              <w:spacing w:line="480" w:lineRule="auto"/>
              <w:rPr>
                <w:rFonts w:ascii="Times New Roman" w:hAnsi="Times New Roman" w:cs="Times New Roman"/>
                <w:b/>
              </w:rPr>
            </w:pPr>
            <w:r w:rsidRPr="008638A1">
              <w:rPr>
                <w:rFonts w:ascii="Times New Roman" w:hAnsi="Times New Roman" w:cs="Times New Roman"/>
                <w:b/>
              </w:rPr>
              <w:t xml:space="preserve">STL models </w:t>
            </w:r>
          </w:p>
        </w:tc>
        <w:tc>
          <w:tcPr>
            <w:tcW w:w="4142" w:type="dxa"/>
            <w:tcBorders>
              <w:top w:val="single" w:sz="4" w:space="0" w:color="auto"/>
              <w:bottom w:val="single" w:sz="4" w:space="0" w:color="auto"/>
            </w:tcBorders>
          </w:tcPr>
          <w:p w14:paraId="7E6EDB87" w14:textId="6613F8FD" w:rsidR="00E930D0" w:rsidRPr="008638A1" w:rsidRDefault="00E930D0" w:rsidP="00056936">
            <w:pPr>
              <w:spacing w:line="480" w:lineRule="auto"/>
              <w:rPr>
                <w:rFonts w:ascii="Times New Roman" w:hAnsi="Times New Roman" w:cs="Times New Roman"/>
                <w:b/>
              </w:rPr>
            </w:pPr>
            <w:r w:rsidRPr="008638A1">
              <w:rPr>
                <w:rFonts w:ascii="Times New Roman" w:hAnsi="Times New Roman" w:cs="Times New Roman"/>
                <w:b/>
              </w:rPr>
              <w:t>Reference</w:t>
            </w:r>
          </w:p>
        </w:tc>
      </w:tr>
      <w:tr w:rsidR="00E930D0" w:rsidRPr="008638A1" w14:paraId="2222867E" w14:textId="77777777" w:rsidTr="00D4227D">
        <w:trPr>
          <w:trHeight w:val="692"/>
        </w:trPr>
        <w:tc>
          <w:tcPr>
            <w:tcW w:w="3505" w:type="dxa"/>
            <w:tcBorders>
              <w:top w:val="single" w:sz="4" w:space="0" w:color="auto"/>
            </w:tcBorders>
          </w:tcPr>
          <w:p w14:paraId="67DA16AA" w14:textId="7EAD9955" w:rsidR="00E930D0" w:rsidRPr="008638A1" w:rsidRDefault="00E930D0" w:rsidP="00056936">
            <w:pPr>
              <w:spacing w:line="480" w:lineRule="auto"/>
              <w:rPr>
                <w:rFonts w:ascii="Times New Roman" w:hAnsi="Times New Roman" w:cs="Times New Roman"/>
              </w:rPr>
            </w:pPr>
            <w:r w:rsidRPr="008638A1">
              <w:rPr>
                <w:rFonts w:ascii="Times New Roman" w:hAnsi="Times New Roman" w:cs="Times New Roman"/>
              </w:rPr>
              <w:t>Knight (Fig. 3(d))</w:t>
            </w:r>
          </w:p>
        </w:tc>
        <w:tc>
          <w:tcPr>
            <w:tcW w:w="4142" w:type="dxa"/>
            <w:tcBorders>
              <w:top w:val="single" w:sz="4" w:space="0" w:color="auto"/>
            </w:tcBorders>
          </w:tcPr>
          <w:p w14:paraId="34A4677A" w14:textId="17655757" w:rsidR="00E930D0" w:rsidRPr="008638A1" w:rsidRDefault="00E930D0" w:rsidP="00056936">
            <w:pPr>
              <w:spacing w:line="480" w:lineRule="auto"/>
              <w:rPr>
                <w:rFonts w:ascii="Times New Roman" w:hAnsi="Times New Roman" w:cs="Times New Roman"/>
              </w:rPr>
            </w:pPr>
            <w:r w:rsidRPr="008638A1">
              <w:rPr>
                <w:rFonts w:ascii="Times New Roman" w:hAnsi="Times New Roman" w:cs="Times New Roman"/>
              </w:rPr>
              <w:t xml:space="preserve">File by </w:t>
            </w:r>
            <w:proofErr w:type="spellStart"/>
            <w:r w:rsidRPr="008638A1">
              <w:rPr>
                <w:rFonts w:ascii="Times New Roman" w:hAnsi="Times New Roman" w:cs="Times New Roman"/>
              </w:rPr>
              <w:t>tetralite</w:t>
            </w:r>
            <w:proofErr w:type="spellEnd"/>
            <w:r w:rsidRPr="008638A1">
              <w:rPr>
                <w:rFonts w:ascii="Times New Roman" w:hAnsi="Times New Roman" w:cs="Times New Roman"/>
              </w:rPr>
              <w:t>, https://www.thingiverse.com/thing:378322</w:t>
            </w:r>
          </w:p>
        </w:tc>
      </w:tr>
      <w:tr w:rsidR="00E930D0" w:rsidRPr="008638A1" w14:paraId="1E65235B" w14:textId="77777777" w:rsidTr="00D4227D">
        <w:trPr>
          <w:trHeight w:val="720"/>
        </w:trPr>
        <w:tc>
          <w:tcPr>
            <w:tcW w:w="3505" w:type="dxa"/>
          </w:tcPr>
          <w:p w14:paraId="218E5B14" w14:textId="6E1BFBC5" w:rsidR="00E930D0" w:rsidRPr="008638A1" w:rsidRDefault="00E930D0" w:rsidP="00056936">
            <w:pPr>
              <w:spacing w:line="480" w:lineRule="auto"/>
              <w:rPr>
                <w:rFonts w:ascii="Times New Roman" w:hAnsi="Times New Roman" w:cs="Times New Roman"/>
              </w:rPr>
            </w:pPr>
            <w:r w:rsidRPr="008638A1">
              <w:rPr>
                <w:rFonts w:ascii="Times New Roman" w:hAnsi="Times New Roman" w:cs="Times New Roman"/>
              </w:rPr>
              <w:t>Bulbasaur (Fig. 6(a))</w:t>
            </w:r>
          </w:p>
        </w:tc>
        <w:tc>
          <w:tcPr>
            <w:tcW w:w="4142" w:type="dxa"/>
          </w:tcPr>
          <w:p w14:paraId="6D48D6CB" w14:textId="4296A5B5" w:rsidR="00E930D0" w:rsidRPr="008638A1" w:rsidRDefault="00E930D0" w:rsidP="00056936">
            <w:pPr>
              <w:spacing w:line="480" w:lineRule="auto"/>
              <w:rPr>
                <w:rFonts w:ascii="Times New Roman" w:hAnsi="Times New Roman" w:cs="Times New Roman"/>
              </w:rPr>
            </w:pPr>
            <w:r w:rsidRPr="008638A1">
              <w:rPr>
                <w:rFonts w:ascii="Times New Roman" w:hAnsi="Times New Roman" w:cs="Times New Roman"/>
              </w:rPr>
              <w:t xml:space="preserve">File by </w:t>
            </w:r>
            <w:proofErr w:type="spellStart"/>
            <w:r w:rsidRPr="008638A1">
              <w:rPr>
                <w:rFonts w:ascii="Times New Roman" w:hAnsi="Times New Roman" w:cs="Times New Roman"/>
              </w:rPr>
              <w:t>mike_new</w:t>
            </w:r>
            <w:proofErr w:type="spellEnd"/>
            <w:r w:rsidRPr="008638A1">
              <w:rPr>
                <w:rFonts w:ascii="Times New Roman" w:hAnsi="Times New Roman" w:cs="Times New Roman"/>
              </w:rPr>
              <w:t>, https://www.thingiverse.com/thing:869668</w:t>
            </w:r>
          </w:p>
        </w:tc>
      </w:tr>
      <w:tr w:rsidR="00E930D0" w:rsidRPr="008638A1" w14:paraId="3A40BD65" w14:textId="77777777" w:rsidTr="00D4227D">
        <w:trPr>
          <w:trHeight w:val="720"/>
        </w:trPr>
        <w:tc>
          <w:tcPr>
            <w:tcW w:w="3505" w:type="dxa"/>
          </w:tcPr>
          <w:p w14:paraId="290A2C68" w14:textId="0391E8F1" w:rsidR="00E930D0" w:rsidRPr="008638A1" w:rsidRDefault="00E930D0" w:rsidP="00056936">
            <w:pPr>
              <w:spacing w:line="480" w:lineRule="auto"/>
              <w:rPr>
                <w:rFonts w:ascii="Times New Roman" w:hAnsi="Times New Roman" w:cs="Times New Roman"/>
              </w:rPr>
            </w:pPr>
            <w:r w:rsidRPr="008638A1">
              <w:rPr>
                <w:rFonts w:ascii="Times New Roman" w:hAnsi="Times New Roman" w:cs="Times New Roman"/>
              </w:rPr>
              <w:t>Rook (Fig. 6(b))</w:t>
            </w:r>
          </w:p>
        </w:tc>
        <w:tc>
          <w:tcPr>
            <w:tcW w:w="4142" w:type="dxa"/>
          </w:tcPr>
          <w:p w14:paraId="06565D2A" w14:textId="04558846" w:rsidR="00E930D0" w:rsidRPr="008638A1" w:rsidRDefault="00E930D0" w:rsidP="00056936">
            <w:pPr>
              <w:spacing w:line="480" w:lineRule="auto"/>
              <w:rPr>
                <w:rFonts w:ascii="Times New Roman" w:hAnsi="Times New Roman" w:cs="Times New Roman"/>
              </w:rPr>
            </w:pPr>
            <w:r w:rsidRPr="008638A1">
              <w:rPr>
                <w:rFonts w:ascii="Times New Roman" w:hAnsi="Times New Roman" w:cs="Times New Roman"/>
              </w:rPr>
              <w:t xml:space="preserve">File by </w:t>
            </w:r>
            <w:proofErr w:type="spellStart"/>
            <w:r w:rsidRPr="008638A1">
              <w:rPr>
                <w:rFonts w:ascii="Times New Roman" w:hAnsi="Times New Roman" w:cs="Times New Roman"/>
              </w:rPr>
              <w:t>tetralite</w:t>
            </w:r>
            <w:proofErr w:type="spellEnd"/>
            <w:r w:rsidRPr="008638A1">
              <w:rPr>
                <w:rFonts w:ascii="Times New Roman" w:hAnsi="Times New Roman" w:cs="Times New Roman"/>
              </w:rPr>
              <w:t>, https://www.thingiverse.com/thing:378322</w:t>
            </w:r>
          </w:p>
        </w:tc>
      </w:tr>
      <w:tr w:rsidR="00E930D0" w:rsidRPr="008638A1" w14:paraId="2EC79BFC" w14:textId="77777777" w:rsidTr="004B635E">
        <w:trPr>
          <w:trHeight w:val="878"/>
        </w:trPr>
        <w:tc>
          <w:tcPr>
            <w:tcW w:w="3505" w:type="dxa"/>
          </w:tcPr>
          <w:p w14:paraId="380BD3D1" w14:textId="31535524" w:rsidR="00E930D0" w:rsidRPr="008638A1" w:rsidRDefault="00E91DD0" w:rsidP="00056936">
            <w:pPr>
              <w:spacing w:line="480" w:lineRule="auto"/>
              <w:rPr>
                <w:rFonts w:ascii="Times New Roman" w:hAnsi="Times New Roman" w:cs="Times New Roman"/>
              </w:rPr>
            </w:pPr>
            <w:r w:rsidRPr="008638A1">
              <w:rPr>
                <w:rFonts w:ascii="Times New Roman" w:hAnsi="Times New Roman" w:cs="Times New Roman"/>
              </w:rPr>
              <w:t>Screw cup (Fig. 6(</w:t>
            </w:r>
            <w:r w:rsidR="003318B2" w:rsidRPr="008638A1">
              <w:rPr>
                <w:rFonts w:ascii="Times New Roman" w:hAnsi="Times New Roman" w:cs="Times New Roman"/>
              </w:rPr>
              <w:t>c</w:t>
            </w:r>
            <w:r w:rsidRPr="008638A1">
              <w:rPr>
                <w:rFonts w:ascii="Times New Roman" w:hAnsi="Times New Roman" w:cs="Times New Roman"/>
              </w:rPr>
              <w:t>))</w:t>
            </w:r>
          </w:p>
        </w:tc>
        <w:tc>
          <w:tcPr>
            <w:tcW w:w="4142" w:type="dxa"/>
          </w:tcPr>
          <w:p w14:paraId="38C9BF95" w14:textId="220AB433" w:rsidR="00E930D0" w:rsidRPr="008638A1" w:rsidRDefault="00E91DD0" w:rsidP="00056936">
            <w:pPr>
              <w:spacing w:line="480" w:lineRule="auto"/>
              <w:rPr>
                <w:rFonts w:ascii="Times New Roman" w:hAnsi="Times New Roman" w:cs="Times New Roman"/>
              </w:rPr>
            </w:pPr>
            <w:r w:rsidRPr="008638A1">
              <w:rPr>
                <w:rFonts w:ascii="Times New Roman" w:hAnsi="Times New Roman" w:cs="Times New Roman"/>
              </w:rPr>
              <w:t>File by Misguided, https://www.thingiverse.com/thing:3270</w:t>
            </w:r>
          </w:p>
        </w:tc>
      </w:tr>
      <w:tr w:rsidR="00E930D0" w:rsidRPr="008638A1" w14:paraId="2A8EDE41" w14:textId="77777777" w:rsidTr="004B635E">
        <w:trPr>
          <w:trHeight w:val="878"/>
        </w:trPr>
        <w:tc>
          <w:tcPr>
            <w:tcW w:w="3505" w:type="dxa"/>
          </w:tcPr>
          <w:p w14:paraId="3AB7D8C1" w14:textId="4E6D4BFC" w:rsidR="00E930D0" w:rsidRPr="008638A1" w:rsidRDefault="003318B2" w:rsidP="00056936">
            <w:pPr>
              <w:spacing w:line="480" w:lineRule="auto"/>
              <w:rPr>
                <w:rFonts w:ascii="Times New Roman" w:hAnsi="Times New Roman" w:cs="Times New Roman"/>
              </w:rPr>
            </w:pPr>
            <w:r w:rsidRPr="008638A1">
              <w:rPr>
                <w:rFonts w:ascii="Times New Roman" w:hAnsi="Times New Roman" w:cs="Times New Roman"/>
              </w:rPr>
              <w:t>Frog (Fig. 6(d))</w:t>
            </w:r>
          </w:p>
        </w:tc>
        <w:tc>
          <w:tcPr>
            <w:tcW w:w="4142" w:type="dxa"/>
          </w:tcPr>
          <w:p w14:paraId="10F98A1B" w14:textId="0A27BF84" w:rsidR="00E930D0" w:rsidRPr="008638A1" w:rsidRDefault="003318B2" w:rsidP="00056936">
            <w:pPr>
              <w:spacing w:line="480" w:lineRule="auto"/>
              <w:rPr>
                <w:rFonts w:ascii="Times New Roman" w:hAnsi="Times New Roman" w:cs="Times New Roman"/>
              </w:rPr>
            </w:pPr>
            <w:r w:rsidRPr="008638A1">
              <w:rPr>
                <w:rFonts w:ascii="Times New Roman" w:hAnsi="Times New Roman" w:cs="Times New Roman"/>
              </w:rPr>
              <w:t>File by muzz64,</w:t>
            </w:r>
          </w:p>
          <w:p w14:paraId="3A034585" w14:textId="5F0F8C02" w:rsidR="003318B2" w:rsidRPr="008638A1" w:rsidRDefault="003318B2" w:rsidP="00056936">
            <w:pPr>
              <w:spacing w:line="480" w:lineRule="auto"/>
              <w:rPr>
                <w:rFonts w:ascii="Times New Roman" w:hAnsi="Times New Roman" w:cs="Times New Roman"/>
              </w:rPr>
            </w:pPr>
            <w:r w:rsidRPr="008638A1">
              <w:rPr>
                <w:rFonts w:ascii="Times New Roman" w:hAnsi="Times New Roman" w:cs="Times New Roman"/>
              </w:rPr>
              <w:t>https://www.thingiverse.com/thing:559427</w:t>
            </w:r>
          </w:p>
        </w:tc>
      </w:tr>
      <w:tr w:rsidR="00E930D0" w:rsidRPr="008638A1" w14:paraId="00DC072C" w14:textId="77777777" w:rsidTr="004B635E">
        <w:trPr>
          <w:trHeight w:val="878"/>
        </w:trPr>
        <w:tc>
          <w:tcPr>
            <w:tcW w:w="3505" w:type="dxa"/>
          </w:tcPr>
          <w:p w14:paraId="45F11C69" w14:textId="6BAC1500" w:rsidR="00E930D0" w:rsidRPr="008638A1" w:rsidRDefault="003318B2" w:rsidP="00056936">
            <w:pPr>
              <w:spacing w:line="480" w:lineRule="auto"/>
              <w:rPr>
                <w:rFonts w:ascii="Times New Roman" w:hAnsi="Times New Roman" w:cs="Times New Roman"/>
              </w:rPr>
            </w:pPr>
            <w:r w:rsidRPr="008638A1">
              <w:rPr>
                <w:rFonts w:ascii="Times New Roman" w:hAnsi="Times New Roman" w:cs="Times New Roman"/>
              </w:rPr>
              <w:t>Couch (Fig. 6(e))</w:t>
            </w:r>
          </w:p>
        </w:tc>
        <w:tc>
          <w:tcPr>
            <w:tcW w:w="4142" w:type="dxa"/>
          </w:tcPr>
          <w:p w14:paraId="114A4B77" w14:textId="77777777" w:rsidR="00E930D0" w:rsidRPr="008638A1" w:rsidRDefault="003318B2" w:rsidP="00056936">
            <w:pPr>
              <w:spacing w:line="480" w:lineRule="auto"/>
              <w:rPr>
                <w:rFonts w:ascii="Times New Roman" w:hAnsi="Times New Roman" w:cs="Times New Roman"/>
              </w:rPr>
            </w:pPr>
            <w:r w:rsidRPr="008638A1">
              <w:rPr>
                <w:rFonts w:ascii="Times New Roman" w:hAnsi="Times New Roman" w:cs="Times New Roman"/>
              </w:rPr>
              <w:t>File by Willie,</w:t>
            </w:r>
          </w:p>
          <w:p w14:paraId="4DDBB5D8" w14:textId="3659E4DA" w:rsidR="003318B2" w:rsidRPr="008638A1" w:rsidRDefault="003318B2" w:rsidP="00056936">
            <w:pPr>
              <w:spacing w:line="480" w:lineRule="auto"/>
              <w:rPr>
                <w:rFonts w:ascii="Times New Roman" w:hAnsi="Times New Roman" w:cs="Times New Roman"/>
              </w:rPr>
            </w:pPr>
            <w:r w:rsidRPr="008638A1">
              <w:rPr>
                <w:rFonts w:ascii="Times New Roman" w:hAnsi="Times New Roman" w:cs="Times New Roman"/>
              </w:rPr>
              <w:t>https://www.thingiverse.com/thing:141404</w:t>
            </w:r>
          </w:p>
        </w:tc>
      </w:tr>
      <w:tr w:rsidR="00E930D0" w:rsidRPr="008638A1" w14:paraId="4781D328" w14:textId="77777777" w:rsidTr="004B635E">
        <w:trPr>
          <w:trHeight w:val="878"/>
        </w:trPr>
        <w:tc>
          <w:tcPr>
            <w:tcW w:w="3505" w:type="dxa"/>
          </w:tcPr>
          <w:p w14:paraId="329975FC" w14:textId="77777777" w:rsidR="00E930D0" w:rsidRPr="008638A1" w:rsidRDefault="003318B2" w:rsidP="00056936">
            <w:pPr>
              <w:spacing w:line="480" w:lineRule="auto"/>
              <w:rPr>
                <w:rFonts w:ascii="Times New Roman" w:hAnsi="Times New Roman" w:cs="Times New Roman"/>
              </w:rPr>
            </w:pPr>
            <w:r w:rsidRPr="008638A1">
              <w:rPr>
                <w:rFonts w:ascii="Times New Roman" w:hAnsi="Times New Roman" w:cs="Times New Roman"/>
              </w:rPr>
              <w:t>Octopus (Fig. 6(f))</w:t>
            </w:r>
          </w:p>
          <w:p w14:paraId="140BE573" w14:textId="5EEFDA60" w:rsidR="003318B2" w:rsidRPr="008638A1" w:rsidRDefault="003318B2" w:rsidP="00056936">
            <w:pPr>
              <w:spacing w:line="480" w:lineRule="auto"/>
              <w:rPr>
                <w:rFonts w:ascii="Times New Roman" w:hAnsi="Times New Roman" w:cs="Times New Roman"/>
              </w:rPr>
            </w:pPr>
          </w:p>
        </w:tc>
        <w:tc>
          <w:tcPr>
            <w:tcW w:w="4142" w:type="dxa"/>
          </w:tcPr>
          <w:p w14:paraId="088D4CD6" w14:textId="77777777" w:rsidR="00E930D0" w:rsidRPr="008638A1" w:rsidRDefault="003318B2" w:rsidP="00056936">
            <w:pPr>
              <w:spacing w:line="480" w:lineRule="auto"/>
              <w:rPr>
                <w:rFonts w:ascii="Times New Roman" w:hAnsi="Times New Roman" w:cs="Times New Roman"/>
              </w:rPr>
            </w:pPr>
            <w:r w:rsidRPr="008638A1">
              <w:rPr>
                <w:rFonts w:ascii="Times New Roman" w:hAnsi="Times New Roman" w:cs="Times New Roman"/>
              </w:rPr>
              <w:t>File by Kempi05,</w:t>
            </w:r>
          </w:p>
          <w:p w14:paraId="276E24AD" w14:textId="1EDEA86B" w:rsidR="003318B2" w:rsidRPr="008638A1" w:rsidRDefault="003318B2" w:rsidP="00056936">
            <w:pPr>
              <w:spacing w:line="480" w:lineRule="auto"/>
              <w:rPr>
                <w:rFonts w:ascii="Times New Roman" w:hAnsi="Times New Roman" w:cs="Times New Roman"/>
              </w:rPr>
            </w:pPr>
            <w:r w:rsidRPr="008638A1">
              <w:rPr>
                <w:rFonts w:ascii="Times New Roman" w:hAnsi="Times New Roman" w:cs="Times New Roman"/>
              </w:rPr>
              <w:t>https://www.thingiverse.com/thing:776710</w:t>
            </w:r>
          </w:p>
        </w:tc>
      </w:tr>
      <w:tr w:rsidR="003318B2" w:rsidRPr="008638A1" w14:paraId="08D7325A" w14:textId="77777777" w:rsidTr="004B635E">
        <w:trPr>
          <w:trHeight w:val="878"/>
        </w:trPr>
        <w:tc>
          <w:tcPr>
            <w:tcW w:w="3505" w:type="dxa"/>
          </w:tcPr>
          <w:p w14:paraId="466AC0D8" w14:textId="1918B4F8" w:rsidR="003318B2" w:rsidRPr="008638A1" w:rsidRDefault="003318B2" w:rsidP="00056936">
            <w:pPr>
              <w:spacing w:line="480" w:lineRule="auto"/>
              <w:rPr>
                <w:rFonts w:ascii="Times New Roman" w:hAnsi="Times New Roman" w:cs="Times New Roman"/>
              </w:rPr>
            </w:pPr>
            <w:r w:rsidRPr="008638A1">
              <w:rPr>
                <w:rFonts w:ascii="Times New Roman" w:hAnsi="Times New Roman" w:cs="Times New Roman"/>
              </w:rPr>
              <w:t>Dragon (Fig. 6 (g))</w:t>
            </w:r>
          </w:p>
        </w:tc>
        <w:tc>
          <w:tcPr>
            <w:tcW w:w="4142" w:type="dxa"/>
          </w:tcPr>
          <w:p w14:paraId="0874EDE5" w14:textId="0A29EE9E" w:rsidR="003318B2" w:rsidRPr="008638A1" w:rsidRDefault="003318B2" w:rsidP="00056936">
            <w:pPr>
              <w:spacing w:line="480" w:lineRule="auto"/>
              <w:rPr>
                <w:rFonts w:ascii="Times New Roman" w:hAnsi="Times New Roman" w:cs="Times New Roman"/>
              </w:rPr>
            </w:pPr>
            <w:r w:rsidRPr="008638A1">
              <w:rPr>
                <w:rFonts w:ascii="Times New Roman" w:hAnsi="Times New Roman" w:cs="Times New Roman"/>
              </w:rPr>
              <w:t xml:space="preserve">File by </w:t>
            </w:r>
            <w:r w:rsidR="00870585" w:rsidRPr="008638A1">
              <w:rPr>
                <w:rFonts w:ascii="Times New Roman" w:hAnsi="Times New Roman" w:cs="Times New Roman"/>
              </w:rPr>
              <w:t>muzz64, https://www.thingiverse.com/thing:570345</w:t>
            </w:r>
          </w:p>
        </w:tc>
      </w:tr>
    </w:tbl>
    <w:p w14:paraId="288D1E9B" w14:textId="7BB01062" w:rsidR="00A31051" w:rsidRPr="008638A1" w:rsidRDefault="00A31051" w:rsidP="00056936">
      <w:pPr>
        <w:spacing w:line="480" w:lineRule="auto"/>
        <w:rPr>
          <w:rFonts w:ascii="Times New Roman" w:hAnsi="Times New Roman" w:cs="Times New Roman"/>
          <w:b/>
        </w:rPr>
      </w:pPr>
      <w:r w:rsidRPr="008638A1">
        <w:rPr>
          <w:rFonts w:ascii="Times New Roman" w:hAnsi="Times New Roman" w:cs="Times New Roman"/>
          <w:b/>
        </w:rPr>
        <w:br w:type="page"/>
      </w:r>
    </w:p>
    <w:p w14:paraId="26111C73" w14:textId="56F5BDDC" w:rsidR="00AC590A" w:rsidRPr="008638A1" w:rsidRDefault="00AC590A" w:rsidP="00056936">
      <w:pPr>
        <w:spacing w:line="480" w:lineRule="auto"/>
        <w:jc w:val="both"/>
        <w:rPr>
          <w:rFonts w:ascii="Times New Roman" w:hAnsi="Times New Roman" w:cs="Times New Roman"/>
        </w:rPr>
      </w:pPr>
      <w:r w:rsidRPr="008638A1">
        <w:rPr>
          <w:rFonts w:ascii="Times New Roman" w:hAnsi="Times New Roman" w:cs="Times New Roman"/>
          <w:b/>
        </w:rPr>
        <w:lastRenderedPageBreak/>
        <w:t xml:space="preserve">Supporting Movie </w:t>
      </w:r>
      <w:r w:rsidR="00E062B4" w:rsidRPr="008638A1">
        <w:rPr>
          <w:rFonts w:ascii="Times New Roman" w:hAnsi="Times New Roman" w:cs="Times New Roman"/>
          <w:b/>
        </w:rPr>
        <w:t>S</w:t>
      </w:r>
      <w:r w:rsidRPr="008638A1">
        <w:rPr>
          <w:rFonts w:ascii="Times New Roman" w:hAnsi="Times New Roman" w:cs="Times New Roman"/>
          <w:b/>
        </w:rPr>
        <w:t>1.</w:t>
      </w:r>
      <w:r w:rsidRPr="008638A1">
        <w:rPr>
          <w:rFonts w:ascii="Times New Roman" w:hAnsi="Times New Roman" w:cs="Times New Roman"/>
        </w:rPr>
        <w:t xml:space="preserve"> </w:t>
      </w:r>
      <w:r w:rsidRPr="008638A1">
        <w:rPr>
          <w:rFonts w:ascii="Times New Roman" w:hAnsi="Times New Roman" w:cs="Times New Roman"/>
          <w:iCs/>
        </w:rPr>
        <w:t>Ci3DP of S10</w:t>
      </w:r>
      <w:r w:rsidRPr="008638A1">
        <w:rPr>
          <w:rFonts w:ascii="Times New Roman" w:hAnsi="Times New Roman" w:cs="Times New Roman"/>
        </w:rPr>
        <w:t>.</w:t>
      </w:r>
    </w:p>
    <w:p w14:paraId="797D32C7" w14:textId="77777777" w:rsidR="00AC590A" w:rsidRPr="008638A1" w:rsidRDefault="00AC590A" w:rsidP="00056936">
      <w:pPr>
        <w:spacing w:line="480" w:lineRule="auto"/>
        <w:rPr>
          <w:rFonts w:ascii="Times New Roman" w:hAnsi="Times New Roman" w:cs="Times New Roman"/>
        </w:rPr>
      </w:pPr>
    </w:p>
    <w:p w14:paraId="5311F5AD" w14:textId="2C818F38" w:rsidR="00AC590A" w:rsidRPr="008638A1" w:rsidRDefault="00AC590A" w:rsidP="00056936">
      <w:pPr>
        <w:spacing w:line="480" w:lineRule="auto"/>
        <w:rPr>
          <w:rFonts w:ascii="Times New Roman" w:hAnsi="Times New Roman" w:cs="Times New Roman"/>
        </w:rPr>
      </w:pPr>
      <w:r w:rsidRPr="008638A1">
        <w:rPr>
          <w:rFonts w:ascii="Times New Roman" w:hAnsi="Times New Roman" w:cs="Times New Roman"/>
          <w:b/>
        </w:rPr>
        <w:t xml:space="preserve">Supporting Movie </w:t>
      </w:r>
      <w:r w:rsidR="00E062B4" w:rsidRPr="008638A1">
        <w:rPr>
          <w:rFonts w:ascii="Times New Roman" w:hAnsi="Times New Roman" w:cs="Times New Roman"/>
          <w:b/>
        </w:rPr>
        <w:t>S</w:t>
      </w:r>
      <w:r w:rsidRPr="008638A1">
        <w:rPr>
          <w:rFonts w:ascii="Times New Roman" w:hAnsi="Times New Roman" w:cs="Times New Roman"/>
          <w:b/>
        </w:rPr>
        <w:t>2.</w:t>
      </w:r>
      <w:r w:rsidRPr="008638A1">
        <w:rPr>
          <w:rFonts w:ascii="Times New Roman" w:hAnsi="Times New Roman" w:cs="Times New Roman"/>
        </w:rPr>
        <w:t xml:space="preserve"> Ci3DP of S20. </w:t>
      </w:r>
    </w:p>
    <w:p w14:paraId="2C716A3A" w14:textId="1604F8D5" w:rsidR="00AC590A" w:rsidRPr="008638A1" w:rsidRDefault="00AC590A" w:rsidP="00056936">
      <w:pPr>
        <w:spacing w:line="480" w:lineRule="auto"/>
        <w:rPr>
          <w:rFonts w:ascii="Times New Roman" w:hAnsi="Times New Roman" w:cs="Times New Roman"/>
          <w:b/>
        </w:rPr>
      </w:pPr>
    </w:p>
    <w:p w14:paraId="572C52E7" w14:textId="5BD2FEC6" w:rsidR="00AC590A" w:rsidRPr="008638A1" w:rsidRDefault="00AC590A" w:rsidP="00056936">
      <w:pPr>
        <w:spacing w:line="480" w:lineRule="auto"/>
        <w:rPr>
          <w:rFonts w:ascii="Times New Roman" w:hAnsi="Times New Roman" w:cs="Times New Roman"/>
          <w:b/>
        </w:rPr>
      </w:pPr>
    </w:p>
    <w:p w14:paraId="1F0F0476" w14:textId="77777777" w:rsidR="00056936" w:rsidRPr="008638A1" w:rsidRDefault="00056936">
      <w:pPr>
        <w:rPr>
          <w:rFonts w:ascii="Times New Roman" w:eastAsia="Times New Roman" w:hAnsi="Times New Roman" w:cs="Times New Roman"/>
          <w:b/>
          <w:lang w:val="en-US"/>
        </w:rPr>
      </w:pPr>
      <w:r w:rsidRPr="008638A1">
        <w:rPr>
          <w:b/>
        </w:rPr>
        <w:br w:type="page"/>
      </w:r>
    </w:p>
    <w:p w14:paraId="3C86F8B7" w14:textId="1E4D85B4" w:rsidR="002464F7" w:rsidRPr="008638A1" w:rsidRDefault="002464F7" w:rsidP="00056936">
      <w:pPr>
        <w:pStyle w:val="BodyText"/>
        <w:spacing w:line="480" w:lineRule="auto"/>
        <w:ind w:right="20"/>
        <w:jc w:val="both"/>
        <w:rPr>
          <w:rFonts w:ascii="TimesNewRomanPSMT" w:eastAsiaTheme="minorHAnsi" w:hAnsi="TimesNewRomanPSMT" w:cs="TimesNewRomanPSMT"/>
        </w:rPr>
      </w:pPr>
      <w:r w:rsidRPr="008638A1">
        <w:rPr>
          <w:b/>
        </w:rPr>
        <w:lastRenderedPageBreak/>
        <w:t>Modeling the flow of ink in Ci3DP.</w:t>
      </w:r>
      <w:r w:rsidRPr="008638A1">
        <w:t xml:space="preserve">  The flow of the ink through </w:t>
      </w:r>
      <w:r w:rsidR="0028683D" w:rsidRPr="008638A1">
        <w:t xml:space="preserve">the </w:t>
      </w:r>
      <w:r w:rsidRPr="008638A1">
        <w:t xml:space="preserve">syringe and </w:t>
      </w:r>
      <w:r w:rsidR="0028683D" w:rsidRPr="008638A1">
        <w:t>the</w:t>
      </w:r>
      <w:r w:rsidRPr="008638A1">
        <w:t xml:space="preserve"> nozzle, and the rebuilding time of the internal microstructure of the ink once it exits the nozzle was modelled by observing the change in </w:t>
      </w:r>
      <w:r w:rsidRPr="008638A1">
        <w:rPr>
          <w:rFonts w:ascii="Symbol" w:hAnsi="Symbol"/>
          <w:i/>
        </w:rPr>
        <w:t></w:t>
      </w:r>
      <w:r w:rsidRPr="008638A1">
        <w:t xml:space="preserve"> with a change in </w:t>
      </w:r>
      <m:oMath>
        <m:acc>
          <m:accPr>
            <m:chr m:val="̇"/>
            <m:ctrlPr>
              <w:rPr>
                <w:rFonts w:ascii="Cambria Math" w:hAnsi="Cambria Math"/>
                <w:i/>
              </w:rPr>
            </m:ctrlPr>
          </m:accPr>
          <m:e>
            <m:r>
              <w:rPr>
                <w:rFonts w:ascii="Cambria Math" w:hAnsi="Cambria Math"/>
              </w:rPr>
              <m:t>γ</m:t>
            </m:r>
          </m:e>
        </m:acc>
      </m:oMath>
      <w:r w:rsidRPr="008638A1">
        <w:t xml:space="preserve"> by rheometry (Fig. 1(</w:t>
      </w:r>
      <w:r w:rsidR="0028683D" w:rsidRPr="008638A1">
        <w:t xml:space="preserve">a, </w:t>
      </w:r>
      <w:r w:rsidRPr="008638A1">
        <w:t xml:space="preserve">b)). The ink experienced low </w:t>
      </w:r>
      <m:oMath>
        <m:acc>
          <m:accPr>
            <m:chr m:val="̇"/>
            <m:ctrlPr>
              <w:rPr>
                <w:rFonts w:ascii="Cambria Math" w:hAnsi="Cambria Math"/>
                <w:i/>
              </w:rPr>
            </m:ctrlPr>
          </m:accPr>
          <m:e>
            <m:r>
              <w:rPr>
                <w:rFonts w:ascii="Cambria Math" w:hAnsi="Cambria Math"/>
              </w:rPr>
              <m:t>γ</m:t>
            </m:r>
          </m:e>
        </m:acc>
      </m:oMath>
      <w:r w:rsidRPr="008638A1">
        <w:t xml:space="preserve"> (&lt; 1 s</w:t>
      </w:r>
      <w:r w:rsidRPr="008638A1">
        <w:rPr>
          <w:vertAlign w:val="superscript"/>
        </w:rPr>
        <w:t>-1</w:t>
      </w:r>
      <w:r w:rsidRPr="008638A1">
        <w:t xml:space="preserve">) in a syringe. In the nozzle, </w:t>
      </w:r>
      <m:oMath>
        <m:acc>
          <m:accPr>
            <m:chr m:val="̇"/>
            <m:ctrlPr>
              <w:rPr>
                <w:rFonts w:ascii="Cambria Math" w:hAnsi="Cambria Math"/>
                <w:i/>
              </w:rPr>
            </m:ctrlPr>
          </m:accPr>
          <m:e>
            <m:r>
              <w:rPr>
                <w:rFonts w:ascii="Cambria Math" w:hAnsi="Cambria Math"/>
              </w:rPr>
              <m:t>γ</m:t>
            </m:r>
          </m:e>
        </m:acc>
      </m:oMath>
      <w:r w:rsidRPr="008638A1">
        <w:t xml:space="preserve"> increased to the values of 10</w:t>
      </w:r>
      <w:r w:rsidRPr="008638A1">
        <w:rPr>
          <w:vertAlign w:val="superscript"/>
        </w:rPr>
        <w:t>2</w:t>
      </w:r>
      <w:r w:rsidRPr="008638A1">
        <w:t xml:space="preserve"> to 10</w:t>
      </w:r>
      <w:r w:rsidRPr="008638A1">
        <w:rPr>
          <w:vertAlign w:val="superscript"/>
        </w:rPr>
        <w:t>4</w:t>
      </w:r>
      <w:r w:rsidRPr="008638A1">
        <w:t xml:space="preserve"> s</w:t>
      </w:r>
      <w:r w:rsidRPr="008638A1">
        <w:rPr>
          <w:vertAlign w:val="superscript"/>
        </w:rPr>
        <w:t>-1</w:t>
      </w:r>
      <w:r w:rsidRPr="008638A1">
        <w:t>, depending on the flow rate. When the ink exited the nozzle, flow of the ink stopped. The ink quickly regained</w:t>
      </w:r>
      <w:r w:rsidR="0028683D" w:rsidRPr="008638A1">
        <w:t xml:space="preserve"> a</w:t>
      </w:r>
      <w:r w:rsidRPr="008638A1">
        <w:t xml:space="preserve"> </w:t>
      </w:r>
      <w:r w:rsidR="0028683D" w:rsidRPr="008638A1">
        <w:t>large value of</w:t>
      </w:r>
      <w:r w:rsidRPr="008638A1">
        <w:t xml:space="preserve"> </w:t>
      </w:r>
      <w:r w:rsidRPr="008638A1">
        <w:rPr>
          <w:rFonts w:ascii="Symbol" w:hAnsi="Symbol"/>
          <w:i/>
        </w:rPr>
        <w:t></w:t>
      </w:r>
      <w:r w:rsidRPr="008638A1">
        <w:rPr>
          <w:rFonts w:ascii="Symbol" w:hAnsi="Symbol"/>
          <w:i/>
        </w:rPr>
        <w:t></w:t>
      </w:r>
      <w:r w:rsidRPr="008638A1">
        <w:t xml:space="preserve">to form self-supporting layers. The change in </w:t>
      </w:r>
      <w:r w:rsidRPr="008638A1">
        <w:rPr>
          <w:rFonts w:ascii="Symbol" w:hAnsi="Symbol"/>
          <w:i/>
        </w:rPr>
        <w:t></w:t>
      </w:r>
      <w:r w:rsidRPr="008638A1">
        <w:t xml:space="preserve"> suggested fast recovery of the microstructures of the chocolate inks, supporting the applicability</w:t>
      </w:r>
      <w:r w:rsidR="0028683D" w:rsidRPr="008638A1">
        <w:t xml:space="preserve"> of those inks in </w:t>
      </w:r>
      <w:r w:rsidRPr="008638A1">
        <w:t xml:space="preserve">DIW 3D printing. </w:t>
      </w:r>
    </w:p>
    <w:p w14:paraId="2743350C" w14:textId="77777777" w:rsidR="002464F7" w:rsidRPr="008638A1" w:rsidRDefault="002464F7" w:rsidP="00056936">
      <w:pPr>
        <w:pStyle w:val="BodyText"/>
        <w:spacing w:line="480" w:lineRule="auto"/>
        <w:ind w:right="20"/>
        <w:jc w:val="both"/>
        <w:rPr>
          <w:b/>
        </w:rPr>
      </w:pPr>
    </w:p>
    <w:p w14:paraId="59EAB42F" w14:textId="058B8AA3" w:rsidR="00B3545C" w:rsidRPr="008638A1" w:rsidRDefault="006A3307" w:rsidP="00056936">
      <w:pPr>
        <w:pStyle w:val="BodyText"/>
        <w:spacing w:line="480" w:lineRule="auto"/>
        <w:ind w:right="20"/>
        <w:jc w:val="both"/>
      </w:pPr>
      <w:bookmarkStart w:id="2" w:name="_Hlk16533804"/>
      <w:r w:rsidRPr="008638A1">
        <w:rPr>
          <w:b/>
        </w:rPr>
        <w:t xml:space="preserve">Effect of </w:t>
      </w:r>
      <w:r w:rsidRPr="008638A1">
        <w:rPr>
          <w:b/>
          <w:bCs/>
          <w:i/>
          <w:iCs/>
        </w:rPr>
        <w:t>h</w:t>
      </w:r>
      <w:r w:rsidRPr="008638A1">
        <w:rPr>
          <w:b/>
          <w:bCs/>
        </w:rPr>
        <w:t xml:space="preserve"> </w:t>
      </w:r>
      <w:r w:rsidR="00D87D38" w:rsidRPr="008638A1">
        <w:rPr>
          <w:b/>
          <w:bCs/>
        </w:rPr>
        <w:t>and</w:t>
      </w:r>
      <w:r w:rsidR="00D87D38" w:rsidRPr="008638A1">
        <w:rPr>
          <w:rFonts w:ascii="Symbol" w:hAnsi="Symbol"/>
          <w:b/>
          <w:bCs/>
          <w:i/>
        </w:rPr>
        <w:t></w:t>
      </w:r>
      <w:r w:rsidR="00D87D38" w:rsidRPr="008638A1">
        <w:rPr>
          <w:rFonts w:ascii="Symbol" w:hAnsi="Symbol"/>
          <w:b/>
          <w:bCs/>
          <w:i/>
        </w:rPr>
        <w:t></w:t>
      </w:r>
      <w:r w:rsidR="00D87D38" w:rsidRPr="008638A1">
        <w:rPr>
          <w:b/>
          <w:bCs/>
          <w:i/>
          <w:iCs/>
        </w:rPr>
        <w:t>z</w:t>
      </w:r>
      <w:r w:rsidR="0040179C" w:rsidRPr="008638A1">
        <w:rPr>
          <w:b/>
          <w:bCs/>
          <w:i/>
          <w:iCs/>
        </w:rPr>
        <w:t xml:space="preserve"> </w:t>
      </w:r>
      <w:r w:rsidR="0040179C" w:rsidRPr="008638A1">
        <w:rPr>
          <w:b/>
          <w:bCs/>
        </w:rPr>
        <w:t>on fidelity of printing</w:t>
      </w:r>
      <w:r w:rsidR="00B3545C" w:rsidRPr="008638A1">
        <w:rPr>
          <w:b/>
        </w:rPr>
        <w:t>.</w:t>
      </w:r>
      <w:r w:rsidR="00B3545C" w:rsidRPr="008638A1">
        <w:t xml:space="preserve"> </w:t>
      </w:r>
      <w:r w:rsidR="001E01D9" w:rsidRPr="008638A1">
        <w:t>The</w:t>
      </w:r>
      <w:r w:rsidR="00B3545C" w:rsidRPr="008638A1">
        <w:t xml:space="preserve"> distance between the vertical positions of the dispensed filaments affected the</w:t>
      </w:r>
      <w:r w:rsidR="00637240" w:rsidRPr="008638A1">
        <w:t xml:space="preserve"> </w:t>
      </w:r>
      <w:r w:rsidR="00B3545C" w:rsidRPr="008638A1">
        <w:t xml:space="preserve">fidelity </w:t>
      </w:r>
      <w:r w:rsidR="00637240" w:rsidRPr="008638A1">
        <w:t xml:space="preserve">of printing </w:t>
      </w:r>
      <w:r w:rsidR="00B3545C" w:rsidRPr="008638A1">
        <w:t>of the 3D printed objects. The nozzle-to-substrate distance (</w:t>
      </w:r>
      <w:r w:rsidR="00B3545C" w:rsidRPr="008638A1">
        <w:rPr>
          <w:i/>
        </w:rPr>
        <w:t>h</w:t>
      </w:r>
      <w:r w:rsidR="00B3545C" w:rsidRPr="008638A1">
        <w:t xml:space="preserve">) was important for the stability of the extruded filament </w:t>
      </w:r>
      <w:r w:rsidR="00F24142" w:rsidRPr="008638A1">
        <w:t xml:space="preserve">of </w:t>
      </w:r>
      <w:r w:rsidR="00AB531F" w:rsidRPr="008638A1">
        <w:t xml:space="preserve">the </w:t>
      </w:r>
      <w:r w:rsidR="00F24142" w:rsidRPr="008638A1">
        <w:t xml:space="preserve">ink </w:t>
      </w:r>
      <w:r w:rsidR="00B3545C" w:rsidRPr="008638A1">
        <w:t>deposited on the substrate. The extruded filament of the ink on a stationary substrate undergoes liquid</w:t>
      </w:r>
      <w:r w:rsidR="00B3545C" w:rsidRPr="008638A1">
        <w:rPr>
          <w:spacing w:val="-9"/>
        </w:rPr>
        <w:t xml:space="preserve"> </w:t>
      </w:r>
      <w:r w:rsidR="00B3545C" w:rsidRPr="008638A1">
        <w:t>rope-coil</w:t>
      </w:r>
      <w:r w:rsidR="00B3545C" w:rsidRPr="008638A1">
        <w:rPr>
          <w:spacing w:val="-9"/>
        </w:rPr>
        <w:t xml:space="preserve"> </w:t>
      </w:r>
      <w:r w:rsidR="00B3545C" w:rsidRPr="008638A1">
        <w:t>instability when the distance exceeds a critical value</w:t>
      </w:r>
      <w:r w:rsidR="00C75CD7" w:rsidRPr="008638A1">
        <w:fldChar w:fldCharType="begin"/>
      </w:r>
      <w:r w:rsidR="00C75CD7" w:rsidRPr="008638A1">
        <w:instrText xml:space="preserve"> ADDIN EN.CITE &lt;EndNote&gt;&lt;Cite&gt;&lt;Author&gt;Habibi&lt;/Author&gt;&lt;Year&gt;2010&lt;/Year&gt;&lt;RecNum&gt;126&lt;/RecNum&gt;&lt;DisplayText&gt;&lt;style face="superscript"&gt;1&lt;/style&gt;&lt;/DisplayText&gt;&lt;record&gt;&lt;rec-number&gt;126&lt;/rec-number&gt;&lt;foreign-keys&gt;&lt;key app="EN" db-id="5s5tsrtene99ave0af9xsxxzt9eezdveaf59" timestamp="1555036951"&gt;126&lt;/key&gt;&lt;/foreign-keys&gt;&lt;ref-type name="Journal Article"&gt;17&lt;/ref-type&gt;&lt;contributors&gt;&lt;authors&gt;&lt;author&gt;M. Habibi&lt;/author&gt;&lt;author&gt;Y. Rahmani&lt;/author&gt;&lt;author&gt;Daniel Bonn&lt;/author&gt;&lt;author&gt;N. M. Ribe&lt;/author&gt;&lt;/authors&gt;&lt;/contributors&gt;&lt;titles&gt;&lt;title&gt;Buckling of Liquid Columns&lt;/title&gt;&lt;secondary-title&gt;Phys. Rev. Lett.&lt;/secondary-title&gt;&lt;/titles&gt;&lt;periodical&gt;&lt;full-title&gt;Phys. Rev. Lett.&lt;/full-title&gt;&lt;/periodical&gt;&lt;pages&gt;074301&lt;/pages&gt;&lt;volume&gt;104&lt;/volume&gt;&lt;dates&gt;&lt;year&gt;2010&lt;/year&gt;&lt;/dates&gt;&lt;urls&gt;&lt;/urls&gt;&lt;/record&gt;&lt;/Cite&gt;&lt;/EndNote&gt;</w:instrText>
      </w:r>
      <w:r w:rsidR="00C75CD7" w:rsidRPr="008638A1">
        <w:fldChar w:fldCharType="separate"/>
      </w:r>
      <w:r w:rsidR="00C75CD7" w:rsidRPr="008638A1">
        <w:rPr>
          <w:noProof/>
          <w:vertAlign w:val="superscript"/>
        </w:rPr>
        <w:t>1</w:t>
      </w:r>
      <w:r w:rsidR="00C75CD7" w:rsidRPr="008638A1">
        <w:fldChar w:fldCharType="end"/>
      </w:r>
      <w:r w:rsidR="00B3545C" w:rsidRPr="008638A1">
        <w:t xml:space="preserve">. </w:t>
      </w:r>
      <w:r w:rsidR="00B3545C" w:rsidRPr="008638A1">
        <w:rPr>
          <w:spacing w:val="-9"/>
        </w:rPr>
        <w:t>When the nozzle or substrate are not stationary, the printing parameters need to be adjusted correctly. For the extruded filament coming out of the nozzle, three different conditions are possible based on the velocity of the extruded filament coming out of the nozzle (</w:t>
      </w:r>
      <w:r w:rsidR="00B3545C" w:rsidRPr="008638A1">
        <w:rPr>
          <w:i/>
          <w:spacing w:val="-9"/>
        </w:rPr>
        <w:t>v</w:t>
      </w:r>
      <w:r w:rsidR="00B3545C" w:rsidRPr="008638A1">
        <w:rPr>
          <w:i/>
          <w:spacing w:val="-9"/>
          <w:vertAlign w:val="subscript"/>
        </w:rPr>
        <w:t>i</w:t>
      </w:r>
      <w:r w:rsidR="00B3545C" w:rsidRPr="008638A1">
        <w:rPr>
          <w:spacing w:val="-9"/>
        </w:rPr>
        <w:t>) and the velocity of the dispensing head (</w:t>
      </w:r>
      <w:r w:rsidR="00B3545C" w:rsidRPr="008638A1">
        <w:rPr>
          <w:i/>
          <w:spacing w:val="-9"/>
        </w:rPr>
        <w:t>v</w:t>
      </w:r>
      <w:r w:rsidR="00B3545C" w:rsidRPr="008638A1">
        <w:rPr>
          <w:spacing w:val="-9"/>
        </w:rPr>
        <w:t xml:space="preserve">):  (1) </w:t>
      </w:r>
      <w:r w:rsidR="00B3545C" w:rsidRPr="008638A1">
        <w:rPr>
          <w:i/>
          <w:spacing w:val="-9"/>
        </w:rPr>
        <w:t>v</w:t>
      </w:r>
      <w:r w:rsidR="00B3545C" w:rsidRPr="008638A1">
        <w:rPr>
          <w:spacing w:val="-9"/>
        </w:rPr>
        <w:t xml:space="preserve"> = </w:t>
      </w:r>
      <w:r w:rsidR="00B3545C" w:rsidRPr="008638A1">
        <w:rPr>
          <w:i/>
          <w:spacing w:val="-9"/>
        </w:rPr>
        <w:t>v</w:t>
      </w:r>
      <w:r w:rsidR="00B3545C" w:rsidRPr="008638A1">
        <w:rPr>
          <w:i/>
          <w:spacing w:val="-9"/>
          <w:vertAlign w:val="subscript"/>
        </w:rPr>
        <w:t>i</w:t>
      </w:r>
      <w:r w:rsidR="00B3545C" w:rsidRPr="008638A1">
        <w:rPr>
          <w:spacing w:val="-9"/>
        </w:rPr>
        <w:t xml:space="preserve">, no instability and formation of a straight filament, (2) </w:t>
      </w:r>
      <w:r w:rsidR="00B3545C" w:rsidRPr="008638A1">
        <w:rPr>
          <w:i/>
          <w:spacing w:val="-9"/>
        </w:rPr>
        <w:t>v</w:t>
      </w:r>
      <w:r w:rsidR="00B3545C" w:rsidRPr="008638A1">
        <w:rPr>
          <w:spacing w:val="-9"/>
        </w:rPr>
        <w:t xml:space="preserve"> &gt; </w:t>
      </w:r>
      <w:r w:rsidR="00B3545C" w:rsidRPr="008638A1">
        <w:rPr>
          <w:i/>
          <w:spacing w:val="-9"/>
        </w:rPr>
        <w:t>v</w:t>
      </w:r>
      <w:r w:rsidR="00B3545C" w:rsidRPr="008638A1">
        <w:rPr>
          <w:i/>
          <w:spacing w:val="-9"/>
          <w:vertAlign w:val="subscript"/>
        </w:rPr>
        <w:t>i</w:t>
      </w:r>
      <w:r w:rsidR="00B3545C" w:rsidRPr="008638A1">
        <w:rPr>
          <w:spacing w:val="-9"/>
        </w:rPr>
        <w:t xml:space="preserve">, stretching of the extruded filament which may either break or form a thinner straight filament, and (3) </w:t>
      </w:r>
      <w:r w:rsidR="00B3545C" w:rsidRPr="008638A1">
        <w:rPr>
          <w:i/>
          <w:spacing w:val="-9"/>
        </w:rPr>
        <w:t>v</w:t>
      </w:r>
      <w:r w:rsidR="00B3545C" w:rsidRPr="008638A1">
        <w:rPr>
          <w:spacing w:val="-9"/>
        </w:rPr>
        <w:t xml:space="preserve"> &lt; </w:t>
      </w:r>
      <w:r w:rsidR="00B3545C" w:rsidRPr="008638A1">
        <w:rPr>
          <w:i/>
          <w:spacing w:val="-9"/>
        </w:rPr>
        <w:t>v</w:t>
      </w:r>
      <w:r w:rsidR="00B3545C" w:rsidRPr="008638A1">
        <w:rPr>
          <w:i/>
          <w:spacing w:val="-9"/>
          <w:vertAlign w:val="subscript"/>
        </w:rPr>
        <w:t>i</w:t>
      </w:r>
      <w:r w:rsidR="00B3545C" w:rsidRPr="008638A1">
        <w:rPr>
          <w:spacing w:val="-9"/>
        </w:rPr>
        <w:t>, undergo instability that produces meandering or coiling patterns</w:t>
      </w:r>
      <w:r w:rsidR="00C75CD7" w:rsidRPr="008638A1">
        <w:rPr>
          <w:spacing w:val="-9"/>
        </w:rPr>
        <w:fldChar w:fldCharType="begin"/>
      </w:r>
      <w:r w:rsidR="00C75CD7" w:rsidRPr="008638A1">
        <w:rPr>
          <w:spacing w:val="-9"/>
        </w:rPr>
        <w:instrText xml:space="preserve"> ADDIN EN.CITE &lt;EndNote&gt;&lt;Cite&gt;&lt;Author&gt;Yuk&lt;/Author&gt;&lt;Year&gt;2018&lt;/Year&gt;&lt;RecNum&gt;127&lt;/RecNum&gt;&lt;DisplayText&gt;&lt;style face="superscript"&gt;2,3&lt;/style&gt;&lt;/DisplayText&gt;&lt;record&gt;&lt;rec-number&gt;127&lt;/rec-number&gt;&lt;foreign-keys&gt;&lt;key app="EN" db-id="5s5tsrtene99ave0af9xsxxzt9eezdveaf59" timestamp="1555037193"&gt;127&lt;/key&gt;&lt;/foreign-keys&gt;&lt;ref-type name="Journal Article"&gt;17&lt;/ref-type&gt;&lt;contributors&gt;&lt;authors&gt;&lt;author&gt;Hyunwoo Yuk&lt;/author&gt;&lt;author&gt;Xuanhe Zhao&lt;/author&gt;&lt;/authors&gt;&lt;/contributors&gt;&lt;titles&gt;&lt;title&gt;A new 3D printing strategy by harnessing deformation, instability, and fracture of viscoelastic inks&lt;/title&gt;&lt;secondary-title&gt;Adv. Mater.&lt;/secondary-title&gt;&lt;/titles&gt;&lt;periodical&gt;&lt;full-title&gt;Adv. Mater.&lt;/full-title&gt;&lt;/periodical&gt;&lt;pages&gt;1704028&lt;/pages&gt;&lt;volume&gt;30&lt;/volume&gt;&lt;dates&gt;&lt;year&gt;2018&lt;/year&gt;&lt;/dates&gt;&lt;urls&gt;&lt;/urls&gt;&lt;/record&gt;&lt;/Cite&gt;&lt;Cite&gt;&lt;Author&gt;Passieux&lt;/Author&gt;&lt;Year&gt;2015&lt;/Year&gt;&lt;RecNum&gt;128&lt;/RecNum&gt;&lt;record&gt;&lt;rec-number&gt;128&lt;/rec-number&gt;&lt;foreign-keys&gt;&lt;key app="EN" db-id="5s5tsrtene99ave0af9xsxxzt9eezdveaf59" timestamp="1555037541"&gt;128&lt;/key&gt;&lt;/foreign-keys&gt;&lt;ref-type name="Journal Article"&gt;17&lt;/ref-type&gt;&lt;contributors&gt;&lt;authors&gt;&lt;author&gt;R. Passieux&lt;/author&gt;&lt;author&gt;L. Guthrie&lt;/author&gt;&lt;author&gt;S. H. Rad&lt;/author&gt;&lt;author&gt;M. Lévesque&lt;/author&gt;&lt;author&gt;D. Therriault,&lt;/author&gt;&lt;author&gt;F. P. Gosselin, Adv. Mater. 2015, 27, 3676;&lt;/author&gt;&lt;/authors&gt;&lt;/contributors&gt;&lt;titles&gt;&lt;title&gt;Instability-assisted direct writing of microstructured fibers featuring sacrificial bonds&lt;/title&gt;&lt;secondary-title&gt;Adv. Mater.&lt;/secondary-title&gt;&lt;/titles&gt;&lt;periodical&gt;&lt;full-title&gt;Adv. Mater.&lt;/full-title&gt;&lt;/periodical&gt;&lt;pages&gt;3676&lt;/pages&gt;&lt;volume&gt;27&lt;/volume&gt;&lt;dates&gt;&lt;year&gt;2015&lt;/year&gt;&lt;/dates&gt;&lt;urls&gt;&lt;/urls&gt;&lt;/record&gt;&lt;/Cite&gt;&lt;/EndNote&gt;</w:instrText>
      </w:r>
      <w:r w:rsidR="00C75CD7" w:rsidRPr="008638A1">
        <w:rPr>
          <w:spacing w:val="-9"/>
        </w:rPr>
        <w:fldChar w:fldCharType="separate"/>
      </w:r>
      <w:r w:rsidR="00C75CD7" w:rsidRPr="008638A1">
        <w:rPr>
          <w:noProof/>
          <w:spacing w:val="-9"/>
          <w:vertAlign w:val="superscript"/>
        </w:rPr>
        <w:t>2,3</w:t>
      </w:r>
      <w:r w:rsidR="00C75CD7" w:rsidRPr="008638A1">
        <w:rPr>
          <w:spacing w:val="-9"/>
        </w:rPr>
        <w:fldChar w:fldCharType="end"/>
      </w:r>
      <w:r w:rsidR="00B3545C" w:rsidRPr="008638A1">
        <w:rPr>
          <w:spacing w:val="-9"/>
        </w:rPr>
        <w:t xml:space="preserve">. </w:t>
      </w:r>
    </w:p>
    <w:p w14:paraId="1C0F526F" w14:textId="0E503188" w:rsidR="00B3545C" w:rsidRPr="008638A1" w:rsidRDefault="00B3545C" w:rsidP="00056936">
      <w:pPr>
        <w:pStyle w:val="BodyText"/>
        <w:spacing w:line="480" w:lineRule="auto"/>
        <w:ind w:right="20" w:firstLine="720"/>
        <w:jc w:val="both"/>
      </w:pPr>
      <w:r w:rsidRPr="008638A1">
        <w:t>We initially performed print tests to determine the layer height (</w:t>
      </w:r>
      <w:r w:rsidRPr="008638A1">
        <w:rPr>
          <w:rFonts w:ascii="Symbol" w:hAnsi="Symbol"/>
          <w:i/>
        </w:rPr>
        <w:t></w:t>
      </w:r>
      <w:r w:rsidRPr="008638A1">
        <w:rPr>
          <w:i/>
        </w:rPr>
        <w:t>z</w:t>
      </w:r>
      <w:r w:rsidRPr="008638A1">
        <w:t xml:space="preserve">) required to make 3D models. We identified </w:t>
      </w:r>
      <w:r w:rsidR="00CB1AB9" w:rsidRPr="008638A1">
        <w:t>three</w:t>
      </w:r>
      <w:r w:rsidRPr="008638A1">
        <w:t xml:space="preserve"> situations based on </w:t>
      </w:r>
      <w:r w:rsidR="00036FF8" w:rsidRPr="008638A1">
        <w:rPr>
          <w:rFonts w:ascii="Symbol" w:hAnsi="Symbol"/>
          <w:i/>
          <w:iCs/>
        </w:rPr>
        <w:t></w:t>
      </w:r>
      <w:r w:rsidRPr="008638A1">
        <w:rPr>
          <w:i/>
        </w:rPr>
        <w:t>P</w:t>
      </w:r>
      <w:r w:rsidR="00346B5D" w:rsidRPr="008638A1">
        <w:rPr>
          <w:iCs/>
        </w:rPr>
        <w:t>,</w:t>
      </w:r>
      <w:r w:rsidRPr="008638A1">
        <w:t xml:space="preserve"> as </w:t>
      </w:r>
      <w:r w:rsidRPr="008638A1">
        <w:rPr>
          <w:i/>
        </w:rPr>
        <w:t>v</w:t>
      </w:r>
      <w:r w:rsidRPr="008638A1">
        <w:rPr>
          <w:i/>
          <w:vertAlign w:val="subscript"/>
        </w:rPr>
        <w:t>i</w:t>
      </w:r>
      <w:r w:rsidRPr="008638A1">
        <w:t xml:space="preserve"> </w:t>
      </w:r>
      <w:r w:rsidR="00B34157" w:rsidRPr="008638A1">
        <w:t>was increased when</w:t>
      </w:r>
      <w:r w:rsidRPr="008638A1">
        <w:t xml:space="preserve"> </w:t>
      </w:r>
      <w:r w:rsidR="00B34157" w:rsidRPr="008638A1">
        <w:rPr>
          <w:rFonts w:ascii="Symbol" w:hAnsi="Symbol"/>
          <w:i/>
          <w:iCs/>
        </w:rPr>
        <w:t></w:t>
      </w:r>
      <w:r w:rsidRPr="008638A1">
        <w:rPr>
          <w:i/>
        </w:rPr>
        <w:t>P</w:t>
      </w:r>
      <w:r w:rsidR="00B34157" w:rsidRPr="008638A1">
        <w:rPr>
          <w:i/>
        </w:rPr>
        <w:t xml:space="preserve"> </w:t>
      </w:r>
      <w:r w:rsidR="00B34157" w:rsidRPr="008638A1">
        <w:rPr>
          <w:iCs/>
        </w:rPr>
        <w:t>was increased</w:t>
      </w:r>
      <w:r w:rsidR="00B721D3" w:rsidRPr="008638A1">
        <w:t xml:space="preserve">. </w:t>
      </w:r>
      <w:r w:rsidR="00CB1AB9" w:rsidRPr="008638A1">
        <w:t>Firstly, wh</w:t>
      </w:r>
      <w:r w:rsidR="00CA6076" w:rsidRPr="008638A1">
        <w:t xml:space="preserve">en </w:t>
      </w:r>
      <w:r w:rsidRPr="008638A1">
        <w:rPr>
          <w:i/>
        </w:rPr>
        <w:t>v</w:t>
      </w:r>
      <w:r w:rsidRPr="008638A1">
        <w:t xml:space="preserve"> &lt;&lt; </w:t>
      </w:r>
      <w:r w:rsidRPr="008638A1">
        <w:rPr>
          <w:i/>
        </w:rPr>
        <w:t>v</w:t>
      </w:r>
      <w:r w:rsidRPr="008638A1">
        <w:rPr>
          <w:i/>
          <w:vertAlign w:val="subscript"/>
        </w:rPr>
        <w:t>i</w:t>
      </w:r>
      <w:r w:rsidRPr="008638A1">
        <w:t xml:space="preserve"> (</w:t>
      </w:r>
      <w:r w:rsidRPr="008638A1">
        <w:rPr>
          <w:i/>
        </w:rPr>
        <w:t>w</w:t>
      </w:r>
      <w:r w:rsidRPr="008638A1">
        <w:t xml:space="preserve"> &gt;&gt; </w:t>
      </w:r>
      <w:r w:rsidRPr="008638A1">
        <w:rPr>
          <w:i/>
        </w:rPr>
        <w:t>d</w:t>
      </w:r>
      <w:r w:rsidRPr="008638A1">
        <w:t>, over-extrusion)</w:t>
      </w:r>
      <w:r w:rsidR="00CA6076" w:rsidRPr="008638A1">
        <w:t xml:space="preserve">, </w:t>
      </w:r>
      <w:r w:rsidRPr="008638A1">
        <w:t xml:space="preserve">expanded and flattened filament </w:t>
      </w:r>
      <w:r w:rsidR="00CB1AB9" w:rsidRPr="008638A1">
        <w:t>w</w:t>
      </w:r>
      <w:r w:rsidR="00E3583C" w:rsidRPr="008638A1">
        <w:t>as</w:t>
      </w:r>
      <w:r w:rsidR="00CB1AB9" w:rsidRPr="008638A1">
        <w:t xml:space="preserve"> ob</w:t>
      </w:r>
      <w:r w:rsidR="00E3583C" w:rsidRPr="008638A1">
        <w:t>taine</w:t>
      </w:r>
      <w:r w:rsidR="00CB1AB9" w:rsidRPr="008638A1">
        <w:t xml:space="preserve">d </w:t>
      </w:r>
      <w:r w:rsidRPr="008638A1">
        <w:t>which result</w:t>
      </w:r>
      <w:r w:rsidR="00B477CA" w:rsidRPr="008638A1">
        <w:t>ed</w:t>
      </w:r>
      <w:r w:rsidRPr="008638A1">
        <w:t xml:space="preserve"> in dragging of the previously extruded ink by the moving nozzle</w:t>
      </w:r>
      <w:r w:rsidR="00CB1AB9" w:rsidRPr="008638A1">
        <w:t>.</w:t>
      </w:r>
      <w:r w:rsidRPr="008638A1">
        <w:t xml:space="preserve"> </w:t>
      </w:r>
      <w:r w:rsidR="00CB1AB9" w:rsidRPr="008638A1">
        <w:t xml:space="preserve">Secondly, when </w:t>
      </w:r>
      <w:r w:rsidR="00CB1AB9" w:rsidRPr="008638A1">
        <w:rPr>
          <w:i/>
        </w:rPr>
        <w:t>v</w:t>
      </w:r>
      <w:r w:rsidR="00CB1AB9" w:rsidRPr="008638A1">
        <w:t xml:space="preserve"> </w:t>
      </w:r>
      <w:r w:rsidR="00CB1AB9" w:rsidRPr="008638A1">
        <w:sym w:font="Symbol" w:char="F0A3"/>
      </w:r>
      <w:r w:rsidR="00CB1AB9" w:rsidRPr="008638A1">
        <w:t xml:space="preserve"> </w:t>
      </w:r>
      <w:r w:rsidR="00CB1AB9" w:rsidRPr="008638A1">
        <w:rPr>
          <w:i/>
        </w:rPr>
        <w:t>v</w:t>
      </w:r>
      <w:r w:rsidR="00CB1AB9" w:rsidRPr="008638A1">
        <w:rPr>
          <w:i/>
          <w:vertAlign w:val="subscript"/>
        </w:rPr>
        <w:t>i</w:t>
      </w:r>
      <w:r w:rsidR="00CB1AB9" w:rsidRPr="008638A1">
        <w:t xml:space="preserve"> (</w:t>
      </w:r>
      <w:r w:rsidR="00CB1AB9" w:rsidRPr="008638A1">
        <w:rPr>
          <w:i/>
        </w:rPr>
        <w:t>w</w:t>
      </w:r>
      <w:r w:rsidR="00CB1AB9" w:rsidRPr="008638A1">
        <w:t xml:space="preserve"> &gt; </w:t>
      </w:r>
      <w:r w:rsidR="00CB1AB9" w:rsidRPr="008638A1">
        <w:rPr>
          <w:i/>
        </w:rPr>
        <w:t xml:space="preserve">d, </w:t>
      </w:r>
      <w:r w:rsidR="00CB1AB9" w:rsidRPr="008638A1">
        <w:t>desired extrusion)</w:t>
      </w:r>
      <w:r w:rsidR="00C645BA" w:rsidRPr="008638A1">
        <w:t xml:space="preserve">, </w:t>
      </w:r>
      <w:r w:rsidR="00CB1AB9" w:rsidRPr="008638A1">
        <w:t>slightly wide filament</w:t>
      </w:r>
      <w:r w:rsidR="00E3583C" w:rsidRPr="008638A1">
        <w:t xml:space="preserve"> was obtained</w:t>
      </w:r>
      <w:r w:rsidR="00CB1AB9" w:rsidRPr="008638A1">
        <w:t xml:space="preserve">. Finally, </w:t>
      </w:r>
      <w:r w:rsidR="00CB1AB9" w:rsidRPr="008638A1">
        <w:lastRenderedPageBreak/>
        <w:t>when</w:t>
      </w:r>
      <w:r w:rsidRPr="008638A1">
        <w:t xml:space="preserve"> </w:t>
      </w:r>
      <w:r w:rsidRPr="008638A1">
        <w:rPr>
          <w:i/>
        </w:rPr>
        <w:t>v</w:t>
      </w:r>
      <w:r w:rsidRPr="008638A1">
        <w:t xml:space="preserve"> &gt; </w:t>
      </w:r>
      <w:r w:rsidRPr="008638A1">
        <w:rPr>
          <w:i/>
        </w:rPr>
        <w:t>v</w:t>
      </w:r>
      <w:r w:rsidRPr="008638A1">
        <w:rPr>
          <w:i/>
          <w:vertAlign w:val="subscript"/>
        </w:rPr>
        <w:t>i</w:t>
      </w:r>
      <w:r w:rsidRPr="008638A1">
        <w:t xml:space="preserve"> (</w:t>
      </w:r>
      <w:r w:rsidRPr="008638A1">
        <w:rPr>
          <w:i/>
        </w:rPr>
        <w:t>w</w:t>
      </w:r>
      <w:r w:rsidRPr="008638A1">
        <w:t xml:space="preserve"> &lt; </w:t>
      </w:r>
      <w:r w:rsidRPr="008638A1">
        <w:rPr>
          <w:i/>
        </w:rPr>
        <w:t>d</w:t>
      </w:r>
      <w:r w:rsidRPr="008638A1">
        <w:t>, under-extrusion)</w:t>
      </w:r>
      <w:r w:rsidR="00CB1AB9" w:rsidRPr="008638A1">
        <w:t>,</w:t>
      </w:r>
      <w:r w:rsidRPr="008638A1">
        <w:t xml:space="preserve"> stretching or broken filament</w:t>
      </w:r>
      <w:r w:rsidR="00CB1AB9" w:rsidRPr="008638A1">
        <w:t xml:space="preserve"> were obtained. </w:t>
      </w:r>
      <w:r w:rsidR="006A59C5" w:rsidRPr="008638A1">
        <w:t>The second</w:t>
      </w:r>
      <w:r w:rsidRPr="008638A1">
        <w:t xml:space="preserve"> situation </w:t>
      </w:r>
      <w:r w:rsidR="00B477CA" w:rsidRPr="008638A1">
        <w:t>was</w:t>
      </w:r>
      <w:r w:rsidRPr="008638A1">
        <w:t xml:space="preserve"> desirable in Ci3DP for the proper attachment of the adjacent layers; the extruded filament must spread on the printed layer to ensure </w:t>
      </w:r>
      <w:r w:rsidR="00B477CA" w:rsidRPr="008638A1">
        <w:t xml:space="preserve">the fidelity of the printing. </w:t>
      </w:r>
    </w:p>
    <w:p w14:paraId="12DA1A42" w14:textId="27E27CC1" w:rsidR="00B3545C" w:rsidRPr="008638A1" w:rsidRDefault="00B3545C" w:rsidP="00056936">
      <w:pPr>
        <w:pStyle w:val="BodyText"/>
        <w:spacing w:line="480" w:lineRule="auto"/>
        <w:ind w:right="20" w:firstLine="720"/>
        <w:jc w:val="both"/>
      </w:pPr>
      <w:r w:rsidRPr="008638A1">
        <w:t>In a representative condition with the cake icing as printing ink (</w:t>
      </w:r>
      <w:r w:rsidRPr="008638A1">
        <w:rPr>
          <w:rFonts w:ascii="Symbol" w:hAnsi="Symbol"/>
          <w:i/>
        </w:rPr>
        <w:t></w:t>
      </w:r>
      <w:r w:rsidRPr="008638A1">
        <w:t xml:space="preserve"> = 1.54 </w:t>
      </w:r>
      <m:oMath>
        <m:r>
          <w:rPr>
            <w:rFonts w:ascii="Cambria Math" w:hAnsi="Cambria Math"/>
          </w:rPr>
          <m:t>×</m:t>
        </m:r>
      </m:oMath>
      <w:r w:rsidRPr="008638A1">
        <w:t xml:space="preserve"> 10</w:t>
      </w:r>
      <w:r w:rsidRPr="008638A1">
        <w:rPr>
          <w:vertAlign w:val="superscript"/>
        </w:rPr>
        <w:t>4</w:t>
      </w:r>
      <w:r w:rsidRPr="008638A1">
        <w:t xml:space="preserve"> </w:t>
      </w:r>
      <w:proofErr w:type="spellStart"/>
      <w:proofErr w:type="gramStart"/>
      <w:r w:rsidRPr="008638A1">
        <w:t>Pa.s</w:t>
      </w:r>
      <w:proofErr w:type="spellEnd"/>
      <w:proofErr w:type="gramEnd"/>
      <w:r w:rsidRPr="008638A1">
        <w:t>), we set (</w:t>
      </w:r>
      <w:r w:rsidR="00436A23" w:rsidRPr="008638A1">
        <w:rPr>
          <w:rFonts w:ascii="Symbol" w:hAnsi="Symbol"/>
          <w:i/>
          <w:iCs/>
        </w:rPr>
        <w:t></w:t>
      </w:r>
      <w:r w:rsidRPr="008638A1">
        <w:rPr>
          <w:i/>
        </w:rPr>
        <w:t>P</w:t>
      </w:r>
      <w:r w:rsidRPr="008638A1">
        <w:t xml:space="preserve">, </w:t>
      </w:r>
      <w:r w:rsidRPr="008638A1">
        <w:rPr>
          <w:i/>
        </w:rPr>
        <w:t>d</w:t>
      </w:r>
      <w:r w:rsidRPr="008638A1">
        <w:t xml:space="preserve">) = (150 kPa, 700 </w:t>
      </w:r>
      <w:r w:rsidRPr="008638A1">
        <w:rPr>
          <w:rFonts w:ascii="Symbol" w:hAnsi="Symbol"/>
        </w:rPr>
        <w:t></w:t>
      </w:r>
      <w:r w:rsidRPr="008638A1">
        <w:t xml:space="preserve">m) to obtain </w:t>
      </w:r>
      <w:r w:rsidRPr="008638A1">
        <w:rPr>
          <w:i/>
        </w:rPr>
        <w:t>m</w:t>
      </w:r>
      <w:r w:rsidRPr="008638A1">
        <w:t xml:space="preserve"> = 4.6 mg/cm. Under this condition, the deposited filament had the width of 1126 </w:t>
      </w:r>
      <w:r w:rsidRPr="008638A1">
        <w:rPr>
          <w:rFonts w:ascii="Tahoma" w:hAnsi="Tahoma" w:cs="Tahoma"/>
        </w:rPr>
        <w:t>±</w:t>
      </w:r>
      <w:r w:rsidRPr="008638A1">
        <w:t xml:space="preserve"> 24 </w:t>
      </w:r>
      <w:r w:rsidRPr="008638A1">
        <w:rPr>
          <w:rFonts w:ascii="Symbol" w:hAnsi="Symbol"/>
        </w:rPr>
        <w:t></w:t>
      </w:r>
      <w:r w:rsidRPr="008638A1">
        <w:t xml:space="preserve">m and the height of 488 </w:t>
      </w:r>
      <w:r w:rsidRPr="008638A1">
        <w:rPr>
          <w:rFonts w:ascii="Tahoma" w:hAnsi="Tahoma" w:cs="Tahoma"/>
        </w:rPr>
        <w:t xml:space="preserve">± </w:t>
      </w:r>
      <w:r w:rsidRPr="008638A1">
        <w:t xml:space="preserve">12 </w:t>
      </w:r>
      <w:r w:rsidRPr="008638A1">
        <w:rPr>
          <w:rFonts w:ascii="Symbol" w:hAnsi="Symbol"/>
        </w:rPr>
        <w:t></w:t>
      </w:r>
      <w:r w:rsidRPr="008638A1">
        <w:t xml:space="preserve">m. The layer height was set as </w:t>
      </w:r>
      <w:r w:rsidRPr="008638A1">
        <w:rPr>
          <w:rFonts w:ascii="Symbol" w:hAnsi="Symbol"/>
          <w:i/>
        </w:rPr>
        <w:t></w:t>
      </w:r>
      <w:r w:rsidRPr="008638A1">
        <w:rPr>
          <w:rFonts w:ascii="Symbol" w:hAnsi="Symbol"/>
          <w:i/>
        </w:rPr>
        <w:t></w:t>
      </w:r>
      <w:r w:rsidRPr="008638A1">
        <w:rPr>
          <w:i/>
        </w:rPr>
        <w:t>z</w:t>
      </w:r>
      <w:r w:rsidRPr="008638A1">
        <w:t xml:space="preserve"> = 400 </w:t>
      </w:r>
      <w:r w:rsidRPr="008638A1">
        <w:rPr>
          <w:rFonts w:ascii="Symbol" w:hAnsi="Symbol"/>
        </w:rPr>
        <w:t></w:t>
      </w:r>
      <w:r w:rsidRPr="008638A1">
        <w:t>m (which was lower than the printed layer height) to ensure the adhesion between two adjacent layers of the printed chocolate-based inks to achieve good fidelity</w:t>
      </w:r>
      <w:r w:rsidR="00502C4A" w:rsidRPr="008638A1">
        <w:t xml:space="preserve"> of printing</w:t>
      </w:r>
      <w:r w:rsidRPr="008638A1">
        <w:t xml:space="preserve">. Similar optimization of the printing conditions was performed for each ink. </w:t>
      </w:r>
    </w:p>
    <w:bookmarkEnd w:id="2"/>
    <w:p w14:paraId="09D20A88" w14:textId="77777777" w:rsidR="00B3545C" w:rsidRPr="008638A1" w:rsidRDefault="00B3545C" w:rsidP="00056936">
      <w:pPr>
        <w:spacing w:line="480" w:lineRule="auto"/>
        <w:jc w:val="both"/>
        <w:rPr>
          <w:rFonts w:ascii="Times New Roman" w:hAnsi="Times New Roman" w:cs="Times New Roman"/>
          <w:b/>
        </w:rPr>
      </w:pPr>
    </w:p>
    <w:p w14:paraId="4EAB462F" w14:textId="5796483F" w:rsidR="00B77372" w:rsidRPr="008638A1" w:rsidRDefault="003C69E4" w:rsidP="00056936">
      <w:pPr>
        <w:spacing w:line="480" w:lineRule="auto"/>
        <w:ind w:firstLine="720"/>
        <w:jc w:val="both"/>
        <w:rPr>
          <w:rFonts w:ascii="Times New Roman" w:hAnsi="Times New Roman" w:cs="Times New Roman"/>
        </w:rPr>
      </w:pPr>
      <w:r w:rsidRPr="008638A1">
        <w:rPr>
          <w:rFonts w:ascii="Times New Roman" w:hAnsi="Times New Roman" w:cs="Times New Roman"/>
          <w:b/>
        </w:rPr>
        <w:t>Thixo</w:t>
      </w:r>
      <w:r w:rsidR="00870839" w:rsidRPr="008638A1">
        <w:rPr>
          <w:rFonts w:ascii="Times New Roman" w:hAnsi="Times New Roman" w:cs="Times New Roman"/>
          <w:b/>
        </w:rPr>
        <w:t>t</w:t>
      </w:r>
      <w:r w:rsidRPr="008638A1">
        <w:rPr>
          <w:rFonts w:ascii="Times New Roman" w:hAnsi="Times New Roman" w:cs="Times New Roman"/>
          <w:b/>
        </w:rPr>
        <w:t>ropic loop test.</w:t>
      </w:r>
      <w:r w:rsidRPr="008638A1">
        <w:rPr>
          <w:rFonts w:ascii="Times New Roman" w:hAnsi="Times New Roman" w:cs="Times New Roman"/>
        </w:rPr>
        <w:t xml:space="preserve"> The thixotropic loop test </w:t>
      </w:r>
      <w:r w:rsidR="00A31051" w:rsidRPr="008638A1">
        <w:rPr>
          <w:rFonts w:ascii="Times New Roman" w:hAnsi="Times New Roman" w:cs="Times New Roman"/>
        </w:rPr>
        <w:t>consisted of</w:t>
      </w:r>
      <w:r w:rsidRPr="008638A1">
        <w:rPr>
          <w:rFonts w:ascii="Times New Roman" w:hAnsi="Times New Roman" w:cs="Times New Roman"/>
        </w:rPr>
        <w:t xml:space="preserve"> two parts, an upward curve (first part) and a downward curve (second part). The effect of increased shear rate (first part) followed by decreased shear rate (second part) on shear stress was observed</w:t>
      </w:r>
      <w:r w:rsidR="00A31051" w:rsidRPr="008638A1">
        <w:rPr>
          <w:rFonts w:ascii="Times New Roman" w:hAnsi="Times New Roman" w:cs="Times New Roman"/>
        </w:rPr>
        <w:t>;</w:t>
      </w:r>
      <w:r w:rsidRPr="008638A1">
        <w:rPr>
          <w:rFonts w:ascii="Times New Roman" w:hAnsi="Times New Roman" w:cs="Times New Roman"/>
        </w:rPr>
        <w:t xml:space="preserve"> the shear rate was increased from 0.0001 </w:t>
      </w:r>
      <w:r w:rsidR="00C32581" w:rsidRPr="008638A1">
        <w:rPr>
          <w:rFonts w:ascii="Times New Roman" w:hAnsi="Times New Roman" w:cs="Times New Roman"/>
        </w:rPr>
        <w:t>to</w:t>
      </w:r>
      <w:r w:rsidRPr="008638A1">
        <w:rPr>
          <w:rFonts w:ascii="Times New Roman" w:hAnsi="Times New Roman" w:cs="Times New Roman"/>
        </w:rPr>
        <w:t xml:space="preserve"> 10 s</w:t>
      </w:r>
      <w:r w:rsidRPr="008638A1">
        <w:rPr>
          <w:rFonts w:ascii="Times New Roman" w:hAnsi="Times New Roman" w:cs="Times New Roman"/>
          <w:vertAlign w:val="superscript"/>
        </w:rPr>
        <w:t>-1</w:t>
      </w:r>
      <w:r w:rsidRPr="008638A1">
        <w:rPr>
          <w:rFonts w:ascii="Times New Roman" w:hAnsi="Times New Roman" w:cs="Times New Roman"/>
        </w:rPr>
        <w:t xml:space="preserve"> and then decreased from 10 </w:t>
      </w:r>
      <w:r w:rsidR="00C32581" w:rsidRPr="008638A1">
        <w:rPr>
          <w:rFonts w:ascii="Times New Roman" w:hAnsi="Times New Roman" w:cs="Times New Roman"/>
        </w:rPr>
        <w:t>to</w:t>
      </w:r>
      <w:r w:rsidRPr="008638A1">
        <w:rPr>
          <w:rFonts w:ascii="Times New Roman" w:hAnsi="Times New Roman" w:cs="Times New Roman"/>
        </w:rPr>
        <w:t xml:space="preserve"> 0.0001 s</w:t>
      </w:r>
      <w:r w:rsidRPr="008638A1">
        <w:rPr>
          <w:rFonts w:ascii="Times New Roman" w:hAnsi="Times New Roman" w:cs="Times New Roman"/>
          <w:vertAlign w:val="superscript"/>
        </w:rPr>
        <w:t>-1</w:t>
      </w:r>
      <w:r w:rsidRPr="008638A1">
        <w:rPr>
          <w:rFonts w:ascii="Times New Roman" w:hAnsi="Times New Roman" w:cs="Times New Roman"/>
        </w:rPr>
        <w:t xml:space="preserve"> (Supplementary Fig. S</w:t>
      </w:r>
      <w:r w:rsidR="00E520B4" w:rsidRPr="008638A1">
        <w:rPr>
          <w:rFonts w:ascii="Times New Roman" w:hAnsi="Times New Roman" w:cs="Times New Roman"/>
        </w:rPr>
        <w:t>6</w:t>
      </w:r>
      <w:r w:rsidRPr="008638A1">
        <w:rPr>
          <w:rFonts w:ascii="Times New Roman" w:hAnsi="Times New Roman" w:cs="Times New Roman"/>
        </w:rPr>
        <w:t>(a)). The shear stress increased with increasing applied shear rate due to the elastic response of the inks. As the shear rate was increased, the breakdown of the structures of the inks led the transition of the ink properties from elastic to viscous. The breakdown of the structures of the inks can be confirmed by the relative positions of the curves; the downward curve was located under the upward curve. As the shear rate was decreased, the recovery of the broken structures of the inks started. To evaluate the thixotropy, the inbound area between the upward and downward curve was measured</w:t>
      </w:r>
      <w:r w:rsidR="00C75CD7" w:rsidRPr="008638A1">
        <w:rPr>
          <w:rFonts w:ascii="Times New Roman" w:hAnsi="Times New Roman" w:cs="Times New Roman"/>
        </w:rPr>
        <w:fldChar w:fldCharType="begin"/>
      </w:r>
      <w:r w:rsidR="00C75CD7" w:rsidRPr="008638A1">
        <w:rPr>
          <w:rFonts w:ascii="Times New Roman" w:hAnsi="Times New Roman" w:cs="Times New Roman"/>
        </w:rPr>
        <w:instrText xml:space="preserve"> ADDIN EN.CITE &lt;EndNote&gt;&lt;Cite&gt;&lt;Author&gt;Barnes&lt;/Author&gt;&lt;Year&gt;1997&lt;/Year&gt;&lt;RecNum&gt;131&lt;/RecNum&gt;&lt;DisplayText&gt;&lt;style face="superscript"&gt;4&lt;/style&gt;&lt;/DisplayText&gt;&lt;record&gt;&lt;rec-number&gt;131&lt;/rec-number&gt;&lt;foreign-keys&gt;&lt;key app="EN" db-id="5s5tsrtene99ave0af9xsxxzt9eezdveaf59" timestamp="1556675143"&gt;131&lt;/key&gt;&lt;/foreign-keys&gt;&lt;ref-type name="Journal Article"&gt;17&lt;/ref-type&gt;&lt;contributors&gt;&lt;authors&gt;&lt;author&gt;Barnes, H. A.&lt;/author&gt;&lt;/authors&gt;&lt;/contributors&gt;&lt;titles&gt;&lt;title&gt;Thixotropy - a review&lt;/title&gt;&lt;secondary-title&gt;J. Non-Newtonian Fluid Mech.&lt;/secondary-title&gt;&lt;/titles&gt;&lt;periodical&gt;&lt;full-title&gt;J. Non-Newtonian Fluid Mech.&lt;/full-title&gt;&lt;/periodical&gt;&lt;pages&gt;1-33&lt;/pages&gt;&lt;volume&gt;70&lt;/volume&gt;&lt;dates&gt;&lt;year&gt;1997&lt;/year&gt;&lt;/dates&gt;&lt;urls&gt;&lt;/urls&gt;&lt;/record&gt;&lt;/Cite&gt;&lt;/EndNote&gt;</w:instrText>
      </w:r>
      <w:r w:rsidR="00C75CD7" w:rsidRPr="008638A1">
        <w:rPr>
          <w:rFonts w:ascii="Times New Roman" w:hAnsi="Times New Roman" w:cs="Times New Roman"/>
        </w:rPr>
        <w:fldChar w:fldCharType="separate"/>
      </w:r>
      <w:r w:rsidR="00C75CD7" w:rsidRPr="008638A1">
        <w:rPr>
          <w:rFonts w:ascii="Times New Roman" w:hAnsi="Times New Roman" w:cs="Times New Roman"/>
          <w:noProof/>
          <w:vertAlign w:val="superscript"/>
        </w:rPr>
        <w:t>4</w:t>
      </w:r>
      <w:r w:rsidR="00C75CD7" w:rsidRPr="008638A1">
        <w:rPr>
          <w:rFonts w:ascii="Times New Roman" w:hAnsi="Times New Roman" w:cs="Times New Roman"/>
        </w:rPr>
        <w:fldChar w:fldCharType="end"/>
      </w:r>
      <w:r w:rsidRPr="008638A1">
        <w:rPr>
          <w:rFonts w:ascii="Times New Roman" w:hAnsi="Times New Roman" w:cs="Times New Roman"/>
        </w:rPr>
        <w:t>; the inbound area measures the energy required to break down the ink structure.</w:t>
      </w:r>
    </w:p>
    <w:p w14:paraId="7865C2E2" w14:textId="77777777" w:rsidR="0005460C" w:rsidRPr="008638A1" w:rsidRDefault="0005460C" w:rsidP="00056936">
      <w:pPr>
        <w:spacing w:line="480" w:lineRule="auto"/>
        <w:jc w:val="both"/>
        <w:rPr>
          <w:rFonts w:ascii="Times New Roman" w:hAnsi="Times New Roman" w:cs="Times New Roman"/>
        </w:rPr>
      </w:pPr>
    </w:p>
    <w:p w14:paraId="18C59A5A" w14:textId="698B986B" w:rsidR="0056155E" w:rsidRPr="008638A1" w:rsidRDefault="0056155E" w:rsidP="00056936">
      <w:pPr>
        <w:spacing w:line="480" w:lineRule="auto"/>
        <w:jc w:val="both"/>
        <w:rPr>
          <w:rFonts w:ascii="Times New Roman" w:hAnsi="Times New Roman" w:cs="Times New Roman"/>
        </w:rPr>
      </w:pPr>
    </w:p>
    <w:p w14:paraId="2B632534" w14:textId="77777777" w:rsidR="00FD39B1" w:rsidRPr="008638A1" w:rsidRDefault="00FD39B1" w:rsidP="00056936">
      <w:pPr>
        <w:spacing w:line="480" w:lineRule="auto"/>
        <w:jc w:val="both"/>
        <w:rPr>
          <w:rFonts w:ascii="Times New Roman" w:hAnsi="Times New Roman" w:cs="Times New Roman"/>
        </w:rPr>
      </w:pPr>
    </w:p>
    <w:p w14:paraId="11E05828" w14:textId="1F08A8D8" w:rsidR="00B77372" w:rsidRPr="008638A1" w:rsidRDefault="00B77372" w:rsidP="00056936">
      <w:pPr>
        <w:spacing w:line="480" w:lineRule="auto"/>
        <w:jc w:val="both"/>
        <w:rPr>
          <w:rFonts w:ascii="Times New Roman" w:hAnsi="Times New Roman" w:cs="Times New Roman"/>
          <w:b/>
        </w:rPr>
      </w:pPr>
      <w:r w:rsidRPr="008638A1">
        <w:rPr>
          <w:rFonts w:ascii="Times New Roman" w:hAnsi="Times New Roman" w:cs="Times New Roman"/>
          <w:b/>
        </w:rPr>
        <w:lastRenderedPageBreak/>
        <w:t>References</w:t>
      </w:r>
    </w:p>
    <w:p w14:paraId="1E882476" w14:textId="77777777" w:rsidR="00C75CD7" w:rsidRPr="008638A1" w:rsidRDefault="00C75CD7" w:rsidP="00056936">
      <w:pPr>
        <w:pStyle w:val="EndNoteBibliography"/>
        <w:spacing w:line="480" w:lineRule="auto"/>
        <w:ind w:left="720" w:hanging="720"/>
        <w:rPr>
          <w:noProof/>
        </w:rPr>
      </w:pPr>
      <w:r w:rsidRPr="008638A1">
        <w:rPr>
          <w:b/>
        </w:rPr>
        <w:fldChar w:fldCharType="begin"/>
      </w:r>
      <w:r w:rsidRPr="008638A1">
        <w:rPr>
          <w:b/>
        </w:rPr>
        <w:instrText xml:space="preserve"> ADDIN EN.REFLIST </w:instrText>
      </w:r>
      <w:r w:rsidRPr="008638A1">
        <w:rPr>
          <w:b/>
        </w:rPr>
        <w:fldChar w:fldCharType="separate"/>
      </w:r>
      <w:r w:rsidRPr="008638A1">
        <w:rPr>
          <w:noProof/>
        </w:rPr>
        <w:t>1</w:t>
      </w:r>
      <w:r w:rsidRPr="008638A1">
        <w:rPr>
          <w:noProof/>
        </w:rPr>
        <w:tab/>
        <w:t xml:space="preserve">Habibi, M., Rahmani, Y., Bonn, D. &amp; Ribe, N. M. Buckling of Liquid Columns. </w:t>
      </w:r>
      <w:r w:rsidRPr="008638A1">
        <w:rPr>
          <w:i/>
          <w:noProof/>
        </w:rPr>
        <w:t>Phys. Rev. Lett.</w:t>
      </w:r>
      <w:r w:rsidRPr="008638A1">
        <w:rPr>
          <w:noProof/>
        </w:rPr>
        <w:t xml:space="preserve"> </w:t>
      </w:r>
      <w:r w:rsidRPr="008638A1">
        <w:rPr>
          <w:b/>
          <w:noProof/>
        </w:rPr>
        <w:t>104</w:t>
      </w:r>
      <w:r w:rsidRPr="008638A1">
        <w:rPr>
          <w:noProof/>
        </w:rPr>
        <w:t>, 074301 (2010).</w:t>
      </w:r>
    </w:p>
    <w:p w14:paraId="33604727" w14:textId="77777777" w:rsidR="00C75CD7" w:rsidRPr="008638A1" w:rsidRDefault="00C75CD7" w:rsidP="00056936">
      <w:pPr>
        <w:pStyle w:val="EndNoteBibliography"/>
        <w:spacing w:line="480" w:lineRule="auto"/>
        <w:ind w:left="720" w:hanging="720"/>
        <w:rPr>
          <w:noProof/>
        </w:rPr>
      </w:pPr>
      <w:r w:rsidRPr="008638A1">
        <w:rPr>
          <w:noProof/>
        </w:rPr>
        <w:t>2</w:t>
      </w:r>
      <w:r w:rsidRPr="008638A1">
        <w:rPr>
          <w:noProof/>
        </w:rPr>
        <w:tab/>
        <w:t xml:space="preserve">Yuk, H. &amp; Zhao, X. A new 3D printing strategy by harnessing deformation, instability, and fracture of viscoelastic inks. </w:t>
      </w:r>
      <w:r w:rsidRPr="008638A1">
        <w:rPr>
          <w:i/>
          <w:noProof/>
        </w:rPr>
        <w:t>Adv. Mater.</w:t>
      </w:r>
      <w:r w:rsidRPr="008638A1">
        <w:rPr>
          <w:noProof/>
        </w:rPr>
        <w:t xml:space="preserve"> </w:t>
      </w:r>
      <w:r w:rsidRPr="008638A1">
        <w:rPr>
          <w:b/>
          <w:noProof/>
        </w:rPr>
        <w:t>30</w:t>
      </w:r>
      <w:r w:rsidRPr="008638A1">
        <w:rPr>
          <w:noProof/>
        </w:rPr>
        <w:t>, 1704028 (2018).</w:t>
      </w:r>
    </w:p>
    <w:p w14:paraId="1C37FC8A" w14:textId="77777777" w:rsidR="00C75CD7" w:rsidRPr="008638A1" w:rsidRDefault="00C75CD7" w:rsidP="00056936">
      <w:pPr>
        <w:pStyle w:val="EndNoteBibliography"/>
        <w:spacing w:line="480" w:lineRule="auto"/>
        <w:ind w:left="720" w:hanging="720"/>
        <w:rPr>
          <w:noProof/>
        </w:rPr>
      </w:pPr>
      <w:r w:rsidRPr="008638A1">
        <w:rPr>
          <w:noProof/>
        </w:rPr>
        <w:t>3</w:t>
      </w:r>
      <w:r w:rsidRPr="008638A1">
        <w:rPr>
          <w:noProof/>
        </w:rPr>
        <w:tab/>
        <w:t>Passieux, R.</w:t>
      </w:r>
      <w:r w:rsidRPr="008638A1">
        <w:rPr>
          <w:i/>
          <w:noProof/>
        </w:rPr>
        <w:t xml:space="preserve"> et al.</w:t>
      </w:r>
      <w:r w:rsidRPr="008638A1">
        <w:rPr>
          <w:noProof/>
        </w:rPr>
        <w:t xml:space="preserve"> Instability-assisted direct writing of microstructured fibers featuring sacrificial bonds. </w:t>
      </w:r>
      <w:r w:rsidRPr="008638A1">
        <w:rPr>
          <w:i/>
          <w:noProof/>
        </w:rPr>
        <w:t>Adv. Mater.</w:t>
      </w:r>
      <w:r w:rsidRPr="008638A1">
        <w:rPr>
          <w:noProof/>
        </w:rPr>
        <w:t xml:space="preserve"> </w:t>
      </w:r>
      <w:r w:rsidRPr="008638A1">
        <w:rPr>
          <w:b/>
          <w:noProof/>
        </w:rPr>
        <w:t>27</w:t>
      </w:r>
      <w:r w:rsidRPr="008638A1">
        <w:rPr>
          <w:noProof/>
        </w:rPr>
        <w:t>, 3676 (2015).</w:t>
      </w:r>
    </w:p>
    <w:p w14:paraId="6B778DAB" w14:textId="77777777" w:rsidR="00C75CD7" w:rsidRPr="008638A1" w:rsidRDefault="00C75CD7" w:rsidP="00056936">
      <w:pPr>
        <w:pStyle w:val="EndNoteBibliography"/>
        <w:spacing w:line="480" w:lineRule="auto"/>
        <w:ind w:left="720" w:hanging="720"/>
        <w:rPr>
          <w:noProof/>
        </w:rPr>
      </w:pPr>
      <w:r w:rsidRPr="008638A1">
        <w:rPr>
          <w:noProof/>
        </w:rPr>
        <w:t>4</w:t>
      </w:r>
      <w:r w:rsidRPr="008638A1">
        <w:rPr>
          <w:noProof/>
        </w:rPr>
        <w:tab/>
        <w:t xml:space="preserve">Barnes, H. A. Thixotropy - a review. </w:t>
      </w:r>
      <w:r w:rsidRPr="008638A1">
        <w:rPr>
          <w:i/>
          <w:noProof/>
        </w:rPr>
        <w:t>J. Non-Newtonian Fluid Mech.</w:t>
      </w:r>
      <w:r w:rsidRPr="008638A1">
        <w:rPr>
          <w:noProof/>
        </w:rPr>
        <w:t xml:space="preserve"> </w:t>
      </w:r>
      <w:r w:rsidRPr="008638A1">
        <w:rPr>
          <w:b/>
          <w:noProof/>
        </w:rPr>
        <w:t>70</w:t>
      </w:r>
      <w:r w:rsidRPr="008638A1">
        <w:rPr>
          <w:noProof/>
        </w:rPr>
        <w:t>, 1-33 (1997).</w:t>
      </w:r>
    </w:p>
    <w:p w14:paraId="7CB68EAA" w14:textId="137BA9A2" w:rsidR="003C69E4" w:rsidRDefault="00C75CD7" w:rsidP="00056936">
      <w:pPr>
        <w:spacing w:line="480" w:lineRule="auto"/>
        <w:jc w:val="both"/>
        <w:rPr>
          <w:rFonts w:ascii="Times New Roman" w:hAnsi="Times New Roman" w:cs="Times New Roman"/>
          <w:b/>
        </w:rPr>
      </w:pPr>
      <w:r w:rsidRPr="008638A1">
        <w:rPr>
          <w:rFonts w:ascii="Times New Roman" w:hAnsi="Times New Roman" w:cs="Times New Roman"/>
          <w:b/>
        </w:rPr>
        <w:fldChar w:fldCharType="end"/>
      </w:r>
    </w:p>
    <w:sectPr w:rsidR="003C69E4" w:rsidSect="00390BCA">
      <w:footerReference w:type="even" r:id="rId22"/>
      <w:footerReference w:type="default" r:id="rId23"/>
      <w:pgSz w:w="11900" w:h="16840"/>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0B4B7" w14:textId="77777777" w:rsidR="00420567" w:rsidRDefault="00420567" w:rsidP="00D102BB">
      <w:r>
        <w:separator/>
      </w:r>
    </w:p>
  </w:endnote>
  <w:endnote w:type="continuationSeparator" w:id="0">
    <w:p w14:paraId="583BD952" w14:textId="77777777" w:rsidR="00420567" w:rsidRDefault="00420567" w:rsidP="00D10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24934650"/>
      <w:docPartObj>
        <w:docPartGallery w:val="Page Numbers (Bottom of Page)"/>
        <w:docPartUnique/>
      </w:docPartObj>
    </w:sdtPr>
    <w:sdtEndPr>
      <w:rPr>
        <w:rStyle w:val="PageNumber"/>
      </w:rPr>
    </w:sdtEndPr>
    <w:sdtContent>
      <w:p w14:paraId="5F79BEBF" w14:textId="3F72222B" w:rsidR="00390BCA" w:rsidRDefault="00390BCA" w:rsidP="00E85D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607BCA" w14:textId="77777777" w:rsidR="00390BCA" w:rsidRDefault="00390BCA" w:rsidP="00390B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12346106"/>
      <w:docPartObj>
        <w:docPartGallery w:val="Page Numbers (Bottom of Page)"/>
        <w:docPartUnique/>
      </w:docPartObj>
    </w:sdtPr>
    <w:sdtEndPr>
      <w:rPr>
        <w:rStyle w:val="PageNumber"/>
      </w:rPr>
    </w:sdtEndPr>
    <w:sdtContent>
      <w:p w14:paraId="12B99103" w14:textId="24A978B9" w:rsidR="00390BCA" w:rsidRDefault="00390BCA" w:rsidP="00E85D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56103C" w14:textId="77777777" w:rsidR="00390BCA" w:rsidRDefault="00390BCA" w:rsidP="00390BC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0B2AD" w14:textId="77777777" w:rsidR="00420567" w:rsidRDefault="00420567" w:rsidP="00D102BB">
      <w:r>
        <w:separator/>
      </w:r>
    </w:p>
  </w:footnote>
  <w:footnote w:type="continuationSeparator" w:id="0">
    <w:p w14:paraId="23775DFE" w14:textId="77777777" w:rsidR="00420567" w:rsidRDefault="00420567" w:rsidP="00D102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C93D81"/>
    <w:multiLevelType w:val="hybridMultilevel"/>
    <w:tmpl w:val="CBA039A0"/>
    <w:lvl w:ilvl="0" w:tplc="B5C0F6B2">
      <w:start w:val="1"/>
      <w:numFmt w:val="lowerLetter"/>
      <w:lvlText w:val="(%1)"/>
      <w:lvlJc w:val="left"/>
      <w:pPr>
        <w:ind w:left="2060" w:hanging="194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5tsrtene99ave0af9xsxxzt9eezdveaf59&quot;&gt;02 Chocolate&lt;record-ids&gt;&lt;item&gt;126&lt;/item&gt;&lt;item&gt;127&lt;/item&gt;&lt;item&gt;128&lt;/item&gt;&lt;item&gt;131&lt;/item&gt;&lt;/record-ids&gt;&lt;/item&gt;&lt;/Libraries&gt;"/>
  </w:docVars>
  <w:rsids>
    <w:rsidRoot w:val="003A3BFE"/>
    <w:rsid w:val="00003AAE"/>
    <w:rsid w:val="000042BB"/>
    <w:rsid w:val="000051D8"/>
    <w:rsid w:val="000122CE"/>
    <w:rsid w:val="000140E7"/>
    <w:rsid w:val="00014150"/>
    <w:rsid w:val="00014D7F"/>
    <w:rsid w:val="00016130"/>
    <w:rsid w:val="00016C4A"/>
    <w:rsid w:val="0002163B"/>
    <w:rsid w:val="0002411F"/>
    <w:rsid w:val="0003170B"/>
    <w:rsid w:val="0003303F"/>
    <w:rsid w:val="00036FF8"/>
    <w:rsid w:val="00044A04"/>
    <w:rsid w:val="00050F97"/>
    <w:rsid w:val="00051184"/>
    <w:rsid w:val="00051C74"/>
    <w:rsid w:val="000538D5"/>
    <w:rsid w:val="0005460C"/>
    <w:rsid w:val="0005553F"/>
    <w:rsid w:val="00056936"/>
    <w:rsid w:val="00061497"/>
    <w:rsid w:val="00071FB2"/>
    <w:rsid w:val="000735E8"/>
    <w:rsid w:val="00075C8C"/>
    <w:rsid w:val="00086A4E"/>
    <w:rsid w:val="00086C28"/>
    <w:rsid w:val="00086E2B"/>
    <w:rsid w:val="00091C39"/>
    <w:rsid w:val="0009484A"/>
    <w:rsid w:val="000A2FD0"/>
    <w:rsid w:val="000A308A"/>
    <w:rsid w:val="000A720E"/>
    <w:rsid w:val="000B3F5F"/>
    <w:rsid w:val="000C5B14"/>
    <w:rsid w:val="000D4457"/>
    <w:rsid w:val="000D6F1B"/>
    <w:rsid w:val="000E58BA"/>
    <w:rsid w:val="000E646F"/>
    <w:rsid w:val="0010078D"/>
    <w:rsid w:val="0010711A"/>
    <w:rsid w:val="001140C5"/>
    <w:rsid w:val="00115A15"/>
    <w:rsid w:val="00115C00"/>
    <w:rsid w:val="00124C80"/>
    <w:rsid w:val="00130CA6"/>
    <w:rsid w:val="001310B5"/>
    <w:rsid w:val="00131709"/>
    <w:rsid w:val="001339FA"/>
    <w:rsid w:val="0013570A"/>
    <w:rsid w:val="00135F31"/>
    <w:rsid w:val="00136D26"/>
    <w:rsid w:val="001463B1"/>
    <w:rsid w:val="00147566"/>
    <w:rsid w:val="00152183"/>
    <w:rsid w:val="001525F2"/>
    <w:rsid w:val="001548AA"/>
    <w:rsid w:val="00156BC0"/>
    <w:rsid w:val="00163002"/>
    <w:rsid w:val="0016437B"/>
    <w:rsid w:val="00167286"/>
    <w:rsid w:val="001730AB"/>
    <w:rsid w:val="00174747"/>
    <w:rsid w:val="00175967"/>
    <w:rsid w:val="00175EB4"/>
    <w:rsid w:val="00177389"/>
    <w:rsid w:val="001774CD"/>
    <w:rsid w:val="001826B3"/>
    <w:rsid w:val="0018488A"/>
    <w:rsid w:val="00184D2E"/>
    <w:rsid w:val="00185643"/>
    <w:rsid w:val="00186C14"/>
    <w:rsid w:val="0018720B"/>
    <w:rsid w:val="00190E3A"/>
    <w:rsid w:val="00192E50"/>
    <w:rsid w:val="00194550"/>
    <w:rsid w:val="001A4D8D"/>
    <w:rsid w:val="001A726C"/>
    <w:rsid w:val="001B1BB9"/>
    <w:rsid w:val="001B356C"/>
    <w:rsid w:val="001C163B"/>
    <w:rsid w:val="001C36D4"/>
    <w:rsid w:val="001C41F3"/>
    <w:rsid w:val="001C654A"/>
    <w:rsid w:val="001C7D1B"/>
    <w:rsid w:val="001D02D6"/>
    <w:rsid w:val="001D0C90"/>
    <w:rsid w:val="001D25CA"/>
    <w:rsid w:val="001D6889"/>
    <w:rsid w:val="001E01D9"/>
    <w:rsid w:val="001E1978"/>
    <w:rsid w:val="001E4F59"/>
    <w:rsid w:val="00205F73"/>
    <w:rsid w:val="002075D2"/>
    <w:rsid w:val="002077E8"/>
    <w:rsid w:val="00210460"/>
    <w:rsid w:val="002132CA"/>
    <w:rsid w:val="002213F8"/>
    <w:rsid w:val="00221BB5"/>
    <w:rsid w:val="00222166"/>
    <w:rsid w:val="00225055"/>
    <w:rsid w:val="00227C4C"/>
    <w:rsid w:val="00231792"/>
    <w:rsid w:val="002343C8"/>
    <w:rsid w:val="00237EA2"/>
    <w:rsid w:val="00240AE2"/>
    <w:rsid w:val="00242701"/>
    <w:rsid w:val="0024341A"/>
    <w:rsid w:val="002452AF"/>
    <w:rsid w:val="00245BF1"/>
    <w:rsid w:val="002464F7"/>
    <w:rsid w:val="00247FE3"/>
    <w:rsid w:val="00254CA8"/>
    <w:rsid w:val="00261822"/>
    <w:rsid w:val="0026236A"/>
    <w:rsid w:val="002679AA"/>
    <w:rsid w:val="0027153E"/>
    <w:rsid w:val="00273981"/>
    <w:rsid w:val="0027505C"/>
    <w:rsid w:val="0027708B"/>
    <w:rsid w:val="002812A3"/>
    <w:rsid w:val="0028683D"/>
    <w:rsid w:val="00286BCF"/>
    <w:rsid w:val="002878EF"/>
    <w:rsid w:val="00291B93"/>
    <w:rsid w:val="00292B52"/>
    <w:rsid w:val="00293071"/>
    <w:rsid w:val="00296B07"/>
    <w:rsid w:val="002A0288"/>
    <w:rsid w:val="002B2538"/>
    <w:rsid w:val="002C3224"/>
    <w:rsid w:val="002C69A4"/>
    <w:rsid w:val="002C7A78"/>
    <w:rsid w:val="002E1515"/>
    <w:rsid w:val="002E38E7"/>
    <w:rsid w:val="002E3C86"/>
    <w:rsid w:val="002F2009"/>
    <w:rsid w:val="002F237A"/>
    <w:rsid w:val="0030094A"/>
    <w:rsid w:val="00300A65"/>
    <w:rsid w:val="00303E87"/>
    <w:rsid w:val="00305765"/>
    <w:rsid w:val="00314E26"/>
    <w:rsid w:val="00322E7D"/>
    <w:rsid w:val="00326A5D"/>
    <w:rsid w:val="00327DF3"/>
    <w:rsid w:val="003318B2"/>
    <w:rsid w:val="00340A4B"/>
    <w:rsid w:val="00346B5D"/>
    <w:rsid w:val="0034756B"/>
    <w:rsid w:val="00347F01"/>
    <w:rsid w:val="00351008"/>
    <w:rsid w:val="003609BD"/>
    <w:rsid w:val="00361C78"/>
    <w:rsid w:val="00365039"/>
    <w:rsid w:val="00365426"/>
    <w:rsid w:val="0037004A"/>
    <w:rsid w:val="00370E61"/>
    <w:rsid w:val="00371B6F"/>
    <w:rsid w:val="003727A1"/>
    <w:rsid w:val="00374F3A"/>
    <w:rsid w:val="00376541"/>
    <w:rsid w:val="00377522"/>
    <w:rsid w:val="00390BCA"/>
    <w:rsid w:val="003953B0"/>
    <w:rsid w:val="003A1FCA"/>
    <w:rsid w:val="003A3BFE"/>
    <w:rsid w:val="003A7D89"/>
    <w:rsid w:val="003B29B9"/>
    <w:rsid w:val="003B2B36"/>
    <w:rsid w:val="003C4477"/>
    <w:rsid w:val="003C69E4"/>
    <w:rsid w:val="003D02C1"/>
    <w:rsid w:val="003D7E54"/>
    <w:rsid w:val="003E12A3"/>
    <w:rsid w:val="003E48A0"/>
    <w:rsid w:val="003F5146"/>
    <w:rsid w:val="003F65B5"/>
    <w:rsid w:val="003F7857"/>
    <w:rsid w:val="0040179C"/>
    <w:rsid w:val="004048A7"/>
    <w:rsid w:val="00405331"/>
    <w:rsid w:val="00411FB7"/>
    <w:rsid w:val="00412489"/>
    <w:rsid w:val="00412B79"/>
    <w:rsid w:val="00420567"/>
    <w:rsid w:val="00422A9C"/>
    <w:rsid w:val="00427E17"/>
    <w:rsid w:val="00430E62"/>
    <w:rsid w:val="004315DF"/>
    <w:rsid w:val="00436A23"/>
    <w:rsid w:val="00441061"/>
    <w:rsid w:val="00441F4C"/>
    <w:rsid w:val="0046191B"/>
    <w:rsid w:val="004716BC"/>
    <w:rsid w:val="00471ACD"/>
    <w:rsid w:val="00474E56"/>
    <w:rsid w:val="004951DD"/>
    <w:rsid w:val="004A1B5F"/>
    <w:rsid w:val="004A51E7"/>
    <w:rsid w:val="004A5E89"/>
    <w:rsid w:val="004A7284"/>
    <w:rsid w:val="004B237A"/>
    <w:rsid w:val="004B352D"/>
    <w:rsid w:val="004B7790"/>
    <w:rsid w:val="004C147B"/>
    <w:rsid w:val="004C3F53"/>
    <w:rsid w:val="004C760A"/>
    <w:rsid w:val="004E11F2"/>
    <w:rsid w:val="004E37CA"/>
    <w:rsid w:val="004E5212"/>
    <w:rsid w:val="004E599E"/>
    <w:rsid w:val="004F011D"/>
    <w:rsid w:val="004F0A24"/>
    <w:rsid w:val="004F2958"/>
    <w:rsid w:val="004F604C"/>
    <w:rsid w:val="00502C4A"/>
    <w:rsid w:val="005118F5"/>
    <w:rsid w:val="005232E0"/>
    <w:rsid w:val="0052438B"/>
    <w:rsid w:val="00526B95"/>
    <w:rsid w:val="00527BC0"/>
    <w:rsid w:val="005355E5"/>
    <w:rsid w:val="00553E9E"/>
    <w:rsid w:val="0056155E"/>
    <w:rsid w:val="0057059B"/>
    <w:rsid w:val="00574E3B"/>
    <w:rsid w:val="00577F92"/>
    <w:rsid w:val="00583006"/>
    <w:rsid w:val="0059474E"/>
    <w:rsid w:val="005A0F66"/>
    <w:rsid w:val="005A1A2C"/>
    <w:rsid w:val="005A689C"/>
    <w:rsid w:val="005B3E2E"/>
    <w:rsid w:val="005B5D9D"/>
    <w:rsid w:val="005B6704"/>
    <w:rsid w:val="005C0AAE"/>
    <w:rsid w:val="005C2A15"/>
    <w:rsid w:val="005E3E90"/>
    <w:rsid w:val="005E68B5"/>
    <w:rsid w:val="005F558A"/>
    <w:rsid w:val="005F73F0"/>
    <w:rsid w:val="00610C95"/>
    <w:rsid w:val="0061197C"/>
    <w:rsid w:val="0061325A"/>
    <w:rsid w:val="00622821"/>
    <w:rsid w:val="0062712C"/>
    <w:rsid w:val="00630B1D"/>
    <w:rsid w:val="00637240"/>
    <w:rsid w:val="00637EDB"/>
    <w:rsid w:val="00641FC3"/>
    <w:rsid w:val="006432FB"/>
    <w:rsid w:val="00643956"/>
    <w:rsid w:val="00655288"/>
    <w:rsid w:val="00656C2B"/>
    <w:rsid w:val="00667274"/>
    <w:rsid w:val="00672C5C"/>
    <w:rsid w:val="00680FAA"/>
    <w:rsid w:val="006815D7"/>
    <w:rsid w:val="00684A39"/>
    <w:rsid w:val="00687606"/>
    <w:rsid w:val="00693404"/>
    <w:rsid w:val="006A30F7"/>
    <w:rsid w:val="006A3307"/>
    <w:rsid w:val="006A3ACE"/>
    <w:rsid w:val="006A59C5"/>
    <w:rsid w:val="006B3FE7"/>
    <w:rsid w:val="006B4C1D"/>
    <w:rsid w:val="006C177E"/>
    <w:rsid w:val="006C1EEC"/>
    <w:rsid w:val="006C4BE8"/>
    <w:rsid w:val="006D174A"/>
    <w:rsid w:val="006D4C5B"/>
    <w:rsid w:val="006D4D90"/>
    <w:rsid w:val="006D531F"/>
    <w:rsid w:val="006E69AE"/>
    <w:rsid w:val="006F0DFE"/>
    <w:rsid w:val="006F1F41"/>
    <w:rsid w:val="00701F8F"/>
    <w:rsid w:val="007032D8"/>
    <w:rsid w:val="007127AB"/>
    <w:rsid w:val="00742E60"/>
    <w:rsid w:val="007442AA"/>
    <w:rsid w:val="00745C04"/>
    <w:rsid w:val="0074712A"/>
    <w:rsid w:val="00762AC0"/>
    <w:rsid w:val="007645FB"/>
    <w:rsid w:val="007756A0"/>
    <w:rsid w:val="00782A0C"/>
    <w:rsid w:val="00783A35"/>
    <w:rsid w:val="00783D40"/>
    <w:rsid w:val="0078773A"/>
    <w:rsid w:val="007A2AD9"/>
    <w:rsid w:val="007A3366"/>
    <w:rsid w:val="007A3985"/>
    <w:rsid w:val="007A41E4"/>
    <w:rsid w:val="007A4261"/>
    <w:rsid w:val="007A593D"/>
    <w:rsid w:val="007A65FD"/>
    <w:rsid w:val="007B1FDB"/>
    <w:rsid w:val="007C0DB4"/>
    <w:rsid w:val="007C13C7"/>
    <w:rsid w:val="007C3516"/>
    <w:rsid w:val="007E26C7"/>
    <w:rsid w:val="007E3CB5"/>
    <w:rsid w:val="0080156B"/>
    <w:rsid w:val="00801B17"/>
    <w:rsid w:val="00815519"/>
    <w:rsid w:val="00816CA0"/>
    <w:rsid w:val="008249E6"/>
    <w:rsid w:val="00827F6A"/>
    <w:rsid w:val="00830158"/>
    <w:rsid w:val="00831695"/>
    <w:rsid w:val="00833F29"/>
    <w:rsid w:val="00841062"/>
    <w:rsid w:val="00844218"/>
    <w:rsid w:val="008536CD"/>
    <w:rsid w:val="00853A0A"/>
    <w:rsid w:val="008607E5"/>
    <w:rsid w:val="008638A1"/>
    <w:rsid w:val="00863CAB"/>
    <w:rsid w:val="00870585"/>
    <w:rsid w:val="00870839"/>
    <w:rsid w:val="0087233F"/>
    <w:rsid w:val="00875220"/>
    <w:rsid w:val="0087567A"/>
    <w:rsid w:val="0088058C"/>
    <w:rsid w:val="0088729E"/>
    <w:rsid w:val="00896157"/>
    <w:rsid w:val="008A5E1D"/>
    <w:rsid w:val="008A5ECE"/>
    <w:rsid w:val="008B1768"/>
    <w:rsid w:val="008C0141"/>
    <w:rsid w:val="008C09A5"/>
    <w:rsid w:val="008C45CE"/>
    <w:rsid w:val="008C5B09"/>
    <w:rsid w:val="008C5E97"/>
    <w:rsid w:val="008C743F"/>
    <w:rsid w:val="008D7636"/>
    <w:rsid w:val="008E0532"/>
    <w:rsid w:val="008E7255"/>
    <w:rsid w:val="008F470B"/>
    <w:rsid w:val="009055CD"/>
    <w:rsid w:val="00916BBA"/>
    <w:rsid w:val="00924A8E"/>
    <w:rsid w:val="00926A8A"/>
    <w:rsid w:val="00927364"/>
    <w:rsid w:val="00931B00"/>
    <w:rsid w:val="00933BC8"/>
    <w:rsid w:val="00945C61"/>
    <w:rsid w:val="00946433"/>
    <w:rsid w:val="00950C9D"/>
    <w:rsid w:val="00951B9D"/>
    <w:rsid w:val="0095579B"/>
    <w:rsid w:val="009561A7"/>
    <w:rsid w:val="00966166"/>
    <w:rsid w:val="009756E3"/>
    <w:rsid w:val="0098446F"/>
    <w:rsid w:val="0098663E"/>
    <w:rsid w:val="009902E7"/>
    <w:rsid w:val="00993620"/>
    <w:rsid w:val="00997A9B"/>
    <w:rsid w:val="009A008E"/>
    <w:rsid w:val="009A3F14"/>
    <w:rsid w:val="009B2777"/>
    <w:rsid w:val="009B28E3"/>
    <w:rsid w:val="009C1E8A"/>
    <w:rsid w:val="009E7E66"/>
    <w:rsid w:val="009F139D"/>
    <w:rsid w:val="00A0023F"/>
    <w:rsid w:val="00A1409C"/>
    <w:rsid w:val="00A16489"/>
    <w:rsid w:val="00A20996"/>
    <w:rsid w:val="00A23890"/>
    <w:rsid w:val="00A250E3"/>
    <w:rsid w:val="00A2658F"/>
    <w:rsid w:val="00A31051"/>
    <w:rsid w:val="00A3554D"/>
    <w:rsid w:val="00A361AA"/>
    <w:rsid w:val="00A366C8"/>
    <w:rsid w:val="00A428EC"/>
    <w:rsid w:val="00A42A7B"/>
    <w:rsid w:val="00A459DD"/>
    <w:rsid w:val="00A50F68"/>
    <w:rsid w:val="00A57EFC"/>
    <w:rsid w:val="00A7036D"/>
    <w:rsid w:val="00A704F3"/>
    <w:rsid w:val="00A72062"/>
    <w:rsid w:val="00A72465"/>
    <w:rsid w:val="00A807DE"/>
    <w:rsid w:val="00A843B0"/>
    <w:rsid w:val="00A91B15"/>
    <w:rsid w:val="00A93294"/>
    <w:rsid w:val="00A9435C"/>
    <w:rsid w:val="00AA111C"/>
    <w:rsid w:val="00AA49FE"/>
    <w:rsid w:val="00AA6C19"/>
    <w:rsid w:val="00AA7529"/>
    <w:rsid w:val="00AB0AA5"/>
    <w:rsid w:val="00AB531F"/>
    <w:rsid w:val="00AB5808"/>
    <w:rsid w:val="00AB6373"/>
    <w:rsid w:val="00AC590A"/>
    <w:rsid w:val="00AD1ECA"/>
    <w:rsid w:val="00AD3C6E"/>
    <w:rsid w:val="00AD464D"/>
    <w:rsid w:val="00AD4870"/>
    <w:rsid w:val="00AE5BA7"/>
    <w:rsid w:val="00AE5CD2"/>
    <w:rsid w:val="00AF21DB"/>
    <w:rsid w:val="00AF2EA4"/>
    <w:rsid w:val="00AF41B3"/>
    <w:rsid w:val="00B02D49"/>
    <w:rsid w:val="00B031A1"/>
    <w:rsid w:val="00B032DD"/>
    <w:rsid w:val="00B04F9F"/>
    <w:rsid w:val="00B061B2"/>
    <w:rsid w:val="00B1233C"/>
    <w:rsid w:val="00B12A24"/>
    <w:rsid w:val="00B21F24"/>
    <w:rsid w:val="00B22ED6"/>
    <w:rsid w:val="00B23652"/>
    <w:rsid w:val="00B33891"/>
    <w:rsid w:val="00B34157"/>
    <w:rsid w:val="00B34400"/>
    <w:rsid w:val="00B3545C"/>
    <w:rsid w:val="00B405C1"/>
    <w:rsid w:val="00B41248"/>
    <w:rsid w:val="00B41398"/>
    <w:rsid w:val="00B43434"/>
    <w:rsid w:val="00B477CA"/>
    <w:rsid w:val="00B47DB1"/>
    <w:rsid w:val="00B57CA7"/>
    <w:rsid w:val="00B67876"/>
    <w:rsid w:val="00B67FEB"/>
    <w:rsid w:val="00B711C5"/>
    <w:rsid w:val="00B71642"/>
    <w:rsid w:val="00B721D3"/>
    <w:rsid w:val="00B72CF7"/>
    <w:rsid w:val="00B77372"/>
    <w:rsid w:val="00B806D8"/>
    <w:rsid w:val="00B8491E"/>
    <w:rsid w:val="00B8795B"/>
    <w:rsid w:val="00B91FD3"/>
    <w:rsid w:val="00B923F9"/>
    <w:rsid w:val="00B93156"/>
    <w:rsid w:val="00BC0FBD"/>
    <w:rsid w:val="00BC6027"/>
    <w:rsid w:val="00BE67C6"/>
    <w:rsid w:val="00BF0969"/>
    <w:rsid w:val="00C0265A"/>
    <w:rsid w:val="00C0675D"/>
    <w:rsid w:val="00C14917"/>
    <w:rsid w:val="00C158B0"/>
    <w:rsid w:val="00C17442"/>
    <w:rsid w:val="00C24F99"/>
    <w:rsid w:val="00C27BD9"/>
    <w:rsid w:val="00C3024B"/>
    <w:rsid w:val="00C32581"/>
    <w:rsid w:val="00C328D2"/>
    <w:rsid w:val="00C36473"/>
    <w:rsid w:val="00C423DB"/>
    <w:rsid w:val="00C44092"/>
    <w:rsid w:val="00C5413D"/>
    <w:rsid w:val="00C569BF"/>
    <w:rsid w:val="00C578C4"/>
    <w:rsid w:val="00C57A3C"/>
    <w:rsid w:val="00C616B0"/>
    <w:rsid w:val="00C645BA"/>
    <w:rsid w:val="00C70E5E"/>
    <w:rsid w:val="00C7131F"/>
    <w:rsid w:val="00C72E01"/>
    <w:rsid w:val="00C75CD7"/>
    <w:rsid w:val="00C80271"/>
    <w:rsid w:val="00C80CE7"/>
    <w:rsid w:val="00C8553D"/>
    <w:rsid w:val="00C90F4E"/>
    <w:rsid w:val="00C94D14"/>
    <w:rsid w:val="00C960F8"/>
    <w:rsid w:val="00C96865"/>
    <w:rsid w:val="00C9790C"/>
    <w:rsid w:val="00CA153F"/>
    <w:rsid w:val="00CA6076"/>
    <w:rsid w:val="00CB1AB9"/>
    <w:rsid w:val="00CC01F7"/>
    <w:rsid w:val="00CC0561"/>
    <w:rsid w:val="00CC519D"/>
    <w:rsid w:val="00CC55AF"/>
    <w:rsid w:val="00CC63DA"/>
    <w:rsid w:val="00CC6954"/>
    <w:rsid w:val="00CD3B70"/>
    <w:rsid w:val="00CD514D"/>
    <w:rsid w:val="00CE1DE4"/>
    <w:rsid w:val="00CF1C1B"/>
    <w:rsid w:val="00CF3864"/>
    <w:rsid w:val="00CF5CB9"/>
    <w:rsid w:val="00CF6D16"/>
    <w:rsid w:val="00D102BB"/>
    <w:rsid w:val="00D20C99"/>
    <w:rsid w:val="00D22779"/>
    <w:rsid w:val="00D233E5"/>
    <w:rsid w:val="00D25285"/>
    <w:rsid w:val="00D25CEF"/>
    <w:rsid w:val="00D3486A"/>
    <w:rsid w:val="00D40504"/>
    <w:rsid w:val="00D415B1"/>
    <w:rsid w:val="00D4227D"/>
    <w:rsid w:val="00D43DBE"/>
    <w:rsid w:val="00D62C2C"/>
    <w:rsid w:val="00D632A8"/>
    <w:rsid w:val="00D64806"/>
    <w:rsid w:val="00D64F66"/>
    <w:rsid w:val="00D75A21"/>
    <w:rsid w:val="00D7780A"/>
    <w:rsid w:val="00D8232E"/>
    <w:rsid w:val="00D82BA0"/>
    <w:rsid w:val="00D87D38"/>
    <w:rsid w:val="00D903A4"/>
    <w:rsid w:val="00D91A65"/>
    <w:rsid w:val="00D94D77"/>
    <w:rsid w:val="00DA1767"/>
    <w:rsid w:val="00DA49BB"/>
    <w:rsid w:val="00DA7D8B"/>
    <w:rsid w:val="00DB1337"/>
    <w:rsid w:val="00DB29E0"/>
    <w:rsid w:val="00DB4082"/>
    <w:rsid w:val="00DC5025"/>
    <w:rsid w:val="00DC6427"/>
    <w:rsid w:val="00DC6A33"/>
    <w:rsid w:val="00DD37B4"/>
    <w:rsid w:val="00DE4E96"/>
    <w:rsid w:val="00DE7112"/>
    <w:rsid w:val="00DE733F"/>
    <w:rsid w:val="00DF0D6B"/>
    <w:rsid w:val="00DF2102"/>
    <w:rsid w:val="00DF372F"/>
    <w:rsid w:val="00E00E9F"/>
    <w:rsid w:val="00E0356D"/>
    <w:rsid w:val="00E0438D"/>
    <w:rsid w:val="00E062B4"/>
    <w:rsid w:val="00E146AB"/>
    <w:rsid w:val="00E165D4"/>
    <w:rsid w:val="00E16FC1"/>
    <w:rsid w:val="00E177E4"/>
    <w:rsid w:val="00E34DED"/>
    <w:rsid w:val="00E3583C"/>
    <w:rsid w:val="00E41CFB"/>
    <w:rsid w:val="00E43B86"/>
    <w:rsid w:val="00E46657"/>
    <w:rsid w:val="00E46F45"/>
    <w:rsid w:val="00E520B4"/>
    <w:rsid w:val="00E53F87"/>
    <w:rsid w:val="00E561F2"/>
    <w:rsid w:val="00E56C09"/>
    <w:rsid w:val="00E62A7B"/>
    <w:rsid w:val="00E65D3D"/>
    <w:rsid w:val="00E82308"/>
    <w:rsid w:val="00E84A7E"/>
    <w:rsid w:val="00E878FC"/>
    <w:rsid w:val="00E91DD0"/>
    <w:rsid w:val="00E9253F"/>
    <w:rsid w:val="00E930D0"/>
    <w:rsid w:val="00E933BE"/>
    <w:rsid w:val="00E93612"/>
    <w:rsid w:val="00E957A0"/>
    <w:rsid w:val="00EA036E"/>
    <w:rsid w:val="00EA429C"/>
    <w:rsid w:val="00EB31CD"/>
    <w:rsid w:val="00EB780A"/>
    <w:rsid w:val="00EC088A"/>
    <w:rsid w:val="00EC241D"/>
    <w:rsid w:val="00EC56BA"/>
    <w:rsid w:val="00EC60B1"/>
    <w:rsid w:val="00EC7DDB"/>
    <w:rsid w:val="00ED2C3F"/>
    <w:rsid w:val="00ED5950"/>
    <w:rsid w:val="00F0227E"/>
    <w:rsid w:val="00F0273D"/>
    <w:rsid w:val="00F036E5"/>
    <w:rsid w:val="00F03E9D"/>
    <w:rsid w:val="00F1614F"/>
    <w:rsid w:val="00F16EF0"/>
    <w:rsid w:val="00F22966"/>
    <w:rsid w:val="00F2302A"/>
    <w:rsid w:val="00F24142"/>
    <w:rsid w:val="00F24610"/>
    <w:rsid w:val="00F273A8"/>
    <w:rsid w:val="00F3369D"/>
    <w:rsid w:val="00F400D2"/>
    <w:rsid w:val="00F42135"/>
    <w:rsid w:val="00F4338B"/>
    <w:rsid w:val="00F46509"/>
    <w:rsid w:val="00F50613"/>
    <w:rsid w:val="00F50839"/>
    <w:rsid w:val="00F50EC6"/>
    <w:rsid w:val="00F526B2"/>
    <w:rsid w:val="00F53167"/>
    <w:rsid w:val="00F547E2"/>
    <w:rsid w:val="00F54C53"/>
    <w:rsid w:val="00F566F2"/>
    <w:rsid w:val="00F5746E"/>
    <w:rsid w:val="00F61CB5"/>
    <w:rsid w:val="00F62819"/>
    <w:rsid w:val="00F62B1D"/>
    <w:rsid w:val="00F70FFC"/>
    <w:rsid w:val="00F75DDC"/>
    <w:rsid w:val="00F832BA"/>
    <w:rsid w:val="00F862D7"/>
    <w:rsid w:val="00F93C17"/>
    <w:rsid w:val="00F977EC"/>
    <w:rsid w:val="00FA1569"/>
    <w:rsid w:val="00FA2D2D"/>
    <w:rsid w:val="00FA5397"/>
    <w:rsid w:val="00FB4811"/>
    <w:rsid w:val="00FB6344"/>
    <w:rsid w:val="00FB6D6B"/>
    <w:rsid w:val="00FB7141"/>
    <w:rsid w:val="00FC3283"/>
    <w:rsid w:val="00FD0744"/>
    <w:rsid w:val="00FD07F9"/>
    <w:rsid w:val="00FD17D9"/>
    <w:rsid w:val="00FD29F2"/>
    <w:rsid w:val="00FD39B1"/>
    <w:rsid w:val="00FD545D"/>
    <w:rsid w:val="00FD6650"/>
    <w:rsid w:val="00FD7EB0"/>
    <w:rsid w:val="00FE0D32"/>
    <w:rsid w:val="00FE4495"/>
    <w:rsid w:val="00FE73AC"/>
    <w:rsid w:val="00FE787A"/>
    <w:rsid w:val="00FF02BC"/>
    <w:rsid w:val="00FF447E"/>
    <w:rsid w:val="00FF46F3"/>
  </w:rsids>
  <m:mathPr>
    <m:mathFont m:val="Cambria Math"/>
    <m:brkBin m:val="before"/>
    <m:brkBinSub m:val="--"/>
    <m:smallFrac m:val="0"/>
    <m:dispDef/>
    <m:lMargin m:val="0"/>
    <m:rMargin m:val="0"/>
    <m:defJc m:val="centerGroup"/>
    <m:wrapIndent m:val="1440"/>
    <m:intLim m:val="subSup"/>
    <m:naryLim m:val="undOvr"/>
  </m:mathPr>
  <w:themeFontLang w:val="en-SG"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7993A"/>
  <w15:chartTrackingRefBased/>
  <w15:docId w15:val="{932BB28E-3019-3E40-9B99-B5729682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4"/>
        <w:szCs w:val="24"/>
        <w:lang w:val="en-SG"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4">
    <w:name w:val="heading 4"/>
    <w:basedOn w:val="Normal"/>
    <w:link w:val="Heading4Char"/>
    <w:uiPriority w:val="1"/>
    <w:qFormat/>
    <w:rsid w:val="00B711C5"/>
    <w:pPr>
      <w:widowControl w:val="0"/>
      <w:autoSpaceDE w:val="0"/>
      <w:autoSpaceDN w:val="0"/>
      <w:ind w:left="120"/>
      <w:outlineLvl w:val="3"/>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A3BFE"/>
    <w:pPr>
      <w:widowControl w:val="0"/>
      <w:autoSpaceDE w:val="0"/>
      <w:autoSpaceDN w:val="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3A3BFE"/>
    <w:rPr>
      <w:rFonts w:ascii="Times New Roman" w:eastAsia="Times New Roman" w:hAnsi="Times New Roman" w:cs="Times New Roman"/>
      <w:lang w:val="en-US"/>
    </w:rPr>
  </w:style>
  <w:style w:type="paragraph" w:styleId="ListParagraph">
    <w:name w:val="List Paragraph"/>
    <w:basedOn w:val="Normal"/>
    <w:uiPriority w:val="1"/>
    <w:qFormat/>
    <w:rsid w:val="003A3BFE"/>
    <w:pPr>
      <w:widowControl w:val="0"/>
      <w:autoSpaceDE w:val="0"/>
      <w:autoSpaceDN w:val="0"/>
      <w:ind w:left="1746" w:hanging="735"/>
    </w:pPr>
    <w:rPr>
      <w:rFonts w:ascii="Times New Roman" w:eastAsia="Times New Roman" w:hAnsi="Times New Roman" w:cs="Times New Roman"/>
      <w:sz w:val="22"/>
      <w:szCs w:val="22"/>
      <w:lang w:val="en-US"/>
    </w:rPr>
  </w:style>
  <w:style w:type="paragraph" w:styleId="Revision">
    <w:name w:val="Revision"/>
    <w:hidden/>
    <w:uiPriority w:val="99"/>
    <w:semiHidden/>
    <w:rsid w:val="00D632A8"/>
  </w:style>
  <w:style w:type="paragraph" w:styleId="BalloonText">
    <w:name w:val="Balloon Text"/>
    <w:basedOn w:val="Normal"/>
    <w:link w:val="BalloonTextChar"/>
    <w:uiPriority w:val="99"/>
    <w:semiHidden/>
    <w:unhideWhenUsed/>
    <w:rsid w:val="00D632A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632A8"/>
    <w:rPr>
      <w:rFonts w:ascii="Times New Roman" w:hAnsi="Times New Roman" w:cs="Times New Roman"/>
      <w:sz w:val="18"/>
      <w:szCs w:val="18"/>
    </w:rPr>
  </w:style>
  <w:style w:type="paragraph" w:customStyle="1" w:styleId="TableParagraph">
    <w:name w:val="Table Paragraph"/>
    <w:basedOn w:val="Normal"/>
    <w:uiPriority w:val="1"/>
    <w:qFormat/>
    <w:rsid w:val="00D632A8"/>
    <w:pPr>
      <w:widowControl w:val="0"/>
      <w:autoSpaceDE w:val="0"/>
      <w:autoSpaceDN w:val="0"/>
      <w:spacing w:before="68"/>
      <w:jc w:val="center"/>
    </w:pPr>
    <w:rPr>
      <w:rFonts w:ascii="Times New Roman" w:eastAsia="Times New Roman" w:hAnsi="Times New Roman" w:cs="Times New Roman"/>
      <w:sz w:val="22"/>
      <w:szCs w:val="22"/>
      <w:lang w:val="en-US"/>
    </w:rPr>
  </w:style>
  <w:style w:type="character" w:styleId="CommentReference">
    <w:name w:val="annotation reference"/>
    <w:basedOn w:val="DefaultParagraphFont"/>
    <w:uiPriority w:val="99"/>
    <w:semiHidden/>
    <w:unhideWhenUsed/>
    <w:rsid w:val="00553E9E"/>
    <w:rPr>
      <w:sz w:val="16"/>
      <w:szCs w:val="16"/>
    </w:rPr>
  </w:style>
  <w:style w:type="paragraph" w:styleId="CommentText">
    <w:name w:val="annotation text"/>
    <w:basedOn w:val="Normal"/>
    <w:link w:val="CommentTextChar"/>
    <w:uiPriority w:val="99"/>
    <w:unhideWhenUsed/>
    <w:rsid w:val="00553E9E"/>
    <w:rPr>
      <w:sz w:val="20"/>
      <w:szCs w:val="20"/>
    </w:rPr>
  </w:style>
  <w:style w:type="character" w:customStyle="1" w:styleId="CommentTextChar">
    <w:name w:val="Comment Text Char"/>
    <w:basedOn w:val="DefaultParagraphFont"/>
    <w:link w:val="CommentText"/>
    <w:uiPriority w:val="99"/>
    <w:rsid w:val="00553E9E"/>
    <w:rPr>
      <w:sz w:val="20"/>
      <w:szCs w:val="20"/>
    </w:rPr>
  </w:style>
  <w:style w:type="paragraph" w:styleId="CommentSubject">
    <w:name w:val="annotation subject"/>
    <w:basedOn w:val="CommentText"/>
    <w:next w:val="CommentText"/>
    <w:link w:val="CommentSubjectChar"/>
    <w:uiPriority w:val="99"/>
    <w:semiHidden/>
    <w:unhideWhenUsed/>
    <w:rsid w:val="00553E9E"/>
    <w:rPr>
      <w:b/>
      <w:bCs/>
    </w:rPr>
  </w:style>
  <w:style w:type="character" w:customStyle="1" w:styleId="CommentSubjectChar">
    <w:name w:val="Comment Subject Char"/>
    <w:basedOn w:val="CommentTextChar"/>
    <w:link w:val="CommentSubject"/>
    <w:uiPriority w:val="99"/>
    <w:semiHidden/>
    <w:rsid w:val="00553E9E"/>
    <w:rPr>
      <w:b/>
      <w:bCs/>
      <w:sz w:val="20"/>
      <w:szCs w:val="20"/>
    </w:rPr>
  </w:style>
  <w:style w:type="character" w:customStyle="1" w:styleId="Heading4Char">
    <w:name w:val="Heading 4 Char"/>
    <w:basedOn w:val="DefaultParagraphFont"/>
    <w:link w:val="Heading4"/>
    <w:uiPriority w:val="1"/>
    <w:rsid w:val="00B711C5"/>
    <w:rPr>
      <w:rFonts w:ascii="Times New Roman" w:eastAsia="Times New Roman" w:hAnsi="Times New Roman" w:cs="Times New Roman"/>
      <w:b/>
      <w:bCs/>
      <w:lang w:val="en-US"/>
    </w:rPr>
  </w:style>
  <w:style w:type="character" w:styleId="Hyperlink">
    <w:name w:val="Hyperlink"/>
    <w:basedOn w:val="DefaultParagraphFont"/>
    <w:uiPriority w:val="99"/>
    <w:unhideWhenUsed/>
    <w:rsid w:val="00292B52"/>
    <w:rPr>
      <w:color w:val="0563C1" w:themeColor="hyperlink"/>
      <w:u w:val="single"/>
    </w:rPr>
  </w:style>
  <w:style w:type="character" w:styleId="UnresolvedMention">
    <w:name w:val="Unresolved Mention"/>
    <w:basedOn w:val="DefaultParagraphFont"/>
    <w:uiPriority w:val="99"/>
    <w:semiHidden/>
    <w:unhideWhenUsed/>
    <w:rsid w:val="00292B52"/>
    <w:rPr>
      <w:color w:val="605E5C"/>
      <w:shd w:val="clear" w:color="auto" w:fill="E1DFDD"/>
    </w:rPr>
  </w:style>
  <w:style w:type="paragraph" w:styleId="Header">
    <w:name w:val="header"/>
    <w:basedOn w:val="Normal"/>
    <w:link w:val="HeaderChar"/>
    <w:uiPriority w:val="99"/>
    <w:unhideWhenUsed/>
    <w:rsid w:val="00D102BB"/>
    <w:pPr>
      <w:tabs>
        <w:tab w:val="center" w:pos="4419"/>
        <w:tab w:val="right" w:pos="8838"/>
      </w:tabs>
    </w:pPr>
  </w:style>
  <w:style w:type="character" w:customStyle="1" w:styleId="HeaderChar">
    <w:name w:val="Header Char"/>
    <w:basedOn w:val="DefaultParagraphFont"/>
    <w:link w:val="Header"/>
    <w:uiPriority w:val="99"/>
    <w:rsid w:val="00D102BB"/>
  </w:style>
  <w:style w:type="paragraph" w:styleId="Footer">
    <w:name w:val="footer"/>
    <w:basedOn w:val="Normal"/>
    <w:link w:val="FooterChar"/>
    <w:uiPriority w:val="99"/>
    <w:unhideWhenUsed/>
    <w:rsid w:val="00D102BB"/>
    <w:pPr>
      <w:tabs>
        <w:tab w:val="center" w:pos="4419"/>
        <w:tab w:val="right" w:pos="8838"/>
      </w:tabs>
    </w:pPr>
  </w:style>
  <w:style w:type="character" w:customStyle="1" w:styleId="FooterChar">
    <w:name w:val="Footer Char"/>
    <w:basedOn w:val="DefaultParagraphFont"/>
    <w:link w:val="Footer"/>
    <w:uiPriority w:val="99"/>
    <w:rsid w:val="00D102BB"/>
  </w:style>
  <w:style w:type="paragraph" w:styleId="NormalWeb">
    <w:name w:val="Normal (Web)"/>
    <w:basedOn w:val="Normal"/>
    <w:uiPriority w:val="99"/>
    <w:semiHidden/>
    <w:unhideWhenUsed/>
    <w:rsid w:val="000051D8"/>
    <w:pPr>
      <w:spacing w:before="100" w:beforeAutospacing="1" w:after="100" w:afterAutospacing="1"/>
    </w:pPr>
    <w:rPr>
      <w:rFonts w:ascii="Times New Roman" w:eastAsiaTheme="minorEastAsia" w:hAnsi="Times New Roman" w:cs="Times New Roman"/>
      <w:lang w:val="en-US"/>
    </w:rPr>
  </w:style>
  <w:style w:type="table" w:styleId="TableGrid">
    <w:name w:val="Table Grid"/>
    <w:basedOn w:val="TableNormal"/>
    <w:uiPriority w:val="39"/>
    <w:rsid w:val="00E9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77E4"/>
    <w:pPr>
      <w:autoSpaceDE w:val="0"/>
      <w:autoSpaceDN w:val="0"/>
      <w:adjustRightInd w:val="0"/>
    </w:pPr>
    <w:rPr>
      <w:rFonts w:ascii="Times New Roman" w:hAnsi="Times New Roman" w:cs="Times New Roman"/>
      <w:color w:val="000000"/>
      <w:lang w:val="en-US"/>
    </w:rPr>
  </w:style>
  <w:style w:type="character" w:styleId="PlaceholderText">
    <w:name w:val="Placeholder Text"/>
    <w:basedOn w:val="DefaultParagraphFont"/>
    <w:uiPriority w:val="99"/>
    <w:semiHidden/>
    <w:rsid w:val="00A72465"/>
    <w:rPr>
      <w:color w:val="808080"/>
    </w:rPr>
  </w:style>
  <w:style w:type="paragraph" w:customStyle="1" w:styleId="EndNoteBibliographyTitle">
    <w:name w:val="EndNote Bibliography Title"/>
    <w:basedOn w:val="Normal"/>
    <w:link w:val="EndNoteBibliographyTitleChar"/>
    <w:rsid w:val="00B77372"/>
    <w:pPr>
      <w:jc w:val="center"/>
    </w:pPr>
    <w:rPr>
      <w:rFonts w:ascii="Times New Roman" w:hAnsi="Times New Roman" w:cs="Times New Roman"/>
      <w:lang w:val="en-US"/>
    </w:rPr>
  </w:style>
  <w:style w:type="character" w:customStyle="1" w:styleId="EndNoteBibliographyTitleChar">
    <w:name w:val="EndNote Bibliography Title Char"/>
    <w:basedOn w:val="DefaultParagraphFont"/>
    <w:link w:val="EndNoteBibliographyTitle"/>
    <w:rsid w:val="00B77372"/>
    <w:rPr>
      <w:rFonts w:ascii="Times New Roman" w:hAnsi="Times New Roman" w:cs="Times New Roman"/>
      <w:lang w:val="en-US"/>
    </w:rPr>
  </w:style>
  <w:style w:type="paragraph" w:customStyle="1" w:styleId="EndNoteBibliography">
    <w:name w:val="EndNote Bibliography"/>
    <w:basedOn w:val="Normal"/>
    <w:link w:val="EndNoteBibliographyChar"/>
    <w:rsid w:val="00B77372"/>
    <w:pPr>
      <w:jc w:val="both"/>
    </w:pPr>
    <w:rPr>
      <w:rFonts w:ascii="Times New Roman" w:hAnsi="Times New Roman" w:cs="Times New Roman"/>
      <w:lang w:val="en-US"/>
    </w:rPr>
  </w:style>
  <w:style w:type="character" w:customStyle="1" w:styleId="EndNoteBibliographyChar">
    <w:name w:val="EndNote Bibliography Char"/>
    <w:basedOn w:val="DefaultParagraphFont"/>
    <w:link w:val="EndNoteBibliography"/>
    <w:rsid w:val="00B77372"/>
    <w:rPr>
      <w:rFonts w:ascii="Times New Roman" w:hAnsi="Times New Roman" w:cs="Times New Roman"/>
      <w:lang w:val="en-US"/>
    </w:rPr>
  </w:style>
  <w:style w:type="character" w:styleId="PageNumber">
    <w:name w:val="page number"/>
    <w:basedOn w:val="DefaultParagraphFont"/>
    <w:uiPriority w:val="99"/>
    <w:semiHidden/>
    <w:unhideWhenUsed/>
    <w:rsid w:val="00390BCA"/>
  </w:style>
  <w:style w:type="character" w:styleId="LineNumber">
    <w:name w:val="line number"/>
    <w:basedOn w:val="DefaultParagraphFont"/>
    <w:uiPriority w:val="99"/>
    <w:semiHidden/>
    <w:unhideWhenUsed/>
    <w:rsid w:val="003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6D578DF696C14790BCE269B8FA3E09" ma:contentTypeVersion="11" ma:contentTypeDescription="Create a new document." ma:contentTypeScope="" ma:versionID="36cd85f084c6ea070c850e1891382f25">
  <xsd:schema xmlns:xsd="http://www.w3.org/2001/XMLSchema" xmlns:xs="http://www.w3.org/2001/XMLSchema" xmlns:p="http://schemas.microsoft.com/office/2006/metadata/properties" xmlns:ns3="7245d3c6-7937-4096-abbd-326fdda04e6d" xmlns:ns4="7d6be2ff-e81c-485e-a09a-ee2f583444fe" targetNamespace="http://schemas.microsoft.com/office/2006/metadata/properties" ma:root="true" ma:fieldsID="195b6e764389588b64bfa42d48ca1ea4" ns3:_="" ns4:_="">
    <xsd:import namespace="7245d3c6-7937-4096-abbd-326fdda04e6d"/>
    <xsd:import namespace="7d6be2ff-e81c-485e-a09a-ee2f583444f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5d3c6-7937-4096-abbd-326fdda04e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6be2ff-e81c-485e-a09a-ee2f583444f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8EF43-4F7D-408A-A3B3-AA77964D89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A550A3-F040-441F-ADF5-8D5B7C735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5d3c6-7937-4096-abbd-326fdda04e6d"/>
    <ds:schemaRef ds:uri="7d6be2ff-e81c-485e-a09a-ee2f58344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1A37F6-E0C6-498C-8EA3-FD54A11BD714}">
  <ds:schemaRefs>
    <ds:schemaRef ds:uri="http://schemas.microsoft.com/sharepoint/v3/contenttype/forms"/>
  </ds:schemaRefs>
</ds:datastoreItem>
</file>

<file path=customXml/itemProps4.xml><?xml version="1.0" encoding="utf-8"?>
<ds:datastoreItem xmlns:ds="http://schemas.openxmlformats.org/officeDocument/2006/customXml" ds:itemID="{ABF793A9-995F-9C4D-A334-34035C19E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1879</Words>
  <Characters>10715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Bapusaheb Karyappa</dc:creator>
  <cp:keywords/>
  <dc:description/>
  <cp:lastModifiedBy>Rahul Bapusaheb Karyappa</cp:lastModifiedBy>
  <cp:revision>8</cp:revision>
  <dcterms:created xsi:type="dcterms:W3CDTF">2019-08-12T11:52:00Z</dcterms:created>
  <dcterms:modified xsi:type="dcterms:W3CDTF">2019-08-31T14:20:00Z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0x010100E76D578DF696C14790BCE269B8FA3E09</vt:lpwstr>
  </property>
</Properties>
</file>