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8BB27" w14:textId="77777777" w:rsidR="00037717" w:rsidRPr="00D822D5" w:rsidRDefault="00037717" w:rsidP="005E776A">
      <w:pPr>
        <w:jc w:val="both"/>
        <w:rPr>
          <w:sz w:val="36"/>
          <w:szCs w:val="36"/>
        </w:rPr>
      </w:pPr>
    </w:p>
    <w:p w14:paraId="4520B011" w14:textId="77777777" w:rsidR="00037717" w:rsidRPr="00D822D5" w:rsidRDefault="00037717" w:rsidP="005E776A">
      <w:pPr>
        <w:jc w:val="both"/>
        <w:rPr>
          <w:sz w:val="36"/>
          <w:szCs w:val="36"/>
        </w:rPr>
      </w:pPr>
    </w:p>
    <w:p w14:paraId="120F6168" w14:textId="77777777" w:rsidR="00037717" w:rsidRPr="00D822D5" w:rsidRDefault="00037717" w:rsidP="005E776A">
      <w:pPr>
        <w:jc w:val="both"/>
        <w:rPr>
          <w:sz w:val="36"/>
          <w:szCs w:val="36"/>
        </w:rPr>
      </w:pPr>
    </w:p>
    <w:p w14:paraId="73189577" w14:textId="77777777" w:rsidR="00037717" w:rsidRPr="00D822D5" w:rsidRDefault="00037717" w:rsidP="005E776A">
      <w:pPr>
        <w:jc w:val="both"/>
        <w:rPr>
          <w:sz w:val="36"/>
          <w:szCs w:val="36"/>
        </w:rPr>
      </w:pPr>
      <w:r w:rsidRPr="00D822D5">
        <w:rPr>
          <w:sz w:val="36"/>
          <w:szCs w:val="36"/>
        </w:rPr>
        <w:t>Supplementary Materials for</w:t>
      </w:r>
    </w:p>
    <w:p w14:paraId="112AE966" w14:textId="77777777" w:rsidR="00037717" w:rsidRPr="00D822D5" w:rsidRDefault="00037717" w:rsidP="005E776A">
      <w:pPr>
        <w:jc w:val="both"/>
      </w:pPr>
    </w:p>
    <w:p w14:paraId="1C77E3ED" w14:textId="5FB60236" w:rsidR="00037717" w:rsidRDefault="00201C10" w:rsidP="005E776A">
      <w:pPr>
        <w:jc w:val="both"/>
        <w:rPr>
          <w:sz w:val="28"/>
          <w:szCs w:val="28"/>
        </w:rPr>
      </w:pPr>
      <w:r w:rsidRPr="00201C10">
        <w:rPr>
          <w:sz w:val="28"/>
          <w:szCs w:val="28"/>
        </w:rPr>
        <w:t xml:space="preserve">Green Synthesis of Substituted Anilines and </w:t>
      </w:r>
      <w:proofErr w:type="spellStart"/>
      <w:r w:rsidRPr="00201C10">
        <w:rPr>
          <w:sz w:val="28"/>
          <w:szCs w:val="28"/>
        </w:rPr>
        <w:t>Quinazolines</w:t>
      </w:r>
      <w:proofErr w:type="spellEnd"/>
      <w:r w:rsidRPr="00201C10">
        <w:rPr>
          <w:sz w:val="28"/>
          <w:szCs w:val="28"/>
        </w:rPr>
        <w:t xml:space="preserve"> from </w:t>
      </w:r>
      <w:proofErr w:type="spellStart"/>
      <w:r w:rsidRPr="00201C10">
        <w:rPr>
          <w:sz w:val="28"/>
          <w:szCs w:val="28"/>
        </w:rPr>
        <w:t>Isatoic</w:t>
      </w:r>
      <w:proofErr w:type="spellEnd"/>
      <w:r w:rsidRPr="00201C10">
        <w:rPr>
          <w:sz w:val="28"/>
          <w:szCs w:val="28"/>
        </w:rPr>
        <w:t xml:space="preserve"> Anhydride-8-amide</w:t>
      </w:r>
    </w:p>
    <w:p w14:paraId="647FBE30" w14:textId="77777777" w:rsidR="00201C10" w:rsidRDefault="00201C10" w:rsidP="005E776A">
      <w:pPr>
        <w:jc w:val="both"/>
        <w:rPr>
          <w:szCs w:val="24"/>
        </w:rPr>
      </w:pPr>
    </w:p>
    <w:p w14:paraId="3E6FAA61" w14:textId="77777777" w:rsidR="00037717" w:rsidRPr="00D822D5" w:rsidRDefault="00037717" w:rsidP="005E776A">
      <w:pPr>
        <w:jc w:val="both"/>
        <w:rPr>
          <w:szCs w:val="24"/>
        </w:rPr>
      </w:pPr>
      <w:r w:rsidRPr="00D822D5">
        <w:rPr>
          <w:szCs w:val="24"/>
        </w:rPr>
        <w:t>Sudershan Gondi, Asim Bera, Kenneth D. Westover.</w:t>
      </w:r>
    </w:p>
    <w:p w14:paraId="5CE81651" w14:textId="77777777" w:rsidR="00037717" w:rsidRPr="00D822D5" w:rsidRDefault="00037717" w:rsidP="005E776A">
      <w:pPr>
        <w:jc w:val="both"/>
        <w:rPr>
          <w:szCs w:val="24"/>
        </w:rPr>
      </w:pPr>
    </w:p>
    <w:p w14:paraId="4EACFB6A" w14:textId="77777777" w:rsidR="00037717" w:rsidRPr="00D822D5" w:rsidRDefault="00037717" w:rsidP="005E776A">
      <w:pPr>
        <w:jc w:val="both"/>
        <w:rPr>
          <w:szCs w:val="24"/>
        </w:rPr>
      </w:pPr>
      <w:r w:rsidRPr="00D822D5">
        <w:rPr>
          <w:szCs w:val="24"/>
        </w:rPr>
        <w:t>Correspondence to: kenneth.westover@utsouthwestern.edu</w:t>
      </w:r>
    </w:p>
    <w:p w14:paraId="5D35F11D" w14:textId="77777777" w:rsidR="00037717" w:rsidRPr="00D822D5" w:rsidRDefault="00037717" w:rsidP="005E776A">
      <w:pPr>
        <w:jc w:val="both"/>
      </w:pPr>
    </w:p>
    <w:p w14:paraId="796FDD0B" w14:textId="77777777" w:rsidR="00037717" w:rsidRPr="00D822D5" w:rsidRDefault="00037717" w:rsidP="005E776A">
      <w:pPr>
        <w:jc w:val="both"/>
        <w:rPr>
          <w:b/>
        </w:rPr>
      </w:pPr>
    </w:p>
    <w:p w14:paraId="41FFDE79" w14:textId="77777777" w:rsidR="00037717" w:rsidRPr="00D822D5" w:rsidRDefault="00037717" w:rsidP="005E776A">
      <w:pPr>
        <w:ind w:left="720"/>
        <w:jc w:val="both"/>
      </w:pPr>
    </w:p>
    <w:p w14:paraId="1006ADA3" w14:textId="77777777" w:rsidR="00037717" w:rsidRPr="00D822D5" w:rsidRDefault="00037717" w:rsidP="005E776A">
      <w:pPr>
        <w:ind w:left="720"/>
        <w:jc w:val="both"/>
      </w:pPr>
      <w:r w:rsidRPr="00D822D5">
        <w:br/>
      </w:r>
    </w:p>
    <w:p w14:paraId="49785621" w14:textId="309B9DFF" w:rsidR="00037717" w:rsidRPr="00D822D5" w:rsidRDefault="00037717" w:rsidP="00720325">
      <w:pPr>
        <w:pStyle w:val="SMHeading"/>
        <w:jc w:val="both"/>
        <w:rPr>
          <w:rFonts w:eastAsia="Calibri"/>
          <w:b w:val="0"/>
          <w:bCs w:val="0"/>
          <w:lang w:bidi="te-IN"/>
        </w:rPr>
      </w:pPr>
      <w:r w:rsidRPr="00D822D5">
        <w:br w:type="page"/>
      </w:r>
      <w:bookmarkStart w:id="0" w:name="Tables"/>
      <w:bookmarkStart w:id="1" w:name="MaterialsMethods"/>
      <w:bookmarkStart w:id="2" w:name="_GoBack"/>
      <w:bookmarkEnd w:id="0"/>
      <w:bookmarkEnd w:id="1"/>
      <w:bookmarkEnd w:id="2"/>
    </w:p>
    <w:p w14:paraId="288CFEF7" w14:textId="77777777" w:rsidR="00037717" w:rsidRPr="00D822D5" w:rsidRDefault="00037717" w:rsidP="005E776A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</w:p>
    <w:p w14:paraId="441E1CD3" w14:textId="77777777" w:rsidR="00037717" w:rsidRPr="00D822D5" w:rsidRDefault="00037717" w:rsidP="005E776A">
      <w:pPr>
        <w:autoSpaceDE w:val="0"/>
        <w:autoSpaceDN w:val="0"/>
        <w:adjustRightInd w:val="0"/>
        <w:jc w:val="both"/>
        <w:rPr>
          <w:rFonts w:eastAsia="Calibri"/>
          <w:szCs w:val="24"/>
          <w:lang w:bidi="te-IN"/>
        </w:rPr>
      </w:pPr>
    </w:p>
    <w:p w14:paraId="5244B559" w14:textId="77777777" w:rsidR="00037717" w:rsidRDefault="00037717">
      <w:r w:rsidRPr="00507900">
        <w:object w:dxaOrig="9985" w:dyaOrig="9523" w14:anchorId="78D9E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46.25pt" o:ole="">
            <v:imagedata r:id="rId7" o:title=""/>
          </v:shape>
          <o:OLEObject Type="Embed" ProgID="ChemDraw.Document.6.0" ShapeID="_x0000_i1025" DrawAspect="Content" ObjectID="_1628881050" r:id="rId8"/>
        </w:object>
      </w:r>
      <w:r w:rsidRPr="00507900">
        <w:t xml:space="preserve"> </w:t>
      </w:r>
    </w:p>
    <w:p w14:paraId="30EE0A59" w14:textId="77777777" w:rsidR="00037717" w:rsidRDefault="00037717"/>
    <w:p w14:paraId="370FCB34" w14:textId="77777777" w:rsidR="00037717" w:rsidRDefault="00037717">
      <w:r w:rsidRPr="00507900">
        <w:rPr>
          <w:b/>
        </w:rPr>
        <w:t>Fig. S1.</w:t>
      </w:r>
      <w:r w:rsidRPr="00A26E1A">
        <w:t xml:space="preserve"> Examples of FDA approved and tool compounds incorporating the </w:t>
      </w:r>
      <w:proofErr w:type="spellStart"/>
      <w:r w:rsidRPr="00A26E1A">
        <w:t>quinazoline</w:t>
      </w:r>
      <w:proofErr w:type="spellEnd"/>
      <w:r w:rsidRPr="00A26E1A">
        <w:t xml:space="preserve"> pharmacophore. </w:t>
      </w:r>
      <w:r>
        <w:br w:type="page"/>
      </w:r>
    </w:p>
    <w:p w14:paraId="73F35FAE" w14:textId="77777777" w:rsidR="00037717" w:rsidRPr="00D822D5" w:rsidRDefault="00037717" w:rsidP="005E776A">
      <w:pPr>
        <w:pStyle w:val="SMText"/>
        <w:ind w:firstLine="0"/>
        <w:jc w:val="both"/>
      </w:pPr>
    </w:p>
    <w:p w14:paraId="5AAA9596" w14:textId="77777777" w:rsidR="00037717" w:rsidRPr="00D822D5" w:rsidRDefault="00037717" w:rsidP="005E776A">
      <w:pPr>
        <w:pStyle w:val="SMText"/>
        <w:jc w:val="both"/>
      </w:pPr>
    </w:p>
    <w:p w14:paraId="5D39939A" w14:textId="77777777" w:rsidR="00037717" w:rsidRPr="00D822D5" w:rsidRDefault="00037717" w:rsidP="005E776A">
      <w:pPr>
        <w:pStyle w:val="SMHeading"/>
        <w:jc w:val="both"/>
        <w:rPr>
          <w:b w:val="0"/>
          <w:bCs w:val="0"/>
          <w:kern w:val="0"/>
          <w:szCs w:val="20"/>
        </w:rPr>
      </w:pPr>
      <w:r w:rsidRPr="008A7E34">
        <w:rPr>
          <w:b w:val="0"/>
          <w:bCs w:val="0"/>
          <w:noProof/>
          <w:kern w:val="0"/>
          <w:szCs w:val="20"/>
        </w:rPr>
        <w:drawing>
          <wp:inline distT="0" distB="0" distL="0" distR="0" wp14:anchorId="59F11AB2" wp14:editId="1199FAE7">
            <wp:extent cx="3791479" cy="51251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1479" cy="51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22D5">
        <w:rPr>
          <w:b w:val="0"/>
          <w:bCs w:val="0"/>
          <w:kern w:val="0"/>
          <w:szCs w:val="20"/>
        </w:rPr>
        <w:t xml:space="preserve"> </w:t>
      </w:r>
    </w:p>
    <w:p w14:paraId="04E05B4F" w14:textId="2FDE0E87" w:rsidR="00037717" w:rsidRPr="00D822D5" w:rsidRDefault="00037717" w:rsidP="005E776A">
      <w:pPr>
        <w:pStyle w:val="SMHeading"/>
        <w:jc w:val="both"/>
      </w:pPr>
      <w:r w:rsidRPr="00D822D5">
        <w:t>Fig. S</w:t>
      </w:r>
      <w:r>
        <w:t>2</w:t>
      </w:r>
      <w:r w:rsidRPr="00D822D5">
        <w:t xml:space="preserve">. </w:t>
      </w:r>
      <w:r w:rsidRPr="00D822D5">
        <w:rPr>
          <w:b w:val="0"/>
        </w:rPr>
        <w:t>IAA crystal structure. (A) Numbering scheme for coordinates. (B) H-bonding in IAA crystals. Displacement ellipsoids are scaled to the 50% probability level.</w:t>
      </w:r>
    </w:p>
    <w:p w14:paraId="2E1B8971" w14:textId="77777777" w:rsidR="00037717" w:rsidRPr="00D822D5" w:rsidRDefault="00037717" w:rsidP="005E776A">
      <w:pPr>
        <w:rPr>
          <w:b/>
          <w:bCs/>
        </w:rPr>
      </w:pPr>
      <w:r w:rsidRPr="00D822D5">
        <w:br w:type="page"/>
      </w:r>
      <w:r w:rsidRPr="008A7E34">
        <w:rPr>
          <w:noProof/>
        </w:rPr>
        <w:lastRenderedPageBreak/>
        <w:drawing>
          <wp:inline distT="0" distB="0" distL="0" distR="0" wp14:anchorId="5B3B3A65" wp14:editId="0A3C23AA">
            <wp:extent cx="5744377" cy="6220693"/>
            <wp:effectExtent l="0" t="0" r="889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622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4802D" w14:textId="77777777" w:rsidR="00037717" w:rsidRPr="00D822D5" w:rsidRDefault="00037717" w:rsidP="005E776A">
      <w:pPr>
        <w:pStyle w:val="SMHeading"/>
        <w:jc w:val="both"/>
      </w:pPr>
      <w:r w:rsidRPr="00D822D5">
        <w:t>Fig. S</w:t>
      </w:r>
      <w:r>
        <w:t>3</w:t>
      </w:r>
      <w:r w:rsidRPr="00D822D5">
        <w:t xml:space="preserve">. </w:t>
      </w:r>
      <w:r>
        <w:rPr>
          <w:b w:val="0"/>
        </w:rPr>
        <w:t>M</w:t>
      </w:r>
      <w:r w:rsidRPr="00D822D5">
        <w:rPr>
          <w:b w:val="0"/>
        </w:rPr>
        <w:t>echanism</w:t>
      </w:r>
      <w:r>
        <w:rPr>
          <w:b w:val="0"/>
        </w:rPr>
        <w:t>s of (A) rightward (clockwise) and (B) leftward (counterclockwise) cyclization reactions related to formation of IAA.</w:t>
      </w:r>
    </w:p>
    <w:p w14:paraId="1D662D2B" w14:textId="77777777" w:rsidR="00037717" w:rsidRPr="00D822D5" w:rsidRDefault="00037717" w:rsidP="005E776A">
      <w:pPr>
        <w:pStyle w:val="SMcaption"/>
        <w:jc w:val="both"/>
      </w:pPr>
    </w:p>
    <w:p w14:paraId="73DF96F8" w14:textId="77777777" w:rsidR="00037717" w:rsidRPr="00D822D5" w:rsidRDefault="00037717">
      <w:r w:rsidRPr="00D822D5">
        <w:br w:type="page"/>
      </w:r>
    </w:p>
    <w:p w14:paraId="63AFABD1" w14:textId="77777777" w:rsidR="00037717" w:rsidRDefault="00037717" w:rsidP="005E776A">
      <w:pPr>
        <w:pStyle w:val="SMHeading"/>
        <w:jc w:val="both"/>
      </w:pPr>
      <w:r w:rsidRPr="00B415A0">
        <w:object w:dxaOrig="8325" w:dyaOrig="5659" w14:anchorId="4030E49C">
          <v:shape id="_x0000_i1026" type="#_x0000_t75" style="width:416.25pt;height:282.75pt" o:ole="">
            <v:imagedata r:id="rId11" o:title=""/>
          </v:shape>
          <o:OLEObject Type="Embed" ProgID="ChemDraw.Document.6.0" ShapeID="_x0000_i1026" DrawAspect="Content" ObjectID="_1628881051" r:id="rId12"/>
        </w:object>
      </w:r>
    </w:p>
    <w:p w14:paraId="655F575A" w14:textId="77777777" w:rsidR="00037717" w:rsidRPr="00D822D5" w:rsidRDefault="00037717" w:rsidP="005E776A">
      <w:pPr>
        <w:pStyle w:val="SMHeading"/>
        <w:jc w:val="both"/>
        <w:rPr>
          <w:b w:val="0"/>
        </w:rPr>
      </w:pPr>
      <w:r w:rsidRPr="00D822D5">
        <w:t>Fig. S</w:t>
      </w:r>
      <w:r>
        <w:t>4</w:t>
      </w:r>
      <w:r w:rsidRPr="00D822D5">
        <w:t xml:space="preserve">.  </w:t>
      </w:r>
      <w:r w:rsidRPr="00D822D5">
        <w:rPr>
          <w:b w:val="0"/>
        </w:rPr>
        <w:t xml:space="preserve">Proposed mechanism of </w:t>
      </w:r>
      <w:proofErr w:type="spellStart"/>
      <w:r w:rsidRPr="00D822D5">
        <w:rPr>
          <w:b w:val="0"/>
        </w:rPr>
        <w:t>cyano</w:t>
      </w:r>
      <w:proofErr w:type="spellEnd"/>
      <w:r w:rsidRPr="00D822D5">
        <w:rPr>
          <w:b w:val="0"/>
        </w:rPr>
        <w:t xml:space="preserve"> derivative </w:t>
      </w:r>
      <w:r>
        <w:rPr>
          <w:b w:val="0"/>
        </w:rPr>
        <w:t>substituted anilines</w:t>
      </w:r>
      <w:r w:rsidRPr="00D822D5">
        <w:rPr>
          <w:b w:val="0"/>
        </w:rPr>
        <w:t>.</w:t>
      </w:r>
    </w:p>
    <w:p w14:paraId="15A6FD27" w14:textId="77777777" w:rsidR="00037717" w:rsidRPr="00D822D5" w:rsidRDefault="00037717" w:rsidP="005E776A">
      <w:pPr>
        <w:pStyle w:val="SMcaption"/>
        <w:jc w:val="both"/>
      </w:pPr>
    </w:p>
    <w:p w14:paraId="424A7265" w14:textId="77777777" w:rsidR="00037717" w:rsidRPr="00D822D5" w:rsidRDefault="00037717">
      <w:r w:rsidRPr="00D822D5">
        <w:br w:type="page"/>
      </w:r>
    </w:p>
    <w:p w14:paraId="3D13737E" w14:textId="77777777" w:rsidR="00037717" w:rsidRPr="00D822D5" w:rsidRDefault="00037717" w:rsidP="005E776A">
      <w:pPr>
        <w:pStyle w:val="SMcaption"/>
        <w:jc w:val="both"/>
      </w:pPr>
      <w:r w:rsidRPr="008A7E34">
        <w:rPr>
          <w:noProof/>
        </w:rPr>
        <w:lastRenderedPageBreak/>
        <w:drawing>
          <wp:inline distT="0" distB="0" distL="0" distR="0" wp14:anchorId="2EBF02D3" wp14:editId="70DC1D6F">
            <wp:extent cx="5943600" cy="50895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28AB5" w14:textId="77777777" w:rsidR="00037717" w:rsidRPr="00D822D5" w:rsidRDefault="00037717"/>
    <w:p w14:paraId="49D004BD" w14:textId="77777777" w:rsidR="00037717" w:rsidRPr="00D822D5" w:rsidRDefault="00037717">
      <w:r w:rsidRPr="00D822D5">
        <w:rPr>
          <w:b/>
        </w:rPr>
        <w:t>Fig. S</w:t>
      </w:r>
      <w:r>
        <w:rPr>
          <w:b/>
        </w:rPr>
        <w:t>5</w:t>
      </w:r>
      <w:r w:rsidRPr="00D822D5">
        <w:t xml:space="preserve">.  </w:t>
      </w:r>
      <w:r>
        <w:t xml:space="preserve">Strategy for obtaining substituted </w:t>
      </w:r>
      <w:proofErr w:type="spellStart"/>
      <w:r>
        <w:t>quinazolines</w:t>
      </w:r>
      <w:proofErr w:type="spellEnd"/>
      <w:r>
        <w:t xml:space="preserve"> and substituted anilines from </w:t>
      </w:r>
      <w:proofErr w:type="spellStart"/>
      <w:r>
        <w:t>anthranilic</w:t>
      </w:r>
      <w:proofErr w:type="spellEnd"/>
      <w:r>
        <w:t xml:space="preserve"> acid derivatives.</w:t>
      </w:r>
      <w:r w:rsidRPr="00D822D5">
        <w:br w:type="page"/>
      </w:r>
    </w:p>
    <w:p w14:paraId="4C52AF56" w14:textId="77777777" w:rsidR="00037717" w:rsidRPr="00D822D5" w:rsidRDefault="00037717" w:rsidP="005E776A">
      <w:pPr>
        <w:pStyle w:val="SMHeading"/>
        <w:jc w:val="both"/>
      </w:pPr>
      <w:r w:rsidRPr="00D822D5">
        <w:lastRenderedPageBreak/>
        <w:t>Table S1. Crystal data and structure refinement for IAA</w:t>
      </w:r>
    </w:p>
    <w:tbl>
      <w:tblPr>
        <w:tblW w:w="9338" w:type="dxa"/>
        <w:tblInd w:w="108" w:type="dxa"/>
        <w:tblLook w:val="04A0" w:firstRow="1" w:lastRow="0" w:firstColumn="1" w:lastColumn="0" w:noHBand="0" w:noVBand="1"/>
      </w:tblPr>
      <w:tblGrid>
        <w:gridCol w:w="4950"/>
        <w:gridCol w:w="3060"/>
        <w:gridCol w:w="1328"/>
      </w:tblGrid>
      <w:tr w:rsidR="00037717" w:rsidRPr="00D822D5" w14:paraId="37B46640" w14:textId="77777777" w:rsidTr="005E776A">
        <w:trPr>
          <w:trHeight w:val="300"/>
        </w:trPr>
        <w:tc>
          <w:tcPr>
            <w:tcW w:w="8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D4691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Table S1. Crystal data and structure refinement for IAA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8F7BA" w14:textId="77777777" w:rsidR="00037717" w:rsidRPr="00D822D5" w:rsidRDefault="00037717" w:rsidP="005E776A">
            <w:pPr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37717" w:rsidRPr="00D822D5" w14:paraId="6A5E96AE" w14:textId="77777777" w:rsidTr="005E776A">
        <w:trPr>
          <w:trHeight w:val="33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6A43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 xml:space="preserve">Empirical formula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4AFB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C</w:t>
            </w:r>
            <w:r w:rsidRPr="00D822D5">
              <w:rPr>
                <w:color w:val="000000"/>
                <w:sz w:val="22"/>
                <w:szCs w:val="22"/>
                <w:vertAlign w:val="subscript"/>
              </w:rPr>
              <w:t>9</w:t>
            </w:r>
            <w:r w:rsidRPr="00D822D5">
              <w:rPr>
                <w:color w:val="000000"/>
                <w:sz w:val="22"/>
                <w:szCs w:val="22"/>
              </w:rPr>
              <w:t xml:space="preserve"> H</w:t>
            </w:r>
            <w:r w:rsidRPr="00D822D5">
              <w:rPr>
                <w:color w:val="000000"/>
                <w:sz w:val="22"/>
                <w:szCs w:val="22"/>
                <w:vertAlign w:val="subscript"/>
              </w:rPr>
              <w:t>6</w:t>
            </w:r>
            <w:r w:rsidRPr="00D822D5">
              <w:rPr>
                <w:color w:val="000000"/>
                <w:sz w:val="22"/>
                <w:szCs w:val="22"/>
              </w:rPr>
              <w:t xml:space="preserve"> N</w:t>
            </w:r>
            <w:r w:rsidRPr="00D822D5">
              <w:rPr>
                <w:color w:val="000000"/>
                <w:sz w:val="22"/>
                <w:szCs w:val="22"/>
                <w:vertAlign w:val="subscript"/>
              </w:rPr>
              <w:t>2</w:t>
            </w:r>
            <w:r w:rsidRPr="00D822D5">
              <w:rPr>
                <w:color w:val="000000"/>
                <w:sz w:val="22"/>
                <w:szCs w:val="22"/>
              </w:rPr>
              <w:t xml:space="preserve"> O</w:t>
            </w:r>
            <w:r w:rsidRPr="00D822D5">
              <w:rPr>
                <w:color w:val="000000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5354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6BABEAAB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70E5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 xml:space="preserve">Formula weight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D950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206.16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768E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601FD6B9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A519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 xml:space="preserve">Temperature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770A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100 K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9500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6BE7195E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5A1D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 xml:space="preserve">Wavelength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DB63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1.54184 Å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1811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3CA3433C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1925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 xml:space="preserve">Crystal system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6CCA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monoclinic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851C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5DDE0C36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3A40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 xml:space="preserve">Space group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80D7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P 21/c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9EE9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5D7900DB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5CF8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Unit cell dimensions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5868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a = 7.6432 Å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5E1A" w14:textId="77777777" w:rsidR="00037717" w:rsidRPr="00D822D5" w:rsidRDefault="00037717" w:rsidP="005E776A">
            <w:pPr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α = 90 °</w:t>
            </w:r>
          </w:p>
        </w:tc>
      </w:tr>
      <w:tr w:rsidR="00037717" w:rsidRPr="00D822D5" w14:paraId="411D7616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C39A" w14:textId="77777777" w:rsidR="00037717" w:rsidRPr="00D822D5" w:rsidRDefault="00037717" w:rsidP="005E77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AFF3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b = 4.8714 Å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08A5" w14:textId="77777777" w:rsidR="00037717" w:rsidRPr="00D822D5" w:rsidRDefault="00037717" w:rsidP="005E776A">
            <w:pPr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β = 95.006 °</w:t>
            </w:r>
          </w:p>
        </w:tc>
      </w:tr>
      <w:tr w:rsidR="00037717" w:rsidRPr="00D822D5" w14:paraId="4B73E4EF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0329" w14:textId="77777777" w:rsidR="00037717" w:rsidRPr="00D822D5" w:rsidRDefault="00037717" w:rsidP="005E77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F537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c = 22.3617 Å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1719" w14:textId="77777777" w:rsidR="00037717" w:rsidRPr="00D822D5" w:rsidRDefault="00037717" w:rsidP="005E776A">
            <w:pPr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γ  = 90 °</w:t>
            </w:r>
          </w:p>
        </w:tc>
      </w:tr>
      <w:tr w:rsidR="00037717" w:rsidRPr="00D822D5" w14:paraId="46FA2492" w14:textId="77777777" w:rsidTr="005E776A">
        <w:trPr>
          <w:trHeight w:val="36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9046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Volume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930A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829.42(6) Å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B6A7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138B147C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D148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Z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5B45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5509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5C9B3267" w14:textId="77777777" w:rsidTr="005E776A">
        <w:trPr>
          <w:trHeight w:val="36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A732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Density (calculated)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1451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1.651 Mg/m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1129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6D068705" w14:textId="77777777" w:rsidTr="005E776A">
        <w:trPr>
          <w:trHeight w:val="36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7175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Absorption coefficient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7FC1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1.145 mm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D851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7776338E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C4BA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F(000)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DB6E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C5DA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7BC5626D" w14:textId="77777777" w:rsidTr="005E776A">
        <w:trPr>
          <w:trHeight w:val="36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B5FE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Crystal size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77DD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0.380 x 0.060 x 0.040 mm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21AB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7100E46D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F079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Theta range for data collection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3BFB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3.969 to 68.769°.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E6DA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73B23087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2262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Index ranges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DBF3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-9&lt;=h&lt;=8, -5&lt;=k&lt;=5, -26&lt;=l&lt;=26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C4A7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5CC4B8ED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A09C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Reflections collected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3400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6181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A7BB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32B1E6D8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5004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Independent reflections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5CDC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1521 [R(</w:t>
            </w:r>
            <w:proofErr w:type="spellStart"/>
            <w:r w:rsidRPr="00D822D5">
              <w:rPr>
                <w:color w:val="000000"/>
                <w:sz w:val="22"/>
                <w:szCs w:val="22"/>
              </w:rPr>
              <w:t>int</w:t>
            </w:r>
            <w:proofErr w:type="spellEnd"/>
            <w:r w:rsidRPr="00D822D5">
              <w:rPr>
                <w:color w:val="000000"/>
                <w:sz w:val="22"/>
                <w:szCs w:val="22"/>
              </w:rPr>
              <w:t>) = 0.0439]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0844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5F002890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C854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Completeness to theta = 67.684°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32E0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100.00%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BF06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03262A17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FEEC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Absorption correction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58B6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Semi-empirical from equivalents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01B4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20B6E7E8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63B5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Max. and min. transmission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0F2A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1.00 and 0.743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AB21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10248263" w14:textId="77777777" w:rsidTr="005E776A">
        <w:trPr>
          <w:trHeight w:val="36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7DBC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Refinement method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4F98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Full-matrix least-squares on F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39D5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70C451A2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D9EB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Data / restraints / parameters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F0ED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1521 / 0 / 148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84CB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6F67237F" w14:textId="77777777" w:rsidTr="005E776A">
        <w:trPr>
          <w:trHeight w:val="36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B7A7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Goodness-of-fit on F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489F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1.056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FC7C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12532B1D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A21D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Final R indices [I&gt;2sigma(I)]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30C9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R1 = 0.0444, wR2 = 0.1206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91B2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723C08AF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BC06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R indices (all data)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E667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R1 = 0.0513, wR2 = 0.1267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EE69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62944AFA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19EA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Extinction coefficient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CEB2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4E58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37717" w:rsidRPr="00D822D5" w14:paraId="64BBCEFB" w14:textId="77777777" w:rsidTr="005E776A">
        <w:trPr>
          <w:trHeight w:val="375"/>
        </w:trPr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D3DD2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Largest diff. peak and hole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99BCD" w14:textId="77777777" w:rsidR="00037717" w:rsidRPr="00D822D5" w:rsidRDefault="00037717" w:rsidP="005E776A">
            <w:pPr>
              <w:jc w:val="both"/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0.311 and -0.293 e.Å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ABA59" w14:textId="77777777" w:rsidR="00037717" w:rsidRPr="00D822D5" w:rsidRDefault="00037717" w:rsidP="005E776A">
            <w:pPr>
              <w:rPr>
                <w:color w:val="000000"/>
                <w:sz w:val="22"/>
                <w:szCs w:val="22"/>
              </w:rPr>
            </w:pPr>
            <w:r w:rsidRPr="00D822D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37717" w:rsidRPr="00D822D5" w14:paraId="51AD64CB" w14:textId="77777777" w:rsidTr="005E776A">
        <w:trPr>
          <w:trHeight w:val="30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6D8B" w14:textId="77777777" w:rsidR="00037717" w:rsidRPr="00D822D5" w:rsidRDefault="00037717" w:rsidP="005E77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38B9" w14:textId="77777777" w:rsidR="00037717" w:rsidRPr="00D822D5" w:rsidRDefault="00037717" w:rsidP="005E776A">
            <w:pPr>
              <w:jc w:val="both"/>
              <w:rPr>
                <w:sz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F922" w14:textId="77777777" w:rsidR="00037717" w:rsidRPr="00D822D5" w:rsidRDefault="00037717" w:rsidP="005E776A">
            <w:pPr>
              <w:rPr>
                <w:sz w:val="20"/>
              </w:rPr>
            </w:pPr>
          </w:p>
        </w:tc>
      </w:tr>
      <w:tr w:rsidR="00037717" w:rsidRPr="00D822D5" w14:paraId="57078111" w14:textId="77777777" w:rsidTr="005E776A">
        <w:trPr>
          <w:trHeight w:val="300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0989D" w14:textId="77777777" w:rsidR="00037717" w:rsidRPr="00D822D5" w:rsidRDefault="00037717" w:rsidP="005E776A">
            <w:pPr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D822D5">
              <w:rPr>
                <w:color w:val="000000"/>
                <w:sz w:val="22"/>
                <w:szCs w:val="22"/>
              </w:rPr>
              <w:t>Rw</w:t>
            </w:r>
            <w:proofErr w:type="spellEnd"/>
            <w:r w:rsidRPr="00D822D5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D822D5">
              <w:rPr>
                <w:color w:val="000000"/>
                <w:sz w:val="22"/>
                <w:szCs w:val="22"/>
              </w:rPr>
              <w:t>F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D822D5">
              <w:rPr>
                <w:color w:val="000000"/>
                <w:sz w:val="22"/>
                <w:szCs w:val="22"/>
              </w:rPr>
              <w:t>) = {</w:t>
            </w:r>
            <w:proofErr w:type="spellStart"/>
            <w:r w:rsidRPr="00D822D5">
              <w:rPr>
                <w:color w:val="000000"/>
                <w:sz w:val="22"/>
                <w:szCs w:val="22"/>
              </w:rPr>
              <w:t>Sw</w:t>
            </w:r>
            <w:proofErr w:type="spellEnd"/>
            <w:r w:rsidRPr="00D822D5">
              <w:rPr>
                <w:color w:val="000000"/>
                <w:sz w:val="22"/>
                <w:szCs w:val="22"/>
              </w:rPr>
              <w:t>(|Fo|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D822D5">
              <w:rPr>
                <w:color w:val="000000"/>
                <w:sz w:val="22"/>
                <w:szCs w:val="22"/>
              </w:rPr>
              <w:t xml:space="preserve"> -|Fc|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D822D5">
              <w:rPr>
                <w:color w:val="000000"/>
                <w:sz w:val="22"/>
                <w:szCs w:val="22"/>
              </w:rPr>
              <w:t>)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D822D5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D822D5">
              <w:rPr>
                <w:color w:val="000000"/>
                <w:sz w:val="22"/>
                <w:szCs w:val="22"/>
              </w:rPr>
              <w:t>Sw</w:t>
            </w:r>
            <w:proofErr w:type="spellEnd"/>
            <w:r w:rsidRPr="00D822D5">
              <w:rPr>
                <w:color w:val="000000"/>
                <w:sz w:val="22"/>
                <w:szCs w:val="22"/>
              </w:rPr>
              <w:t>(|</w:t>
            </w:r>
            <w:proofErr w:type="spellStart"/>
            <w:r w:rsidRPr="00D822D5">
              <w:rPr>
                <w:color w:val="000000"/>
                <w:sz w:val="22"/>
                <w:szCs w:val="22"/>
              </w:rPr>
              <w:t>Fo</w:t>
            </w:r>
            <w:proofErr w:type="spellEnd"/>
            <w:r w:rsidRPr="00D822D5">
              <w:rPr>
                <w:color w:val="000000"/>
                <w:sz w:val="22"/>
                <w:szCs w:val="22"/>
              </w:rPr>
              <w:t>|)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4</w:t>
            </w:r>
            <w:r w:rsidRPr="00D822D5">
              <w:rPr>
                <w:color w:val="000000"/>
                <w:sz w:val="22"/>
                <w:szCs w:val="22"/>
              </w:rPr>
              <w:t>}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1/2</w:t>
            </w:r>
            <w:r w:rsidRPr="00D822D5">
              <w:rPr>
                <w:color w:val="000000"/>
                <w:sz w:val="22"/>
                <w:szCs w:val="22"/>
              </w:rPr>
              <w:t xml:space="preserve"> where w is the weight given each reflection.</w:t>
            </w:r>
            <w:r w:rsidRPr="00D822D5">
              <w:rPr>
                <w:color w:val="000000"/>
                <w:sz w:val="22"/>
                <w:szCs w:val="22"/>
              </w:rPr>
              <w:br/>
            </w:r>
            <w:proofErr w:type="gramStart"/>
            <w:r w:rsidRPr="00D822D5">
              <w:rPr>
                <w:color w:val="000000"/>
                <w:sz w:val="22"/>
                <w:szCs w:val="22"/>
              </w:rPr>
              <w:t>R(</w:t>
            </w:r>
            <w:proofErr w:type="gramEnd"/>
            <w:r w:rsidRPr="00D822D5">
              <w:rPr>
                <w:color w:val="000000"/>
                <w:sz w:val="22"/>
                <w:szCs w:val="22"/>
              </w:rPr>
              <w:t>F) = S(|</w:t>
            </w:r>
            <w:proofErr w:type="spellStart"/>
            <w:r w:rsidRPr="00D822D5">
              <w:rPr>
                <w:color w:val="000000"/>
                <w:sz w:val="22"/>
                <w:szCs w:val="22"/>
              </w:rPr>
              <w:t>Fo</w:t>
            </w:r>
            <w:proofErr w:type="spellEnd"/>
            <w:r w:rsidRPr="00D822D5">
              <w:rPr>
                <w:color w:val="000000"/>
                <w:sz w:val="22"/>
                <w:szCs w:val="22"/>
              </w:rPr>
              <w:t>| - |Fc|)/</w:t>
            </w:r>
            <w:proofErr w:type="spellStart"/>
            <w:r w:rsidRPr="00D822D5">
              <w:rPr>
                <w:color w:val="000000"/>
                <w:sz w:val="22"/>
                <w:szCs w:val="22"/>
              </w:rPr>
              <w:t>S|Fo</w:t>
            </w:r>
            <w:proofErr w:type="spellEnd"/>
            <w:r w:rsidRPr="00D822D5">
              <w:rPr>
                <w:color w:val="000000"/>
                <w:sz w:val="22"/>
                <w:szCs w:val="22"/>
              </w:rPr>
              <w:t xml:space="preserve">|} for reflections with </w:t>
            </w:r>
            <w:proofErr w:type="spellStart"/>
            <w:r w:rsidRPr="00D822D5">
              <w:rPr>
                <w:color w:val="000000"/>
                <w:sz w:val="22"/>
                <w:szCs w:val="22"/>
              </w:rPr>
              <w:t>Fo</w:t>
            </w:r>
            <w:proofErr w:type="spellEnd"/>
            <w:r w:rsidRPr="00D822D5">
              <w:rPr>
                <w:color w:val="000000"/>
                <w:sz w:val="22"/>
                <w:szCs w:val="22"/>
              </w:rPr>
              <w:t xml:space="preserve"> &gt; 4(s(</w:t>
            </w:r>
            <w:proofErr w:type="spellStart"/>
            <w:r w:rsidRPr="00D822D5">
              <w:rPr>
                <w:color w:val="000000"/>
                <w:sz w:val="22"/>
                <w:szCs w:val="22"/>
              </w:rPr>
              <w:t>Fo</w:t>
            </w:r>
            <w:proofErr w:type="spellEnd"/>
            <w:r w:rsidRPr="00D822D5">
              <w:rPr>
                <w:color w:val="000000"/>
                <w:sz w:val="22"/>
                <w:szCs w:val="22"/>
              </w:rPr>
              <w:t>)). S = [</w:t>
            </w:r>
            <w:proofErr w:type="spellStart"/>
            <w:r w:rsidRPr="00D822D5">
              <w:rPr>
                <w:color w:val="000000"/>
                <w:sz w:val="22"/>
                <w:szCs w:val="22"/>
              </w:rPr>
              <w:t>Sw</w:t>
            </w:r>
            <w:proofErr w:type="spellEnd"/>
            <w:r w:rsidRPr="00D822D5">
              <w:rPr>
                <w:color w:val="000000"/>
                <w:sz w:val="22"/>
                <w:szCs w:val="22"/>
              </w:rPr>
              <w:t>(|Fo|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D822D5">
              <w:rPr>
                <w:color w:val="000000"/>
                <w:sz w:val="22"/>
                <w:szCs w:val="22"/>
              </w:rPr>
              <w:t xml:space="preserve"> - |Fc|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D822D5">
              <w:rPr>
                <w:color w:val="000000"/>
                <w:sz w:val="22"/>
                <w:szCs w:val="22"/>
              </w:rPr>
              <w:t>)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D822D5">
              <w:rPr>
                <w:color w:val="000000"/>
                <w:sz w:val="22"/>
                <w:szCs w:val="22"/>
              </w:rPr>
              <w:t>/(n - p)]</w:t>
            </w:r>
            <w:r w:rsidRPr="00D822D5">
              <w:rPr>
                <w:color w:val="000000"/>
                <w:sz w:val="22"/>
                <w:szCs w:val="22"/>
                <w:vertAlign w:val="superscript"/>
              </w:rPr>
              <w:t>1/2</w:t>
            </w:r>
            <w:r w:rsidRPr="00D822D5">
              <w:rPr>
                <w:color w:val="000000"/>
                <w:sz w:val="22"/>
                <w:szCs w:val="22"/>
              </w:rPr>
              <w:t>, where n is the number of reflections and p is the number of refined parameters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82D9" w14:textId="77777777" w:rsidR="00037717" w:rsidRPr="00D822D5" w:rsidRDefault="00037717" w:rsidP="005E776A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5EF58E5" w14:textId="77777777" w:rsidR="00037717" w:rsidRPr="00D822D5" w:rsidRDefault="00037717" w:rsidP="005E776A">
      <w:pPr>
        <w:pStyle w:val="SMcaption"/>
        <w:jc w:val="both"/>
      </w:pPr>
    </w:p>
    <w:p w14:paraId="5A321C5C" w14:textId="77777777" w:rsidR="00037717" w:rsidRPr="00D822D5" w:rsidRDefault="00037717" w:rsidP="005E776A">
      <w:pPr>
        <w:pStyle w:val="SMcaption"/>
        <w:jc w:val="both"/>
      </w:pPr>
    </w:p>
    <w:p w14:paraId="4F76E716" w14:textId="77777777" w:rsidR="00037717" w:rsidRPr="00D822D5" w:rsidRDefault="00037717">
      <w:r w:rsidRPr="00D822D5">
        <w:br w:type="page"/>
      </w:r>
    </w:p>
    <w:p w14:paraId="1F8C25E3" w14:textId="77777777" w:rsidR="00037717" w:rsidRPr="00D822D5" w:rsidRDefault="00037717" w:rsidP="005E776A">
      <w:pPr>
        <w:pStyle w:val="SMcaption"/>
        <w:jc w:val="both"/>
      </w:pPr>
    </w:p>
    <w:p w14:paraId="5E9648B5" w14:textId="77777777" w:rsidR="00037717" w:rsidRPr="00D822D5" w:rsidRDefault="00037717" w:rsidP="005E776A">
      <w:pPr>
        <w:pStyle w:val="SMHeading"/>
        <w:jc w:val="both"/>
        <w:rPr>
          <w:b w:val="0"/>
        </w:rPr>
      </w:pPr>
      <w:r w:rsidRPr="00D822D5">
        <w:t xml:space="preserve">Data S1. CCDC 1896630 file. </w:t>
      </w:r>
      <w:r w:rsidRPr="00D822D5">
        <w:rPr>
          <w:b w:val="0"/>
        </w:rPr>
        <w:t>Coordinates file for IAA x-ray structure.</w:t>
      </w:r>
    </w:p>
    <w:p w14:paraId="46704063" w14:textId="77777777" w:rsidR="00037717" w:rsidRDefault="00037717"/>
    <w:tbl>
      <w:tblPr>
        <w:tblW w:w="9200" w:type="dxa"/>
        <w:tblInd w:w="108" w:type="dxa"/>
        <w:tblLook w:val="04A0" w:firstRow="1" w:lastRow="0" w:firstColumn="1" w:lastColumn="0" w:noHBand="0" w:noVBand="1"/>
      </w:tblPr>
      <w:tblGrid>
        <w:gridCol w:w="758"/>
        <w:gridCol w:w="2336"/>
        <w:gridCol w:w="2336"/>
        <w:gridCol w:w="2012"/>
        <w:gridCol w:w="1366"/>
        <w:gridCol w:w="222"/>
        <w:gridCol w:w="222"/>
      </w:tblGrid>
      <w:tr w:rsidR="00037717" w:rsidRPr="004F1213" w14:paraId="00202649" w14:textId="77777777" w:rsidTr="005E776A">
        <w:trPr>
          <w:trHeight w:val="600"/>
        </w:trPr>
        <w:tc>
          <w:tcPr>
            <w:tcW w:w="9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300BC" w14:textId="77777777" w:rsidR="00037717" w:rsidRPr="004F1213" w:rsidRDefault="00037717" w:rsidP="005E77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Table S2. Atomic coordinates (x 10</w:t>
            </w:r>
            <w:r w:rsidRPr="004F1213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4</w:t>
            </w: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) and equivalent isotropic displacement parameters (Å</w:t>
            </w:r>
            <w:r w:rsidRPr="004F1213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2</w:t>
            </w: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 10</w:t>
            </w:r>
            <w:r w:rsidRPr="004F1213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3</w:t>
            </w: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for IAA. </w:t>
            </w:r>
            <w:proofErr w:type="spellStart"/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Ueq</w:t>
            </w:r>
            <w:proofErr w:type="spellEnd"/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is defined as one third of the trace of the </w:t>
            </w:r>
            <w:proofErr w:type="spellStart"/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orthogonalized</w:t>
            </w:r>
            <w:proofErr w:type="spellEnd"/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Uij</w:t>
            </w:r>
            <w:proofErr w:type="spellEnd"/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tensor.</w:t>
            </w:r>
          </w:p>
        </w:tc>
      </w:tr>
      <w:tr w:rsidR="00037717" w:rsidRPr="004F1213" w14:paraId="229DA874" w14:textId="77777777" w:rsidTr="005E776A">
        <w:trPr>
          <w:trHeight w:val="288"/>
        </w:trPr>
        <w:tc>
          <w:tcPr>
            <w:tcW w:w="9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66E7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________________________________________________________________________________ </w:t>
            </w:r>
          </w:p>
        </w:tc>
      </w:tr>
      <w:tr w:rsidR="00037717" w:rsidRPr="004F1213" w14:paraId="79A1595B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27A9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36BD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E148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3ADC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CA23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Ueq</w:t>
            </w:r>
            <w:proofErr w:type="spellEnd"/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6DBF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F860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6DA1D0C7" w14:textId="77777777" w:rsidTr="005E776A">
        <w:trPr>
          <w:trHeight w:val="288"/>
        </w:trPr>
        <w:tc>
          <w:tcPr>
            <w:tcW w:w="9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FA22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________________________________________________________________________________  </w:t>
            </w:r>
          </w:p>
        </w:tc>
      </w:tr>
      <w:tr w:rsidR="00037717" w:rsidRPr="004F1213" w14:paraId="3DE0107E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47BE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C1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4222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8930(2)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BA71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4323(3)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3B59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4332(1)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84F2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18(1)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19EC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3CB1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1A7A4C13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8278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C2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277D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9828(2)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9D7B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7162(4)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64EE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3511(1)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D202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21(1)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5E83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7B85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75D94ED3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3590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C3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CC27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8120(2)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AACB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8537(3)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F12E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3491(1)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5DD5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20(1)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9258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E4E7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1D52F794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FDD9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C4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37C9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7705(2)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FE92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10581(4)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1E1A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3064(1)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970C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22(1)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8BC3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A0F7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1DE99D6C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A60F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C5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5741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6104(2)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2F3C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11891(4)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C360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3048(1)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04A7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24(1)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5F26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FE8A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1B4AB908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EEEF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C6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113A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4916(2)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C613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11170(3)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7EDF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3460(1)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2527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20(1)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1179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33A9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277A816D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2B32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C7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D4FD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5295(2)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ADBF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9143(3)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6F4C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3892(1)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9AA3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16(1)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4BDC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1F4D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76CA177C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EBC5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C8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AEBE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6929(2)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A87C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7783(3)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6176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3902(1)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9921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17(1)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2F61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4C0B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3CFCC5BD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F9EA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C9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683D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3977(2)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CB05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8333(3)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5701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4317(1)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B98D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17(1)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1730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526C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5929A33B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A898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N1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AD42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7408(2)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6EE2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5741(3)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8687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4318(1)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CC3F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17(1)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799C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1EBA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0B01CF0B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EA39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N2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53BE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2890(2)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5AFF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10246(3)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9A3C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4480(1)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F970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20(1)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3174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FAF7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4818F217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8F78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O1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CA74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9325(2)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B881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2429(2)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0A27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4664(1)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331E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21(1)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BB2C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6672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54F4F6D3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2B8F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O2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C033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10107(2)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47A9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5093(3)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EB80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3934(1)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3D73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21(1)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6E93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B261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41A78DD0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D059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O3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BC0D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10988(2)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10C5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7621(3)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2B6E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3197(1)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214E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28(1)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A167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ADD5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1BC06651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2F57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O4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0115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3941(2)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72BA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5927(2)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F2DC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4504(1)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98A0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19(1)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D62B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F142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  <w:tr w:rsidR="00037717" w:rsidRPr="004F1213" w14:paraId="14F22597" w14:textId="77777777" w:rsidTr="005E776A">
        <w:trPr>
          <w:trHeight w:val="288"/>
        </w:trPr>
        <w:tc>
          <w:tcPr>
            <w:tcW w:w="9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F649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1213">
              <w:rPr>
                <w:rFonts w:ascii="Calibri" w:hAnsi="Calibri" w:cs="Calibri"/>
                <w:color w:val="000000"/>
                <w:sz w:val="22"/>
                <w:szCs w:val="22"/>
              </w:rPr>
              <w:t>________________________________________________________________________________</w:t>
            </w:r>
          </w:p>
        </w:tc>
      </w:tr>
      <w:tr w:rsidR="00037717" w:rsidRPr="004F1213" w14:paraId="12F28FD8" w14:textId="77777777" w:rsidTr="005E776A">
        <w:trPr>
          <w:trHeight w:val="288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C7E1" w14:textId="77777777" w:rsidR="00037717" w:rsidRPr="004F1213" w:rsidRDefault="00037717" w:rsidP="005E77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DB28" w14:textId="77777777" w:rsidR="00037717" w:rsidRPr="004F1213" w:rsidRDefault="00037717" w:rsidP="005E776A">
            <w:pPr>
              <w:rPr>
                <w:sz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4DE6" w14:textId="77777777" w:rsidR="00037717" w:rsidRPr="004F1213" w:rsidRDefault="00037717" w:rsidP="005E776A">
            <w:pPr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2528" w14:textId="77777777" w:rsidR="00037717" w:rsidRPr="004F1213" w:rsidRDefault="00037717" w:rsidP="005E776A">
            <w:pPr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36A3" w14:textId="77777777" w:rsidR="00037717" w:rsidRPr="004F1213" w:rsidRDefault="00037717" w:rsidP="005E776A">
            <w:pPr>
              <w:rPr>
                <w:sz w:val="20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F383" w14:textId="77777777" w:rsidR="00037717" w:rsidRPr="004F1213" w:rsidRDefault="00037717" w:rsidP="005E776A">
            <w:pPr>
              <w:rPr>
                <w:sz w:val="20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E2CC" w14:textId="77777777" w:rsidR="00037717" w:rsidRPr="004F1213" w:rsidRDefault="00037717" w:rsidP="005E776A">
            <w:pPr>
              <w:rPr>
                <w:sz w:val="20"/>
              </w:rPr>
            </w:pPr>
          </w:p>
        </w:tc>
      </w:tr>
    </w:tbl>
    <w:p w14:paraId="7E84FBE0" w14:textId="77777777" w:rsidR="00037717" w:rsidRPr="00D822D5" w:rsidRDefault="00037717">
      <w:r w:rsidRPr="00D822D5">
        <w:br w:type="page"/>
      </w:r>
    </w:p>
    <w:p w14:paraId="6FD154C1" w14:textId="77777777" w:rsidR="009D2DAC" w:rsidRDefault="009D2DAC"/>
    <w:sectPr w:rsidR="009D2DAC" w:rsidSect="005E776A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720864" w16cid:durableId="2112ADE6"/>
  <w16cid:commentId w16cid:paraId="532F8BF9" w16cid:durableId="2112ADE7"/>
  <w16cid:commentId w16cid:paraId="41497521" w16cid:durableId="2112ADE8"/>
  <w16cid:commentId w16cid:paraId="5C2A71C6" w16cid:durableId="2112AD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3548F" w14:textId="77777777" w:rsidR="00AC30E0" w:rsidRDefault="00AC30E0">
      <w:r>
        <w:separator/>
      </w:r>
    </w:p>
  </w:endnote>
  <w:endnote w:type="continuationSeparator" w:id="0">
    <w:p w14:paraId="3355A668" w14:textId="77777777" w:rsidR="00AC30E0" w:rsidRDefault="00AC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1B72A" w14:textId="13DF96E9" w:rsidR="00DC7606" w:rsidRDefault="00DC760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01C10">
      <w:rPr>
        <w:noProof/>
      </w:rPr>
      <w:t>9</w:t>
    </w:r>
    <w:r>
      <w:fldChar w:fldCharType="end"/>
    </w:r>
  </w:p>
  <w:p w14:paraId="63CCB4ED" w14:textId="77777777" w:rsidR="00DC7606" w:rsidRDefault="00DC7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9B6A2" w14:textId="77777777" w:rsidR="00AC30E0" w:rsidRDefault="00AC30E0">
      <w:r>
        <w:separator/>
      </w:r>
    </w:p>
  </w:footnote>
  <w:footnote w:type="continuationSeparator" w:id="0">
    <w:p w14:paraId="167C3931" w14:textId="77777777" w:rsidR="00AC30E0" w:rsidRDefault="00AC3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AED8C" w14:textId="77777777" w:rsidR="00DC7606" w:rsidRPr="005001AC" w:rsidRDefault="00DC7606" w:rsidP="005E776A">
    <w:pPr>
      <w:jc w:val="right"/>
      <w:rPr>
        <w:sz w:val="20"/>
      </w:rPr>
    </w:pPr>
  </w:p>
  <w:p w14:paraId="5A07EC80" w14:textId="77777777" w:rsidR="00DC7606" w:rsidRDefault="00DC76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54587"/>
    <w:multiLevelType w:val="multilevel"/>
    <w:tmpl w:val="EBE69BC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23444E2"/>
    <w:multiLevelType w:val="hybridMultilevel"/>
    <w:tmpl w:val="8954DA82"/>
    <w:lvl w:ilvl="0" w:tplc="404E553A">
      <w:start w:val="1"/>
      <w:numFmt w:val="decimal"/>
      <w:lvlText w:val="%1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C769A8"/>
    <w:multiLevelType w:val="hybridMultilevel"/>
    <w:tmpl w:val="E6C235A8"/>
    <w:lvl w:ilvl="0" w:tplc="7C5E85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24CE0"/>
    <w:multiLevelType w:val="hybridMultilevel"/>
    <w:tmpl w:val="3B42B60C"/>
    <w:lvl w:ilvl="0" w:tplc="7C5E858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400C7DC4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E11DCF"/>
    <w:multiLevelType w:val="hybridMultilevel"/>
    <w:tmpl w:val="11D20262"/>
    <w:lvl w:ilvl="0" w:tplc="069CDC9E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21134"/>
    <w:multiLevelType w:val="hybridMultilevel"/>
    <w:tmpl w:val="3618A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5"/>
  </w:num>
  <w:num w:numId="13">
    <w:abstractNumId w:val="12"/>
  </w:num>
  <w:num w:numId="14">
    <w:abstractNumId w:val="1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37717"/>
    <w:rsid w:val="000274CA"/>
    <w:rsid w:val="00030702"/>
    <w:rsid w:val="00033FA3"/>
    <w:rsid w:val="00035B95"/>
    <w:rsid w:val="00037717"/>
    <w:rsid w:val="00045EFF"/>
    <w:rsid w:val="0006413A"/>
    <w:rsid w:val="00070A04"/>
    <w:rsid w:val="000A4E31"/>
    <w:rsid w:val="000B280C"/>
    <w:rsid w:val="000B3B91"/>
    <w:rsid w:val="000D5DC3"/>
    <w:rsid w:val="000E10EA"/>
    <w:rsid w:val="000F6EDB"/>
    <w:rsid w:val="001027D3"/>
    <w:rsid w:val="00136986"/>
    <w:rsid w:val="001573C0"/>
    <w:rsid w:val="00177DA7"/>
    <w:rsid w:val="00185F1C"/>
    <w:rsid w:val="001929B0"/>
    <w:rsid w:val="001B6373"/>
    <w:rsid w:val="001B7C50"/>
    <w:rsid w:val="001C39DB"/>
    <w:rsid w:val="001E12ED"/>
    <w:rsid w:val="001E5C0D"/>
    <w:rsid w:val="001E7616"/>
    <w:rsid w:val="001F023D"/>
    <w:rsid w:val="00201C10"/>
    <w:rsid w:val="00206D58"/>
    <w:rsid w:val="0023101A"/>
    <w:rsid w:val="00237345"/>
    <w:rsid w:val="00237D79"/>
    <w:rsid w:val="002430EA"/>
    <w:rsid w:val="00244564"/>
    <w:rsid w:val="002833E9"/>
    <w:rsid w:val="0028359E"/>
    <w:rsid w:val="002A2D21"/>
    <w:rsid w:val="002B7225"/>
    <w:rsid w:val="002E747D"/>
    <w:rsid w:val="0031529F"/>
    <w:rsid w:val="003172E9"/>
    <w:rsid w:val="00324002"/>
    <w:rsid w:val="00345A28"/>
    <w:rsid w:val="003527AD"/>
    <w:rsid w:val="00360095"/>
    <w:rsid w:val="003E5CE7"/>
    <w:rsid w:val="003F4237"/>
    <w:rsid w:val="003F6AB5"/>
    <w:rsid w:val="00441F5E"/>
    <w:rsid w:val="00446D80"/>
    <w:rsid w:val="004925C7"/>
    <w:rsid w:val="00496595"/>
    <w:rsid w:val="004A2A11"/>
    <w:rsid w:val="004B15E5"/>
    <w:rsid w:val="004B16B2"/>
    <w:rsid w:val="004E68FD"/>
    <w:rsid w:val="004F1106"/>
    <w:rsid w:val="004F5557"/>
    <w:rsid w:val="00502A10"/>
    <w:rsid w:val="0050609A"/>
    <w:rsid w:val="00506857"/>
    <w:rsid w:val="005079E3"/>
    <w:rsid w:val="00522D98"/>
    <w:rsid w:val="005346F0"/>
    <w:rsid w:val="005379D7"/>
    <w:rsid w:val="00546C6F"/>
    <w:rsid w:val="00561D33"/>
    <w:rsid w:val="00580ED3"/>
    <w:rsid w:val="00594E66"/>
    <w:rsid w:val="005A1A05"/>
    <w:rsid w:val="005E0EC5"/>
    <w:rsid w:val="005E682D"/>
    <w:rsid w:val="005E6AF5"/>
    <w:rsid w:val="005E74D0"/>
    <w:rsid w:val="005E776A"/>
    <w:rsid w:val="00604778"/>
    <w:rsid w:val="0060541B"/>
    <w:rsid w:val="006232E6"/>
    <w:rsid w:val="00625807"/>
    <w:rsid w:val="006312B3"/>
    <w:rsid w:val="00646651"/>
    <w:rsid w:val="0064783F"/>
    <w:rsid w:val="006576FE"/>
    <w:rsid w:val="0067124F"/>
    <w:rsid w:val="006B26C4"/>
    <w:rsid w:val="006B5B36"/>
    <w:rsid w:val="006C27E7"/>
    <w:rsid w:val="006D006C"/>
    <w:rsid w:val="006E0F59"/>
    <w:rsid w:val="006F711B"/>
    <w:rsid w:val="007026CE"/>
    <w:rsid w:val="00720325"/>
    <w:rsid w:val="00731316"/>
    <w:rsid w:val="00735052"/>
    <w:rsid w:val="00751102"/>
    <w:rsid w:val="007678DC"/>
    <w:rsid w:val="007815BA"/>
    <w:rsid w:val="00782E63"/>
    <w:rsid w:val="007924C8"/>
    <w:rsid w:val="007960E5"/>
    <w:rsid w:val="007B06C0"/>
    <w:rsid w:val="007B07C0"/>
    <w:rsid w:val="007C6525"/>
    <w:rsid w:val="007E7566"/>
    <w:rsid w:val="007F0FA0"/>
    <w:rsid w:val="007F5FD3"/>
    <w:rsid w:val="008102D7"/>
    <w:rsid w:val="00820ECA"/>
    <w:rsid w:val="008303A6"/>
    <w:rsid w:val="00835FB9"/>
    <w:rsid w:val="00853897"/>
    <w:rsid w:val="008701A0"/>
    <w:rsid w:val="00877732"/>
    <w:rsid w:val="00881F38"/>
    <w:rsid w:val="00905EE9"/>
    <w:rsid w:val="00917D70"/>
    <w:rsid w:val="009477B4"/>
    <w:rsid w:val="00991330"/>
    <w:rsid w:val="009A1394"/>
    <w:rsid w:val="009B3B57"/>
    <w:rsid w:val="009B3BF8"/>
    <w:rsid w:val="009B5A7E"/>
    <w:rsid w:val="009C3A96"/>
    <w:rsid w:val="009D2DAC"/>
    <w:rsid w:val="009F3438"/>
    <w:rsid w:val="009F36B9"/>
    <w:rsid w:val="009F5270"/>
    <w:rsid w:val="009F68EC"/>
    <w:rsid w:val="00A03140"/>
    <w:rsid w:val="00A23E25"/>
    <w:rsid w:val="00A339A2"/>
    <w:rsid w:val="00A450E3"/>
    <w:rsid w:val="00A5436C"/>
    <w:rsid w:val="00A60EC0"/>
    <w:rsid w:val="00A83C79"/>
    <w:rsid w:val="00AB5533"/>
    <w:rsid w:val="00AB77D6"/>
    <w:rsid w:val="00AC30E0"/>
    <w:rsid w:val="00AE24C0"/>
    <w:rsid w:val="00AF0DBD"/>
    <w:rsid w:val="00AF455C"/>
    <w:rsid w:val="00B01BDD"/>
    <w:rsid w:val="00B03C6F"/>
    <w:rsid w:val="00B12302"/>
    <w:rsid w:val="00B37CD3"/>
    <w:rsid w:val="00B4691D"/>
    <w:rsid w:val="00B7372C"/>
    <w:rsid w:val="00B81325"/>
    <w:rsid w:val="00B83815"/>
    <w:rsid w:val="00B91216"/>
    <w:rsid w:val="00BB09A7"/>
    <w:rsid w:val="00BC33A7"/>
    <w:rsid w:val="00BD1596"/>
    <w:rsid w:val="00BE77BF"/>
    <w:rsid w:val="00C24375"/>
    <w:rsid w:val="00C24FB7"/>
    <w:rsid w:val="00C3041B"/>
    <w:rsid w:val="00C4661C"/>
    <w:rsid w:val="00C52AE7"/>
    <w:rsid w:val="00C82DDF"/>
    <w:rsid w:val="00C850F1"/>
    <w:rsid w:val="00C902CD"/>
    <w:rsid w:val="00C936D6"/>
    <w:rsid w:val="00CA3AA0"/>
    <w:rsid w:val="00CB1C0C"/>
    <w:rsid w:val="00CE71E5"/>
    <w:rsid w:val="00D002E2"/>
    <w:rsid w:val="00D04D7F"/>
    <w:rsid w:val="00D3548E"/>
    <w:rsid w:val="00D43389"/>
    <w:rsid w:val="00D74D6E"/>
    <w:rsid w:val="00DA49E8"/>
    <w:rsid w:val="00DC7606"/>
    <w:rsid w:val="00DD3BA2"/>
    <w:rsid w:val="00DF0BAA"/>
    <w:rsid w:val="00E07880"/>
    <w:rsid w:val="00E527E2"/>
    <w:rsid w:val="00E76654"/>
    <w:rsid w:val="00EE51C6"/>
    <w:rsid w:val="00EE5219"/>
    <w:rsid w:val="00F4498D"/>
    <w:rsid w:val="00F57BDF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35E33"/>
  <w15:chartTrackingRefBased/>
  <w15:docId w15:val="{22F477F3-114C-4E6D-8ACF-6AAAB799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7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37717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03771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037717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link w:val="Heading4Char"/>
    <w:semiHidden/>
    <w:qFormat/>
    <w:rsid w:val="00037717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0377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0377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037717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037717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03771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37717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03771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37717"/>
    <w:rPr>
      <w:rFonts w:ascii="Times" w:eastAsia="Times" w:hAnsi="Times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037717"/>
    <w:rPr>
      <w:rFonts w:ascii="Times" w:eastAsia="Times New Roman" w:hAnsi="Times" w:cs="Times New Roman"/>
      <w:b/>
      <w:color w:val="0000FF"/>
      <w:sz w:val="44"/>
      <w:szCs w:val="20"/>
    </w:rPr>
  </w:style>
  <w:style w:type="character" w:customStyle="1" w:styleId="Heading5Char">
    <w:name w:val="Heading 5 Char"/>
    <w:link w:val="Heading5"/>
    <w:semiHidden/>
    <w:rsid w:val="0003771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037717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link w:val="Heading7"/>
    <w:semiHidden/>
    <w:rsid w:val="00037717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03771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037717"/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semiHidden/>
    <w:rsid w:val="00037717"/>
  </w:style>
  <w:style w:type="paragraph" w:customStyle="1" w:styleId="SMHeading">
    <w:name w:val="SM Heading"/>
    <w:basedOn w:val="Heading1"/>
    <w:qFormat/>
    <w:rsid w:val="00037717"/>
  </w:style>
  <w:style w:type="paragraph" w:customStyle="1" w:styleId="SMSubheading">
    <w:name w:val="SM Subheading"/>
    <w:basedOn w:val="Normal"/>
    <w:qFormat/>
    <w:rsid w:val="00037717"/>
    <w:rPr>
      <w:u w:val="words"/>
    </w:rPr>
  </w:style>
  <w:style w:type="paragraph" w:customStyle="1" w:styleId="SMText">
    <w:name w:val="SM Text"/>
    <w:basedOn w:val="Normal"/>
    <w:link w:val="SMTextChar"/>
    <w:qFormat/>
    <w:rsid w:val="00037717"/>
    <w:pPr>
      <w:ind w:firstLine="480"/>
    </w:pPr>
  </w:style>
  <w:style w:type="paragraph" w:customStyle="1" w:styleId="SMcaption">
    <w:name w:val="SM caption"/>
    <w:basedOn w:val="SMText"/>
    <w:link w:val="SMcaptionChar"/>
    <w:qFormat/>
    <w:rsid w:val="00037717"/>
    <w:pPr>
      <w:ind w:firstLine="0"/>
    </w:pPr>
  </w:style>
  <w:style w:type="paragraph" w:styleId="BalloonText">
    <w:name w:val="Balloon Text"/>
    <w:basedOn w:val="Normal"/>
    <w:link w:val="BalloonTextChar"/>
    <w:uiPriority w:val="99"/>
    <w:semiHidden/>
    <w:rsid w:val="000377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7717"/>
    <w:rPr>
      <w:rFonts w:ascii="Tahoma" w:eastAsia="Times New Roman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037717"/>
  </w:style>
  <w:style w:type="paragraph" w:styleId="BlockText">
    <w:name w:val="Block Text"/>
    <w:basedOn w:val="Normal"/>
    <w:semiHidden/>
    <w:rsid w:val="00037717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037717"/>
    <w:pPr>
      <w:spacing w:after="120"/>
    </w:pPr>
  </w:style>
  <w:style w:type="character" w:customStyle="1" w:styleId="BodyTextChar">
    <w:name w:val="Body Text Char"/>
    <w:link w:val="BodyText"/>
    <w:semiHidden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rsid w:val="00037717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03771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037717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037717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037717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rsid w:val="00037717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037717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rsid w:val="0003771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037717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037717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037717"/>
    <w:pPr>
      <w:ind w:left="4320"/>
    </w:pPr>
  </w:style>
  <w:style w:type="character" w:customStyle="1" w:styleId="ClosingChar">
    <w:name w:val="Closing Char"/>
    <w:link w:val="Closing"/>
    <w:semiHidden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03771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71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377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3771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rsid w:val="00037717"/>
  </w:style>
  <w:style w:type="character" w:customStyle="1" w:styleId="DateChar">
    <w:name w:val="Date Char"/>
    <w:link w:val="Date"/>
    <w:semiHidden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semiHidden/>
    <w:rsid w:val="0003771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037717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037717"/>
  </w:style>
  <w:style w:type="character" w:customStyle="1" w:styleId="E-mailSignatureChar">
    <w:name w:val="E-mail Signature Char"/>
    <w:link w:val="E-mailSignature"/>
    <w:semiHidden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EndnoteText">
    <w:name w:val="endnote text"/>
    <w:basedOn w:val="Normal"/>
    <w:link w:val="EndnoteTextChar"/>
    <w:semiHidden/>
    <w:rsid w:val="00037717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037717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semiHidden/>
    <w:rsid w:val="00037717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037717"/>
    <w:rPr>
      <w:rFonts w:ascii="Cambria" w:hAnsi="Cambria"/>
      <w:sz w:val="20"/>
    </w:rPr>
  </w:style>
  <w:style w:type="paragraph" w:styleId="Footer">
    <w:name w:val="footer"/>
    <w:basedOn w:val="Normal"/>
    <w:link w:val="FooterChar"/>
    <w:uiPriority w:val="99"/>
    <w:rsid w:val="000377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037717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37717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0377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HTMLAddress">
    <w:name w:val="HTML Address"/>
    <w:basedOn w:val="Normal"/>
    <w:link w:val="HTMLAddressChar"/>
    <w:semiHidden/>
    <w:rsid w:val="00037717"/>
    <w:rPr>
      <w:i/>
      <w:iCs/>
    </w:rPr>
  </w:style>
  <w:style w:type="character" w:customStyle="1" w:styleId="HTMLAddressChar">
    <w:name w:val="HTML Address Char"/>
    <w:link w:val="HTMLAddress"/>
    <w:semiHidden/>
    <w:rsid w:val="00037717"/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HTMLPreformatted">
    <w:name w:val="HTML Preformatted"/>
    <w:basedOn w:val="Normal"/>
    <w:link w:val="HTMLPreformattedChar"/>
    <w:semiHidden/>
    <w:rsid w:val="00037717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037717"/>
    <w:rPr>
      <w:rFonts w:ascii="Courier New" w:eastAsia="Times New Roman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037717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37717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37717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37717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37717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37717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37717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37717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37717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37717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71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037717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</w:rPr>
  </w:style>
  <w:style w:type="paragraph" w:styleId="List">
    <w:name w:val="List"/>
    <w:basedOn w:val="Normal"/>
    <w:semiHidden/>
    <w:rsid w:val="00037717"/>
    <w:pPr>
      <w:ind w:left="360" w:hanging="360"/>
      <w:contextualSpacing/>
    </w:pPr>
  </w:style>
  <w:style w:type="paragraph" w:styleId="List2">
    <w:name w:val="List 2"/>
    <w:basedOn w:val="Normal"/>
    <w:semiHidden/>
    <w:rsid w:val="00037717"/>
    <w:pPr>
      <w:ind w:left="720" w:hanging="360"/>
      <w:contextualSpacing/>
    </w:pPr>
  </w:style>
  <w:style w:type="paragraph" w:styleId="List3">
    <w:name w:val="List 3"/>
    <w:basedOn w:val="Normal"/>
    <w:semiHidden/>
    <w:rsid w:val="00037717"/>
    <w:pPr>
      <w:ind w:left="1080" w:hanging="360"/>
      <w:contextualSpacing/>
    </w:pPr>
  </w:style>
  <w:style w:type="paragraph" w:styleId="List4">
    <w:name w:val="List 4"/>
    <w:basedOn w:val="Normal"/>
    <w:semiHidden/>
    <w:rsid w:val="00037717"/>
    <w:pPr>
      <w:ind w:left="1440" w:hanging="360"/>
      <w:contextualSpacing/>
    </w:pPr>
  </w:style>
  <w:style w:type="paragraph" w:styleId="List5">
    <w:name w:val="List 5"/>
    <w:basedOn w:val="Normal"/>
    <w:semiHidden/>
    <w:rsid w:val="00037717"/>
    <w:pPr>
      <w:ind w:left="1800" w:hanging="360"/>
      <w:contextualSpacing/>
    </w:pPr>
  </w:style>
  <w:style w:type="paragraph" w:styleId="ListBullet">
    <w:name w:val="List Bullet"/>
    <w:basedOn w:val="Normal"/>
    <w:semiHidden/>
    <w:rsid w:val="00037717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037717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037717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037717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037717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037717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037717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037717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037717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037717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037717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037717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037717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037717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03771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037717"/>
    <w:pPr>
      <w:ind w:left="720"/>
    </w:pPr>
  </w:style>
  <w:style w:type="paragraph" w:styleId="MacroText">
    <w:name w:val="macro"/>
    <w:link w:val="MacroTextChar"/>
    <w:semiHidden/>
    <w:rsid w:val="000377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link w:val="MacroText"/>
    <w:semiHidden/>
    <w:rsid w:val="00037717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semiHidden/>
    <w:rsid w:val="000377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037717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377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rsid w:val="00037717"/>
    <w:rPr>
      <w:szCs w:val="24"/>
    </w:rPr>
  </w:style>
  <w:style w:type="paragraph" w:styleId="NormalIndent">
    <w:name w:val="Normal Indent"/>
    <w:basedOn w:val="Normal"/>
    <w:semiHidden/>
    <w:rsid w:val="0003771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037717"/>
  </w:style>
  <w:style w:type="character" w:customStyle="1" w:styleId="NoteHeadingChar">
    <w:name w:val="Note Heading Char"/>
    <w:link w:val="NoteHeading"/>
    <w:semiHidden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PlainText">
    <w:name w:val="Plain Text"/>
    <w:basedOn w:val="Normal"/>
    <w:link w:val="PlainTextChar"/>
    <w:semiHidden/>
    <w:rsid w:val="00037717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037717"/>
    <w:rPr>
      <w:rFonts w:ascii="Courier New" w:eastAsia="Times New Roman" w:hAnsi="Courier New" w:cs="Courier New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037717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037717"/>
    <w:rPr>
      <w:rFonts w:ascii="Times New Roman" w:eastAsia="Times New Roman" w:hAnsi="Times New Roman" w:cs="Times New Roman"/>
      <w:i/>
      <w:iCs/>
      <w:color w:val="000000"/>
      <w:sz w:val="24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037717"/>
  </w:style>
  <w:style w:type="character" w:customStyle="1" w:styleId="SalutationChar">
    <w:name w:val="Salutation Char"/>
    <w:link w:val="Salutation"/>
    <w:semiHidden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Signature">
    <w:name w:val="Signature"/>
    <w:basedOn w:val="Normal"/>
    <w:link w:val="SignatureChar"/>
    <w:semiHidden/>
    <w:rsid w:val="00037717"/>
    <w:pPr>
      <w:ind w:left="4320"/>
    </w:pPr>
  </w:style>
  <w:style w:type="character" w:customStyle="1" w:styleId="SignatureChar">
    <w:name w:val="Signature Char"/>
    <w:link w:val="Signature"/>
    <w:semiHidden/>
    <w:rsid w:val="00037717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Normal"/>
    <w:link w:val="SubtitleChar"/>
    <w:qFormat/>
    <w:rsid w:val="00037717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rsid w:val="00037717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037717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037717"/>
  </w:style>
  <w:style w:type="paragraph" w:styleId="Title">
    <w:name w:val="Title"/>
    <w:basedOn w:val="Normal"/>
    <w:next w:val="Normal"/>
    <w:link w:val="TitleChar"/>
    <w:qFormat/>
    <w:rsid w:val="000377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03771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037717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037717"/>
  </w:style>
  <w:style w:type="paragraph" w:styleId="TOC2">
    <w:name w:val="toc 2"/>
    <w:basedOn w:val="Normal"/>
    <w:next w:val="Normal"/>
    <w:autoRedefine/>
    <w:semiHidden/>
    <w:rsid w:val="00037717"/>
    <w:pPr>
      <w:ind w:left="240"/>
    </w:pPr>
  </w:style>
  <w:style w:type="paragraph" w:styleId="TOC3">
    <w:name w:val="toc 3"/>
    <w:basedOn w:val="Normal"/>
    <w:next w:val="Normal"/>
    <w:autoRedefine/>
    <w:semiHidden/>
    <w:rsid w:val="00037717"/>
    <w:pPr>
      <w:ind w:left="480"/>
    </w:pPr>
  </w:style>
  <w:style w:type="paragraph" w:styleId="TOC4">
    <w:name w:val="toc 4"/>
    <w:basedOn w:val="Normal"/>
    <w:next w:val="Normal"/>
    <w:autoRedefine/>
    <w:semiHidden/>
    <w:rsid w:val="00037717"/>
    <w:pPr>
      <w:ind w:left="720"/>
    </w:pPr>
  </w:style>
  <w:style w:type="paragraph" w:styleId="TOC5">
    <w:name w:val="toc 5"/>
    <w:basedOn w:val="Normal"/>
    <w:next w:val="Normal"/>
    <w:autoRedefine/>
    <w:semiHidden/>
    <w:rsid w:val="00037717"/>
    <w:pPr>
      <w:ind w:left="960"/>
    </w:pPr>
  </w:style>
  <w:style w:type="paragraph" w:styleId="TOC6">
    <w:name w:val="toc 6"/>
    <w:basedOn w:val="Normal"/>
    <w:next w:val="Normal"/>
    <w:autoRedefine/>
    <w:semiHidden/>
    <w:rsid w:val="00037717"/>
    <w:pPr>
      <w:ind w:left="1200"/>
    </w:pPr>
  </w:style>
  <w:style w:type="paragraph" w:styleId="TOC7">
    <w:name w:val="toc 7"/>
    <w:basedOn w:val="Normal"/>
    <w:next w:val="Normal"/>
    <w:autoRedefine/>
    <w:semiHidden/>
    <w:rsid w:val="00037717"/>
    <w:pPr>
      <w:ind w:left="1440"/>
    </w:pPr>
  </w:style>
  <w:style w:type="paragraph" w:styleId="TOC8">
    <w:name w:val="toc 8"/>
    <w:basedOn w:val="Normal"/>
    <w:next w:val="Normal"/>
    <w:autoRedefine/>
    <w:semiHidden/>
    <w:rsid w:val="00037717"/>
    <w:pPr>
      <w:ind w:left="1680"/>
    </w:pPr>
  </w:style>
  <w:style w:type="paragraph" w:styleId="TOC9">
    <w:name w:val="toc 9"/>
    <w:basedOn w:val="Normal"/>
    <w:next w:val="Normal"/>
    <w:autoRedefine/>
    <w:semiHidden/>
    <w:rsid w:val="00037717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7717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037717"/>
    <w:rPr>
      <w:color w:val="0000FF"/>
      <w:u w:val="single"/>
    </w:rPr>
  </w:style>
  <w:style w:type="character" w:styleId="FollowedHyperlink">
    <w:name w:val="FollowedHyperlink"/>
    <w:semiHidden/>
    <w:unhideWhenUsed/>
    <w:rsid w:val="00037717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037717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7717"/>
    <w:rPr>
      <w:color w:val="808080"/>
      <w:shd w:val="clear" w:color="auto" w:fill="E6E6E6"/>
    </w:rPr>
  </w:style>
  <w:style w:type="numbering" w:customStyle="1" w:styleId="NoList1">
    <w:name w:val="No List1"/>
    <w:next w:val="NoList"/>
    <w:uiPriority w:val="99"/>
    <w:semiHidden/>
    <w:unhideWhenUsed/>
    <w:rsid w:val="00037717"/>
  </w:style>
  <w:style w:type="character" w:styleId="Strong">
    <w:name w:val="Strong"/>
    <w:uiPriority w:val="22"/>
    <w:qFormat/>
    <w:rsid w:val="00037717"/>
    <w:rPr>
      <w:b/>
      <w:bCs/>
    </w:rPr>
  </w:style>
  <w:style w:type="paragraph" w:styleId="Revision">
    <w:name w:val="Revision"/>
    <w:hidden/>
    <w:uiPriority w:val="99"/>
    <w:semiHidden/>
    <w:rsid w:val="000377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037717"/>
    <w:pPr>
      <w:jc w:val="center"/>
    </w:pPr>
    <w:rPr>
      <w:noProof/>
    </w:rPr>
  </w:style>
  <w:style w:type="character" w:customStyle="1" w:styleId="SMTextChar">
    <w:name w:val="SM Text Char"/>
    <w:basedOn w:val="DefaultParagraphFont"/>
    <w:link w:val="SMText"/>
    <w:rsid w:val="00037717"/>
    <w:rPr>
      <w:rFonts w:ascii="Times New Roman" w:eastAsia="Times New Roman" w:hAnsi="Times New Roman" w:cs="Times New Roman"/>
      <w:sz w:val="24"/>
      <w:szCs w:val="20"/>
    </w:rPr>
  </w:style>
  <w:style w:type="character" w:customStyle="1" w:styleId="SMcaptionChar">
    <w:name w:val="SM caption Char"/>
    <w:basedOn w:val="SMTextChar"/>
    <w:link w:val="SMcaption"/>
    <w:rsid w:val="00037717"/>
    <w:rPr>
      <w:rFonts w:ascii="Times New Roman" w:eastAsia="Times New Roman" w:hAnsi="Times New Roman" w:cs="Times New Roman"/>
      <w:sz w:val="24"/>
      <w:szCs w:val="20"/>
    </w:rPr>
  </w:style>
  <w:style w:type="character" w:customStyle="1" w:styleId="EndNoteBibliographyTitleChar">
    <w:name w:val="EndNote Bibliography Title Char"/>
    <w:basedOn w:val="SMcaptionChar"/>
    <w:link w:val="EndNoteBibliographyTitle"/>
    <w:rsid w:val="00037717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037717"/>
    <w:pPr>
      <w:jc w:val="both"/>
    </w:pPr>
    <w:rPr>
      <w:noProof/>
    </w:rPr>
  </w:style>
  <w:style w:type="character" w:customStyle="1" w:styleId="EndNoteBibliographyChar">
    <w:name w:val="EndNote Bibliography Char"/>
    <w:basedOn w:val="SMcaptionChar"/>
    <w:link w:val="EndNoteBibliography"/>
    <w:rsid w:val="00037717"/>
    <w:rPr>
      <w:rFonts w:ascii="Times New Roman" w:eastAsia="Times New Roman" w:hAnsi="Times New Roman" w:cs="Times New Roman"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4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Westover</dc:creator>
  <cp:keywords/>
  <dc:description/>
  <cp:lastModifiedBy>Kenneth Westover</cp:lastModifiedBy>
  <cp:revision>12</cp:revision>
  <cp:lastPrinted>2019-06-13T23:56:00Z</cp:lastPrinted>
  <dcterms:created xsi:type="dcterms:W3CDTF">2019-08-29T23:11:00Z</dcterms:created>
  <dcterms:modified xsi:type="dcterms:W3CDTF">2019-09-02T03:11:00Z</dcterms:modified>
</cp:coreProperties>
</file>