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59FE46" w14:textId="77777777" w:rsidR="00452515" w:rsidRPr="00B7284B" w:rsidRDefault="00452515" w:rsidP="0045251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B7284B">
        <w:rPr>
          <w:rFonts w:ascii="Times New Roman" w:hAnsi="Times New Roman" w:cs="Times New Roman"/>
          <w:sz w:val="24"/>
          <w:szCs w:val="24"/>
          <w:lang w:val="en-GB"/>
        </w:rPr>
        <w:t>Hemophilia</w:t>
      </w:r>
      <w:proofErr w:type="spellEnd"/>
      <w:r w:rsidRPr="00B7284B">
        <w:rPr>
          <w:rFonts w:ascii="Times New Roman" w:hAnsi="Times New Roman" w:cs="Times New Roman"/>
          <w:sz w:val="24"/>
          <w:szCs w:val="24"/>
          <w:lang w:val="en-GB"/>
        </w:rPr>
        <w:t xml:space="preserve"> A and B mice, but not VWF</w:t>
      </w:r>
      <w:r w:rsidRPr="00B7284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-/-</w:t>
      </w:r>
      <w:r w:rsidRPr="00B7284B">
        <w:rPr>
          <w:rFonts w:ascii="Times New Roman" w:hAnsi="Times New Roman" w:cs="Times New Roman"/>
          <w:sz w:val="24"/>
          <w:szCs w:val="24"/>
          <w:lang w:val="en-GB"/>
        </w:rPr>
        <w:t xml:space="preserve">mice, display bone defects </w:t>
      </w:r>
    </w:p>
    <w:p w14:paraId="617CA9B5" w14:textId="77777777" w:rsidR="00452515" w:rsidRPr="00B7284B" w:rsidRDefault="00452515" w:rsidP="0045251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B7284B">
        <w:rPr>
          <w:rFonts w:ascii="Times New Roman" w:hAnsi="Times New Roman" w:cs="Times New Roman"/>
          <w:sz w:val="24"/>
          <w:szCs w:val="24"/>
          <w:lang w:val="en-GB"/>
        </w:rPr>
        <w:t>in</w:t>
      </w:r>
      <w:proofErr w:type="gramEnd"/>
      <w:r w:rsidRPr="00B7284B">
        <w:rPr>
          <w:rFonts w:ascii="Times New Roman" w:hAnsi="Times New Roman" w:cs="Times New Roman"/>
          <w:sz w:val="24"/>
          <w:szCs w:val="24"/>
          <w:lang w:val="en-GB"/>
        </w:rPr>
        <w:t xml:space="preserve"> congenital development and </w:t>
      </w:r>
      <w:proofErr w:type="spellStart"/>
      <w:r w:rsidRPr="00B7284B">
        <w:rPr>
          <w:rFonts w:ascii="Times New Roman" w:hAnsi="Times New Roman" w:cs="Times New Roman"/>
          <w:sz w:val="24"/>
          <w:szCs w:val="24"/>
          <w:lang w:val="en-GB"/>
        </w:rPr>
        <w:t>remodeling</w:t>
      </w:r>
      <w:proofErr w:type="spellEnd"/>
      <w:r w:rsidRPr="00B7284B">
        <w:rPr>
          <w:rFonts w:ascii="Times New Roman" w:hAnsi="Times New Roman" w:cs="Times New Roman"/>
          <w:sz w:val="24"/>
          <w:szCs w:val="24"/>
          <w:lang w:val="en-GB"/>
        </w:rPr>
        <w:t xml:space="preserve"> after injury</w:t>
      </w:r>
    </w:p>
    <w:p w14:paraId="06875C46" w14:textId="77777777" w:rsidR="00452515" w:rsidRPr="00B7284B" w:rsidRDefault="00452515" w:rsidP="0045251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1EBA2E7" w14:textId="77777777" w:rsidR="00452515" w:rsidRPr="00B7284B" w:rsidRDefault="00452515" w:rsidP="0045251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B7284B">
        <w:rPr>
          <w:rFonts w:ascii="Times New Roman" w:hAnsi="Times New Roman" w:cs="Times New Roman"/>
          <w:sz w:val="24"/>
          <w:szCs w:val="24"/>
          <w:lang w:val="en-GB"/>
        </w:rPr>
        <w:t xml:space="preserve">Sarah </w:t>
      </w:r>
      <w:proofErr w:type="spellStart"/>
      <w:r w:rsidRPr="00B7284B">
        <w:rPr>
          <w:rFonts w:ascii="Times New Roman" w:hAnsi="Times New Roman" w:cs="Times New Roman"/>
          <w:sz w:val="24"/>
          <w:szCs w:val="24"/>
          <w:lang w:val="en-GB"/>
        </w:rPr>
        <w:t>Taves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7284B">
        <w:rPr>
          <w:rFonts w:ascii="Times New Roman" w:hAnsi="Times New Roman" w:cs="Times New Roman"/>
          <w:sz w:val="24"/>
          <w:szCs w:val="24"/>
          <w:lang w:val="en-GB"/>
        </w:rPr>
        <w:t>Junjiang</w:t>
      </w:r>
      <w:proofErr w:type="spellEnd"/>
      <w:r w:rsidRPr="00B7284B">
        <w:rPr>
          <w:rFonts w:ascii="Times New Roman" w:hAnsi="Times New Roman" w:cs="Times New Roman"/>
          <w:sz w:val="24"/>
          <w:szCs w:val="24"/>
          <w:lang w:val="en-GB"/>
        </w:rPr>
        <w:t xml:space="preserve"> Sun, Eric W. Livingston,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  <w:proofErr w:type="spellStart"/>
      <w:r w:rsidRPr="00B7284B">
        <w:rPr>
          <w:rFonts w:ascii="Times New Roman" w:hAnsi="Times New Roman" w:cs="Times New Roman"/>
          <w:sz w:val="24"/>
          <w:szCs w:val="24"/>
          <w:lang w:val="en-GB"/>
        </w:rPr>
        <w:t>Xin</w:t>
      </w:r>
      <w:proofErr w:type="spellEnd"/>
      <w:r w:rsidRPr="00B7284B">
        <w:rPr>
          <w:rFonts w:ascii="Times New Roman" w:hAnsi="Times New Roman" w:cs="Times New Roman"/>
          <w:sz w:val="24"/>
          <w:szCs w:val="24"/>
          <w:lang w:val="en-GB"/>
        </w:rPr>
        <w:t xml:space="preserve"> Chen, Jerome </w:t>
      </w:r>
      <w:proofErr w:type="spellStart"/>
      <w:r w:rsidRPr="00B7284B">
        <w:rPr>
          <w:rFonts w:ascii="Times New Roman" w:hAnsi="Times New Roman" w:cs="Times New Roman"/>
          <w:sz w:val="24"/>
          <w:szCs w:val="24"/>
          <w:lang w:val="en-GB"/>
        </w:rPr>
        <w:t>Amiaud</w:t>
      </w:r>
      <w:proofErr w:type="spellEnd"/>
      <w:r w:rsidRPr="00B7284B">
        <w:rPr>
          <w:rFonts w:ascii="Times New Roman" w:hAnsi="Times New Roman" w:cs="Times New Roman"/>
          <w:sz w:val="24"/>
          <w:szCs w:val="24"/>
          <w:lang w:val="en-GB"/>
        </w:rPr>
        <w:t xml:space="preserve">, Regis </w:t>
      </w:r>
      <w:proofErr w:type="spellStart"/>
      <w:r w:rsidRPr="00B7284B">
        <w:rPr>
          <w:rFonts w:ascii="Times New Roman" w:hAnsi="Times New Roman" w:cs="Times New Roman"/>
          <w:sz w:val="24"/>
          <w:szCs w:val="24"/>
          <w:lang w:val="en-GB"/>
        </w:rPr>
        <w:t>Brion</w:t>
      </w:r>
      <w:proofErr w:type="spellEnd"/>
      <w:r w:rsidRPr="00B7284B">
        <w:rPr>
          <w:rFonts w:ascii="Times New Roman" w:hAnsi="Times New Roman" w:cs="Times New Roman"/>
          <w:sz w:val="24"/>
          <w:szCs w:val="24"/>
          <w:lang w:val="en-GB"/>
        </w:rPr>
        <w:t>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B7284B">
        <w:rPr>
          <w:rFonts w:ascii="Times New Roman" w:hAnsi="Times New Roman" w:cs="Times New Roman"/>
          <w:sz w:val="24"/>
          <w:szCs w:val="24"/>
          <w:lang w:val="en-GB"/>
        </w:rPr>
        <w:t xml:space="preserve">William B. Hannah, Ted A. Bateman, Dominique </w:t>
      </w:r>
      <w:proofErr w:type="spellStart"/>
      <w:r w:rsidRPr="00B7284B">
        <w:rPr>
          <w:rFonts w:ascii="Times New Roman" w:hAnsi="Times New Roman" w:cs="Times New Roman"/>
          <w:sz w:val="24"/>
          <w:szCs w:val="24"/>
          <w:lang w:val="en-GB"/>
        </w:rPr>
        <w:t>Heymann</w:t>
      </w:r>
      <w:proofErr w:type="spellEnd"/>
      <w:r w:rsidRPr="00B7284B">
        <w:rPr>
          <w:rFonts w:ascii="Times New Roman" w:hAnsi="Times New Roman" w:cs="Times New Roman"/>
          <w:sz w:val="24"/>
          <w:szCs w:val="24"/>
          <w:lang w:val="en-GB"/>
        </w:rPr>
        <w:t>, Paul E. Monahan</w:t>
      </w:r>
    </w:p>
    <w:p w14:paraId="17D5379C" w14:textId="77777777" w:rsidR="00725D98" w:rsidRDefault="00725D98" w:rsidP="00C24BE0">
      <w:pPr>
        <w:ind w:left="-851"/>
        <w:rPr>
          <w:b/>
          <w:lang w:val="en-GB"/>
        </w:rPr>
      </w:pPr>
    </w:p>
    <w:p w14:paraId="69C31E48" w14:textId="77777777" w:rsidR="00C21140" w:rsidRDefault="00C21140">
      <w:pPr>
        <w:rPr>
          <w:b/>
          <w:lang w:val="en-GB"/>
        </w:rPr>
      </w:pPr>
    </w:p>
    <w:p w14:paraId="7D6D9C59" w14:textId="77777777" w:rsidR="006D24F1" w:rsidRDefault="006D24F1" w:rsidP="00A24BDE">
      <w:pPr>
        <w:rPr>
          <w:lang w:val="en"/>
        </w:rPr>
      </w:pPr>
    </w:p>
    <w:p w14:paraId="71140D9F" w14:textId="77777777" w:rsidR="00C21140" w:rsidRPr="00A24BDE" w:rsidRDefault="00C21140" w:rsidP="00A24BDE">
      <w:pPr>
        <w:rPr>
          <w:lang w:val="en"/>
        </w:rPr>
      </w:pPr>
    </w:p>
    <w:p w14:paraId="295B8061" w14:textId="77777777" w:rsidR="00A24BDE" w:rsidRDefault="00813C6B" w:rsidP="00A24BDE">
      <w:pPr>
        <w:rPr>
          <w:lang w:val="en"/>
        </w:rPr>
      </w:pPr>
      <w:r>
        <w:rPr>
          <w:b/>
          <w:lang w:val="en"/>
        </w:rPr>
        <w:t>Supplemental Table 3</w:t>
      </w:r>
      <w:r w:rsidR="00A24BDE" w:rsidRPr="00A24BDE">
        <w:rPr>
          <w:b/>
          <w:lang w:val="en"/>
        </w:rPr>
        <w:t>:</w:t>
      </w:r>
      <w:r w:rsidR="00A24BDE" w:rsidRPr="00A24BDE">
        <w:rPr>
          <w:lang w:val="en"/>
        </w:rPr>
        <w:t xml:space="preserve"> </w:t>
      </w:r>
      <w:r>
        <w:rPr>
          <w:lang w:val="en"/>
        </w:rPr>
        <w:t>Serum c</w:t>
      </w:r>
      <w:r w:rsidR="00A24BDE">
        <w:rPr>
          <w:lang w:val="en"/>
        </w:rPr>
        <w:t>ytokines</w:t>
      </w:r>
      <w:r>
        <w:rPr>
          <w:lang w:val="en"/>
        </w:rPr>
        <w:t xml:space="preserve"> levels</w:t>
      </w:r>
      <w:r w:rsidR="00A24BDE" w:rsidRPr="00A24BDE">
        <w:rPr>
          <w:lang w:val="en"/>
        </w:rPr>
        <w:t xml:space="preserve"> in FVIII</w:t>
      </w:r>
      <w:r w:rsidRPr="00813C6B">
        <w:rPr>
          <w:vertAlign w:val="superscript"/>
          <w:lang w:val="en"/>
        </w:rPr>
        <w:t>-/-</w:t>
      </w:r>
      <w:r>
        <w:rPr>
          <w:lang w:val="en"/>
        </w:rPr>
        <w:t xml:space="preserve"> time course following injury</w:t>
      </w:r>
      <w:r w:rsidR="00C21140">
        <w:rPr>
          <w:lang w:val="en"/>
        </w:rPr>
        <w:t>.</w:t>
      </w:r>
    </w:p>
    <w:p w14:paraId="3658C734" w14:textId="77777777" w:rsidR="006D24F1" w:rsidRDefault="006D24F1" w:rsidP="00A24BDE">
      <w:pPr>
        <w:rPr>
          <w:lang w:val="en"/>
        </w:rPr>
      </w:pPr>
    </w:p>
    <w:tbl>
      <w:tblPr>
        <w:tblW w:w="5600" w:type="dxa"/>
        <w:tblInd w:w="1242" w:type="dxa"/>
        <w:tblLook w:val="04A0" w:firstRow="1" w:lastRow="0" w:firstColumn="1" w:lastColumn="0" w:noHBand="0" w:noVBand="1"/>
      </w:tblPr>
      <w:tblGrid>
        <w:gridCol w:w="1360"/>
        <w:gridCol w:w="1060"/>
        <w:gridCol w:w="1060"/>
        <w:gridCol w:w="1060"/>
        <w:gridCol w:w="1060"/>
      </w:tblGrid>
      <w:tr w:rsidR="00977C01" w:rsidRPr="00977C01" w14:paraId="25E8BF90" w14:textId="77777777" w:rsidTr="00C24BE0">
        <w:trPr>
          <w:trHeight w:val="555"/>
        </w:trPr>
        <w:tc>
          <w:tcPr>
            <w:tcW w:w="1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E0DED8"/>
            <w:noWrap/>
            <w:vAlign w:val="center"/>
            <w:hideMark/>
          </w:tcPr>
          <w:p w14:paraId="06DEF80D" w14:textId="77777777" w:rsidR="00977C01" w:rsidRPr="00977C01" w:rsidRDefault="00977C01" w:rsidP="00977C01">
            <w:pPr>
              <w:jc w:val="center"/>
              <w:rPr>
                <w:b/>
                <w:bCs/>
                <w:lang w:val="en-GB"/>
              </w:rPr>
            </w:pPr>
            <w:r w:rsidRPr="00977C01">
              <w:rPr>
                <w:b/>
                <w:bCs/>
                <w:lang w:val="en-GB"/>
              </w:rPr>
              <w:t>Cytokines</w:t>
            </w:r>
          </w:p>
        </w:tc>
        <w:tc>
          <w:tcPr>
            <w:tcW w:w="424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0DED8"/>
            <w:vAlign w:val="center"/>
            <w:hideMark/>
          </w:tcPr>
          <w:p w14:paraId="32DEBC40" w14:textId="77777777" w:rsidR="00977C01" w:rsidRPr="00977C01" w:rsidRDefault="00977C01" w:rsidP="00977C01">
            <w:pPr>
              <w:jc w:val="center"/>
              <w:rPr>
                <w:b/>
                <w:bCs/>
                <w:lang w:val="en-GB"/>
              </w:rPr>
            </w:pPr>
            <w:r w:rsidRPr="00977C01">
              <w:rPr>
                <w:b/>
                <w:bCs/>
                <w:lang w:val="en-GB"/>
              </w:rPr>
              <w:t>Statistical Significance                     compared to Day 0</w:t>
            </w:r>
          </w:p>
        </w:tc>
      </w:tr>
      <w:tr w:rsidR="00977C01" w:rsidRPr="00977C01" w14:paraId="6E6894FE" w14:textId="77777777" w:rsidTr="00C24BE0">
        <w:trPr>
          <w:trHeight w:val="270"/>
        </w:trPr>
        <w:tc>
          <w:tcPr>
            <w:tcW w:w="1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09C8C2" w14:textId="77777777" w:rsidR="00977C01" w:rsidRPr="00977C01" w:rsidRDefault="00977C01" w:rsidP="00977C01">
            <w:pPr>
              <w:rPr>
                <w:b/>
                <w:bCs/>
                <w:lang w:val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0DED8"/>
            <w:vAlign w:val="center"/>
            <w:hideMark/>
          </w:tcPr>
          <w:p w14:paraId="2B67A553" w14:textId="77777777" w:rsidR="00977C01" w:rsidRPr="00977C01" w:rsidRDefault="00977C01" w:rsidP="00977C01">
            <w:pPr>
              <w:jc w:val="center"/>
              <w:rPr>
                <w:b/>
                <w:bCs/>
                <w:lang w:val="en-GB"/>
              </w:rPr>
            </w:pPr>
            <w:r w:rsidRPr="00977C01">
              <w:rPr>
                <w:b/>
                <w:bCs/>
                <w:lang w:val="en-GB"/>
              </w:rPr>
              <w:t>Day 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0DED8"/>
            <w:vAlign w:val="center"/>
            <w:hideMark/>
          </w:tcPr>
          <w:p w14:paraId="423E3BE4" w14:textId="77777777" w:rsidR="00977C01" w:rsidRPr="00977C01" w:rsidRDefault="00977C01" w:rsidP="00977C01">
            <w:pPr>
              <w:jc w:val="center"/>
              <w:rPr>
                <w:b/>
                <w:bCs/>
                <w:lang w:val="en-GB"/>
              </w:rPr>
            </w:pPr>
            <w:r w:rsidRPr="00977C01">
              <w:rPr>
                <w:b/>
                <w:bCs/>
                <w:lang w:val="en-GB"/>
              </w:rPr>
              <w:t>Day 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0DED8"/>
            <w:vAlign w:val="center"/>
            <w:hideMark/>
          </w:tcPr>
          <w:p w14:paraId="688C7264" w14:textId="77777777" w:rsidR="00977C01" w:rsidRPr="00977C01" w:rsidRDefault="00977C01" w:rsidP="00977C01">
            <w:pPr>
              <w:jc w:val="center"/>
              <w:rPr>
                <w:b/>
                <w:bCs/>
                <w:lang w:val="en-GB"/>
              </w:rPr>
            </w:pPr>
            <w:r w:rsidRPr="00977C01">
              <w:rPr>
                <w:b/>
                <w:bCs/>
                <w:lang w:val="en-GB"/>
              </w:rPr>
              <w:t>Day 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DED8"/>
            <w:vAlign w:val="center"/>
            <w:hideMark/>
          </w:tcPr>
          <w:p w14:paraId="6F0D5AFD" w14:textId="160B872F" w:rsidR="00977C01" w:rsidRPr="00977C01" w:rsidRDefault="00977C01" w:rsidP="00977C01">
            <w:pPr>
              <w:jc w:val="center"/>
              <w:rPr>
                <w:b/>
                <w:bCs/>
                <w:lang w:val="en-GB"/>
              </w:rPr>
            </w:pPr>
            <w:r w:rsidRPr="00977C01">
              <w:rPr>
                <w:b/>
                <w:bCs/>
                <w:lang w:val="en-GB"/>
              </w:rPr>
              <w:t>Day 14</w:t>
            </w:r>
            <w:r w:rsidR="000C25D4">
              <w:rPr>
                <w:b/>
                <w:bCs/>
                <w:lang w:val="en-GB"/>
              </w:rPr>
              <w:t>#</w:t>
            </w:r>
          </w:p>
        </w:tc>
      </w:tr>
      <w:tr w:rsidR="00977C01" w:rsidRPr="00977C01" w14:paraId="03E05FC7" w14:textId="77777777" w:rsidTr="00C24BE0">
        <w:trPr>
          <w:trHeight w:val="28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8C27E" w14:textId="77777777" w:rsidR="00977C01" w:rsidRPr="00977C01" w:rsidRDefault="00977C01" w:rsidP="00977C01">
            <w:pPr>
              <w:rPr>
                <w:lang w:val="en-GB"/>
              </w:rPr>
            </w:pPr>
            <w:r w:rsidRPr="00977C01">
              <w:rPr>
                <w:lang w:val="en-GB"/>
              </w:rPr>
              <w:t>IL-2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A3D1B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Day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70CC7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NS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1EB36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NS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E943F2" w14:textId="534DDC35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NS</w:t>
            </w:r>
          </w:p>
        </w:tc>
      </w:tr>
      <w:tr w:rsidR="00977C01" w:rsidRPr="00977C01" w14:paraId="4130F3B7" w14:textId="77777777" w:rsidTr="00C24BE0">
        <w:trPr>
          <w:trHeight w:val="28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705FF" w14:textId="77777777" w:rsidR="00977C01" w:rsidRPr="00977C01" w:rsidRDefault="00977C01" w:rsidP="00977C01">
            <w:pPr>
              <w:rPr>
                <w:lang w:val="en-GB"/>
              </w:rPr>
            </w:pPr>
            <w:r w:rsidRPr="00977C01">
              <w:rPr>
                <w:lang w:val="en-GB"/>
              </w:rPr>
              <w:t>IL-6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DE406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NS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19298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NS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1B7F1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****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3A99F3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NS</w:t>
            </w:r>
          </w:p>
        </w:tc>
      </w:tr>
      <w:tr w:rsidR="00977C01" w:rsidRPr="00977C01" w14:paraId="2D2998D2" w14:textId="77777777" w:rsidTr="00C24BE0">
        <w:trPr>
          <w:trHeight w:val="28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297D0" w14:textId="77777777" w:rsidR="00977C01" w:rsidRPr="00977C01" w:rsidRDefault="00977C01" w:rsidP="00977C01">
            <w:pPr>
              <w:rPr>
                <w:lang w:val="en-GB"/>
              </w:rPr>
            </w:pPr>
            <w:r w:rsidRPr="00977C01">
              <w:rPr>
                <w:lang w:val="en-GB"/>
              </w:rPr>
              <w:t>IL-12p70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C25C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NS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AF4F4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NS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3EA97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7B744E" w14:textId="6D05B7B1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NS</w:t>
            </w:r>
          </w:p>
        </w:tc>
      </w:tr>
      <w:tr w:rsidR="00977C01" w:rsidRPr="00977C01" w14:paraId="45B0AEB2" w14:textId="77777777" w:rsidTr="00C24BE0">
        <w:trPr>
          <w:trHeight w:val="28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88AE1" w14:textId="77777777" w:rsidR="00977C01" w:rsidRPr="00977C01" w:rsidRDefault="00977C01" w:rsidP="00977C01">
            <w:pPr>
              <w:rPr>
                <w:lang w:val="en-GB"/>
              </w:rPr>
            </w:pPr>
            <w:r w:rsidRPr="00977C01">
              <w:rPr>
                <w:lang w:val="en-GB"/>
              </w:rPr>
              <w:t>IL-13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A45E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NS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280B1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NS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D845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NS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98C453" w14:textId="0F64E45C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NS</w:t>
            </w:r>
          </w:p>
        </w:tc>
      </w:tr>
      <w:tr w:rsidR="00977C01" w:rsidRPr="00977C01" w14:paraId="0879DD6F" w14:textId="77777777" w:rsidTr="00C24BE0">
        <w:trPr>
          <w:trHeight w:val="28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AB6F6" w14:textId="77777777" w:rsidR="00977C01" w:rsidRPr="00977C01" w:rsidRDefault="00977C01" w:rsidP="00977C01">
            <w:pPr>
              <w:rPr>
                <w:lang w:val="en-GB"/>
              </w:rPr>
            </w:pPr>
            <w:r w:rsidRPr="00977C01">
              <w:rPr>
                <w:lang w:val="en-GB"/>
              </w:rPr>
              <w:t>IL-18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9BC1B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NS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22F41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NS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B831D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NS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31D9B5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NS</w:t>
            </w:r>
          </w:p>
        </w:tc>
      </w:tr>
      <w:tr w:rsidR="00977C01" w:rsidRPr="00977C01" w14:paraId="66FE9694" w14:textId="77777777" w:rsidTr="00C24BE0">
        <w:trPr>
          <w:trHeight w:val="28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0955C" w14:textId="77777777" w:rsidR="00977C01" w:rsidRPr="00977C01" w:rsidRDefault="00977C01" w:rsidP="00977C01">
            <w:pPr>
              <w:rPr>
                <w:lang w:val="en-GB"/>
              </w:rPr>
            </w:pPr>
            <w:r w:rsidRPr="00977C01">
              <w:rPr>
                <w:lang w:val="en-GB"/>
              </w:rPr>
              <w:t>IL-22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EC070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NS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9769C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NS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8040F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NS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06E92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NS</w:t>
            </w:r>
          </w:p>
        </w:tc>
      </w:tr>
      <w:tr w:rsidR="00977C01" w:rsidRPr="00977C01" w14:paraId="19DAA802" w14:textId="77777777" w:rsidTr="00C24BE0">
        <w:trPr>
          <w:trHeight w:val="28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386CE" w14:textId="77777777" w:rsidR="00977C01" w:rsidRPr="00977C01" w:rsidRDefault="00977C01" w:rsidP="00977C01">
            <w:pPr>
              <w:rPr>
                <w:lang w:val="en-GB"/>
              </w:rPr>
            </w:pPr>
            <w:r w:rsidRPr="00977C01">
              <w:rPr>
                <w:lang w:val="en-GB"/>
              </w:rPr>
              <w:t>IL-27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75AE9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NS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780D3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NS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5F2DF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NS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C33525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*</w:t>
            </w:r>
          </w:p>
        </w:tc>
      </w:tr>
      <w:tr w:rsidR="00977C01" w:rsidRPr="00977C01" w14:paraId="19D372DF" w14:textId="77777777" w:rsidTr="00C24BE0">
        <w:trPr>
          <w:trHeight w:val="28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C06DA" w14:textId="77777777" w:rsidR="00977C01" w:rsidRPr="00977C01" w:rsidRDefault="00977C01" w:rsidP="00977C01">
            <w:pPr>
              <w:rPr>
                <w:lang w:val="en-GB"/>
              </w:rPr>
            </w:pPr>
            <w:r w:rsidRPr="00977C01">
              <w:rPr>
                <w:lang w:val="en-GB"/>
              </w:rPr>
              <w:t>TNFα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FC6E3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NS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EFAB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NS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0610A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07A862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NS</w:t>
            </w:r>
          </w:p>
        </w:tc>
      </w:tr>
      <w:tr w:rsidR="00977C01" w:rsidRPr="00977C01" w14:paraId="0A4ACD44" w14:textId="77777777" w:rsidTr="00C24BE0">
        <w:trPr>
          <w:trHeight w:val="28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A27C" w14:textId="77777777" w:rsidR="00977C01" w:rsidRPr="00977C01" w:rsidRDefault="00977C01" w:rsidP="00977C01">
            <w:pPr>
              <w:rPr>
                <w:lang w:val="en-GB"/>
              </w:rPr>
            </w:pPr>
            <w:r w:rsidRPr="00977C01">
              <w:rPr>
                <w:lang w:val="en-GB"/>
              </w:rPr>
              <w:t>IFN-γ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86835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NS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8815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NS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B4467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NS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DBF4CA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NS</w:t>
            </w:r>
          </w:p>
        </w:tc>
      </w:tr>
      <w:tr w:rsidR="00977C01" w:rsidRPr="00977C01" w14:paraId="34844DCA" w14:textId="77777777" w:rsidTr="00C24BE0">
        <w:trPr>
          <w:trHeight w:val="28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1620C" w14:textId="77777777" w:rsidR="00977C01" w:rsidRPr="00977C01" w:rsidRDefault="00977C01" w:rsidP="00977C01">
            <w:pPr>
              <w:rPr>
                <w:lang w:val="en-GB"/>
              </w:rPr>
            </w:pPr>
            <w:r w:rsidRPr="00977C01">
              <w:rPr>
                <w:lang w:val="en-GB"/>
              </w:rPr>
              <w:t>DKK-1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B56FB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NS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48EF6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NS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D3A8C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NS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7BFC21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NS</w:t>
            </w:r>
          </w:p>
        </w:tc>
      </w:tr>
      <w:tr w:rsidR="00977C01" w:rsidRPr="00977C01" w14:paraId="78634740" w14:textId="77777777" w:rsidTr="00C24BE0">
        <w:trPr>
          <w:trHeight w:val="28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0304" w14:textId="77777777" w:rsidR="00977C01" w:rsidRPr="00977C01" w:rsidRDefault="00977C01" w:rsidP="00977C01">
            <w:pPr>
              <w:rPr>
                <w:lang w:val="en-GB"/>
              </w:rPr>
            </w:pPr>
            <w:r w:rsidRPr="00977C01">
              <w:rPr>
                <w:lang w:val="en-GB"/>
              </w:rPr>
              <w:t>SOST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98FB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NS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A9792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*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59356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**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F1EECF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***</w:t>
            </w:r>
          </w:p>
        </w:tc>
      </w:tr>
      <w:tr w:rsidR="00977C01" w:rsidRPr="00977C01" w14:paraId="5F2AE869" w14:textId="77777777" w:rsidTr="00C24BE0">
        <w:trPr>
          <w:trHeight w:val="28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4A1B" w14:textId="77777777" w:rsidR="00977C01" w:rsidRPr="00977C01" w:rsidRDefault="00977C01" w:rsidP="00977C01">
            <w:pPr>
              <w:rPr>
                <w:lang w:val="en-GB"/>
              </w:rPr>
            </w:pPr>
            <w:proofErr w:type="spellStart"/>
            <w:r w:rsidRPr="00977C01">
              <w:rPr>
                <w:lang w:val="en-GB"/>
              </w:rPr>
              <w:t>sRANKL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497FF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***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7CF39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***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5C9C0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**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A990F6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**</w:t>
            </w:r>
          </w:p>
        </w:tc>
      </w:tr>
      <w:tr w:rsidR="00977C01" w:rsidRPr="00977C01" w14:paraId="4D1A4D04" w14:textId="77777777" w:rsidTr="00C24BE0">
        <w:trPr>
          <w:trHeight w:val="28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2E315" w14:textId="77777777" w:rsidR="00977C01" w:rsidRPr="00977C01" w:rsidRDefault="00977C01" w:rsidP="00977C01">
            <w:pPr>
              <w:rPr>
                <w:lang w:val="en-GB"/>
              </w:rPr>
            </w:pPr>
            <w:r w:rsidRPr="00977C01">
              <w:rPr>
                <w:lang w:val="en-GB"/>
              </w:rPr>
              <w:t>OPG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E556D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NS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0044C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**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1BF4F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****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552286" w14:textId="77777777" w:rsidR="00977C01" w:rsidRPr="00977C01" w:rsidRDefault="00977C01" w:rsidP="00977C01">
            <w:pPr>
              <w:jc w:val="center"/>
              <w:rPr>
                <w:lang w:val="en-GB"/>
              </w:rPr>
            </w:pPr>
            <w:r w:rsidRPr="00977C01">
              <w:rPr>
                <w:lang w:val="en-GB"/>
              </w:rPr>
              <w:t>**</w:t>
            </w:r>
          </w:p>
        </w:tc>
      </w:tr>
    </w:tbl>
    <w:p w14:paraId="0285E742" w14:textId="7506FBFD" w:rsidR="000C25D4" w:rsidRDefault="00C21140" w:rsidP="000C25D4">
      <w:pPr>
        <w:rPr>
          <w:lang w:val="en"/>
        </w:rPr>
      </w:pPr>
      <w:r>
        <w:rPr>
          <w:lang w:val="en"/>
        </w:rPr>
        <w:t xml:space="preserve">Each time point is compared to day 0 values. * </w:t>
      </w:r>
      <w:r w:rsidRPr="00C21140">
        <w:rPr>
          <w:i/>
          <w:lang w:val="en"/>
        </w:rPr>
        <w:t>P</w:t>
      </w:r>
      <w:r>
        <w:rPr>
          <w:lang w:val="en"/>
        </w:rPr>
        <w:t xml:space="preserve"> &lt; 0.05, ** </w:t>
      </w:r>
      <w:r w:rsidRPr="00C21140">
        <w:rPr>
          <w:i/>
          <w:lang w:val="en"/>
        </w:rPr>
        <w:t>P</w:t>
      </w:r>
      <w:r>
        <w:rPr>
          <w:lang w:val="en"/>
        </w:rPr>
        <w:t xml:space="preserve"> &lt; 0.01, *** </w:t>
      </w:r>
      <w:r>
        <w:rPr>
          <w:i/>
          <w:lang w:val="en"/>
        </w:rPr>
        <w:t>P</w:t>
      </w:r>
      <w:r>
        <w:rPr>
          <w:lang w:val="en"/>
        </w:rPr>
        <w:t xml:space="preserve"> &lt; 0.001,</w:t>
      </w:r>
      <w:r w:rsidR="006D24F1">
        <w:rPr>
          <w:lang w:val="en"/>
        </w:rPr>
        <w:t xml:space="preserve"> </w:t>
      </w:r>
      <w:r>
        <w:rPr>
          <w:lang w:val="en"/>
        </w:rPr>
        <w:t xml:space="preserve">**** </w:t>
      </w:r>
      <w:r>
        <w:rPr>
          <w:i/>
          <w:lang w:val="en"/>
        </w:rPr>
        <w:t>P</w:t>
      </w:r>
      <w:r>
        <w:rPr>
          <w:lang w:val="en"/>
        </w:rPr>
        <w:t xml:space="preserve"> &lt; 0.0001. </w:t>
      </w:r>
      <w:r w:rsidRPr="00C21140">
        <w:rPr>
          <w:i/>
          <w:lang w:val="en"/>
        </w:rPr>
        <w:t>NS</w:t>
      </w:r>
      <w:r>
        <w:rPr>
          <w:lang w:val="en"/>
        </w:rPr>
        <w:t xml:space="preserve"> indicates non-significant.</w:t>
      </w:r>
      <w:r w:rsidR="000C25D4">
        <w:rPr>
          <w:lang w:val="en"/>
        </w:rPr>
        <w:t xml:space="preserve"> </w:t>
      </w:r>
      <w:r w:rsidR="000C25D4">
        <w:rPr>
          <w:lang w:val="en-GB"/>
        </w:rPr>
        <w:t xml:space="preserve">#: </w:t>
      </w:r>
      <w:proofErr w:type="gramStart"/>
      <w:r w:rsidR="000C25D4">
        <w:rPr>
          <w:lang w:val="en-GB"/>
        </w:rPr>
        <w:t>one</w:t>
      </w:r>
      <w:proofErr w:type="gramEnd"/>
      <w:r w:rsidR="000C25D4">
        <w:rPr>
          <w:lang w:val="en-GB"/>
        </w:rPr>
        <w:t xml:space="preserve"> outlier removed.</w:t>
      </w:r>
    </w:p>
    <w:p w14:paraId="53BD7FBD" w14:textId="77777777" w:rsidR="00147945" w:rsidRDefault="00147945" w:rsidP="00147945">
      <w:pPr>
        <w:rPr>
          <w:b/>
          <w:lang w:val="en-GB"/>
        </w:rPr>
      </w:pPr>
    </w:p>
    <w:p w14:paraId="27DA5A5E" w14:textId="77777777" w:rsidR="00A24BDE" w:rsidRPr="00A24BDE" w:rsidRDefault="00A24BDE" w:rsidP="00A24BDE">
      <w:pPr>
        <w:rPr>
          <w:b/>
          <w:lang w:val="en-GB"/>
        </w:rPr>
      </w:pPr>
    </w:p>
    <w:p w14:paraId="7EC9806B" w14:textId="77777777" w:rsidR="00A24BDE" w:rsidRPr="00A24BDE" w:rsidRDefault="00A24BDE" w:rsidP="00A24BDE">
      <w:pPr>
        <w:rPr>
          <w:lang w:val="en-GB"/>
        </w:rPr>
      </w:pPr>
    </w:p>
    <w:p w14:paraId="13507286" w14:textId="77777777" w:rsidR="004157DD" w:rsidRDefault="004157DD" w:rsidP="00A24BDE">
      <w:pPr>
        <w:rPr>
          <w:lang w:val="en-GB"/>
        </w:rPr>
      </w:pPr>
      <w:bookmarkStart w:id="0" w:name="_GoBack"/>
      <w:bookmarkEnd w:id="0"/>
    </w:p>
    <w:sectPr w:rsidR="004157DD" w:rsidSect="00DB0C2C">
      <w:headerReference w:type="default" r:id="rId7"/>
      <w:footerReference w:type="default" r:id="rId8"/>
      <w:pgSz w:w="11906" w:h="16838" w:code="9"/>
      <w:pgMar w:top="1418" w:right="1418" w:bottom="1418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86B370" w14:textId="77777777" w:rsidR="00396D75" w:rsidRDefault="00396D75">
      <w:r>
        <w:separator/>
      </w:r>
    </w:p>
  </w:endnote>
  <w:endnote w:type="continuationSeparator" w:id="0">
    <w:p w14:paraId="04A91163" w14:textId="77777777" w:rsidR="00396D75" w:rsidRDefault="00396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5D6198" w14:textId="77777777" w:rsidR="00DB0C2C" w:rsidRDefault="00DB0C2C" w:rsidP="00DB0C2C">
    <w:pPr>
      <w:pStyle w:val="Pieddepage"/>
      <w:tabs>
        <w:tab w:val="clear" w:pos="4819"/>
        <w:tab w:val="clear" w:pos="9638"/>
        <w:tab w:val="center" w:pos="4536"/>
        <w:tab w:val="right" w:pos="9072"/>
      </w:tabs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4636A8" w14:textId="77777777" w:rsidR="00396D75" w:rsidRDefault="00396D75">
      <w:r>
        <w:separator/>
      </w:r>
    </w:p>
  </w:footnote>
  <w:footnote w:type="continuationSeparator" w:id="0">
    <w:p w14:paraId="7C5247B7" w14:textId="77777777" w:rsidR="00396D75" w:rsidRDefault="00396D7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8355EE" w14:textId="77777777" w:rsidR="00DB0C2C" w:rsidRDefault="00DB0C2C" w:rsidP="00DB0C2C">
    <w:pPr>
      <w:pStyle w:val="En-tte"/>
      <w:tabs>
        <w:tab w:val="clear" w:pos="4819"/>
        <w:tab w:val="clear" w:pos="9638"/>
        <w:tab w:val="center" w:pos="4536"/>
        <w:tab w:val="right" w:pos="90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drawingGridHorizontalSpacing w:val="78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BDE"/>
    <w:rsid w:val="0008516B"/>
    <w:rsid w:val="000C25D4"/>
    <w:rsid w:val="00147945"/>
    <w:rsid w:val="001D11BF"/>
    <w:rsid w:val="002455AF"/>
    <w:rsid w:val="00396D75"/>
    <w:rsid w:val="004157DD"/>
    <w:rsid w:val="00452515"/>
    <w:rsid w:val="004A1D29"/>
    <w:rsid w:val="00542CAF"/>
    <w:rsid w:val="00575C6B"/>
    <w:rsid w:val="005D441F"/>
    <w:rsid w:val="0069221D"/>
    <w:rsid w:val="006A25E0"/>
    <w:rsid w:val="006D24F1"/>
    <w:rsid w:val="00725D98"/>
    <w:rsid w:val="007B1D6A"/>
    <w:rsid w:val="0080378C"/>
    <w:rsid w:val="00813C6B"/>
    <w:rsid w:val="00867DEE"/>
    <w:rsid w:val="00945220"/>
    <w:rsid w:val="00977C01"/>
    <w:rsid w:val="00995C7E"/>
    <w:rsid w:val="00A00A34"/>
    <w:rsid w:val="00A24BDE"/>
    <w:rsid w:val="00A32048"/>
    <w:rsid w:val="00A84D5D"/>
    <w:rsid w:val="00BF15BA"/>
    <w:rsid w:val="00C21140"/>
    <w:rsid w:val="00C24BE0"/>
    <w:rsid w:val="00D41D4F"/>
    <w:rsid w:val="00DB0C2C"/>
    <w:rsid w:val="00E95D34"/>
    <w:rsid w:val="00EB2930"/>
    <w:rsid w:val="00EE4744"/>
    <w:rsid w:val="00F07EF5"/>
    <w:rsid w:val="00FA4BFC"/>
    <w:rsid w:val="00FD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F1F2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lang w:val="da-DK" w:eastAsia="da-DK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DB0C2C"/>
    <w:pPr>
      <w:tabs>
        <w:tab w:val="center" w:pos="4819"/>
        <w:tab w:val="right" w:pos="9638"/>
      </w:tabs>
    </w:pPr>
  </w:style>
  <w:style w:type="paragraph" w:styleId="Pieddepage">
    <w:name w:val="footer"/>
    <w:basedOn w:val="Normal"/>
    <w:rsid w:val="00DB0C2C"/>
    <w:pPr>
      <w:tabs>
        <w:tab w:val="center" w:pos="4819"/>
        <w:tab w:val="right" w:pos="9638"/>
      </w:tabs>
    </w:pPr>
  </w:style>
  <w:style w:type="paragraph" w:styleId="Commentaire">
    <w:name w:val="annotation text"/>
    <w:basedOn w:val="Normal"/>
    <w:link w:val="CommentaireCar"/>
    <w:uiPriority w:val="99"/>
    <w:semiHidden/>
    <w:unhideWhenUsed/>
    <w:rsid w:val="00A24BDE"/>
  </w:style>
  <w:style w:type="character" w:customStyle="1" w:styleId="CommentaireCar">
    <w:name w:val="Commentaire Car"/>
    <w:basedOn w:val="Policepardfaut"/>
    <w:link w:val="Commentaire"/>
    <w:uiPriority w:val="99"/>
    <w:semiHidden/>
    <w:rsid w:val="00A24BDE"/>
    <w:rPr>
      <w:rFonts w:ascii="Arial" w:hAnsi="Arial" w:cs="Arial"/>
      <w:lang w:val="da-DK" w:eastAsia="da-DK"/>
    </w:rPr>
  </w:style>
  <w:style w:type="character" w:styleId="Marquedannotation">
    <w:name w:val="annotation reference"/>
    <w:basedOn w:val="Policepardfaut"/>
    <w:uiPriority w:val="99"/>
    <w:semiHidden/>
    <w:unhideWhenUsed/>
    <w:rsid w:val="00A24BDE"/>
    <w:rPr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24BD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4BDE"/>
    <w:rPr>
      <w:rFonts w:ascii="Tahoma" w:hAnsi="Tahoma" w:cs="Tahoma"/>
      <w:sz w:val="16"/>
      <w:szCs w:val="16"/>
      <w:lang w:val="da-DK" w:eastAsia="da-DK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E474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E4744"/>
    <w:rPr>
      <w:rFonts w:ascii="Arial" w:hAnsi="Arial" w:cs="Arial"/>
      <w:b/>
      <w:bCs/>
      <w:lang w:val="da-DK" w:eastAsia="da-DK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lang w:val="da-DK" w:eastAsia="da-DK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DB0C2C"/>
    <w:pPr>
      <w:tabs>
        <w:tab w:val="center" w:pos="4819"/>
        <w:tab w:val="right" w:pos="9638"/>
      </w:tabs>
    </w:pPr>
  </w:style>
  <w:style w:type="paragraph" w:styleId="Pieddepage">
    <w:name w:val="footer"/>
    <w:basedOn w:val="Normal"/>
    <w:rsid w:val="00DB0C2C"/>
    <w:pPr>
      <w:tabs>
        <w:tab w:val="center" w:pos="4819"/>
        <w:tab w:val="right" w:pos="9638"/>
      </w:tabs>
    </w:pPr>
  </w:style>
  <w:style w:type="paragraph" w:styleId="Commentaire">
    <w:name w:val="annotation text"/>
    <w:basedOn w:val="Normal"/>
    <w:link w:val="CommentaireCar"/>
    <w:uiPriority w:val="99"/>
    <w:semiHidden/>
    <w:unhideWhenUsed/>
    <w:rsid w:val="00A24BDE"/>
  </w:style>
  <w:style w:type="character" w:customStyle="1" w:styleId="CommentaireCar">
    <w:name w:val="Commentaire Car"/>
    <w:basedOn w:val="Policepardfaut"/>
    <w:link w:val="Commentaire"/>
    <w:uiPriority w:val="99"/>
    <w:semiHidden/>
    <w:rsid w:val="00A24BDE"/>
    <w:rPr>
      <w:rFonts w:ascii="Arial" w:hAnsi="Arial" w:cs="Arial"/>
      <w:lang w:val="da-DK" w:eastAsia="da-DK"/>
    </w:rPr>
  </w:style>
  <w:style w:type="character" w:styleId="Marquedannotation">
    <w:name w:val="annotation reference"/>
    <w:basedOn w:val="Policepardfaut"/>
    <w:uiPriority w:val="99"/>
    <w:semiHidden/>
    <w:unhideWhenUsed/>
    <w:rsid w:val="00A24BDE"/>
    <w:rPr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24BD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4BDE"/>
    <w:rPr>
      <w:rFonts w:ascii="Tahoma" w:hAnsi="Tahoma" w:cs="Tahoma"/>
      <w:sz w:val="16"/>
      <w:szCs w:val="16"/>
      <w:lang w:val="da-DK" w:eastAsia="da-DK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E474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E4744"/>
    <w:rPr>
      <w:rFonts w:ascii="Arial" w:hAnsi="Arial" w:cs="Arial"/>
      <w:b/>
      <w:bCs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745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Novo Nordisk A/S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Taves Whitley</dc:creator>
  <cp:lastModifiedBy>Dominique</cp:lastModifiedBy>
  <cp:revision>6</cp:revision>
  <dcterms:created xsi:type="dcterms:W3CDTF">2018-05-27T18:04:00Z</dcterms:created>
  <dcterms:modified xsi:type="dcterms:W3CDTF">2019-07-25T12:18:00Z</dcterms:modified>
</cp:coreProperties>
</file>