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EFC" w:rsidRPr="001A1B34" w:rsidRDefault="00224EFC" w:rsidP="00224EFC">
      <w:pPr>
        <w:pStyle w:val="Titolo1"/>
      </w:pPr>
      <w:r w:rsidRPr="001A1B34">
        <w:t>Retrieving magma composition from TIR spectra: implications for terrestrial planets investigations</w:t>
      </w:r>
    </w:p>
    <w:p w:rsidR="00224EFC" w:rsidRPr="000C22B4" w:rsidRDefault="00224EFC" w:rsidP="00224EFC">
      <w:pPr>
        <w:pStyle w:val="Titolo1"/>
        <w:spacing w:before="196" w:line="360" w:lineRule="auto"/>
        <w:ind w:right="1034"/>
        <w:jc w:val="both"/>
        <w:rPr>
          <w:b w:val="0"/>
          <w:sz w:val="22"/>
          <w:szCs w:val="22"/>
          <w:lang w:val="it-IT"/>
        </w:rPr>
      </w:pPr>
      <w:r w:rsidRPr="000C22B4">
        <w:rPr>
          <w:sz w:val="22"/>
          <w:szCs w:val="22"/>
          <w:lang w:val="it-IT"/>
        </w:rPr>
        <w:t>Alessandro Pisello</w:t>
      </w:r>
      <w:r w:rsidRPr="000C22B4">
        <w:rPr>
          <w:b w:val="0"/>
          <w:position w:val="9"/>
          <w:sz w:val="22"/>
          <w:szCs w:val="22"/>
          <w:vertAlign w:val="superscript"/>
          <w:lang w:val="it-IT"/>
        </w:rPr>
        <w:t>1</w:t>
      </w:r>
      <w:r w:rsidRPr="000C22B4">
        <w:rPr>
          <w:b w:val="0"/>
          <w:position w:val="9"/>
          <w:sz w:val="22"/>
          <w:szCs w:val="22"/>
          <w:lang w:val="it-IT"/>
        </w:rPr>
        <w:t>,*</w:t>
      </w:r>
      <w:r w:rsidRPr="000C22B4">
        <w:rPr>
          <w:sz w:val="22"/>
          <w:szCs w:val="22"/>
          <w:lang w:val="it-IT"/>
        </w:rPr>
        <w:t>, Francesco P. Vetere</w:t>
      </w:r>
      <w:r w:rsidRPr="000C22B4">
        <w:rPr>
          <w:b w:val="0"/>
          <w:position w:val="9"/>
          <w:sz w:val="22"/>
          <w:szCs w:val="22"/>
          <w:vertAlign w:val="superscript"/>
          <w:lang w:val="it-IT"/>
        </w:rPr>
        <w:t>1-5</w:t>
      </w:r>
      <w:r w:rsidRPr="000C22B4">
        <w:rPr>
          <w:sz w:val="22"/>
          <w:szCs w:val="22"/>
          <w:lang w:val="it-IT"/>
        </w:rPr>
        <w:t>, Matteo Bisolfati</w:t>
      </w:r>
      <w:r w:rsidRPr="000C22B4">
        <w:rPr>
          <w:b w:val="0"/>
          <w:position w:val="9"/>
          <w:sz w:val="22"/>
          <w:szCs w:val="22"/>
          <w:vertAlign w:val="superscript"/>
          <w:lang w:val="it-IT"/>
        </w:rPr>
        <w:t>1</w:t>
      </w:r>
      <w:r w:rsidRPr="000C22B4">
        <w:rPr>
          <w:sz w:val="22"/>
          <w:szCs w:val="22"/>
          <w:lang w:val="it-IT"/>
        </w:rPr>
        <w:t>, Alessandro Maturilli</w:t>
      </w:r>
      <w:r w:rsidRPr="000C22B4">
        <w:rPr>
          <w:b w:val="0"/>
          <w:position w:val="9"/>
          <w:sz w:val="22"/>
          <w:szCs w:val="22"/>
          <w:vertAlign w:val="superscript"/>
          <w:lang w:val="it-IT"/>
        </w:rPr>
        <w:t>2</w:t>
      </w:r>
      <w:r w:rsidRPr="000C22B4">
        <w:rPr>
          <w:sz w:val="22"/>
          <w:szCs w:val="22"/>
          <w:lang w:val="it-IT"/>
        </w:rPr>
        <w:t>, Daniele Morgavi</w:t>
      </w:r>
      <w:r w:rsidRPr="000C22B4">
        <w:rPr>
          <w:b w:val="0"/>
          <w:position w:val="9"/>
          <w:sz w:val="22"/>
          <w:szCs w:val="22"/>
          <w:vertAlign w:val="superscript"/>
          <w:lang w:val="it-IT"/>
        </w:rPr>
        <w:t>1</w:t>
      </w:r>
      <w:r w:rsidRPr="000C22B4">
        <w:rPr>
          <w:sz w:val="22"/>
          <w:szCs w:val="22"/>
          <w:lang w:val="it-IT"/>
        </w:rPr>
        <w:t>, Cristina Pauselli</w:t>
      </w:r>
      <w:r w:rsidRPr="000C22B4">
        <w:rPr>
          <w:b w:val="0"/>
          <w:position w:val="9"/>
          <w:sz w:val="22"/>
          <w:szCs w:val="22"/>
          <w:vertAlign w:val="superscript"/>
          <w:lang w:val="it-IT"/>
        </w:rPr>
        <w:t>1</w:t>
      </w:r>
      <w:r w:rsidRPr="000C22B4">
        <w:rPr>
          <w:sz w:val="22"/>
          <w:szCs w:val="22"/>
          <w:lang w:val="it-IT"/>
        </w:rPr>
        <w:t>, Gianluca Iezzi</w:t>
      </w:r>
      <w:r w:rsidRPr="000C22B4">
        <w:rPr>
          <w:b w:val="0"/>
          <w:position w:val="9"/>
          <w:sz w:val="22"/>
          <w:szCs w:val="22"/>
          <w:vertAlign w:val="superscript"/>
          <w:lang w:val="it-IT"/>
        </w:rPr>
        <w:t>3</w:t>
      </w:r>
      <w:r w:rsidRPr="000C22B4">
        <w:rPr>
          <w:sz w:val="22"/>
          <w:szCs w:val="22"/>
          <w:lang w:val="it-IT"/>
        </w:rPr>
        <w:t>, Michele Lustrino</w:t>
      </w:r>
      <w:r w:rsidRPr="000C22B4">
        <w:rPr>
          <w:b w:val="0"/>
          <w:position w:val="9"/>
          <w:sz w:val="22"/>
          <w:szCs w:val="22"/>
          <w:vertAlign w:val="superscript"/>
          <w:lang w:val="it-IT"/>
        </w:rPr>
        <w:t>4</w:t>
      </w:r>
      <w:r w:rsidRPr="000C22B4">
        <w:rPr>
          <w:sz w:val="22"/>
          <w:szCs w:val="22"/>
          <w:lang w:val="it-IT"/>
        </w:rPr>
        <w:t>, and Diego Perugini</w:t>
      </w:r>
      <w:r w:rsidRPr="000C22B4">
        <w:rPr>
          <w:b w:val="0"/>
          <w:position w:val="9"/>
          <w:sz w:val="22"/>
          <w:szCs w:val="22"/>
          <w:vertAlign w:val="superscript"/>
          <w:lang w:val="it-IT"/>
        </w:rPr>
        <w:t>1</w:t>
      </w:r>
    </w:p>
    <w:p w:rsidR="00224EFC" w:rsidRPr="000C22B4" w:rsidRDefault="00224EFC" w:rsidP="00224EFC">
      <w:pPr>
        <w:pStyle w:val="Corpotesto"/>
        <w:spacing w:before="288"/>
        <w:ind w:right="1034" w:firstLine="0"/>
        <w:rPr>
          <w:szCs w:val="22"/>
        </w:rPr>
      </w:pPr>
      <w:r w:rsidRPr="000C22B4">
        <w:rPr>
          <w:spacing w:val="9"/>
          <w:w w:val="105"/>
          <w:position w:val="7"/>
          <w:szCs w:val="22"/>
        </w:rPr>
        <w:t>1</w:t>
      </w:r>
      <w:r w:rsidRPr="000C22B4">
        <w:rPr>
          <w:w w:val="99"/>
          <w:szCs w:val="22"/>
        </w:rPr>
        <w:t>Dept.</w:t>
      </w:r>
      <w:r w:rsidRPr="000C22B4">
        <w:rPr>
          <w:spacing w:val="12"/>
          <w:szCs w:val="22"/>
        </w:rPr>
        <w:t xml:space="preserve"> </w:t>
      </w:r>
      <w:r w:rsidRPr="000C22B4">
        <w:rPr>
          <w:w w:val="99"/>
          <w:szCs w:val="22"/>
        </w:rPr>
        <w:t>of</w:t>
      </w:r>
      <w:r w:rsidRPr="000C22B4">
        <w:rPr>
          <w:spacing w:val="-1"/>
          <w:szCs w:val="22"/>
        </w:rPr>
        <w:t xml:space="preserve"> </w:t>
      </w:r>
      <w:r w:rsidRPr="000C22B4">
        <w:rPr>
          <w:w w:val="99"/>
          <w:szCs w:val="22"/>
        </w:rPr>
        <w:t>P</w:t>
      </w:r>
      <w:r w:rsidRPr="000C22B4">
        <w:rPr>
          <w:spacing w:val="-6"/>
          <w:w w:val="99"/>
          <w:szCs w:val="22"/>
        </w:rPr>
        <w:t>h</w:t>
      </w:r>
      <w:r w:rsidRPr="000C22B4">
        <w:rPr>
          <w:w w:val="99"/>
          <w:szCs w:val="22"/>
        </w:rPr>
        <w:t>ysics</w:t>
      </w:r>
      <w:r w:rsidRPr="000C22B4">
        <w:rPr>
          <w:spacing w:val="-1"/>
          <w:szCs w:val="22"/>
        </w:rPr>
        <w:t xml:space="preserve"> </w:t>
      </w:r>
      <w:r w:rsidRPr="000C22B4">
        <w:rPr>
          <w:w w:val="99"/>
          <w:szCs w:val="22"/>
        </w:rPr>
        <w:t>and</w:t>
      </w:r>
      <w:r w:rsidRPr="000C22B4">
        <w:rPr>
          <w:spacing w:val="-1"/>
          <w:szCs w:val="22"/>
        </w:rPr>
        <w:t xml:space="preserve"> </w:t>
      </w:r>
      <w:r w:rsidRPr="000C22B4">
        <w:rPr>
          <w:w w:val="99"/>
          <w:szCs w:val="22"/>
        </w:rPr>
        <w:t>Geolog</w:t>
      </w:r>
      <w:r w:rsidRPr="000C22B4">
        <w:rPr>
          <w:spacing w:val="-20"/>
          <w:w w:val="99"/>
          <w:szCs w:val="22"/>
        </w:rPr>
        <w:t>y</w:t>
      </w:r>
      <w:r w:rsidRPr="000C22B4">
        <w:rPr>
          <w:w w:val="99"/>
          <w:szCs w:val="22"/>
        </w:rPr>
        <w:t>,</w:t>
      </w:r>
      <w:r w:rsidRPr="000C22B4">
        <w:rPr>
          <w:spacing w:val="-1"/>
          <w:szCs w:val="22"/>
        </w:rPr>
        <w:t xml:space="preserve"> </w:t>
      </w:r>
      <w:r w:rsidRPr="000C22B4">
        <w:rPr>
          <w:w w:val="99"/>
          <w:szCs w:val="22"/>
        </w:rPr>
        <w:t>Uni</w:t>
      </w:r>
      <w:r w:rsidRPr="000C22B4">
        <w:rPr>
          <w:spacing w:val="-5"/>
          <w:w w:val="99"/>
          <w:szCs w:val="22"/>
        </w:rPr>
        <w:t>v</w:t>
      </w:r>
      <w:r w:rsidRPr="000C22B4">
        <w:rPr>
          <w:w w:val="99"/>
          <w:szCs w:val="22"/>
        </w:rPr>
        <w:t>ersity</w:t>
      </w:r>
      <w:r w:rsidRPr="000C22B4">
        <w:rPr>
          <w:spacing w:val="-1"/>
          <w:szCs w:val="22"/>
        </w:rPr>
        <w:t xml:space="preserve"> </w:t>
      </w:r>
      <w:r w:rsidRPr="000C22B4">
        <w:rPr>
          <w:w w:val="99"/>
          <w:szCs w:val="22"/>
        </w:rPr>
        <w:t>of</w:t>
      </w:r>
      <w:r w:rsidRPr="000C22B4">
        <w:rPr>
          <w:spacing w:val="-1"/>
          <w:szCs w:val="22"/>
        </w:rPr>
        <w:t xml:space="preserve"> </w:t>
      </w:r>
      <w:r w:rsidRPr="000C22B4">
        <w:rPr>
          <w:spacing w:val="-10"/>
          <w:w w:val="99"/>
          <w:szCs w:val="22"/>
        </w:rPr>
        <w:t>P</w:t>
      </w:r>
      <w:r w:rsidRPr="000C22B4">
        <w:rPr>
          <w:w w:val="99"/>
          <w:szCs w:val="22"/>
        </w:rPr>
        <w:t>e</w:t>
      </w:r>
      <w:r w:rsidRPr="000C22B4">
        <w:rPr>
          <w:spacing w:val="2"/>
          <w:w w:val="99"/>
          <w:szCs w:val="22"/>
        </w:rPr>
        <w:t>r</w:t>
      </w:r>
      <w:r w:rsidRPr="000C22B4">
        <w:rPr>
          <w:w w:val="99"/>
          <w:szCs w:val="22"/>
        </w:rPr>
        <w:t>ugia,</w:t>
      </w:r>
      <w:r w:rsidRPr="000C22B4">
        <w:rPr>
          <w:spacing w:val="-1"/>
          <w:szCs w:val="22"/>
        </w:rPr>
        <w:t xml:space="preserve"> </w:t>
      </w:r>
      <w:r w:rsidRPr="000C22B4">
        <w:rPr>
          <w:w w:val="99"/>
          <w:szCs w:val="22"/>
        </w:rPr>
        <w:t>piazza</w:t>
      </w:r>
      <w:r w:rsidRPr="000C22B4">
        <w:rPr>
          <w:spacing w:val="-1"/>
          <w:szCs w:val="22"/>
        </w:rPr>
        <w:t xml:space="preserve"> </w:t>
      </w:r>
      <w:r w:rsidRPr="000C22B4">
        <w:rPr>
          <w:w w:val="99"/>
          <w:szCs w:val="22"/>
        </w:rPr>
        <w:t>Uni</w:t>
      </w:r>
      <w:r w:rsidRPr="000C22B4">
        <w:rPr>
          <w:spacing w:val="-5"/>
          <w:w w:val="99"/>
          <w:szCs w:val="22"/>
        </w:rPr>
        <w:t>v</w:t>
      </w:r>
      <w:r w:rsidRPr="000C22B4">
        <w:rPr>
          <w:w w:val="99"/>
          <w:szCs w:val="22"/>
        </w:rPr>
        <w:t>ersi</w:t>
      </w:r>
      <w:r w:rsidRPr="000C22B4">
        <w:rPr>
          <w:spacing w:val="-1"/>
          <w:w w:val="99"/>
          <w:szCs w:val="22"/>
        </w:rPr>
        <w:t>t</w:t>
      </w:r>
      <w:r w:rsidRPr="000C22B4">
        <w:rPr>
          <w:spacing w:val="-89"/>
          <w:w w:val="99"/>
          <w:szCs w:val="22"/>
        </w:rPr>
        <w:t>a</w:t>
      </w:r>
      <w:r w:rsidRPr="000C22B4">
        <w:rPr>
          <w:w w:val="99"/>
          <w:szCs w:val="22"/>
        </w:rPr>
        <w:t>`</w:t>
      </w:r>
      <w:r w:rsidRPr="000C22B4">
        <w:rPr>
          <w:spacing w:val="22"/>
          <w:szCs w:val="22"/>
        </w:rPr>
        <w:t xml:space="preserve"> </w:t>
      </w:r>
      <w:r w:rsidRPr="000C22B4">
        <w:rPr>
          <w:w w:val="99"/>
          <w:szCs w:val="22"/>
        </w:rPr>
        <w:t>1,</w:t>
      </w:r>
      <w:r w:rsidRPr="000C22B4">
        <w:rPr>
          <w:spacing w:val="-1"/>
          <w:szCs w:val="22"/>
        </w:rPr>
        <w:t xml:space="preserve"> </w:t>
      </w:r>
      <w:r w:rsidRPr="000C22B4">
        <w:rPr>
          <w:w w:val="99"/>
          <w:szCs w:val="22"/>
        </w:rPr>
        <w:t>06123</w:t>
      </w:r>
      <w:r w:rsidRPr="000C22B4">
        <w:rPr>
          <w:spacing w:val="-1"/>
          <w:szCs w:val="22"/>
        </w:rPr>
        <w:t xml:space="preserve"> </w:t>
      </w:r>
      <w:r w:rsidRPr="000C22B4">
        <w:rPr>
          <w:spacing w:val="-10"/>
          <w:w w:val="99"/>
          <w:szCs w:val="22"/>
        </w:rPr>
        <w:t>P</w:t>
      </w:r>
      <w:r w:rsidRPr="000C22B4">
        <w:rPr>
          <w:w w:val="99"/>
          <w:szCs w:val="22"/>
        </w:rPr>
        <w:t>e</w:t>
      </w:r>
      <w:r w:rsidRPr="000C22B4">
        <w:rPr>
          <w:spacing w:val="2"/>
          <w:w w:val="99"/>
          <w:szCs w:val="22"/>
        </w:rPr>
        <w:t>r</w:t>
      </w:r>
      <w:r w:rsidRPr="000C22B4">
        <w:rPr>
          <w:w w:val="99"/>
          <w:szCs w:val="22"/>
        </w:rPr>
        <w:t>ugia,</w:t>
      </w:r>
      <w:r w:rsidRPr="000C22B4">
        <w:rPr>
          <w:spacing w:val="-1"/>
          <w:szCs w:val="22"/>
        </w:rPr>
        <w:t xml:space="preserve"> </w:t>
      </w:r>
      <w:r w:rsidRPr="000C22B4">
        <w:rPr>
          <w:w w:val="99"/>
          <w:szCs w:val="22"/>
        </w:rPr>
        <w:t>Italy</w:t>
      </w:r>
    </w:p>
    <w:p w:rsidR="00224EFC" w:rsidRPr="000C22B4" w:rsidRDefault="00224EFC" w:rsidP="00224EFC">
      <w:pPr>
        <w:pStyle w:val="Corpotesto"/>
        <w:ind w:right="1034" w:firstLine="0"/>
        <w:rPr>
          <w:szCs w:val="22"/>
        </w:rPr>
      </w:pPr>
      <w:r w:rsidRPr="000C22B4">
        <w:rPr>
          <w:position w:val="7"/>
          <w:szCs w:val="22"/>
        </w:rPr>
        <w:t>2</w:t>
      </w:r>
      <w:r w:rsidRPr="000C22B4">
        <w:rPr>
          <w:szCs w:val="22"/>
        </w:rPr>
        <w:t>Institute for Planetary Research, DLR, Rutherfordstrasse 2, 12489 Berlin-Adlershof,</w:t>
      </w:r>
      <w:r w:rsidRPr="000C22B4">
        <w:rPr>
          <w:spacing w:val="-39"/>
          <w:szCs w:val="22"/>
        </w:rPr>
        <w:t xml:space="preserve"> </w:t>
      </w:r>
      <w:r w:rsidRPr="000C22B4">
        <w:rPr>
          <w:szCs w:val="22"/>
        </w:rPr>
        <w:t>Germany</w:t>
      </w:r>
    </w:p>
    <w:p w:rsidR="00224EFC" w:rsidRPr="000C22B4" w:rsidRDefault="00224EFC" w:rsidP="00224EFC">
      <w:pPr>
        <w:pStyle w:val="Corpotesto"/>
        <w:ind w:right="1034" w:firstLine="0"/>
        <w:rPr>
          <w:szCs w:val="22"/>
          <w:lang w:val="it-IT"/>
        </w:rPr>
      </w:pPr>
      <w:r w:rsidRPr="000C22B4">
        <w:rPr>
          <w:spacing w:val="9"/>
          <w:w w:val="105"/>
          <w:position w:val="7"/>
          <w:szCs w:val="22"/>
          <w:lang w:val="it-IT"/>
        </w:rPr>
        <w:t>3</w:t>
      </w:r>
      <w:r w:rsidRPr="000C22B4">
        <w:rPr>
          <w:w w:val="99"/>
          <w:szCs w:val="22"/>
          <w:lang w:val="it-IT"/>
        </w:rPr>
        <w:t>Dipa</w:t>
      </w:r>
      <w:r w:rsidRPr="000C22B4">
        <w:rPr>
          <w:spacing w:val="7"/>
          <w:w w:val="99"/>
          <w:szCs w:val="22"/>
          <w:lang w:val="it-IT"/>
        </w:rPr>
        <w:t>r</w:t>
      </w:r>
      <w:r w:rsidRPr="000C22B4">
        <w:rPr>
          <w:w w:val="99"/>
          <w:szCs w:val="22"/>
          <w:lang w:val="it-IT"/>
        </w:rPr>
        <w:t>timento</w:t>
      </w:r>
      <w:r w:rsidRPr="000C22B4">
        <w:rPr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di</w:t>
      </w:r>
      <w:r w:rsidRPr="000C22B4">
        <w:rPr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ingegne</w:t>
      </w:r>
      <w:r w:rsidRPr="000C22B4">
        <w:rPr>
          <w:spacing w:val="2"/>
          <w:w w:val="99"/>
          <w:szCs w:val="22"/>
          <w:lang w:val="it-IT"/>
        </w:rPr>
        <w:t>r</w:t>
      </w:r>
      <w:r w:rsidRPr="000C22B4">
        <w:rPr>
          <w:w w:val="99"/>
          <w:szCs w:val="22"/>
          <w:lang w:val="it-IT"/>
        </w:rPr>
        <w:t>ia</w:t>
      </w:r>
      <w:r w:rsidRPr="000C22B4">
        <w:rPr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e</w:t>
      </w:r>
      <w:r w:rsidRPr="000C22B4">
        <w:rPr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geologia,</w:t>
      </w:r>
      <w:r w:rsidRPr="000C22B4">
        <w:rPr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Uni</w:t>
      </w:r>
      <w:r w:rsidRPr="000C22B4">
        <w:rPr>
          <w:spacing w:val="-5"/>
          <w:w w:val="99"/>
          <w:szCs w:val="22"/>
          <w:lang w:val="it-IT"/>
        </w:rPr>
        <w:t>v</w:t>
      </w:r>
      <w:r w:rsidRPr="000C22B4">
        <w:rPr>
          <w:spacing w:val="-1"/>
          <w:w w:val="99"/>
          <w:szCs w:val="22"/>
          <w:lang w:val="it-IT"/>
        </w:rPr>
        <w:t>e</w:t>
      </w:r>
      <w:r w:rsidRPr="000C22B4">
        <w:rPr>
          <w:w w:val="99"/>
          <w:szCs w:val="22"/>
          <w:lang w:val="it-IT"/>
        </w:rPr>
        <w:t>rsit</w:t>
      </w:r>
      <w:r w:rsidRPr="000C22B4">
        <w:rPr>
          <w:spacing w:val="-89"/>
          <w:w w:val="99"/>
          <w:szCs w:val="22"/>
          <w:lang w:val="it-IT"/>
        </w:rPr>
        <w:t>a</w:t>
      </w:r>
      <w:r w:rsidRPr="000C22B4">
        <w:rPr>
          <w:w w:val="99"/>
          <w:szCs w:val="22"/>
          <w:lang w:val="it-IT"/>
        </w:rPr>
        <w:t>`</w:t>
      </w:r>
      <w:r w:rsidRPr="000C22B4">
        <w:rPr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degli</w:t>
      </w:r>
      <w:r w:rsidRPr="000C22B4">
        <w:rPr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studi</w:t>
      </w:r>
      <w:r w:rsidRPr="000C22B4">
        <w:rPr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Chieti,</w:t>
      </w:r>
      <w:r w:rsidRPr="000C22B4">
        <w:rPr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via</w:t>
      </w:r>
      <w:r w:rsidRPr="000C22B4">
        <w:rPr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dei</w:t>
      </w:r>
      <w:r w:rsidRPr="000C22B4">
        <w:rPr>
          <w:szCs w:val="22"/>
          <w:lang w:val="it-IT"/>
        </w:rPr>
        <w:t xml:space="preserve"> </w:t>
      </w:r>
      <w:r w:rsidRPr="000C22B4">
        <w:rPr>
          <w:spacing w:val="-17"/>
          <w:w w:val="99"/>
          <w:szCs w:val="22"/>
          <w:lang w:val="it-IT"/>
        </w:rPr>
        <w:t>V</w:t>
      </w:r>
      <w:r w:rsidRPr="000C22B4">
        <w:rPr>
          <w:w w:val="99"/>
          <w:szCs w:val="22"/>
          <w:lang w:val="it-IT"/>
        </w:rPr>
        <w:t>estini</w:t>
      </w:r>
      <w:r w:rsidRPr="000C22B4">
        <w:rPr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–</w:t>
      </w:r>
      <w:r w:rsidRPr="000C22B4">
        <w:rPr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Campus</w:t>
      </w:r>
      <w:r w:rsidRPr="000C22B4">
        <w:rPr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Uni</w:t>
      </w:r>
      <w:r w:rsidRPr="000C22B4">
        <w:rPr>
          <w:spacing w:val="-6"/>
          <w:w w:val="99"/>
          <w:szCs w:val="22"/>
          <w:lang w:val="it-IT"/>
        </w:rPr>
        <w:t>v</w:t>
      </w:r>
      <w:r w:rsidRPr="000C22B4">
        <w:rPr>
          <w:w w:val="99"/>
          <w:szCs w:val="22"/>
          <w:lang w:val="it-IT"/>
        </w:rPr>
        <w:t>ersita</w:t>
      </w:r>
      <w:r w:rsidRPr="000C22B4">
        <w:rPr>
          <w:spacing w:val="2"/>
          <w:w w:val="99"/>
          <w:szCs w:val="22"/>
          <w:lang w:val="it-IT"/>
        </w:rPr>
        <w:t>r</w:t>
      </w:r>
      <w:r w:rsidRPr="000C22B4">
        <w:rPr>
          <w:w w:val="99"/>
          <w:szCs w:val="22"/>
          <w:lang w:val="it-IT"/>
        </w:rPr>
        <w:t>i</w:t>
      </w:r>
      <w:r w:rsidRPr="000C22B4">
        <w:rPr>
          <w:spacing w:val="-8"/>
          <w:w w:val="99"/>
          <w:szCs w:val="22"/>
          <w:lang w:val="it-IT"/>
        </w:rPr>
        <w:t>o</w:t>
      </w:r>
      <w:r w:rsidRPr="000C22B4">
        <w:rPr>
          <w:w w:val="99"/>
          <w:szCs w:val="22"/>
          <w:lang w:val="it-IT"/>
        </w:rPr>
        <w:t>,</w:t>
      </w:r>
      <w:r w:rsidRPr="000C22B4">
        <w:rPr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 xml:space="preserve">66100 </w:t>
      </w:r>
      <w:r w:rsidRPr="000C22B4">
        <w:rPr>
          <w:szCs w:val="22"/>
          <w:lang w:val="it-IT"/>
        </w:rPr>
        <w:t>Chieti</w:t>
      </w:r>
    </w:p>
    <w:p w:rsidR="00224EFC" w:rsidRPr="000C22B4" w:rsidRDefault="00224EFC" w:rsidP="00224EFC">
      <w:pPr>
        <w:pStyle w:val="Corpotesto"/>
        <w:ind w:right="1034" w:firstLine="0"/>
        <w:rPr>
          <w:szCs w:val="22"/>
          <w:lang w:val="it-IT"/>
        </w:rPr>
      </w:pPr>
      <w:r w:rsidRPr="000C22B4">
        <w:rPr>
          <w:spacing w:val="9"/>
          <w:w w:val="105"/>
          <w:position w:val="7"/>
          <w:szCs w:val="22"/>
          <w:lang w:val="it-IT"/>
        </w:rPr>
        <w:t>4</w:t>
      </w:r>
      <w:r w:rsidRPr="000C22B4">
        <w:rPr>
          <w:w w:val="99"/>
          <w:szCs w:val="22"/>
          <w:lang w:val="it-IT"/>
        </w:rPr>
        <w:t>Dipa</w:t>
      </w:r>
      <w:r w:rsidRPr="000C22B4">
        <w:rPr>
          <w:spacing w:val="7"/>
          <w:w w:val="99"/>
          <w:szCs w:val="22"/>
          <w:lang w:val="it-IT"/>
        </w:rPr>
        <w:t>r</w:t>
      </w:r>
      <w:r w:rsidRPr="000C22B4">
        <w:rPr>
          <w:w w:val="99"/>
          <w:szCs w:val="22"/>
          <w:lang w:val="it-IT"/>
        </w:rPr>
        <w:t>timento</w:t>
      </w:r>
      <w:r w:rsidRPr="000C22B4">
        <w:rPr>
          <w:spacing w:val="-1"/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di</w:t>
      </w:r>
      <w:r w:rsidRPr="000C22B4">
        <w:rPr>
          <w:spacing w:val="-1"/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Scien</w:t>
      </w:r>
      <w:r w:rsidRPr="000C22B4">
        <w:rPr>
          <w:spacing w:val="-3"/>
          <w:w w:val="99"/>
          <w:szCs w:val="22"/>
          <w:lang w:val="it-IT"/>
        </w:rPr>
        <w:t>z</w:t>
      </w:r>
      <w:r w:rsidRPr="000C22B4">
        <w:rPr>
          <w:w w:val="99"/>
          <w:szCs w:val="22"/>
          <w:lang w:val="it-IT"/>
        </w:rPr>
        <w:t>e</w:t>
      </w:r>
      <w:r w:rsidRPr="000C22B4">
        <w:rPr>
          <w:spacing w:val="-1"/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della</w:t>
      </w:r>
      <w:r w:rsidRPr="000C22B4">
        <w:rPr>
          <w:spacing w:val="-1"/>
          <w:szCs w:val="22"/>
          <w:lang w:val="it-IT"/>
        </w:rPr>
        <w:t xml:space="preserve"> </w:t>
      </w:r>
      <w:r w:rsidRPr="000C22B4">
        <w:rPr>
          <w:spacing w:val="-24"/>
          <w:w w:val="99"/>
          <w:szCs w:val="22"/>
          <w:lang w:val="it-IT"/>
        </w:rPr>
        <w:t>T</w:t>
      </w:r>
      <w:r w:rsidRPr="000C22B4">
        <w:rPr>
          <w:w w:val="99"/>
          <w:szCs w:val="22"/>
          <w:lang w:val="it-IT"/>
        </w:rPr>
        <w:t>er</w:t>
      </w:r>
      <w:r w:rsidRPr="000C22B4">
        <w:rPr>
          <w:spacing w:val="-2"/>
          <w:w w:val="99"/>
          <w:szCs w:val="22"/>
          <w:lang w:val="it-IT"/>
        </w:rPr>
        <w:t>r</w:t>
      </w:r>
      <w:r w:rsidRPr="000C22B4">
        <w:rPr>
          <w:w w:val="99"/>
          <w:szCs w:val="22"/>
          <w:lang w:val="it-IT"/>
        </w:rPr>
        <w:t>a,</w:t>
      </w:r>
      <w:r w:rsidRPr="000C22B4">
        <w:rPr>
          <w:spacing w:val="-1"/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Uni</w:t>
      </w:r>
      <w:r w:rsidRPr="000C22B4">
        <w:rPr>
          <w:spacing w:val="-5"/>
          <w:w w:val="99"/>
          <w:szCs w:val="22"/>
          <w:lang w:val="it-IT"/>
        </w:rPr>
        <w:t>v</w:t>
      </w:r>
      <w:r w:rsidRPr="000C22B4">
        <w:rPr>
          <w:w w:val="99"/>
          <w:szCs w:val="22"/>
          <w:lang w:val="it-IT"/>
        </w:rPr>
        <w:t>ersi</w:t>
      </w:r>
      <w:r w:rsidRPr="000C22B4">
        <w:rPr>
          <w:spacing w:val="-1"/>
          <w:w w:val="99"/>
          <w:szCs w:val="22"/>
          <w:lang w:val="it-IT"/>
        </w:rPr>
        <w:t>t</w:t>
      </w:r>
      <w:r w:rsidRPr="000C22B4">
        <w:rPr>
          <w:spacing w:val="-89"/>
          <w:w w:val="99"/>
          <w:szCs w:val="22"/>
          <w:lang w:val="it-IT"/>
        </w:rPr>
        <w:t>a</w:t>
      </w:r>
      <w:r w:rsidRPr="000C22B4">
        <w:rPr>
          <w:w w:val="99"/>
          <w:szCs w:val="22"/>
          <w:lang w:val="it-IT"/>
        </w:rPr>
        <w:t>`</w:t>
      </w:r>
      <w:r w:rsidRPr="000C22B4">
        <w:rPr>
          <w:spacing w:val="22"/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Roma</w:t>
      </w:r>
      <w:r w:rsidRPr="000C22B4">
        <w:rPr>
          <w:spacing w:val="-1"/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La</w:t>
      </w:r>
      <w:r w:rsidRPr="000C22B4">
        <w:rPr>
          <w:spacing w:val="-1"/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Sapienza,</w:t>
      </w:r>
      <w:r w:rsidRPr="000C22B4">
        <w:rPr>
          <w:spacing w:val="-1"/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Piazzale</w:t>
      </w:r>
      <w:r w:rsidRPr="000C22B4">
        <w:rPr>
          <w:spacing w:val="-1"/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Aldo</w:t>
      </w:r>
      <w:r w:rsidRPr="000C22B4">
        <w:rPr>
          <w:spacing w:val="-1"/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Mor</w:t>
      </w:r>
      <w:r w:rsidRPr="000C22B4">
        <w:rPr>
          <w:spacing w:val="-8"/>
          <w:w w:val="99"/>
          <w:szCs w:val="22"/>
          <w:lang w:val="it-IT"/>
        </w:rPr>
        <w:t>o</w:t>
      </w:r>
      <w:r w:rsidRPr="000C22B4">
        <w:rPr>
          <w:w w:val="99"/>
          <w:szCs w:val="22"/>
          <w:lang w:val="it-IT"/>
        </w:rPr>
        <w:t>,</w:t>
      </w:r>
      <w:r w:rsidRPr="000C22B4">
        <w:rPr>
          <w:spacing w:val="-1"/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5,</w:t>
      </w:r>
      <w:r w:rsidRPr="000C22B4">
        <w:rPr>
          <w:spacing w:val="-1"/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00185</w:t>
      </w:r>
      <w:r w:rsidRPr="000C22B4">
        <w:rPr>
          <w:spacing w:val="-1"/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Roma</w:t>
      </w:r>
      <w:r w:rsidRPr="000C22B4">
        <w:rPr>
          <w:spacing w:val="-1"/>
          <w:szCs w:val="22"/>
          <w:lang w:val="it-IT"/>
        </w:rPr>
        <w:t xml:space="preserve"> </w:t>
      </w:r>
      <w:r w:rsidRPr="000C22B4">
        <w:rPr>
          <w:w w:val="99"/>
          <w:szCs w:val="22"/>
          <w:lang w:val="it-IT"/>
        </w:rPr>
        <w:t>RM</w:t>
      </w:r>
    </w:p>
    <w:p w:rsidR="00224EFC" w:rsidRPr="000C22B4" w:rsidRDefault="00224EFC" w:rsidP="00224EFC">
      <w:pPr>
        <w:pStyle w:val="Corpotesto"/>
        <w:ind w:right="1034" w:firstLine="0"/>
        <w:rPr>
          <w:w w:val="99"/>
          <w:szCs w:val="22"/>
          <w:lang w:val="en-GB"/>
        </w:rPr>
      </w:pPr>
      <w:r w:rsidRPr="000C22B4">
        <w:rPr>
          <w:w w:val="99"/>
          <w:szCs w:val="22"/>
          <w:vertAlign w:val="superscript"/>
          <w:lang w:val="en-GB"/>
        </w:rPr>
        <w:t>5</w:t>
      </w:r>
      <w:r w:rsidRPr="000C22B4">
        <w:rPr>
          <w:w w:val="99"/>
          <w:szCs w:val="22"/>
          <w:lang w:val="en-GB"/>
        </w:rPr>
        <w:t>Institute of Mineralogy, Leibniz Universität Hannover, Callinstr. 3 D-30167 Hannover.</w:t>
      </w:r>
    </w:p>
    <w:p w:rsidR="00224EFC" w:rsidRPr="000C22B4" w:rsidRDefault="00224EFC" w:rsidP="00224EFC">
      <w:pPr>
        <w:pStyle w:val="Corpotesto"/>
        <w:ind w:right="1034" w:firstLine="0"/>
        <w:rPr>
          <w:w w:val="99"/>
          <w:szCs w:val="22"/>
          <w:lang w:val="en-GB"/>
        </w:rPr>
      </w:pPr>
    </w:p>
    <w:p w:rsidR="00224EFC" w:rsidRPr="000C22B4" w:rsidRDefault="00224EFC" w:rsidP="00224EFC">
      <w:pPr>
        <w:pStyle w:val="Corpotesto"/>
        <w:ind w:right="1034" w:firstLine="0"/>
        <w:rPr>
          <w:szCs w:val="22"/>
          <w:lang w:val="en-GB"/>
        </w:rPr>
      </w:pPr>
      <w:r w:rsidRPr="000C22B4">
        <w:rPr>
          <w:position w:val="7"/>
          <w:szCs w:val="22"/>
          <w:lang w:val="en-GB"/>
        </w:rPr>
        <w:t>*</w:t>
      </w:r>
      <w:hyperlink r:id="rId6" w:history="1">
        <w:r w:rsidRPr="000C22B4">
          <w:rPr>
            <w:rStyle w:val="Collegamentoipertestuale"/>
            <w:szCs w:val="22"/>
            <w:lang w:val="en-GB"/>
          </w:rPr>
          <w:t>alessandro</w:t>
        </w:r>
      </w:hyperlink>
      <w:hyperlink r:id="rId7" w:history="1">
        <w:r w:rsidRPr="000C22B4">
          <w:rPr>
            <w:rStyle w:val="Collegamentoipertestuale"/>
            <w:szCs w:val="22"/>
            <w:lang w:val="en-GB"/>
          </w:rPr>
          <w:t>.pisello@studenti.unipg.it</w:t>
        </w:r>
      </w:hyperlink>
    </w:p>
    <w:p w:rsidR="00224EFC" w:rsidRPr="00306B16" w:rsidRDefault="00224EFC" w:rsidP="00224EFC">
      <w:pPr>
        <w:rPr>
          <w:lang w:val="en-GB"/>
        </w:rPr>
      </w:pPr>
    </w:p>
    <w:p w:rsidR="00224EFC" w:rsidRDefault="00224EFC" w:rsidP="00E73A86">
      <w:pPr>
        <w:pStyle w:val="Titolo2"/>
        <w:rPr>
          <w:lang w:val="en-GB"/>
        </w:rPr>
      </w:pPr>
      <w:r w:rsidRPr="00306B16">
        <w:rPr>
          <w:lang w:val="en-GB"/>
        </w:rPr>
        <w:t xml:space="preserve">Supplementary </w:t>
      </w:r>
      <w:r w:rsidR="00E73A86">
        <w:rPr>
          <w:lang w:val="en-GB"/>
        </w:rPr>
        <w:t>Tables</w:t>
      </w:r>
      <w:bookmarkStart w:id="0" w:name="_GoBack"/>
      <w:bookmarkEnd w:id="0"/>
    </w:p>
    <w:p w:rsidR="00224EFC" w:rsidRDefault="00224EFC">
      <w:pPr>
        <w:rPr>
          <w:rFonts w:ascii="Times New Roman" w:eastAsiaTheme="majorEastAsia" w:hAnsi="Times New Roman" w:cstheme="majorBidi"/>
          <w:szCs w:val="24"/>
          <w:lang w:val="en-GB"/>
        </w:rPr>
      </w:pPr>
      <w:r>
        <w:rPr>
          <w:lang w:val="en-GB"/>
        </w:rPr>
        <w:br w:type="page"/>
      </w:r>
    </w:p>
    <w:p w:rsidR="00224EFC" w:rsidRPr="00306B16" w:rsidRDefault="00224EFC" w:rsidP="00224EFC">
      <w:pPr>
        <w:pStyle w:val="Titolo3"/>
        <w:rPr>
          <w:lang w:val="en-GB"/>
        </w:rPr>
      </w:pPr>
    </w:p>
    <w:p w:rsidR="00224EFC" w:rsidRPr="00224EFC" w:rsidRDefault="00224EFC">
      <w:pPr>
        <w:rPr>
          <w:lang w:val="en-GB"/>
        </w:rPr>
      </w:pPr>
    </w:p>
    <w:tbl>
      <w:tblPr>
        <w:tblpPr w:leftFromText="141" w:rightFromText="141" w:vertAnchor="text" w:tblpXSpec="center" w:tblpY="1"/>
        <w:tblOverlap w:val="never"/>
        <w:tblW w:w="103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069"/>
        <w:gridCol w:w="960"/>
        <w:gridCol w:w="1221"/>
        <w:gridCol w:w="960"/>
        <w:gridCol w:w="960"/>
        <w:gridCol w:w="1221"/>
        <w:gridCol w:w="960"/>
        <w:gridCol w:w="960"/>
        <w:gridCol w:w="1221"/>
      </w:tblGrid>
      <w:tr w:rsidR="009F3B79" w:rsidRPr="004E116E" w:rsidTr="009F3B79">
        <w:trPr>
          <w:trHeight w:val="290"/>
          <w:jc w:val="center"/>
        </w:trPr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B79" w:rsidRPr="004E116E" w:rsidRDefault="009F3B79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S.R.P.</w:t>
            </w: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R.T.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SiO</w:t>
            </w:r>
            <w:r w:rsidRPr="000E4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it-IT"/>
              </w:rPr>
              <w:t>2</w:t>
            </w: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wt%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SCFM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NBO/T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34B77" w:rsidRPr="00CC7459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Calc.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EPMA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Discrepancy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Calc.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CC7459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Eq. 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Discrepancy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Calc.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CC7459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Eq. 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Discrepancy</w:t>
            </w:r>
          </w:p>
        </w:tc>
      </w:tr>
      <w:tr w:rsidR="00634B77" w:rsidRPr="00CC7459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</w:tr>
      <w:tr w:rsidR="00634B77" w:rsidRPr="00CC7459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B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48.46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49.62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1.16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0.69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-0.01</w:t>
            </w: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B8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54.76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54.30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-0.46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</w:t>
            </w: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0.39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59.05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58.54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-0.51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0.29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64.44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63.58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-0.86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-0.01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0.20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</w:t>
            </w: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69.68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68.30</w:t>
            </w:r>
          </w:p>
        </w:tc>
        <w:tc>
          <w:tcPr>
            <w:tcW w:w="12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-1.38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0.91</w:t>
            </w:r>
          </w:p>
        </w:tc>
        <w:tc>
          <w:tcPr>
            <w:tcW w:w="12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-0.02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0.11</w:t>
            </w:r>
          </w:p>
        </w:tc>
        <w:tc>
          <w:tcPr>
            <w:tcW w:w="12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0.03</w:t>
            </w: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RB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71.40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73.11</w:t>
            </w:r>
          </w:p>
        </w:tc>
        <w:tc>
          <w:tcPr>
            <w:tcW w:w="12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1.71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</w:t>
            </w:r>
          </w:p>
        </w:tc>
        <w:tc>
          <w:tcPr>
            <w:tcW w:w="12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0.02</w:t>
            </w:r>
          </w:p>
        </w:tc>
        <w:tc>
          <w:tcPr>
            <w:tcW w:w="12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-0.03</w:t>
            </w: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6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500 </w:t>
            </w:r>
            <w:r w:rsidRPr="004E116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°C</w:t>
            </w:r>
          </w:p>
        </w:tc>
        <w:tc>
          <w:tcPr>
            <w:tcW w:w="1069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SiO</w:t>
            </w:r>
            <w:r w:rsidRPr="000E4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it-IT"/>
              </w:rPr>
              <w:t>2</w:t>
            </w: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wt%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SCFM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NBO/T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34B77" w:rsidRPr="00CC7459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Calc.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EPMA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Discrepancy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Calc.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CC7459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Eq. 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Discrepancy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Calc.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CC7459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Eq. 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Discrepancy</w:t>
            </w:r>
          </w:p>
        </w:tc>
      </w:tr>
      <w:tr w:rsidR="00634B77" w:rsidRPr="00CC7459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</w:tr>
      <w:tr w:rsidR="00634B77" w:rsidRPr="00CC7459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B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48.28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49.62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1.34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0.69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-0.01</w:t>
            </w: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B8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54.77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54.30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-0.47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0.7</w:t>
            </w: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0.39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</w:t>
            </w: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59.82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58.54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-1.28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-0.01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0.29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</w:t>
            </w: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64.13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63.58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-0.55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0.20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68.95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68.30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-0.65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-0.01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0.11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</w:t>
            </w: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RB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71.91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73.11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-0.02</w:t>
            </w: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9F3B79" w:rsidRPr="004E116E" w:rsidTr="009F3B79">
        <w:trPr>
          <w:trHeight w:val="290"/>
          <w:jc w:val="center"/>
        </w:trPr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B79" w:rsidRPr="004E116E" w:rsidRDefault="009F3B79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Vulcano</w:t>
            </w: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R.T.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SiO</w:t>
            </w:r>
            <w:r w:rsidRPr="000E4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it-IT"/>
              </w:rPr>
              <w:t>2</w:t>
            </w: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wt%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SCFM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NBO/T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34B77" w:rsidRPr="00CC7459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Calc.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EPMA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Discrepancy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Calc.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CC7459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Eq. 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Discrepancy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Calc.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CC7459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Eq. 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Discrepancy</w:t>
            </w:r>
          </w:p>
        </w:tc>
      </w:tr>
      <w:tr w:rsidR="00634B77" w:rsidRPr="00CC7459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</w:tr>
      <w:tr w:rsidR="00634B77" w:rsidRPr="00CC7459" w:rsidTr="00CC745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S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54.39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54.63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0.24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0.79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0.36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0.01</w:t>
            </w: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S7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60.84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60.76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-0.08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CC7459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0.24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-0.01</w:t>
            </w: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64.83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64.80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-0.03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0.17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-0.01</w:t>
            </w: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69.29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68.90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-0.39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0.11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</w:t>
            </w: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RS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74.18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74.57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0.39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</w:tr>
      <w:tr w:rsidR="00634B77" w:rsidRPr="004E116E" w:rsidTr="00CC745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34B77" w:rsidRPr="004E116E" w:rsidTr="00CC745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500 °C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SiO</w:t>
            </w:r>
            <w:r w:rsidRPr="000E4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it-IT"/>
              </w:rPr>
              <w:t>2</w:t>
            </w: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wt%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SCFM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NBO/T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Calc.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EPMA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Discrepancy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Calc.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CC7459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Eq. 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Discrepancy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Calc.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CC7459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Eq. 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Discrepancy</w:t>
            </w:r>
          </w:p>
        </w:tc>
      </w:tr>
      <w:tr w:rsidR="00634B77" w:rsidRPr="004E116E" w:rsidTr="00CC7459">
        <w:trPr>
          <w:trHeight w:val="29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634B77" w:rsidRPr="004E116E" w:rsidTr="00CC745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54.11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54.63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0.52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0.36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</w:tr>
      <w:tr w:rsidR="00634B77" w:rsidRPr="004E116E" w:rsidTr="00CC745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60.76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-0.28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0.24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</w:tr>
      <w:tr w:rsidR="00634B77" w:rsidRPr="004E116E" w:rsidTr="00CC745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65.10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64.80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-0.30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0.17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</w:tr>
      <w:tr w:rsidR="00634B77" w:rsidRPr="004E116E" w:rsidTr="00CC745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68.43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68.90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0.47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0.11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-0.01</w:t>
            </w:r>
          </w:p>
        </w:tc>
      </w:tr>
      <w:tr w:rsidR="00634B77" w:rsidRPr="004E116E" w:rsidTr="00CC745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RS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74.29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74.57</w:t>
            </w:r>
          </w:p>
        </w:tc>
        <w:tc>
          <w:tcPr>
            <w:tcW w:w="12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0.28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</w:t>
            </w:r>
          </w:p>
        </w:tc>
        <w:tc>
          <w:tcPr>
            <w:tcW w:w="12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0.02</w:t>
            </w:r>
          </w:p>
        </w:tc>
        <w:tc>
          <w:tcPr>
            <w:tcW w:w="12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E1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</w:t>
            </w:r>
          </w:p>
        </w:tc>
      </w:tr>
      <w:tr w:rsidR="00634B77" w:rsidRPr="004E116E" w:rsidTr="00CC745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634B77" w:rsidRPr="004E116E" w:rsidTr="00634B77">
        <w:trPr>
          <w:trHeight w:val="290"/>
          <w:jc w:val="center"/>
        </w:trPr>
        <w:tc>
          <w:tcPr>
            <w:tcW w:w="851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634B77" w:rsidRPr="004E116E" w:rsidTr="00800E6F">
        <w:trPr>
          <w:trHeight w:val="290"/>
          <w:jc w:val="center"/>
        </w:trPr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21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634B77" w:rsidRPr="004E116E" w:rsidRDefault="00634B77" w:rsidP="004E11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</w:tbl>
    <w:p w:rsidR="00634B77" w:rsidRPr="00CC7459" w:rsidRDefault="00224EFC" w:rsidP="004E116E">
      <w:pPr>
        <w:shd w:val="clear" w:color="auto" w:fill="FFFFFF" w:themeFill="background1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Table S1</w:t>
      </w:r>
      <w:r w:rsidR="009F3B79" w:rsidRPr="00CC7459">
        <w:rPr>
          <w:rFonts w:ascii="Times New Roman" w:hAnsi="Times New Roman" w:cs="Times New Roman"/>
          <w:lang w:val="en-GB"/>
        </w:rPr>
        <w:t xml:space="preserve">: Comparison between </w:t>
      </w:r>
      <w:r w:rsidR="00CC7459">
        <w:rPr>
          <w:rFonts w:ascii="Times New Roman" w:hAnsi="Times New Roman" w:cs="Times New Roman"/>
          <w:lang w:val="en-GB"/>
        </w:rPr>
        <w:t>SiO</w:t>
      </w:r>
      <w:r w:rsidR="00CC7459" w:rsidRPr="000E4798">
        <w:rPr>
          <w:rFonts w:ascii="Times New Roman" w:hAnsi="Times New Roman" w:cs="Times New Roman"/>
          <w:vertAlign w:val="subscript"/>
          <w:lang w:val="en-GB"/>
        </w:rPr>
        <w:t>2</w:t>
      </w:r>
      <w:r w:rsidR="00CC7459">
        <w:rPr>
          <w:rFonts w:ascii="Times New Roman" w:hAnsi="Times New Roman" w:cs="Times New Roman"/>
          <w:lang w:val="en-GB"/>
        </w:rPr>
        <w:t xml:space="preserve"> content</w:t>
      </w:r>
      <w:r w:rsidR="003E3C32">
        <w:rPr>
          <w:rFonts w:ascii="Times New Roman" w:hAnsi="Times New Roman" w:cs="Times New Roman"/>
          <w:lang w:val="en-GB"/>
        </w:rPr>
        <w:t xml:space="preserve"> (normalized from EPMA measurements), SCFM (Eq. 2) </w:t>
      </w:r>
      <w:r w:rsidR="00CC7459">
        <w:rPr>
          <w:rFonts w:ascii="Times New Roman" w:hAnsi="Times New Roman" w:cs="Times New Roman"/>
          <w:lang w:val="en-GB"/>
        </w:rPr>
        <w:t>and NBO/T</w:t>
      </w:r>
      <w:r w:rsidR="003E3C32">
        <w:rPr>
          <w:rFonts w:ascii="Times New Roman" w:hAnsi="Times New Roman" w:cs="Times New Roman"/>
          <w:lang w:val="en-GB"/>
        </w:rPr>
        <w:t xml:space="preserve"> (Eq. 1) and the related values</w:t>
      </w:r>
      <w:r w:rsidR="00CC7459">
        <w:rPr>
          <w:rFonts w:ascii="Times New Roman" w:hAnsi="Times New Roman" w:cs="Times New Roman"/>
          <w:lang w:val="en-GB"/>
        </w:rPr>
        <w:t xml:space="preserve"> retrieved from CF through interpolation equations shown in Table 3, from reflectance spectra at Room Temperature and at 500°C, separately.</w:t>
      </w:r>
    </w:p>
    <w:p w:rsidR="00727EAC" w:rsidRDefault="00727EAC" w:rsidP="004E116E">
      <w:pPr>
        <w:shd w:val="clear" w:color="auto" w:fill="FFFFFF" w:themeFill="background1"/>
        <w:rPr>
          <w:rFonts w:ascii="Times New Roman" w:hAnsi="Times New Roman" w:cs="Times New Roman"/>
          <w:sz w:val="18"/>
          <w:szCs w:val="18"/>
          <w:lang w:val="en-GB"/>
        </w:rPr>
      </w:pPr>
    </w:p>
    <w:p w:rsidR="00727EAC" w:rsidRDefault="00727EAC" w:rsidP="004E116E">
      <w:pPr>
        <w:shd w:val="clear" w:color="auto" w:fill="FFFFFF" w:themeFill="background1"/>
        <w:rPr>
          <w:rFonts w:ascii="Times New Roman" w:hAnsi="Times New Roman" w:cs="Times New Roman"/>
          <w:sz w:val="18"/>
          <w:szCs w:val="18"/>
          <w:lang w:val="en-GB"/>
        </w:rPr>
      </w:pPr>
    </w:p>
    <w:tbl>
      <w:tblPr>
        <w:tblStyle w:val="Grigliatabella"/>
        <w:tblpPr w:leftFromText="141" w:rightFromText="141" w:vertAnchor="text" w:horzAnchor="margin" w:tblpXSpec="center" w:tblpY="-120"/>
        <w:tblOverlap w:val="never"/>
        <w:tblW w:w="1102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1116"/>
        <w:gridCol w:w="960"/>
        <w:gridCol w:w="960"/>
        <w:gridCol w:w="1116"/>
        <w:gridCol w:w="960"/>
        <w:gridCol w:w="960"/>
        <w:gridCol w:w="1116"/>
      </w:tblGrid>
      <w:tr w:rsidR="00727EAC" w:rsidRPr="003E3C32" w:rsidTr="00727EAC">
        <w:trPr>
          <w:trHeight w:val="290"/>
        </w:trPr>
        <w:tc>
          <w:tcPr>
            <w:tcW w:w="192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3E3C32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S.R.P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3C3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SiO</w:t>
            </w:r>
            <w:r w:rsidRPr="003E3C32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</w:t>
            </w:r>
            <w:r w:rsidRPr="003E3C3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wt%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3C3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SCFM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3C3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NBO/T</w:t>
            </w:r>
          </w:p>
        </w:tc>
      </w:tr>
      <w:tr w:rsidR="00727EAC" w:rsidRPr="003E3C32" w:rsidTr="00727EAC">
        <w:trPr>
          <w:trHeight w:val="290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3C3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Calc.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3C3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EPMA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3C3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Discrepancy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3C3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Calc.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3E3C32" w:rsidRDefault="003E3C32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Eq. 2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3C3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Discrepancy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3C3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Calc.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3E3C32" w:rsidRDefault="003E3C32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Eq. 1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3C3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Discrepancy</w:t>
            </w:r>
          </w:p>
        </w:tc>
      </w:tr>
      <w:tr w:rsidR="00727EAC" w:rsidRPr="003E3C32" w:rsidTr="00727EAC">
        <w:trPr>
          <w:trHeight w:val="290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3C3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R.T.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3C3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3E3C32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3C3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72.04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73.11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69.15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68.30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-0.85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64.43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63.58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-0.85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60.20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58.54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-1.66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55.25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54.30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-0.95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RB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48.90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49.62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500 °C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70.89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73.11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2.22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-0.03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69.15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68.30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-0.85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63.83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63.58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58.36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58.54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54.00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54.30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RB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47.60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49.62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EAC" w:rsidRPr="004E116E" w:rsidTr="00727EAC">
        <w:trPr>
          <w:trHeight w:val="290"/>
        </w:trPr>
        <w:tc>
          <w:tcPr>
            <w:tcW w:w="1920" w:type="dxa"/>
            <w:gridSpan w:val="2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b/>
                <w:sz w:val="18"/>
                <w:szCs w:val="18"/>
              </w:rPr>
              <w:t>Vulcano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SiO</w:t>
            </w:r>
            <w:r w:rsidRPr="000E479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 xml:space="preserve"> wt%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SCFM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NBO/T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EPMA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3E3C32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Eq. 2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3E3C32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Eq. 1</w:t>
            </w:r>
          </w:p>
        </w:tc>
        <w:tc>
          <w:tcPr>
            <w:tcW w:w="1116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R.T.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53.29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54.63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1.34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116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S7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60.30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60.76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116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S5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64.64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64.80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116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727EAC" w:rsidRPr="004E116E" w:rsidTr="00727EAC">
        <w:trPr>
          <w:trHeight w:val="300"/>
        </w:trPr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S3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69.49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68.90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-0.59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116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RS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74.81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74.57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-0.24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116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500 °C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55.23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54.63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-0.60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116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S7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61.55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60.76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-0.79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116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</w:tr>
      <w:tr w:rsidR="00727EAC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S5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65.26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64.80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-0.46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116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727EAC" w:rsidRPr="004E116E" w:rsidTr="00727EAC">
        <w:trPr>
          <w:trHeight w:val="300"/>
        </w:trPr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S3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68.29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68.90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116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727EAC" w:rsidRPr="004E116E" w:rsidTr="00727EAC">
        <w:trPr>
          <w:trHeight w:val="300"/>
        </w:trPr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RS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73.64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74.57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1116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960" w:type="dxa"/>
            <w:noWrap/>
            <w:hideMark/>
          </w:tcPr>
          <w:p w:rsidR="00727EAC" w:rsidRPr="004E116E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116" w:type="dxa"/>
            <w:noWrap/>
            <w:hideMark/>
          </w:tcPr>
          <w:p w:rsidR="00727EAC" w:rsidRDefault="00727EAC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  <w:p w:rsidR="003E3C32" w:rsidRPr="004E116E" w:rsidRDefault="003E3C32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7EAC" w:rsidRDefault="00727EAC" w:rsidP="00727EAC">
      <w:pPr>
        <w:shd w:val="clear" w:color="auto" w:fill="FFFFFF" w:themeFill="background1"/>
        <w:rPr>
          <w:rFonts w:ascii="Times New Roman" w:hAnsi="Times New Roman" w:cs="Times New Roman"/>
          <w:lang w:val="en-GB"/>
        </w:rPr>
      </w:pPr>
    </w:p>
    <w:p w:rsidR="00727EAC" w:rsidRDefault="00224EFC" w:rsidP="00727EAC">
      <w:pPr>
        <w:shd w:val="clear" w:color="auto" w:fill="FFFFFF" w:themeFill="background1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Table S2</w:t>
      </w:r>
      <w:r w:rsidR="00727EAC" w:rsidRPr="00CC7459">
        <w:rPr>
          <w:rFonts w:ascii="Times New Roman" w:hAnsi="Times New Roman" w:cs="Times New Roman"/>
          <w:lang w:val="en-GB"/>
        </w:rPr>
        <w:t xml:space="preserve">: Comparison between </w:t>
      </w:r>
      <w:r w:rsidR="003E3C32">
        <w:rPr>
          <w:rFonts w:ascii="Times New Roman" w:hAnsi="Times New Roman" w:cs="Times New Roman"/>
          <w:lang w:val="en-GB"/>
        </w:rPr>
        <w:t>SiO</w:t>
      </w:r>
      <w:r w:rsidR="003E3C32" w:rsidRPr="000E4798">
        <w:rPr>
          <w:rFonts w:ascii="Times New Roman" w:hAnsi="Times New Roman" w:cs="Times New Roman"/>
          <w:vertAlign w:val="subscript"/>
          <w:lang w:val="en-GB"/>
        </w:rPr>
        <w:t>2</w:t>
      </w:r>
      <w:r w:rsidR="003E3C32">
        <w:rPr>
          <w:rFonts w:ascii="Times New Roman" w:hAnsi="Times New Roman" w:cs="Times New Roman"/>
          <w:lang w:val="en-GB"/>
        </w:rPr>
        <w:t xml:space="preserve"> content (normalized from EPMA measurements), SCFM (Eq. 2) and NBO/T (Eq. 1) and the related values retrieved from CF </w:t>
      </w:r>
      <w:r w:rsidR="00727EAC">
        <w:rPr>
          <w:rFonts w:ascii="Times New Roman" w:hAnsi="Times New Roman" w:cs="Times New Roman"/>
          <w:lang w:val="en-GB"/>
        </w:rPr>
        <w:t>through interpolation equations shown in Table 3 from reflectance spectra, taking into account both acquisition temperature</w:t>
      </w:r>
      <w:r w:rsidR="003E3C32">
        <w:rPr>
          <w:rFonts w:ascii="Times New Roman" w:hAnsi="Times New Roman" w:cs="Times New Roman"/>
          <w:lang w:val="en-GB"/>
        </w:rPr>
        <w:t xml:space="preserve"> together</w:t>
      </w:r>
      <w:r w:rsidR="00727EAC">
        <w:rPr>
          <w:rFonts w:ascii="Times New Roman" w:hAnsi="Times New Roman" w:cs="Times New Roman"/>
          <w:lang w:val="en-GB"/>
        </w:rPr>
        <w:t>.</w:t>
      </w:r>
    </w:p>
    <w:p w:rsidR="00727EAC" w:rsidRDefault="00727EAC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:rsidR="00727EAC" w:rsidRPr="00727EAC" w:rsidRDefault="00727EAC" w:rsidP="00727EAC">
      <w:pPr>
        <w:shd w:val="clear" w:color="auto" w:fill="FFFFFF" w:themeFill="background1"/>
        <w:rPr>
          <w:rFonts w:ascii="Times New Roman" w:hAnsi="Times New Roman" w:cs="Times New Roman"/>
          <w:sz w:val="18"/>
          <w:szCs w:val="18"/>
          <w:lang w:val="en-GB"/>
        </w:rPr>
      </w:pPr>
    </w:p>
    <w:p w:rsidR="00DD36F7" w:rsidRPr="00CC7459" w:rsidRDefault="00DD36F7" w:rsidP="004E116E">
      <w:pPr>
        <w:shd w:val="clear" w:color="auto" w:fill="FFFFFF" w:themeFill="background1"/>
        <w:rPr>
          <w:lang w:val="en-GB"/>
        </w:rPr>
      </w:pPr>
      <w:r w:rsidRPr="004E116E">
        <w:rPr>
          <w:rFonts w:ascii="Times New Roman" w:hAnsi="Times New Roman" w:cs="Times New Roman"/>
          <w:sz w:val="18"/>
          <w:szCs w:val="18"/>
        </w:rPr>
        <w:fldChar w:fldCharType="begin"/>
      </w:r>
      <w:r w:rsidRPr="00CC7459">
        <w:rPr>
          <w:rFonts w:ascii="Times New Roman" w:hAnsi="Times New Roman" w:cs="Times New Roman"/>
          <w:sz w:val="18"/>
          <w:szCs w:val="18"/>
          <w:lang w:val="en-GB"/>
        </w:rPr>
        <w:instrText xml:space="preserve"> LINK </w:instrText>
      </w:r>
      <w:r w:rsidR="00E67D34">
        <w:rPr>
          <w:rFonts w:ascii="Times New Roman" w:hAnsi="Times New Roman" w:cs="Times New Roman"/>
          <w:sz w:val="18"/>
          <w:szCs w:val="18"/>
          <w:lang w:val="en-GB"/>
        </w:rPr>
        <w:instrText xml:space="preserve">Excel.Sheet.12 "C:\\Users\\con_s\\Dropbox\\PhD\\Tir-midIr project\\Dropbox\\PhD\\tool_di genova_modificato.xlsx" "Plots cf vs ideal mix!R90C92:R118C101" </w:instrText>
      </w:r>
      <w:r w:rsidRPr="00CC7459">
        <w:rPr>
          <w:rFonts w:ascii="Times New Roman" w:hAnsi="Times New Roman" w:cs="Times New Roman"/>
          <w:sz w:val="18"/>
          <w:szCs w:val="18"/>
          <w:lang w:val="en-GB"/>
        </w:rPr>
        <w:instrText xml:space="preserve">\a \f 5 \h  \* MERGEFORMAT </w:instrText>
      </w:r>
      <w:r w:rsidRPr="004E116E">
        <w:rPr>
          <w:rFonts w:ascii="Times New Roman" w:hAnsi="Times New Roman" w:cs="Times New Roman"/>
          <w:sz w:val="18"/>
          <w:szCs w:val="18"/>
        </w:rPr>
        <w:fldChar w:fldCharType="separate"/>
      </w:r>
    </w:p>
    <w:tbl>
      <w:tblPr>
        <w:tblStyle w:val="Grigliatabella"/>
        <w:tblpPr w:leftFromText="141" w:rightFromText="141" w:vertAnchor="text" w:tblpXSpec="center" w:tblpY="1"/>
        <w:tblOverlap w:val="never"/>
        <w:tblW w:w="11317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1194"/>
        <w:gridCol w:w="1116"/>
        <w:gridCol w:w="1294"/>
        <w:gridCol w:w="1116"/>
        <w:gridCol w:w="1152"/>
        <w:gridCol w:w="1116"/>
        <w:gridCol w:w="1293"/>
        <w:gridCol w:w="1116"/>
      </w:tblGrid>
      <w:tr w:rsidR="00F12E6B" w:rsidRPr="004E116E" w:rsidTr="00F12E6B">
        <w:trPr>
          <w:trHeight w:val="290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12E6B" w:rsidRPr="00CC7459" w:rsidRDefault="00F12E6B" w:rsidP="004E116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12E6B" w:rsidRPr="00CC7459" w:rsidRDefault="00F12E6B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12E6B" w:rsidRPr="004E116E" w:rsidRDefault="00F12E6B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b/>
                <w:sz w:val="18"/>
                <w:szCs w:val="18"/>
              </w:rPr>
              <w:t>S.R.P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12E6B" w:rsidRPr="004E116E" w:rsidRDefault="00F12E6B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2E6B" w:rsidRPr="004E116E" w:rsidRDefault="00F12E6B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3F08" w:rsidRPr="004E116E" w:rsidTr="00F12E6B">
        <w:trPr>
          <w:trHeight w:val="290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:rsidR="00AD3F08" w:rsidRPr="004E116E" w:rsidRDefault="00AD3F08" w:rsidP="004E116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b/>
                <w:sz w:val="18"/>
                <w:szCs w:val="18"/>
              </w:rPr>
              <w:t>150 °C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b/>
                <w:sz w:val="18"/>
                <w:szCs w:val="18"/>
              </w:rPr>
              <w:t>300 °C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b/>
                <w:sz w:val="18"/>
                <w:szCs w:val="18"/>
              </w:rPr>
              <w:t>450 °C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b/>
                <w:sz w:val="18"/>
                <w:szCs w:val="18"/>
              </w:rPr>
              <w:t>600 °C</w:t>
            </w:r>
          </w:p>
        </w:tc>
      </w:tr>
      <w:tr w:rsidR="00AD3F08" w:rsidRPr="004E116E" w:rsidTr="00AD3F08">
        <w:trPr>
          <w:trHeight w:val="290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b/>
                <w:sz w:val="18"/>
                <w:szCs w:val="18"/>
              </w:rPr>
              <w:t>SiO</w:t>
            </w:r>
            <w:r w:rsidRPr="000E4798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2</w:t>
            </w:r>
            <w:r w:rsidRPr="004E11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wt%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EPMA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49.62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48.90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-0.72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48.29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-1.33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49.22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47.14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-2.48</w:t>
            </w: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B8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54.30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54.49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54.83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53.74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-0.56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54.14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-0.16</w:t>
            </w: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B6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58.54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59.37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60.10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1.56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60.33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61.46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2.92</w:t>
            </w: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B4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63.58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63.09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-0.49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62.68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-0.90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62.47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-1.11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64.20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B2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68.30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68.26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-0.04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68.22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-0.08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67.71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-0.59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69.03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RB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73.11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72.78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-0.33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72.63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-0.48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73.31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70.62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-2.49</w:t>
            </w: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b/>
                <w:sz w:val="18"/>
                <w:szCs w:val="18"/>
              </w:rPr>
              <w:t>NBO/T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3E3C32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Eq. 1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B8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B6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-0.05</w:t>
            </w: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B4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B2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RB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</w:tr>
      <w:tr w:rsidR="004E116E" w:rsidRPr="004E116E" w:rsidTr="00F12E6B">
        <w:trPr>
          <w:trHeight w:val="30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b/>
                <w:sz w:val="18"/>
                <w:szCs w:val="18"/>
              </w:rPr>
              <w:t>SCFM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3E3C32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Eq. 2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</w:tr>
      <w:tr w:rsidR="004E116E" w:rsidRPr="004E116E" w:rsidTr="00F12E6B">
        <w:trPr>
          <w:trHeight w:val="30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B8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4E116E" w:rsidRPr="004E116E" w:rsidTr="00F12E6B">
        <w:trPr>
          <w:trHeight w:val="30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B6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</w:tr>
      <w:tr w:rsidR="004E116E" w:rsidRPr="004E116E" w:rsidTr="00F12E6B">
        <w:trPr>
          <w:trHeight w:val="30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B4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4E116E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B2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AD3F08" w:rsidRPr="004E116E" w:rsidTr="00F12E6B">
        <w:trPr>
          <w:trHeight w:val="290"/>
          <w:jc w:val="center"/>
        </w:trPr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RB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</w:tcBorders>
            <w:noWrap/>
            <w:hideMark/>
          </w:tcPr>
          <w:p w:rsidR="00AD3F08" w:rsidRPr="004E116E" w:rsidRDefault="00AD3F08" w:rsidP="004E11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-0.03</w:t>
            </w:r>
          </w:p>
        </w:tc>
      </w:tr>
    </w:tbl>
    <w:p w:rsidR="00F12E6B" w:rsidRPr="004E116E" w:rsidRDefault="00DD36F7" w:rsidP="004E116E">
      <w:pPr>
        <w:shd w:val="clear" w:color="auto" w:fill="FFFFFF" w:themeFill="background1"/>
        <w:rPr>
          <w:rFonts w:ascii="Times New Roman" w:hAnsi="Times New Roman" w:cs="Times New Roman"/>
          <w:sz w:val="18"/>
          <w:szCs w:val="18"/>
        </w:rPr>
      </w:pPr>
      <w:r w:rsidRPr="004E116E">
        <w:rPr>
          <w:rFonts w:ascii="Times New Roman" w:hAnsi="Times New Roman" w:cs="Times New Roman"/>
          <w:sz w:val="18"/>
          <w:szCs w:val="18"/>
        </w:rPr>
        <w:fldChar w:fldCharType="end"/>
      </w:r>
    </w:p>
    <w:p w:rsidR="00CC7459" w:rsidRPr="00CC7459" w:rsidRDefault="00224EFC" w:rsidP="00CC7459">
      <w:pPr>
        <w:shd w:val="clear" w:color="auto" w:fill="FFFFFF" w:themeFill="background1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Table S3</w:t>
      </w:r>
      <w:r w:rsidR="00CC7459" w:rsidRPr="00CC7459">
        <w:rPr>
          <w:rFonts w:ascii="Times New Roman" w:hAnsi="Times New Roman" w:cs="Times New Roman"/>
          <w:lang w:val="en-GB"/>
        </w:rPr>
        <w:t xml:space="preserve">: Comparison between </w:t>
      </w:r>
      <w:r w:rsidR="003E3C32">
        <w:rPr>
          <w:rFonts w:ascii="Times New Roman" w:hAnsi="Times New Roman" w:cs="Times New Roman"/>
          <w:lang w:val="en-GB"/>
        </w:rPr>
        <w:t>SiO</w:t>
      </w:r>
      <w:r w:rsidR="003E3C32" w:rsidRPr="000E4798">
        <w:rPr>
          <w:rFonts w:ascii="Times New Roman" w:hAnsi="Times New Roman" w:cs="Times New Roman"/>
          <w:vertAlign w:val="subscript"/>
          <w:lang w:val="en-GB"/>
        </w:rPr>
        <w:t>2</w:t>
      </w:r>
      <w:r w:rsidR="003E3C32">
        <w:rPr>
          <w:rFonts w:ascii="Times New Roman" w:hAnsi="Times New Roman" w:cs="Times New Roman"/>
          <w:lang w:val="en-GB"/>
        </w:rPr>
        <w:t xml:space="preserve"> content (normalized from EPMA measurements), SCFM (Eq. 2) and NBO/T (Eq. </w:t>
      </w:r>
      <w:r>
        <w:rPr>
          <w:rFonts w:ascii="Times New Roman" w:hAnsi="Times New Roman" w:cs="Times New Roman"/>
          <w:lang w:val="en-GB"/>
        </w:rPr>
        <w:t>1</w:t>
      </w:r>
      <w:r w:rsidR="003E3C32">
        <w:rPr>
          <w:rFonts w:ascii="Times New Roman" w:hAnsi="Times New Roman" w:cs="Times New Roman"/>
          <w:lang w:val="en-GB"/>
        </w:rPr>
        <w:t xml:space="preserve">) and the related values retrieved from </w:t>
      </w:r>
      <w:r w:rsidR="00CC7459">
        <w:rPr>
          <w:rFonts w:ascii="Times New Roman" w:hAnsi="Times New Roman" w:cs="Times New Roman"/>
          <w:lang w:val="en-GB"/>
        </w:rPr>
        <w:t>CF through interpolation equations shown in Table 3</w:t>
      </w:r>
      <w:r w:rsidR="003E3C32">
        <w:rPr>
          <w:rFonts w:ascii="Times New Roman" w:hAnsi="Times New Roman" w:cs="Times New Roman"/>
          <w:lang w:val="en-GB"/>
        </w:rPr>
        <w:t>,</w:t>
      </w:r>
      <w:r w:rsidR="00CC7459">
        <w:rPr>
          <w:rFonts w:ascii="Times New Roman" w:hAnsi="Times New Roman" w:cs="Times New Roman"/>
          <w:lang w:val="en-GB"/>
        </w:rPr>
        <w:t xml:space="preserve"> </w:t>
      </w:r>
      <w:r w:rsidR="003E3C32">
        <w:rPr>
          <w:rFonts w:ascii="Times New Roman" w:hAnsi="Times New Roman" w:cs="Times New Roman"/>
          <w:lang w:val="en-GB"/>
        </w:rPr>
        <w:t>for</w:t>
      </w:r>
      <w:r w:rsidR="00CC7459">
        <w:rPr>
          <w:rFonts w:ascii="Times New Roman" w:hAnsi="Times New Roman" w:cs="Times New Roman"/>
          <w:lang w:val="en-GB"/>
        </w:rPr>
        <w:t xml:space="preserve"> emissivity spectra for the Snake River Plate series, separately for each acquisition temperature.</w:t>
      </w:r>
    </w:p>
    <w:p w:rsidR="001C59BF" w:rsidRPr="00CC7459" w:rsidRDefault="00F12E6B" w:rsidP="004E116E">
      <w:pPr>
        <w:shd w:val="clear" w:color="auto" w:fill="FFFFFF" w:themeFill="background1"/>
        <w:jc w:val="center"/>
        <w:rPr>
          <w:lang w:val="en-GB"/>
        </w:rPr>
      </w:pPr>
      <w:r w:rsidRPr="00CC7459">
        <w:rPr>
          <w:rFonts w:ascii="Times New Roman" w:hAnsi="Times New Roman" w:cs="Times New Roman"/>
          <w:sz w:val="18"/>
          <w:szCs w:val="18"/>
          <w:lang w:val="en-GB"/>
        </w:rPr>
        <w:br w:type="page"/>
      </w:r>
      <w:r w:rsidR="001C59BF" w:rsidRPr="004E116E">
        <w:rPr>
          <w:rFonts w:ascii="Times New Roman" w:hAnsi="Times New Roman" w:cs="Times New Roman"/>
          <w:sz w:val="18"/>
          <w:szCs w:val="18"/>
        </w:rPr>
        <w:fldChar w:fldCharType="begin"/>
      </w:r>
      <w:r w:rsidR="001C59BF" w:rsidRPr="00CC7459">
        <w:rPr>
          <w:rFonts w:ascii="Times New Roman" w:hAnsi="Times New Roman" w:cs="Times New Roman"/>
          <w:sz w:val="18"/>
          <w:szCs w:val="18"/>
          <w:lang w:val="en-GB"/>
        </w:rPr>
        <w:instrText xml:space="preserve"> LINK </w:instrText>
      </w:r>
      <w:r w:rsidR="00E67D34">
        <w:rPr>
          <w:rFonts w:ascii="Times New Roman" w:hAnsi="Times New Roman" w:cs="Times New Roman"/>
          <w:sz w:val="18"/>
          <w:szCs w:val="18"/>
          <w:lang w:val="en-GB"/>
        </w:rPr>
        <w:instrText xml:space="preserve">Excel.Sheet.12 "C:\\Users\\con_s\\Dropbox\\PhD\\Tir-midIr project\\Dropbox\\PhD\\tool_di genova_modificato.xlsx" "Plots cf vs ideal mix!R136C93:R162C102" </w:instrText>
      </w:r>
      <w:r w:rsidR="001C59BF" w:rsidRPr="00CC7459">
        <w:rPr>
          <w:rFonts w:ascii="Times New Roman" w:hAnsi="Times New Roman" w:cs="Times New Roman"/>
          <w:sz w:val="18"/>
          <w:szCs w:val="18"/>
          <w:lang w:val="en-GB"/>
        </w:rPr>
        <w:instrText xml:space="preserve">\a \f 5 \h  \* MERGEFORMAT </w:instrText>
      </w:r>
      <w:r w:rsidR="001C59BF" w:rsidRPr="004E116E">
        <w:rPr>
          <w:rFonts w:ascii="Times New Roman" w:hAnsi="Times New Roman" w:cs="Times New Roman"/>
          <w:sz w:val="18"/>
          <w:szCs w:val="18"/>
        </w:rPr>
        <w:fldChar w:fldCharType="separate"/>
      </w:r>
    </w:p>
    <w:tbl>
      <w:tblPr>
        <w:tblStyle w:val="Grigliatabella"/>
        <w:tblpPr w:leftFromText="141" w:rightFromText="141" w:vertAnchor="text" w:horzAnchor="margin" w:tblpXSpec="center" w:tblpY="584"/>
        <w:tblOverlap w:val="never"/>
        <w:tblW w:w="1069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1078"/>
        <w:gridCol w:w="1116"/>
        <w:gridCol w:w="1078"/>
        <w:gridCol w:w="1116"/>
        <w:gridCol w:w="1078"/>
        <w:gridCol w:w="1116"/>
        <w:gridCol w:w="1078"/>
        <w:gridCol w:w="1116"/>
      </w:tblGrid>
      <w:tr w:rsidR="00AD3F08" w:rsidRPr="004E116E" w:rsidTr="00727EAC">
        <w:trPr>
          <w:trHeight w:val="290"/>
        </w:trPr>
        <w:tc>
          <w:tcPr>
            <w:tcW w:w="10696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</w:tcPr>
          <w:p w:rsidR="00AD3F08" w:rsidRPr="004E116E" w:rsidRDefault="00AD3F08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Vulcano</w:t>
            </w:r>
          </w:p>
        </w:tc>
      </w:tr>
      <w:tr w:rsidR="00BA65E5" w:rsidRPr="004E116E" w:rsidTr="00727EAC">
        <w:trPr>
          <w:trHeight w:val="290"/>
        </w:trPr>
        <w:tc>
          <w:tcPr>
            <w:tcW w:w="1920" w:type="dxa"/>
            <w:gridSpan w:val="2"/>
            <w:tcBorders>
              <w:top w:val="single" w:sz="4" w:space="0" w:color="auto"/>
              <w:right w:val="single" w:sz="4" w:space="0" w:color="auto"/>
            </w:tcBorders>
            <w:noWrap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b/>
                <w:sz w:val="18"/>
                <w:szCs w:val="18"/>
              </w:rPr>
              <w:t>150 °C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b/>
                <w:sz w:val="18"/>
                <w:szCs w:val="18"/>
              </w:rPr>
              <w:t>300 °C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b/>
                <w:sz w:val="18"/>
                <w:szCs w:val="18"/>
              </w:rPr>
              <w:t>450 °C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</w:tcBorders>
            <w:noWrap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b/>
                <w:sz w:val="18"/>
                <w:szCs w:val="18"/>
              </w:rPr>
              <w:t>600 °C</w:t>
            </w:r>
          </w:p>
        </w:tc>
      </w:tr>
      <w:tr w:rsidR="00BA65E5" w:rsidRPr="004E116E" w:rsidTr="00727EAC">
        <w:trPr>
          <w:trHeight w:val="290"/>
        </w:trPr>
        <w:tc>
          <w:tcPr>
            <w:tcW w:w="1920" w:type="dxa"/>
            <w:gridSpan w:val="2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b/>
                <w:sz w:val="18"/>
                <w:szCs w:val="18"/>
              </w:rPr>
              <w:t>SiO</w:t>
            </w:r>
            <w:r w:rsidRPr="000E4798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2</w:t>
            </w:r>
            <w:r w:rsidRPr="004E11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wt%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EPMA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</w:tr>
      <w:tr w:rsidR="00BA65E5" w:rsidRPr="004E116E" w:rsidTr="00727EAC">
        <w:trPr>
          <w:trHeight w:val="30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54.63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53.39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-1.24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53.93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-0.70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53.79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-0.84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52.15</w:t>
            </w: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-2.48</w:t>
            </w: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S7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60.76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61.47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60.52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-0.24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59.73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-1.03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61.98</w:t>
            </w: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1.22</w:t>
            </w: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S5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64.80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65.38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66.32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1.52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68.32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3.52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67.31</w:t>
            </w: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2.51</w:t>
            </w: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S3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68.90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70.30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69.16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68.88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70.21</w:t>
            </w: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RS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74.57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72.98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-1.59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73.62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-0.95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73.30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-1.27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71.94</w:t>
            </w: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-2.63</w:t>
            </w: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b/>
                <w:sz w:val="18"/>
                <w:szCs w:val="18"/>
              </w:rPr>
              <w:t>NBO/T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3E3C32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4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Eq. 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S7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-0.06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-0.03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-0.07</w:t>
            </w: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S5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-0.03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-0.08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-0.06</w:t>
            </w: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S3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RS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b/>
                <w:sz w:val="18"/>
                <w:szCs w:val="18"/>
              </w:rPr>
              <w:t>SCFM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3E3C32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Eq. 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Calc.</w:t>
            </w: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Discrepancy</w:t>
            </w: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S7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S5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S3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BA65E5" w:rsidRPr="004E116E" w:rsidTr="00727EAC">
        <w:trPr>
          <w:trHeight w:val="290"/>
        </w:trPr>
        <w:tc>
          <w:tcPr>
            <w:tcW w:w="960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RS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1116" w:type="dxa"/>
            <w:noWrap/>
            <w:hideMark/>
          </w:tcPr>
          <w:p w:rsidR="00BA65E5" w:rsidRPr="004E116E" w:rsidRDefault="00BA65E5" w:rsidP="00727EA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16E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</w:tr>
    </w:tbl>
    <w:p w:rsidR="00BA65E5" w:rsidRPr="004E116E" w:rsidRDefault="001C59BF" w:rsidP="004E116E">
      <w:pPr>
        <w:shd w:val="clear" w:color="auto" w:fill="FFFFFF" w:themeFill="background1"/>
        <w:jc w:val="center"/>
        <w:rPr>
          <w:rFonts w:ascii="Times New Roman" w:hAnsi="Times New Roman" w:cs="Times New Roman"/>
          <w:sz w:val="18"/>
          <w:szCs w:val="18"/>
        </w:rPr>
      </w:pPr>
      <w:r w:rsidRPr="004E116E">
        <w:rPr>
          <w:rFonts w:ascii="Times New Roman" w:hAnsi="Times New Roman" w:cs="Times New Roman"/>
          <w:sz w:val="18"/>
          <w:szCs w:val="18"/>
        </w:rPr>
        <w:fldChar w:fldCharType="end"/>
      </w:r>
    </w:p>
    <w:p w:rsidR="00727EAC" w:rsidRDefault="00727EAC" w:rsidP="00CC7459">
      <w:pPr>
        <w:shd w:val="clear" w:color="auto" w:fill="FFFFFF" w:themeFill="background1"/>
        <w:rPr>
          <w:rFonts w:ascii="Times New Roman" w:hAnsi="Times New Roman" w:cs="Times New Roman"/>
          <w:lang w:val="en-GB"/>
        </w:rPr>
      </w:pPr>
    </w:p>
    <w:p w:rsidR="00CC7459" w:rsidRPr="00CC7459" w:rsidRDefault="00224EFC" w:rsidP="00CC7459">
      <w:pPr>
        <w:shd w:val="clear" w:color="auto" w:fill="FFFFFF" w:themeFill="background1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Table S4</w:t>
      </w:r>
      <w:r w:rsidR="00CC7459" w:rsidRPr="00CC7459">
        <w:rPr>
          <w:rFonts w:ascii="Times New Roman" w:hAnsi="Times New Roman" w:cs="Times New Roman"/>
          <w:lang w:val="en-GB"/>
        </w:rPr>
        <w:t xml:space="preserve">: </w:t>
      </w:r>
      <w:r w:rsidR="003E3C32" w:rsidRPr="00CC7459">
        <w:rPr>
          <w:rFonts w:ascii="Times New Roman" w:hAnsi="Times New Roman" w:cs="Times New Roman"/>
          <w:lang w:val="en-GB"/>
        </w:rPr>
        <w:t xml:space="preserve">Comparison between </w:t>
      </w:r>
      <w:r w:rsidR="003E3C32">
        <w:rPr>
          <w:rFonts w:ascii="Times New Roman" w:hAnsi="Times New Roman" w:cs="Times New Roman"/>
          <w:lang w:val="en-GB"/>
        </w:rPr>
        <w:t>SiO</w:t>
      </w:r>
      <w:r w:rsidR="003E3C32" w:rsidRPr="000E4798">
        <w:rPr>
          <w:rFonts w:ascii="Times New Roman" w:hAnsi="Times New Roman" w:cs="Times New Roman"/>
          <w:vertAlign w:val="subscript"/>
          <w:lang w:val="en-GB"/>
        </w:rPr>
        <w:t>2</w:t>
      </w:r>
      <w:r w:rsidR="003E3C32">
        <w:rPr>
          <w:rFonts w:ascii="Times New Roman" w:hAnsi="Times New Roman" w:cs="Times New Roman"/>
          <w:lang w:val="en-GB"/>
        </w:rPr>
        <w:t xml:space="preserve"> content (normalized from EPMA measurements</w:t>
      </w:r>
      <w:r>
        <w:rPr>
          <w:rFonts w:ascii="Times New Roman" w:hAnsi="Times New Roman" w:cs="Times New Roman"/>
          <w:lang w:val="en-GB"/>
        </w:rPr>
        <w:t>), SCFM (Eq. 2) and NBO/T (Eq. 1</w:t>
      </w:r>
      <w:r w:rsidR="003E3C32">
        <w:rPr>
          <w:rFonts w:ascii="Times New Roman" w:hAnsi="Times New Roman" w:cs="Times New Roman"/>
          <w:lang w:val="en-GB"/>
        </w:rPr>
        <w:t>) and the related values retrieved from CF through interpolation equations shown in Table 3, for</w:t>
      </w:r>
      <w:r w:rsidR="00CC7459">
        <w:rPr>
          <w:rFonts w:ascii="Times New Roman" w:hAnsi="Times New Roman" w:cs="Times New Roman"/>
          <w:lang w:val="en-GB"/>
        </w:rPr>
        <w:t xml:space="preserve"> emissivity spectra for the Vulcano series, separately for each acquisition temperature.</w:t>
      </w:r>
    </w:p>
    <w:p w:rsidR="00CC7459" w:rsidRPr="00CC7459" w:rsidRDefault="00CC7459" w:rsidP="00727EAC">
      <w:pPr>
        <w:shd w:val="clear" w:color="auto" w:fill="FFFFFF" w:themeFill="background1"/>
        <w:rPr>
          <w:rFonts w:ascii="Times New Roman" w:hAnsi="Times New Roman" w:cs="Times New Roman"/>
          <w:sz w:val="18"/>
          <w:szCs w:val="18"/>
          <w:lang w:val="en-GB"/>
        </w:rPr>
      </w:pPr>
    </w:p>
    <w:sectPr w:rsidR="00CC7459" w:rsidRPr="00CC74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53C" w:rsidRDefault="00A0153C" w:rsidP="004E116E">
      <w:pPr>
        <w:spacing w:after="0" w:line="240" w:lineRule="auto"/>
      </w:pPr>
      <w:r>
        <w:separator/>
      </w:r>
    </w:p>
  </w:endnote>
  <w:endnote w:type="continuationSeparator" w:id="0">
    <w:p w:rsidR="00A0153C" w:rsidRDefault="00A0153C" w:rsidP="004E1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53C" w:rsidRDefault="00A0153C" w:rsidP="004E116E">
      <w:pPr>
        <w:spacing w:after="0" w:line="240" w:lineRule="auto"/>
      </w:pPr>
      <w:r>
        <w:separator/>
      </w:r>
    </w:p>
  </w:footnote>
  <w:footnote w:type="continuationSeparator" w:id="0">
    <w:p w:rsidR="00A0153C" w:rsidRDefault="00A0153C" w:rsidP="004E1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3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021"/>
    <w:rsid w:val="00046E37"/>
    <w:rsid w:val="000E4798"/>
    <w:rsid w:val="001C59BF"/>
    <w:rsid w:val="00224EFC"/>
    <w:rsid w:val="002A7764"/>
    <w:rsid w:val="003E3C32"/>
    <w:rsid w:val="004E116E"/>
    <w:rsid w:val="005129EB"/>
    <w:rsid w:val="00625FE7"/>
    <w:rsid w:val="00634B77"/>
    <w:rsid w:val="00727EAC"/>
    <w:rsid w:val="007B3202"/>
    <w:rsid w:val="007D3144"/>
    <w:rsid w:val="00800E6F"/>
    <w:rsid w:val="009C5021"/>
    <w:rsid w:val="009F3B79"/>
    <w:rsid w:val="00A0153C"/>
    <w:rsid w:val="00AD3F08"/>
    <w:rsid w:val="00BA65E5"/>
    <w:rsid w:val="00BD27D2"/>
    <w:rsid w:val="00CC7459"/>
    <w:rsid w:val="00DD36F7"/>
    <w:rsid w:val="00E67D34"/>
    <w:rsid w:val="00E73A86"/>
    <w:rsid w:val="00EB54AF"/>
    <w:rsid w:val="00F1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E51B"/>
  <w15:chartTrackingRefBased/>
  <w15:docId w15:val="{BAE1D306-80D6-450B-89AE-819ABDFE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224EFC"/>
    <w:pPr>
      <w:widowControl w:val="0"/>
      <w:autoSpaceDE w:val="0"/>
      <w:autoSpaceDN w:val="0"/>
      <w:spacing w:before="360" w:after="360" w:line="240" w:lineRule="auto"/>
      <w:outlineLvl w:val="0"/>
    </w:pPr>
    <w:rPr>
      <w:rFonts w:ascii="Times New Roman" w:eastAsia="Arial" w:hAnsi="Times New Roman" w:cs="Arial"/>
      <w:b/>
      <w:bCs/>
      <w:sz w:val="40"/>
      <w:szCs w:val="24"/>
      <w:lang w:val="en-US" w:bidi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24EFC"/>
    <w:pPr>
      <w:keepNext/>
      <w:keepLines/>
      <w:spacing w:before="400" w:after="360"/>
      <w:outlineLvl w:val="1"/>
    </w:pPr>
    <w:rPr>
      <w:rFonts w:ascii="Times New Roman" w:eastAsiaTheme="majorEastAsia" w:hAnsi="Times New Roman" w:cstheme="majorBidi"/>
      <w:sz w:val="32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24EFC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C5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E1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116E"/>
  </w:style>
  <w:style w:type="paragraph" w:styleId="Pidipagina">
    <w:name w:val="footer"/>
    <w:basedOn w:val="Normale"/>
    <w:link w:val="PidipaginaCarattere"/>
    <w:uiPriority w:val="99"/>
    <w:unhideWhenUsed/>
    <w:rsid w:val="004E1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116E"/>
  </w:style>
  <w:style w:type="character" w:customStyle="1" w:styleId="Titolo1Carattere">
    <w:name w:val="Titolo 1 Carattere"/>
    <w:basedOn w:val="Carpredefinitoparagrafo"/>
    <w:link w:val="Titolo1"/>
    <w:uiPriority w:val="1"/>
    <w:rsid w:val="00224EFC"/>
    <w:rPr>
      <w:rFonts w:ascii="Times New Roman" w:eastAsia="Arial" w:hAnsi="Times New Roman" w:cs="Arial"/>
      <w:b/>
      <w:bCs/>
      <w:sz w:val="40"/>
      <w:szCs w:val="24"/>
      <w:lang w:val="en-US" w:bidi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24EFC"/>
    <w:rPr>
      <w:rFonts w:ascii="Times New Roman" w:eastAsiaTheme="majorEastAsia" w:hAnsi="Times New Roman" w:cstheme="majorBidi"/>
      <w:sz w:val="32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24EFC"/>
    <w:rPr>
      <w:rFonts w:ascii="Times New Roman" w:eastAsiaTheme="majorEastAsia" w:hAnsi="Times New Roman" w:cstheme="majorBidi"/>
      <w:szCs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224EFC"/>
    <w:pPr>
      <w:widowControl w:val="0"/>
      <w:autoSpaceDE w:val="0"/>
      <w:autoSpaceDN w:val="0"/>
      <w:spacing w:after="0" w:line="360" w:lineRule="auto"/>
      <w:ind w:firstLine="567"/>
      <w:contextualSpacing/>
      <w:jc w:val="both"/>
    </w:pPr>
    <w:rPr>
      <w:rFonts w:ascii="Times New Roman" w:eastAsia="Times New Roman" w:hAnsi="Times New Roman" w:cs="Times New Roman"/>
      <w:szCs w:val="20"/>
      <w:lang w:val="en-US" w:bidi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224EFC"/>
    <w:rPr>
      <w:rFonts w:ascii="Times New Roman" w:eastAsia="Times New Roman" w:hAnsi="Times New Roman" w:cs="Times New Roman"/>
      <w:szCs w:val="20"/>
      <w:lang w:val="en-US" w:bidi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224E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.pisello@studenti.unipg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ssandro.pisello@studenti.unipg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P. Sello</dc:creator>
  <cp:keywords/>
  <dc:description/>
  <cp:lastModifiedBy>Alessandro P. Sello</cp:lastModifiedBy>
  <cp:revision>4</cp:revision>
  <dcterms:created xsi:type="dcterms:W3CDTF">2019-07-31T13:54:00Z</dcterms:created>
  <dcterms:modified xsi:type="dcterms:W3CDTF">2019-07-31T14:09:00Z</dcterms:modified>
</cp:coreProperties>
</file>