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xlsx" ContentType="application/vnd.openxmlformats-officedocument.spreadsheetml.sheet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03086C" w14:textId="1EF689FA" w:rsidR="00B70EAD" w:rsidRDefault="006D63FA" w:rsidP="006D63FA">
      <w:bookmarkStart w:id="0" w:name="_GoBack"/>
      <w:bookmarkEnd w:id="0"/>
      <w:r w:rsidRPr="006D63FA">
        <w:t>Supplementary information for</w:t>
      </w:r>
    </w:p>
    <w:p w14:paraId="7317F0F1" w14:textId="77777777" w:rsidR="006D63FA" w:rsidRDefault="006D63FA" w:rsidP="006D63FA"/>
    <w:p w14:paraId="7883456F" w14:textId="77777777" w:rsidR="006D63FA" w:rsidRDefault="006D63FA" w:rsidP="006D63FA"/>
    <w:p w14:paraId="5F0BA524" w14:textId="77777777" w:rsidR="006D63FA" w:rsidRDefault="006D63FA" w:rsidP="006D63FA"/>
    <w:p w14:paraId="3E6722AD" w14:textId="77777777" w:rsidR="00B70EAD" w:rsidRDefault="00B70EAD" w:rsidP="006105AE">
      <w:pPr>
        <w:jc w:val="center"/>
      </w:pPr>
    </w:p>
    <w:p w14:paraId="11A69D87" w14:textId="77777777" w:rsidR="006D63FA" w:rsidRPr="00444458" w:rsidRDefault="006D63FA" w:rsidP="006D63FA">
      <w:pPr>
        <w:spacing w:after="60"/>
        <w:rPr>
          <w:rFonts w:ascii="Arial" w:hAnsi="Arial" w:cs="Arial"/>
          <w:b/>
          <w:sz w:val="36"/>
          <w:szCs w:val="36"/>
          <w:lang w:val="en-US"/>
        </w:rPr>
      </w:pPr>
      <w:r w:rsidRPr="00444458">
        <w:rPr>
          <w:rFonts w:ascii="Arial" w:hAnsi="Arial" w:cs="Arial"/>
          <w:b/>
          <w:sz w:val="36"/>
          <w:szCs w:val="36"/>
          <w:lang w:val="en-US"/>
        </w:rPr>
        <w:t>Inferring the depth of pre-instrumental earthquakes</w:t>
      </w:r>
    </w:p>
    <w:p w14:paraId="3FF6060E" w14:textId="77777777" w:rsidR="006D63FA" w:rsidRPr="00444458" w:rsidRDefault="006D63FA" w:rsidP="006D63FA">
      <w:pPr>
        <w:spacing w:after="60"/>
        <w:rPr>
          <w:rFonts w:ascii="Arial" w:hAnsi="Arial" w:cs="Arial"/>
          <w:b/>
          <w:sz w:val="36"/>
          <w:szCs w:val="36"/>
          <w:lang w:val="en-US"/>
        </w:rPr>
      </w:pPr>
      <w:r w:rsidRPr="00444458">
        <w:rPr>
          <w:rFonts w:ascii="Arial" w:hAnsi="Arial" w:cs="Arial"/>
          <w:b/>
          <w:sz w:val="36"/>
          <w:szCs w:val="36"/>
          <w:lang w:val="en-US"/>
        </w:rPr>
        <w:t>from macroseismic intensity data:</w:t>
      </w:r>
    </w:p>
    <w:p w14:paraId="5C5321E6" w14:textId="77777777" w:rsidR="006D63FA" w:rsidRPr="00444458" w:rsidRDefault="006D63FA" w:rsidP="006D63FA">
      <w:pPr>
        <w:spacing w:after="60"/>
        <w:rPr>
          <w:rFonts w:ascii="Arial" w:hAnsi="Arial" w:cs="Arial"/>
          <w:b/>
          <w:sz w:val="36"/>
          <w:szCs w:val="36"/>
          <w:lang w:val="en-US"/>
        </w:rPr>
      </w:pPr>
      <w:r w:rsidRPr="00444458">
        <w:rPr>
          <w:rFonts w:ascii="Arial" w:hAnsi="Arial" w:cs="Arial"/>
          <w:b/>
          <w:sz w:val="36"/>
          <w:szCs w:val="36"/>
          <w:lang w:val="en-US"/>
        </w:rPr>
        <w:t>a case-history from Northern Italy</w:t>
      </w:r>
    </w:p>
    <w:p w14:paraId="7C485416" w14:textId="77777777" w:rsidR="006D63FA" w:rsidRPr="009D0B49" w:rsidRDefault="006D63FA" w:rsidP="006D63FA">
      <w:pPr>
        <w:rPr>
          <w:lang w:val="en-US"/>
        </w:rPr>
      </w:pPr>
    </w:p>
    <w:p w14:paraId="7DCEC088" w14:textId="77777777" w:rsidR="006D63FA" w:rsidRPr="00444458" w:rsidRDefault="006D63FA" w:rsidP="006D63FA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hAnsi="Arial" w:cs="Arial"/>
        </w:rPr>
      </w:pPr>
      <w:r w:rsidRPr="00444458">
        <w:rPr>
          <w:rFonts w:ascii="Arial" w:hAnsi="Arial" w:cs="Arial"/>
        </w:rPr>
        <w:t>Paola Sbarra*, Pierfrancesco Burrato, Patrizia Tosi, Paola Vannoli, Valerio De Rubeis and Gianluca Valensise</w:t>
      </w:r>
    </w:p>
    <w:p w14:paraId="7FBD1B03" w14:textId="77777777" w:rsidR="006D63FA" w:rsidRPr="00444458" w:rsidRDefault="006D63FA" w:rsidP="006D63FA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hAnsi="Arial" w:cs="Arial"/>
          <w:i/>
        </w:rPr>
      </w:pPr>
      <w:r w:rsidRPr="00444458">
        <w:rPr>
          <w:rFonts w:ascii="Arial" w:hAnsi="Arial" w:cs="Arial"/>
          <w:i/>
        </w:rPr>
        <w:t>Istituto Nazionale di Geofisica e Vulcanologia</w:t>
      </w:r>
    </w:p>
    <w:p w14:paraId="14C23ACD" w14:textId="77777777" w:rsidR="006D63FA" w:rsidRPr="00D83AF6" w:rsidRDefault="006D63FA" w:rsidP="006D63FA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hAnsi="Arial" w:cs="Arial"/>
          <w:lang w:val="en-US"/>
        </w:rPr>
      </w:pPr>
      <w:r w:rsidRPr="00D83AF6">
        <w:rPr>
          <w:rFonts w:ascii="Arial" w:hAnsi="Arial" w:cs="Arial"/>
          <w:lang w:val="en-US"/>
        </w:rPr>
        <w:t>*paola.sbarra@ingv.it</w:t>
      </w:r>
    </w:p>
    <w:p w14:paraId="15AA220A" w14:textId="77777777" w:rsidR="00B70EAD" w:rsidRDefault="00B70EAD" w:rsidP="006105AE">
      <w:pPr>
        <w:jc w:val="center"/>
      </w:pPr>
    </w:p>
    <w:p w14:paraId="3AE88F48" w14:textId="77777777" w:rsidR="00B70EAD" w:rsidRDefault="00B70EAD" w:rsidP="006105AE">
      <w:pPr>
        <w:jc w:val="center"/>
      </w:pPr>
    </w:p>
    <w:p w14:paraId="06CD9919" w14:textId="77777777" w:rsidR="00B70EAD" w:rsidRDefault="00B70EAD" w:rsidP="006105AE">
      <w:pPr>
        <w:jc w:val="center"/>
      </w:pPr>
    </w:p>
    <w:p w14:paraId="187702B1" w14:textId="77777777" w:rsidR="00B70EAD" w:rsidRDefault="00B70EAD" w:rsidP="006105AE">
      <w:pPr>
        <w:jc w:val="center"/>
      </w:pPr>
    </w:p>
    <w:p w14:paraId="28AEF307" w14:textId="77777777" w:rsidR="00B70EAD" w:rsidRDefault="00B70EAD" w:rsidP="006105AE">
      <w:pPr>
        <w:jc w:val="center"/>
      </w:pPr>
    </w:p>
    <w:p w14:paraId="5AAE2C42" w14:textId="77777777" w:rsidR="00B70EAD" w:rsidRDefault="00B70EAD" w:rsidP="006105AE">
      <w:pPr>
        <w:jc w:val="center"/>
      </w:pPr>
    </w:p>
    <w:p w14:paraId="66E4BC36" w14:textId="77777777" w:rsidR="00B70EAD" w:rsidRDefault="00B70EAD" w:rsidP="006105AE">
      <w:pPr>
        <w:jc w:val="center"/>
      </w:pPr>
    </w:p>
    <w:p w14:paraId="70155475" w14:textId="77777777" w:rsidR="00B70EAD" w:rsidRDefault="00B70EAD" w:rsidP="006105AE">
      <w:pPr>
        <w:jc w:val="center"/>
      </w:pPr>
    </w:p>
    <w:p w14:paraId="7D55FB78" w14:textId="77777777" w:rsidR="00B70EAD" w:rsidRDefault="00B70EAD" w:rsidP="006105AE">
      <w:pPr>
        <w:jc w:val="center"/>
      </w:pPr>
    </w:p>
    <w:p w14:paraId="4B763E29" w14:textId="77777777" w:rsidR="002B1777" w:rsidRDefault="008232F7" w:rsidP="006105AE">
      <w:pPr>
        <w:jc w:val="center"/>
      </w:pPr>
      <w:r>
        <w:object w:dxaOrig="11800" w:dyaOrig="6380" w14:anchorId="43BED5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0pt;height:319pt" o:ole="">
            <v:imagedata r:id="rId7" o:title=""/>
          </v:shape>
          <o:OLEObject Type="Embed" ProgID="Excel.Sheet.12" ShapeID="_x0000_i1025" DrawAspect="Content" ObjectID="_1504262589" r:id="rId8"/>
        </w:object>
      </w:r>
    </w:p>
    <w:p w14:paraId="78CC2554" w14:textId="77777777" w:rsidR="008232F7" w:rsidRDefault="008232F7">
      <w:pPr>
        <w:rPr>
          <w:rFonts w:ascii="Arial" w:hAnsi="Arial" w:cs="Arial"/>
          <w:b/>
          <w:sz w:val="18"/>
          <w:szCs w:val="18"/>
        </w:rPr>
      </w:pPr>
    </w:p>
    <w:p w14:paraId="123B80FE" w14:textId="4790C86F" w:rsidR="006105AE" w:rsidRPr="00235EF0" w:rsidRDefault="006105AE">
      <w:pPr>
        <w:rPr>
          <w:rFonts w:ascii="Arial" w:hAnsi="Arial" w:cs="Arial"/>
          <w:sz w:val="18"/>
          <w:szCs w:val="18"/>
        </w:rPr>
      </w:pPr>
      <w:r w:rsidRPr="00235EF0">
        <w:rPr>
          <w:rFonts w:ascii="Arial" w:hAnsi="Arial" w:cs="Arial"/>
          <w:b/>
          <w:sz w:val="18"/>
          <w:szCs w:val="18"/>
        </w:rPr>
        <w:t>Supplementary Table 1</w:t>
      </w:r>
      <w:r w:rsidRPr="00235EF0">
        <w:rPr>
          <w:rFonts w:ascii="Arial" w:hAnsi="Arial" w:cs="Arial"/>
          <w:sz w:val="18"/>
          <w:szCs w:val="18"/>
        </w:rPr>
        <w:t>:</w:t>
      </w:r>
      <w:r w:rsidR="00140E2F" w:rsidRPr="00235EF0">
        <w:rPr>
          <w:rFonts w:ascii="Arial" w:hAnsi="Arial" w:cs="Arial"/>
          <w:sz w:val="18"/>
          <w:szCs w:val="18"/>
        </w:rPr>
        <w:t xml:space="preserve"> table showing the link to the web page of the macroseismic data related to </w:t>
      </w:r>
      <w:r w:rsidR="0019564D">
        <w:rPr>
          <w:rFonts w:ascii="Arial" w:hAnsi="Arial" w:cs="Arial"/>
          <w:sz w:val="18"/>
          <w:szCs w:val="18"/>
        </w:rPr>
        <w:t>the</w:t>
      </w:r>
      <w:r w:rsidR="00140E2F" w:rsidRPr="00235EF0">
        <w:rPr>
          <w:rFonts w:ascii="Arial" w:hAnsi="Arial" w:cs="Arial"/>
          <w:sz w:val="18"/>
          <w:szCs w:val="18"/>
        </w:rPr>
        <w:t xml:space="preserve"> individual earthquake</w:t>
      </w:r>
      <w:r w:rsidR="00B4118A">
        <w:rPr>
          <w:rFonts w:ascii="Arial" w:hAnsi="Arial" w:cs="Arial"/>
          <w:sz w:val="18"/>
          <w:szCs w:val="18"/>
        </w:rPr>
        <w:t>s</w:t>
      </w:r>
      <w:r w:rsidR="00140E2F" w:rsidRPr="00235EF0">
        <w:rPr>
          <w:rFonts w:ascii="Arial" w:hAnsi="Arial" w:cs="Arial"/>
          <w:sz w:val="18"/>
          <w:szCs w:val="18"/>
        </w:rPr>
        <w:t xml:space="preserve"> composing the </w:t>
      </w:r>
      <w:r w:rsidR="00140E2F" w:rsidRPr="00235EF0">
        <w:rPr>
          <w:rFonts w:ascii="Arial" w:hAnsi="Arial" w:cs="Arial"/>
          <w:i/>
          <w:sz w:val="18"/>
          <w:szCs w:val="18"/>
        </w:rPr>
        <w:t>learning set</w:t>
      </w:r>
      <w:r w:rsidR="00140E2F" w:rsidRPr="00235EF0">
        <w:rPr>
          <w:rFonts w:ascii="Arial" w:hAnsi="Arial" w:cs="Arial"/>
          <w:sz w:val="18"/>
          <w:szCs w:val="18"/>
        </w:rPr>
        <w:t xml:space="preserve">. </w:t>
      </w:r>
    </w:p>
    <w:p w14:paraId="0FD03870" w14:textId="77777777" w:rsidR="006105AE" w:rsidRDefault="006105AE"/>
    <w:p w14:paraId="4211E1F3" w14:textId="77777777" w:rsidR="006105AE" w:rsidRDefault="00BD4C29" w:rsidP="00853D60">
      <w:pPr>
        <w:jc w:val="center"/>
      </w:pPr>
      <w:r>
        <w:object w:dxaOrig="11720" w:dyaOrig="6380" w14:anchorId="0B1A36E3">
          <v:shape id="_x0000_i1026" type="#_x0000_t75" style="width:586pt;height:319pt" o:ole="">
            <v:imagedata r:id="rId9" o:title=""/>
          </v:shape>
          <o:OLEObject Type="Embed" ProgID="Excel.Sheet.12" ShapeID="_x0000_i1026" DrawAspect="Content" ObjectID="_1504262590" r:id="rId10"/>
        </w:object>
      </w:r>
    </w:p>
    <w:p w14:paraId="52D1356D" w14:textId="77777777" w:rsidR="008232F7" w:rsidRDefault="008232F7" w:rsidP="008232F7">
      <w:pPr>
        <w:rPr>
          <w:rFonts w:ascii="Arial" w:hAnsi="Arial" w:cs="Arial"/>
          <w:b/>
          <w:sz w:val="18"/>
          <w:szCs w:val="18"/>
        </w:rPr>
      </w:pPr>
    </w:p>
    <w:p w14:paraId="3EFB68F2" w14:textId="1866151B" w:rsidR="008232F7" w:rsidRPr="00235EF0" w:rsidRDefault="008232F7" w:rsidP="008232F7">
      <w:pPr>
        <w:rPr>
          <w:rFonts w:ascii="Arial" w:hAnsi="Arial" w:cs="Arial"/>
          <w:sz w:val="18"/>
          <w:szCs w:val="18"/>
        </w:rPr>
      </w:pPr>
      <w:r w:rsidRPr="00235EF0">
        <w:rPr>
          <w:rFonts w:ascii="Arial" w:hAnsi="Arial" w:cs="Arial"/>
          <w:b/>
          <w:sz w:val="18"/>
          <w:szCs w:val="18"/>
        </w:rPr>
        <w:t xml:space="preserve">Supplementary Table </w:t>
      </w:r>
      <w:r>
        <w:rPr>
          <w:rFonts w:ascii="Arial" w:hAnsi="Arial" w:cs="Arial"/>
          <w:b/>
          <w:sz w:val="18"/>
          <w:szCs w:val="18"/>
        </w:rPr>
        <w:t>2</w:t>
      </w:r>
      <w:r w:rsidRPr="00235EF0">
        <w:rPr>
          <w:rFonts w:ascii="Arial" w:hAnsi="Arial" w:cs="Arial"/>
          <w:sz w:val="18"/>
          <w:szCs w:val="18"/>
        </w:rPr>
        <w:t>: table showing the link to the web page of the macroseismic data related to</w:t>
      </w:r>
      <w:r w:rsidR="0019564D">
        <w:rPr>
          <w:rFonts w:ascii="Arial" w:hAnsi="Arial" w:cs="Arial"/>
          <w:sz w:val="18"/>
          <w:szCs w:val="18"/>
        </w:rPr>
        <w:t xml:space="preserve"> the</w:t>
      </w:r>
      <w:r w:rsidRPr="00235EF0">
        <w:rPr>
          <w:rFonts w:ascii="Arial" w:hAnsi="Arial" w:cs="Arial"/>
          <w:sz w:val="18"/>
          <w:szCs w:val="18"/>
        </w:rPr>
        <w:t xml:space="preserve"> individual earthquake</w:t>
      </w:r>
      <w:r w:rsidR="00B4118A">
        <w:rPr>
          <w:rFonts w:ascii="Arial" w:hAnsi="Arial" w:cs="Arial"/>
          <w:sz w:val="18"/>
          <w:szCs w:val="18"/>
        </w:rPr>
        <w:t>s</w:t>
      </w:r>
      <w:r w:rsidRPr="00235EF0">
        <w:rPr>
          <w:rFonts w:ascii="Arial" w:hAnsi="Arial" w:cs="Arial"/>
          <w:sz w:val="18"/>
          <w:szCs w:val="18"/>
        </w:rPr>
        <w:t xml:space="preserve"> composing the </w:t>
      </w:r>
      <w:r>
        <w:rPr>
          <w:rFonts w:ascii="Arial" w:hAnsi="Arial" w:cs="Arial"/>
          <w:i/>
          <w:sz w:val="18"/>
          <w:szCs w:val="18"/>
        </w:rPr>
        <w:t>analysed</w:t>
      </w:r>
      <w:r w:rsidRPr="00235EF0">
        <w:rPr>
          <w:rFonts w:ascii="Arial" w:hAnsi="Arial" w:cs="Arial"/>
          <w:i/>
          <w:sz w:val="18"/>
          <w:szCs w:val="18"/>
        </w:rPr>
        <w:t xml:space="preserve"> set</w:t>
      </w:r>
      <w:r>
        <w:rPr>
          <w:rFonts w:ascii="Arial" w:hAnsi="Arial" w:cs="Arial"/>
          <w:sz w:val="18"/>
          <w:szCs w:val="18"/>
        </w:rPr>
        <w:t>.</w:t>
      </w:r>
    </w:p>
    <w:p w14:paraId="4DF5D74B" w14:textId="77777777" w:rsidR="008232F7" w:rsidRDefault="008232F7" w:rsidP="008232F7"/>
    <w:p w14:paraId="3F693FBC" w14:textId="77777777" w:rsidR="006105AE" w:rsidRDefault="006105AE" w:rsidP="008232F7"/>
    <w:sectPr w:rsidR="006105AE" w:rsidSect="006105AE">
      <w:footerReference w:type="even" r:id="rId11"/>
      <w:footerReference w:type="default" r:id="rId12"/>
      <w:pgSz w:w="16840" w:h="11900" w:orient="landscape"/>
      <w:pgMar w:top="1134" w:right="113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16250D" w14:textId="77777777" w:rsidR="00CD30FB" w:rsidRDefault="00CD30FB" w:rsidP="00CD30FB">
      <w:r>
        <w:separator/>
      </w:r>
    </w:p>
  </w:endnote>
  <w:endnote w:type="continuationSeparator" w:id="0">
    <w:p w14:paraId="34176E8C" w14:textId="77777777" w:rsidR="00CD30FB" w:rsidRDefault="00CD30FB" w:rsidP="00CD3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BD2198" w14:textId="77777777" w:rsidR="00CD30FB" w:rsidRDefault="00CD30FB" w:rsidP="00E46A1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14C91F29" w14:textId="77777777" w:rsidR="00CD30FB" w:rsidRDefault="00CD30FB" w:rsidP="00CD30FB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4C144A" w14:textId="77777777" w:rsidR="00CD30FB" w:rsidRDefault="00CD30FB" w:rsidP="00E46A1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D63FA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21398265" w14:textId="77777777" w:rsidR="00CD30FB" w:rsidRDefault="00CD30FB" w:rsidP="00CD30FB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8CC6B6" w14:textId="77777777" w:rsidR="00CD30FB" w:rsidRDefault="00CD30FB" w:rsidP="00CD30FB">
      <w:r>
        <w:separator/>
      </w:r>
    </w:p>
  </w:footnote>
  <w:footnote w:type="continuationSeparator" w:id="0">
    <w:p w14:paraId="35DE2459" w14:textId="77777777" w:rsidR="00CD30FB" w:rsidRDefault="00CD30FB" w:rsidP="00CD30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5AE"/>
    <w:rsid w:val="00140E2F"/>
    <w:rsid w:val="0019564D"/>
    <w:rsid w:val="001F7A3A"/>
    <w:rsid w:val="00235EF0"/>
    <w:rsid w:val="002B1777"/>
    <w:rsid w:val="006105AE"/>
    <w:rsid w:val="006D63FA"/>
    <w:rsid w:val="008232F7"/>
    <w:rsid w:val="00853D60"/>
    <w:rsid w:val="00B4118A"/>
    <w:rsid w:val="00B70EAD"/>
    <w:rsid w:val="00BD4C29"/>
    <w:rsid w:val="00CD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  <w14:docId w14:val="44AEFCC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CD30F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CD30FB"/>
  </w:style>
  <w:style w:type="character" w:styleId="Numeropagina">
    <w:name w:val="page number"/>
    <w:basedOn w:val="Caratterepredefinitoparagrafo"/>
    <w:uiPriority w:val="99"/>
    <w:semiHidden/>
    <w:unhideWhenUsed/>
    <w:rsid w:val="00CD30FB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CD30F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CD30FB"/>
  </w:style>
  <w:style w:type="character" w:styleId="Numeropagina">
    <w:name w:val="page number"/>
    <w:basedOn w:val="Caratterepredefinitoparagrafo"/>
    <w:uiPriority w:val="99"/>
    <w:semiHidden/>
    <w:unhideWhenUsed/>
    <w:rsid w:val="00CD30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emf"/><Relationship Id="rId8" Type="http://schemas.openxmlformats.org/officeDocument/2006/relationships/package" Target="embeddings/Foglio_di_Microsoft_Excel1.xlsx"/><Relationship Id="rId9" Type="http://schemas.openxmlformats.org/officeDocument/2006/relationships/image" Target="media/image2.emf"/><Relationship Id="rId10" Type="http://schemas.openxmlformats.org/officeDocument/2006/relationships/package" Target="embeddings/Foglio_di_Microsoft_Excel2.xlsx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105</Words>
  <Characters>604</Characters>
  <Application>Microsoft Macintosh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INGV</Company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</dc:creator>
  <cp:keywords/>
  <dc:description/>
  <cp:lastModifiedBy>Paola</cp:lastModifiedBy>
  <cp:revision>4</cp:revision>
  <dcterms:created xsi:type="dcterms:W3CDTF">2019-09-19T11:54:00Z</dcterms:created>
  <dcterms:modified xsi:type="dcterms:W3CDTF">2019-09-19T11:57:00Z</dcterms:modified>
</cp:coreProperties>
</file>