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8FB0BC" w14:textId="77777777" w:rsidR="00DC1C8A" w:rsidRPr="005F351F" w:rsidRDefault="00DC1C8A" w:rsidP="00DC1C8A">
      <w:pPr>
        <w:spacing w:line="276" w:lineRule="auto"/>
        <w:rPr>
          <w:rFonts w:ascii="Times New Roman" w:hAnsi="Times New Roman" w:cs="Times New Roman"/>
          <w:b/>
          <w:sz w:val="24"/>
          <w:szCs w:val="24"/>
        </w:rPr>
      </w:pPr>
      <w:bookmarkStart w:id="0" w:name="_Hlk536091990"/>
      <w:bookmarkEnd w:id="0"/>
      <w:r w:rsidRPr="00627DA0">
        <w:rPr>
          <w:rFonts w:ascii="Times New Roman" w:hAnsi="Times New Roman" w:cs="Times New Roman"/>
          <w:b/>
          <w:sz w:val="24"/>
          <w:szCs w:val="24"/>
        </w:rPr>
        <w:t>Cannabinoids Exacerbate Alcohol Terato</w:t>
      </w:r>
      <w:r>
        <w:rPr>
          <w:rFonts w:ascii="Times New Roman" w:hAnsi="Times New Roman" w:cs="Times New Roman"/>
          <w:b/>
          <w:sz w:val="24"/>
          <w:szCs w:val="24"/>
        </w:rPr>
        <w:t xml:space="preserve">genesis by a </w:t>
      </w:r>
      <w:r w:rsidRPr="00627DA0">
        <w:rPr>
          <w:rFonts w:ascii="Times New Roman" w:hAnsi="Times New Roman" w:cs="Times New Roman"/>
          <w:b/>
          <w:sz w:val="24"/>
          <w:szCs w:val="24"/>
        </w:rPr>
        <w:t>CB1</w:t>
      </w:r>
      <w:r>
        <w:rPr>
          <w:rFonts w:ascii="Times New Roman" w:hAnsi="Times New Roman" w:cs="Times New Roman"/>
          <w:b/>
          <w:sz w:val="24"/>
          <w:szCs w:val="24"/>
        </w:rPr>
        <w:t>-Hedgehog</w:t>
      </w:r>
      <w:r w:rsidRPr="00627DA0">
        <w:rPr>
          <w:rFonts w:ascii="Times New Roman" w:hAnsi="Times New Roman" w:cs="Times New Roman"/>
          <w:b/>
          <w:sz w:val="24"/>
          <w:szCs w:val="24"/>
        </w:rPr>
        <w:t xml:space="preserve"> </w:t>
      </w:r>
      <w:r>
        <w:rPr>
          <w:rFonts w:ascii="Times New Roman" w:hAnsi="Times New Roman" w:cs="Times New Roman"/>
          <w:b/>
          <w:sz w:val="24"/>
          <w:szCs w:val="24"/>
        </w:rPr>
        <w:t>Interaction</w:t>
      </w:r>
    </w:p>
    <w:p w14:paraId="547BFA2E" w14:textId="77777777" w:rsidR="00DC1C8A" w:rsidRDefault="00DC1C8A" w:rsidP="00DC1C8A">
      <w:pPr>
        <w:spacing w:line="276" w:lineRule="auto"/>
        <w:rPr>
          <w:rFonts w:ascii="Times" w:hAnsi="Times"/>
          <w:sz w:val="24"/>
          <w:szCs w:val="24"/>
          <w:vertAlign w:val="superscript"/>
        </w:rPr>
      </w:pPr>
      <w:r w:rsidRPr="00A04415">
        <w:rPr>
          <w:rFonts w:ascii="Times" w:hAnsi="Times"/>
          <w:sz w:val="24"/>
          <w:szCs w:val="24"/>
        </w:rPr>
        <w:t>Eric W. Fish</w:t>
      </w:r>
      <w:r w:rsidRPr="00A04415">
        <w:rPr>
          <w:rFonts w:ascii="Times" w:hAnsi="Times"/>
          <w:sz w:val="24"/>
          <w:szCs w:val="24"/>
          <w:vertAlign w:val="superscript"/>
        </w:rPr>
        <w:t>1</w:t>
      </w:r>
      <w:r w:rsidRPr="00A04415">
        <w:rPr>
          <w:rFonts w:ascii="Times" w:hAnsi="Times"/>
          <w:sz w:val="24"/>
          <w:szCs w:val="24"/>
        </w:rPr>
        <w:t>, Laura B. Murdaugh</w:t>
      </w:r>
      <w:r w:rsidRPr="00A04415">
        <w:rPr>
          <w:rFonts w:ascii="Times" w:hAnsi="Times"/>
          <w:sz w:val="24"/>
          <w:szCs w:val="24"/>
          <w:vertAlign w:val="superscript"/>
        </w:rPr>
        <w:t>1</w:t>
      </w:r>
      <w:r w:rsidRPr="00A04415">
        <w:rPr>
          <w:rFonts w:ascii="Times" w:hAnsi="Times"/>
          <w:sz w:val="24"/>
          <w:szCs w:val="24"/>
        </w:rPr>
        <w:t>,</w:t>
      </w:r>
      <w:r>
        <w:rPr>
          <w:rFonts w:ascii="Times" w:hAnsi="Times"/>
          <w:sz w:val="24"/>
          <w:szCs w:val="24"/>
        </w:rPr>
        <w:t xml:space="preserve"> Chengjin Zhang</w:t>
      </w:r>
      <w:r>
        <w:rPr>
          <w:rFonts w:ascii="Times" w:hAnsi="Times"/>
          <w:sz w:val="24"/>
          <w:szCs w:val="24"/>
          <w:vertAlign w:val="superscript"/>
        </w:rPr>
        <w:t>2</w:t>
      </w:r>
      <w:r>
        <w:rPr>
          <w:rFonts w:ascii="Times" w:hAnsi="Times"/>
          <w:sz w:val="24"/>
          <w:szCs w:val="24"/>
        </w:rPr>
        <w:t>, Karen E. Boschen</w:t>
      </w:r>
      <w:r w:rsidRPr="00FC788F">
        <w:rPr>
          <w:rFonts w:ascii="Times" w:hAnsi="Times"/>
          <w:sz w:val="24"/>
          <w:szCs w:val="24"/>
          <w:vertAlign w:val="superscript"/>
        </w:rPr>
        <w:t>1</w:t>
      </w:r>
      <w:r>
        <w:rPr>
          <w:rFonts w:ascii="Times" w:hAnsi="Times"/>
          <w:sz w:val="24"/>
          <w:szCs w:val="24"/>
        </w:rPr>
        <w:t>, Oswald Boa-Amponsem</w:t>
      </w:r>
      <w:r>
        <w:rPr>
          <w:rFonts w:ascii="Times" w:hAnsi="Times"/>
          <w:sz w:val="24"/>
          <w:szCs w:val="24"/>
          <w:vertAlign w:val="superscript"/>
        </w:rPr>
        <w:t>2</w:t>
      </w:r>
      <w:r w:rsidRPr="00FC788F">
        <w:rPr>
          <w:rFonts w:ascii="Times" w:hAnsi="Times"/>
          <w:sz w:val="24"/>
          <w:szCs w:val="24"/>
          <w:vertAlign w:val="superscript"/>
        </w:rPr>
        <w:t>,</w:t>
      </w:r>
      <w:r>
        <w:rPr>
          <w:rFonts w:ascii="Times" w:hAnsi="Times"/>
          <w:sz w:val="24"/>
          <w:szCs w:val="24"/>
          <w:vertAlign w:val="superscript"/>
        </w:rPr>
        <w:t>3</w:t>
      </w:r>
      <w:r>
        <w:rPr>
          <w:rFonts w:ascii="Times" w:hAnsi="Times"/>
          <w:sz w:val="24"/>
          <w:szCs w:val="24"/>
        </w:rPr>
        <w:t>, Haley N. Mendoza-Romero</w:t>
      </w:r>
      <w:r w:rsidRPr="00FC788F">
        <w:rPr>
          <w:rFonts w:ascii="Times" w:hAnsi="Times"/>
          <w:sz w:val="24"/>
          <w:szCs w:val="24"/>
          <w:vertAlign w:val="superscript"/>
        </w:rPr>
        <w:t>1</w:t>
      </w:r>
      <w:r w:rsidRPr="00A04415">
        <w:rPr>
          <w:rFonts w:ascii="Times" w:hAnsi="Times"/>
          <w:sz w:val="24"/>
          <w:szCs w:val="24"/>
        </w:rPr>
        <w:t>,</w:t>
      </w:r>
      <w:r>
        <w:rPr>
          <w:rFonts w:ascii="Times" w:hAnsi="Times"/>
          <w:sz w:val="24"/>
          <w:szCs w:val="24"/>
        </w:rPr>
        <w:t xml:space="preserve"> Michael Tarpley</w:t>
      </w:r>
      <w:r>
        <w:rPr>
          <w:rFonts w:ascii="Times" w:hAnsi="Times"/>
          <w:sz w:val="24"/>
          <w:szCs w:val="24"/>
          <w:vertAlign w:val="superscript"/>
        </w:rPr>
        <w:t>4</w:t>
      </w:r>
      <w:r>
        <w:rPr>
          <w:rFonts w:ascii="Times" w:hAnsi="Times"/>
          <w:sz w:val="24"/>
          <w:szCs w:val="24"/>
        </w:rPr>
        <w:t>, Lhoucine Chdid</w:t>
      </w:r>
      <w:r>
        <w:rPr>
          <w:rFonts w:ascii="Times" w:hAnsi="Times"/>
          <w:sz w:val="24"/>
          <w:szCs w:val="24"/>
          <w:vertAlign w:val="superscript"/>
        </w:rPr>
        <w:t>4</w:t>
      </w:r>
      <w:r>
        <w:rPr>
          <w:rFonts w:ascii="Times" w:hAnsi="Times"/>
          <w:sz w:val="24"/>
          <w:szCs w:val="24"/>
        </w:rPr>
        <w:t xml:space="preserve">, Somnath </w:t>
      </w:r>
      <w:r w:rsidRPr="00F521DB">
        <w:rPr>
          <w:rFonts w:ascii="Times" w:hAnsi="Times"/>
          <w:sz w:val="24"/>
          <w:szCs w:val="24"/>
        </w:rPr>
        <w:t>Mukhopadhyay</w:t>
      </w:r>
      <w:r>
        <w:rPr>
          <w:rFonts w:ascii="Times" w:hAnsi="Times"/>
          <w:sz w:val="24"/>
          <w:szCs w:val="24"/>
          <w:vertAlign w:val="superscript"/>
        </w:rPr>
        <w:t>2,</w:t>
      </w:r>
      <w:r w:rsidRPr="00F521DB">
        <w:rPr>
          <w:rFonts w:ascii="Times" w:hAnsi="Times"/>
          <w:sz w:val="24"/>
          <w:szCs w:val="24"/>
          <w:vertAlign w:val="superscript"/>
        </w:rPr>
        <w:t>5</w:t>
      </w:r>
      <w:r>
        <w:rPr>
          <w:rFonts w:ascii="Times" w:hAnsi="Times"/>
          <w:sz w:val="24"/>
          <w:szCs w:val="24"/>
        </w:rPr>
        <w:t>, Gregory J. Cole</w:t>
      </w:r>
      <w:r>
        <w:rPr>
          <w:rFonts w:ascii="Times" w:hAnsi="Times"/>
          <w:sz w:val="24"/>
          <w:szCs w:val="24"/>
          <w:vertAlign w:val="superscript"/>
        </w:rPr>
        <w:t>2</w:t>
      </w:r>
      <w:r w:rsidRPr="009F713E">
        <w:rPr>
          <w:rFonts w:ascii="Times" w:hAnsi="Times"/>
          <w:sz w:val="24"/>
          <w:szCs w:val="24"/>
          <w:vertAlign w:val="superscript"/>
        </w:rPr>
        <w:t>,</w:t>
      </w:r>
      <w:r>
        <w:rPr>
          <w:rFonts w:ascii="Times" w:hAnsi="Times"/>
          <w:sz w:val="24"/>
          <w:szCs w:val="24"/>
          <w:vertAlign w:val="superscript"/>
        </w:rPr>
        <w:t>6</w:t>
      </w:r>
      <w:r>
        <w:rPr>
          <w:rFonts w:ascii="Times" w:hAnsi="Times"/>
          <w:sz w:val="24"/>
          <w:szCs w:val="24"/>
        </w:rPr>
        <w:t>,</w:t>
      </w:r>
      <w:r w:rsidRPr="00A04415">
        <w:rPr>
          <w:rFonts w:ascii="Times" w:hAnsi="Times"/>
          <w:sz w:val="24"/>
          <w:szCs w:val="24"/>
        </w:rPr>
        <w:t xml:space="preserve"> Kevin P</w:t>
      </w:r>
      <w:r>
        <w:rPr>
          <w:rFonts w:ascii="Times" w:hAnsi="Times"/>
          <w:sz w:val="24"/>
          <w:szCs w:val="24"/>
        </w:rPr>
        <w:t>.</w:t>
      </w:r>
      <w:r w:rsidRPr="00A04415">
        <w:rPr>
          <w:rFonts w:ascii="Times" w:hAnsi="Times"/>
          <w:sz w:val="24"/>
          <w:szCs w:val="24"/>
        </w:rPr>
        <w:t xml:space="preserve"> Williams</w:t>
      </w:r>
      <w:r>
        <w:rPr>
          <w:rFonts w:ascii="Times" w:hAnsi="Times"/>
          <w:sz w:val="24"/>
          <w:szCs w:val="24"/>
          <w:vertAlign w:val="superscript"/>
        </w:rPr>
        <w:t>4,7</w:t>
      </w:r>
      <w:r w:rsidRPr="00A04415">
        <w:rPr>
          <w:rFonts w:ascii="Times" w:hAnsi="Times"/>
          <w:sz w:val="24"/>
          <w:szCs w:val="24"/>
        </w:rPr>
        <w:t>, and Scott E. Parnell</w:t>
      </w:r>
      <w:r>
        <w:rPr>
          <w:rFonts w:ascii="Times" w:hAnsi="Times"/>
          <w:sz w:val="24"/>
          <w:szCs w:val="24"/>
        </w:rPr>
        <w:t>*</w:t>
      </w:r>
      <w:r w:rsidRPr="00A04415">
        <w:rPr>
          <w:rFonts w:ascii="Times" w:hAnsi="Times"/>
          <w:sz w:val="24"/>
          <w:szCs w:val="24"/>
          <w:vertAlign w:val="superscript"/>
        </w:rPr>
        <w:t>1,</w:t>
      </w:r>
      <w:r>
        <w:rPr>
          <w:rFonts w:ascii="Times" w:hAnsi="Times"/>
          <w:sz w:val="24"/>
          <w:szCs w:val="24"/>
          <w:vertAlign w:val="superscript"/>
        </w:rPr>
        <w:t>8,9</w:t>
      </w:r>
    </w:p>
    <w:p w14:paraId="3339A767" w14:textId="77777777" w:rsidR="00DC1C8A" w:rsidRDefault="00DC1C8A" w:rsidP="00DC1C8A">
      <w:pPr>
        <w:spacing w:line="276" w:lineRule="auto"/>
        <w:rPr>
          <w:rFonts w:ascii="Times" w:hAnsi="Times"/>
          <w:sz w:val="24"/>
          <w:szCs w:val="24"/>
          <w:vertAlign w:val="superscript"/>
        </w:rPr>
      </w:pPr>
    </w:p>
    <w:p w14:paraId="45D7FB73" w14:textId="77777777" w:rsidR="00DC1C8A" w:rsidRPr="00A04415" w:rsidRDefault="00DC1C8A" w:rsidP="00DC1C8A">
      <w:pPr>
        <w:spacing w:line="276" w:lineRule="auto"/>
        <w:rPr>
          <w:rFonts w:ascii="Times" w:hAnsi="Times"/>
          <w:sz w:val="24"/>
          <w:szCs w:val="24"/>
        </w:rPr>
      </w:pPr>
      <w:r w:rsidRPr="00A04415">
        <w:rPr>
          <w:rFonts w:ascii="Times" w:hAnsi="Times"/>
          <w:sz w:val="24"/>
          <w:szCs w:val="24"/>
          <w:vertAlign w:val="superscript"/>
        </w:rPr>
        <w:t>1</w:t>
      </w:r>
      <w:r w:rsidRPr="00A04415">
        <w:rPr>
          <w:rFonts w:ascii="Times" w:hAnsi="Times"/>
          <w:sz w:val="24"/>
          <w:szCs w:val="24"/>
        </w:rPr>
        <w:t>Bowles Center for Alcohol Studies, University of North Carolina, Chapel Hill, NC</w:t>
      </w:r>
    </w:p>
    <w:p w14:paraId="09D64D3D" w14:textId="77777777" w:rsidR="00DC1C8A" w:rsidRDefault="00DC1C8A" w:rsidP="00DC1C8A">
      <w:pPr>
        <w:spacing w:line="276" w:lineRule="auto"/>
        <w:rPr>
          <w:rFonts w:ascii="Times" w:hAnsi="Times"/>
          <w:sz w:val="24"/>
          <w:szCs w:val="24"/>
        </w:rPr>
      </w:pPr>
      <w:r>
        <w:rPr>
          <w:rFonts w:ascii="Times" w:hAnsi="Times"/>
          <w:sz w:val="24"/>
          <w:szCs w:val="24"/>
          <w:vertAlign w:val="superscript"/>
        </w:rPr>
        <w:t>2</w:t>
      </w:r>
      <w:r>
        <w:rPr>
          <w:rFonts w:ascii="Times" w:hAnsi="Times"/>
          <w:sz w:val="24"/>
          <w:szCs w:val="24"/>
        </w:rPr>
        <w:t>Julius L. Chambers Biomedical Biotechnology Research Institute, North Carolina Central University, Durham, NC</w:t>
      </w:r>
    </w:p>
    <w:p w14:paraId="7D5DC432" w14:textId="77777777" w:rsidR="00DC1C8A" w:rsidRDefault="00DC1C8A" w:rsidP="00DC1C8A">
      <w:pPr>
        <w:spacing w:line="276" w:lineRule="auto"/>
        <w:rPr>
          <w:rFonts w:ascii="Times" w:hAnsi="Times"/>
          <w:sz w:val="24"/>
          <w:szCs w:val="24"/>
        </w:rPr>
      </w:pPr>
      <w:r>
        <w:rPr>
          <w:rFonts w:ascii="Times" w:hAnsi="Times"/>
          <w:sz w:val="24"/>
          <w:szCs w:val="24"/>
          <w:vertAlign w:val="superscript"/>
        </w:rPr>
        <w:t>3</w:t>
      </w:r>
      <w:r>
        <w:rPr>
          <w:rFonts w:ascii="Times" w:hAnsi="Times"/>
          <w:sz w:val="24"/>
          <w:szCs w:val="24"/>
        </w:rPr>
        <w:t>Integrated Biosciences Program, North Carolina Central University, Durham, NC</w:t>
      </w:r>
    </w:p>
    <w:p w14:paraId="113CA45C" w14:textId="77777777" w:rsidR="00DC1C8A" w:rsidRDefault="00DC1C8A" w:rsidP="00DC1C8A">
      <w:pPr>
        <w:spacing w:line="276" w:lineRule="auto"/>
        <w:rPr>
          <w:rFonts w:ascii="Times" w:hAnsi="Times"/>
          <w:sz w:val="24"/>
          <w:szCs w:val="24"/>
        </w:rPr>
      </w:pPr>
      <w:r>
        <w:rPr>
          <w:rFonts w:ascii="Times" w:hAnsi="Times"/>
          <w:sz w:val="24"/>
          <w:szCs w:val="24"/>
          <w:vertAlign w:val="superscript"/>
        </w:rPr>
        <w:t>4</w:t>
      </w:r>
      <w:r w:rsidRPr="00532D9A">
        <w:rPr>
          <w:rFonts w:ascii="Times" w:hAnsi="Times"/>
          <w:sz w:val="24"/>
          <w:szCs w:val="24"/>
        </w:rPr>
        <w:t>Biomanufacturing Research Institute and Technology Enterprise, North Carolina Central University, Durham, NC</w:t>
      </w:r>
      <w:r>
        <w:rPr>
          <w:rFonts w:ascii="Times" w:hAnsi="Times"/>
          <w:sz w:val="24"/>
          <w:szCs w:val="24"/>
        </w:rPr>
        <w:t xml:space="preserve"> </w:t>
      </w:r>
    </w:p>
    <w:p w14:paraId="5E7A0A01" w14:textId="77777777" w:rsidR="00DC1C8A" w:rsidRDefault="00DC1C8A" w:rsidP="00DC1C8A">
      <w:pPr>
        <w:spacing w:line="276" w:lineRule="auto"/>
        <w:rPr>
          <w:rFonts w:ascii="Times" w:hAnsi="Times"/>
          <w:sz w:val="24"/>
          <w:szCs w:val="24"/>
        </w:rPr>
      </w:pPr>
      <w:r>
        <w:rPr>
          <w:rFonts w:ascii="Times" w:hAnsi="Times"/>
          <w:sz w:val="24"/>
          <w:szCs w:val="24"/>
          <w:vertAlign w:val="superscript"/>
        </w:rPr>
        <w:t>5</w:t>
      </w:r>
      <w:r>
        <w:rPr>
          <w:rFonts w:ascii="Times" w:hAnsi="Times"/>
          <w:sz w:val="24"/>
          <w:szCs w:val="24"/>
        </w:rPr>
        <w:t>Department of Chemistry and Biochemistry, North Carolina Central University, Durham, NC</w:t>
      </w:r>
    </w:p>
    <w:p w14:paraId="0ADEA521" w14:textId="77777777" w:rsidR="00DC1C8A" w:rsidRDefault="00DC1C8A" w:rsidP="00DC1C8A">
      <w:pPr>
        <w:spacing w:line="276" w:lineRule="auto"/>
        <w:rPr>
          <w:rFonts w:ascii="Times" w:hAnsi="Times"/>
          <w:sz w:val="24"/>
          <w:szCs w:val="24"/>
        </w:rPr>
      </w:pPr>
      <w:r>
        <w:rPr>
          <w:rFonts w:ascii="Times" w:hAnsi="Times"/>
          <w:sz w:val="24"/>
          <w:szCs w:val="24"/>
          <w:vertAlign w:val="superscript"/>
        </w:rPr>
        <w:t>6</w:t>
      </w:r>
      <w:r>
        <w:rPr>
          <w:rFonts w:ascii="Times" w:hAnsi="Times"/>
          <w:sz w:val="24"/>
          <w:szCs w:val="24"/>
        </w:rPr>
        <w:t>Department of Biological and Biomedical Sciences, North Carolina Central University, Durham, NC</w:t>
      </w:r>
    </w:p>
    <w:p w14:paraId="1A719185" w14:textId="77777777" w:rsidR="00DC1C8A" w:rsidRDefault="00DC1C8A" w:rsidP="00DC1C8A">
      <w:pPr>
        <w:spacing w:line="276" w:lineRule="auto"/>
        <w:rPr>
          <w:rFonts w:ascii="Times" w:hAnsi="Times"/>
          <w:sz w:val="24"/>
          <w:szCs w:val="24"/>
        </w:rPr>
      </w:pPr>
      <w:r>
        <w:rPr>
          <w:rFonts w:ascii="Times" w:hAnsi="Times"/>
          <w:sz w:val="24"/>
          <w:szCs w:val="24"/>
          <w:vertAlign w:val="superscript"/>
        </w:rPr>
        <w:t>7</w:t>
      </w:r>
      <w:r w:rsidRPr="00A04415">
        <w:rPr>
          <w:rFonts w:ascii="Times" w:hAnsi="Times"/>
          <w:sz w:val="24"/>
          <w:szCs w:val="24"/>
        </w:rPr>
        <w:t>Department of Pharmaceutical Sciences, BRITE Institute, North Carolina Central University, Durham, NC</w:t>
      </w:r>
    </w:p>
    <w:p w14:paraId="11E86D71" w14:textId="77777777" w:rsidR="00DC1C8A" w:rsidRPr="00A04415" w:rsidRDefault="00DC1C8A" w:rsidP="00DC1C8A">
      <w:pPr>
        <w:spacing w:line="276" w:lineRule="auto"/>
        <w:rPr>
          <w:rFonts w:ascii="Times" w:hAnsi="Times"/>
          <w:sz w:val="24"/>
          <w:szCs w:val="24"/>
        </w:rPr>
      </w:pPr>
      <w:r>
        <w:rPr>
          <w:rFonts w:ascii="Times" w:hAnsi="Times"/>
          <w:sz w:val="24"/>
          <w:szCs w:val="24"/>
          <w:vertAlign w:val="superscript"/>
        </w:rPr>
        <w:t>8</w:t>
      </w:r>
      <w:r w:rsidRPr="00A04415">
        <w:rPr>
          <w:rFonts w:ascii="Times" w:hAnsi="Times"/>
          <w:sz w:val="24"/>
          <w:szCs w:val="24"/>
        </w:rPr>
        <w:t>Department of Cell Biology and Physiology, University of North Carolina, Chapel Hill, NC</w:t>
      </w:r>
    </w:p>
    <w:p w14:paraId="1CBB3E87" w14:textId="77777777" w:rsidR="00DC1C8A" w:rsidRDefault="00DC1C8A" w:rsidP="00DC1C8A">
      <w:pPr>
        <w:spacing w:line="276" w:lineRule="auto"/>
        <w:rPr>
          <w:rFonts w:ascii="Times" w:hAnsi="Times"/>
          <w:sz w:val="24"/>
          <w:szCs w:val="24"/>
        </w:rPr>
      </w:pPr>
      <w:r>
        <w:rPr>
          <w:rFonts w:ascii="Times" w:hAnsi="Times"/>
          <w:sz w:val="24"/>
          <w:szCs w:val="24"/>
          <w:vertAlign w:val="superscript"/>
        </w:rPr>
        <w:t>9</w:t>
      </w:r>
      <w:r w:rsidRPr="00A04415">
        <w:rPr>
          <w:rFonts w:ascii="Times" w:hAnsi="Times"/>
          <w:sz w:val="24"/>
          <w:szCs w:val="24"/>
        </w:rPr>
        <w:t>Carolina Institute for Developmental Disabilities, University of North Carolina, Chapel Hill, NC</w:t>
      </w:r>
    </w:p>
    <w:p w14:paraId="565A768A" w14:textId="77777777" w:rsidR="00DC1C8A" w:rsidRPr="00A04415" w:rsidRDefault="00DC1C8A" w:rsidP="00DC1C8A">
      <w:pPr>
        <w:spacing w:line="276" w:lineRule="auto"/>
        <w:rPr>
          <w:rFonts w:ascii="Times" w:hAnsi="Times"/>
          <w:sz w:val="24"/>
          <w:szCs w:val="24"/>
        </w:rPr>
      </w:pPr>
      <w:r w:rsidRPr="00A04415">
        <w:rPr>
          <w:rFonts w:ascii="Times" w:hAnsi="Times"/>
          <w:i/>
          <w:sz w:val="24"/>
          <w:szCs w:val="24"/>
        </w:rPr>
        <w:t>*</w:t>
      </w:r>
      <w:r w:rsidRPr="00A04415">
        <w:rPr>
          <w:rFonts w:ascii="Times" w:hAnsi="Times"/>
          <w:sz w:val="24"/>
          <w:szCs w:val="24"/>
        </w:rPr>
        <w:t xml:space="preserve">Correspondence to:  </w:t>
      </w:r>
      <w:r>
        <w:rPr>
          <w:rFonts w:ascii="Times" w:hAnsi="Times"/>
          <w:sz w:val="24"/>
          <w:szCs w:val="24"/>
        </w:rPr>
        <w:t>Scott E. Parnell</w:t>
      </w:r>
      <w:r w:rsidRPr="00A04415">
        <w:rPr>
          <w:rFonts w:ascii="Times" w:hAnsi="Times"/>
          <w:sz w:val="24"/>
          <w:szCs w:val="24"/>
        </w:rPr>
        <w:t>, Bowles Center for Alcohol Studies, Thurston-Bowles CB# 7178, UNC- Chapel Hill, Chapel Hill, NC 27599</w:t>
      </w:r>
    </w:p>
    <w:p w14:paraId="6782807F" w14:textId="77777777" w:rsidR="00DC1C8A" w:rsidRPr="00A04415" w:rsidRDefault="00DC1C8A" w:rsidP="00DC1C8A">
      <w:pPr>
        <w:spacing w:line="276" w:lineRule="auto"/>
        <w:rPr>
          <w:rFonts w:ascii="Times" w:hAnsi="Times"/>
          <w:sz w:val="24"/>
          <w:szCs w:val="24"/>
        </w:rPr>
      </w:pPr>
      <w:r w:rsidRPr="00A04415">
        <w:rPr>
          <w:rFonts w:ascii="Times" w:hAnsi="Times"/>
          <w:sz w:val="24"/>
          <w:szCs w:val="24"/>
        </w:rPr>
        <w:t xml:space="preserve">E-mail:  </w:t>
      </w:r>
      <w:r>
        <w:rPr>
          <w:rFonts w:ascii="Times" w:hAnsi="Times"/>
          <w:sz w:val="24"/>
          <w:szCs w:val="24"/>
        </w:rPr>
        <w:t>sparnell</w:t>
      </w:r>
      <w:r w:rsidRPr="00A04415">
        <w:rPr>
          <w:rFonts w:ascii="Times" w:hAnsi="Times"/>
          <w:sz w:val="24"/>
          <w:szCs w:val="24"/>
        </w:rPr>
        <w:t>@med.unc.edu</w:t>
      </w:r>
    </w:p>
    <w:p w14:paraId="1488655A" w14:textId="77777777" w:rsidR="00DC1C8A" w:rsidRDefault="00DC1C8A" w:rsidP="00DC1C8A">
      <w:pPr>
        <w:rPr>
          <w:rFonts w:ascii="Times New Roman" w:hAnsi="Times New Roman" w:cs="Times New Roman"/>
          <w:b/>
          <w:sz w:val="24"/>
          <w:szCs w:val="24"/>
        </w:rPr>
      </w:pPr>
    </w:p>
    <w:p w14:paraId="0ED90C05" w14:textId="66ED68B1" w:rsidR="00B209B2" w:rsidRDefault="00D841F1" w:rsidP="00A81B96">
      <w:pPr>
        <w:jc w:val="center"/>
        <w:rPr>
          <w:rFonts w:ascii="Times New Roman" w:hAnsi="Times New Roman" w:cs="Times New Roman"/>
          <w:sz w:val="24"/>
          <w:szCs w:val="24"/>
        </w:rPr>
      </w:pPr>
      <w:r>
        <w:rPr>
          <w:rFonts w:ascii="Times New Roman" w:hAnsi="Times New Roman" w:cs="Times New Roman"/>
          <w:sz w:val="24"/>
          <w:szCs w:val="24"/>
        </w:rPr>
        <w:br w:type="page"/>
      </w:r>
      <w:bookmarkStart w:id="1" w:name="_GoBack"/>
      <w:r w:rsidR="00363039">
        <w:rPr>
          <w:rFonts w:ascii="Times New Roman" w:hAnsi="Times New Roman" w:cs="Times New Roman"/>
          <w:noProof/>
          <w:sz w:val="24"/>
          <w:szCs w:val="24"/>
        </w:rPr>
        <w:lastRenderedPageBreak/>
        <w:drawing>
          <wp:inline distT="0" distB="0" distL="0" distR="0" wp14:anchorId="3CD63C5F" wp14:editId="7C2E1D40">
            <wp:extent cx="4382135" cy="8229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rnell2019SciReportSuppFig1.tif"/>
                    <pic:cNvPicPr/>
                  </pic:nvPicPr>
                  <pic:blipFill>
                    <a:blip r:embed="rId7">
                      <a:extLst>
                        <a:ext uri="{28A0092B-C50C-407E-A947-70E740481C1C}">
                          <a14:useLocalDpi xmlns:a14="http://schemas.microsoft.com/office/drawing/2010/main" val="0"/>
                        </a:ext>
                      </a:extLst>
                    </a:blip>
                    <a:stretch>
                      <a:fillRect/>
                    </a:stretch>
                  </pic:blipFill>
                  <pic:spPr>
                    <a:xfrm>
                      <a:off x="0" y="0"/>
                      <a:ext cx="4382135" cy="8229600"/>
                    </a:xfrm>
                    <a:prstGeom prst="rect">
                      <a:avLst/>
                    </a:prstGeom>
                  </pic:spPr>
                </pic:pic>
              </a:graphicData>
            </a:graphic>
          </wp:inline>
        </w:drawing>
      </w:r>
      <w:bookmarkEnd w:id="1"/>
    </w:p>
    <w:p w14:paraId="5C287B4A" w14:textId="77777777" w:rsidR="00B209B2" w:rsidRPr="00B209B2" w:rsidRDefault="00B209B2" w:rsidP="00B209B2">
      <w:pPr>
        <w:spacing w:line="240" w:lineRule="auto"/>
        <w:jc w:val="both"/>
        <w:rPr>
          <w:rFonts w:ascii="Times New Roman" w:hAnsi="Times New Roman" w:cs="Times New Roman"/>
          <w:sz w:val="24"/>
          <w:szCs w:val="24"/>
        </w:rPr>
      </w:pPr>
      <w:r w:rsidRPr="00B209B2">
        <w:rPr>
          <w:rFonts w:ascii="Times New Roman" w:hAnsi="Times New Roman" w:cs="Times New Roman"/>
          <w:b/>
          <w:sz w:val="24"/>
          <w:szCs w:val="24"/>
        </w:rPr>
        <w:lastRenderedPageBreak/>
        <w:t>Supplemental Figure 1.</w:t>
      </w:r>
      <w:r w:rsidRPr="00B209B2">
        <w:rPr>
          <w:rFonts w:ascii="Times New Roman" w:hAnsi="Times New Roman" w:cs="Times New Roman"/>
          <w:sz w:val="24"/>
          <w:szCs w:val="24"/>
        </w:rPr>
        <w:t xml:space="preserve"> Nile </w:t>
      </w:r>
      <w:proofErr w:type="gramStart"/>
      <w:r w:rsidRPr="00B209B2">
        <w:rPr>
          <w:rFonts w:ascii="Times New Roman" w:hAnsi="Times New Roman" w:cs="Times New Roman"/>
          <w:sz w:val="24"/>
          <w:szCs w:val="24"/>
        </w:rPr>
        <w:t>Blue</w:t>
      </w:r>
      <w:proofErr w:type="gramEnd"/>
      <w:r w:rsidRPr="00B209B2">
        <w:rPr>
          <w:rFonts w:ascii="Times New Roman" w:hAnsi="Times New Roman" w:cs="Times New Roman"/>
          <w:sz w:val="24"/>
          <w:szCs w:val="24"/>
        </w:rPr>
        <w:t xml:space="preserve"> staining of cannabinoid treated embryos.  On GD 8, mice received injections of either the CB vehicle (n=3 litters) or the synthetic cannabinoid CP 55,940 (0.5 mg/kg, n=3 litters) and were processed for Nile </w:t>
      </w:r>
      <w:proofErr w:type="gramStart"/>
      <w:r w:rsidRPr="00B209B2">
        <w:rPr>
          <w:rFonts w:ascii="Times New Roman" w:hAnsi="Times New Roman" w:cs="Times New Roman"/>
          <w:sz w:val="24"/>
          <w:szCs w:val="24"/>
        </w:rPr>
        <w:t>Blue</w:t>
      </w:r>
      <w:proofErr w:type="gramEnd"/>
      <w:r w:rsidRPr="00B209B2">
        <w:rPr>
          <w:rFonts w:ascii="Times New Roman" w:hAnsi="Times New Roman" w:cs="Times New Roman"/>
          <w:sz w:val="24"/>
          <w:szCs w:val="24"/>
        </w:rPr>
        <w:t xml:space="preserve"> staining 12 hours later.  Areas of cells death are indicated as dark blue staining within the regions marked by red rectangles.  Although the teratogenic effects of CP 55,940 appeared to be similar to those of alcohol, unlike alcohol exposure, an equally teratogenic dose of CP 55,940 (0.5 mg/kg) was not associated with increased cell death relative to the vehicle treatment.   Representative embryos are shown.</w:t>
      </w:r>
    </w:p>
    <w:p w14:paraId="3435CF3F" w14:textId="77777777" w:rsidR="00B209B2" w:rsidRDefault="00B209B2">
      <w:pPr>
        <w:rPr>
          <w:rFonts w:ascii="Times New Roman" w:hAnsi="Times New Roman" w:cs="Times New Roman"/>
          <w:sz w:val="24"/>
          <w:szCs w:val="24"/>
        </w:rPr>
      </w:pPr>
      <w:r>
        <w:rPr>
          <w:rFonts w:ascii="Times New Roman" w:hAnsi="Times New Roman" w:cs="Times New Roman"/>
          <w:sz w:val="24"/>
          <w:szCs w:val="24"/>
        </w:rPr>
        <w:br w:type="page"/>
      </w:r>
    </w:p>
    <w:p w14:paraId="37AECCD2" w14:textId="7D75D9F5" w:rsidR="00D841F1" w:rsidRDefault="004E715E">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D377E1F" wp14:editId="344F6796">
            <wp:extent cx="5943600" cy="7733030"/>
            <wp:effectExtent l="0" t="0" r="0" b="127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rnellSuppFig3.tif"/>
                    <pic:cNvPicPr/>
                  </pic:nvPicPr>
                  <pic:blipFill>
                    <a:blip r:embed="rId8">
                      <a:extLst>
                        <a:ext uri="{28A0092B-C50C-407E-A947-70E740481C1C}">
                          <a14:useLocalDpi xmlns:a14="http://schemas.microsoft.com/office/drawing/2010/main" val="0"/>
                        </a:ext>
                      </a:extLst>
                    </a:blip>
                    <a:stretch>
                      <a:fillRect/>
                    </a:stretch>
                  </pic:blipFill>
                  <pic:spPr>
                    <a:xfrm>
                      <a:off x="0" y="0"/>
                      <a:ext cx="5943600" cy="7733030"/>
                    </a:xfrm>
                    <a:prstGeom prst="rect">
                      <a:avLst/>
                    </a:prstGeom>
                  </pic:spPr>
                </pic:pic>
              </a:graphicData>
            </a:graphic>
          </wp:inline>
        </w:drawing>
      </w:r>
    </w:p>
    <w:p w14:paraId="795ADC00" w14:textId="7C26FCC2" w:rsidR="00C86963" w:rsidRDefault="00C86963">
      <w:pPr>
        <w:rPr>
          <w:rFonts w:ascii="Times New Roman" w:hAnsi="Times New Roman" w:cs="Times New Roman"/>
          <w:sz w:val="24"/>
          <w:szCs w:val="24"/>
        </w:rPr>
      </w:pPr>
    </w:p>
    <w:p w14:paraId="5F897EC7" w14:textId="1727E329" w:rsidR="00C86963" w:rsidRDefault="00C86963">
      <w:pPr>
        <w:rPr>
          <w:rFonts w:ascii="Times New Roman" w:hAnsi="Times New Roman" w:cs="Times New Roman"/>
          <w:sz w:val="24"/>
          <w:szCs w:val="24"/>
        </w:rPr>
      </w:pPr>
    </w:p>
    <w:p w14:paraId="035E15BE" w14:textId="1415A6F7" w:rsidR="00954115" w:rsidRDefault="003E5526" w:rsidP="00B209B2">
      <w:pPr>
        <w:spacing w:line="240" w:lineRule="auto"/>
        <w:jc w:val="both"/>
        <w:rPr>
          <w:rFonts w:ascii="Times New Roman" w:hAnsi="Times New Roman" w:cs="Times New Roman"/>
          <w:sz w:val="24"/>
          <w:szCs w:val="24"/>
        </w:rPr>
      </w:pPr>
      <w:r w:rsidRPr="00B209B2">
        <w:rPr>
          <w:rFonts w:ascii="Times New Roman" w:hAnsi="Times New Roman" w:cs="Times New Roman"/>
          <w:b/>
          <w:sz w:val="24"/>
          <w:szCs w:val="24"/>
        </w:rPr>
        <w:t>Supplemental Figure 2</w:t>
      </w:r>
      <w:r w:rsidR="00C86963" w:rsidRPr="00B209B2">
        <w:rPr>
          <w:rFonts w:ascii="Times New Roman" w:hAnsi="Times New Roman" w:cs="Times New Roman"/>
          <w:b/>
          <w:sz w:val="24"/>
          <w:szCs w:val="24"/>
        </w:rPr>
        <w:t>.</w:t>
      </w:r>
      <w:r w:rsidR="00C86963" w:rsidRPr="00B209B2">
        <w:rPr>
          <w:rFonts w:ascii="Times New Roman" w:hAnsi="Times New Roman" w:cs="Times New Roman"/>
          <w:sz w:val="24"/>
          <w:szCs w:val="24"/>
        </w:rPr>
        <w:t xml:space="preserve"> Prenatal cannabinoid exposure affects both the left and right eyes in fetal mice. (</w:t>
      </w:r>
      <w:r w:rsidRPr="00B209B2">
        <w:rPr>
          <w:rFonts w:ascii="Times New Roman" w:hAnsi="Times New Roman" w:cs="Times New Roman"/>
          <w:sz w:val="24"/>
          <w:szCs w:val="24"/>
        </w:rPr>
        <w:t>a</w:t>
      </w:r>
      <w:r w:rsidR="00C86963" w:rsidRPr="00B209B2">
        <w:rPr>
          <w:rFonts w:ascii="Times New Roman" w:hAnsi="Times New Roman" w:cs="Times New Roman"/>
          <w:sz w:val="24"/>
          <w:szCs w:val="24"/>
        </w:rPr>
        <w:t>) The incidence of left (plain bars) and right (dotted bars) eye defects in fetal mice following GD 8 exposure to the CB vehicle (n=63/8 litters), HU-210 0.03 mg/kg (n=89/11 litters), HU-210 0.1mg/kg (n=35/6 litters), CBD 1.7mg/kg (n=63/8 litters), CBD 5.6mg/kg (n=60/7 litters), CBD 17mg/kg (n=78/10 litters), THC 0.56mg/kg (n=76/9 litters), THC 1.7mg/kg (n=81/11 litters), THC 5.6mg/kg (n=69/10 litters), THC 17mg/kg (n=80/10 litters).  *p&lt;0.05, **p&lt;0.01, ***p&lt;0.001, Chi-Square vs. CB vehicle with the left and right eyes analyzed separately.  (</w:t>
      </w:r>
      <w:r w:rsidRPr="00B209B2">
        <w:rPr>
          <w:rFonts w:ascii="Times New Roman" w:hAnsi="Times New Roman" w:cs="Times New Roman"/>
          <w:sz w:val="24"/>
          <w:szCs w:val="24"/>
        </w:rPr>
        <w:t>b</w:t>
      </w:r>
      <w:r w:rsidR="00C86963" w:rsidRPr="00B209B2">
        <w:rPr>
          <w:rFonts w:ascii="Times New Roman" w:hAnsi="Times New Roman" w:cs="Times New Roman"/>
          <w:sz w:val="24"/>
          <w:szCs w:val="24"/>
        </w:rPr>
        <w:t>) Portrayal of unilateral (plain bars) and bilateral defects (dotted bars) from each of the CB treatments. (</w:t>
      </w:r>
      <w:proofErr w:type="spellStart"/>
      <w:proofErr w:type="gramStart"/>
      <w:r w:rsidRPr="00B209B2">
        <w:rPr>
          <w:rFonts w:ascii="Times New Roman" w:hAnsi="Times New Roman" w:cs="Times New Roman"/>
          <w:sz w:val="24"/>
          <w:szCs w:val="24"/>
        </w:rPr>
        <w:t>c</w:t>
      </w:r>
      <w:r w:rsidR="00C86963" w:rsidRPr="00B209B2">
        <w:rPr>
          <w:rFonts w:ascii="Times New Roman" w:hAnsi="Times New Roman" w:cs="Times New Roman"/>
          <w:sz w:val="24"/>
          <w:szCs w:val="24"/>
        </w:rPr>
        <w:t>&amp;</w:t>
      </w:r>
      <w:proofErr w:type="gramEnd"/>
      <w:r w:rsidRPr="00B209B2">
        <w:rPr>
          <w:rFonts w:ascii="Times New Roman" w:hAnsi="Times New Roman" w:cs="Times New Roman"/>
          <w:sz w:val="24"/>
          <w:szCs w:val="24"/>
        </w:rPr>
        <w:t>d</w:t>
      </w:r>
      <w:proofErr w:type="spellEnd"/>
      <w:r w:rsidR="00C86963" w:rsidRPr="00B209B2">
        <w:rPr>
          <w:rFonts w:ascii="Times New Roman" w:hAnsi="Times New Roman" w:cs="Times New Roman"/>
          <w:sz w:val="24"/>
          <w:szCs w:val="24"/>
        </w:rPr>
        <w:t>) Cannabinoid exacerbation of alcohol-induced left and right eye defects in fetal mice following GD 8 exposure to the CB vehicle (n=103/13 litters), Alcohol 1.4g/kg alone (n=62/10 litters), Alcohol 2.8g/kg alone (n=85/10 litters), CP 55,940 0.25mg/kg alone (n=101/12 litters), simultaneous CP 55,940 0.25mg/kg + Alcohol 1.4g/kg (n=133/16 litters), or simultaneous CP 55,940 0.25mg/kg + Alcohol 2.8g/kg (n=50/7 litters). ^p&lt;0.05, ^^^p&lt;0.001 vs. respective doses of CP 55,940 alone using a Chi-square test for the left and right eyes analyzed separately. (</w:t>
      </w:r>
      <w:proofErr w:type="spellStart"/>
      <w:proofErr w:type="gramStart"/>
      <w:r w:rsidRPr="00B209B2">
        <w:rPr>
          <w:rFonts w:ascii="Times New Roman" w:hAnsi="Times New Roman" w:cs="Times New Roman"/>
          <w:sz w:val="24"/>
          <w:szCs w:val="24"/>
        </w:rPr>
        <w:t>e</w:t>
      </w:r>
      <w:r w:rsidR="00C86963" w:rsidRPr="00B209B2">
        <w:rPr>
          <w:rFonts w:ascii="Times New Roman" w:hAnsi="Times New Roman" w:cs="Times New Roman"/>
          <w:sz w:val="24"/>
          <w:szCs w:val="24"/>
        </w:rPr>
        <w:t>&amp;</w:t>
      </w:r>
      <w:proofErr w:type="gramEnd"/>
      <w:r w:rsidRPr="00B209B2">
        <w:rPr>
          <w:rFonts w:ascii="Times New Roman" w:hAnsi="Times New Roman" w:cs="Times New Roman"/>
          <w:sz w:val="24"/>
          <w:szCs w:val="24"/>
        </w:rPr>
        <w:t>f</w:t>
      </w:r>
      <w:proofErr w:type="spellEnd"/>
      <w:r w:rsidR="00C86963" w:rsidRPr="00B209B2">
        <w:rPr>
          <w:rFonts w:ascii="Times New Roman" w:hAnsi="Times New Roman" w:cs="Times New Roman"/>
          <w:sz w:val="24"/>
          <w:szCs w:val="24"/>
        </w:rPr>
        <w:t>) Portrayal of unilateral and bilateral defects from each of the CB-Alcohol treatments.  (</w:t>
      </w:r>
      <w:r w:rsidRPr="00B209B2">
        <w:rPr>
          <w:rFonts w:ascii="Times New Roman" w:hAnsi="Times New Roman" w:cs="Times New Roman"/>
          <w:sz w:val="24"/>
          <w:szCs w:val="24"/>
        </w:rPr>
        <w:t>g</w:t>
      </w:r>
      <w:r w:rsidR="00C86963" w:rsidRPr="00B209B2">
        <w:rPr>
          <w:rFonts w:ascii="Times New Roman" w:hAnsi="Times New Roman" w:cs="Times New Roman"/>
          <w:sz w:val="24"/>
          <w:szCs w:val="24"/>
        </w:rPr>
        <w:t>) Effects of pretreatment with a CB1 receptor antagonist, SR 141716A, on CP 55,940-induced eye left and right defects in fetal mice.  Mice received CB vehicle (n=43/6 litters) SR 1417116A 5.0mg/kg + the CB vehicle (n=62/8 litters), the CB vehicle + CP 55,940 0.5mg/kg (n=51/8 litters), SR 141716A 2.0mg/kg + CP 55,940 0.5mg/kg (n=45/6 litters), or SR 141716A 5.0mg/kg + CP 55,940 0.5mg/kg (n=88/10 litters).  SR 141716A or CB vehicle was given 10 m</w:t>
      </w:r>
      <w:r w:rsidR="00F554A4">
        <w:rPr>
          <w:rFonts w:ascii="Times New Roman" w:hAnsi="Times New Roman" w:cs="Times New Roman"/>
          <w:sz w:val="24"/>
          <w:szCs w:val="24"/>
        </w:rPr>
        <w:t>in before the second injection.</w:t>
      </w:r>
      <w:r w:rsidR="00C86963" w:rsidRPr="00B209B2">
        <w:rPr>
          <w:rFonts w:ascii="Times New Roman" w:hAnsi="Times New Roman" w:cs="Times New Roman"/>
          <w:sz w:val="24"/>
          <w:szCs w:val="24"/>
        </w:rPr>
        <w:t xml:space="preserve"> ^^p&lt;0.01 vs CP 0.5, Chi-square test for the left and right eyes analyzed separately. (</w:t>
      </w:r>
      <w:r w:rsidRPr="00B209B2">
        <w:rPr>
          <w:rFonts w:ascii="Times New Roman" w:hAnsi="Times New Roman" w:cs="Times New Roman"/>
          <w:sz w:val="24"/>
          <w:szCs w:val="24"/>
        </w:rPr>
        <w:t>h</w:t>
      </w:r>
      <w:r w:rsidR="00C86963" w:rsidRPr="00B209B2">
        <w:rPr>
          <w:rFonts w:ascii="Times New Roman" w:hAnsi="Times New Roman" w:cs="Times New Roman"/>
          <w:sz w:val="24"/>
          <w:szCs w:val="24"/>
        </w:rPr>
        <w:t xml:space="preserve">) Portrayal of unilateral and bilateral defects from each of the CP 55,940 and SR 141716A treatments.  Data are the percent of mice with a left or right-sided defect, a unilateral defect, or a bilateral defect (number of affected mice/total number of mice *100). </w:t>
      </w:r>
    </w:p>
    <w:p w14:paraId="6AE3EAB3" w14:textId="77777777" w:rsidR="00954115" w:rsidRDefault="00954115">
      <w:pPr>
        <w:rPr>
          <w:rFonts w:ascii="Times New Roman" w:hAnsi="Times New Roman" w:cs="Times New Roman"/>
          <w:sz w:val="24"/>
          <w:szCs w:val="24"/>
        </w:rPr>
      </w:pPr>
      <w:r>
        <w:rPr>
          <w:rFonts w:ascii="Times New Roman" w:hAnsi="Times New Roman" w:cs="Times New Roman"/>
          <w:sz w:val="24"/>
          <w:szCs w:val="24"/>
        </w:rPr>
        <w:br w:type="page"/>
      </w:r>
    </w:p>
    <w:p w14:paraId="6BAFF33D" w14:textId="77777777" w:rsidR="00954115" w:rsidRDefault="00954115" w:rsidP="00954115">
      <w:pPr>
        <w:spacing w:line="240" w:lineRule="auto"/>
        <w:jc w:val="both"/>
        <w:rPr>
          <w:rFonts w:ascii="Times New Roman" w:hAnsi="Times New Roman" w:cs="Times New Roman"/>
          <w:b/>
          <w:sz w:val="24"/>
          <w:szCs w:val="24"/>
        </w:rPr>
      </w:pPr>
      <w:r>
        <w:rPr>
          <w:rFonts w:ascii="Times New Roman" w:hAnsi="Times New Roman" w:cs="Times New Roman"/>
          <w:noProof/>
          <w:sz w:val="24"/>
          <w:szCs w:val="24"/>
        </w:rPr>
        <w:drawing>
          <wp:inline distT="0" distB="0" distL="0" distR="0" wp14:anchorId="2DD7BAC4" wp14:editId="094B3D7D">
            <wp:extent cx="5943600" cy="6932930"/>
            <wp:effectExtent l="0" t="0" r="0" b="127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rnellSciReportSuppFig3.tif"/>
                    <pic:cNvPicPr/>
                  </pic:nvPicPr>
                  <pic:blipFill>
                    <a:blip r:embed="rId9">
                      <a:extLst>
                        <a:ext uri="{28A0092B-C50C-407E-A947-70E740481C1C}">
                          <a14:useLocalDpi xmlns:a14="http://schemas.microsoft.com/office/drawing/2010/main" val="0"/>
                        </a:ext>
                      </a:extLst>
                    </a:blip>
                    <a:stretch>
                      <a:fillRect/>
                    </a:stretch>
                  </pic:blipFill>
                  <pic:spPr>
                    <a:xfrm>
                      <a:off x="0" y="0"/>
                      <a:ext cx="5943600" cy="6932930"/>
                    </a:xfrm>
                    <a:prstGeom prst="rect">
                      <a:avLst/>
                    </a:prstGeom>
                  </pic:spPr>
                </pic:pic>
              </a:graphicData>
            </a:graphic>
          </wp:inline>
        </w:drawing>
      </w:r>
      <w:r w:rsidRPr="00954115">
        <w:rPr>
          <w:rFonts w:ascii="Times New Roman" w:hAnsi="Times New Roman" w:cs="Times New Roman"/>
          <w:b/>
          <w:sz w:val="24"/>
          <w:szCs w:val="24"/>
        </w:rPr>
        <w:t xml:space="preserve"> </w:t>
      </w:r>
    </w:p>
    <w:p w14:paraId="4E3466DF" w14:textId="24AB6F3C" w:rsidR="00954115" w:rsidRDefault="00954115" w:rsidP="00FD49F0">
      <w:pPr>
        <w:rPr>
          <w:rFonts w:ascii="Times New Roman" w:hAnsi="Times New Roman" w:cs="Times New Roman"/>
          <w:sz w:val="24"/>
          <w:szCs w:val="24"/>
        </w:rPr>
      </w:pPr>
      <w:r w:rsidRPr="00B209B2">
        <w:rPr>
          <w:rFonts w:ascii="Times New Roman" w:hAnsi="Times New Roman" w:cs="Times New Roman"/>
          <w:b/>
          <w:sz w:val="24"/>
          <w:szCs w:val="24"/>
        </w:rPr>
        <w:t xml:space="preserve">Supplemental Figure </w:t>
      </w:r>
      <w:r>
        <w:rPr>
          <w:rFonts w:ascii="Times New Roman" w:hAnsi="Times New Roman" w:cs="Times New Roman"/>
          <w:b/>
          <w:sz w:val="24"/>
          <w:szCs w:val="24"/>
        </w:rPr>
        <w:t>3</w:t>
      </w:r>
      <w:r w:rsidRPr="00B209B2">
        <w:rPr>
          <w:rFonts w:ascii="Times New Roman" w:hAnsi="Times New Roman" w:cs="Times New Roman"/>
          <w:b/>
          <w:sz w:val="24"/>
          <w:szCs w:val="24"/>
        </w:rPr>
        <w:t>.</w:t>
      </w:r>
      <w:r w:rsidRPr="00B209B2">
        <w:rPr>
          <w:rFonts w:ascii="Times New Roman" w:hAnsi="Times New Roman" w:cs="Times New Roman"/>
          <w:sz w:val="24"/>
          <w:szCs w:val="24"/>
        </w:rPr>
        <w:t xml:space="preserve"> </w:t>
      </w:r>
      <w:r>
        <w:rPr>
          <w:rFonts w:ascii="Times New Roman" w:hAnsi="Times New Roman" w:cs="Times New Roman"/>
          <w:sz w:val="24"/>
          <w:szCs w:val="24"/>
        </w:rPr>
        <w:t>Effects of CBs on the viability of Shh-L2 cells. Cells were exposed to various concentrations of CBD (</w:t>
      </w:r>
      <w:proofErr w:type="spellStart"/>
      <w:r>
        <w:rPr>
          <w:rFonts w:ascii="Times New Roman" w:hAnsi="Times New Roman" w:cs="Times New Roman"/>
          <w:sz w:val="24"/>
          <w:szCs w:val="24"/>
        </w:rPr>
        <w:t>a</w:t>
      </w:r>
      <w:proofErr w:type="gramStart"/>
      <w:r>
        <w:rPr>
          <w:rFonts w:ascii="Times New Roman" w:hAnsi="Times New Roman" w:cs="Times New Roman"/>
          <w:sz w:val="24"/>
          <w:szCs w:val="24"/>
        </w:rPr>
        <w:t>,b</w:t>
      </w:r>
      <w:proofErr w:type="spellEnd"/>
      <w:proofErr w:type="gramEnd"/>
      <w:r>
        <w:rPr>
          <w:rFonts w:ascii="Times New Roman" w:hAnsi="Times New Roman" w:cs="Times New Roman"/>
          <w:sz w:val="24"/>
          <w:szCs w:val="24"/>
        </w:rPr>
        <w:t>), CP 55,940 (</w:t>
      </w:r>
      <w:proofErr w:type="spellStart"/>
      <w:r>
        <w:rPr>
          <w:rFonts w:ascii="Times New Roman" w:hAnsi="Times New Roman" w:cs="Times New Roman"/>
          <w:sz w:val="24"/>
          <w:szCs w:val="24"/>
        </w:rPr>
        <w:t>c,d</w:t>
      </w:r>
      <w:proofErr w:type="spellEnd"/>
      <w:r>
        <w:rPr>
          <w:rFonts w:ascii="Times New Roman" w:hAnsi="Times New Roman" w:cs="Times New Roman"/>
          <w:sz w:val="24"/>
          <w:szCs w:val="24"/>
        </w:rPr>
        <w:t>), HU-210 (</w:t>
      </w:r>
      <w:proofErr w:type="spellStart"/>
      <w:r>
        <w:rPr>
          <w:rFonts w:ascii="Times New Roman" w:hAnsi="Times New Roman" w:cs="Times New Roman"/>
          <w:sz w:val="24"/>
          <w:szCs w:val="24"/>
        </w:rPr>
        <w:t>e,f</w:t>
      </w:r>
      <w:proofErr w:type="spellEnd"/>
      <w:r>
        <w:rPr>
          <w:rFonts w:ascii="Times New Roman" w:hAnsi="Times New Roman" w:cs="Times New Roman"/>
          <w:sz w:val="24"/>
          <w:szCs w:val="24"/>
        </w:rPr>
        <w:t>)</w:t>
      </w:r>
      <w:r w:rsidR="00C90C33">
        <w:rPr>
          <w:rFonts w:ascii="Times New Roman" w:hAnsi="Times New Roman" w:cs="Times New Roman"/>
          <w:sz w:val="24"/>
          <w:szCs w:val="24"/>
        </w:rPr>
        <w:t>, or DMSO vehicle</w:t>
      </w:r>
      <w:r>
        <w:rPr>
          <w:rFonts w:ascii="Times New Roman" w:hAnsi="Times New Roman" w:cs="Times New Roman"/>
          <w:sz w:val="24"/>
          <w:szCs w:val="24"/>
        </w:rPr>
        <w:t xml:space="preserve"> and then stained with </w:t>
      </w:r>
      <w:proofErr w:type="spellStart"/>
      <w:r>
        <w:rPr>
          <w:rFonts w:ascii="Times New Roman" w:hAnsi="Times New Roman" w:cs="Times New Roman"/>
          <w:sz w:val="24"/>
          <w:szCs w:val="24"/>
        </w:rPr>
        <w:t>Hoescht</w:t>
      </w:r>
      <w:proofErr w:type="spellEnd"/>
      <w:r>
        <w:rPr>
          <w:rFonts w:ascii="Times New Roman" w:hAnsi="Times New Roman" w:cs="Times New Roman"/>
          <w:sz w:val="24"/>
          <w:szCs w:val="24"/>
        </w:rPr>
        <w:t xml:space="preserve"> 33342 (</w:t>
      </w:r>
      <w:proofErr w:type="spellStart"/>
      <w:r>
        <w:rPr>
          <w:rFonts w:ascii="Times New Roman" w:hAnsi="Times New Roman" w:cs="Times New Roman"/>
          <w:sz w:val="24"/>
          <w:szCs w:val="24"/>
        </w:rPr>
        <w:t>a,c,e</w:t>
      </w:r>
      <w:proofErr w:type="spellEnd"/>
      <w:r>
        <w:rPr>
          <w:rFonts w:ascii="Times New Roman" w:hAnsi="Times New Roman" w:cs="Times New Roman"/>
          <w:sz w:val="24"/>
          <w:szCs w:val="24"/>
        </w:rPr>
        <w:t>) and YoYo-1 (</w:t>
      </w:r>
      <w:proofErr w:type="spellStart"/>
      <w:r>
        <w:rPr>
          <w:rFonts w:ascii="Times New Roman" w:hAnsi="Times New Roman" w:cs="Times New Roman"/>
          <w:sz w:val="24"/>
          <w:szCs w:val="24"/>
        </w:rPr>
        <w:t>b,d,f</w:t>
      </w:r>
      <w:proofErr w:type="spellEnd"/>
      <w:r>
        <w:rPr>
          <w:rFonts w:ascii="Times New Roman" w:hAnsi="Times New Roman" w:cs="Times New Roman"/>
          <w:sz w:val="24"/>
          <w:szCs w:val="24"/>
        </w:rPr>
        <w:t xml:space="preserve">) to determine cell count and activity, respectively. </w:t>
      </w:r>
      <w:r w:rsidRPr="00B209B2">
        <w:rPr>
          <w:rFonts w:ascii="Times New Roman" w:hAnsi="Times New Roman" w:cs="Times New Roman"/>
          <w:sz w:val="24"/>
          <w:szCs w:val="24"/>
        </w:rPr>
        <w:t xml:space="preserve">Data are the </w:t>
      </w:r>
      <w:r w:rsidR="00C90C33">
        <w:rPr>
          <w:rFonts w:ascii="Times New Roman" w:hAnsi="Times New Roman" w:cs="Times New Roman"/>
          <w:sz w:val="24"/>
          <w:szCs w:val="24"/>
        </w:rPr>
        <w:t xml:space="preserve">mean </w:t>
      </w:r>
      <w:r w:rsidR="00C90C33" w:rsidRPr="00C90C33">
        <w:rPr>
          <w:rFonts w:ascii="Times New Roman" w:hAnsi="Times New Roman" w:cs="Times New Roman"/>
          <w:sz w:val="24"/>
          <w:szCs w:val="24"/>
          <w:u w:val="single"/>
        </w:rPr>
        <w:t>+</w:t>
      </w:r>
      <w:r w:rsidR="00C90C33">
        <w:rPr>
          <w:rFonts w:ascii="Times New Roman" w:hAnsi="Times New Roman" w:cs="Times New Roman"/>
          <w:sz w:val="24"/>
          <w:szCs w:val="24"/>
        </w:rPr>
        <w:t xml:space="preserve"> SEM of four replicates, expressed as a percent of the vehicle (</w:t>
      </w:r>
      <w:proofErr w:type="spellStart"/>
      <w:r w:rsidR="00C90C33">
        <w:rPr>
          <w:rFonts w:ascii="Times New Roman" w:hAnsi="Times New Roman" w:cs="Times New Roman"/>
          <w:sz w:val="24"/>
          <w:szCs w:val="24"/>
        </w:rPr>
        <w:t>Hoescht</w:t>
      </w:r>
      <w:proofErr w:type="spellEnd"/>
      <w:r w:rsidR="00C90C33">
        <w:rPr>
          <w:rFonts w:ascii="Times New Roman" w:hAnsi="Times New Roman" w:cs="Times New Roman"/>
          <w:sz w:val="24"/>
          <w:szCs w:val="24"/>
        </w:rPr>
        <w:t xml:space="preserve"> staining) or average fluorescent intensity (YoYo-1)</w:t>
      </w:r>
      <w:r w:rsidRPr="00B209B2">
        <w:rPr>
          <w:rFonts w:ascii="Times New Roman" w:hAnsi="Times New Roman" w:cs="Times New Roman"/>
          <w:sz w:val="24"/>
          <w:szCs w:val="24"/>
        </w:rPr>
        <w:t xml:space="preserve">. </w:t>
      </w:r>
      <w:r w:rsidR="00FD49F0">
        <w:rPr>
          <w:rFonts w:ascii="Times New Roman" w:hAnsi="Times New Roman" w:cs="Times New Roman"/>
          <w:sz w:val="24"/>
          <w:szCs w:val="24"/>
        </w:rPr>
        <w:br w:type="page"/>
      </w:r>
    </w:p>
    <w:p w14:paraId="5869B07A" w14:textId="0B4D071C" w:rsidR="00FD49F0" w:rsidRDefault="00D72C60" w:rsidP="00D72C60">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6D558B0E" wp14:editId="01E56D36">
            <wp:simplePos x="0" y="0"/>
            <wp:positionH relativeFrom="margin">
              <wp:posOffset>695325</wp:posOffset>
            </wp:positionH>
            <wp:positionV relativeFrom="paragraph">
              <wp:posOffset>0</wp:posOffset>
            </wp:positionV>
            <wp:extent cx="4223385" cy="7200900"/>
            <wp:effectExtent l="0" t="0" r="5715" b="0"/>
            <wp:wrapTopAndBottom/>
            <wp:docPr id="4" name="Picture 4" descr="A close up of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rnellSciReportSuppFig4.tif"/>
                    <pic:cNvPicPr/>
                  </pic:nvPicPr>
                  <pic:blipFill>
                    <a:blip r:embed="rId10">
                      <a:extLst>
                        <a:ext uri="{28A0092B-C50C-407E-A947-70E740481C1C}">
                          <a14:useLocalDpi xmlns:a14="http://schemas.microsoft.com/office/drawing/2010/main" val="0"/>
                        </a:ext>
                      </a:extLst>
                    </a:blip>
                    <a:stretch>
                      <a:fillRect/>
                    </a:stretch>
                  </pic:blipFill>
                  <pic:spPr>
                    <a:xfrm>
                      <a:off x="0" y="0"/>
                      <a:ext cx="4223385" cy="7200900"/>
                    </a:xfrm>
                    <a:prstGeom prst="rect">
                      <a:avLst/>
                    </a:prstGeom>
                  </pic:spPr>
                </pic:pic>
              </a:graphicData>
            </a:graphic>
          </wp:anchor>
        </w:drawing>
      </w:r>
      <w:r w:rsidRPr="00B209B2">
        <w:rPr>
          <w:rFonts w:ascii="Times New Roman" w:hAnsi="Times New Roman" w:cs="Times New Roman"/>
          <w:b/>
          <w:sz w:val="24"/>
          <w:szCs w:val="24"/>
        </w:rPr>
        <w:t xml:space="preserve">Supplemental Figure </w:t>
      </w:r>
      <w:r>
        <w:rPr>
          <w:rFonts w:ascii="Times New Roman" w:hAnsi="Times New Roman" w:cs="Times New Roman"/>
          <w:b/>
          <w:sz w:val="24"/>
          <w:szCs w:val="24"/>
        </w:rPr>
        <w:t>4</w:t>
      </w:r>
      <w:r w:rsidRPr="00B209B2">
        <w:rPr>
          <w:rFonts w:ascii="Times New Roman" w:hAnsi="Times New Roman" w:cs="Times New Roman"/>
          <w:b/>
          <w:sz w:val="24"/>
          <w:szCs w:val="24"/>
        </w:rPr>
        <w:t>.</w:t>
      </w:r>
      <w:r w:rsidRPr="00B209B2">
        <w:rPr>
          <w:rFonts w:ascii="Times New Roman" w:hAnsi="Times New Roman" w:cs="Times New Roman"/>
          <w:sz w:val="24"/>
          <w:szCs w:val="24"/>
        </w:rPr>
        <w:t xml:space="preserve"> </w:t>
      </w:r>
      <w:r>
        <w:rPr>
          <w:rFonts w:ascii="Times New Roman" w:hAnsi="Times New Roman" w:cs="Times New Roman"/>
          <w:sz w:val="24"/>
          <w:szCs w:val="24"/>
        </w:rPr>
        <w:t xml:space="preserve">Effects of CBs on the viability of Shh-L2 cells. Cells were exposed to various concentrations of CBD (a), CP 55,940 (b), HU-210 (c), or DMSO vehicle and then stained with </w:t>
      </w:r>
      <w:proofErr w:type="spellStart"/>
      <w:r>
        <w:rPr>
          <w:rFonts w:ascii="Times New Roman" w:hAnsi="Times New Roman" w:cs="Times New Roman"/>
          <w:sz w:val="24"/>
          <w:szCs w:val="24"/>
        </w:rPr>
        <w:t>Hoescht</w:t>
      </w:r>
      <w:proofErr w:type="spellEnd"/>
      <w:r>
        <w:rPr>
          <w:rFonts w:ascii="Times New Roman" w:hAnsi="Times New Roman" w:cs="Times New Roman"/>
          <w:sz w:val="24"/>
          <w:szCs w:val="24"/>
        </w:rPr>
        <w:t xml:space="preserve"> 33342. Representative images of cells are shown.</w:t>
      </w:r>
      <w:r>
        <w:rPr>
          <w:rFonts w:ascii="Times New Roman" w:hAnsi="Times New Roman" w:cs="Times New Roman"/>
          <w:sz w:val="24"/>
          <w:szCs w:val="24"/>
        </w:rPr>
        <w:br w:type="page"/>
      </w:r>
    </w:p>
    <w:p w14:paraId="6D5CE44D" w14:textId="729D27D1" w:rsidR="00F136A0" w:rsidRDefault="00156FF3" w:rsidP="00D72C60">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20D6B69" wp14:editId="6AE1F04C">
            <wp:extent cx="5943600" cy="5025390"/>
            <wp:effectExtent l="0" t="0" r="0" b="3810"/>
            <wp:docPr id="5" name="Picture 5"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rnell2019SciReportSupplFig5.tif"/>
                    <pic:cNvPicPr/>
                  </pic:nvPicPr>
                  <pic:blipFill>
                    <a:blip r:embed="rId11">
                      <a:extLst>
                        <a:ext uri="{28A0092B-C50C-407E-A947-70E740481C1C}">
                          <a14:useLocalDpi xmlns:a14="http://schemas.microsoft.com/office/drawing/2010/main" val="0"/>
                        </a:ext>
                      </a:extLst>
                    </a:blip>
                    <a:stretch>
                      <a:fillRect/>
                    </a:stretch>
                  </pic:blipFill>
                  <pic:spPr>
                    <a:xfrm>
                      <a:off x="0" y="0"/>
                      <a:ext cx="5943600" cy="5025390"/>
                    </a:xfrm>
                    <a:prstGeom prst="rect">
                      <a:avLst/>
                    </a:prstGeom>
                  </pic:spPr>
                </pic:pic>
              </a:graphicData>
            </a:graphic>
          </wp:inline>
        </w:drawing>
      </w:r>
    </w:p>
    <w:p w14:paraId="1077B687" w14:textId="71D1DCEA" w:rsidR="00156FF3" w:rsidRPr="005B0079" w:rsidRDefault="00156FF3" w:rsidP="00156FF3">
      <w:pPr>
        <w:rPr>
          <w:rFonts w:ascii="Times New Roman" w:hAnsi="Times New Roman" w:cs="Times New Roman"/>
          <w:sz w:val="24"/>
          <w:szCs w:val="24"/>
        </w:rPr>
      </w:pPr>
      <w:r w:rsidRPr="005B0079">
        <w:rPr>
          <w:rFonts w:ascii="Times New Roman" w:hAnsi="Times New Roman" w:cs="Times New Roman"/>
          <w:b/>
          <w:sz w:val="24"/>
          <w:szCs w:val="24"/>
        </w:rPr>
        <w:t xml:space="preserve">Supplemental Figure </w:t>
      </w:r>
      <w:r>
        <w:rPr>
          <w:rFonts w:ascii="Times New Roman" w:hAnsi="Times New Roman" w:cs="Times New Roman"/>
          <w:b/>
          <w:sz w:val="24"/>
          <w:szCs w:val="24"/>
        </w:rPr>
        <w:t>5</w:t>
      </w:r>
      <w:r w:rsidRPr="005B0079">
        <w:rPr>
          <w:rFonts w:ascii="Times New Roman" w:hAnsi="Times New Roman" w:cs="Times New Roman"/>
          <w:b/>
          <w:sz w:val="24"/>
          <w:szCs w:val="24"/>
        </w:rPr>
        <w:t>.</w:t>
      </w:r>
      <w:r w:rsidRPr="005B0079">
        <w:rPr>
          <w:rFonts w:ascii="Times New Roman" w:hAnsi="Times New Roman" w:cs="Times New Roman"/>
          <w:sz w:val="24"/>
          <w:szCs w:val="24"/>
        </w:rPr>
        <w:t xml:space="preserve">  </w:t>
      </w:r>
      <w:r>
        <w:rPr>
          <w:rFonts w:ascii="Times New Roman" w:hAnsi="Times New Roman" w:cs="Times New Roman"/>
          <w:sz w:val="24"/>
          <w:szCs w:val="24"/>
        </w:rPr>
        <w:t xml:space="preserve">CB1-Smo protein interactions. </w:t>
      </w:r>
      <w:r w:rsidRPr="005B0079">
        <w:rPr>
          <w:rFonts w:ascii="Times New Roman" w:hAnsi="Times New Roman" w:cs="Times New Roman"/>
          <w:sz w:val="24"/>
          <w:szCs w:val="24"/>
        </w:rPr>
        <w:t>(</w:t>
      </w:r>
      <w:proofErr w:type="spellStart"/>
      <w:r w:rsidRPr="005B0079">
        <w:rPr>
          <w:rFonts w:ascii="Times New Roman" w:hAnsi="Times New Roman" w:cs="Times New Roman"/>
          <w:sz w:val="24"/>
          <w:szCs w:val="24"/>
        </w:rPr>
        <w:t>a</w:t>
      </w:r>
      <w:r>
        <w:rPr>
          <w:rFonts w:ascii="Times New Roman" w:hAnsi="Times New Roman" w:cs="Times New Roman"/>
          <w:sz w:val="24"/>
          <w:szCs w:val="24"/>
        </w:rPr>
        <w:t>&amp;b</w:t>
      </w:r>
      <w:proofErr w:type="spellEnd"/>
      <w:r w:rsidRPr="005B0079">
        <w:rPr>
          <w:rFonts w:ascii="Times New Roman" w:hAnsi="Times New Roman" w:cs="Times New Roman"/>
          <w:sz w:val="24"/>
          <w:szCs w:val="24"/>
        </w:rPr>
        <w:t>) Negative controls for the proximity ligation assay in the neural tube of GD 9.5 embryos. Sections (7 µm) were processed to determine specificity of the technique using antibody cocktails of (</w:t>
      </w:r>
      <w:r>
        <w:rPr>
          <w:rFonts w:ascii="Times New Roman" w:hAnsi="Times New Roman" w:cs="Times New Roman"/>
          <w:sz w:val="24"/>
          <w:szCs w:val="24"/>
        </w:rPr>
        <w:t>a</w:t>
      </w:r>
      <w:r w:rsidRPr="005B0079">
        <w:rPr>
          <w:rFonts w:ascii="Times New Roman" w:hAnsi="Times New Roman" w:cs="Times New Roman"/>
          <w:sz w:val="24"/>
          <w:szCs w:val="24"/>
        </w:rPr>
        <w:t>) anti-CB1 (membrane/cytosol) and anti-Sox-2 (nucleus) and (</w:t>
      </w:r>
      <w:r>
        <w:rPr>
          <w:rFonts w:ascii="Times New Roman" w:hAnsi="Times New Roman" w:cs="Times New Roman"/>
          <w:sz w:val="24"/>
          <w:szCs w:val="24"/>
        </w:rPr>
        <w:t>b</w:t>
      </w:r>
      <w:r w:rsidRPr="005B0079">
        <w:rPr>
          <w:rFonts w:ascii="Times New Roman" w:hAnsi="Times New Roman" w:cs="Times New Roman"/>
          <w:sz w:val="24"/>
          <w:szCs w:val="24"/>
        </w:rPr>
        <w:t>) anti-</w:t>
      </w:r>
      <w:proofErr w:type="spellStart"/>
      <w:r w:rsidRPr="005B0079">
        <w:rPr>
          <w:rFonts w:ascii="Times New Roman" w:hAnsi="Times New Roman" w:cs="Times New Roman"/>
          <w:sz w:val="24"/>
          <w:szCs w:val="24"/>
        </w:rPr>
        <w:t>Smo</w:t>
      </w:r>
      <w:proofErr w:type="spellEnd"/>
      <w:r w:rsidRPr="005B0079">
        <w:rPr>
          <w:rFonts w:ascii="Times New Roman" w:hAnsi="Times New Roman" w:cs="Times New Roman"/>
          <w:sz w:val="24"/>
          <w:szCs w:val="24"/>
        </w:rPr>
        <w:t xml:space="preserve"> (membrane/cilia) and anti-Arl13b (cilia). Nuclei were stained with DAPI (blue). Very limited fluorescence was seen with either antibody combination (red) and likely represents background signal. In comparison, the fluorescent signal present in the CB1-Smo antibody combination was much stronger (Fig. 5).</w:t>
      </w:r>
      <w:r>
        <w:rPr>
          <w:rFonts w:ascii="Times New Roman" w:hAnsi="Times New Roman" w:cs="Times New Roman"/>
          <w:sz w:val="24"/>
          <w:szCs w:val="24"/>
        </w:rPr>
        <w:t xml:space="preserve"> (c) </w:t>
      </w:r>
      <w:r w:rsidRPr="005B0079">
        <w:rPr>
          <w:rFonts w:ascii="Times New Roman" w:hAnsi="Times New Roman" w:cs="Times New Roman"/>
          <w:sz w:val="24"/>
          <w:szCs w:val="24"/>
        </w:rPr>
        <w:t xml:space="preserve">Co-immunoprecipitation of </w:t>
      </w:r>
      <w:r>
        <w:rPr>
          <w:rFonts w:ascii="Times New Roman" w:hAnsi="Times New Roman" w:cs="Times New Roman"/>
          <w:sz w:val="24"/>
          <w:szCs w:val="24"/>
        </w:rPr>
        <w:t>Smoothened</w:t>
      </w:r>
      <w:r w:rsidRPr="005B0079">
        <w:rPr>
          <w:rFonts w:ascii="Times New Roman" w:hAnsi="Times New Roman" w:cs="Times New Roman"/>
          <w:sz w:val="24"/>
          <w:szCs w:val="24"/>
        </w:rPr>
        <w:t xml:space="preserve"> with </w:t>
      </w:r>
      <w:r>
        <w:rPr>
          <w:rFonts w:ascii="Times New Roman" w:hAnsi="Times New Roman" w:cs="Times New Roman"/>
          <w:sz w:val="24"/>
          <w:szCs w:val="24"/>
        </w:rPr>
        <w:t xml:space="preserve">CB1 and </w:t>
      </w:r>
      <w:r w:rsidRPr="005B0079">
        <w:rPr>
          <w:rFonts w:ascii="Times New Roman" w:hAnsi="Times New Roman" w:cs="Times New Roman"/>
          <w:sz w:val="24"/>
          <w:szCs w:val="24"/>
        </w:rPr>
        <w:t>G</w:t>
      </w:r>
      <w:r w:rsidRPr="00F136A0">
        <w:rPr>
          <w:rFonts w:ascii="Symbol" w:hAnsi="Symbol" w:cs="Times New Roman"/>
          <w:sz w:val="24"/>
          <w:szCs w:val="24"/>
        </w:rPr>
        <w:t></w:t>
      </w:r>
      <w:r>
        <w:rPr>
          <w:rFonts w:ascii="Times New Roman" w:hAnsi="Times New Roman" w:cs="Times New Roman"/>
          <w:sz w:val="24"/>
          <w:szCs w:val="24"/>
        </w:rPr>
        <w:t xml:space="preserve">s in whole embryo samples taken 4.5 </w:t>
      </w:r>
      <w:proofErr w:type="spellStart"/>
      <w:r>
        <w:rPr>
          <w:rFonts w:ascii="Times New Roman" w:hAnsi="Times New Roman" w:cs="Times New Roman"/>
          <w:sz w:val="24"/>
          <w:szCs w:val="24"/>
        </w:rPr>
        <w:t>hrs</w:t>
      </w:r>
      <w:proofErr w:type="spellEnd"/>
      <w:r>
        <w:rPr>
          <w:rFonts w:ascii="Times New Roman" w:hAnsi="Times New Roman" w:cs="Times New Roman"/>
          <w:sz w:val="24"/>
          <w:szCs w:val="24"/>
        </w:rPr>
        <w:t xml:space="preserve"> after GD 8 exposure to either the CB vehicle (Lane 1), 2.8 g/kg alcohol (Lane 2), 0.25 mg/kg CP 55,940 (Lane 3), or the two drugs combined (Lane 4).</w:t>
      </w:r>
      <w:r w:rsidRPr="005B0079">
        <w:rPr>
          <w:rFonts w:ascii="Times New Roman" w:hAnsi="Times New Roman" w:cs="Times New Roman"/>
          <w:sz w:val="24"/>
          <w:szCs w:val="24"/>
        </w:rPr>
        <w:t xml:space="preserve"> (</w:t>
      </w:r>
      <w:r>
        <w:rPr>
          <w:rFonts w:ascii="Times New Roman" w:hAnsi="Times New Roman" w:cs="Times New Roman"/>
          <w:sz w:val="24"/>
          <w:szCs w:val="24"/>
        </w:rPr>
        <w:t>d</w:t>
      </w:r>
      <w:r w:rsidRPr="005B0079">
        <w:rPr>
          <w:rFonts w:ascii="Times New Roman" w:hAnsi="Times New Roman" w:cs="Times New Roman"/>
          <w:sz w:val="24"/>
          <w:szCs w:val="24"/>
        </w:rPr>
        <w:t xml:space="preserve">) </w:t>
      </w:r>
      <w:r>
        <w:rPr>
          <w:rFonts w:ascii="Times New Roman" w:hAnsi="Times New Roman" w:cs="Times New Roman"/>
          <w:sz w:val="24"/>
          <w:szCs w:val="24"/>
        </w:rPr>
        <w:t>Loading control for the co-immunoprecipitation experiment using an antibody to detect beta-actin following solubilization</w:t>
      </w:r>
      <w:r w:rsidRPr="005B0079">
        <w:rPr>
          <w:rFonts w:ascii="Times New Roman" w:hAnsi="Times New Roman" w:cs="Times New Roman"/>
          <w:sz w:val="24"/>
          <w:szCs w:val="24"/>
        </w:rPr>
        <w:t xml:space="preserve">.  </w:t>
      </w:r>
    </w:p>
    <w:p w14:paraId="72B85344" w14:textId="0C864C31" w:rsidR="00F136A0" w:rsidRDefault="00F136A0">
      <w:pPr>
        <w:rPr>
          <w:rFonts w:ascii="Times New Roman" w:hAnsi="Times New Roman" w:cs="Times New Roman"/>
          <w:sz w:val="24"/>
          <w:szCs w:val="24"/>
        </w:rPr>
      </w:pPr>
      <w:r>
        <w:rPr>
          <w:rFonts w:ascii="Times New Roman" w:hAnsi="Times New Roman" w:cs="Times New Roman"/>
          <w:sz w:val="24"/>
          <w:szCs w:val="24"/>
        </w:rPr>
        <w:br w:type="page"/>
      </w:r>
    </w:p>
    <w:p w14:paraId="61439FE6" w14:textId="44AFD528" w:rsidR="00954115" w:rsidRDefault="00954115" w:rsidP="004E56B7">
      <w:pPr>
        <w:pageBreakBefore/>
        <w:rPr>
          <w:rFonts w:ascii="Times New Roman" w:hAnsi="Times New Roman" w:cs="Times New Roman"/>
          <w:sz w:val="24"/>
          <w:szCs w:val="24"/>
        </w:rPr>
        <w:sectPr w:rsidR="00954115" w:rsidSect="00DC1C8A">
          <w:headerReference w:type="default" r:id="rId12"/>
          <w:headerReference w:type="first" r:id="rId13"/>
          <w:pgSz w:w="12240" w:h="15840" w:code="1"/>
          <w:pgMar w:top="1440" w:right="1440" w:bottom="1440" w:left="1440" w:header="720" w:footer="720" w:gutter="0"/>
          <w:cols w:space="720"/>
          <w:docGrid w:linePitch="360"/>
        </w:sectPr>
      </w:pPr>
    </w:p>
    <w:p w14:paraId="6EBC7654" w14:textId="4147242D" w:rsidR="004E56B7" w:rsidRDefault="004E56B7" w:rsidP="004E56B7">
      <w:pPr>
        <w:pageBreakBefore/>
        <w:rPr>
          <w:rFonts w:ascii="Times New Roman" w:hAnsi="Times New Roman" w:cs="Times New Roman"/>
          <w:sz w:val="24"/>
          <w:szCs w:val="24"/>
        </w:rPr>
      </w:pPr>
    </w:p>
    <w:p w14:paraId="0601075F" w14:textId="77777777" w:rsidR="00D841F1" w:rsidRDefault="00D841F1" w:rsidP="00A81B96">
      <w:pPr>
        <w:pBdr>
          <w:bottom w:val="single" w:sz="4" w:space="1" w:color="auto"/>
        </w:pBdr>
        <w:tabs>
          <w:tab w:val="center" w:pos="2160"/>
          <w:tab w:val="center" w:pos="2880"/>
          <w:tab w:val="center" w:pos="3600"/>
          <w:tab w:val="center" w:pos="4320"/>
          <w:tab w:val="center" w:pos="5040"/>
          <w:tab w:val="center" w:pos="5760"/>
          <w:tab w:val="center" w:pos="6480"/>
          <w:tab w:val="center" w:pos="7560"/>
          <w:tab w:val="center" w:pos="9000"/>
          <w:tab w:val="center" w:pos="10440"/>
        </w:tabs>
        <w:spacing w:line="360" w:lineRule="auto"/>
        <w:rPr>
          <w:rFonts w:ascii="Times New Roman" w:hAnsi="Times New Roman" w:cs="Times New Roman"/>
          <w:sz w:val="24"/>
          <w:szCs w:val="24"/>
        </w:rPr>
      </w:pPr>
      <w:r>
        <w:rPr>
          <w:rFonts w:ascii="Times New Roman" w:hAnsi="Times New Roman" w:cs="Times New Roman"/>
          <w:sz w:val="24"/>
          <w:szCs w:val="24"/>
        </w:rPr>
        <w:t>Supplemental Table 1.  Effects GD 8 Cannabinoid Exposure on the Severity of Eye Defects, Body Weight, Body Length, and the Number of Live Fetuses/Litter</w:t>
      </w:r>
    </w:p>
    <w:p w14:paraId="7084895F" w14:textId="77777777" w:rsidR="00D841F1" w:rsidRPr="007843AE" w:rsidRDefault="00D841F1" w:rsidP="00A81B96">
      <w:pPr>
        <w:tabs>
          <w:tab w:val="center" w:pos="2160"/>
          <w:tab w:val="center" w:pos="3420"/>
          <w:tab w:val="center" w:pos="3600"/>
          <w:tab w:val="center" w:pos="4320"/>
          <w:tab w:val="center" w:pos="4680"/>
          <w:tab w:val="center" w:pos="5040"/>
          <w:tab w:val="center" w:pos="5760"/>
          <w:tab w:val="center" w:pos="6480"/>
          <w:tab w:val="center" w:pos="7560"/>
          <w:tab w:val="center" w:pos="9000"/>
          <w:tab w:val="center" w:pos="10440"/>
        </w:tabs>
        <w:spacing w:line="360" w:lineRule="auto"/>
        <w:rPr>
          <w:rFonts w:ascii="Times New Roman" w:hAnsi="Times New Roman" w:cs="Times New Roman"/>
          <w:sz w:val="24"/>
          <w:szCs w:val="24"/>
          <w:u w:val="single"/>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7843AE">
        <w:rPr>
          <w:rFonts w:ascii="Times New Roman" w:hAnsi="Times New Roman" w:cs="Times New Roman"/>
          <w:sz w:val="24"/>
          <w:szCs w:val="24"/>
          <w:u w:val="single"/>
        </w:rPr>
        <w:t xml:space="preserve">Eye </w:t>
      </w:r>
      <w:r>
        <w:rPr>
          <w:rFonts w:ascii="Times New Roman" w:hAnsi="Times New Roman" w:cs="Times New Roman"/>
          <w:sz w:val="24"/>
          <w:szCs w:val="24"/>
          <w:u w:val="single"/>
        </w:rPr>
        <w:t xml:space="preserve">Defect Severity </w:t>
      </w:r>
      <w:r w:rsidRPr="007843AE">
        <w:rPr>
          <w:rFonts w:ascii="Times New Roman" w:hAnsi="Times New Roman" w:cs="Times New Roman"/>
          <w:sz w:val="24"/>
          <w:szCs w:val="24"/>
          <w:u w:val="single"/>
        </w:rPr>
        <w:t>Score</w:t>
      </w:r>
    </w:p>
    <w:p w14:paraId="2796F4C1" w14:textId="77777777" w:rsidR="00D841F1" w:rsidRDefault="00D841F1" w:rsidP="00A81B96">
      <w:pPr>
        <w:pBdr>
          <w:bottom w:val="single" w:sz="4" w:space="1" w:color="auto"/>
        </w:pBdr>
        <w:tabs>
          <w:tab w:val="center" w:pos="2520"/>
          <w:tab w:val="center" w:pos="3240"/>
          <w:tab w:val="center" w:pos="3960"/>
          <w:tab w:val="center" w:pos="4680"/>
          <w:tab w:val="center" w:pos="5400"/>
          <w:tab w:val="center" w:pos="6120"/>
          <w:tab w:val="center" w:pos="6840"/>
          <w:tab w:val="center" w:pos="8280"/>
          <w:tab w:val="center" w:pos="9900"/>
          <w:tab w:val="center" w:pos="11520"/>
        </w:tabs>
        <w:spacing w:line="360" w:lineRule="auto"/>
        <w:rPr>
          <w:rFonts w:ascii="Times New Roman" w:hAnsi="Times New Roman" w:cs="Times New Roman"/>
          <w:sz w:val="24"/>
          <w:szCs w:val="24"/>
        </w:rPr>
      </w:pPr>
      <w:r>
        <w:rPr>
          <w:rFonts w:ascii="Times New Roman" w:hAnsi="Times New Roman" w:cs="Times New Roman"/>
          <w:sz w:val="24"/>
          <w:szCs w:val="24"/>
        </w:rPr>
        <w:t>Drug Dose (mg/kg)</w:t>
      </w:r>
      <w:r>
        <w:rPr>
          <w:rFonts w:ascii="Times New Roman" w:hAnsi="Times New Roman" w:cs="Times New Roman"/>
          <w:sz w:val="24"/>
          <w:szCs w:val="24"/>
        </w:rPr>
        <w:tab/>
      </w:r>
      <w:r w:rsidRPr="00776BEE">
        <w:rPr>
          <w:rFonts w:ascii="Times New Roman" w:hAnsi="Times New Roman" w:cs="Times New Roman"/>
          <w:sz w:val="24"/>
          <w:szCs w:val="24"/>
        </w:rPr>
        <w:t>1</w:t>
      </w:r>
      <w:r w:rsidRPr="00776BEE">
        <w:rPr>
          <w:rFonts w:ascii="Times New Roman" w:hAnsi="Times New Roman" w:cs="Times New Roman"/>
          <w:sz w:val="24"/>
          <w:szCs w:val="24"/>
        </w:rPr>
        <w:tab/>
        <w:t>2</w:t>
      </w:r>
      <w:r w:rsidRPr="00776BEE">
        <w:rPr>
          <w:rFonts w:ascii="Times New Roman" w:hAnsi="Times New Roman" w:cs="Times New Roman"/>
          <w:sz w:val="24"/>
          <w:szCs w:val="24"/>
        </w:rPr>
        <w:tab/>
        <w:t>3</w:t>
      </w:r>
      <w:r w:rsidRPr="00776BEE">
        <w:rPr>
          <w:rFonts w:ascii="Times New Roman" w:hAnsi="Times New Roman" w:cs="Times New Roman"/>
          <w:sz w:val="24"/>
          <w:szCs w:val="24"/>
        </w:rPr>
        <w:tab/>
        <w:t>4</w:t>
      </w:r>
      <w:r w:rsidRPr="00776BEE">
        <w:rPr>
          <w:rFonts w:ascii="Times New Roman" w:hAnsi="Times New Roman" w:cs="Times New Roman"/>
          <w:sz w:val="24"/>
          <w:szCs w:val="24"/>
        </w:rPr>
        <w:tab/>
        <w:t>5</w:t>
      </w:r>
      <w:r w:rsidRPr="00776BEE">
        <w:rPr>
          <w:rFonts w:ascii="Times New Roman" w:hAnsi="Times New Roman" w:cs="Times New Roman"/>
          <w:sz w:val="24"/>
          <w:szCs w:val="24"/>
        </w:rPr>
        <w:tab/>
        <w:t>6</w:t>
      </w:r>
      <w:r w:rsidRPr="00776BEE">
        <w:rPr>
          <w:rFonts w:ascii="Times New Roman" w:hAnsi="Times New Roman" w:cs="Times New Roman"/>
          <w:sz w:val="24"/>
          <w:szCs w:val="24"/>
        </w:rPr>
        <w:tab/>
        <w:t>7</w:t>
      </w:r>
      <w:r w:rsidRPr="00776BEE">
        <w:rPr>
          <w:rFonts w:ascii="Times New Roman" w:hAnsi="Times New Roman" w:cs="Times New Roman"/>
          <w:sz w:val="24"/>
          <w:szCs w:val="24"/>
        </w:rPr>
        <w:tab/>
        <w:t>Body Weight</w:t>
      </w:r>
      <w:r w:rsidRPr="00776BEE">
        <w:rPr>
          <w:rFonts w:ascii="Times New Roman" w:hAnsi="Times New Roman" w:cs="Times New Roman"/>
          <w:sz w:val="24"/>
          <w:szCs w:val="24"/>
        </w:rPr>
        <w:tab/>
      </w:r>
      <w:r>
        <w:rPr>
          <w:rFonts w:ascii="Times New Roman" w:hAnsi="Times New Roman" w:cs="Times New Roman"/>
          <w:sz w:val="24"/>
          <w:szCs w:val="24"/>
        </w:rPr>
        <w:t xml:space="preserve">Body </w:t>
      </w:r>
      <w:r w:rsidRPr="00776BEE">
        <w:rPr>
          <w:rFonts w:ascii="Times New Roman" w:hAnsi="Times New Roman" w:cs="Times New Roman"/>
          <w:sz w:val="24"/>
          <w:szCs w:val="24"/>
        </w:rPr>
        <w:t>Length</w:t>
      </w:r>
      <w:r w:rsidRPr="00776BEE">
        <w:rPr>
          <w:rFonts w:ascii="Times New Roman" w:hAnsi="Times New Roman" w:cs="Times New Roman"/>
          <w:sz w:val="24"/>
          <w:szCs w:val="24"/>
        </w:rPr>
        <w:tab/>
      </w:r>
      <w:r>
        <w:rPr>
          <w:rFonts w:ascii="Times New Roman" w:hAnsi="Times New Roman" w:cs="Times New Roman"/>
          <w:sz w:val="24"/>
          <w:szCs w:val="24"/>
        </w:rPr>
        <w:t>Fetuses</w:t>
      </w:r>
      <w:r w:rsidRPr="00776BEE">
        <w:rPr>
          <w:rFonts w:ascii="Times New Roman" w:hAnsi="Times New Roman" w:cs="Times New Roman"/>
          <w:sz w:val="24"/>
          <w:szCs w:val="24"/>
        </w:rPr>
        <w:t>/Litter</w:t>
      </w:r>
    </w:p>
    <w:p w14:paraId="653851AC" w14:textId="77777777" w:rsidR="00D841F1" w:rsidRDefault="00D841F1" w:rsidP="00A81B96">
      <w:pPr>
        <w:tabs>
          <w:tab w:val="center" w:pos="2520"/>
          <w:tab w:val="center" w:pos="3240"/>
          <w:tab w:val="center" w:pos="3960"/>
          <w:tab w:val="center" w:pos="4680"/>
          <w:tab w:val="center" w:pos="5400"/>
          <w:tab w:val="center" w:pos="6120"/>
          <w:tab w:val="center" w:pos="6840"/>
          <w:tab w:val="center" w:pos="8280"/>
          <w:tab w:val="center" w:pos="9900"/>
          <w:tab w:val="center" w:pos="11520"/>
        </w:tabs>
        <w:spacing w:line="360" w:lineRule="auto"/>
        <w:rPr>
          <w:rFonts w:ascii="Times New Roman" w:hAnsi="Times New Roman" w:cs="Times New Roman"/>
          <w:sz w:val="24"/>
          <w:szCs w:val="24"/>
        </w:rPr>
      </w:pPr>
      <w:proofErr w:type="spellStart"/>
      <w:r>
        <w:rPr>
          <w:rFonts w:ascii="Times New Roman" w:hAnsi="Times New Roman" w:cs="Times New Roman"/>
          <w:sz w:val="24"/>
          <w:szCs w:val="24"/>
        </w:rPr>
        <w:t>Veh</w:t>
      </w:r>
      <w:proofErr w:type="spellEnd"/>
      <w:r>
        <w:rPr>
          <w:rFonts w:ascii="Times New Roman" w:hAnsi="Times New Roman" w:cs="Times New Roman"/>
          <w:sz w:val="24"/>
          <w:szCs w:val="24"/>
        </w:rPr>
        <w:tab/>
        <w:t>51</w:t>
      </w:r>
      <w:r>
        <w:rPr>
          <w:rFonts w:ascii="Times New Roman" w:hAnsi="Times New Roman" w:cs="Times New Roman"/>
          <w:sz w:val="24"/>
          <w:szCs w:val="24"/>
        </w:rPr>
        <w:tab/>
        <w:t>8</w:t>
      </w:r>
      <w:r>
        <w:rPr>
          <w:rFonts w:ascii="Times New Roman" w:hAnsi="Times New Roman" w:cs="Times New Roman"/>
          <w:sz w:val="24"/>
          <w:szCs w:val="24"/>
        </w:rPr>
        <w:tab/>
        <w:t>4</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t>0.83±0.01</w:t>
      </w:r>
      <w:r>
        <w:rPr>
          <w:rFonts w:ascii="Times New Roman" w:hAnsi="Times New Roman" w:cs="Times New Roman"/>
          <w:sz w:val="24"/>
          <w:szCs w:val="24"/>
        </w:rPr>
        <w:tab/>
        <w:t>17.4±0.01</w:t>
      </w:r>
      <w:r>
        <w:rPr>
          <w:rFonts w:ascii="Times New Roman" w:hAnsi="Times New Roman" w:cs="Times New Roman"/>
          <w:sz w:val="24"/>
          <w:szCs w:val="24"/>
        </w:rPr>
        <w:tab/>
        <w:t>7.9±0.40</w:t>
      </w:r>
    </w:p>
    <w:p w14:paraId="3CA23137" w14:textId="77777777" w:rsidR="00D841F1" w:rsidRDefault="00D841F1" w:rsidP="00A81B96">
      <w:pPr>
        <w:tabs>
          <w:tab w:val="center" w:pos="2520"/>
          <w:tab w:val="center" w:pos="3240"/>
          <w:tab w:val="center" w:pos="3960"/>
          <w:tab w:val="center" w:pos="4680"/>
          <w:tab w:val="center" w:pos="5400"/>
          <w:tab w:val="center" w:pos="6120"/>
          <w:tab w:val="center" w:pos="6840"/>
          <w:tab w:val="center" w:pos="8280"/>
          <w:tab w:val="center" w:pos="9900"/>
          <w:tab w:val="center" w:pos="11520"/>
        </w:tabs>
        <w:spacing w:line="360" w:lineRule="auto"/>
        <w:rPr>
          <w:rFonts w:ascii="Times New Roman" w:hAnsi="Times New Roman" w:cs="Times New Roman"/>
          <w:sz w:val="24"/>
          <w:szCs w:val="24"/>
        </w:rPr>
      </w:pPr>
      <w:r>
        <w:rPr>
          <w:rFonts w:ascii="Times New Roman" w:hAnsi="Times New Roman" w:cs="Times New Roman"/>
          <w:sz w:val="24"/>
          <w:szCs w:val="24"/>
        </w:rPr>
        <w:t>HU-210 (0.03)</w:t>
      </w:r>
      <w:r>
        <w:rPr>
          <w:rFonts w:ascii="Times New Roman" w:hAnsi="Times New Roman" w:cs="Times New Roman"/>
          <w:sz w:val="24"/>
          <w:szCs w:val="24"/>
        </w:rPr>
        <w:tab/>
        <w:t>59</w:t>
      </w:r>
      <w:r>
        <w:rPr>
          <w:rFonts w:ascii="Times New Roman" w:hAnsi="Times New Roman" w:cs="Times New Roman"/>
          <w:sz w:val="24"/>
          <w:szCs w:val="24"/>
        </w:rPr>
        <w:tab/>
        <w:t>29</w:t>
      </w:r>
      <w:r>
        <w:rPr>
          <w:rFonts w:ascii="Times New Roman" w:hAnsi="Times New Roman" w:cs="Times New Roman"/>
          <w:sz w:val="24"/>
          <w:szCs w:val="24"/>
        </w:rPr>
        <w:tab/>
        <w:t>1</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r>
      <w:r w:rsidRPr="00125443">
        <w:rPr>
          <w:rFonts w:ascii="Times New Roman" w:hAnsi="Times New Roman" w:cs="Times New Roman"/>
          <w:b/>
          <w:sz w:val="24"/>
          <w:szCs w:val="24"/>
        </w:rPr>
        <w:t>0.76±0.01*</w:t>
      </w:r>
      <w:r>
        <w:rPr>
          <w:rFonts w:ascii="Times New Roman" w:hAnsi="Times New Roman" w:cs="Times New Roman"/>
          <w:b/>
          <w:sz w:val="24"/>
          <w:szCs w:val="24"/>
        </w:rPr>
        <w:t>**</w:t>
      </w:r>
      <w:r>
        <w:rPr>
          <w:rFonts w:ascii="Times New Roman" w:hAnsi="Times New Roman" w:cs="Times New Roman"/>
          <w:sz w:val="24"/>
          <w:szCs w:val="24"/>
        </w:rPr>
        <w:tab/>
      </w:r>
      <w:r w:rsidRPr="007F2954">
        <w:rPr>
          <w:rFonts w:ascii="Times New Roman" w:hAnsi="Times New Roman" w:cs="Times New Roman"/>
          <w:sz w:val="24"/>
          <w:szCs w:val="24"/>
        </w:rPr>
        <w:t>17.1±0.01</w:t>
      </w:r>
      <w:r>
        <w:rPr>
          <w:rFonts w:ascii="Times New Roman" w:hAnsi="Times New Roman" w:cs="Times New Roman"/>
          <w:sz w:val="24"/>
          <w:szCs w:val="24"/>
        </w:rPr>
        <w:tab/>
        <w:t>8.1±0.37</w:t>
      </w:r>
    </w:p>
    <w:p w14:paraId="3546DCE1" w14:textId="77777777" w:rsidR="00D841F1" w:rsidRDefault="00D841F1" w:rsidP="00A81B96">
      <w:pPr>
        <w:tabs>
          <w:tab w:val="center" w:pos="2520"/>
          <w:tab w:val="center" w:pos="3240"/>
          <w:tab w:val="center" w:pos="3960"/>
          <w:tab w:val="center" w:pos="4680"/>
          <w:tab w:val="center" w:pos="5400"/>
          <w:tab w:val="center" w:pos="6120"/>
          <w:tab w:val="center" w:pos="6840"/>
          <w:tab w:val="center" w:pos="8280"/>
          <w:tab w:val="center" w:pos="9900"/>
          <w:tab w:val="center" w:pos="11520"/>
        </w:tabs>
        <w:spacing w:line="360" w:lineRule="auto"/>
        <w:rPr>
          <w:rFonts w:ascii="Times New Roman" w:hAnsi="Times New Roman" w:cs="Times New Roman"/>
          <w:sz w:val="24"/>
          <w:szCs w:val="24"/>
        </w:rPr>
      </w:pPr>
      <w:r>
        <w:rPr>
          <w:rFonts w:ascii="Times New Roman" w:hAnsi="Times New Roman" w:cs="Times New Roman"/>
          <w:sz w:val="24"/>
          <w:szCs w:val="24"/>
        </w:rPr>
        <w:t>HU-210 (0.1)</w:t>
      </w:r>
      <w:r>
        <w:rPr>
          <w:rFonts w:ascii="Times New Roman" w:hAnsi="Times New Roman" w:cs="Times New Roman"/>
          <w:sz w:val="24"/>
          <w:szCs w:val="24"/>
        </w:rPr>
        <w:tab/>
        <w:t>18</w:t>
      </w:r>
      <w:r>
        <w:rPr>
          <w:rFonts w:ascii="Times New Roman" w:hAnsi="Times New Roman" w:cs="Times New Roman"/>
          <w:sz w:val="24"/>
          <w:szCs w:val="24"/>
        </w:rPr>
        <w:tab/>
        <w:t>12</w:t>
      </w:r>
      <w:r>
        <w:rPr>
          <w:rFonts w:ascii="Times New Roman" w:hAnsi="Times New Roman" w:cs="Times New Roman"/>
          <w:sz w:val="24"/>
          <w:szCs w:val="24"/>
        </w:rPr>
        <w:tab/>
        <w:t>3</w:t>
      </w:r>
      <w:r>
        <w:rPr>
          <w:rFonts w:ascii="Times New Roman" w:hAnsi="Times New Roman" w:cs="Times New Roman"/>
          <w:sz w:val="24"/>
          <w:szCs w:val="24"/>
        </w:rPr>
        <w:tab/>
        <w:t>1</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t>1</w:t>
      </w:r>
      <w:r>
        <w:rPr>
          <w:rFonts w:ascii="Times New Roman" w:hAnsi="Times New Roman" w:cs="Times New Roman"/>
          <w:sz w:val="24"/>
          <w:szCs w:val="24"/>
        </w:rPr>
        <w:tab/>
      </w:r>
      <w:r w:rsidRPr="00BA71C3">
        <w:rPr>
          <w:rFonts w:ascii="Times New Roman" w:hAnsi="Times New Roman" w:cs="Times New Roman"/>
          <w:b/>
          <w:sz w:val="24"/>
          <w:szCs w:val="24"/>
        </w:rPr>
        <w:t>0.71±0.01*</w:t>
      </w:r>
      <w:r>
        <w:rPr>
          <w:rFonts w:ascii="Times New Roman" w:hAnsi="Times New Roman" w:cs="Times New Roman"/>
          <w:b/>
          <w:sz w:val="24"/>
          <w:szCs w:val="24"/>
        </w:rPr>
        <w:t>**</w:t>
      </w:r>
      <w:r>
        <w:rPr>
          <w:rFonts w:ascii="Times New Roman" w:hAnsi="Times New Roman" w:cs="Times New Roman"/>
          <w:sz w:val="24"/>
          <w:szCs w:val="24"/>
        </w:rPr>
        <w:tab/>
      </w:r>
      <w:r w:rsidRPr="007F2954">
        <w:rPr>
          <w:rFonts w:ascii="Times New Roman" w:hAnsi="Times New Roman" w:cs="Times New Roman"/>
          <w:sz w:val="24"/>
          <w:szCs w:val="24"/>
        </w:rPr>
        <w:t>17.0±0.01</w:t>
      </w:r>
      <w:r>
        <w:rPr>
          <w:rFonts w:ascii="Times New Roman" w:hAnsi="Times New Roman" w:cs="Times New Roman"/>
          <w:sz w:val="24"/>
          <w:szCs w:val="24"/>
        </w:rPr>
        <w:tab/>
        <w:t>5.8±1.9</w:t>
      </w:r>
    </w:p>
    <w:p w14:paraId="7A946BAB" w14:textId="77777777" w:rsidR="00D841F1" w:rsidRDefault="00D841F1" w:rsidP="00A81B96">
      <w:pPr>
        <w:tabs>
          <w:tab w:val="center" w:pos="2520"/>
          <w:tab w:val="center" w:pos="3240"/>
          <w:tab w:val="center" w:pos="3960"/>
          <w:tab w:val="center" w:pos="4680"/>
          <w:tab w:val="center" w:pos="5400"/>
          <w:tab w:val="center" w:pos="6120"/>
          <w:tab w:val="center" w:pos="6840"/>
          <w:tab w:val="center" w:pos="8280"/>
          <w:tab w:val="center" w:pos="9900"/>
          <w:tab w:val="center" w:pos="11520"/>
        </w:tabs>
        <w:spacing w:line="360" w:lineRule="auto"/>
        <w:rPr>
          <w:rFonts w:ascii="Times New Roman" w:hAnsi="Times New Roman" w:cs="Times New Roman"/>
          <w:sz w:val="24"/>
          <w:szCs w:val="24"/>
        </w:rPr>
      </w:pPr>
      <w:r>
        <w:rPr>
          <w:rFonts w:ascii="Times New Roman" w:hAnsi="Times New Roman" w:cs="Times New Roman"/>
          <w:sz w:val="24"/>
          <w:szCs w:val="24"/>
        </w:rPr>
        <w:t>CBD (1.7)</w:t>
      </w:r>
      <w:r>
        <w:rPr>
          <w:rFonts w:ascii="Times New Roman" w:hAnsi="Times New Roman" w:cs="Times New Roman"/>
          <w:sz w:val="24"/>
          <w:szCs w:val="24"/>
        </w:rPr>
        <w:tab/>
        <w:t>44</w:t>
      </w:r>
      <w:r>
        <w:rPr>
          <w:rFonts w:ascii="Times New Roman" w:hAnsi="Times New Roman" w:cs="Times New Roman"/>
          <w:sz w:val="24"/>
          <w:szCs w:val="24"/>
        </w:rPr>
        <w:tab/>
        <w:t>16</w:t>
      </w:r>
      <w:r>
        <w:rPr>
          <w:rFonts w:ascii="Times New Roman" w:hAnsi="Times New Roman" w:cs="Times New Roman"/>
          <w:sz w:val="24"/>
          <w:szCs w:val="24"/>
        </w:rPr>
        <w:tab/>
        <w:t>1</w:t>
      </w:r>
      <w:r>
        <w:rPr>
          <w:rFonts w:ascii="Times New Roman" w:hAnsi="Times New Roman" w:cs="Times New Roman"/>
          <w:sz w:val="24"/>
          <w:szCs w:val="24"/>
        </w:rPr>
        <w:tab/>
        <w:t>1</w:t>
      </w:r>
      <w:r>
        <w:rPr>
          <w:rFonts w:ascii="Times New Roman" w:hAnsi="Times New Roman" w:cs="Times New Roman"/>
          <w:sz w:val="24"/>
          <w:szCs w:val="24"/>
        </w:rPr>
        <w:tab/>
        <w:t>1</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r>
      <w:r w:rsidRPr="00BA71C3">
        <w:rPr>
          <w:rFonts w:ascii="Times New Roman" w:hAnsi="Times New Roman" w:cs="Times New Roman"/>
          <w:b/>
          <w:sz w:val="24"/>
          <w:szCs w:val="24"/>
        </w:rPr>
        <w:t>0.79±0.01*</w:t>
      </w:r>
      <w:r>
        <w:rPr>
          <w:rFonts w:ascii="Times New Roman" w:hAnsi="Times New Roman" w:cs="Times New Roman"/>
          <w:b/>
          <w:sz w:val="24"/>
          <w:szCs w:val="24"/>
        </w:rPr>
        <w:t>**</w:t>
      </w:r>
      <w:r>
        <w:rPr>
          <w:rFonts w:ascii="Times New Roman" w:hAnsi="Times New Roman" w:cs="Times New Roman"/>
          <w:sz w:val="24"/>
          <w:szCs w:val="24"/>
        </w:rPr>
        <w:tab/>
        <w:t>17.4±0.01</w:t>
      </w:r>
      <w:r>
        <w:rPr>
          <w:rFonts w:ascii="Times New Roman" w:hAnsi="Times New Roman" w:cs="Times New Roman"/>
          <w:sz w:val="24"/>
          <w:szCs w:val="24"/>
        </w:rPr>
        <w:tab/>
        <w:t>7.9±0.40</w:t>
      </w:r>
    </w:p>
    <w:p w14:paraId="2AF36759" w14:textId="77777777" w:rsidR="00D841F1" w:rsidRDefault="00D841F1" w:rsidP="00A81B96">
      <w:pPr>
        <w:tabs>
          <w:tab w:val="center" w:pos="2520"/>
          <w:tab w:val="center" w:pos="3240"/>
          <w:tab w:val="center" w:pos="3960"/>
          <w:tab w:val="center" w:pos="4680"/>
          <w:tab w:val="center" w:pos="5400"/>
          <w:tab w:val="center" w:pos="6120"/>
          <w:tab w:val="center" w:pos="6840"/>
          <w:tab w:val="center" w:pos="8280"/>
          <w:tab w:val="center" w:pos="9900"/>
          <w:tab w:val="center" w:pos="11520"/>
        </w:tabs>
        <w:spacing w:line="360" w:lineRule="auto"/>
        <w:rPr>
          <w:rFonts w:ascii="Times New Roman" w:hAnsi="Times New Roman" w:cs="Times New Roman"/>
          <w:sz w:val="24"/>
          <w:szCs w:val="24"/>
        </w:rPr>
      </w:pPr>
      <w:r>
        <w:rPr>
          <w:rFonts w:ascii="Times New Roman" w:hAnsi="Times New Roman" w:cs="Times New Roman"/>
          <w:sz w:val="24"/>
          <w:szCs w:val="24"/>
        </w:rPr>
        <w:t>CBD (5.6)</w:t>
      </w:r>
      <w:r>
        <w:rPr>
          <w:rFonts w:ascii="Times New Roman" w:hAnsi="Times New Roman" w:cs="Times New Roman"/>
          <w:sz w:val="24"/>
          <w:szCs w:val="24"/>
        </w:rPr>
        <w:tab/>
        <w:t>41</w:t>
      </w:r>
      <w:r>
        <w:rPr>
          <w:rFonts w:ascii="Times New Roman" w:hAnsi="Times New Roman" w:cs="Times New Roman"/>
          <w:sz w:val="24"/>
          <w:szCs w:val="24"/>
        </w:rPr>
        <w:tab/>
        <w:t>17</w:t>
      </w:r>
      <w:r>
        <w:rPr>
          <w:rFonts w:ascii="Times New Roman" w:hAnsi="Times New Roman" w:cs="Times New Roman"/>
          <w:sz w:val="24"/>
          <w:szCs w:val="24"/>
        </w:rPr>
        <w:tab/>
        <w:t>1</w:t>
      </w:r>
      <w:r>
        <w:rPr>
          <w:rFonts w:ascii="Times New Roman" w:hAnsi="Times New Roman" w:cs="Times New Roman"/>
          <w:sz w:val="24"/>
          <w:szCs w:val="24"/>
        </w:rPr>
        <w:tab/>
        <w:t>1</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r>
      <w:r w:rsidRPr="00A211CD">
        <w:rPr>
          <w:rFonts w:ascii="Times New Roman" w:hAnsi="Times New Roman" w:cs="Times New Roman"/>
          <w:sz w:val="24"/>
          <w:szCs w:val="24"/>
        </w:rPr>
        <w:t>0.81±0.01</w:t>
      </w:r>
      <w:r>
        <w:rPr>
          <w:rFonts w:ascii="Times New Roman" w:hAnsi="Times New Roman" w:cs="Times New Roman"/>
          <w:sz w:val="24"/>
          <w:szCs w:val="24"/>
        </w:rPr>
        <w:tab/>
        <w:t>17.8±0.01</w:t>
      </w:r>
      <w:r>
        <w:rPr>
          <w:rFonts w:ascii="Times New Roman" w:hAnsi="Times New Roman" w:cs="Times New Roman"/>
          <w:sz w:val="24"/>
          <w:szCs w:val="24"/>
        </w:rPr>
        <w:tab/>
        <w:t>8.5±0.67</w:t>
      </w:r>
    </w:p>
    <w:p w14:paraId="56D08E48" w14:textId="77777777" w:rsidR="00D841F1" w:rsidRDefault="00D841F1" w:rsidP="00A81B96">
      <w:pPr>
        <w:tabs>
          <w:tab w:val="center" w:pos="2520"/>
          <w:tab w:val="center" w:pos="3240"/>
          <w:tab w:val="center" w:pos="3960"/>
          <w:tab w:val="center" w:pos="4680"/>
          <w:tab w:val="center" w:pos="5400"/>
          <w:tab w:val="center" w:pos="6120"/>
          <w:tab w:val="center" w:pos="6840"/>
          <w:tab w:val="center" w:pos="8280"/>
          <w:tab w:val="center" w:pos="9900"/>
          <w:tab w:val="center" w:pos="11520"/>
        </w:tabs>
        <w:spacing w:line="360" w:lineRule="auto"/>
        <w:rPr>
          <w:rFonts w:ascii="Times New Roman" w:hAnsi="Times New Roman" w:cs="Times New Roman"/>
          <w:sz w:val="24"/>
          <w:szCs w:val="24"/>
        </w:rPr>
      </w:pPr>
      <w:r>
        <w:rPr>
          <w:rFonts w:ascii="Times New Roman" w:hAnsi="Times New Roman" w:cs="Times New Roman"/>
          <w:sz w:val="24"/>
          <w:szCs w:val="24"/>
        </w:rPr>
        <w:t>CBD (17.0)</w:t>
      </w:r>
      <w:r>
        <w:rPr>
          <w:rFonts w:ascii="Times New Roman" w:hAnsi="Times New Roman" w:cs="Times New Roman"/>
          <w:sz w:val="24"/>
          <w:szCs w:val="24"/>
        </w:rPr>
        <w:tab/>
        <w:t>46</w:t>
      </w:r>
      <w:r>
        <w:rPr>
          <w:rFonts w:ascii="Times New Roman" w:hAnsi="Times New Roman" w:cs="Times New Roman"/>
          <w:sz w:val="24"/>
          <w:szCs w:val="24"/>
        </w:rPr>
        <w:tab/>
        <w:t>23</w:t>
      </w:r>
      <w:r>
        <w:rPr>
          <w:rFonts w:ascii="Times New Roman" w:hAnsi="Times New Roman" w:cs="Times New Roman"/>
          <w:sz w:val="24"/>
          <w:szCs w:val="24"/>
        </w:rPr>
        <w:tab/>
        <w:t>4</w:t>
      </w:r>
      <w:r>
        <w:rPr>
          <w:rFonts w:ascii="Times New Roman" w:hAnsi="Times New Roman" w:cs="Times New Roman"/>
          <w:sz w:val="24"/>
          <w:szCs w:val="24"/>
        </w:rPr>
        <w:tab/>
        <w:t>3</w:t>
      </w:r>
      <w:r>
        <w:rPr>
          <w:rFonts w:ascii="Times New Roman" w:hAnsi="Times New Roman" w:cs="Times New Roman"/>
          <w:sz w:val="24"/>
          <w:szCs w:val="24"/>
        </w:rPr>
        <w:tab/>
        <w:t>2</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r>
      <w:r w:rsidRPr="00BA71C3">
        <w:rPr>
          <w:rFonts w:ascii="Times New Roman" w:hAnsi="Times New Roman" w:cs="Times New Roman"/>
          <w:b/>
          <w:sz w:val="24"/>
          <w:szCs w:val="24"/>
        </w:rPr>
        <w:t>0.77±0.01*</w:t>
      </w:r>
      <w:r>
        <w:rPr>
          <w:rFonts w:ascii="Times New Roman" w:hAnsi="Times New Roman" w:cs="Times New Roman"/>
          <w:b/>
          <w:sz w:val="24"/>
          <w:szCs w:val="24"/>
        </w:rPr>
        <w:t>**</w:t>
      </w:r>
      <w:r>
        <w:rPr>
          <w:rFonts w:ascii="Times New Roman" w:hAnsi="Times New Roman" w:cs="Times New Roman"/>
          <w:sz w:val="24"/>
          <w:szCs w:val="24"/>
        </w:rPr>
        <w:tab/>
        <w:t>17.4±0.01</w:t>
      </w:r>
      <w:r>
        <w:rPr>
          <w:rFonts w:ascii="Times New Roman" w:hAnsi="Times New Roman" w:cs="Times New Roman"/>
          <w:sz w:val="24"/>
          <w:szCs w:val="24"/>
        </w:rPr>
        <w:tab/>
        <w:t>7.8±0.55</w:t>
      </w:r>
    </w:p>
    <w:p w14:paraId="19EF4EE7" w14:textId="77777777" w:rsidR="00D841F1" w:rsidRDefault="00D841F1" w:rsidP="00A81B96">
      <w:pPr>
        <w:tabs>
          <w:tab w:val="center" w:pos="2520"/>
          <w:tab w:val="center" w:pos="3240"/>
          <w:tab w:val="center" w:pos="3960"/>
          <w:tab w:val="center" w:pos="4680"/>
          <w:tab w:val="center" w:pos="5400"/>
          <w:tab w:val="center" w:pos="6120"/>
          <w:tab w:val="center" w:pos="6840"/>
          <w:tab w:val="center" w:pos="8280"/>
          <w:tab w:val="center" w:pos="9900"/>
          <w:tab w:val="center" w:pos="11520"/>
        </w:tabs>
        <w:spacing w:line="360" w:lineRule="auto"/>
        <w:rPr>
          <w:rFonts w:ascii="Times New Roman" w:hAnsi="Times New Roman" w:cs="Times New Roman"/>
          <w:sz w:val="24"/>
          <w:szCs w:val="24"/>
        </w:rPr>
      </w:pPr>
      <w:r>
        <w:rPr>
          <w:rFonts w:ascii="Times New Roman" w:hAnsi="Times New Roman" w:cs="Times New Roman"/>
          <w:sz w:val="24"/>
          <w:szCs w:val="24"/>
        </w:rPr>
        <w:t>THC (0.56)</w:t>
      </w:r>
      <w:r>
        <w:rPr>
          <w:rFonts w:ascii="Times New Roman" w:hAnsi="Times New Roman" w:cs="Times New Roman"/>
          <w:sz w:val="24"/>
          <w:szCs w:val="24"/>
        </w:rPr>
        <w:tab/>
        <w:t>53</w:t>
      </w:r>
      <w:r>
        <w:rPr>
          <w:rFonts w:ascii="Times New Roman" w:hAnsi="Times New Roman" w:cs="Times New Roman"/>
          <w:sz w:val="24"/>
          <w:szCs w:val="24"/>
        </w:rPr>
        <w:tab/>
        <w:t>20</w:t>
      </w:r>
      <w:r>
        <w:rPr>
          <w:rFonts w:ascii="Times New Roman" w:hAnsi="Times New Roman" w:cs="Times New Roman"/>
          <w:sz w:val="24"/>
          <w:szCs w:val="24"/>
        </w:rPr>
        <w:tab/>
        <w:t>1</w:t>
      </w:r>
      <w:r>
        <w:rPr>
          <w:rFonts w:ascii="Times New Roman" w:hAnsi="Times New Roman" w:cs="Times New Roman"/>
          <w:sz w:val="24"/>
          <w:szCs w:val="24"/>
        </w:rPr>
        <w:tab/>
        <w:t>0</w:t>
      </w:r>
      <w:r>
        <w:rPr>
          <w:rFonts w:ascii="Times New Roman" w:hAnsi="Times New Roman" w:cs="Times New Roman"/>
          <w:sz w:val="24"/>
          <w:szCs w:val="24"/>
        </w:rPr>
        <w:tab/>
        <w:t>1</w:t>
      </w:r>
      <w:r>
        <w:rPr>
          <w:rFonts w:ascii="Times New Roman" w:hAnsi="Times New Roman" w:cs="Times New Roman"/>
          <w:sz w:val="24"/>
          <w:szCs w:val="24"/>
        </w:rPr>
        <w:tab/>
        <w:t>0</w:t>
      </w:r>
      <w:r>
        <w:rPr>
          <w:rFonts w:ascii="Times New Roman" w:hAnsi="Times New Roman" w:cs="Times New Roman"/>
          <w:sz w:val="24"/>
          <w:szCs w:val="24"/>
        </w:rPr>
        <w:tab/>
        <w:t>1</w:t>
      </w:r>
      <w:r>
        <w:rPr>
          <w:rFonts w:ascii="Times New Roman" w:hAnsi="Times New Roman" w:cs="Times New Roman"/>
          <w:sz w:val="24"/>
          <w:szCs w:val="24"/>
        </w:rPr>
        <w:tab/>
        <w:t>0.81±0.01</w:t>
      </w:r>
      <w:r>
        <w:rPr>
          <w:rFonts w:ascii="Times New Roman" w:hAnsi="Times New Roman" w:cs="Times New Roman"/>
          <w:sz w:val="24"/>
          <w:szCs w:val="24"/>
        </w:rPr>
        <w:tab/>
      </w:r>
      <w:r w:rsidRPr="007F2954">
        <w:rPr>
          <w:rFonts w:ascii="Times New Roman" w:hAnsi="Times New Roman" w:cs="Times New Roman"/>
          <w:sz w:val="24"/>
          <w:szCs w:val="24"/>
        </w:rPr>
        <w:t>17.8±0.01</w:t>
      </w:r>
      <w:r>
        <w:rPr>
          <w:rFonts w:ascii="Times New Roman" w:hAnsi="Times New Roman" w:cs="Times New Roman"/>
          <w:sz w:val="24"/>
          <w:szCs w:val="24"/>
        </w:rPr>
        <w:tab/>
        <w:t>8.4±0.48</w:t>
      </w:r>
    </w:p>
    <w:p w14:paraId="0CB2B93B" w14:textId="77777777" w:rsidR="00D841F1" w:rsidRDefault="00D841F1" w:rsidP="00A81B96">
      <w:pPr>
        <w:tabs>
          <w:tab w:val="center" w:pos="2520"/>
          <w:tab w:val="center" w:pos="3240"/>
          <w:tab w:val="center" w:pos="3960"/>
          <w:tab w:val="center" w:pos="4680"/>
          <w:tab w:val="center" w:pos="5400"/>
          <w:tab w:val="center" w:pos="6120"/>
          <w:tab w:val="center" w:pos="6840"/>
          <w:tab w:val="center" w:pos="8280"/>
          <w:tab w:val="center" w:pos="9900"/>
          <w:tab w:val="center" w:pos="11520"/>
        </w:tabs>
        <w:spacing w:line="360" w:lineRule="auto"/>
        <w:rPr>
          <w:rFonts w:ascii="Times New Roman" w:hAnsi="Times New Roman" w:cs="Times New Roman"/>
          <w:sz w:val="24"/>
          <w:szCs w:val="24"/>
        </w:rPr>
      </w:pPr>
      <w:r>
        <w:rPr>
          <w:rFonts w:ascii="Times New Roman" w:hAnsi="Times New Roman" w:cs="Times New Roman"/>
          <w:sz w:val="24"/>
          <w:szCs w:val="24"/>
        </w:rPr>
        <w:t>THC (1.7)</w:t>
      </w:r>
      <w:r>
        <w:rPr>
          <w:rFonts w:ascii="Times New Roman" w:hAnsi="Times New Roman" w:cs="Times New Roman"/>
          <w:sz w:val="24"/>
          <w:szCs w:val="24"/>
        </w:rPr>
        <w:tab/>
        <w:t>40</w:t>
      </w:r>
      <w:r>
        <w:rPr>
          <w:rFonts w:ascii="Times New Roman" w:hAnsi="Times New Roman" w:cs="Times New Roman"/>
          <w:sz w:val="24"/>
          <w:szCs w:val="24"/>
        </w:rPr>
        <w:tab/>
        <w:t>38</w:t>
      </w:r>
      <w:r>
        <w:rPr>
          <w:rFonts w:ascii="Times New Roman" w:hAnsi="Times New Roman" w:cs="Times New Roman"/>
          <w:sz w:val="24"/>
          <w:szCs w:val="24"/>
        </w:rPr>
        <w:tab/>
        <w:t>2</w:t>
      </w:r>
      <w:r>
        <w:rPr>
          <w:rFonts w:ascii="Times New Roman" w:hAnsi="Times New Roman" w:cs="Times New Roman"/>
          <w:sz w:val="24"/>
          <w:szCs w:val="24"/>
        </w:rPr>
        <w:tab/>
        <w:t>1</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r>
      <w:r w:rsidRPr="00D249A3">
        <w:rPr>
          <w:rFonts w:ascii="Times New Roman" w:hAnsi="Times New Roman" w:cs="Times New Roman"/>
          <w:b/>
          <w:sz w:val="24"/>
          <w:szCs w:val="24"/>
        </w:rPr>
        <w:t>0.77±0.01***</w:t>
      </w:r>
      <w:r w:rsidRPr="00D249A3">
        <w:rPr>
          <w:rFonts w:ascii="Times New Roman" w:hAnsi="Times New Roman" w:cs="Times New Roman"/>
          <w:sz w:val="24"/>
          <w:szCs w:val="24"/>
        </w:rPr>
        <w:tab/>
      </w:r>
      <w:r w:rsidRPr="00D249A3">
        <w:rPr>
          <w:rFonts w:ascii="Times New Roman" w:hAnsi="Times New Roman" w:cs="Times New Roman"/>
          <w:b/>
          <w:sz w:val="24"/>
          <w:szCs w:val="24"/>
        </w:rPr>
        <w:t>16.9±0.01***</w:t>
      </w:r>
      <w:r w:rsidRPr="00D249A3">
        <w:rPr>
          <w:rFonts w:ascii="Times New Roman" w:hAnsi="Times New Roman" w:cs="Times New Roman"/>
          <w:sz w:val="24"/>
          <w:szCs w:val="24"/>
        </w:rPr>
        <w:tab/>
        <w:t>7.4±0.38</w:t>
      </w:r>
    </w:p>
    <w:p w14:paraId="3F78C096" w14:textId="77777777" w:rsidR="00D841F1" w:rsidRDefault="00D841F1" w:rsidP="00A81B96">
      <w:pPr>
        <w:tabs>
          <w:tab w:val="center" w:pos="2520"/>
          <w:tab w:val="center" w:pos="3240"/>
          <w:tab w:val="center" w:pos="3960"/>
          <w:tab w:val="center" w:pos="4680"/>
          <w:tab w:val="center" w:pos="5400"/>
          <w:tab w:val="center" w:pos="6120"/>
          <w:tab w:val="center" w:pos="6840"/>
          <w:tab w:val="center" w:pos="8280"/>
          <w:tab w:val="center" w:pos="9900"/>
          <w:tab w:val="center" w:pos="11520"/>
        </w:tabs>
        <w:spacing w:line="360" w:lineRule="auto"/>
        <w:rPr>
          <w:rFonts w:ascii="Times New Roman" w:hAnsi="Times New Roman" w:cs="Times New Roman"/>
          <w:sz w:val="24"/>
          <w:szCs w:val="24"/>
        </w:rPr>
      </w:pPr>
      <w:r>
        <w:rPr>
          <w:rFonts w:ascii="Times New Roman" w:hAnsi="Times New Roman" w:cs="Times New Roman"/>
          <w:sz w:val="24"/>
          <w:szCs w:val="24"/>
        </w:rPr>
        <w:t>THC (5.6)</w:t>
      </w:r>
      <w:r>
        <w:rPr>
          <w:rFonts w:ascii="Times New Roman" w:hAnsi="Times New Roman" w:cs="Times New Roman"/>
          <w:sz w:val="24"/>
          <w:szCs w:val="24"/>
        </w:rPr>
        <w:tab/>
        <w:t>29</w:t>
      </w:r>
      <w:r>
        <w:rPr>
          <w:rFonts w:ascii="Times New Roman" w:hAnsi="Times New Roman" w:cs="Times New Roman"/>
          <w:sz w:val="24"/>
          <w:szCs w:val="24"/>
        </w:rPr>
        <w:tab/>
        <w:t>40</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r>
      <w:r w:rsidRPr="00BA71C3">
        <w:rPr>
          <w:rFonts w:ascii="Times New Roman" w:hAnsi="Times New Roman" w:cs="Times New Roman"/>
          <w:b/>
          <w:sz w:val="24"/>
          <w:szCs w:val="24"/>
        </w:rPr>
        <w:t>0.74±0.01*</w:t>
      </w:r>
      <w:r>
        <w:rPr>
          <w:rFonts w:ascii="Times New Roman" w:hAnsi="Times New Roman" w:cs="Times New Roman"/>
          <w:b/>
          <w:sz w:val="24"/>
          <w:szCs w:val="24"/>
        </w:rPr>
        <w:t>**</w:t>
      </w:r>
      <w:r>
        <w:rPr>
          <w:rFonts w:ascii="Times New Roman" w:hAnsi="Times New Roman" w:cs="Times New Roman"/>
          <w:sz w:val="24"/>
          <w:szCs w:val="24"/>
        </w:rPr>
        <w:tab/>
        <w:t>17.1±0.01</w:t>
      </w:r>
      <w:r>
        <w:rPr>
          <w:rFonts w:ascii="Times New Roman" w:hAnsi="Times New Roman" w:cs="Times New Roman"/>
          <w:sz w:val="24"/>
          <w:szCs w:val="24"/>
        </w:rPr>
        <w:tab/>
        <w:t>7.1±0.65</w:t>
      </w:r>
    </w:p>
    <w:p w14:paraId="1680FE28" w14:textId="77777777" w:rsidR="00D841F1" w:rsidRDefault="00D841F1" w:rsidP="00A81B96">
      <w:pPr>
        <w:pBdr>
          <w:bottom w:val="single" w:sz="4" w:space="1" w:color="auto"/>
        </w:pBdr>
        <w:tabs>
          <w:tab w:val="center" w:pos="2520"/>
          <w:tab w:val="center" w:pos="3240"/>
          <w:tab w:val="center" w:pos="3960"/>
          <w:tab w:val="center" w:pos="4680"/>
          <w:tab w:val="center" w:pos="5400"/>
          <w:tab w:val="center" w:pos="6120"/>
          <w:tab w:val="center" w:pos="6840"/>
          <w:tab w:val="center" w:pos="8280"/>
          <w:tab w:val="center" w:pos="9900"/>
          <w:tab w:val="center" w:pos="11520"/>
        </w:tabs>
        <w:spacing w:line="360" w:lineRule="auto"/>
        <w:rPr>
          <w:rFonts w:ascii="Times New Roman" w:hAnsi="Times New Roman" w:cs="Times New Roman"/>
          <w:sz w:val="24"/>
          <w:szCs w:val="24"/>
        </w:rPr>
      </w:pPr>
      <w:r>
        <w:rPr>
          <w:rFonts w:ascii="Times New Roman" w:hAnsi="Times New Roman" w:cs="Times New Roman"/>
          <w:sz w:val="24"/>
          <w:szCs w:val="24"/>
        </w:rPr>
        <w:t>THC (17.0)</w:t>
      </w:r>
      <w:r>
        <w:rPr>
          <w:rFonts w:ascii="Times New Roman" w:hAnsi="Times New Roman" w:cs="Times New Roman"/>
          <w:sz w:val="24"/>
          <w:szCs w:val="24"/>
        </w:rPr>
        <w:tab/>
        <w:t>40</w:t>
      </w:r>
      <w:r>
        <w:rPr>
          <w:rFonts w:ascii="Times New Roman" w:hAnsi="Times New Roman" w:cs="Times New Roman"/>
          <w:sz w:val="24"/>
          <w:szCs w:val="24"/>
        </w:rPr>
        <w:tab/>
        <w:t>38</w:t>
      </w:r>
      <w:r>
        <w:rPr>
          <w:rFonts w:ascii="Times New Roman" w:hAnsi="Times New Roman" w:cs="Times New Roman"/>
          <w:sz w:val="24"/>
          <w:szCs w:val="24"/>
        </w:rPr>
        <w:tab/>
        <w:t>2</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r>
      <w:r w:rsidRPr="00BA71C3">
        <w:rPr>
          <w:rFonts w:ascii="Times New Roman" w:hAnsi="Times New Roman" w:cs="Times New Roman"/>
          <w:b/>
          <w:sz w:val="24"/>
          <w:szCs w:val="24"/>
        </w:rPr>
        <w:t>0.73±0.01*</w:t>
      </w:r>
      <w:r>
        <w:rPr>
          <w:rFonts w:ascii="Times New Roman" w:hAnsi="Times New Roman" w:cs="Times New Roman"/>
          <w:b/>
          <w:sz w:val="24"/>
          <w:szCs w:val="24"/>
        </w:rPr>
        <w:t>**</w:t>
      </w:r>
      <w:r>
        <w:rPr>
          <w:rFonts w:ascii="Times New Roman" w:hAnsi="Times New Roman" w:cs="Times New Roman"/>
          <w:sz w:val="24"/>
          <w:szCs w:val="24"/>
        </w:rPr>
        <w:tab/>
      </w:r>
      <w:r w:rsidRPr="00BA71C3">
        <w:rPr>
          <w:rFonts w:ascii="Times New Roman" w:hAnsi="Times New Roman" w:cs="Times New Roman"/>
          <w:b/>
          <w:sz w:val="24"/>
          <w:szCs w:val="24"/>
        </w:rPr>
        <w:t>16.9±0.01*</w:t>
      </w:r>
      <w:r>
        <w:rPr>
          <w:rFonts w:ascii="Times New Roman" w:hAnsi="Times New Roman" w:cs="Times New Roman"/>
          <w:b/>
          <w:sz w:val="24"/>
          <w:szCs w:val="24"/>
        </w:rPr>
        <w:t>**</w:t>
      </w:r>
      <w:r>
        <w:rPr>
          <w:rFonts w:ascii="Times New Roman" w:hAnsi="Times New Roman" w:cs="Times New Roman"/>
          <w:sz w:val="24"/>
          <w:szCs w:val="24"/>
        </w:rPr>
        <w:tab/>
        <w:t>8.0±0.70</w:t>
      </w:r>
    </w:p>
    <w:p w14:paraId="6DA2F8D4" w14:textId="77777777" w:rsidR="00D841F1" w:rsidRDefault="00D841F1" w:rsidP="00A81B96">
      <w:pPr>
        <w:rPr>
          <w:rFonts w:ascii="Times New Roman" w:hAnsi="Times New Roman" w:cs="Times New Roman"/>
          <w:sz w:val="24"/>
          <w:szCs w:val="24"/>
        </w:rPr>
      </w:pPr>
      <w:r>
        <w:rPr>
          <w:rFonts w:ascii="Times New Roman" w:hAnsi="Times New Roman" w:cs="Times New Roman"/>
          <w:sz w:val="24"/>
          <w:szCs w:val="24"/>
        </w:rPr>
        <w:t>Data for eye defect severity are expressed as number of fetuses per eye score.  Body weight, body length and number of fetuses/litter are expressed as mean (</w:t>
      </w:r>
      <w:r w:rsidRPr="00696740">
        <w:rPr>
          <w:rFonts w:ascii="Times New Roman" w:hAnsi="Times New Roman" w:cs="Times New Roman"/>
          <w:sz w:val="24"/>
          <w:szCs w:val="24"/>
          <w:u w:val="single"/>
        </w:rPr>
        <w:t>+</w:t>
      </w:r>
      <w:r>
        <w:rPr>
          <w:rFonts w:ascii="Times New Roman" w:hAnsi="Times New Roman" w:cs="Times New Roman"/>
          <w:sz w:val="24"/>
          <w:szCs w:val="24"/>
        </w:rPr>
        <w:t xml:space="preserve"> 1SEM).  Emboldened data indicate significance vs. </w:t>
      </w:r>
      <w:proofErr w:type="spellStart"/>
      <w:r>
        <w:rPr>
          <w:rFonts w:ascii="Times New Roman" w:hAnsi="Times New Roman" w:cs="Times New Roman"/>
          <w:sz w:val="24"/>
          <w:szCs w:val="24"/>
        </w:rPr>
        <w:t>Veh</w:t>
      </w:r>
      <w:proofErr w:type="spellEnd"/>
      <w:r>
        <w:rPr>
          <w:rFonts w:ascii="Times New Roman" w:hAnsi="Times New Roman" w:cs="Times New Roman"/>
          <w:sz w:val="24"/>
          <w:szCs w:val="24"/>
        </w:rPr>
        <w:t xml:space="preserve"> (*** p&lt;0.001 following a one-way ANOVA).</w:t>
      </w:r>
    </w:p>
    <w:p w14:paraId="0C674D52" w14:textId="77777777" w:rsidR="00D841F1" w:rsidRDefault="00D841F1" w:rsidP="00A81B96">
      <w:pPr>
        <w:pBdr>
          <w:bottom w:val="single" w:sz="4" w:space="1" w:color="auto"/>
        </w:pBdr>
        <w:tabs>
          <w:tab w:val="center" w:pos="2160"/>
          <w:tab w:val="center" w:pos="2880"/>
          <w:tab w:val="center" w:pos="3600"/>
          <w:tab w:val="center" w:pos="4320"/>
          <w:tab w:val="center" w:pos="5040"/>
          <w:tab w:val="center" w:pos="5760"/>
          <w:tab w:val="center" w:pos="6480"/>
          <w:tab w:val="center" w:pos="7560"/>
          <w:tab w:val="center" w:pos="9000"/>
          <w:tab w:val="center" w:pos="10440"/>
        </w:tabs>
        <w:spacing w:line="360" w:lineRule="auto"/>
        <w:rPr>
          <w:rFonts w:ascii="Times New Roman" w:hAnsi="Times New Roman" w:cs="Times New Roman"/>
          <w:sz w:val="24"/>
          <w:szCs w:val="24"/>
        </w:rPr>
      </w:pPr>
      <w:r>
        <w:rPr>
          <w:rFonts w:ascii="Times New Roman" w:hAnsi="Times New Roman" w:cs="Times New Roman"/>
          <w:sz w:val="24"/>
          <w:szCs w:val="24"/>
        </w:rPr>
        <w:t>Supplemental Table 2.  Effects of GD 8 Cannabinoid and Alcohol Co-Exposure on the Severity of Eye Defects, Body Weight, Body Length, and the Number of Live Fetuses/Litter</w:t>
      </w:r>
    </w:p>
    <w:p w14:paraId="720DF5BD" w14:textId="77777777" w:rsidR="00D841F1" w:rsidRPr="007843AE" w:rsidRDefault="00D841F1" w:rsidP="00A81B96">
      <w:pPr>
        <w:tabs>
          <w:tab w:val="center" w:pos="2520"/>
          <w:tab w:val="center" w:pos="2880"/>
          <w:tab w:val="center" w:pos="3240"/>
          <w:tab w:val="center" w:pos="3960"/>
          <w:tab w:val="center" w:pos="4680"/>
          <w:tab w:val="center" w:pos="5400"/>
          <w:tab w:val="center" w:pos="6120"/>
          <w:tab w:val="center" w:pos="6840"/>
          <w:tab w:val="center" w:pos="8280"/>
          <w:tab w:val="center" w:pos="9907"/>
          <w:tab w:val="center" w:pos="11520"/>
        </w:tabs>
        <w:spacing w:line="360" w:lineRule="auto"/>
        <w:rPr>
          <w:rFonts w:ascii="Times New Roman" w:hAnsi="Times New Roman" w:cs="Times New Roman"/>
          <w:sz w:val="24"/>
          <w:szCs w:val="24"/>
          <w:u w:val="single"/>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7843AE">
        <w:rPr>
          <w:rFonts w:ascii="Times New Roman" w:hAnsi="Times New Roman" w:cs="Times New Roman"/>
          <w:sz w:val="24"/>
          <w:szCs w:val="24"/>
          <w:u w:val="single"/>
        </w:rPr>
        <w:t xml:space="preserve">Eye </w:t>
      </w:r>
      <w:r>
        <w:rPr>
          <w:rFonts w:ascii="Times New Roman" w:hAnsi="Times New Roman" w:cs="Times New Roman"/>
          <w:sz w:val="24"/>
          <w:szCs w:val="24"/>
          <w:u w:val="single"/>
        </w:rPr>
        <w:t xml:space="preserve">Defect Severity </w:t>
      </w:r>
      <w:r w:rsidRPr="007843AE">
        <w:rPr>
          <w:rFonts w:ascii="Times New Roman" w:hAnsi="Times New Roman" w:cs="Times New Roman"/>
          <w:sz w:val="24"/>
          <w:szCs w:val="24"/>
          <w:u w:val="single"/>
        </w:rPr>
        <w:t>Score</w:t>
      </w:r>
    </w:p>
    <w:p w14:paraId="1C994148" w14:textId="77777777" w:rsidR="00D841F1" w:rsidRDefault="00D841F1" w:rsidP="00A81B96">
      <w:pPr>
        <w:pBdr>
          <w:bottom w:val="single" w:sz="4" w:space="1" w:color="auto"/>
        </w:pBdr>
        <w:tabs>
          <w:tab w:val="center" w:pos="2520"/>
          <w:tab w:val="center" w:pos="3240"/>
          <w:tab w:val="center" w:pos="3960"/>
          <w:tab w:val="center" w:pos="4680"/>
          <w:tab w:val="center" w:pos="5400"/>
          <w:tab w:val="center" w:pos="6120"/>
          <w:tab w:val="center" w:pos="6840"/>
          <w:tab w:val="center" w:pos="8280"/>
          <w:tab w:val="center" w:pos="9907"/>
          <w:tab w:val="center" w:pos="11520"/>
        </w:tabs>
        <w:spacing w:line="360" w:lineRule="auto"/>
        <w:rPr>
          <w:rFonts w:ascii="Times New Roman" w:hAnsi="Times New Roman" w:cs="Times New Roman"/>
          <w:sz w:val="24"/>
          <w:szCs w:val="24"/>
        </w:rPr>
      </w:pPr>
      <w:r>
        <w:rPr>
          <w:rFonts w:ascii="Times New Roman" w:hAnsi="Times New Roman" w:cs="Times New Roman"/>
          <w:sz w:val="24"/>
          <w:szCs w:val="24"/>
        </w:rPr>
        <w:t>Drug Treatment</w:t>
      </w:r>
      <w:r>
        <w:rPr>
          <w:rFonts w:ascii="Times New Roman" w:hAnsi="Times New Roman" w:cs="Times New Roman"/>
          <w:sz w:val="24"/>
          <w:szCs w:val="24"/>
        </w:rPr>
        <w:tab/>
      </w:r>
      <w:r w:rsidRPr="00776BEE">
        <w:rPr>
          <w:rFonts w:ascii="Times New Roman" w:hAnsi="Times New Roman" w:cs="Times New Roman"/>
          <w:sz w:val="24"/>
          <w:szCs w:val="24"/>
        </w:rPr>
        <w:t>1</w:t>
      </w:r>
      <w:r w:rsidRPr="00776BEE">
        <w:rPr>
          <w:rFonts w:ascii="Times New Roman" w:hAnsi="Times New Roman" w:cs="Times New Roman"/>
          <w:sz w:val="24"/>
          <w:szCs w:val="24"/>
        </w:rPr>
        <w:tab/>
        <w:t>2</w:t>
      </w:r>
      <w:r w:rsidRPr="00776BEE">
        <w:rPr>
          <w:rFonts w:ascii="Times New Roman" w:hAnsi="Times New Roman" w:cs="Times New Roman"/>
          <w:sz w:val="24"/>
          <w:szCs w:val="24"/>
        </w:rPr>
        <w:tab/>
        <w:t>3</w:t>
      </w:r>
      <w:r w:rsidRPr="00776BEE">
        <w:rPr>
          <w:rFonts w:ascii="Times New Roman" w:hAnsi="Times New Roman" w:cs="Times New Roman"/>
          <w:sz w:val="24"/>
          <w:szCs w:val="24"/>
        </w:rPr>
        <w:tab/>
        <w:t>4</w:t>
      </w:r>
      <w:r w:rsidRPr="00776BEE">
        <w:rPr>
          <w:rFonts w:ascii="Times New Roman" w:hAnsi="Times New Roman" w:cs="Times New Roman"/>
          <w:sz w:val="24"/>
          <w:szCs w:val="24"/>
        </w:rPr>
        <w:tab/>
        <w:t>5</w:t>
      </w:r>
      <w:r>
        <w:rPr>
          <w:rFonts w:ascii="Times New Roman" w:hAnsi="Times New Roman" w:cs="Times New Roman"/>
          <w:sz w:val="24"/>
          <w:szCs w:val="24"/>
        </w:rPr>
        <w:tab/>
      </w:r>
      <w:r w:rsidRPr="00776BEE">
        <w:rPr>
          <w:rFonts w:ascii="Times New Roman" w:hAnsi="Times New Roman" w:cs="Times New Roman"/>
          <w:sz w:val="24"/>
          <w:szCs w:val="24"/>
        </w:rPr>
        <w:t>6</w:t>
      </w:r>
      <w:r w:rsidRPr="00776BEE">
        <w:rPr>
          <w:rFonts w:ascii="Times New Roman" w:hAnsi="Times New Roman" w:cs="Times New Roman"/>
          <w:sz w:val="24"/>
          <w:szCs w:val="24"/>
        </w:rPr>
        <w:tab/>
        <w:t>7</w:t>
      </w:r>
      <w:r w:rsidRPr="00776BEE">
        <w:rPr>
          <w:rFonts w:ascii="Times New Roman" w:hAnsi="Times New Roman" w:cs="Times New Roman"/>
          <w:sz w:val="24"/>
          <w:szCs w:val="24"/>
        </w:rPr>
        <w:tab/>
        <w:t>Body Weight</w:t>
      </w:r>
      <w:r w:rsidRPr="00776BEE">
        <w:rPr>
          <w:rFonts w:ascii="Times New Roman" w:hAnsi="Times New Roman" w:cs="Times New Roman"/>
          <w:sz w:val="24"/>
          <w:szCs w:val="24"/>
        </w:rPr>
        <w:tab/>
      </w:r>
      <w:r>
        <w:rPr>
          <w:rFonts w:ascii="Times New Roman" w:hAnsi="Times New Roman" w:cs="Times New Roman"/>
          <w:sz w:val="24"/>
          <w:szCs w:val="24"/>
        </w:rPr>
        <w:t xml:space="preserve">Body </w:t>
      </w:r>
      <w:r w:rsidRPr="00776BEE">
        <w:rPr>
          <w:rFonts w:ascii="Times New Roman" w:hAnsi="Times New Roman" w:cs="Times New Roman"/>
          <w:sz w:val="24"/>
          <w:szCs w:val="24"/>
        </w:rPr>
        <w:t>Length</w:t>
      </w:r>
      <w:r>
        <w:rPr>
          <w:rFonts w:ascii="Times New Roman" w:hAnsi="Times New Roman" w:cs="Times New Roman"/>
          <w:sz w:val="24"/>
          <w:szCs w:val="24"/>
        </w:rPr>
        <w:tab/>
        <w:t>Fetuses</w:t>
      </w:r>
      <w:r w:rsidRPr="00776BEE">
        <w:rPr>
          <w:rFonts w:ascii="Times New Roman" w:hAnsi="Times New Roman" w:cs="Times New Roman"/>
          <w:sz w:val="24"/>
          <w:szCs w:val="24"/>
        </w:rPr>
        <w:t>/Litter</w:t>
      </w:r>
    </w:p>
    <w:p w14:paraId="3E6A371B" w14:textId="77777777" w:rsidR="00D841F1" w:rsidRDefault="00D841F1" w:rsidP="00A81B96">
      <w:pPr>
        <w:tabs>
          <w:tab w:val="center" w:pos="2520"/>
          <w:tab w:val="center" w:pos="3240"/>
          <w:tab w:val="center" w:pos="3960"/>
          <w:tab w:val="center" w:pos="4680"/>
          <w:tab w:val="center" w:pos="5400"/>
          <w:tab w:val="center" w:pos="6120"/>
          <w:tab w:val="center" w:pos="6840"/>
          <w:tab w:val="center" w:pos="8280"/>
          <w:tab w:val="center" w:pos="9907"/>
          <w:tab w:val="center" w:pos="11520"/>
        </w:tabs>
        <w:spacing w:line="360" w:lineRule="auto"/>
        <w:rPr>
          <w:rFonts w:ascii="Times New Roman" w:hAnsi="Times New Roman" w:cs="Times New Roman"/>
          <w:sz w:val="24"/>
          <w:szCs w:val="24"/>
        </w:rPr>
      </w:pPr>
      <w:proofErr w:type="spellStart"/>
      <w:r>
        <w:rPr>
          <w:rFonts w:ascii="Times New Roman" w:hAnsi="Times New Roman" w:cs="Times New Roman"/>
          <w:sz w:val="24"/>
          <w:szCs w:val="24"/>
        </w:rPr>
        <w:t>Veh</w:t>
      </w:r>
      <w:proofErr w:type="spellEnd"/>
      <w:r>
        <w:rPr>
          <w:rFonts w:ascii="Times New Roman" w:hAnsi="Times New Roman" w:cs="Times New Roman"/>
          <w:sz w:val="24"/>
          <w:szCs w:val="24"/>
        </w:rPr>
        <w:tab/>
        <w:t>81</w:t>
      </w:r>
      <w:r>
        <w:rPr>
          <w:rFonts w:ascii="Times New Roman" w:hAnsi="Times New Roman" w:cs="Times New Roman"/>
          <w:sz w:val="24"/>
          <w:szCs w:val="24"/>
        </w:rPr>
        <w:tab/>
        <w:t>17</w:t>
      </w:r>
      <w:r>
        <w:rPr>
          <w:rFonts w:ascii="Times New Roman" w:hAnsi="Times New Roman" w:cs="Times New Roman"/>
          <w:sz w:val="24"/>
          <w:szCs w:val="24"/>
        </w:rPr>
        <w:tab/>
        <w:t>1</w:t>
      </w:r>
      <w:r>
        <w:rPr>
          <w:rFonts w:ascii="Times New Roman" w:hAnsi="Times New Roman" w:cs="Times New Roman"/>
          <w:sz w:val="24"/>
          <w:szCs w:val="24"/>
        </w:rPr>
        <w:tab/>
        <w:t>2</w:t>
      </w:r>
      <w:r>
        <w:rPr>
          <w:rFonts w:ascii="Times New Roman" w:hAnsi="Times New Roman" w:cs="Times New Roman"/>
          <w:sz w:val="24"/>
          <w:szCs w:val="24"/>
        </w:rPr>
        <w:tab/>
        <w:t>1</w:t>
      </w:r>
      <w:r>
        <w:rPr>
          <w:rFonts w:ascii="Times New Roman" w:hAnsi="Times New Roman" w:cs="Times New Roman"/>
          <w:sz w:val="24"/>
          <w:szCs w:val="24"/>
        </w:rPr>
        <w:tab/>
        <w:t>1</w:t>
      </w:r>
      <w:r>
        <w:rPr>
          <w:rFonts w:ascii="Times New Roman" w:hAnsi="Times New Roman" w:cs="Times New Roman"/>
          <w:sz w:val="24"/>
          <w:szCs w:val="24"/>
        </w:rPr>
        <w:tab/>
        <w:t>0</w:t>
      </w:r>
      <w:r>
        <w:rPr>
          <w:rFonts w:ascii="Times New Roman" w:hAnsi="Times New Roman" w:cs="Times New Roman"/>
          <w:sz w:val="24"/>
          <w:szCs w:val="24"/>
        </w:rPr>
        <w:tab/>
        <w:t>0.79±0.01</w:t>
      </w:r>
      <w:r>
        <w:rPr>
          <w:rFonts w:ascii="Times New Roman" w:hAnsi="Times New Roman" w:cs="Times New Roman"/>
          <w:sz w:val="24"/>
          <w:szCs w:val="24"/>
        </w:rPr>
        <w:tab/>
        <w:t>16.7±0.09</w:t>
      </w:r>
      <w:r>
        <w:rPr>
          <w:rFonts w:ascii="Times New Roman" w:hAnsi="Times New Roman" w:cs="Times New Roman"/>
          <w:sz w:val="24"/>
          <w:szCs w:val="24"/>
        </w:rPr>
        <w:tab/>
        <w:t>7.9±0.38</w:t>
      </w:r>
    </w:p>
    <w:p w14:paraId="0BD0D962" w14:textId="77777777" w:rsidR="00D841F1" w:rsidRPr="009D6092" w:rsidRDefault="00D841F1" w:rsidP="00A81B96">
      <w:pPr>
        <w:tabs>
          <w:tab w:val="center" w:pos="2520"/>
          <w:tab w:val="center" w:pos="3240"/>
          <w:tab w:val="center" w:pos="3960"/>
          <w:tab w:val="center" w:pos="4680"/>
          <w:tab w:val="center" w:pos="5400"/>
          <w:tab w:val="center" w:pos="6120"/>
          <w:tab w:val="center" w:pos="6840"/>
          <w:tab w:val="center" w:pos="8280"/>
          <w:tab w:val="center" w:pos="9907"/>
          <w:tab w:val="center" w:pos="11520"/>
        </w:tabs>
        <w:spacing w:line="360" w:lineRule="auto"/>
        <w:rPr>
          <w:rFonts w:ascii="Times New Roman" w:hAnsi="Times New Roman" w:cs="Times New Roman"/>
          <w:b/>
          <w:sz w:val="24"/>
          <w:szCs w:val="24"/>
        </w:rPr>
      </w:pPr>
      <w:proofErr w:type="spellStart"/>
      <w:proofErr w:type="gramStart"/>
      <w:r>
        <w:rPr>
          <w:rFonts w:ascii="Times New Roman" w:hAnsi="Times New Roman" w:cs="Times New Roman"/>
          <w:sz w:val="24"/>
          <w:szCs w:val="24"/>
        </w:rPr>
        <w:t>Alc</w:t>
      </w:r>
      <w:proofErr w:type="spellEnd"/>
      <w:r>
        <w:rPr>
          <w:rFonts w:ascii="Times New Roman" w:hAnsi="Times New Roman" w:cs="Times New Roman"/>
          <w:sz w:val="24"/>
          <w:szCs w:val="24"/>
        </w:rPr>
        <w:t>(</w:t>
      </w:r>
      <w:proofErr w:type="gramEnd"/>
      <w:r>
        <w:rPr>
          <w:rFonts w:ascii="Times New Roman" w:hAnsi="Times New Roman" w:cs="Times New Roman"/>
          <w:sz w:val="24"/>
          <w:szCs w:val="24"/>
        </w:rPr>
        <w:t>1.4)</w:t>
      </w:r>
      <w:r>
        <w:rPr>
          <w:rFonts w:ascii="Times New Roman" w:hAnsi="Times New Roman" w:cs="Times New Roman"/>
          <w:sz w:val="24"/>
          <w:szCs w:val="24"/>
        </w:rPr>
        <w:tab/>
        <w:t>47</w:t>
      </w:r>
      <w:r>
        <w:rPr>
          <w:rFonts w:ascii="Times New Roman" w:hAnsi="Times New Roman" w:cs="Times New Roman"/>
          <w:sz w:val="24"/>
          <w:szCs w:val="24"/>
        </w:rPr>
        <w:tab/>
        <w:t>13</w:t>
      </w:r>
      <w:r>
        <w:rPr>
          <w:rFonts w:ascii="Times New Roman" w:hAnsi="Times New Roman" w:cs="Times New Roman"/>
          <w:sz w:val="24"/>
          <w:szCs w:val="24"/>
        </w:rPr>
        <w:tab/>
        <w:t>0</w:t>
      </w:r>
      <w:r>
        <w:rPr>
          <w:rFonts w:ascii="Times New Roman" w:hAnsi="Times New Roman" w:cs="Times New Roman"/>
          <w:sz w:val="24"/>
          <w:szCs w:val="24"/>
        </w:rPr>
        <w:tab/>
        <w:t>1</w:t>
      </w:r>
      <w:r>
        <w:rPr>
          <w:rFonts w:ascii="Times New Roman" w:hAnsi="Times New Roman" w:cs="Times New Roman"/>
          <w:sz w:val="24"/>
          <w:szCs w:val="24"/>
        </w:rPr>
        <w:tab/>
        <w:t>1</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r>
      <w:r w:rsidRPr="00793860">
        <w:rPr>
          <w:rFonts w:ascii="Times New Roman" w:hAnsi="Times New Roman" w:cs="Times New Roman"/>
          <w:sz w:val="24"/>
          <w:szCs w:val="24"/>
        </w:rPr>
        <w:t>0.</w:t>
      </w:r>
      <w:r>
        <w:rPr>
          <w:rFonts w:ascii="Times New Roman" w:hAnsi="Times New Roman" w:cs="Times New Roman"/>
          <w:sz w:val="24"/>
          <w:szCs w:val="24"/>
        </w:rPr>
        <w:t>78</w:t>
      </w:r>
      <w:r w:rsidRPr="00793860">
        <w:rPr>
          <w:rFonts w:ascii="Times New Roman" w:hAnsi="Times New Roman" w:cs="Times New Roman"/>
          <w:sz w:val="24"/>
          <w:szCs w:val="24"/>
        </w:rPr>
        <w:t>±0.01</w:t>
      </w:r>
      <w:r w:rsidRPr="00793860">
        <w:rPr>
          <w:rFonts w:ascii="Times New Roman" w:hAnsi="Times New Roman" w:cs="Times New Roman"/>
          <w:sz w:val="24"/>
          <w:szCs w:val="24"/>
        </w:rPr>
        <w:tab/>
      </w:r>
      <w:r w:rsidRPr="009D6092">
        <w:rPr>
          <w:rFonts w:ascii="Times New Roman" w:hAnsi="Times New Roman" w:cs="Times New Roman"/>
          <w:sz w:val="24"/>
          <w:szCs w:val="24"/>
        </w:rPr>
        <w:t>16.9±0.1</w:t>
      </w:r>
      <w:r w:rsidRPr="00793860">
        <w:rPr>
          <w:rFonts w:ascii="Times New Roman" w:hAnsi="Times New Roman" w:cs="Times New Roman"/>
          <w:sz w:val="24"/>
          <w:szCs w:val="24"/>
        </w:rPr>
        <w:tab/>
        <w:t>6.</w:t>
      </w:r>
      <w:r>
        <w:rPr>
          <w:rFonts w:ascii="Times New Roman" w:hAnsi="Times New Roman" w:cs="Times New Roman"/>
          <w:sz w:val="24"/>
          <w:szCs w:val="24"/>
        </w:rPr>
        <w:t>2</w:t>
      </w:r>
      <w:r w:rsidRPr="00793860">
        <w:rPr>
          <w:rFonts w:ascii="Times New Roman" w:hAnsi="Times New Roman" w:cs="Times New Roman"/>
          <w:sz w:val="24"/>
          <w:szCs w:val="24"/>
        </w:rPr>
        <w:t>±0.</w:t>
      </w:r>
      <w:r>
        <w:rPr>
          <w:rFonts w:ascii="Times New Roman" w:hAnsi="Times New Roman" w:cs="Times New Roman"/>
          <w:sz w:val="24"/>
          <w:szCs w:val="24"/>
        </w:rPr>
        <w:t>61</w:t>
      </w:r>
    </w:p>
    <w:p w14:paraId="66303E85" w14:textId="77777777" w:rsidR="00D841F1" w:rsidRPr="00793860" w:rsidRDefault="00D841F1" w:rsidP="00A81B96">
      <w:pPr>
        <w:tabs>
          <w:tab w:val="center" w:pos="2520"/>
          <w:tab w:val="center" w:pos="3240"/>
          <w:tab w:val="center" w:pos="3960"/>
          <w:tab w:val="center" w:pos="4680"/>
          <w:tab w:val="center" w:pos="5400"/>
          <w:tab w:val="center" w:pos="6120"/>
          <w:tab w:val="center" w:pos="6840"/>
          <w:tab w:val="center" w:pos="8280"/>
          <w:tab w:val="center" w:pos="9907"/>
          <w:tab w:val="center" w:pos="11520"/>
        </w:tabs>
        <w:spacing w:line="360" w:lineRule="auto"/>
        <w:rPr>
          <w:rFonts w:ascii="Times New Roman" w:hAnsi="Times New Roman" w:cs="Times New Roman"/>
          <w:sz w:val="24"/>
          <w:szCs w:val="24"/>
        </w:rPr>
      </w:pPr>
      <w:proofErr w:type="spellStart"/>
      <w:proofErr w:type="gramStart"/>
      <w:r w:rsidRPr="00793860">
        <w:rPr>
          <w:rFonts w:ascii="Times New Roman" w:hAnsi="Times New Roman" w:cs="Times New Roman"/>
          <w:sz w:val="24"/>
          <w:szCs w:val="24"/>
        </w:rPr>
        <w:t>Alc</w:t>
      </w:r>
      <w:proofErr w:type="spellEnd"/>
      <w:r w:rsidRPr="00793860">
        <w:rPr>
          <w:rFonts w:ascii="Times New Roman" w:hAnsi="Times New Roman" w:cs="Times New Roman"/>
          <w:sz w:val="24"/>
          <w:szCs w:val="24"/>
        </w:rPr>
        <w:t>(</w:t>
      </w:r>
      <w:proofErr w:type="gramEnd"/>
      <w:r w:rsidRPr="00793860">
        <w:rPr>
          <w:rFonts w:ascii="Times New Roman" w:hAnsi="Times New Roman" w:cs="Times New Roman"/>
          <w:sz w:val="24"/>
          <w:szCs w:val="24"/>
        </w:rPr>
        <w:t>2.8)</w:t>
      </w:r>
      <w:r w:rsidRPr="00793860">
        <w:rPr>
          <w:rFonts w:ascii="Times New Roman" w:hAnsi="Times New Roman" w:cs="Times New Roman"/>
          <w:sz w:val="24"/>
          <w:szCs w:val="24"/>
        </w:rPr>
        <w:tab/>
        <w:t>4</w:t>
      </w:r>
      <w:r>
        <w:rPr>
          <w:rFonts w:ascii="Times New Roman" w:hAnsi="Times New Roman" w:cs="Times New Roman"/>
          <w:sz w:val="24"/>
          <w:szCs w:val="24"/>
        </w:rPr>
        <w:t>5</w:t>
      </w:r>
      <w:r w:rsidRPr="00793860">
        <w:rPr>
          <w:rFonts w:ascii="Times New Roman" w:hAnsi="Times New Roman" w:cs="Times New Roman"/>
          <w:sz w:val="24"/>
          <w:szCs w:val="24"/>
        </w:rPr>
        <w:tab/>
      </w:r>
      <w:r>
        <w:rPr>
          <w:rFonts w:ascii="Times New Roman" w:hAnsi="Times New Roman" w:cs="Times New Roman"/>
          <w:sz w:val="24"/>
          <w:szCs w:val="24"/>
        </w:rPr>
        <w:t>36</w:t>
      </w:r>
      <w:r w:rsidRPr="00793860">
        <w:rPr>
          <w:rFonts w:ascii="Times New Roman" w:hAnsi="Times New Roman" w:cs="Times New Roman"/>
          <w:sz w:val="24"/>
          <w:szCs w:val="24"/>
        </w:rPr>
        <w:tab/>
        <w:t>2</w:t>
      </w:r>
      <w:r w:rsidRPr="00793860">
        <w:rPr>
          <w:rFonts w:ascii="Times New Roman" w:hAnsi="Times New Roman" w:cs="Times New Roman"/>
          <w:sz w:val="24"/>
          <w:szCs w:val="24"/>
        </w:rPr>
        <w:tab/>
      </w:r>
      <w:r>
        <w:rPr>
          <w:rFonts w:ascii="Times New Roman" w:hAnsi="Times New Roman" w:cs="Times New Roman"/>
          <w:sz w:val="24"/>
          <w:szCs w:val="24"/>
        </w:rPr>
        <w:t>0</w:t>
      </w:r>
      <w:r w:rsidRPr="00793860">
        <w:rPr>
          <w:rFonts w:ascii="Times New Roman" w:hAnsi="Times New Roman" w:cs="Times New Roman"/>
          <w:sz w:val="24"/>
          <w:szCs w:val="24"/>
        </w:rPr>
        <w:tab/>
      </w:r>
      <w:r>
        <w:rPr>
          <w:rFonts w:ascii="Times New Roman" w:hAnsi="Times New Roman" w:cs="Times New Roman"/>
          <w:sz w:val="24"/>
          <w:szCs w:val="24"/>
        </w:rPr>
        <w:t>0</w:t>
      </w:r>
      <w:r w:rsidRPr="00793860">
        <w:rPr>
          <w:rFonts w:ascii="Times New Roman" w:hAnsi="Times New Roman" w:cs="Times New Roman"/>
          <w:sz w:val="24"/>
          <w:szCs w:val="24"/>
        </w:rPr>
        <w:tab/>
      </w:r>
      <w:r>
        <w:rPr>
          <w:rFonts w:ascii="Times New Roman" w:hAnsi="Times New Roman" w:cs="Times New Roman"/>
          <w:sz w:val="24"/>
          <w:szCs w:val="24"/>
        </w:rPr>
        <w:t>2</w:t>
      </w:r>
      <w:r w:rsidRPr="00793860">
        <w:rPr>
          <w:rFonts w:ascii="Times New Roman" w:hAnsi="Times New Roman" w:cs="Times New Roman"/>
          <w:sz w:val="24"/>
          <w:szCs w:val="24"/>
        </w:rPr>
        <w:tab/>
        <w:t>0</w:t>
      </w:r>
      <w:r w:rsidRPr="00793860">
        <w:rPr>
          <w:rFonts w:ascii="Times New Roman" w:hAnsi="Times New Roman" w:cs="Times New Roman"/>
          <w:sz w:val="24"/>
          <w:szCs w:val="24"/>
        </w:rPr>
        <w:tab/>
      </w:r>
      <w:r w:rsidRPr="009D6092">
        <w:rPr>
          <w:rFonts w:ascii="Times New Roman" w:hAnsi="Times New Roman" w:cs="Times New Roman"/>
          <w:b/>
          <w:sz w:val="24"/>
          <w:szCs w:val="24"/>
        </w:rPr>
        <w:t>0.73±0.01</w:t>
      </w:r>
      <w:r>
        <w:rPr>
          <w:rFonts w:ascii="Times New Roman" w:hAnsi="Times New Roman" w:cs="Times New Roman"/>
          <w:b/>
          <w:sz w:val="24"/>
          <w:szCs w:val="24"/>
        </w:rPr>
        <w:t>***</w:t>
      </w:r>
      <w:r w:rsidRPr="00793860">
        <w:rPr>
          <w:rFonts w:ascii="Times New Roman" w:hAnsi="Times New Roman" w:cs="Times New Roman"/>
          <w:sz w:val="24"/>
          <w:szCs w:val="24"/>
        </w:rPr>
        <w:tab/>
      </w:r>
      <w:r w:rsidRPr="009D6092">
        <w:rPr>
          <w:rFonts w:ascii="Times New Roman" w:hAnsi="Times New Roman" w:cs="Times New Roman"/>
          <w:sz w:val="24"/>
          <w:szCs w:val="24"/>
        </w:rPr>
        <w:t>16.9±0.07</w:t>
      </w:r>
      <w:r w:rsidRPr="00793860">
        <w:rPr>
          <w:rFonts w:ascii="Times New Roman" w:hAnsi="Times New Roman" w:cs="Times New Roman"/>
          <w:sz w:val="24"/>
          <w:szCs w:val="24"/>
        </w:rPr>
        <w:tab/>
        <w:t>7.0±0.82</w:t>
      </w:r>
    </w:p>
    <w:p w14:paraId="63DB5DD0" w14:textId="77777777" w:rsidR="00D841F1" w:rsidRPr="00793860" w:rsidRDefault="00D841F1" w:rsidP="00A81B96">
      <w:pPr>
        <w:tabs>
          <w:tab w:val="center" w:pos="2520"/>
          <w:tab w:val="center" w:pos="3240"/>
          <w:tab w:val="center" w:pos="3960"/>
          <w:tab w:val="center" w:pos="4680"/>
          <w:tab w:val="center" w:pos="5400"/>
          <w:tab w:val="center" w:pos="6120"/>
          <w:tab w:val="center" w:pos="6840"/>
          <w:tab w:val="center" w:pos="8280"/>
          <w:tab w:val="center" w:pos="9907"/>
          <w:tab w:val="center" w:pos="11520"/>
        </w:tabs>
        <w:spacing w:line="360" w:lineRule="auto"/>
        <w:rPr>
          <w:rFonts w:ascii="Times New Roman" w:hAnsi="Times New Roman" w:cs="Times New Roman"/>
          <w:sz w:val="24"/>
          <w:szCs w:val="24"/>
        </w:rPr>
      </w:pPr>
      <w:proofErr w:type="gramStart"/>
      <w:r w:rsidRPr="00793860">
        <w:rPr>
          <w:rFonts w:ascii="Times New Roman" w:hAnsi="Times New Roman" w:cs="Times New Roman"/>
          <w:sz w:val="24"/>
          <w:szCs w:val="24"/>
        </w:rPr>
        <w:t>CP(</w:t>
      </w:r>
      <w:proofErr w:type="gramEnd"/>
      <w:r w:rsidRPr="00793860">
        <w:rPr>
          <w:rFonts w:ascii="Times New Roman" w:hAnsi="Times New Roman" w:cs="Times New Roman"/>
          <w:sz w:val="24"/>
          <w:szCs w:val="24"/>
        </w:rPr>
        <w:t>0.25)</w:t>
      </w:r>
      <w:r w:rsidRPr="00793860">
        <w:rPr>
          <w:rFonts w:ascii="Times New Roman" w:hAnsi="Times New Roman" w:cs="Times New Roman"/>
          <w:sz w:val="24"/>
          <w:szCs w:val="24"/>
        </w:rPr>
        <w:tab/>
        <w:t>59</w:t>
      </w:r>
      <w:r w:rsidRPr="00793860">
        <w:rPr>
          <w:rFonts w:ascii="Times New Roman" w:hAnsi="Times New Roman" w:cs="Times New Roman"/>
          <w:sz w:val="24"/>
          <w:szCs w:val="24"/>
        </w:rPr>
        <w:tab/>
        <w:t>40</w:t>
      </w:r>
      <w:r w:rsidRPr="00793860">
        <w:rPr>
          <w:rFonts w:ascii="Times New Roman" w:hAnsi="Times New Roman" w:cs="Times New Roman"/>
          <w:sz w:val="24"/>
          <w:szCs w:val="24"/>
        </w:rPr>
        <w:tab/>
        <w:t>1</w:t>
      </w:r>
      <w:r w:rsidRPr="00793860">
        <w:rPr>
          <w:rFonts w:ascii="Times New Roman" w:hAnsi="Times New Roman" w:cs="Times New Roman"/>
          <w:sz w:val="24"/>
          <w:szCs w:val="24"/>
        </w:rPr>
        <w:tab/>
        <w:t>1</w:t>
      </w:r>
      <w:r w:rsidRPr="00793860">
        <w:rPr>
          <w:rFonts w:ascii="Times New Roman" w:hAnsi="Times New Roman" w:cs="Times New Roman"/>
          <w:sz w:val="24"/>
          <w:szCs w:val="24"/>
        </w:rPr>
        <w:tab/>
        <w:t>0</w:t>
      </w:r>
      <w:r w:rsidRPr="00793860">
        <w:rPr>
          <w:rFonts w:ascii="Times New Roman" w:hAnsi="Times New Roman" w:cs="Times New Roman"/>
          <w:sz w:val="24"/>
          <w:szCs w:val="24"/>
        </w:rPr>
        <w:tab/>
        <w:t>0</w:t>
      </w:r>
      <w:r w:rsidRPr="00793860">
        <w:rPr>
          <w:rFonts w:ascii="Times New Roman" w:hAnsi="Times New Roman" w:cs="Times New Roman"/>
          <w:sz w:val="24"/>
          <w:szCs w:val="24"/>
        </w:rPr>
        <w:tab/>
        <w:t>0</w:t>
      </w:r>
      <w:r w:rsidRPr="00793860">
        <w:rPr>
          <w:rFonts w:ascii="Times New Roman" w:hAnsi="Times New Roman" w:cs="Times New Roman"/>
          <w:sz w:val="24"/>
          <w:szCs w:val="24"/>
        </w:rPr>
        <w:tab/>
        <w:t>0.77±0.01</w:t>
      </w:r>
      <w:r w:rsidRPr="00793860">
        <w:rPr>
          <w:rFonts w:ascii="Times New Roman" w:hAnsi="Times New Roman" w:cs="Times New Roman"/>
          <w:sz w:val="24"/>
          <w:szCs w:val="24"/>
        </w:rPr>
        <w:tab/>
      </w:r>
      <w:r w:rsidRPr="00793860">
        <w:rPr>
          <w:rFonts w:ascii="Times New Roman" w:hAnsi="Times New Roman" w:cs="Times New Roman"/>
          <w:b/>
          <w:sz w:val="24"/>
          <w:szCs w:val="24"/>
        </w:rPr>
        <w:t>16.1±0.07*</w:t>
      </w:r>
      <w:r w:rsidRPr="00793860">
        <w:rPr>
          <w:rFonts w:ascii="Times New Roman" w:hAnsi="Times New Roman" w:cs="Times New Roman"/>
          <w:sz w:val="24"/>
          <w:szCs w:val="24"/>
        </w:rPr>
        <w:tab/>
        <w:t>8.4±0.45</w:t>
      </w:r>
    </w:p>
    <w:p w14:paraId="71AAEB2C" w14:textId="77777777" w:rsidR="00D841F1" w:rsidRPr="00793860" w:rsidRDefault="00D841F1" w:rsidP="00A81B96">
      <w:pPr>
        <w:tabs>
          <w:tab w:val="center" w:pos="2520"/>
          <w:tab w:val="center" w:pos="3240"/>
          <w:tab w:val="center" w:pos="3960"/>
          <w:tab w:val="center" w:pos="4680"/>
          <w:tab w:val="center" w:pos="5400"/>
          <w:tab w:val="center" w:pos="6120"/>
          <w:tab w:val="center" w:pos="6840"/>
          <w:tab w:val="center" w:pos="8280"/>
          <w:tab w:val="center" w:pos="9907"/>
          <w:tab w:val="center" w:pos="11520"/>
        </w:tabs>
        <w:spacing w:line="360" w:lineRule="auto"/>
        <w:rPr>
          <w:rFonts w:ascii="Times New Roman" w:hAnsi="Times New Roman" w:cs="Times New Roman"/>
          <w:sz w:val="24"/>
          <w:szCs w:val="24"/>
        </w:rPr>
      </w:pPr>
      <w:proofErr w:type="spellStart"/>
      <w:proofErr w:type="gramStart"/>
      <w:r w:rsidRPr="00793860">
        <w:rPr>
          <w:rFonts w:ascii="Times New Roman" w:hAnsi="Times New Roman" w:cs="Times New Roman"/>
          <w:sz w:val="24"/>
          <w:szCs w:val="24"/>
        </w:rPr>
        <w:t>Alc</w:t>
      </w:r>
      <w:proofErr w:type="spellEnd"/>
      <w:r w:rsidRPr="00793860">
        <w:rPr>
          <w:rFonts w:ascii="Times New Roman" w:hAnsi="Times New Roman" w:cs="Times New Roman"/>
          <w:sz w:val="24"/>
          <w:szCs w:val="24"/>
        </w:rPr>
        <w:t>(</w:t>
      </w:r>
      <w:proofErr w:type="gramEnd"/>
      <w:r w:rsidRPr="00793860">
        <w:rPr>
          <w:rFonts w:ascii="Times New Roman" w:hAnsi="Times New Roman" w:cs="Times New Roman"/>
          <w:sz w:val="24"/>
          <w:szCs w:val="24"/>
        </w:rPr>
        <w:t>1.4) + CP(0.25)</w:t>
      </w:r>
      <w:r w:rsidRPr="00793860">
        <w:rPr>
          <w:rFonts w:ascii="Times New Roman" w:hAnsi="Times New Roman" w:cs="Times New Roman"/>
          <w:sz w:val="24"/>
          <w:szCs w:val="24"/>
        </w:rPr>
        <w:tab/>
      </w:r>
      <w:r>
        <w:rPr>
          <w:rFonts w:ascii="Times New Roman" w:hAnsi="Times New Roman" w:cs="Times New Roman"/>
          <w:sz w:val="24"/>
          <w:szCs w:val="24"/>
        </w:rPr>
        <w:t>58</w:t>
      </w:r>
      <w:r w:rsidRPr="00793860">
        <w:rPr>
          <w:rFonts w:ascii="Times New Roman" w:hAnsi="Times New Roman" w:cs="Times New Roman"/>
          <w:sz w:val="24"/>
          <w:szCs w:val="24"/>
        </w:rPr>
        <w:tab/>
      </w:r>
      <w:r>
        <w:rPr>
          <w:rFonts w:ascii="Times New Roman" w:hAnsi="Times New Roman" w:cs="Times New Roman"/>
          <w:sz w:val="24"/>
          <w:szCs w:val="24"/>
        </w:rPr>
        <w:t>64</w:t>
      </w:r>
      <w:r w:rsidRPr="00793860">
        <w:rPr>
          <w:rFonts w:ascii="Times New Roman" w:hAnsi="Times New Roman" w:cs="Times New Roman"/>
          <w:sz w:val="24"/>
          <w:szCs w:val="24"/>
        </w:rPr>
        <w:tab/>
      </w:r>
      <w:r>
        <w:rPr>
          <w:rFonts w:ascii="Times New Roman" w:hAnsi="Times New Roman" w:cs="Times New Roman"/>
          <w:sz w:val="24"/>
          <w:szCs w:val="24"/>
        </w:rPr>
        <w:t>8</w:t>
      </w:r>
      <w:r w:rsidRPr="00793860">
        <w:rPr>
          <w:rFonts w:ascii="Times New Roman" w:hAnsi="Times New Roman" w:cs="Times New Roman"/>
          <w:sz w:val="24"/>
          <w:szCs w:val="24"/>
        </w:rPr>
        <w:tab/>
      </w:r>
      <w:r>
        <w:rPr>
          <w:rFonts w:ascii="Times New Roman" w:hAnsi="Times New Roman" w:cs="Times New Roman"/>
          <w:sz w:val="24"/>
          <w:szCs w:val="24"/>
        </w:rPr>
        <w:t>2</w:t>
      </w:r>
      <w:r w:rsidRPr="00793860">
        <w:rPr>
          <w:rFonts w:ascii="Times New Roman" w:hAnsi="Times New Roman" w:cs="Times New Roman"/>
          <w:sz w:val="24"/>
          <w:szCs w:val="24"/>
        </w:rPr>
        <w:tab/>
        <w:t>0</w:t>
      </w:r>
      <w:r w:rsidRPr="00793860">
        <w:rPr>
          <w:rFonts w:ascii="Times New Roman" w:hAnsi="Times New Roman" w:cs="Times New Roman"/>
          <w:sz w:val="24"/>
          <w:szCs w:val="24"/>
        </w:rPr>
        <w:tab/>
        <w:t>0</w:t>
      </w:r>
      <w:r w:rsidRPr="00793860">
        <w:rPr>
          <w:rFonts w:ascii="Times New Roman" w:hAnsi="Times New Roman" w:cs="Times New Roman"/>
          <w:sz w:val="24"/>
          <w:szCs w:val="24"/>
        </w:rPr>
        <w:tab/>
      </w:r>
      <w:r>
        <w:rPr>
          <w:rFonts w:ascii="Times New Roman" w:hAnsi="Times New Roman" w:cs="Times New Roman"/>
          <w:sz w:val="24"/>
          <w:szCs w:val="24"/>
        </w:rPr>
        <w:t>1</w:t>
      </w:r>
      <w:r w:rsidRPr="00793860">
        <w:rPr>
          <w:rFonts w:ascii="Times New Roman" w:hAnsi="Times New Roman" w:cs="Times New Roman"/>
          <w:sz w:val="24"/>
          <w:szCs w:val="24"/>
        </w:rPr>
        <w:tab/>
        <w:t>0.</w:t>
      </w:r>
      <w:r>
        <w:rPr>
          <w:rFonts w:ascii="Times New Roman" w:hAnsi="Times New Roman" w:cs="Times New Roman"/>
          <w:sz w:val="24"/>
          <w:szCs w:val="24"/>
        </w:rPr>
        <w:t>77</w:t>
      </w:r>
      <w:r w:rsidRPr="00793860">
        <w:rPr>
          <w:rFonts w:ascii="Times New Roman" w:hAnsi="Times New Roman" w:cs="Times New Roman"/>
          <w:sz w:val="24"/>
          <w:szCs w:val="24"/>
        </w:rPr>
        <w:t>±0.01</w:t>
      </w:r>
      <w:r w:rsidRPr="00793860">
        <w:rPr>
          <w:rFonts w:ascii="Times New Roman" w:hAnsi="Times New Roman" w:cs="Times New Roman"/>
          <w:sz w:val="24"/>
          <w:szCs w:val="24"/>
        </w:rPr>
        <w:tab/>
      </w:r>
      <w:r w:rsidRPr="009D6092">
        <w:rPr>
          <w:rFonts w:ascii="Times New Roman" w:hAnsi="Times New Roman" w:cs="Times New Roman"/>
          <w:sz w:val="24"/>
          <w:szCs w:val="24"/>
        </w:rPr>
        <w:t>16.9±0.08</w:t>
      </w:r>
      <w:r w:rsidRPr="00793860">
        <w:rPr>
          <w:rFonts w:ascii="Times New Roman" w:hAnsi="Times New Roman" w:cs="Times New Roman"/>
          <w:sz w:val="24"/>
          <w:szCs w:val="24"/>
        </w:rPr>
        <w:tab/>
        <w:t>8.4±0.26</w:t>
      </w:r>
    </w:p>
    <w:p w14:paraId="450CE56E" w14:textId="77777777" w:rsidR="00D841F1" w:rsidRPr="00793860" w:rsidRDefault="00D841F1" w:rsidP="00A81B96">
      <w:pPr>
        <w:tabs>
          <w:tab w:val="center" w:pos="2520"/>
          <w:tab w:val="center" w:pos="3240"/>
          <w:tab w:val="center" w:pos="3960"/>
          <w:tab w:val="center" w:pos="4680"/>
          <w:tab w:val="center" w:pos="5400"/>
          <w:tab w:val="center" w:pos="6120"/>
          <w:tab w:val="center" w:pos="6840"/>
          <w:tab w:val="center" w:pos="8280"/>
          <w:tab w:val="center" w:pos="9907"/>
          <w:tab w:val="center" w:pos="11520"/>
        </w:tabs>
        <w:spacing w:line="360" w:lineRule="auto"/>
        <w:rPr>
          <w:rFonts w:ascii="Times New Roman" w:hAnsi="Times New Roman" w:cs="Times New Roman"/>
          <w:sz w:val="24"/>
          <w:szCs w:val="24"/>
        </w:rPr>
      </w:pPr>
      <w:proofErr w:type="spellStart"/>
      <w:proofErr w:type="gramStart"/>
      <w:r w:rsidRPr="00793860">
        <w:rPr>
          <w:rFonts w:ascii="Times New Roman" w:hAnsi="Times New Roman" w:cs="Times New Roman"/>
          <w:sz w:val="24"/>
          <w:szCs w:val="24"/>
        </w:rPr>
        <w:t>Alc</w:t>
      </w:r>
      <w:proofErr w:type="spellEnd"/>
      <w:r w:rsidRPr="00793860">
        <w:rPr>
          <w:rFonts w:ascii="Times New Roman" w:hAnsi="Times New Roman" w:cs="Times New Roman"/>
          <w:sz w:val="24"/>
          <w:szCs w:val="24"/>
        </w:rPr>
        <w:t>(</w:t>
      </w:r>
      <w:proofErr w:type="gramEnd"/>
      <w:r w:rsidRPr="00793860">
        <w:rPr>
          <w:rFonts w:ascii="Times New Roman" w:hAnsi="Times New Roman" w:cs="Times New Roman"/>
          <w:sz w:val="24"/>
          <w:szCs w:val="24"/>
        </w:rPr>
        <w:t>2.8) + CP(0.25)</w:t>
      </w:r>
      <w:r w:rsidRPr="00793860">
        <w:rPr>
          <w:rFonts w:ascii="Times New Roman" w:hAnsi="Times New Roman" w:cs="Times New Roman"/>
          <w:sz w:val="24"/>
          <w:szCs w:val="24"/>
        </w:rPr>
        <w:tab/>
        <w:t>2</w:t>
      </w:r>
      <w:r w:rsidRPr="00793860">
        <w:rPr>
          <w:rFonts w:ascii="Times New Roman" w:hAnsi="Times New Roman" w:cs="Times New Roman"/>
          <w:sz w:val="24"/>
          <w:szCs w:val="24"/>
        </w:rPr>
        <w:tab/>
      </w:r>
      <w:r>
        <w:rPr>
          <w:rFonts w:ascii="Times New Roman" w:hAnsi="Times New Roman" w:cs="Times New Roman"/>
          <w:sz w:val="24"/>
          <w:szCs w:val="24"/>
        </w:rPr>
        <w:t>29</w:t>
      </w:r>
      <w:r w:rsidRPr="00793860">
        <w:rPr>
          <w:rFonts w:ascii="Times New Roman" w:hAnsi="Times New Roman" w:cs="Times New Roman"/>
          <w:sz w:val="24"/>
          <w:szCs w:val="24"/>
        </w:rPr>
        <w:tab/>
      </w:r>
      <w:r>
        <w:rPr>
          <w:rFonts w:ascii="Times New Roman" w:hAnsi="Times New Roman" w:cs="Times New Roman"/>
          <w:sz w:val="24"/>
          <w:szCs w:val="24"/>
        </w:rPr>
        <w:t>13</w:t>
      </w:r>
      <w:r w:rsidRPr="00793860">
        <w:rPr>
          <w:rFonts w:ascii="Times New Roman" w:hAnsi="Times New Roman" w:cs="Times New Roman"/>
          <w:sz w:val="24"/>
          <w:szCs w:val="24"/>
        </w:rPr>
        <w:tab/>
      </w:r>
      <w:r>
        <w:rPr>
          <w:rFonts w:ascii="Times New Roman" w:hAnsi="Times New Roman" w:cs="Times New Roman"/>
          <w:sz w:val="24"/>
          <w:szCs w:val="24"/>
        </w:rPr>
        <w:t>2</w:t>
      </w:r>
      <w:r w:rsidRPr="00793860">
        <w:rPr>
          <w:rFonts w:ascii="Times New Roman" w:hAnsi="Times New Roman" w:cs="Times New Roman"/>
          <w:sz w:val="24"/>
          <w:szCs w:val="24"/>
        </w:rPr>
        <w:tab/>
        <w:t>2</w:t>
      </w:r>
      <w:r w:rsidRPr="00793860">
        <w:rPr>
          <w:rFonts w:ascii="Times New Roman" w:hAnsi="Times New Roman" w:cs="Times New Roman"/>
          <w:sz w:val="24"/>
          <w:szCs w:val="24"/>
        </w:rPr>
        <w:tab/>
        <w:t>1</w:t>
      </w:r>
      <w:r w:rsidRPr="00793860">
        <w:rPr>
          <w:rFonts w:ascii="Times New Roman" w:hAnsi="Times New Roman" w:cs="Times New Roman"/>
          <w:sz w:val="24"/>
          <w:szCs w:val="24"/>
        </w:rPr>
        <w:tab/>
        <w:t>1</w:t>
      </w:r>
      <w:r w:rsidRPr="00793860">
        <w:rPr>
          <w:rFonts w:ascii="Times New Roman" w:hAnsi="Times New Roman" w:cs="Times New Roman"/>
          <w:sz w:val="24"/>
          <w:szCs w:val="24"/>
        </w:rPr>
        <w:tab/>
        <w:t>0.</w:t>
      </w:r>
      <w:r>
        <w:rPr>
          <w:rFonts w:ascii="Times New Roman" w:hAnsi="Times New Roman" w:cs="Times New Roman"/>
          <w:sz w:val="24"/>
          <w:szCs w:val="24"/>
        </w:rPr>
        <w:t>78</w:t>
      </w:r>
      <w:r w:rsidRPr="00793860">
        <w:rPr>
          <w:rFonts w:ascii="Times New Roman" w:hAnsi="Times New Roman" w:cs="Times New Roman"/>
          <w:sz w:val="24"/>
          <w:szCs w:val="24"/>
        </w:rPr>
        <w:t>±0.01</w:t>
      </w:r>
      <w:r w:rsidRPr="00793860">
        <w:rPr>
          <w:rFonts w:ascii="Times New Roman" w:hAnsi="Times New Roman" w:cs="Times New Roman"/>
          <w:sz w:val="24"/>
          <w:szCs w:val="24"/>
        </w:rPr>
        <w:tab/>
      </w:r>
      <w:r>
        <w:rPr>
          <w:rFonts w:ascii="Times New Roman" w:hAnsi="Times New Roman" w:cs="Times New Roman"/>
          <w:sz w:val="24"/>
          <w:szCs w:val="24"/>
        </w:rPr>
        <w:t>16.9</w:t>
      </w:r>
      <w:r w:rsidRPr="00793860">
        <w:rPr>
          <w:rFonts w:ascii="Times New Roman" w:hAnsi="Times New Roman" w:cs="Times New Roman"/>
          <w:sz w:val="24"/>
          <w:szCs w:val="24"/>
        </w:rPr>
        <w:t>±0.0</w:t>
      </w:r>
      <w:r>
        <w:rPr>
          <w:rFonts w:ascii="Times New Roman" w:hAnsi="Times New Roman" w:cs="Times New Roman"/>
          <w:sz w:val="24"/>
          <w:szCs w:val="24"/>
        </w:rPr>
        <w:t>9</w:t>
      </w:r>
      <w:r w:rsidRPr="00793860">
        <w:rPr>
          <w:rFonts w:ascii="Times New Roman" w:hAnsi="Times New Roman" w:cs="Times New Roman"/>
          <w:sz w:val="24"/>
          <w:szCs w:val="24"/>
        </w:rPr>
        <w:tab/>
        <w:t>6.5±0.60</w:t>
      </w:r>
    </w:p>
    <w:p w14:paraId="1ACA7CE9" w14:textId="77777777" w:rsidR="00D841F1" w:rsidRPr="00793860" w:rsidRDefault="00D841F1" w:rsidP="00A81B96">
      <w:pPr>
        <w:tabs>
          <w:tab w:val="center" w:pos="2520"/>
          <w:tab w:val="center" w:pos="3240"/>
          <w:tab w:val="center" w:pos="3960"/>
          <w:tab w:val="center" w:pos="4680"/>
          <w:tab w:val="center" w:pos="5400"/>
          <w:tab w:val="center" w:pos="6120"/>
          <w:tab w:val="center" w:pos="6840"/>
          <w:tab w:val="center" w:pos="8280"/>
          <w:tab w:val="center" w:pos="9907"/>
          <w:tab w:val="center" w:pos="11520"/>
        </w:tabs>
        <w:spacing w:line="360" w:lineRule="auto"/>
        <w:rPr>
          <w:rFonts w:ascii="Times New Roman" w:hAnsi="Times New Roman" w:cs="Times New Roman"/>
          <w:sz w:val="24"/>
          <w:szCs w:val="24"/>
        </w:rPr>
      </w:pPr>
      <w:proofErr w:type="gramStart"/>
      <w:r w:rsidRPr="00793860">
        <w:rPr>
          <w:rFonts w:ascii="Times New Roman" w:hAnsi="Times New Roman" w:cs="Times New Roman"/>
          <w:sz w:val="24"/>
          <w:szCs w:val="24"/>
        </w:rPr>
        <w:t>HU(</w:t>
      </w:r>
      <w:proofErr w:type="gramEnd"/>
      <w:r w:rsidRPr="00793860">
        <w:rPr>
          <w:rFonts w:ascii="Times New Roman" w:hAnsi="Times New Roman" w:cs="Times New Roman"/>
          <w:sz w:val="24"/>
          <w:szCs w:val="24"/>
        </w:rPr>
        <w:t>0.03)</w:t>
      </w:r>
      <w:r w:rsidRPr="00793860">
        <w:rPr>
          <w:rFonts w:ascii="Times New Roman" w:hAnsi="Times New Roman" w:cs="Times New Roman"/>
          <w:sz w:val="24"/>
          <w:szCs w:val="24"/>
        </w:rPr>
        <w:tab/>
        <w:t>59</w:t>
      </w:r>
      <w:r w:rsidRPr="00793860">
        <w:rPr>
          <w:rFonts w:ascii="Times New Roman" w:hAnsi="Times New Roman" w:cs="Times New Roman"/>
          <w:sz w:val="24"/>
          <w:szCs w:val="24"/>
        </w:rPr>
        <w:tab/>
        <w:t>29</w:t>
      </w:r>
      <w:r w:rsidRPr="00793860">
        <w:rPr>
          <w:rFonts w:ascii="Times New Roman" w:hAnsi="Times New Roman" w:cs="Times New Roman"/>
          <w:sz w:val="24"/>
          <w:szCs w:val="24"/>
        </w:rPr>
        <w:tab/>
        <w:t>1</w:t>
      </w:r>
      <w:r w:rsidRPr="00793860">
        <w:rPr>
          <w:rFonts w:ascii="Times New Roman" w:hAnsi="Times New Roman" w:cs="Times New Roman"/>
          <w:sz w:val="24"/>
          <w:szCs w:val="24"/>
        </w:rPr>
        <w:tab/>
        <w:t>0</w:t>
      </w:r>
      <w:r w:rsidRPr="00793860">
        <w:rPr>
          <w:rFonts w:ascii="Times New Roman" w:hAnsi="Times New Roman" w:cs="Times New Roman"/>
          <w:sz w:val="24"/>
          <w:szCs w:val="24"/>
        </w:rPr>
        <w:tab/>
        <w:t>0</w:t>
      </w:r>
      <w:r w:rsidRPr="00793860">
        <w:rPr>
          <w:rFonts w:ascii="Times New Roman" w:hAnsi="Times New Roman" w:cs="Times New Roman"/>
          <w:sz w:val="24"/>
          <w:szCs w:val="24"/>
        </w:rPr>
        <w:tab/>
        <w:t>0</w:t>
      </w:r>
      <w:r w:rsidRPr="00793860">
        <w:rPr>
          <w:rFonts w:ascii="Times New Roman" w:hAnsi="Times New Roman" w:cs="Times New Roman"/>
          <w:sz w:val="24"/>
          <w:szCs w:val="24"/>
        </w:rPr>
        <w:tab/>
        <w:t>0</w:t>
      </w:r>
      <w:r w:rsidRPr="00793860">
        <w:rPr>
          <w:rFonts w:ascii="Times New Roman" w:hAnsi="Times New Roman" w:cs="Times New Roman"/>
          <w:sz w:val="24"/>
          <w:szCs w:val="24"/>
        </w:rPr>
        <w:tab/>
        <w:t>0.76±0.01</w:t>
      </w:r>
      <w:r w:rsidRPr="00793860">
        <w:rPr>
          <w:rFonts w:ascii="Times New Roman" w:hAnsi="Times New Roman" w:cs="Times New Roman"/>
          <w:sz w:val="24"/>
          <w:szCs w:val="24"/>
        </w:rPr>
        <w:tab/>
      </w:r>
      <w:r w:rsidRPr="00897C33">
        <w:rPr>
          <w:rFonts w:ascii="Times New Roman" w:hAnsi="Times New Roman" w:cs="Times New Roman"/>
          <w:b/>
          <w:sz w:val="24"/>
          <w:szCs w:val="24"/>
        </w:rPr>
        <w:t>17.1±0.01**</w:t>
      </w:r>
      <w:r w:rsidRPr="00793860">
        <w:rPr>
          <w:rFonts w:ascii="Times New Roman" w:hAnsi="Times New Roman" w:cs="Times New Roman"/>
          <w:sz w:val="24"/>
          <w:szCs w:val="24"/>
        </w:rPr>
        <w:tab/>
        <w:t>8.1±0.</w:t>
      </w:r>
      <w:r>
        <w:rPr>
          <w:rFonts w:ascii="Times New Roman" w:hAnsi="Times New Roman" w:cs="Times New Roman"/>
          <w:sz w:val="24"/>
          <w:szCs w:val="24"/>
        </w:rPr>
        <w:t>37</w:t>
      </w:r>
    </w:p>
    <w:p w14:paraId="6526C937" w14:textId="77777777" w:rsidR="00D841F1" w:rsidRPr="00793860" w:rsidRDefault="00D841F1" w:rsidP="00A81B96">
      <w:pPr>
        <w:tabs>
          <w:tab w:val="center" w:pos="2520"/>
          <w:tab w:val="center" w:pos="3240"/>
          <w:tab w:val="center" w:pos="3960"/>
          <w:tab w:val="center" w:pos="4680"/>
          <w:tab w:val="center" w:pos="5400"/>
          <w:tab w:val="center" w:pos="6120"/>
          <w:tab w:val="center" w:pos="6840"/>
          <w:tab w:val="center" w:pos="8280"/>
          <w:tab w:val="center" w:pos="9907"/>
          <w:tab w:val="center" w:pos="11520"/>
        </w:tabs>
        <w:spacing w:line="360" w:lineRule="auto"/>
        <w:rPr>
          <w:rFonts w:ascii="Times New Roman" w:hAnsi="Times New Roman" w:cs="Times New Roman"/>
          <w:sz w:val="24"/>
          <w:szCs w:val="24"/>
        </w:rPr>
      </w:pPr>
      <w:proofErr w:type="spellStart"/>
      <w:proofErr w:type="gramStart"/>
      <w:r w:rsidRPr="00793860">
        <w:rPr>
          <w:rFonts w:ascii="Times New Roman" w:hAnsi="Times New Roman" w:cs="Times New Roman"/>
          <w:sz w:val="24"/>
          <w:szCs w:val="24"/>
        </w:rPr>
        <w:t>Alc</w:t>
      </w:r>
      <w:proofErr w:type="spellEnd"/>
      <w:r w:rsidRPr="00793860">
        <w:rPr>
          <w:rFonts w:ascii="Times New Roman" w:hAnsi="Times New Roman" w:cs="Times New Roman"/>
          <w:sz w:val="24"/>
          <w:szCs w:val="24"/>
        </w:rPr>
        <w:t>(</w:t>
      </w:r>
      <w:proofErr w:type="gramEnd"/>
      <w:r w:rsidRPr="00793860">
        <w:rPr>
          <w:rFonts w:ascii="Times New Roman" w:hAnsi="Times New Roman" w:cs="Times New Roman"/>
          <w:sz w:val="24"/>
          <w:szCs w:val="24"/>
        </w:rPr>
        <w:t>1.4) + HU(0.03)</w:t>
      </w:r>
      <w:r w:rsidRPr="00793860">
        <w:rPr>
          <w:rFonts w:ascii="Times New Roman" w:hAnsi="Times New Roman" w:cs="Times New Roman"/>
          <w:sz w:val="24"/>
          <w:szCs w:val="24"/>
        </w:rPr>
        <w:tab/>
        <w:t>62</w:t>
      </w:r>
      <w:r w:rsidRPr="00793860">
        <w:rPr>
          <w:rFonts w:ascii="Times New Roman" w:hAnsi="Times New Roman" w:cs="Times New Roman"/>
          <w:sz w:val="24"/>
          <w:szCs w:val="24"/>
        </w:rPr>
        <w:tab/>
        <w:t>47</w:t>
      </w:r>
      <w:r w:rsidRPr="00793860">
        <w:rPr>
          <w:rFonts w:ascii="Times New Roman" w:hAnsi="Times New Roman" w:cs="Times New Roman"/>
          <w:sz w:val="24"/>
          <w:szCs w:val="24"/>
        </w:rPr>
        <w:tab/>
        <w:t>6</w:t>
      </w:r>
      <w:r w:rsidRPr="00793860">
        <w:rPr>
          <w:rFonts w:ascii="Times New Roman" w:hAnsi="Times New Roman" w:cs="Times New Roman"/>
          <w:sz w:val="24"/>
          <w:szCs w:val="24"/>
        </w:rPr>
        <w:tab/>
        <w:t>2</w:t>
      </w:r>
      <w:r w:rsidRPr="00793860">
        <w:rPr>
          <w:rFonts w:ascii="Times New Roman" w:hAnsi="Times New Roman" w:cs="Times New Roman"/>
          <w:sz w:val="24"/>
          <w:szCs w:val="24"/>
        </w:rPr>
        <w:tab/>
        <w:t>2</w:t>
      </w:r>
      <w:r w:rsidRPr="00793860">
        <w:rPr>
          <w:rFonts w:ascii="Times New Roman" w:hAnsi="Times New Roman" w:cs="Times New Roman"/>
          <w:sz w:val="24"/>
          <w:szCs w:val="24"/>
        </w:rPr>
        <w:tab/>
        <w:t>2</w:t>
      </w:r>
      <w:r w:rsidRPr="00793860">
        <w:rPr>
          <w:rFonts w:ascii="Times New Roman" w:hAnsi="Times New Roman" w:cs="Times New Roman"/>
          <w:sz w:val="24"/>
          <w:szCs w:val="24"/>
        </w:rPr>
        <w:tab/>
        <w:t>1</w:t>
      </w:r>
      <w:r w:rsidRPr="00793860">
        <w:rPr>
          <w:rFonts w:ascii="Times New Roman" w:hAnsi="Times New Roman" w:cs="Times New Roman"/>
          <w:sz w:val="24"/>
          <w:szCs w:val="24"/>
        </w:rPr>
        <w:tab/>
      </w:r>
      <w:r w:rsidRPr="009D6092">
        <w:rPr>
          <w:rFonts w:ascii="Times New Roman" w:hAnsi="Times New Roman" w:cs="Times New Roman"/>
          <w:b/>
          <w:sz w:val="24"/>
          <w:szCs w:val="24"/>
        </w:rPr>
        <w:t>0.76±0.01</w:t>
      </w:r>
      <w:r>
        <w:rPr>
          <w:rFonts w:ascii="Times New Roman" w:hAnsi="Times New Roman" w:cs="Times New Roman"/>
          <w:b/>
          <w:sz w:val="24"/>
          <w:szCs w:val="24"/>
        </w:rPr>
        <w:t>*</w:t>
      </w:r>
      <w:r w:rsidRPr="00793860">
        <w:rPr>
          <w:rFonts w:ascii="Times New Roman" w:hAnsi="Times New Roman" w:cs="Times New Roman"/>
          <w:sz w:val="24"/>
          <w:szCs w:val="24"/>
        </w:rPr>
        <w:tab/>
      </w:r>
      <w:r w:rsidRPr="00897C33">
        <w:rPr>
          <w:rFonts w:ascii="Times New Roman" w:hAnsi="Times New Roman" w:cs="Times New Roman"/>
          <w:b/>
          <w:sz w:val="24"/>
          <w:szCs w:val="24"/>
        </w:rPr>
        <w:t>17.2±0.01***</w:t>
      </w:r>
      <w:r w:rsidRPr="00793860">
        <w:rPr>
          <w:rFonts w:ascii="Times New Roman" w:hAnsi="Times New Roman" w:cs="Times New Roman"/>
          <w:sz w:val="24"/>
          <w:szCs w:val="24"/>
        </w:rPr>
        <w:tab/>
        <w:t>8.1±0.52</w:t>
      </w:r>
    </w:p>
    <w:p w14:paraId="1C022344" w14:textId="77777777" w:rsidR="00D841F1" w:rsidRPr="00793860" w:rsidRDefault="00D841F1" w:rsidP="00A81B96">
      <w:pPr>
        <w:tabs>
          <w:tab w:val="center" w:pos="2520"/>
          <w:tab w:val="center" w:pos="3240"/>
          <w:tab w:val="center" w:pos="3960"/>
          <w:tab w:val="center" w:pos="4680"/>
          <w:tab w:val="center" w:pos="5400"/>
          <w:tab w:val="center" w:pos="6120"/>
          <w:tab w:val="center" w:pos="6840"/>
          <w:tab w:val="center" w:pos="8280"/>
          <w:tab w:val="center" w:pos="9907"/>
          <w:tab w:val="center" w:pos="11520"/>
        </w:tabs>
        <w:spacing w:line="360" w:lineRule="auto"/>
        <w:rPr>
          <w:rFonts w:ascii="Times New Roman" w:hAnsi="Times New Roman" w:cs="Times New Roman"/>
          <w:sz w:val="24"/>
          <w:szCs w:val="24"/>
        </w:rPr>
      </w:pPr>
      <w:proofErr w:type="gramStart"/>
      <w:r w:rsidRPr="00793860">
        <w:rPr>
          <w:rFonts w:ascii="Times New Roman" w:hAnsi="Times New Roman" w:cs="Times New Roman"/>
          <w:sz w:val="24"/>
          <w:szCs w:val="24"/>
        </w:rPr>
        <w:t>THC(</w:t>
      </w:r>
      <w:proofErr w:type="gramEnd"/>
      <w:r w:rsidRPr="00793860">
        <w:rPr>
          <w:rFonts w:ascii="Times New Roman" w:hAnsi="Times New Roman" w:cs="Times New Roman"/>
          <w:sz w:val="24"/>
          <w:szCs w:val="24"/>
        </w:rPr>
        <w:t>0.56)</w:t>
      </w:r>
      <w:r w:rsidRPr="00793860">
        <w:rPr>
          <w:rFonts w:ascii="Times New Roman" w:hAnsi="Times New Roman" w:cs="Times New Roman"/>
          <w:sz w:val="24"/>
          <w:szCs w:val="24"/>
        </w:rPr>
        <w:tab/>
        <w:t>53</w:t>
      </w:r>
      <w:r w:rsidRPr="00793860">
        <w:rPr>
          <w:rFonts w:ascii="Times New Roman" w:hAnsi="Times New Roman" w:cs="Times New Roman"/>
          <w:sz w:val="24"/>
          <w:szCs w:val="24"/>
        </w:rPr>
        <w:tab/>
        <w:t>20</w:t>
      </w:r>
      <w:r w:rsidRPr="00793860">
        <w:rPr>
          <w:rFonts w:ascii="Times New Roman" w:hAnsi="Times New Roman" w:cs="Times New Roman"/>
          <w:sz w:val="24"/>
          <w:szCs w:val="24"/>
        </w:rPr>
        <w:tab/>
        <w:t>1</w:t>
      </w:r>
      <w:r w:rsidRPr="00793860">
        <w:rPr>
          <w:rFonts w:ascii="Times New Roman" w:hAnsi="Times New Roman" w:cs="Times New Roman"/>
          <w:sz w:val="24"/>
          <w:szCs w:val="24"/>
        </w:rPr>
        <w:tab/>
        <w:t>0</w:t>
      </w:r>
      <w:r w:rsidRPr="00793860">
        <w:rPr>
          <w:rFonts w:ascii="Times New Roman" w:hAnsi="Times New Roman" w:cs="Times New Roman"/>
          <w:sz w:val="24"/>
          <w:szCs w:val="24"/>
        </w:rPr>
        <w:tab/>
        <w:t>1</w:t>
      </w:r>
      <w:r w:rsidRPr="00793860">
        <w:rPr>
          <w:rFonts w:ascii="Times New Roman" w:hAnsi="Times New Roman" w:cs="Times New Roman"/>
          <w:sz w:val="24"/>
          <w:szCs w:val="24"/>
        </w:rPr>
        <w:tab/>
        <w:t>0</w:t>
      </w:r>
      <w:r w:rsidRPr="00793860">
        <w:rPr>
          <w:rFonts w:ascii="Times New Roman" w:hAnsi="Times New Roman" w:cs="Times New Roman"/>
          <w:sz w:val="24"/>
          <w:szCs w:val="24"/>
        </w:rPr>
        <w:tab/>
        <w:t>1</w:t>
      </w:r>
      <w:r w:rsidRPr="00793860">
        <w:rPr>
          <w:rFonts w:ascii="Times New Roman" w:hAnsi="Times New Roman" w:cs="Times New Roman"/>
          <w:sz w:val="24"/>
          <w:szCs w:val="24"/>
        </w:rPr>
        <w:tab/>
        <w:t>0.80±0.01</w:t>
      </w:r>
      <w:r w:rsidRPr="00793860">
        <w:rPr>
          <w:rFonts w:ascii="Times New Roman" w:hAnsi="Times New Roman" w:cs="Times New Roman"/>
          <w:sz w:val="24"/>
          <w:szCs w:val="24"/>
        </w:rPr>
        <w:tab/>
      </w:r>
      <w:r w:rsidRPr="00897C33">
        <w:rPr>
          <w:rFonts w:ascii="Times New Roman" w:hAnsi="Times New Roman" w:cs="Times New Roman"/>
          <w:b/>
          <w:sz w:val="24"/>
          <w:szCs w:val="24"/>
        </w:rPr>
        <w:t>17.8±0.01***</w:t>
      </w:r>
      <w:r w:rsidRPr="00793860">
        <w:rPr>
          <w:rFonts w:ascii="Times New Roman" w:hAnsi="Times New Roman" w:cs="Times New Roman"/>
          <w:sz w:val="24"/>
          <w:szCs w:val="24"/>
        </w:rPr>
        <w:tab/>
        <w:t>8.4±0.</w:t>
      </w:r>
      <w:r>
        <w:rPr>
          <w:rFonts w:ascii="Times New Roman" w:hAnsi="Times New Roman" w:cs="Times New Roman"/>
          <w:sz w:val="24"/>
          <w:szCs w:val="24"/>
        </w:rPr>
        <w:t>38</w:t>
      </w:r>
    </w:p>
    <w:p w14:paraId="190FAAD7" w14:textId="77777777" w:rsidR="00D841F1" w:rsidRPr="00793860" w:rsidRDefault="00D841F1" w:rsidP="00A81B96">
      <w:pPr>
        <w:pBdr>
          <w:bottom w:val="single" w:sz="4" w:space="1" w:color="auto"/>
        </w:pBdr>
        <w:tabs>
          <w:tab w:val="center" w:pos="2520"/>
          <w:tab w:val="center" w:pos="3240"/>
          <w:tab w:val="center" w:pos="3960"/>
          <w:tab w:val="center" w:pos="4680"/>
          <w:tab w:val="center" w:pos="5400"/>
          <w:tab w:val="center" w:pos="6120"/>
          <w:tab w:val="center" w:pos="6840"/>
          <w:tab w:val="center" w:pos="8280"/>
          <w:tab w:val="center" w:pos="9907"/>
          <w:tab w:val="center" w:pos="11520"/>
        </w:tabs>
        <w:spacing w:line="360" w:lineRule="auto"/>
        <w:rPr>
          <w:rFonts w:ascii="Times New Roman" w:hAnsi="Times New Roman" w:cs="Times New Roman"/>
          <w:sz w:val="24"/>
          <w:szCs w:val="24"/>
        </w:rPr>
      </w:pPr>
      <w:proofErr w:type="spellStart"/>
      <w:proofErr w:type="gramStart"/>
      <w:r w:rsidRPr="00793860">
        <w:rPr>
          <w:rFonts w:ascii="Times New Roman" w:hAnsi="Times New Roman" w:cs="Times New Roman"/>
          <w:sz w:val="24"/>
          <w:szCs w:val="24"/>
        </w:rPr>
        <w:t>Alc</w:t>
      </w:r>
      <w:proofErr w:type="spellEnd"/>
      <w:r w:rsidRPr="00793860">
        <w:rPr>
          <w:rFonts w:ascii="Times New Roman" w:hAnsi="Times New Roman" w:cs="Times New Roman"/>
          <w:sz w:val="24"/>
          <w:szCs w:val="24"/>
        </w:rPr>
        <w:t>(</w:t>
      </w:r>
      <w:proofErr w:type="gramEnd"/>
      <w:r w:rsidRPr="00793860">
        <w:rPr>
          <w:rFonts w:ascii="Times New Roman" w:hAnsi="Times New Roman" w:cs="Times New Roman"/>
          <w:sz w:val="24"/>
          <w:szCs w:val="24"/>
        </w:rPr>
        <w:t>1.4) + THC(0.56)</w:t>
      </w:r>
      <w:r w:rsidRPr="00793860">
        <w:rPr>
          <w:rFonts w:ascii="Times New Roman" w:hAnsi="Times New Roman" w:cs="Times New Roman"/>
          <w:sz w:val="24"/>
          <w:szCs w:val="24"/>
        </w:rPr>
        <w:tab/>
        <w:t>45</w:t>
      </w:r>
      <w:r w:rsidRPr="00793860">
        <w:rPr>
          <w:rFonts w:ascii="Times New Roman" w:hAnsi="Times New Roman" w:cs="Times New Roman"/>
          <w:sz w:val="24"/>
          <w:szCs w:val="24"/>
        </w:rPr>
        <w:tab/>
        <w:t>38</w:t>
      </w:r>
      <w:r w:rsidRPr="00793860">
        <w:rPr>
          <w:rFonts w:ascii="Times New Roman" w:hAnsi="Times New Roman" w:cs="Times New Roman"/>
          <w:sz w:val="24"/>
          <w:szCs w:val="24"/>
        </w:rPr>
        <w:tab/>
        <w:t>2</w:t>
      </w:r>
      <w:r w:rsidRPr="00793860">
        <w:rPr>
          <w:rFonts w:ascii="Times New Roman" w:hAnsi="Times New Roman" w:cs="Times New Roman"/>
          <w:sz w:val="24"/>
          <w:szCs w:val="24"/>
        </w:rPr>
        <w:tab/>
        <w:t>2</w:t>
      </w:r>
      <w:r w:rsidRPr="00793860">
        <w:rPr>
          <w:rFonts w:ascii="Times New Roman" w:hAnsi="Times New Roman" w:cs="Times New Roman"/>
          <w:sz w:val="24"/>
          <w:szCs w:val="24"/>
        </w:rPr>
        <w:tab/>
        <w:t>0</w:t>
      </w:r>
      <w:r w:rsidRPr="00793860">
        <w:rPr>
          <w:rFonts w:ascii="Times New Roman" w:hAnsi="Times New Roman" w:cs="Times New Roman"/>
          <w:sz w:val="24"/>
          <w:szCs w:val="24"/>
        </w:rPr>
        <w:tab/>
        <w:t>0</w:t>
      </w:r>
      <w:r w:rsidRPr="00793860">
        <w:rPr>
          <w:rFonts w:ascii="Times New Roman" w:hAnsi="Times New Roman" w:cs="Times New Roman"/>
          <w:sz w:val="24"/>
          <w:szCs w:val="24"/>
        </w:rPr>
        <w:tab/>
        <w:t>0</w:t>
      </w:r>
      <w:r w:rsidRPr="00793860">
        <w:rPr>
          <w:rFonts w:ascii="Times New Roman" w:hAnsi="Times New Roman" w:cs="Times New Roman"/>
          <w:sz w:val="24"/>
          <w:szCs w:val="24"/>
        </w:rPr>
        <w:tab/>
      </w:r>
      <w:r w:rsidRPr="009D6092">
        <w:rPr>
          <w:rFonts w:ascii="Times New Roman" w:hAnsi="Times New Roman" w:cs="Times New Roman"/>
          <w:b/>
          <w:sz w:val="24"/>
          <w:szCs w:val="24"/>
        </w:rPr>
        <w:t>0.76±0.01</w:t>
      </w:r>
      <w:r>
        <w:rPr>
          <w:rFonts w:ascii="Times New Roman" w:hAnsi="Times New Roman" w:cs="Times New Roman"/>
          <w:b/>
          <w:sz w:val="24"/>
          <w:szCs w:val="24"/>
        </w:rPr>
        <w:t>*</w:t>
      </w:r>
      <w:r w:rsidRPr="00793860">
        <w:rPr>
          <w:rFonts w:ascii="Times New Roman" w:hAnsi="Times New Roman" w:cs="Times New Roman"/>
          <w:sz w:val="24"/>
          <w:szCs w:val="24"/>
        </w:rPr>
        <w:tab/>
      </w:r>
      <w:r w:rsidRPr="00897C33">
        <w:rPr>
          <w:rFonts w:ascii="Times New Roman" w:hAnsi="Times New Roman" w:cs="Times New Roman"/>
          <w:b/>
          <w:sz w:val="24"/>
          <w:szCs w:val="24"/>
        </w:rPr>
        <w:t>17.1±0.01**</w:t>
      </w:r>
      <w:r w:rsidRPr="00793860">
        <w:rPr>
          <w:rFonts w:ascii="Times New Roman" w:hAnsi="Times New Roman" w:cs="Times New Roman"/>
          <w:sz w:val="24"/>
          <w:szCs w:val="24"/>
        </w:rPr>
        <w:tab/>
        <w:t>7.9±0.</w:t>
      </w:r>
      <w:r>
        <w:rPr>
          <w:rFonts w:ascii="Times New Roman" w:hAnsi="Times New Roman" w:cs="Times New Roman"/>
          <w:sz w:val="24"/>
          <w:szCs w:val="24"/>
        </w:rPr>
        <w:t>61</w:t>
      </w:r>
    </w:p>
    <w:p w14:paraId="0919CA5B" w14:textId="77777777" w:rsidR="00D841F1" w:rsidRDefault="00D841F1" w:rsidP="00A81B96">
      <w:pPr>
        <w:rPr>
          <w:rFonts w:ascii="Times New Roman" w:hAnsi="Times New Roman" w:cs="Times New Roman"/>
          <w:sz w:val="24"/>
          <w:szCs w:val="24"/>
        </w:rPr>
      </w:pPr>
      <w:r>
        <w:rPr>
          <w:rFonts w:ascii="Times New Roman" w:hAnsi="Times New Roman" w:cs="Times New Roman"/>
          <w:sz w:val="24"/>
          <w:szCs w:val="24"/>
        </w:rPr>
        <w:t>Data for eye defect severity are expressed as number of fetuses per eye score.  Body weight, body length and number of fetuses/litter are expressed as mean (</w:t>
      </w:r>
      <w:r w:rsidRPr="00696740">
        <w:rPr>
          <w:rFonts w:ascii="Times New Roman" w:hAnsi="Times New Roman" w:cs="Times New Roman"/>
          <w:sz w:val="24"/>
          <w:szCs w:val="24"/>
          <w:u w:val="single"/>
        </w:rPr>
        <w:t>+</w:t>
      </w:r>
      <w:r>
        <w:rPr>
          <w:rFonts w:ascii="Times New Roman" w:hAnsi="Times New Roman" w:cs="Times New Roman"/>
          <w:sz w:val="24"/>
          <w:szCs w:val="24"/>
        </w:rPr>
        <w:t xml:space="preserve"> 1SEM).  Emboldened data with asterisks indicate significance vs. </w:t>
      </w:r>
      <w:proofErr w:type="spellStart"/>
      <w:r>
        <w:rPr>
          <w:rFonts w:ascii="Times New Roman" w:hAnsi="Times New Roman" w:cs="Times New Roman"/>
          <w:sz w:val="24"/>
          <w:szCs w:val="24"/>
        </w:rPr>
        <w:t>Veh</w:t>
      </w:r>
      <w:proofErr w:type="spellEnd"/>
      <w:r>
        <w:rPr>
          <w:rFonts w:ascii="Times New Roman" w:hAnsi="Times New Roman" w:cs="Times New Roman"/>
          <w:sz w:val="24"/>
          <w:szCs w:val="24"/>
        </w:rPr>
        <w:t xml:space="preserve"> (* p&lt;0.05, ** p&lt;0.01, *** p&lt;0.001 following a one-way ANOVA).  </w:t>
      </w:r>
      <w:r>
        <w:rPr>
          <w:rFonts w:ascii="Times New Roman" w:hAnsi="Times New Roman" w:cs="Times New Roman"/>
          <w:sz w:val="24"/>
          <w:szCs w:val="24"/>
        </w:rPr>
        <w:br w:type="page"/>
      </w:r>
    </w:p>
    <w:p w14:paraId="3D74CD24" w14:textId="77777777" w:rsidR="00D841F1" w:rsidRPr="00034BCA" w:rsidRDefault="00D841F1" w:rsidP="00A81B96">
      <w:pPr>
        <w:pBdr>
          <w:bottom w:val="single" w:sz="12" w:space="1" w:color="auto"/>
        </w:pBdr>
        <w:tabs>
          <w:tab w:val="left" w:pos="360"/>
          <w:tab w:val="center" w:pos="2160"/>
          <w:tab w:val="center" w:pos="3600"/>
          <w:tab w:val="center" w:pos="5040"/>
          <w:tab w:val="center" w:pos="6480"/>
          <w:tab w:val="center" w:pos="7920"/>
        </w:tabs>
        <w:spacing w:after="0" w:line="240" w:lineRule="auto"/>
        <w:rPr>
          <w:rFonts w:ascii="Times" w:hAnsi="Times"/>
          <w:sz w:val="24"/>
          <w:szCs w:val="24"/>
        </w:rPr>
      </w:pPr>
      <w:r>
        <w:rPr>
          <w:rFonts w:ascii="Times" w:hAnsi="Times"/>
          <w:sz w:val="24"/>
          <w:szCs w:val="24"/>
        </w:rPr>
        <w:t xml:space="preserve">Supplemental </w:t>
      </w:r>
      <w:r w:rsidRPr="00034BCA">
        <w:rPr>
          <w:rFonts w:ascii="Times" w:hAnsi="Times"/>
          <w:sz w:val="24"/>
          <w:szCs w:val="24"/>
        </w:rPr>
        <w:t xml:space="preserve">Table </w:t>
      </w:r>
      <w:r>
        <w:rPr>
          <w:rFonts w:ascii="Times" w:hAnsi="Times"/>
          <w:sz w:val="24"/>
          <w:szCs w:val="24"/>
        </w:rPr>
        <w:t>3</w:t>
      </w:r>
      <w:r w:rsidRPr="00034BCA">
        <w:rPr>
          <w:rFonts w:ascii="Times" w:hAnsi="Times"/>
          <w:sz w:val="24"/>
          <w:szCs w:val="24"/>
        </w:rPr>
        <w:t xml:space="preserve">. </w:t>
      </w:r>
      <w:r>
        <w:rPr>
          <w:rFonts w:ascii="Times" w:hAnsi="Times"/>
          <w:sz w:val="24"/>
          <w:szCs w:val="24"/>
        </w:rPr>
        <w:t>Blood Alcohol Concentrations Following 1.4 g/kg Alcohol in Mice Treated with CB Vehicle or 0.25 mg/kg CP 55,940</w:t>
      </w:r>
      <w:r w:rsidRPr="00034BCA">
        <w:rPr>
          <w:rFonts w:ascii="Times" w:hAnsi="Times"/>
          <w:sz w:val="24"/>
          <w:szCs w:val="24"/>
        </w:rPr>
        <w:t>.</w:t>
      </w:r>
    </w:p>
    <w:p w14:paraId="44EEADE0" w14:textId="77777777" w:rsidR="00D841F1" w:rsidRPr="00816173" w:rsidRDefault="00D841F1" w:rsidP="00A81B96">
      <w:pPr>
        <w:tabs>
          <w:tab w:val="left" w:pos="360"/>
          <w:tab w:val="center" w:pos="3240"/>
          <w:tab w:val="center" w:pos="5040"/>
          <w:tab w:val="center" w:pos="6750"/>
          <w:tab w:val="center" w:pos="6840"/>
          <w:tab w:val="center" w:pos="8280"/>
        </w:tabs>
        <w:spacing w:line="240" w:lineRule="auto"/>
        <w:rPr>
          <w:rFonts w:ascii="Times" w:hAnsi="Times"/>
          <w:sz w:val="16"/>
          <w:szCs w:val="16"/>
        </w:rPr>
      </w:pPr>
    </w:p>
    <w:p w14:paraId="13915560" w14:textId="77777777" w:rsidR="00D841F1" w:rsidRPr="00034BCA" w:rsidRDefault="00D841F1" w:rsidP="00A81B96">
      <w:pPr>
        <w:tabs>
          <w:tab w:val="left" w:pos="360"/>
          <w:tab w:val="center" w:pos="3240"/>
          <w:tab w:val="center" w:pos="5040"/>
          <w:tab w:val="center" w:pos="6750"/>
          <w:tab w:val="center" w:pos="6840"/>
          <w:tab w:val="center" w:pos="8280"/>
        </w:tabs>
        <w:spacing w:line="480" w:lineRule="auto"/>
        <w:rPr>
          <w:rFonts w:ascii="Times" w:hAnsi="Times"/>
          <w:sz w:val="24"/>
          <w:szCs w:val="24"/>
        </w:rPr>
      </w:pPr>
      <w:r>
        <w:rPr>
          <w:rFonts w:ascii="Times" w:hAnsi="Times"/>
          <w:sz w:val="24"/>
          <w:szCs w:val="24"/>
        </w:rPr>
        <w:tab/>
      </w:r>
      <w:r>
        <w:rPr>
          <w:rFonts w:ascii="Times" w:hAnsi="Times"/>
          <w:sz w:val="24"/>
          <w:szCs w:val="24"/>
        </w:rPr>
        <w:tab/>
      </w:r>
      <w:r w:rsidRPr="00654874">
        <w:rPr>
          <w:rFonts w:ascii="Times" w:hAnsi="Times"/>
          <w:sz w:val="24"/>
          <w:szCs w:val="24"/>
          <w:u w:val="single"/>
        </w:rPr>
        <w:t>Alcohol Injection 1</w:t>
      </w:r>
      <w:r>
        <w:rPr>
          <w:rFonts w:ascii="Times" w:hAnsi="Times"/>
          <w:sz w:val="24"/>
          <w:szCs w:val="24"/>
        </w:rPr>
        <w:tab/>
      </w:r>
      <w:r>
        <w:rPr>
          <w:rFonts w:ascii="Times" w:hAnsi="Times"/>
          <w:sz w:val="24"/>
          <w:szCs w:val="24"/>
        </w:rPr>
        <w:tab/>
      </w:r>
      <w:r w:rsidRPr="00654874">
        <w:rPr>
          <w:rFonts w:ascii="Times" w:hAnsi="Times"/>
          <w:sz w:val="24"/>
          <w:szCs w:val="24"/>
          <w:u w:val="single"/>
        </w:rPr>
        <w:t>Alcohol Injection 2</w:t>
      </w:r>
      <w:r>
        <w:rPr>
          <w:rFonts w:ascii="Times" w:hAnsi="Times"/>
          <w:sz w:val="24"/>
          <w:szCs w:val="24"/>
        </w:rPr>
        <w:tab/>
      </w:r>
    </w:p>
    <w:p w14:paraId="49850609" w14:textId="77777777" w:rsidR="00D841F1" w:rsidRPr="00FD6FAB" w:rsidRDefault="00D841F1" w:rsidP="00A81B96">
      <w:pPr>
        <w:pBdr>
          <w:bottom w:val="single" w:sz="6" w:space="1" w:color="auto"/>
        </w:pBdr>
        <w:tabs>
          <w:tab w:val="left" w:pos="360"/>
          <w:tab w:val="center" w:pos="3240"/>
          <w:tab w:val="center" w:pos="5310"/>
          <w:tab w:val="center" w:pos="6750"/>
          <w:tab w:val="center" w:pos="8280"/>
        </w:tabs>
        <w:spacing w:after="100" w:afterAutospacing="1" w:line="240" w:lineRule="auto"/>
        <w:rPr>
          <w:rFonts w:ascii="Times" w:hAnsi="Times"/>
          <w:sz w:val="24"/>
          <w:szCs w:val="24"/>
        </w:rPr>
      </w:pPr>
      <w:r>
        <w:rPr>
          <w:rFonts w:ascii="Times" w:hAnsi="Times"/>
          <w:sz w:val="24"/>
          <w:szCs w:val="24"/>
        </w:rPr>
        <w:t>Time after Alcohol (hours)</w:t>
      </w:r>
      <w:r w:rsidRPr="00034BCA">
        <w:rPr>
          <w:rFonts w:ascii="Times" w:hAnsi="Times"/>
          <w:sz w:val="24"/>
          <w:szCs w:val="24"/>
        </w:rPr>
        <w:tab/>
      </w:r>
      <w:r>
        <w:rPr>
          <w:rFonts w:ascii="Times" w:hAnsi="Times"/>
          <w:sz w:val="24"/>
          <w:szCs w:val="24"/>
        </w:rPr>
        <w:t>0.5</w:t>
      </w:r>
      <w:r w:rsidRPr="00034BCA">
        <w:rPr>
          <w:rFonts w:ascii="Times" w:hAnsi="Times"/>
          <w:sz w:val="24"/>
          <w:szCs w:val="24"/>
        </w:rPr>
        <w:tab/>
      </w:r>
      <w:r>
        <w:rPr>
          <w:rFonts w:ascii="Times" w:hAnsi="Times"/>
          <w:sz w:val="24"/>
          <w:szCs w:val="24"/>
        </w:rPr>
        <w:t>0.5</w:t>
      </w:r>
      <w:r w:rsidRPr="00034BCA">
        <w:rPr>
          <w:rFonts w:ascii="Times" w:hAnsi="Times"/>
          <w:sz w:val="24"/>
          <w:szCs w:val="24"/>
        </w:rPr>
        <w:tab/>
      </w:r>
      <w:r>
        <w:rPr>
          <w:rFonts w:ascii="Times" w:hAnsi="Times"/>
          <w:sz w:val="24"/>
          <w:szCs w:val="24"/>
        </w:rPr>
        <w:t>1.0</w:t>
      </w:r>
      <w:r w:rsidRPr="00034BCA">
        <w:rPr>
          <w:rFonts w:ascii="Times" w:hAnsi="Times"/>
          <w:sz w:val="24"/>
          <w:szCs w:val="24"/>
        </w:rPr>
        <w:tab/>
      </w:r>
      <w:r>
        <w:rPr>
          <w:rFonts w:ascii="Times" w:hAnsi="Times"/>
          <w:sz w:val="24"/>
          <w:szCs w:val="24"/>
        </w:rPr>
        <w:t>2.0</w:t>
      </w:r>
    </w:p>
    <w:p w14:paraId="0F457006" w14:textId="77777777" w:rsidR="00D841F1" w:rsidRPr="00034BCA" w:rsidRDefault="00D841F1" w:rsidP="00A81B96">
      <w:pPr>
        <w:tabs>
          <w:tab w:val="left" w:pos="360"/>
          <w:tab w:val="center" w:pos="3150"/>
          <w:tab w:val="center" w:pos="5220"/>
          <w:tab w:val="center" w:pos="6750"/>
          <w:tab w:val="center" w:pos="6840"/>
          <w:tab w:val="center" w:pos="8280"/>
        </w:tabs>
        <w:spacing w:line="480" w:lineRule="auto"/>
        <w:rPr>
          <w:rFonts w:ascii="Times" w:hAnsi="Times"/>
          <w:sz w:val="24"/>
          <w:szCs w:val="24"/>
        </w:rPr>
      </w:pPr>
      <w:r w:rsidRPr="00034BCA">
        <w:rPr>
          <w:rFonts w:ascii="Times" w:hAnsi="Times"/>
          <w:sz w:val="24"/>
          <w:szCs w:val="24"/>
        </w:rPr>
        <w:tab/>
      </w:r>
      <w:proofErr w:type="spellStart"/>
      <w:r w:rsidRPr="00034BCA">
        <w:rPr>
          <w:rFonts w:ascii="Times" w:hAnsi="Times"/>
          <w:sz w:val="24"/>
          <w:szCs w:val="24"/>
        </w:rPr>
        <w:t>Veh</w:t>
      </w:r>
      <w:proofErr w:type="spellEnd"/>
      <w:r w:rsidRPr="00034BCA">
        <w:rPr>
          <w:rFonts w:ascii="Times" w:hAnsi="Times"/>
          <w:sz w:val="24"/>
          <w:szCs w:val="24"/>
        </w:rPr>
        <w:tab/>
      </w:r>
      <w:r>
        <w:rPr>
          <w:rFonts w:ascii="Times" w:hAnsi="Times"/>
          <w:sz w:val="24"/>
          <w:szCs w:val="24"/>
        </w:rPr>
        <w:t>138.6</w:t>
      </w:r>
      <w:r w:rsidRPr="00034BCA">
        <w:rPr>
          <w:rFonts w:ascii="Times" w:hAnsi="Times"/>
          <w:sz w:val="24"/>
          <w:szCs w:val="24"/>
        </w:rPr>
        <w:t>±</w:t>
      </w:r>
      <w:r>
        <w:rPr>
          <w:rFonts w:ascii="Times" w:hAnsi="Times"/>
          <w:sz w:val="24"/>
          <w:szCs w:val="24"/>
        </w:rPr>
        <w:t>5.4</w:t>
      </w:r>
      <w:r w:rsidRPr="00034BCA">
        <w:rPr>
          <w:rFonts w:ascii="Times" w:hAnsi="Times"/>
          <w:sz w:val="24"/>
          <w:szCs w:val="24"/>
        </w:rPr>
        <w:tab/>
      </w:r>
      <w:r>
        <w:rPr>
          <w:rFonts w:ascii="Times" w:hAnsi="Times"/>
          <w:sz w:val="24"/>
          <w:szCs w:val="24"/>
        </w:rPr>
        <w:t>132.2</w:t>
      </w:r>
      <w:r w:rsidRPr="00034BCA">
        <w:rPr>
          <w:rFonts w:ascii="Times" w:hAnsi="Times"/>
          <w:sz w:val="24"/>
          <w:szCs w:val="24"/>
        </w:rPr>
        <w:t>±</w:t>
      </w:r>
      <w:r>
        <w:rPr>
          <w:rFonts w:ascii="Times" w:hAnsi="Times"/>
          <w:sz w:val="24"/>
          <w:szCs w:val="24"/>
        </w:rPr>
        <w:t>5.8</w:t>
      </w:r>
      <w:r w:rsidRPr="00034BCA">
        <w:rPr>
          <w:rFonts w:ascii="Times" w:hAnsi="Times"/>
          <w:sz w:val="24"/>
          <w:szCs w:val="24"/>
        </w:rPr>
        <w:tab/>
      </w:r>
      <w:r>
        <w:rPr>
          <w:rFonts w:ascii="Times" w:hAnsi="Times"/>
          <w:sz w:val="24"/>
          <w:szCs w:val="24"/>
        </w:rPr>
        <w:t>93.1</w:t>
      </w:r>
      <w:r w:rsidRPr="00034BCA">
        <w:rPr>
          <w:rFonts w:ascii="Times" w:hAnsi="Times"/>
          <w:sz w:val="24"/>
          <w:szCs w:val="24"/>
        </w:rPr>
        <w:t>±</w:t>
      </w:r>
      <w:r>
        <w:rPr>
          <w:rFonts w:ascii="Times" w:hAnsi="Times"/>
          <w:sz w:val="24"/>
          <w:szCs w:val="24"/>
        </w:rPr>
        <w:t>2.9</w:t>
      </w:r>
      <w:r w:rsidRPr="00034BCA">
        <w:rPr>
          <w:rFonts w:ascii="Times" w:hAnsi="Times"/>
          <w:sz w:val="24"/>
          <w:szCs w:val="24"/>
        </w:rPr>
        <w:tab/>
      </w:r>
      <w:r>
        <w:rPr>
          <w:rFonts w:ascii="Times" w:hAnsi="Times"/>
          <w:sz w:val="24"/>
          <w:szCs w:val="24"/>
        </w:rPr>
        <w:t>7.4</w:t>
      </w:r>
      <w:r w:rsidRPr="00034BCA">
        <w:rPr>
          <w:rFonts w:ascii="Times" w:hAnsi="Times"/>
          <w:sz w:val="24"/>
          <w:szCs w:val="24"/>
        </w:rPr>
        <w:t>±</w:t>
      </w:r>
      <w:r>
        <w:rPr>
          <w:rFonts w:ascii="Times" w:hAnsi="Times"/>
          <w:sz w:val="24"/>
          <w:szCs w:val="24"/>
        </w:rPr>
        <w:t>3.0</w:t>
      </w:r>
    </w:p>
    <w:p w14:paraId="75E7471B" w14:textId="77777777" w:rsidR="00D841F1" w:rsidRDefault="00D841F1" w:rsidP="00A81B96">
      <w:pPr>
        <w:pBdr>
          <w:bottom w:val="single" w:sz="12" w:space="1" w:color="auto"/>
        </w:pBdr>
        <w:tabs>
          <w:tab w:val="left" w:pos="360"/>
          <w:tab w:val="center" w:pos="3150"/>
          <w:tab w:val="center" w:pos="5220"/>
          <w:tab w:val="center" w:pos="6750"/>
          <w:tab w:val="center" w:pos="6840"/>
          <w:tab w:val="center" w:pos="8280"/>
        </w:tabs>
        <w:spacing w:line="480" w:lineRule="auto"/>
        <w:rPr>
          <w:rFonts w:ascii="Times" w:hAnsi="Times"/>
          <w:sz w:val="24"/>
          <w:szCs w:val="24"/>
        </w:rPr>
      </w:pPr>
      <w:r w:rsidRPr="00034BCA">
        <w:rPr>
          <w:rFonts w:ascii="Times" w:hAnsi="Times"/>
          <w:sz w:val="24"/>
          <w:szCs w:val="24"/>
        </w:rPr>
        <w:tab/>
      </w:r>
      <w:r>
        <w:rPr>
          <w:rFonts w:ascii="Times" w:hAnsi="Times"/>
          <w:sz w:val="24"/>
          <w:szCs w:val="24"/>
        </w:rPr>
        <w:t>CP 55,940 (0.25)</w:t>
      </w:r>
      <w:r w:rsidRPr="0074541D">
        <w:rPr>
          <w:rFonts w:ascii="Times" w:hAnsi="Times"/>
          <w:sz w:val="24"/>
          <w:szCs w:val="24"/>
        </w:rPr>
        <w:tab/>
      </w:r>
      <w:r>
        <w:rPr>
          <w:rFonts w:ascii="Times" w:hAnsi="Times"/>
          <w:sz w:val="24"/>
          <w:szCs w:val="24"/>
        </w:rPr>
        <w:t>139.6</w:t>
      </w:r>
      <w:r w:rsidRPr="0074541D">
        <w:rPr>
          <w:rFonts w:ascii="Times" w:hAnsi="Times"/>
          <w:sz w:val="24"/>
          <w:szCs w:val="24"/>
        </w:rPr>
        <w:t>±</w:t>
      </w:r>
      <w:r>
        <w:rPr>
          <w:rFonts w:ascii="Times" w:hAnsi="Times"/>
          <w:sz w:val="24"/>
          <w:szCs w:val="24"/>
        </w:rPr>
        <w:t>2.4</w:t>
      </w:r>
      <w:r w:rsidRPr="0074541D">
        <w:rPr>
          <w:rFonts w:ascii="Times" w:hAnsi="Times"/>
          <w:sz w:val="24"/>
          <w:szCs w:val="24"/>
        </w:rPr>
        <w:tab/>
      </w:r>
      <w:r>
        <w:rPr>
          <w:rFonts w:ascii="Times" w:hAnsi="Times"/>
          <w:sz w:val="24"/>
          <w:szCs w:val="24"/>
        </w:rPr>
        <w:t>137.6</w:t>
      </w:r>
      <w:r w:rsidRPr="0074541D">
        <w:rPr>
          <w:rFonts w:ascii="Times" w:hAnsi="Times"/>
          <w:sz w:val="24"/>
          <w:szCs w:val="24"/>
        </w:rPr>
        <w:t>±</w:t>
      </w:r>
      <w:r>
        <w:rPr>
          <w:rFonts w:ascii="Times" w:hAnsi="Times"/>
          <w:sz w:val="24"/>
          <w:szCs w:val="24"/>
        </w:rPr>
        <w:t>2.6</w:t>
      </w:r>
      <w:r w:rsidRPr="0074541D">
        <w:rPr>
          <w:rFonts w:ascii="Times" w:hAnsi="Times"/>
          <w:sz w:val="24"/>
          <w:szCs w:val="24"/>
        </w:rPr>
        <w:tab/>
      </w:r>
      <w:r>
        <w:rPr>
          <w:rFonts w:ascii="Times" w:hAnsi="Times"/>
          <w:sz w:val="24"/>
          <w:szCs w:val="24"/>
        </w:rPr>
        <w:t>101.9</w:t>
      </w:r>
      <w:r w:rsidRPr="0074541D">
        <w:rPr>
          <w:rFonts w:ascii="Times" w:hAnsi="Times"/>
          <w:sz w:val="24"/>
          <w:szCs w:val="24"/>
        </w:rPr>
        <w:t>±</w:t>
      </w:r>
      <w:r>
        <w:rPr>
          <w:rFonts w:ascii="Times" w:hAnsi="Times"/>
          <w:sz w:val="24"/>
          <w:szCs w:val="24"/>
        </w:rPr>
        <w:t>3.9</w:t>
      </w:r>
      <w:r w:rsidRPr="0074541D">
        <w:rPr>
          <w:rFonts w:ascii="Times" w:hAnsi="Times"/>
          <w:sz w:val="24"/>
          <w:szCs w:val="24"/>
        </w:rPr>
        <w:tab/>
      </w:r>
      <w:r>
        <w:rPr>
          <w:rFonts w:ascii="Times" w:hAnsi="Times"/>
          <w:sz w:val="24"/>
          <w:szCs w:val="24"/>
        </w:rPr>
        <w:t>19.0</w:t>
      </w:r>
      <w:r w:rsidRPr="0074541D">
        <w:rPr>
          <w:rFonts w:ascii="Times" w:hAnsi="Times"/>
          <w:sz w:val="24"/>
          <w:szCs w:val="24"/>
        </w:rPr>
        <w:t>±</w:t>
      </w:r>
      <w:r>
        <w:rPr>
          <w:rFonts w:ascii="Times" w:hAnsi="Times"/>
          <w:sz w:val="24"/>
          <w:szCs w:val="24"/>
        </w:rPr>
        <w:t>4.4</w:t>
      </w:r>
    </w:p>
    <w:p w14:paraId="449FC81A" w14:textId="77777777" w:rsidR="00D841F1" w:rsidRDefault="00D841F1" w:rsidP="00A81B96">
      <w:pPr>
        <w:tabs>
          <w:tab w:val="left" w:pos="360"/>
          <w:tab w:val="center" w:pos="2160"/>
          <w:tab w:val="center" w:pos="3600"/>
          <w:tab w:val="center" w:pos="5040"/>
          <w:tab w:val="center" w:pos="6480"/>
          <w:tab w:val="center" w:pos="7920"/>
        </w:tabs>
        <w:spacing w:line="480" w:lineRule="auto"/>
        <w:rPr>
          <w:rFonts w:ascii="Times" w:hAnsi="Times"/>
          <w:sz w:val="24"/>
          <w:szCs w:val="24"/>
        </w:rPr>
      </w:pPr>
      <w:r>
        <w:rPr>
          <w:rFonts w:ascii="Times" w:hAnsi="Times"/>
          <w:sz w:val="24"/>
          <w:szCs w:val="24"/>
        </w:rPr>
        <w:t>All data are expressed as mean (± SEM).  There were no significant effects of CP 55,940 on blood alcohol concentrations.</w:t>
      </w:r>
    </w:p>
    <w:p w14:paraId="40CC597F" w14:textId="77777777" w:rsidR="00D841F1" w:rsidRDefault="00D841F1" w:rsidP="00A81B96">
      <w:pPr>
        <w:rPr>
          <w:rFonts w:ascii="Times New Roman" w:hAnsi="Times New Roman" w:cs="Times New Roman"/>
          <w:sz w:val="24"/>
          <w:szCs w:val="24"/>
        </w:rPr>
      </w:pPr>
      <w:r>
        <w:rPr>
          <w:rFonts w:ascii="Times New Roman" w:hAnsi="Times New Roman" w:cs="Times New Roman"/>
          <w:sz w:val="24"/>
          <w:szCs w:val="24"/>
        </w:rPr>
        <w:br w:type="page"/>
      </w:r>
    </w:p>
    <w:p w14:paraId="7A9244FC" w14:textId="77777777" w:rsidR="00D841F1" w:rsidRDefault="00D841F1" w:rsidP="00A81B96">
      <w:pPr>
        <w:pBdr>
          <w:bottom w:val="single" w:sz="4" w:space="1" w:color="auto"/>
        </w:pBdr>
        <w:tabs>
          <w:tab w:val="center" w:pos="2160"/>
          <w:tab w:val="center" w:pos="2880"/>
          <w:tab w:val="center" w:pos="3600"/>
          <w:tab w:val="center" w:pos="4320"/>
          <w:tab w:val="center" w:pos="5040"/>
          <w:tab w:val="center" w:pos="5760"/>
          <w:tab w:val="center" w:pos="6480"/>
          <w:tab w:val="center" w:pos="7560"/>
          <w:tab w:val="center" w:pos="9000"/>
          <w:tab w:val="center" w:pos="10440"/>
        </w:tabs>
        <w:spacing w:line="360" w:lineRule="auto"/>
        <w:rPr>
          <w:rFonts w:ascii="Times New Roman" w:hAnsi="Times New Roman" w:cs="Times New Roman"/>
          <w:sz w:val="24"/>
          <w:szCs w:val="24"/>
        </w:rPr>
      </w:pPr>
      <w:r>
        <w:rPr>
          <w:rFonts w:ascii="Times New Roman" w:hAnsi="Times New Roman" w:cs="Times New Roman"/>
          <w:sz w:val="24"/>
          <w:szCs w:val="24"/>
        </w:rPr>
        <w:t>Supplemental Table 4.  Effects GD 8 Exposure to SR 141716A and CP 55,940 Exposure on the Severity of Eye Defects, Body Weight, Body Length, and the Number of Live Fetuses/Litter</w:t>
      </w:r>
    </w:p>
    <w:p w14:paraId="586D6E4F" w14:textId="77777777" w:rsidR="00D841F1" w:rsidRPr="007843AE" w:rsidRDefault="00D841F1" w:rsidP="00A81B96">
      <w:pPr>
        <w:tabs>
          <w:tab w:val="center" w:pos="2160"/>
          <w:tab w:val="center" w:pos="3420"/>
          <w:tab w:val="center" w:pos="3600"/>
          <w:tab w:val="center" w:pos="4320"/>
          <w:tab w:val="center" w:pos="4680"/>
          <w:tab w:val="center" w:pos="5040"/>
          <w:tab w:val="center" w:pos="5760"/>
          <w:tab w:val="center" w:pos="6480"/>
          <w:tab w:val="center" w:pos="7560"/>
          <w:tab w:val="center" w:pos="9000"/>
          <w:tab w:val="center" w:pos="10440"/>
        </w:tabs>
        <w:spacing w:line="360" w:lineRule="auto"/>
        <w:rPr>
          <w:rFonts w:ascii="Times New Roman" w:hAnsi="Times New Roman" w:cs="Times New Roman"/>
          <w:sz w:val="24"/>
          <w:szCs w:val="24"/>
          <w:u w:val="single"/>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7843AE">
        <w:rPr>
          <w:rFonts w:ascii="Times New Roman" w:hAnsi="Times New Roman" w:cs="Times New Roman"/>
          <w:sz w:val="24"/>
          <w:szCs w:val="24"/>
          <w:u w:val="single"/>
        </w:rPr>
        <w:t xml:space="preserve">Eye </w:t>
      </w:r>
      <w:r>
        <w:rPr>
          <w:rFonts w:ascii="Times New Roman" w:hAnsi="Times New Roman" w:cs="Times New Roman"/>
          <w:sz w:val="24"/>
          <w:szCs w:val="24"/>
          <w:u w:val="single"/>
        </w:rPr>
        <w:t xml:space="preserve">Defect Severity </w:t>
      </w:r>
      <w:r w:rsidRPr="007843AE">
        <w:rPr>
          <w:rFonts w:ascii="Times New Roman" w:hAnsi="Times New Roman" w:cs="Times New Roman"/>
          <w:sz w:val="24"/>
          <w:szCs w:val="24"/>
          <w:u w:val="single"/>
        </w:rPr>
        <w:t>Score</w:t>
      </w:r>
    </w:p>
    <w:p w14:paraId="792DA2CA" w14:textId="77777777" w:rsidR="00D841F1" w:rsidRDefault="00D841F1" w:rsidP="00A81B96">
      <w:pPr>
        <w:pBdr>
          <w:bottom w:val="single" w:sz="4" w:space="1" w:color="auto"/>
        </w:pBdr>
        <w:tabs>
          <w:tab w:val="center" w:pos="2520"/>
          <w:tab w:val="center" w:pos="3240"/>
          <w:tab w:val="center" w:pos="3960"/>
          <w:tab w:val="center" w:pos="4680"/>
          <w:tab w:val="center" w:pos="5400"/>
          <w:tab w:val="center" w:pos="6120"/>
          <w:tab w:val="center" w:pos="6840"/>
          <w:tab w:val="center" w:pos="8280"/>
          <w:tab w:val="center" w:pos="9900"/>
          <w:tab w:val="center" w:pos="11520"/>
        </w:tabs>
        <w:spacing w:line="360" w:lineRule="auto"/>
        <w:rPr>
          <w:rFonts w:ascii="Times New Roman" w:hAnsi="Times New Roman" w:cs="Times New Roman"/>
          <w:sz w:val="24"/>
          <w:szCs w:val="24"/>
        </w:rPr>
      </w:pPr>
      <w:r>
        <w:rPr>
          <w:rFonts w:ascii="Times New Roman" w:hAnsi="Times New Roman" w:cs="Times New Roman"/>
          <w:sz w:val="24"/>
          <w:szCs w:val="24"/>
        </w:rPr>
        <w:t>Drug Dose (mg/kg)</w:t>
      </w:r>
      <w:r>
        <w:rPr>
          <w:rFonts w:ascii="Times New Roman" w:hAnsi="Times New Roman" w:cs="Times New Roman"/>
          <w:sz w:val="24"/>
          <w:szCs w:val="24"/>
        </w:rPr>
        <w:tab/>
      </w:r>
      <w:r w:rsidRPr="00776BEE">
        <w:rPr>
          <w:rFonts w:ascii="Times New Roman" w:hAnsi="Times New Roman" w:cs="Times New Roman"/>
          <w:sz w:val="24"/>
          <w:szCs w:val="24"/>
        </w:rPr>
        <w:t>1</w:t>
      </w:r>
      <w:r w:rsidRPr="00776BEE">
        <w:rPr>
          <w:rFonts w:ascii="Times New Roman" w:hAnsi="Times New Roman" w:cs="Times New Roman"/>
          <w:sz w:val="24"/>
          <w:szCs w:val="24"/>
        </w:rPr>
        <w:tab/>
        <w:t>2</w:t>
      </w:r>
      <w:r w:rsidRPr="00776BEE">
        <w:rPr>
          <w:rFonts w:ascii="Times New Roman" w:hAnsi="Times New Roman" w:cs="Times New Roman"/>
          <w:sz w:val="24"/>
          <w:szCs w:val="24"/>
        </w:rPr>
        <w:tab/>
        <w:t>3</w:t>
      </w:r>
      <w:r w:rsidRPr="00776BEE">
        <w:rPr>
          <w:rFonts w:ascii="Times New Roman" w:hAnsi="Times New Roman" w:cs="Times New Roman"/>
          <w:sz w:val="24"/>
          <w:szCs w:val="24"/>
        </w:rPr>
        <w:tab/>
        <w:t>4</w:t>
      </w:r>
      <w:r w:rsidRPr="00776BEE">
        <w:rPr>
          <w:rFonts w:ascii="Times New Roman" w:hAnsi="Times New Roman" w:cs="Times New Roman"/>
          <w:sz w:val="24"/>
          <w:szCs w:val="24"/>
        </w:rPr>
        <w:tab/>
        <w:t>5</w:t>
      </w:r>
      <w:r w:rsidRPr="00776BEE">
        <w:rPr>
          <w:rFonts w:ascii="Times New Roman" w:hAnsi="Times New Roman" w:cs="Times New Roman"/>
          <w:sz w:val="24"/>
          <w:szCs w:val="24"/>
        </w:rPr>
        <w:tab/>
        <w:t>6</w:t>
      </w:r>
      <w:r w:rsidRPr="00776BEE">
        <w:rPr>
          <w:rFonts w:ascii="Times New Roman" w:hAnsi="Times New Roman" w:cs="Times New Roman"/>
          <w:sz w:val="24"/>
          <w:szCs w:val="24"/>
        </w:rPr>
        <w:tab/>
        <w:t>7</w:t>
      </w:r>
      <w:r w:rsidRPr="00776BEE">
        <w:rPr>
          <w:rFonts w:ascii="Times New Roman" w:hAnsi="Times New Roman" w:cs="Times New Roman"/>
          <w:sz w:val="24"/>
          <w:szCs w:val="24"/>
        </w:rPr>
        <w:tab/>
        <w:t>Body Weight</w:t>
      </w:r>
      <w:r w:rsidRPr="00776BEE">
        <w:rPr>
          <w:rFonts w:ascii="Times New Roman" w:hAnsi="Times New Roman" w:cs="Times New Roman"/>
          <w:sz w:val="24"/>
          <w:szCs w:val="24"/>
        </w:rPr>
        <w:tab/>
      </w:r>
      <w:r>
        <w:rPr>
          <w:rFonts w:ascii="Times New Roman" w:hAnsi="Times New Roman" w:cs="Times New Roman"/>
          <w:sz w:val="24"/>
          <w:szCs w:val="24"/>
        </w:rPr>
        <w:t xml:space="preserve">Body </w:t>
      </w:r>
      <w:r w:rsidRPr="00776BEE">
        <w:rPr>
          <w:rFonts w:ascii="Times New Roman" w:hAnsi="Times New Roman" w:cs="Times New Roman"/>
          <w:sz w:val="24"/>
          <w:szCs w:val="24"/>
        </w:rPr>
        <w:t>Length</w:t>
      </w:r>
      <w:r w:rsidRPr="00776BEE">
        <w:rPr>
          <w:rFonts w:ascii="Times New Roman" w:hAnsi="Times New Roman" w:cs="Times New Roman"/>
          <w:sz w:val="24"/>
          <w:szCs w:val="24"/>
        </w:rPr>
        <w:tab/>
      </w:r>
      <w:r>
        <w:rPr>
          <w:rFonts w:ascii="Times New Roman" w:hAnsi="Times New Roman" w:cs="Times New Roman"/>
          <w:sz w:val="24"/>
          <w:szCs w:val="24"/>
        </w:rPr>
        <w:t>Fetuses</w:t>
      </w:r>
      <w:r w:rsidRPr="00776BEE">
        <w:rPr>
          <w:rFonts w:ascii="Times New Roman" w:hAnsi="Times New Roman" w:cs="Times New Roman"/>
          <w:sz w:val="24"/>
          <w:szCs w:val="24"/>
        </w:rPr>
        <w:t>/Litter</w:t>
      </w:r>
    </w:p>
    <w:p w14:paraId="66CB1445" w14:textId="77777777" w:rsidR="00D841F1" w:rsidRDefault="00D841F1" w:rsidP="00A81B96">
      <w:pPr>
        <w:tabs>
          <w:tab w:val="center" w:pos="2520"/>
          <w:tab w:val="center" w:pos="3240"/>
          <w:tab w:val="center" w:pos="3960"/>
          <w:tab w:val="center" w:pos="4680"/>
          <w:tab w:val="center" w:pos="5400"/>
          <w:tab w:val="center" w:pos="6120"/>
          <w:tab w:val="center" w:pos="6840"/>
          <w:tab w:val="center" w:pos="8280"/>
          <w:tab w:val="center" w:pos="9900"/>
          <w:tab w:val="center" w:pos="11520"/>
        </w:tabs>
        <w:spacing w:line="360" w:lineRule="auto"/>
        <w:rPr>
          <w:rFonts w:ascii="Times New Roman" w:hAnsi="Times New Roman" w:cs="Times New Roman"/>
          <w:sz w:val="24"/>
          <w:szCs w:val="24"/>
        </w:rPr>
      </w:pPr>
      <w:proofErr w:type="spellStart"/>
      <w:r>
        <w:rPr>
          <w:rFonts w:ascii="Times New Roman" w:hAnsi="Times New Roman" w:cs="Times New Roman"/>
          <w:sz w:val="24"/>
          <w:szCs w:val="24"/>
        </w:rPr>
        <w:t>Veh</w:t>
      </w:r>
      <w:proofErr w:type="spellEnd"/>
      <w:r>
        <w:rPr>
          <w:rFonts w:ascii="Times New Roman" w:hAnsi="Times New Roman" w:cs="Times New Roman"/>
          <w:sz w:val="24"/>
          <w:szCs w:val="24"/>
        </w:rPr>
        <w:tab/>
        <w:t>37</w:t>
      </w:r>
      <w:r>
        <w:rPr>
          <w:rFonts w:ascii="Times New Roman" w:hAnsi="Times New Roman" w:cs="Times New Roman"/>
          <w:sz w:val="24"/>
          <w:szCs w:val="24"/>
        </w:rPr>
        <w:tab/>
        <w:t>5</w:t>
      </w:r>
      <w:r>
        <w:rPr>
          <w:rFonts w:ascii="Times New Roman" w:hAnsi="Times New Roman" w:cs="Times New Roman"/>
          <w:sz w:val="24"/>
          <w:szCs w:val="24"/>
        </w:rPr>
        <w:tab/>
        <w:t>1</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t xml:space="preserve">0.74±0.01   </w:t>
      </w:r>
      <w:r>
        <w:rPr>
          <w:rFonts w:ascii="Times New Roman" w:hAnsi="Times New Roman" w:cs="Times New Roman"/>
          <w:sz w:val="24"/>
          <w:szCs w:val="24"/>
        </w:rPr>
        <w:tab/>
        <w:t>17.2±0.01</w:t>
      </w:r>
      <w:r>
        <w:rPr>
          <w:rFonts w:ascii="Times New Roman" w:hAnsi="Times New Roman" w:cs="Times New Roman"/>
          <w:sz w:val="24"/>
          <w:szCs w:val="24"/>
        </w:rPr>
        <w:tab/>
        <w:t>7.2±0.8</w:t>
      </w:r>
    </w:p>
    <w:p w14:paraId="17D582B2" w14:textId="77777777" w:rsidR="00D841F1" w:rsidRDefault="00D841F1" w:rsidP="00A81B96">
      <w:pPr>
        <w:tabs>
          <w:tab w:val="center" w:pos="2520"/>
          <w:tab w:val="center" w:pos="3240"/>
          <w:tab w:val="center" w:pos="3960"/>
          <w:tab w:val="center" w:pos="4680"/>
          <w:tab w:val="center" w:pos="5400"/>
          <w:tab w:val="center" w:pos="6120"/>
          <w:tab w:val="center" w:pos="6840"/>
          <w:tab w:val="center" w:pos="8280"/>
          <w:tab w:val="center" w:pos="9900"/>
          <w:tab w:val="center" w:pos="11520"/>
        </w:tabs>
        <w:spacing w:line="360" w:lineRule="auto"/>
        <w:rPr>
          <w:rFonts w:ascii="Times New Roman" w:hAnsi="Times New Roman" w:cs="Times New Roman"/>
          <w:sz w:val="24"/>
          <w:szCs w:val="24"/>
        </w:rPr>
      </w:pPr>
      <w:r>
        <w:rPr>
          <w:rFonts w:ascii="Times New Roman" w:hAnsi="Times New Roman" w:cs="Times New Roman"/>
          <w:sz w:val="24"/>
          <w:szCs w:val="24"/>
        </w:rPr>
        <w:t>SR (5.0)</w:t>
      </w:r>
      <w:r>
        <w:rPr>
          <w:rFonts w:ascii="Times New Roman" w:hAnsi="Times New Roman" w:cs="Times New Roman"/>
          <w:sz w:val="24"/>
          <w:szCs w:val="24"/>
        </w:rPr>
        <w:tab/>
        <w:t>48</w:t>
      </w:r>
      <w:r>
        <w:rPr>
          <w:rFonts w:ascii="Times New Roman" w:hAnsi="Times New Roman" w:cs="Times New Roman"/>
          <w:sz w:val="24"/>
          <w:szCs w:val="24"/>
        </w:rPr>
        <w:tab/>
        <w:t>11</w:t>
      </w:r>
      <w:r>
        <w:rPr>
          <w:rFonts w:ascii="Times New Roman" w:hAnsi="Times New Roman" w:cs="Times New Roman"/>
          <w:sz w:val="24"/>
          <w:szCs w:val="24"/>
        </w:rPr>
        <w:tab/>
        <w:t>3</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r>
      <w:r w:rsidRPr="00843B5F">
        <w:rPr>
          <w:rFonts w:ascii="Times New Roman" w:hAnsi="Times New Roman" w:cs="Times New Roman"/>
          <w:b/>
          <w:sz w:val="24"/>
          <w:szCs w:val="24"/>
        </w:rPr>
        <w:t>0.78±0.01</w:t>
      </w:r>
      <w:r>
        <w:rPr>
          <w:rFonts w:ascii="Times New Roman" w:hAnsi="Times New Roman" w:cs="Times New Roman"/>
          <w:sz w:val="24"/>
          <w:szCs w:val="24"/>
        </w:rPr>
        <w:t>**</w:t>
      </w:r>
      <w:r>
        <w:rPr>
          <w:rFonts w:ascii="Times New Roman" w:hAnsi="Times New Roman" w:cs="Times New Roman"/>
          <w:sz w:val="24"/>
          <w:szCs w:val="24"/>
        </w:rPr>
        <w:tab/>
      </w:r>
      <w:r w:rsidRPr="00676981">
        <w:rPr>
          <w:rFonts w:ascii="Times New Roman" w:hAnsi="Times New Roman" w:cs="Times New Roman"/>
          <w:b/>
          <w:sz w:val="24"/>
          <w:szCs w:val="24"/>
        </w:rPr>
        <w:t>17.8±0.01</w:t>
      </w:r>
      <w:r>
        <w:rPr>
          <w:rFonts w:ascii="Times New Roman" w:hAnsi="Times New Roman" w:cs="Times New Roman"/>
          <w:sz w:val="24"/>
          <w:szCs w:val="24"/>
        </w:rPr>
        <w:t>*</w:t>
      </w:r>
      <w:r>
        <w:rPr>
          <w:rFonts w:ascii="Times New Roman" w:hAnsi="Times New Roman" w:cs="Times New Roman"/>
          <w:sz w:val="24"/>
          <w:szCs w:val="24"/>
        </w:rPr>
        <w:tab/>
        <w:t>7.8±1.0</w:t>
      </w:r>
    </w:p>
    <w:p w14:paraId="7503A227" w14:textId="77777777" w:rsidR="00D841F1" w:rsidRDefault="00D841F1" w:rsidP="00A81B96">
      <w:pPr>
        <w:tabs>
          <w:tab w:val="center" w:pos="2520"/>
          <w:tab w:val="center" w:pos="3240"/>
          <w:tab w:val="center" w:pos="3960"/>
          <w:tab w:val="center" w:pos="4680"/>
          <w:tab w:val="center" w:pos="5400"/>
          <w:tab w:val="center" w:pos="6120"/>
          <w:tab w:val="center" w:pos="6840"/>
          <w:tab w:val="center" w:pos="8280"/>
          <w:tab w:val="center" w:pos="9900"/>
          <w:tab w:val="center" w:pos="11520"/>
        </w:tabs>
        <w:spacing w:line="360" w:lineRule="auto"/>
        <w:rPr>
          <w:rFonts w:ascii="Times New Roman" w:hAnsi="Times New Roman" w:cs="Times New Roman"/>
          <w:sz w:val="24"/>
          <w:szCs w:val="24"/>
        </w:rPr>
      </w:pPr>
      <w:r>
        <w:rPr>
          <w:rFonts w:ascii="Times New Roman" w:hAnsi="Times New Roman" w:cs="Times New Roman"/>
          <w:sz w:val="24"/>
          <w:szCs w:val="24"/>
        </w:rPr>
        <w:t>CP (0.5)</w:t>
      </w:r>
      <w:r>
        <w:rPr>
          <w:rFonts w:ascii="Times New Roman" w:hAnsi="Times New Roman" w:cs="Times New Roman"/>
          <w:sz w:val="24"/>
          <w:szCs w:val="24"/>
        </w:rPr>
        <w:tab/>
        <w:t>25</w:t>
      </w:r>
      <w:r>
        <w:rPr>
          <w:rFonts w:ascii="Times New Roman" w:hAnsi="Times New Roman" w:cs="Times New Roman"/>
          <w:sz w:val="24"/>
          <w:szCs w:val="24"/>
        </w:rPr>
        <w:tab/>
        <w:t>18</w:t>
      </w:r>
      <w:r>
        <w:rPr>
          <w:rFonts w:ascii="Times New Roman" w:hAnsi="Times New Roman" w:cs="Times New Roman"/>
          <w:sz w:val="24"/>
          <w:szCs w:val="24"/>
        </w:rPr>
        <w:tab/>
        <w:t>5</w:t>
      </w:r>
      <w:r>
        <w:rPr>
          <w:rFonts w:ascii="Times New Roman" w:hAnsi="Times New Roman" w:cs="Times New Roman"/>
          <w:sz w:val="24"/>
          <w:szCs w:val="24"/>
        </w:rPr>
        <w:tab/>
        <w:t>2</w:t>
      </w:r>
      <w:r>
        <w:rPr>
          <w:rFonts w:ascii="Times New Roman" w:hAnsi="Times New Roman" w:cs="Times New Roman"/>
          <w:sz w:val="24"/>
          <w:szCs w:val="24"/>
        </w:rPr>
        <w:tab/>
        <w:t>0</w:t>
      </w:r>
      <w:r>
        <w:rPr>
          <w:rFonts w:ascii="Times New Roman" w:hAnsi="Times New Roman" w:cs="Times New Roman"/>
          <w:sz w:val="24"/>
          <w:szCs w:val="24"/>
        </w:rPr>
        <w:tab/>
        <w:t>1</w:t>
      </w:r>
      <w:r>
        <w:rPr>
          <w:rFonts w:ascii="Times New Roman" w:hAnsi="Times New Roman" w:cs="Times New Roman"/>
          <w:sz w:val="24"/>
          <w:szCs w:val="24"/>
        </w:rPr>
        <w:tab/>
        <w:t>0</w:t>
      </w:r>
      <w:r>
        <w:rPr>
          <w:rFonts w:ascii="Times New Roman" w:hAnsi="Times New Roman" w:cs="Times New Roman"/>
          <w:sz w:val="24"/>
          <w:szCs w:val="24"/>
        </w:rPr>
        <w:tab/>
      </w:r>
      <w:r w:rsidRPr="00BA71C3">
        <w:rPr>
          <w:rFonts w:ascii="Times New Roman" w:hAnsi="Times New Roman" w:cs="Times New Roman"/>
          <w:b/>
          <w:sz w:val="24"/>
          <w:szCs w:val="24"/>
        </w:rPr>
        <w:t>0.71±0.01*</w:t>
      </w:r>
      <w:r>
        <w:rPr>
          <w:rFonts w:ascii="Times New Roman" w:hAnsi="Times New Roman" w:cs="Times New Roman"/>
          <w:sz w:val="24"/>
          <w:szCs w:val="24"/>
        </w:rPr>
        <w:tab/>
      </w:r>
      <w:r w:rsidRPr="009E0C9E">
        <w:rPr>
          <w:rFonts w:ascii="Times New Roman" w:hAnsi="Times New Roman" w:cs="Times New Roman"/>
          <w:sz w:val="24"/>
          <w:szCs w:val="24"/>
        </w:rPr>
        <w:t>17.2±0.02</w:t>
      </w:r>
      <w:r>
        <w:rPr>
          <w:rFonts w:ascii="Times New Roman" w:hAnsi="Times New Roman" w:cs="Times New Roman"/>
          <w:sz w:val="24"/>
          <w:szCs w:val="24"/>
        </w:rPr>
        <w:tab/>
        <w:t>6.4±1.2</w:t>
      </w:r>
    </w:p>
    <w:p w14:paraId="2770BAEA" w14:textId="77777777" w:rsidR="00D841F1" w:rsidRDefault="00D841F1" w:rsidP="00A81B96">
      <w:pPr>
        <w:tabs>
          <w:tab w:val="center" w:pos="2520"/>
          <w:tab w:val="center" w:pos="3240"/>
          <w:tab w:val="center" w:pos="3960"/>
          <w:tab w:val="center" w:pos="4680"/>
          <w:tab w:val="center" w:pos="5400"/>
          <w:tab w:val="center" w:pos="6120"/>
          <w:tab w:val="center" w:pos="6840"/>
          <w:tab w:val="center" w:pos="8280"/>
          <w:tab w:val="center" w:pos="9900"/>
          <w:tab w:val="center" w:pos="11520"/>
        </w:tabs>
        <w:spacing w:line="360" w:lineRule="auto"/>
        <w:rPr>
          <w:rFonts w:ascii="Times New Roman" w:hAnsi="Times New Roman" w:cs="Times New Roman"/>
          <w:sz w:val="24"/>
          <w:szCs w:val="24"/>
        </w:rPr>
      </w:pPr>
      <w:r>
        <w:rPr>
          <w:rFonts w:ascii="Times New Roman" w:hAnsi="Times New Roman" w:cs="Times New Roman"/>
          <w:sz w:val="24"/>
          <w:szCs w:val="24"/>
        </w:rPr>
        <w:t>SR (2.0) + CP (0.5)</w:t>
      </w:r>
      <w:r>
        <w:rPr>
          <w:rFonts w:ascii="Times New Roman" w:hAnsi="Times New Roman" w:cs="Times New Roman"/>
          <w:sz w:val="24"/>
          <w:szCs w:val="24"/>
        </w:rPr>
        <w:tab/>
        <w:t>25</w:t>
      </w:r>
      <w:r>
        <w:rPr>
          <w:rFonts w:ascii="Times New Roman" w:hAnsi="Times New Roman" w:cs="Times New Roman"/>
          <w:sz w:val="24"/>
          <w:szCs w:val="24"/>
        </w:rPr>
        <w:tab/>
        <w:t>18</w:t>
      </w:r>
      <w:r>
        <w:rPr>
          <w:rFonts w:ascii="Times New Roman" w:hAnsi="Times New Roman" w:cs="Times New Roman"/>
          <w:sz w:val="24"/>
          <w:szCs w:val="24"/>
        </w:rPr>
        <w:tab/>
        <w:t>2</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r>
      <w:r w:rsidRPr="00BA71C3">
        <w:rPr>
          <w:rFonts w:ascii="Times New Roman" w:hAnsi="Times New Roman" w:cs="Times New Roman"/>
          <w:b/>
          <w:sz w:val="24"/>
          <w:szCs w:val="24"/>
        </w:rPr>
        <w:t>0.7</w:t>
      </w:r>
      <w:r>
        <w:rPr>
          <w:rFonts w:ascii="Times New Roman" w:hAnsi="Times New Roman" w:cs="Times New Roman"/>
          <w:b/>
          <w:sz w:val="24"/>
          <w:szCs w:val="24"/>
        </w:rPr>
        <w:t>1</w:t>
      </w:r>
      <w:r w:rsidRPr="00BA71C3">
        <w:rPr>
          <w:rFonts w:ascii="Times New Roman" w:hAnsi="Times New Roman" w:cs="Times New Roman"/>
          <w:b/>
          <w:sz w:val="24"/>
          <w:szCs w:val="24"/>
        </w:rPr>
        <w:t>±0.01*</w:t>
      </w:r>
      <w:r>
        <w:rPr>
          <w:rFonts w:ascii="Times New Roman" w:hAnsi="Times New Roman" w:cs="Times New Roman"/>
          <w:sz w:val="24"/>
          <w:szCs w:val="24"/>
        </w:rPr>
        <w:tab/>
        <w:t>17.0±0.01</w:t>
      </w:r>
      <w:r>
        <w:rPr>
          <w:rFonts w:ascii="Times New Roman" w:hAnsi="Times New Roman" w:cs="Times New Roman"/>
          <w:sz w:val="24"/>
          <w:szCs w:val="24"/>
        </w:rPr>
        <w:tab/>
        <w:t>7.5±0.67</w:t>
      </w:r>
    </w:p>
    <w:p w14:paraId="2ABF6984" w14:textId="77777777" w:rsidR="00D841F1" w:rsidRDefault="00D841F1" w:rsidP="00A81B96">
      <w:pPr>
        <w:pBdr>
          <w:bottom w:val="single" w:sz="4" w:space="1" w:color="auto"/>
        </w:pBdr>
        <w:tabs>
          <w:tab w:val="center" w:pos="2520"/>
          <w:tab w:val="center" w:pos="3240"/>
          <w:tab w:val="center" w:pos="3960"/>
          <w:tab w:val="center" w:pos="4680"/>
          <w:tab w:val="center" w:pos="5400"/>
          <w:tab w:val="center" w:pos="6120"/>
          <w:tab w:val="center" w:pos="6840"/>
          <w:tab w:val="center" w:pos="8280"/>
          <w:tab w:val="center" w:pos="9900"/>
          <w:tab w:val="center" w:pos="11520"/>
        </w:tabs>
        <w:spacing w:line="360" w:lineRule="auto"/>
        <w:rPr>
          <w:rFonts w:ascii="Times New Roman" w:hAnsi="Times New Roman" w:cs="Times New Roman"/>
          <w:sz w:val="24"/>
          <w:szCs w:val="24"/>
        </w:rPr>
      </w:pPr>
      <w:r>
        <w:rPr>
          <w:rFonts w:ascii="Times New Roman" w:hAnsi="Times New Roman" w:cs="Times New Roman"/>
          <w:sz w:val="24"/>
          <w:szCs w:val="24"/>
        </w:rPr>
        <w:t>SR (5.0) + CP (0.5)</w:t>
      </w:r>
      <w:r>
        <w:rPr>
          <w:rFonts w:ascii="Times New Roman" w:hAnsi="Times New Roman" w:cs="Times New Roman"/>
          <w:sz w:val="24"/>
          <w:szCs w:val="24"/>
        </w:rPr>
        <w:tab/>
        <w:t>64</w:t>
      </w:r>
      <w:r>
        <w:rPr>
          <w:rFonts w:ascii="Times New Roman" w:hAnsi="Times New Roman" w:cs="Times New Roman"/>
          <w:sz w:val="24"/>
          <w:szCs w:val="24"/>
        </w:rPr>
        <w:tab/>
        <w:t>20</w:t>
      </w:r>
      <w:r>
        <w:rPr>
          <w:rFonts w:ascii="Times New Roman" w:hAnsi="Times New Roman" w:cs="Times New Roman"/>
          <w:sz w:val="24"/>
          <w:szCs w:val="24"/>
        </w:rPr>
        <w:tab/>
        <w:t>3</w:t>
      </w:r>
      <w:r>
        <w:rPr>
          <w:rFonts w:ascii="Times New Roman" w:hAnsi="Times New Roman" w:cs="Times New Roman"/>
          <w:sz w:val="24"/>
          <w:szCs w:val="24"/>
        </w:rPr>
        <w:tab/>
        <w:t>0</w:t>
      </w:r>
      <w:r>
        <w:rPr>
          <w:rFonts w:ascii="Times New Roman" w:hAnsi="Times New Roman" w:cs="Times New Roman"/>
          <w:sz w:val="24"/>
          <w:szCs w:val="24"/>
        </w:rPr>
        <w:tab/>
        <w:t>1</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r>
      <w:r w:rsidRPr="00BA71C3">
        <w:rPr>
          <w:rFonts w:ascii="Times New Roman" w:hAnsi="Times New Roman" w:cs="Times New Roman"/>
          <w:b/>
          <w:sz w:val="24"/>
          <w:szCs w:val="24"/>
        </w:rPr>
        <w:t>0.</w:t>
      </w:r>
      <w:r>
        <w:rPr>
          <w:rFonts w:ascii="Times New Roman" w:hAnsi="Times New Roman" w:cs="Times New Roman"/>
          <w:b/>
          <w:sz w:val="24"/>
          <w:szCs w:val="24"/>
        </w:rPr>
        <w:t>79</w:t>
      </w:r>
      <w:r w:rsidRPr="00BA71C3">
        <w:rPr>
          <w:rFonts w:ascii="Times New Roman" w:hAnsi="Times New Roman" w:cs="Times New Roman"/>
          <w:b/>
          <w:sz w:val="24"/>
          <w:szCs w:val="24"/>
        </w:rPr>
        <w:t>±0.01*</w:t>
      </w:r>
      <w:r>
        <w:rPr>
          <w:rFonts w:ascii="Times New Roman" w:hAnsi="Times New Roman" w:cs="Times New Roman"/>
          <w:b/>
          <w:sz w:val="24"/>
          <w:szCs w:val="24"/>
        </w:rPr>
        <w:t>*</w:t>
      </w:r>
      <w:r>
        <w:rPr>
          <w:rFonts w:ascii="Times New Roman" w:hAnsi="Times New Roman" w:cs="Times New Roman"/>
          <w:sz w:val="24"/>
          <w:szCs w:val="24"/>
        </w:rPr>
        <w:tab/>
        <w:t>17.3±0.01</w:t>
      </w:r>
      <w:r>
        <w:rPr>
          <w:rFonts w:ascii="Times New Roman" w:hAnsi="Times New Roman" w:cs="Times New Roman"/>
          <w:sz w:val="24"/>
          <w:szCs w:val="24"/>
        </w:rPr>
        <w:tab/>
        <w:t>8.8±0.94</w:t>
      </w:r>
    </w:p>
    <w:p w14:paraId="0C3FC3E0" w14:textId="77777777" w:rsidR="00D841F1" w:rsidRPr="00696740" w:rsidRDefault="00D841F1" w:rsidP="00A81B96">
      <w:pPr>
        <w:rPr>
          <w:rFonts w:ascii="Times New Roman" w:hAnsi="Times New Roman" w:cs="Times New Roman"/>
          <w:sz w:val="24"/>
          <w:szCs w:val="24"/>
        </w:rPr>
      </w:pPr>
      <w:r>
        <w:rPr>
          <w:rFonts w:ascii="Times New Roman" w:hAnsi="Times New Roman" w:cs="Times New Roman"/>
          <w:sz w:val="24"/>
          <w:szCs w:val="24"/>
        </w:rPr>
        <w:t>Data for eye defect severity are expressed as number of fetuses per eye score.  Body weight, body length and number of fetuses/litter are expressed as mean (</w:t>
      </w:r>
      <w:r w:rsidRPr="00696740">
        <w:rPr>
          <w:rFonts w:ascii="Times New Roman" w:hAnsi="Times New Roman" w:cs="Times New Roman"/>
          <w:sz w:val="24"/>
          <w:szCs w:val="24"/>
          <w:u w:val="single"/>
        </w:rPr>
        <w:t>+</w:t>
      </w:r>
      <w:r>
        <w:rPr>
          <w:rFonts w:ascii="Times New Roman" w:hAnsi="Times New Roman" w:cs="Times New Roman"/>
          <w:sz w:val="24"/>
          <w:szCs w:val="24"/>
        </w:rPr>
        <w:t xml:space="preserve"> 1SEM).  Emboldened data indicate significance vs. </w:t>
      </w:r>
      <w:proofErr w:type="spellStart"/>
      <w:r>
        <w:rPr>
          <w:rFonts w:ascii="Times New Roman" w:hAnsi="Times New Roman" w:cs="Times New Roman"/>
          <w:sz w:val="24"/>
          <w:szCs w:val="24"/>
        </w:rPr>
        <w:t>Veh</w:t>
      </w:r>
      <w:proofErr w:type="spellEnd"/>
      <w:r>
        <w:rPr>
          <w:rFonts w:ascii="Times New Roman" w:hAnsi="Times New Roman" w:cs="Times New Roman"/>
          <w:sz w:val="24"/>
          <w:szCs w:val="24"/>
        </w:rPr>
        <w:t xml:space="preserve"> (* p&lt;0.05, ** p&lt;0.01, following a one-way ANOVA).</w:t>
      </w:r>
    </w:p>
    <w:sectPr w:rsidR="00D841F1" w:rsidRPr="00696740" w:rsidSect="00746F78">
      <w:pgSz w:w="15840" w:h="12240" w:orient="landscape"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73C73A" w14:textId="77777777" w:rsidR="00A81B96" w:rsidRDefault="00A81B96">
      <w:pPr>
        <w:spacing w:after="0" w:line="240" w:lineRule="auto"/>
      </w:pPr>
      <w:r>
        <w:separator/>
      </w:r>
    </w:p>
  </w:endnote>
  <w:endnote w:type="continuationSeparator" w:id="0">
    <w:p w14:paraId="7EFB8F3C" w14:textId="77777777" w:rsidR="00A81B96" w:rsidRDefault="00A81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7FB77" w14:textId="77777777" w:rsidR="00A81B96" w:rsidRDefault="00A81B96">
      <w:pPr>
        <w:spacing w:after="0" w:line="240" w:lineRule="auto"/>
      </w:pPr>
      <w:r>
        <w:separator/>
      </w:r>
    </w:p>
  </w:footnote>
  <w:footnote w:type="continuationSeparator" w:id="0">
    <w:p w14:paraId="115CE6DA" w14:textId="77777777" w:rsidR="00A81B96" w:rsidRDefault="00A81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4D909" w14:textId="6FC8D2B6" w:rsidR="00A81B96" w:rsidRDefault="00A81B96" w:rsidP="00A81B96">
    <w:pPr>
      <w:pStyle w:val="Header"/>
      <w:jc w:val="right"/>
    </w:pPr>
    <w:r>
      <w:t>Cannabinoid and Alcohol Teratology</w:t>
    </w:r>
    <w:r w:rsidR="00DC1C8A">
      <w:t>: Supplemental Data</w:t>
    </w:r>
  </w:p>
  <w:p w14:paraId="6AF6EAA9" w14:textId="7511EE55" w:rsidR="00A81B96" w:rsidRDefault="00A81B96" w:rsidP="00A81B96">
    <w:pPr>
      <w:pStyle w:val="Header"/>
      <w:jc w:val="right"/>
    </w:pPr>
    <w:r>
      <w:fldChar w:fldCharType="begin"/>
    </w:r>
    <w:r>
      <w:instrText xml:space="preserve"> PAGE   \* MERGEFORMAT </w:instrText>
    </w:r>
    <w:r>
      <w:fldChar w:fldCharType="separate"/>
    </w:r>
    <w:r w:rsidR="00363039">
      <w:rPr>
        <w:noProof/>
      </w:rPr>
      <w:t>10</w:t>
    </w:r>
    <w:r>
      <w:rPr>
        <w:noProof/>
      </w:rPr>
      <w:fldChar w:fldCharType="end"/>
    </w:r>
  </w:p>
  <w:p w14:paraId="1D953EAC" w14:textId="77777777" w:rsidR="00A81B96" w:rsidRDefault="00A81B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60454" w14:textId="5D0D5033" w:rsidR="00A81B96" w:rsidRDefault="00A81B96" w:rsidP="00AC08E3">
    <w:pPr>
      <w:pStyle w:val="Header"/>
      <w:jc w:val="right"/>
    </w:pPr>
    <w:r>
      <w:t>Cannabinoid and Alcohol Teratology</w:t>
    </w:r>
    <w:r w:rsidR="00DC1C8A">
      <w:t>: Supplemental Data</w:t>
    </w:r>
  </w:p>
  <w:p w14:paraId="4B20FB6F" w14:textId="03A2D801" w:rsidR="00A81B96" w:rsidRDefault="00A81B96" w:rsidP="00AC08E3">
    <w:pPr>
      <w:pStyle w:val="Header"/>
      <w:jc w:val="right"/>
    </w:pPr>
    <w:r>
      <w:fldChar w:fldCharType="begin"/>
    </w:r>
    <w:r>
      <w:instrText xml:space="preserve"> PAGE   \* MERGEFORMAT </w:instrText>
    </w:r>
    <w:r>
      <w:fldChar w:fldCharType="separate"/>
    </w:r>
    <w:r w:rsidR="00363039">
      <w:rPr>
        <w:noProof/>
      </w:rPr>
      <w:t>9</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5055afvazptvkes90sv9r21rd9f9tddsxdv&quot;&gt;GD8PAE&lt;record-ids&gt;&lt;item&gt;118&lt;/item&gt;&lt;item&gt;319&lt;/item&gt;&lt;item&gt;332&lt;/item&gt;&lt;item&gt;578&lt;/item&gt;&lt;item&gt;590&lt;/item&gt;&lt;item&gt;778&lt;/item&gt;&lt;item&gt;800&lt;/item&gt;&lt;item&gt;801&lt;/item&gt;&lt;item&gt;803&lt;/item&gt;&lt;item&gt;805&lt;/item&gt;&lt;item&gt;806&lt;/item&gt;&lt;item&gt;807&lt;/item&gt;&lt;item&gt;808&lt;/item&gt;&lt;item&gt;809&lt;/item&gt;&lt;item&gt;810&lt;/item&gt;&lt;item&gt;813&lt;/item&gt;&lt;item&gt;814&lt;/item&gt;&lt;item&gt;827&lt;/item&gt;&lt;item&gt;829&lt;/item&gt;&lt;item&gt;830&lt;/item&gt;&lt;item&gt;834&lt;/item&gt;&lt;item&gt;835&lt;/item&gt;&lt;item&gt;836&lt;/item&gt;&lt;item&gt;837&lt;/item&gt;&lt;item&gt;840&lt;/item&gt;&lt;item&gt;841&lt;/item&gt;&lt;item&gt;842&lt;/item&gt;&lt;item&gt;847&lt;/item&gt;&lt;item&gt;848&lt;/item&gt;&lt;item&gt;850&lt;/item&gt;&lt;item&gt;852&lt;/item&gt;&lt;item&gt;858&lt;/item&gt;&lt;item&gt;861&lt;/item&gt;&lt;item&gt;862&lt;/item&gt;&lt;item&gt;863&lt;/item&gt;&lt;item&gt;867&lt;/item&gt;&lt;item&gt;868&lt;/item&gt;&lt;item&gt;869&lt;/item&gt;&lt;item&gt;871&lt;/item&gt;&lt;item&gt;873&lt;/item&gt;&lt;item&gt;875&lt;/item&gt;&lt;item&gt;888&lt;/item&gt;&lt;item&gt;889&lt;/item&gt;&lt;item&gt;892&lt;/item&gt;&lt;item&gt;893&lt;/item&gt;&lt;item&gt;895&lt;/item&gt;&lt;item&gt;896&lt;/item&gt;&lt;item&gt;897&lt;/item&gt;&lt;item&gt;898&lt;/item&gt;&lt;item&gt;899&lt;/item&gt;&lt;item&gt;900&lt;/item&gt;&lt;item&gt;901&lt;/item&gt;&lt;item&gt;902&lt;/item&gt;&lt;item&gt;903&lt;/item&gt;&lt;item&gt;904&lt;/item&gt;&lt;item&gt;905&lt;/item&gt;&lt;item&gt;906&lt;/item&gt;&lt;item&gt;907&lt;/item&gt;&lt;item&gt;908&lt;/item&gt;&lt;/record-ids&gt;&lt;/item&gt;&lt;/Libraries&gt;"/>
  </w:docVars>
  <w:rsids>
    <w:rsidRoot w:val="00D841F1"/>
    <w:rsid w:val="0001085F"/>
    <w:rsid w:val="00010D0D"/>
    <w:rsid w:val="00036105"/>
    <w:rsid w:val="0007711E"/>
    <w:rsid w:val="000B1CE1"/>
    <w:rsid w:val="00125B12"/>
    <w:rsid w:val="00156FF3"/>
    <w:rsid w:val="0016593D"/>
    <w:rsid w:val="001761D4"/>
    <w:rsid w:val="001A6269"/>
    <w:rsid w:val="001F271D"/>
    <w:rsid w:val="001F4910"/>
    <w:rsid w:val="002026FC"/>
    <w:rsid w:val="00207D9C"/>
    <w:rsid w:val="00266CCC"/>
    <w:rsid w:val="002F0E78"/>
    <w:rsid w:val="00330070"/>
    <w:rsid w:val="00333E1A"/>
    <w:rsid w:val="00363039"/>
    <w:rsid w:val="00367B29"/>
    <w:rsid w:val="003927AB"/>
    <w:rsid w:val="003E5526"/>
    <w:rsid w:val="00417328"/>
    <w:rsid w:val="004433D3"/>
    <w:rsid w:val="00450447"/>
    <w:rsid w:val="004B6BBA"/>
    <w:rsid w:val="004E56B7"/>
    <w:rsid w:val="004E715E"/>
    <w:rsid w:val="00506E64"/>
    <w:rsid w:val="005319F4"/>
    <w:rsid w:val="005434EF"/>
    <w:rsid w:val="0056052A"/>
    <w:rsid w:val="005757C8"/>
    <w:rsid w:val="00582A44"/>
    <w:rsid w:val="005B0079"/>
    <w:rsid w:val="005B77D2"/>
    <w:rsid w:val="005D4EAB"/>
    <w:rsid w:val="005D670F"/>
    <w:rsid w:val="00655267"/>
    <w:rsid w:val="00667F7F"/>
    <w:rsid w:val="00674785"/>
    <w:rsid w:val="006779BC"/>
    <w:rsid w:val="00682E47"/>
    <w:rsid w:val="00722D1C"/>
    <w:rsid w:val="00734BA6"/>
    <w:rsid w:val="00746F78"/>
    <w:rsid w:val="00772748"/>
    <w:rsid w:val="007F6656"/>
    <w:rsid w:val="008020E6"/>
    <w:rsid w:val="008057C9"/>
    <w:rsid w:val="008119E4"/>
    <w:rsid w:val="0081742A"/>
    <w:rsid w:val="0082375A"/>
    <w:rsid w:val="00870590"/>
    <w:rsid w:val="008D1EFF"/>
    <w:rsid w:val="00940756"/>
    <w:rsid w:val="00954115"/>
    <w:rsid w:val="00957452"/>
    <w:rsid w:val="00972A44"/>
    <w:rsid w:val="00976B2E"/>
    <w:rsid w:val="009F2ACB"/>
    <w:rsid w:val="009F3633"/>
    <w:rsid w:val="00A01D6A"/>
    <w:rsid w:val="00A043D8"/>
    <w:rsid w:val="00A06EA4"/>
    <w:rsid w:val="00A1538E"/>
    <w:rsid w:val="00A277B3"/>
    <w:rsid w:val="00A526EC"/>
    <w:rsid w:val="00A71B4C"/>
    <w:rsid w:val="00A81B96"/>
    <w:rsid w:val="00AA7AA0"/>
    <w:rsid w:val="00AC08E3"/>
    <w:rsid w:val="00AC2BE2"/>
    <w:rsid w:val="00AE4DE5"/>
    <w:rsid w:val="00B05DF3"/>
    <w:rsid w:val="00B209B2"/>
    <w:rsid w:val="00B226E1"/>
    <w:rsid w:val="00B26466"/>
    <w:rsid w:val="00B347CE"/>
    <w:rsid w:val="00BF10E0"/>
    <w:rsid w:val="00BF112A"/>
    <w:rsid w:val="00C25EE7"/>
    <w:rsid w:val="00C26319"/>
    <w:rsid w:val="00C4369D"/>
    <w:rsid w:val="00C860EB"/>
    <w:rsid w:val="00C86963"/>
    <w:rsid w:val="00C90C33"/>
    <w:rsid w:val="00CE3BFF"/>
    <w:rsid w:val="00D63647"/>
    <w:rsid w:val="00D72C60"/>
    <w:rsid w:val="00D735F5"/>
    <w:rsid w:val="00D759AC"/>
    <w:rsid w:val="00D841F1"/>
    <w:rsid w:val="00DC1C8A"/>
    <w:rsid w:val="00DF08AF"/>
    <w:rsid w:val="00DF2A4D"/>
    <w:rsid w:val="00E6075A"/>
    <w:rsid w:val="00EC7605"/>
    <w:rsid w:val="00ED1935"/>
    <w:rsid w:val="00EE478C"/>
    <w:rsid w:val="00F136A0"/>
    <w:rsid w:val="00F26531"/>
    <w:rsid w:val="00F554A4"/>
    <w:rsid w:val="00FD02B8"/>
    <w:rsid w:val="00FD4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5EFC7A"/>
  <w15:chartTrackingRefBased/>
  <w15:docId w15:val="{486A6847-4FD2-413F-BF74-842509174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1F1"/>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841F1"/>
    <w:rPr>
      <w:sz w:val="16"/>
      <w:szCs w:val="16"/>
    </w:rPr>
  </w:style>
  <w:style w:type="paragraph" w:styleId="CommentText">
    <w:name w:val="annotation text"/>
    <w:basedOn w:val="Normal"/>
    <w:link w:val="CommentTextChar"/>
    <w:uiPriority w:val="99"/>
    <w:semiHidden/>
    <w:unhideWhenUsed/>
    <w:rsid w:val="00D841F1"/>
    <w:pPr>
      <w:spacing w:line="240" w:lineRule="auto"/>
    </w:pPr>
    <w:rPr>
      <w:sz w:val="20"/>
      <w:szCs w:val="20"/>
    </w:rPr>
  </w:style>
  <w:style w:type="character" w:customStyle="1" w:styleId="CommentTextChar">
    <w:name w:val="Comment Text Char"/>
    <w:basedOn w:val="DefaultParagraphFont"/>
    <w:link w:val="CommentText"/>
    <w:uiPriority w:val="99"/>
    <w:semiHidden/>
    <w:rsid w:val="00D841F1"/>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D841F1"/>
    <w:rPr>
      <w:b/>
      <w:bCs/>
    </w:rPr>
  </w:style>
  <w:style w:type="character" w:customStyle="1" w:styleId="CommentSubjectChar">
    <w:name w:val="Comment Subject Char"/>
    <w:basedOn w:val="CommentTextChar"/>
    <w:link w:val="CommentSubject"/>
    <w:uiPriority w:val="99"/>
    <w:semiHidden/>
    <w:rsid w:val="00D841F1"/>
    <w:rPr>
      <w:rFonts w:asciiTheme="minorHAnsi" w:hAnsiTheme="minorHAnsi" w:cstheme="minorBidi"/>
      <w:b/>
      <w:bCs/>
      <w:sz w:val="20"/>
      <w:szCs w:val="20"/>
    </w:rPr>
  </w:style>
  <w:style w:type="paragraph" w:styleId="BalloonText">
    <w:name w:val="Balloon Text"/>
    <w:basedOn w:val="Normal"/>
    <w:link w:val="BalloonTextChar"/>
    <w:uiPriority w:val="99"/>
    <w:semiHidden/>
    <w:unhideWhenUsed/>
    <w:rsid w:val="00D841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1F1"/>
    <w:rPr>
      <w:rFonts w:ascii="Segoe UI" w:hAnsi="Segoe UI" w:cs="Segoe UI"/>
      <w:sz w:val="18"/>
      <w:szCs w:val="18"/>
    </w:rPr>
  </w:style>
  <w:style w:type="paragraph" w:customStyle="1" w:styleId="EndNoteBibliographyTitle">
    <w:name w:val="EndNote Bibliography Title"/>
    <w:basedOn w:val="Normal"/>
    <w:link w:val="EndNoteBibliographyTitleChar"/>
    <w:rsid w:val="00D841F1"/>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D841F1"/>
    <w:rPr>
      <w:rFonts w:ascii="Calibri" w:hAnsi="Calibri" w:cstheme="minorBidi"/>
      <w:noProof/>
    </w:rPr>
  </w:style>
  <w:style w:type="paragraph" w:customStyle="1" w:styleId="EndNoteBibliography">
    <w:name w:val="EndNote Bibliography"/>
    <w:basedOn w:val="Normal"/>
    <w:link w:val="EndNoteBibliographyChar"/>
    <w:rsid w:val="00D841F1"/>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D841F1"/>
    <w:rPr>
      <w:rFonts w:ascii="Calibri" w:hAnsi="Calibri" w:cstheme="minorBidi"/>
      <w:noProof/>
    </w:rPr>
  </w:style>
  <w:style w:type="paragraph" w:styleId="Header">
    <w:name w:val="header"/>
    <w:basedOn w:val="Normal"/>
    <w:link w:val="HeaderChar"/>
    <w:uiPriority w:val="99"/>
    <w:unhideWhenUsed/>
    <w:rsid w:val="00D84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41F1"/>
    <w:rPr>
      <w:rFonts w:asciiTheme="minorHAnsi" w:hAnsiTheme="minorHAnsi" w:cstheme="minorBidi"/>
    </w:rPr>
  </w:style>
  <w:style w:type="paragraph" w:styleId="Footer">
    <w:name w:val="footer"/>
    <w:basedOn w:val="Normal"/>
    <w:link w:val="FooterChar"/>
    <w:uiPriority w:val="99"/>
    <w:unhideWhenUsed/>
    <w:rsid w:val="00D84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41F1"/>
    <w:rPr>
      <w:rFonts w:asciiTheme="minorHAnsi" w:hAnsiTheme="minorHAnsi" w:cstheme="minorBidi"/>
    </w:rPr>
  </w:style>
  <w:style w:type="character" w:styleId="Hyperlink">
    <w:name w:val="Hyperlink"/>
    <w:basedOn w:val="DefaultParagraphFont"/>
    <w:uiPriority w:val="99"/>
    <w:unhideWhenUsed/>
    <w:rsid w:val="00D841F1"/>
    <w:rPr>
      <w:color w:val="0563C1" w:themeColor="hyperlink"/>
      <w:u w:val="single"/>
    </w:rPr>
  </w:style>
  <w:style w:type="paragraph" w:customStyle="1" w:styleId="Paragraph">
    <w:name w:val="Paragraph"/>
    <w:basedOn w:val="Normal"/>
    <w:link w:val="ParagraphChar"/>
    <w:qFormat/>
    <w:rsid w:val="00D841F1"/>
    <w:pPr>
      <w:spacing w:after="0" w:line="480" w:lineRule="atLeast"/>
      <w:ind w:firstLine="720"/>
    </w:pPr>
    <w:rPr>
      <w:rFonts w:ascii="Times New Roman" w:eastAsia="Times New Roman" w:hAnsi="Times New Roman" w:cs="Times New Roman"/>
      <w:sz w:val="24"/>
      <w:szCs w:val="24"/>
    </w:rPr>
  </w:style>
  <w:style w:type="character" w:customStyle="1" w:styleId="ParagraphChar">
    <w:name w:val="Paragraph Char"/>
    <w:basedOn w:val="DefaultParagraphFont"/>
    <w:link w:val="Paragraph"/>
    <w:rsid w:val="00D841F1"/>
    <w:rPr>
      <w:rFonts w:eastAsia="Times New Roman"/>
      <w:sz w:val="24"/>
      <w:szCs w:val="24"/>
    </w:rPr>
  </w:style>
  <w:style w:type="paragraph" w:styleId="NormalWeb">
    <w:name w:val="Normal (Web)"/>
    <w:basedOn w:val="Normal"/>
    <w:uiPriority w:val="99"/>
    <w:unhideWhenUsed/>
    <w:rsid w:val="00D841F1"/>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4173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57C60-276C-44EB-8571-695A94DF6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1417</Words>
  <Characters>8082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 Eric W</dc:creator>
  <cp:keywords/>
  <dc:description/>
  <cp:lastModifiedBy>Fish, Eric W</cp:lastModifiedBy>
  <cp:revision>3</cp:revision>
  <dcterms:created xsi:type="dcterms:W3CDTF">2019-10-22T18:49:00Z</dcterms:created>
  <dcterms:modified xsi:type="dcterms:W3CDTF">2019-10-22T18:54:00Z</dcterms:modified>
</cp:coreProperties>
</file>