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57" w:rsidRPr="007D4175" w:rsidRDefault="001F5157" w:rsidP="001F5157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7D4175">
        <w:rPr>
          <w:rFonts w:ascii="Arial" w:hAnsi="Arial" w:cs="Arial"/>
          <w:b/>
          <w:lang w:val="en-US"/>
        </w:rPr>
        <w:t>SUPPLEMENTA</w:t>
      </w:r>
      <w:r>
        <w:rPr>
          <w:rFonts w:ascii="Arial" w:hAnsi="Arial" w:cs="Arial"/>
          <w:b/>
          <w:lang w:val="en-US"/>
        </w:rPr>
        <w:t>RY INFORMATION</w:t>
      </w:r>
      <w:r w:rsidRPr="007D4175">
        <w:rPr>
          <w:rFonts w:ascii="Arial" w:hAnsi="Arial" w:cs="Arial"/>
          <w:b/>
          <w:lang w:val="en-US"/>
        </w:rPr>
        <w:t xml:space="preserve"> </w:t>
      </w:r>
    </w:p>
    <w:p w:rsidR="00D943A4" w:rsidRPr="007D4175" w:rsidRDefault="00D943A4" w:rsidP="00D943A4">
      <w:pPr>
        <w:pStyle w:val="Autoren"/>
        <w:spacing w:after="200"/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</w:pPr>
      <w:r w:rsidRPr="007D4175"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  <w:t xml:space="preserve">Effects of combined </w:t>
      </w:r>
      <w:r w:rsidRPr="007D4175">
        <w:rPr>
          <w:rFonts w:ascii="Times New Roman" w:eastAsiaTheme="minorHAnsi" w:hAnsi="Times New Roman" w:cstheme="minorBidi"/>
          <w:b/>
          <w:i w:val="0"/>
          <w:iCs w:val="0"/>
          <w:smallCaps/>
          <w:lang w:val="en-US" w:eastAsia="en-US"/>
        </w:rPr>
        <w:t>d</w:t>
      </w:r>
      <w:r w:rsidRPr="007D4175"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  <w:t>-</w:t>
      </w:r>
      <w:proofErr w:type="spellStart"/>
      <w:r w:rsidRPr="007D4175"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  <w:t>fagomine</w:t>
      </w:r>
      <w:proofErr w:type="spellEnd"/>
      <w:r w:rsidRPr="007D4175"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  <w:t xml:space="preserve"> and omega-3 PUFAs on gut microbiota </w:t>
      </w:r>
      <w:r w:rsidR="00423B8C" w:rsidRPr="00525786">
        <w:rPr>
          <w:rFonts w:ascii="Times New Roman" w:hAnsi="Times New Roman"/>
          <w:b/>
          <w:i w:val="0"/>
          <w:iCs w:val="0"/>
          <w:lang w:val="en-US"/>
        </w:rPr>
        <w:t>subpopulations</w:t>
      </w:r>
      <w:r w:rsidR="00423B8C">
        <w:rPr>
          <w:rFonts w:ascii="Times New Roman" w:hAnsi="Times New Roman"/>
          <w:b/>
          <w:lang w:val="en-US"/>
        </w:rPr>
        <w:t xml:space="preserve"> </w:t>
      </w:r>
      <w:r w:rsidRPr="007D4175">
        <w:rPr>
          <w:rFonts w:ascii="Times New Roman" w:eastAsiaTheme="minorHAnsi" w:hAnsi="Times New Roman" w:cstheme="minorBidi"/>
          <w:b/>
          <w:i w:val="0"/>
          <w:iCs w:val="0"/>
          <w:lang w:val="en-US" w:eastAsia="en-US"/>
        </w:rPr>
        <w:t>and diabetes risk factors in rats fed a high-fat diet</w:t>
      </w:r>
    </w:p>
    <w:p w:rsidR="00D943A4" w:rsidRPr="002C7100" w:rsidRDefault="00D943A4" w:rsidP="00D943A4">
      <w:pPr>
        <w:pStyle w:val="Autoren"/>
        <w:spacing w:after="200"/>
        <w:jc w:val="both"/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</w:pPr>
      <w:proofErr w:type="spellStart"/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Mercè</w:t>
      </w:r>
      <w:proofErr w:type="spellEnd"/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 xml:space="preserve"> Hereu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1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Sara Ramos-Romero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1</w:t>
      </w:r>
      <w:proofErr w:type="gramStart"/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,2</w:t>
      </w:r>
      <w:proofErr w:type="gramEnd"/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*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Cristina Busquets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1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Lidia Atienza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3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Susana Amézqueta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4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 xml:space="preserve">, </w:t>
      </w:r>
      <w:proofErr w:type="spellStart"/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Bernat</w:t>
      </w:r>
      <w:proofErr w:type="spellEnd"/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 xml:space="preserve"> Miralles-Pérez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5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</w:t>
      </w:r>
      <w:r w:rsidR="004F2B64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 xml:space="preserve"> </w:t>
      </w:r>
      <w:proofErr w:type="spellStart"/>
      <w:r w:rsidR="00525786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Maria</w:t>
      </w:r>
      <w:proofErr w:type="spellEnd"/>
      <w:r w:rsidR="00525786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 xml:space="preserve"> 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Rosa Nogués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5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Lucía Méndez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6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Isabel Medina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6</w:t>
      </w:r>
      <w:r w:rsidRPr="002C7100">
        <w:rPr>
          <w:rFonts w:ascii="Times New Roman" w:eastAsiaTheme="minorHAnsi" w:hAnsi="Times New Roman" w:cstheme="minorBidi"/>
          <w:i w:val="0"/>
          <w:iCs w:val="0"/>
          <w:lang w:val="es-ES" w:eastAsia="en-US"/>
        </w:rPr>
        <w:t>, Josep Lluís Torres</w:t>
      </w:r>
      <w:r w:rsidRPr="002C7100">
        <w:rPr>
          <w:rFonts w:ascii="Times New Roman" w:eastAsiaTheme="minorHAnsi" w:hAnsi="Times New Roman" w:cstheme="minorBidi"/>
          <w:i w:val="0"/>
          <w:iCs w:val="0"/>
          <w:vertAlign w:val="superscript"/>
          <w:lang w:val="es-ES" w:eastAsia="en-US"/>
        </w:rPr>
        <w:t>1</w:t>
      </w:r>
    </w:p>
    <w:p w:rsidR="00D943A4" w:rsidRPr="002C7100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D943A4" w:rsidRPr="007D4175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D4175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7D4175">
        <w:rPr>
          <w:rFonts w:ascii="Times New Roman" w:hAnsi="Times New Roman"/>
          <w:sz w:val="24"/>
          <w:szCs w:val="24"/>
          <w:lang w:val="en-US"/>
        </w:rPr>
        <w:t xml:space="preserve"> Institute of Advanced Chemistry of Catalonia (IQAC-CSIC), Barcelona, Spain</w:t>
      </w:r>
    </w:p>
    <w:p w:rsidR="00D943A4" w:rsidRPr="007D4175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D4175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proofErr w:type="gramStart"/>
      <w:r w:rsidRPr="007D4175">
        <w:rPr>
          <w:rFonts w:ascii="Times New Roman" w:hAnsi="Times New Roman"/>
          <w:sz w:val="24"/>
          <w:szCs w:val="24"/>
          <w:lang w:val="en-US"/>
        </w:rPr>
        <w:t>Department</w:t>
      </w:r>
      <w:proofErr w:type="gramEnd"/>
      <w:r w:rsidRPr="007D4175">
        <w:rPr>
          <w:rFonts w:ascii="Times New Roman" w:hAnsi="Times New Roman"/>
          <w:sz w:val="24"/>
          <w:szCs w:val="24"/>
          <w:lang w:val="en-US"/>
        </w:rPr>
        <w:t xml:space="preserve"> of Cell Biology, Physiology &amp; Immunology, Faculty of Biology, University of Barcelona, Barcelona, Spain</w:t>
      </w:r>
    </w:p>
    <w:p w:rsidR="00D943A4" w:rsidRPr="007D4175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D4175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7D4175">
        <w:rPr>
          <w:rFonts w:ascii="Times New Roman" w:hAnsi="Times New Roman"/>
          <w:sz w:val="24"/>
          <w:szCs w:val="24"/>
          <w:lang w:val="en-US"/>
        </w:rPr>
        <w:t xml:space="preserve"> Department of Pathology </w:t>
      </w:r>
      <w:proofErr w:type="spellStart"/>
      <w:r w:rsidRPr="007D4175">
        <w:rPr>
          <w:rFonts w:ascii="Times New Roman" w:hAnsi="Times New Roman"/>
          <w:sz w:val="24"/>
          <w:szCs w:val="24"/>
          <w:lang w:val="en-US"/>
        </w:rPr>
        <w:t>Puerta</w:t>
      </w:r>
      <w:proofErr w:type="spellEnd"/>
      <w:r w:rsidRPr="007D41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D4175">
        <w:rPr>
          <w:rFonts w:ascii="Times New Roman" w:hAnsi="Times New Roman"/>
          <w:sz w:val="24"/>
          <w:szCs w:val="24"/>
          <w:lang w:val="en-US"/>
        </w:rPr>
        <w:t>del</w:t>
      </w:r>
      <w:proofErr w:type="gramEnd"/>
      <w:r w:rsidRPr="007D4175">
        <w:rPr>
          <w:rFonts w:ascii="Times New Roman" w:hAnsi="Times New Roman"/>
          <w:sz w:val="24"/>
          <w:szCs w:val="24"/>
          <w:lang w:val="en-US"/>
        </w:rPr>
        <w:t xml:space="preserve"> Mar University Hospital, Cádiz, Spain</w:t>
      </w:r>
    </w:p>
    <w:p w:rsidR="00D943A4" w:rsidRPr="002C7100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C7100">
        <w:rPr>
          <w:rFonts w:ascii="Times New Roman" w:hAnsi="Times New Roman"/>
          <w:sz w:val="24"/>
          <w:szCs w:val="24"/>
          <w:vertAlign w:val="superscript"/>
          <w:lang w:val="es-ES"/>
        </w:rPr>
        <w:t>4</w:t>
      </w:r>
      <w:r w:rsidRPr="002C710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2C7100">
        <w:rPr>
          <w:rFonts w:ascii="Times New Roman" w:hAnsi="Times New Roman"/>
          <w:sz w:val="24"/>
          <w:szCs w:val="24"/>
          <w:lang w:val="es-ES"/>
        </w:rPr>
        <w:t>Departament</w:t>
      </w:r>
      <w:proofErr w:type="spellEnd"/>
      <w:r w:rsidRPr="002C710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2C7100">
        <w:rPr>
          <w:rFonts w:ascii="Times New Roman" w:hAnsi="Times New Roman"/>
          <w:sz w:val="24"/>
          <w:szCs w:val="24"/>
          <w:lang w:val="es-ES"/>
        </w:rPr>
        <w:t>d’Enginyeria</w:t>
      </w:r>
      <w:proofErr w:type="spellEnd"/>
      <w:r w:rsidRPr="002C7100">
        <w:rPr>
          <w:rFonts w:ascii="Times New Roman" w:hAnsi="Times New Roman"/>
          <w:sz w:val="24"/>
          <w:szCs w:val="24"/>
          <w:lang w:val="es-ES"/>
        </w:rPr>
        <w:t xml:space="preserve"> Química i Química Analítica and </w:t>
      </w:r>
      <w:proofErr w:type="spellStart"/>
      <w:r w:rsidRPr="002C7100">
        <w:rPr>
          <w:rFonts w:ascii="Times New Roman" w:hAnsi="Times New Roman"/>
          <w:sz w:val="24"/>
          <w:szCs w:val="24"/>
          <w:lang w:val="es-ES"/>
        </w:rPr>
        <w:t>Institut</w:t>
      </w:r>
      <w:proofErr w:type="spellEnd"/>
      <w:r w:rsidRPr="002C7100">
        <w:rPr>
          <w:rFonts w:ascii="Times New Roman" w:hAnsi="Times New Roman"/>
          <w:sz w:val="24"/>
          <w:szCs w:val="24"/>
          <w:lang w:val="es-ES"/>
        </w:rPr>
        <w:t xml:space="preserve"> de Biomedicina</w:t>
      </w:r>
    </w:p>
    <w:p w:rsidR="00D943A4" w:rsidRPr="002C7100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2C7100">
        <w:rPr>
          <w:rFonts w:ascii="Times New Roman" w:hAnsi="Times New Roman"/>
          <w:sz w:val="24"/>
          <w:szCs w:val="24"/>
          <w:lang w:val="es-ES"/>
        </w:rPr>
        <w:t xml:space="preserve">(IBUB), </w:t>
      </w:r>
      <w:proofErr w:type="spellStart"/>
      <w:r w:rsidRPr="002C7100">
        <w:rPr>
          <w:rFonts w:ascii="Times New Roman" w:hAnsi="Times New Roman"/>
          <w:sz w:val="24"/>
          <w:szCs w:val="24"/>
          <w:lang w:val="es-ES"/>
        </w:rPr>
        <w:t>Universitat</w:t>
      </w:r>
      <w:proofErr w:type="spellEnd"/>
      <w:r w:rsidRPr="002C7100">
        <w:rPr>
          <w:rFonts w:ascii="Times New Roman" w:hAnsi="Times New Roman"/>
          <w:sz w:val="24"/>
          <w:szCs w:val="24"/>
          <w:lang w:val="es-ES"/>
        </w:rPr>
        <w:t xml:space="preserve"> de Barcelona, Barcelona, </w:t>
      </w:r>
      <w:proofErr w:type="spellStart"/>
      <w:r w:rsidRPr="002C7100">
        <w:rPr>
          <w:rFonts w:ascii="Times New Roman" w:hAnsi="Times New Roman"/>
          <w:sz w:val="24"/>
          <w:szCs w:val="24"/>
          <w:lang w:val="es-ES"/>
        </w:rPr>
        <w:t>Spain</w:t>
      </w:r>
      <w:proofErr w:type="spellEnd"/>
    </w:p>
    <w:p w:rsidR="00D943A4" w:rsidRPr="00BC058C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BC058C">
        <w:rPr>
          <w:rFonts w:ascii="Times New Roman" w:hAnsi="Times New Roman"/>
          <w:sz w:val="24"/>
          <w:szCs w:val="24"/>
          <w:vertAlign w:val="superscript"/>
          <w:lang w:val="fr-FR"/>
        </w:rPr>
        <w:t>5</w:t>
      </w:r>
      <w:r w:rsidRPr="00BC058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Universitat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Rovira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Virgili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Unitat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Farmacologia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Facultat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Medicina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BC058C">
        <w:rPr>
          <w:rFonts w:ascii="Times New Roman" w:hAnsi="Times New Roman" w:cs="Times New Roman"/>
          <w:sz w:val="24"/>
          <w:szCs w:val="24"/>
          <w:lang w:val="fr-FR"/>
        </w:rPr>
        <w:t>Ciències</w:t>
      </w:r>
      <w:proofErr w:type="spellEnd"/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BC058C">
        <w:rPr>
          <w:rFonts w:ascii="Times New Roman" w:hAnsi="Times New Roman"/>
          <w:sz w:val="24"/>
          <w:szCs w:val="24"/>
          <w:lang w:val="fr-FR"/>
        </w:rPr>
        <w:t>la Salut, Reus, Spain</w:t>
      </w:r>
    </w:p>
    <w:p w:rsidR="00D943A4" w:rsidRPr="002C7100" w:rsidRDefault="00D943A4" w:rsidP="00D943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C7100">
        <w:rPr>
          <w:rFonts w:ascii="Times New Roman" w:hAnsi="Times New Roman"/>
          <w:sz w:val="24"/>
          <w:szCs w:val="24"/>
          <w:vertAlign w:val="superscript"/>
          <w:lang w:val="es-ES"/>
        </w:rPr>
        <w:t>6</w:t>
      </w:r>
      <w:r w:rsidRPr="002C7100">
        <w:rPr>
          <w:rFonts w:ascii="Times New Roman" w:hAnsi="Times New Roman"/>
          <w:sz w:val="24"/>
          <w:szCs w:val="24"/>
          <w:lang w:val="es-ES"/>
        </w:rPr>
        <w:t xml:space="preserve"> Instituto</w:t>
      </w:r>
      <w:r w:rsidRPr="002C7100">
        <w:rPr>
          <w:rFonts w:ascii="Times New Roman" w:hAnsi="Times New Roman" w:cs="Times New Roman"/>
          <w:sz w:val="24"/>
          <w:szCs w:val="24"/>
          <w:lang w:val="es-ES"/>
        </w:rPr>
        <w:t xml:space="preserve"> de Investigaciones Marinas (IIM-CSIC), Vigo, </w:t>
      </w:r>
      <w:proofErr w:type="spellStart"/>
      <w:r w:rsidRPr="002C7100">
        <w:rPr>
          <w:rFonts w:ascii="Times New Roman" w:hAnsi="Times New Roman" w:cs="Times New Roman"/>
          <w:sz w:val="24"/>
          <w:szCs w:val="24"/>
          <w:lang w:val="es-ES"/>
        </w:rPr>
        <w:t>Spain</w:t>
      </w:r>
      <w:proofErr w:type="spellEnd"/>
    </w:p>
    <w:p w:rsidR="00D943A4" w:rsidRPr="002C7100" w:rsidRDefault="00D943A4" w:rsidP="00D943A4">
      <w:pPr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D943A4" w:rsidRPr="002C7100" w:rsidRDefault="00D943A4" w:rsidP="00D943A4">
      <w:pPr>
        <w:spacing w:line="360" w:lineRule="auto"/>
        <w:rPr>
          <w:rFonts w:ascii="Times New Roman" w:hAnsi="Times New Roman"/>
          <w:b/>
          <w:sz w:val="24"/>
          <w:szCs w:val="24"/>
          <w:lang w:val="es-ES" w:eastAsia="es-ES"/>
        </w:rPr>
      </w:pPr>
      <w:r w:rsidRPr="002C7100">
        <w:rPr>
          <w:rFonts w:ascii="AdvOT8608a8d1" w:hAnsi="AdvOT8608a8d1" w:cs="AdvOT8608a8d1"/>
          <w:sz w:val="20"/>
          <w:szCs w:val="20"/>
          <w:lang w:val="es-ES" w:eastAsia="es-ES"/>
        </w:rPr>
        <w:t xml:space="preserve">* </w:t>
      </w:r>
      <w:proofErr w:type="spellStart"/>
      <w:r w:rsidRPr="002C7100">
        <w:rPr>
          <w:rFonts w:ascii="Times New Roman" w:hAnsi="Times New Roman"/>
          <w:b/>
          <w:sz w:val="24"/>
          <w:szCs w:val="24"/>
          <w:lang w:val="es-ES" w:eastAsia="es-ES"/>
        </w:rPr>
        <w:t>Corresponding</w:t>
      </w:r>
      <w:proofErr w:type="spellEnd"/>
      <w:r w:rsidRPr="002C7100">
        <w:rPr>
          <w:rFonts w:ascii="Times New Roman" w:hAnsi="Times New Roman"/>
          <w:b/>
          <w:sz w:val="24"/>
          <w:szCs w:val="24"/>
          <w:lang w:val="es-ES" w:eastAsia="es-ES"/>
        </w:rPr>
        <w:t xml:space="preserve"> </w:t>
      </w:r>
      <w:proofErr w:type="spellStart"/>
      <w:r w:rsidRPr="002C7100">
        <w:rPr>
          <w:rFonts w:ascii="Times New Roman" w:hAnsi="Times New Roman"/>
          <w:b/>
          <w:sz w:val="24"/>
          <w:szCs w:val="24"/>
          <w:lang w:val="es-ES" w:eastAsia="es-ES"/>
        </w:rPr>
        <w:t>Author</w:t>
      </w:r>
      <w:proofErr w:type="spellEnd"/>
    </w:p>
    <w:p w:rsidR="00D943A4" w:rsidRPr="002C7100" w:rsidRDefault="00D943A4" w:rsidP="00D943A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2C7100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Dr. Sara Ramos-Romero </w:t>
      </w:r>
    </w:p>
    <w:p w:rsidR="00D943A4" w:rsidRPr="002C7100" w:rsidRDefault="00D943A4" w:rsidP="00D943A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2C7100">
        <w:rPr>
          <w:rFonts w:ascii="Times New Roman" w:hAnsi="Times New Roman" w:cs="Times New Roman"/>
          <w:sz w:val="24"/>
          <w:szCs w:val="24"/>
          <w:lang w:val="es-ES" w:eastAsia="es-ES"/>
        </w:rPr>
        <w:t>IQAC-CSIC</w:t>
      </w:r>
    </w:p>
    <w:p w:rsidR="00D943A4" w:rsidRPr="002C7100" w:rsidRDefault="00D943A4" w:rsidP="00D943A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2C7100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Jordi Girona 18-26, 08034 Barcelona, </w:t>
      </w:r>
      <w:proofErr w:type="spellStart"/>
      <w:r w:rsidRPr="002C7100">
        <w:rPr>
          <w:rFonts w:ascii="Times New Roman" w:hAnsi="Times New Roman" w:cs="Times New Roman"/>
          <w:sz w:val="24"/>
          <w:szCs w:val="24"/>
          <w:lang w:val="es-ES" w:eastAsia="es-ES"/>
        </w:rPr>
        <w:t>Spain</w:t>
      </w:r>
      <w:proofErr w:type="spellEnd"/>
    </w:p>
    <w:p w:rsidR="00D943A4" w:rsidRPr="00BC058C" w:rsidRDefault="00D943A4" w:rsidP="00D943A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Phone: (+34) 934006100, Fax: (+34) 932045904, </w:t>
      </w:r>
    </w:p>
    <w:p w:rsidR="00D943A4" w:rsidRPr="00BC058C" w:rsidRDefault="00D943A4" w:rsidP="00D943A4">
      <w:pPr>
        <w:rPr>
          <w:rFonts w:ascii="Times New Roman" w:hAnsi="Times New Roman" w:cs="Times New Roman"/>
          <w:sz w:val="24"/>
          <w:lang w:val="fr-FR"/>
        </w:rPr>
      </w:pPr>
      <w:r w:rsidRPr="00BC058C">
        <w:rPr>
          <w:rFonts w:ascii="Times New Roman" w:hAnsi="Times New Roman" w:cs="Times New Roman"/>
          <w:sz w:val="24"/>
          <w:szCs w:val="24"/>
          <w:lang w:val="fr-FR"/>
        </w:rPr>
        <w:t xml:space="preserve">E-mail: </w:t>
      </w:r>
      <w:hyperlink r:id="rId7" w:history="1">
        <w:r w:rsidRPr="00BC058C">
          <w:rPr>
            <w:rStyle w:val="Hipervnculo"/>
            <w:rFonts w:ascii="Times New Roman" w:hAnsi="Times New Roman"/>
            <w:sz w:val="24"/>
            <w:szCs w:val="24"/>
            <w:lang w:val="fr-FR"/>
          </w:rPr>
          <w:t>sara.ramos@iqac.csic.es</w:t>
        </w:r>
      </w:hyperlink>
      <w:r w:rsidRPr="00BC058C">
        <w:rPr>
          <w:rFonts w:ascii="Times New Roman" w:hAnsi="Times New Roman" w:cs="Times New Roman"/>
          <w:sz w:val="24"/>
          <w:lang w:val="fr-FR"/>
        </w:rPr>
        <w:br w:type="page"/>
      </w:r>
    </w:p>
    <w:p w:rsidR="00D12427" w:rsidRPr="00BC058C" w:rsidRDefault="001F5157" w:rsidP="001F515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B3AA7">
        <w:rPr>
          <w:rFonts w:ascii="Times New Roman" w:hAnsi="Times New Roman" w:cs="Times New Roman"/>
          <w:sz w:val="24"/>
          <w:lang w:val="en-US"/>
        </w:rPr>
        <w:lastRenderedPageBreak/>
        <w:t>Table 1</w:t>
      </w:r>
      <w:proofErr w:type="gramStart"/>
      <w:r w:rsidRPr="003B3AA7">
        <w:rPr>
          <w:rFonts w:ascii="Times New Roman" w:hAnsi="Times New Roman" w:cs="Times New Roman"/>
          <w:sz w:val="24"/>
          <w:lang w:val="en-US"/>
        </w:rPr>
        <w:t>.-</w:t>
      </w:r>
      <w:proofErr w:type="gramEnd"/>
      <w:r w:rsidRPr="003B3AA7">
        <w:rPr>
          <w:rFonts w:ascii="Times New Roman" w:hAnsi="Times New Roman" w:cs="Times New Roman"/>
          <w:sz w:val="24"/>
          <w:lang w:val="en-US"/>
        </w:rPr>
        <w:t xml:space="preserve"> </w:t>
      </w:r>
      <w:r w:rsidR="008F16F4" w:rsidRPr="00BC058C">
        <w:rPr>
          <w:rFonts w:ascii="Times New Roman" w:hAnsi="Times New Roman" w:cs="Times New Roman"/>
          <w:sz w:val="24"/>
          <w:lang w:val="en-US"/>
        </w:rPr>
        <w:t>Composition of the experimental diets.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1374"/>
        <w:gridCol w:w="2124"/>
        <w:gridCol w:w="2297"/>
      </w:tblGrid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427" w:rsidRPr="00BC058C" w:rsidRDefault="00D12427" w:rsidP="004C7CF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Diets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427" w:rsidRPr="00BC058C" w:rsidRDefault="00D12427" w:rsidP="004C7CF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b/>
                <w:vertAlign w:val="superscript"/>
                <w:lang w:val="en-US"/>
              </w:rPr>
            </w:pPr>
            <w:proofErr w:type="spellStart"/>
            <w:r w:rsidRPr="00BC058C">
              <w:rPr>
                <w:rFonts w:ascii="Times New Roman" w:hAnsi="Times New Roman"/>
                <w:b/>
                <w:lang w:val="en-US"/>
              </w:rPr>
              <w:t>Standard</w:t>
            </w:r>
            <w:r w:rsidRPr="00BC058C">
              <w:rPr>
                <w:rFonts w:ascii="Times New Roman" w:hAnsi="Times New Roman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b/>
                <w:vertAlign w:val="superscript"/>
                <w:lang w:val="en-US"/>
              </w:rPr>
            </w:pPr>
            <w:r w:rsidRPr="00BC058C">
              <w:rPr>
                <w:rFonts w:ascii="Times New Roman" w:hAnsi="Times New Roman"/>
                <w:b/>
                <w:lang w:val="en-US"/>
              </w:rPr>
              <w:t>High-</w:t>
            </w:r>
            <w:proofErr w:type="spellStart"/>
            <w:r w:rsidRPr="00BC058C">
              <w:rPr>
                <w:rFonts w:ascii="Times New Roman" w:hAnsi="Times New Roman"/>
                <w:b/>
                <w:lang w:val="en-US"/>
              </w:rPr>
              <w:t>fat</w:t>
            </w:r>
            <w:r w:rsidRPr="00BC058C">
              <w:rPr>
                <w:rFonts w:ascii="Times New Roman" w:hAnsi="Times New Roman"/>
                <w:b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C058C">
              <w:rPr>
                <w:rFonts w:ascii="Times New Roman" w:hAnsi="Times New Roman"/>
                <w:b/>
                <w:lang w:val="en-US"/>
              </w:rPr>
              <w:t xml:space="preserve">High-fat with </w:t>
            </w:r>
          </w:p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C058C">
              <w:rPr>
                <w:rFonts w:ascii="Times New Roman" w:hAnsi="Times New Roman"/>
                <w:b/>
                <w:smallCaps/>
                <w:lang w:val="en-US"/>
              </w:rPr>
              <w:t>d</w:t>
            </w:r>
            <w:r w:rsidRPr="00BC058C">
              <w:rPr>
                <w:rFonts w:ascii="Times New Roman" w:hAnsi="Times New Roman"/>
                <w:b/>
                <w:lang w:val="en-US"/>
              </w:rPr>
              <w:t>-</w:t>
            </w:r>
            <w:proofErr w:type="spellStart"/>
            <w:r w:rsidRPr="00BC058C">
              <w:rPr>
                <w:rFonts w:ascii="Times New Roman" w:hAnsi="Times New Roman"/>
                <w:b/>
                <w:lang w:val="en-US"/>
              </w:rPr>
              <w:t>fagomine</w:t>
            </w:r>
            <w:proofErr w:type="spellEnd"/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Composition (g/kg)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143.00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195.00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195.00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L-</w:t>
            </w:r>
            <w:proofErr w:type="spellStart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cystine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Carbohydrate available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480.00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476.00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476.00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Sucrose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340.00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340.00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Corn starch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56.86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56.86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Maltodextrin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60.00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60.00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Crude fiber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50.00</w:t>
            </w:r>
            <w:r w:rsidRPr="00BC058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50.00</w:t>
            </w:r>
            <w:r w:rsidRPr="00BC058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Fat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230.00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230.00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Anhidrous</w:t>
            </w:r>
            <w:proofErr w:type="spellEnd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milkfat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210.00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210.00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Soybean oil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20.00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Mineral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28.37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43.00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43.00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Vitamin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1.20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19.00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19.00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Ash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47.00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35.00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35.00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Choline </w:t>
            </w:r>
            <w:proofErr w:type="spellStart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bitartrate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3.00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BC058C">
              <w:rPr>
                <w:rFonts w:ascii="Times New Roman" w:hAnsi="Times New Roman"/>
                <w:smallCaps/>
                <w:sz w:val="20"/>
                <w:szCs w:val="20"/>
                <w:lang w:val="en-US"/>
              </w:rPr>
              <w:t>d</w:t>
            </w: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proofErr w:type="spellStart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fagomine</w:t>
            </w:r>
            <w:proofErr w:type="spellEnd"/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C058C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74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0.96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BC05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Macronutrients</w:t>
            </w:r>
            <w:r w:rsidRPr="00BC058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Protein (% by weight)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14.30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17.00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17.00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Carbohydrate available (% by weight)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48.00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47.60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47.60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Fat (% by weight)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23.00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23.00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Energy from protein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14.70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14.70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Energy from carbohydrate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67.00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40.70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40.70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>Energy from fat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44.60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44.60</w:t>
            </w:r>
          </w:p>
        </w:tc>
      </w:tr>
      <w:tr w:rsidR="00D12427" w:rsidRPr="003B3AA7" w:rsidTr="004C7CFC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BC05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Total energy density (Kcal/g) </w:t>
            </w:r>
            <w:r w:rsidRPr="00BC058C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858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2.90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451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4.70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427" w:rsidRPr="00BC058C" w:rsidRDefault="00D12427" w:rsidP="004C7CFC">
            <w:pPr>
              <w:tabs>
                <w:tab w:val="decimal" w:pos="1593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58C">
              <w:rPr>
                <w:rFonts w:ascii="Times New Roman" w:hAnsi="Times New Roman"/>
                <w:sz w:val="24"/>
                <w:szCs w:val="24"/>
                <w:lang w:val="en-US"/>
              </w:rPr>
              <w:t>4.70</w:t>
            </w:r>
          </w:p>
        </w:tc>
      </w:tr>
    </w:tbl>
    <w:p w:rsidR="00D12427" w:rsidRPr="00BC058C" w:rsidRDefault="00D12427" w:rsidP="00D1242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C058C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gramEnd"/>
      <w:r w:rsidRPr="00BC058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BC058C">
        <w:rPr>
          <w:rFonts w:ascii="Times New Roman" w:hAnsi="Times New Roman"/>
          <w:sz w:val="20"/>
          <w:szCs w:val="20"/>
          <w:lang w:val="en-US"/>
        </w:rPr>
        <w:t>Teklad</w:t>
      </w:r>
      <w:proofErr w:type="spellEnd"/>
      <w:r w:rsidRPr="00BC058C">
        <w:rPr>
          <w:rFonts w:ascii="Times New Roman" w:hAnsi="Times New Roman"/>
          <w:sz w:val="20"/>
          <w:szCs w:val="20"/>
          <w:lang w:val="en-US"/>
        </w:rPr>
        <w:t xml:space="preserve"> Global 14% protein rodent maintenance diet (2014) from </w:t>
      </w:r>
      <w:proofErr w:type="spellStart"/>
      <w:r w:rsidRPr="00BC058C">
        <w:rPr>
          <w:rFonts w:ascii="Times New Roman" w:hAnsi="Times New Roman"/>
          <w:sz w:val="20"/>
          <w:szCs w:val="20"/>
          <w:lang w:val="en-US"/>
        </w:rPr>
        <w:t>Envigo</w:t>
      </w:r>
      <w:proofErr w:type="spellEnd"/>
      <w:r w:rsidRPr="00BC058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12427" w:rsidRPr="00BC058C" w:rsidRDefault="00D12427" w:rsidP="00D12427">
      <w:pPr>
        <w:spacing w:after="0" w:line="360" w:lineRule="auto"/>
        <w:jc w:val="both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proofErr w:type="gramEnd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C058C">
        <w:rPr>
          <w:rFonts w:ascii="Times New Roman" w:hAnsi="Times New Roman"/>
          <w:sz w:val="20"/>
          <w:szCs w:val="20"/>
          <w:lang w:val="en-US"/>
        </w:rPr>
        <w:t xml:space="preserve">45% fat diet (TD 08811) from </w:t>
      </w:r>
      <w:proofErr w:type="spellStart"/>
      <w:r w:rsidRPr="00BC058C">
        <w:rPr>
          <w:rFonts w:ascii="Times New Roman" w:hAnsi="Times New Roman"/>
          <w:sz w:val="20"/>
          <w:szCs w:val="20"/>
          <w:lang w:val="en-US"/>
        </w:rPr>
        <w:t>Envigo</w:t>
      </w:r>
      <w:proofErr w:type="spellEnd"/>
    </w:p>
    <w:p w:rsidR="00D12427" w:rsidRPr="00BC058C" w:rsidRDefault="00D12427" w:rsidP="00D12427">
      <w:pPr>
        <w:spacing w:after="0" w:line="360" w:lineRule="auto"/>
        <w:jc w:val="both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proofErr w:type="gramEnd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C058C">
        <w:rPr>
          <w:rFonts w:ascii="Times New Roman" w:hAnsi="Times New Roman"/>
          <w:sz w:val="20"/>
          <w:szCs w:val="20"/>
          <w:lang w:val="en-US"/>
        </w:rPr>
        <w:t>from cellulose</w:t>
      </w:r>
    </w:p>
    <w:p w:rsidR="00D12427" w:rsidRPr="00BC058C" w:rsidRDefault="00D12427" w:rsidP="00D12427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proofErr w:type="gramEnd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C058C">
        <w:rPr>
          <w:rFonts w:ascii="Times New Roman" w:hAnsi="Times New Roman"/>
          <w:smallCaps/>
          <w:sz w:val="20"/>
          <w:szCs w:val="20"/>
          <w:lang w:val="en-US"/>
        </w:rPr>
        <w:t>d</w:t>
      </w:r>
      <w:r w:rsidRPr="00BC058C">
        <w:rPr>
          <w:rFonts w:ascii="Times New Roman" w:hAnsi="Times New Roman"/>
          <w:sz w:val="20"/>
          <w:szCs w:val="20"/>
          <w:lang w:val="en-US"/>
        </w:rPr>
        <w:t>-</w:t>
      </w:r>
      <w:proofErr w:type="spellStart"/>
      <w:r w:rsidRPr="00BC058C">
        <w:rPr>
          <w:rFonts w:ascii="Times New Roman" w:hAnsi="Times New Roman"/>
          <w:sz w:val="20"/>
          <w:szCs w:val="20"/>
          <w:lang w:val="en-US"/>
        </w:rPr>
        <w:t>fagomine</w:t>
      </w:r>
      <w:proofErr w:type="spellEnd"/>
      <w:r w:rsidRPr="00BC058C">
        <w:rPr>
          <w:rFonts w:ascii="Times New Roman" w:hAnsi="Times New Roman"/>
          <w:sz w:val="20"/>
          <w:szCs w:val="20"/>
          <w:lang w:val="en-US"/>
        </w:rPr>
        <w:t xml:space="preserve"> (Batch:FG1008E) from </w:t>
      </w:r>
      <w:proofErr w:type="spellStart"/>
      <w:r w:rsidRPr="00BC058C">
        <w:rPr>
          <w:rFonts w:ascii="Times New Roman" w:hAnsi="Times New Roman"/>
          <w:sz w:val="20"/>
          <w:szCs w:val="20"/>
          <w:lang w:val="en-US"/>
        </w:rPr>
        <w:t>Bioglane</w:t>
      </w:r>
      <w:proofErr w:type="spellEnd"/>
      <w:r w:rsidRPr="00BC058C">
        <w:rPr>
          <w:rFonts w:ascii="Times New Roman" w:hAnsi="Times New Roman"/>
          <w:sz w:val="20"/>
          <w:szCs w:val="20"/>
          <w:lang w:val="en-US"/>
        </w:rPr>
        <w:t xml:space="preserve"> (Barcelona, Spain).</w:t>
      </w:r>
    </w:p>
    <w:p w:rsidR="00D12427" w:rsidRPr="00BC058C" w:rsidRDefault="00D12427" w:rsidP="00D12427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lastRenderedPageBreak/>
        <w:t>e</w:t>
      </w:r>
      <w:proofErr w:type="gramEnd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C058C">
        <w:rPr>
          <w:rFonts w:ascii="Times New Roman" w:hAnsi="Times New Roman"/>
          <w:sz w:val="20"/>
          <w:szCs w:val="20"/>
          <w:lang w:val="en-US"/>
        </w:rPr>
        <w:t>Values are calculated from ingredient analysis or manufacturer data.</w:t>
      </w:r>
    </w:p>
    <w:p w:rsidR="00D12427" w:rsidRDefault="00D12427" w:rsidP="00D12427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>f</w:t>
      </w:r>
      <w:proofErr w:type="gramEnd"/>
      <w:r w:rsidRPr="00BC058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C058C">
        <w:rPr>
          <w:rFonts w:ascii="Times New Roman" w:hAnsi="Times New Roman"/>
          <w:sz w:val="20"/>
          <w:szCs w:val="20"/>
          <w:lang w:val="en-US"/>
        </w:rPr>
        <w:t>Energy density is estimate based on the Atwater factors, assigning 4 Kcal/g to protein, 9 Kcal/g to fat, and 4 Kcal/g to a</w:t>
      </w:r>
      <w:r w:rsidR="00D96515" w:rsidRPr="00BC058C">
        <w:rPr>
          <w:rFonts w:ascii="Times New Roman" w:hAnsi="Times New Roman"/>
          <w:sz w:val="20"/>
          <w:szCs w:val="20"/>
          <w:lang w:val="en-US"/>
        </w:rPr>
        <w:t>v</w:t>
      </w:r>
      <w:r w:rsidRPr="00BC058C">
        <w:rPr>
          <w:rFonts w:ascii="Times New Roman" w:hAnsi="Times New Roman"/>
          <w:sz w:val="20"/>
          <w:szCs w:val="20"/>
          <w:lang w:val="en-US"/>
        </w:rPr>
        <w:t>ailable carbohydrate.</w:t>
      </w:r>
    </w:p>
    <w:p w:rsidR="00D12427" w:rsidRPr="00C2511B" w:rsidRDefault="00D12427" w:rsidP="00D12427">
      <w:pPr>
        <w:rPr>
          <w:lang w:val="en-US"/>
        </w:rPr>
      </w:pPr>
    </w:p>
    <w:p w:rsidR="00D12427" w:rsidRDefault="00D1242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1F5157" w:rsidRPr="007D4175" w:rsidRDefault="00D12427" w:rsidP="001F515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BC058C">
        <w:rPr>
          <w:rFonts w:ascii="Times New Roman" w:hAnsi="Times New Roman" w:cs="Times New Roman"/>
          <w:sz w:val="24"/>
          <w:lang w:val="en-US"/>
        </w:rPr>
        <w:lastRenderedPageBreak/>
        <w:t>Table 2</w:t>
      </w:r>
      <w:proofErr w:type="gramStart"/>
      <w:r w:rsidRPr="00BC058C">
        <w:rPr>
          <w:rFonts w:ascii="Times New Roman" w:hAnsi="Times New Roman" w:cs="Times New Roman"/>
          <w:sz w:val="24"/>
          <w:lang w:val="en-US"/>
        </w:rPr>
        <w:t>.-</w:t>
      </w:r>
      <w:proofErr w:type="gramEnd"/>
      <w:r w:rsidRPr="003B3AA7">
        <w:rPr>
          <w:rFonts w:ascii="Times New Roman" w:hAnsi="Times New Roman" w:cs="Times New Roman"/>
          <w:sz w:val="24"/>
          <w:lang w:val="en-US"/>
        </w:rPr>
        <w:t xml:space="preserve"> </w:t>
      </w:r>
      <w:r w:rsidR="001F5157" w:rsidRPr="00546A51">
        <w:rPr>
          <w:rFonts w:ascii="Times New Roman" w:hAnsi="Times New Roman" w:cs="Times New Roman"/>
          <w:sz w:val="24"/>
          <w:lang w:val="en-US"/>
        </w:rPr>
        <w:t>Quantitative real-time PCR</w:t>
      </w:r>
      <w:r w:rsidR="001F5157" w:rsidRPr="003B3AA7">
        <w:rPr>
          <w:rFonts w:ascii="Times New Roman" w:hAnsi="Times New Roman"/>
          <w:sz w:val="24"/>
          <w:szCs w:val="24"/>
          <w:lang w:val="en-US"/>
        </w:rPr>
        <w:t xml:space="preserve"> primers and conditions</w:t>
      </w:r>
    </w:p>
    <w:tbl>
      <w:tblPr>
        <w:tblW w:w="1055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2"/>
        <w:gridCol w:w="42"/>
        <w:gridCol w:w="1134"/>
        <w:gridCol w:w="2975"/>
        <w:gridCol w:w="2259"/>
        <w:gridCol w:w="2346"/>
      </w:tblGrid>
      <w:tr w:rsidR="001F5157" w:rsidRPr="007D4175" w:rsidTr="00F452C1">
        <w:trPr>
          <w:trHeight w:val="558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Target bacteria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Annealing temperature (ºC)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Sequences (5’-3’)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Positive Control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Reference</w:t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Total Bacteria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65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F: ACT CCT ACG GGA GGC AGC AGT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(a)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PEVuZE5vdGU+PENpdGU+PEF1dGhvcj5IYXJ0bWFuPC9BdXRob3I+PFllYXI+MjAwOTwvWWVhcj48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PEVuZE5vdGU+PENpdGU+PEF1dGhvcj5IYXJ0bWFuPC9BdXRob3I+PFllYXI+MjAwOTwvWWVhcj48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R: ATT ACC GCG GCT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GCT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 GGC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 </w:t>
            </w: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Bacteroidetes</w:t>
            </w:r>
            <w:proofErr w:type="spellEnd"/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62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F: ACG CTA GCT ACA GGC TTA A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Bacteroides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fragilis</w:t>
            </w:r>
            <w:proofErr w:type="spellEnd"/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&lt;EndNote&gt;&lt;Cite&gt;&lt;Author&gt;Abdallah Ismail&lt;/Author&gt;&lt;Year&gt;2011&lt;/Year&gt;&lt;RecNum&gt;288&lt;/RecNum&gt;&lt;DisplayText&gt;&lt;style face="superscript"&gt;42&lt;/style&gt;&lt;/DisplayText&gt;&lt;record&gt;&lt;rec-number&gt;288&lt;/rec-number&gt;&lt;foreign-keys&gt;&lt;key app="EN" db-id="rdvddaez905591e2ssav90e4ttz2wvspwzps" timestamp="1465375355"&gt;288&lt;/key&gt;&lt;/foreign-keys&gt;&lt;ref-type name="Journal Article"&gt;17&lt;/ref-type&gt;&lt;contributors&gt;&lt;authors&gt;&lt;author&gt;Abdallah Ismail, N.&lt;/author&gt;&lt;author&gt;Ragab, S. H.&lt;/author&gt;&lt;author&gt;Abd Elbaky, A. &lt;/author&gt;&lt;author&gt;Shoeib, A. R.&lt;/author&gt;&lt;author&gt;Alhosary, Y.&lt;/author&gt;&lt;author&gt;Fekry, D.&lt;/author&gt;&lt;/authors&gt;&lt;/contributors&gt;&lt;auth-address&gt;Pediatrics Department, National Research Centre, Cairo, Egypt.&lt;/auth-address&gt;&lt;titles&gt;&lt;title&gt;Frequency of Firmicutes and Bacteroidetes in gut microbiota in obese and normal weight Egyptian children and adults&lt;/title&gt;&lt;secondary-title&gt;Archives of Medical Science&lt;/secondary-title&gt;&lt;alt-title&gt;Arch Med Sci&lt;/alt-title&gt;&lt;/titles&gt;&lt;alt-periodical&gt;&lt;full-title&gt;Arch Med Sci&lt;/full-title&gt;&lt;abbr-1&gt;Archives of medical science : AMS&lt;/abbr-1&gt;&lt;/alt-periodical&gt;&lt;pages&gt;501-507&lt;/pages&gt;&lt;volume&gt;7&lt;/volume&gt;&lt;number&gt;3&lt;/number&gt;&lt;edition&gt;2012/02/02&lt;/edition&gt;&lt;keywords&gt;&lt;keyword&gt;Bacteroidetes&lt;/keyword&gt;&lt;keyword&gt;Firmicutes&lt;/keyword&gt;&lt;keyword&gt;gut microbiota&lt;/keyword&gt;&lt;keyword&gt;high-sensitivity C-reactive protein&lt;/keyword&gt;&lt;keyword&gt;obesity&lt;/keyword&gt;&lt;/keywords&gt;&lt;dates&gt;&lt;year&gt;2011&lt;/year&gt;&lt;pub-dates&gt;&lt;date&gt;Jun&lt;/date&gt;&lt;/pub-dates&gt;&lt;/dates&gt;&lt;isbn&gt;1734-1922&lt;/isbn&gt;&lt;accession-num&gt;22295035&lt;/accession-num&gt;&lt;urls&gt;&lt;/urls&gt;&lt;custom2&gt;PMC3258740&lt;/custom2&gt;&lt;electronic-resource-num&gt;10.5114/aoms.2011.23418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R: ACG CTA CTT GGC TGG TTC A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3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Firmicutes</w:t>
            </w:r>
            <w:proofErr w:type="spellEnd"/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52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F: CTG ATG GAG CAA CGC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CGC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 GT 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6"/>
                <w:szCs w:val="16"/>
                <w:lang w:val="en-US"/>
              </w:rPr>
              <w:t>Ruminococcus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6"/>
                <w:szCs w:val="16"/>
                <w:lang w:val="en-US"/>
              </w:rPr>
              <w:t>productus</w:t>
            </w:r>
            <w:proofErr w:type="spellEnd"/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PEVuZE5vdGU+PENpdGU+PEF1dGhvcj5IYWFrZW5zZW48L0F1dGhvcj48WWVhcj4yMDA4PC9ZZWFy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PEVuZE5vdGU+PENpdGU+PEF1dGhvcj5IYWFrZW5zZW48L0F1dGhvcj48WWVhcj4yMDA4PC9ZZWFy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R: ACA CYT AGY ACT CAT CGT TT 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3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Lactobacillales</w:t>
            </w:r>
            <w:proofErr w:type="spellEnd"/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60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F: AGC AGT AGG GAA TCT TCC A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 xml:space="preserve">Lactobacillus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acidophylus</w:t>
            </w:r>
            <w:proofErr w:type="spellEnd"/>
          </w:p>
        </w:tc>
        <w:tc>
          <w:tcPr>
            <w:tcW w:w="23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PEVuZE5vdGU+PENpdGU+PEF1dGhvcj5XYWx0ZXI8L0F1dGhvcj48WWVhcj4yMDAxPC9ZZWFyPjxS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PEVuZE5vdGU+PENpdGU+PEF1dGhvcj5XYWx0ZXI8L0F1dGhvcj48WWVhcj4yMDAxPC9ZZWFyPjxS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R: CAC CGC TAC ACA TGG AG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3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Bifidobacteriales</w:t>
            </w:r>
            <w:proofErr w:type="spellEnd"/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55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F: CTC CTG GAA ACG GGT GG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 xml:space="preserve">Bifidobacterium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longum</w:t>
            </w:r>
            <w:proofErr w:type="spellEnd"/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PEVuZE5vdGU+PENpdGU+PEF1dGhvcj5RdWVpcG8tT3J0dW5vPC9BdXRob3I+PFllYXI+MjAxMzwv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PEVuZE5vdGU+PENpdGU+PEF1dGhvcj5RdWVpcG8tT3J0dW5vPC9BdXRob3I+PFllYXI+MjAxMzwv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4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R: GGT GTT CTT CCC GAT ATC TAC A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</w:tr>
      <w:tr w:rsidR="001F5157" w:rsidRPr="007D4175" w:rsidTr="00F452C1">
        <w:trPr>
          <w:trHeight w:val="279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Enterobacteriales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60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F: ATG GCT GTC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GTC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 AGC TCG T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i/>
                <w:color w:val="000000" w:themeColor="dark1"/>
                <w:kern w:val="24"/>
                <w:sz w:val="16"/>
                <w:szCs w:val="16"/>
                <w:lang w:val="en-US"/>
              </w:rPr>
              <w:t>Escherichia coli M15</w:t>
            </w: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PEVuZE5vdGU+PENpdGU+PEF1dGhvcj5IYXJ0bWFuPC9BdXRob3I+PFllYXI+MjAwOTwvWWVhcj48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>
                <w:fldData xml:space="preserve">PEVuZE5vdGU+PENpdGU+PEF1dGhvcj5IYXJ0bWFuPC9BdXRob3I+PFllYXI+MjAwOTwvWWVhcj48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20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R: CCT ACT TCT TTT GCA ACC CAC T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</w:tr>
      <w:tr w:rsidR="001F5157" w:rsidRPr="007D4175" w:rsidTr="00F452C1">
        <w:trPr>
          <w:trHeight w:val="298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sz w:val="16"/>
                <w:szCs w:val="36"/>
                <w:lang w:val="en-US"/>
              </w:rPr>
              <w:t>Prevotella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sz w:val="16"/>
                <w:szCs w:val="36"/>
                <w:lang w:val="en-US"/>
              </w:rPr>
              <w:t>60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F: CAG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CAG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 CCG CGG TAA TA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Prevotella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copri</w:t>
            </w:r>
            <w:proofErr w:type="spellEnd"/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&lt;EndNote&gt;&lt;Cite&gt;&lt;Author&gt;Schwiertz&lt;/Author&gt;&lt;Year&gt;2009&lt;/Year&gt;&lt;RecNum&gt;28&lt;/RecNum&gt;&lt;DisplayText&gt;&lt;style face="superscript"&gt;25&lt;/style&gt;&lt;/DisplayText&gt;&lt;record&gt;&lt;rec-number&gt;28&lt;/rec-number&gt;&lt;foreign-keys&gt;&lt;key app="EN" db-id="rdvddaez905591e2ssav90e4ttz2wvspwzps" timestamp="0"&gt;28&lt;/key&gt;&lt;/foreign-keys&gt;&lt;ref-type name="Journal Article"&gt;17&lt;/ref-type&gt;&lt;contributors&gt;&lt;authors&gt;&lt;author&gt;Schwiertz, A.&lt;/author&gt;&lt;author&gt;Taras, D.&lt;/author&gt;&lt;author&gt;Schafer, K.&lt;/author&gt;&lt;author&gt;Beijer, S.&lt;/author&gt;&lt;author&gt;Bos, N. A.&lt;/author&gt;&lt;author&gt;Donus, C.&lt;/author&gt;&lt;author&gt;Hardt, P. D.&lt;/author&gt;&lt;/authors&gt;&lt;/contributors&gt;&lt;auth-address&gt;Institute of Microecology, Auf den Luppen 8, Herborn, Germany. andreas.schwiertz@mikrooek.de&lt;/auth-address&gt;&lt;titles&gt;&lt;title&gt;Microbiota and SCFA in lean and overweight healthy subjects&lt;/title&gt;&lt;secondary-title&gt;Obesity&lt;/secondary-title&gt;&lt;alt-title&gt;Obesity&lt;/alt-title&gt;&lt;/titles&gt;&lt;periodical&gt;&lt;full-title&gt;Obesity&lt;/full-title&gt;&lt;/periodical&gt;&lt;alt-periodical&gt;&lt;full-title&gt;Obesity&lt;/full-title&gt;&lt;/alt-periodical&gt;&lt;pages&gt;190-5&lt;/pages&gt;&lt;volume&gt;18&lt;/volume&gt;&lt;number&gt;1&lt;/number&gt;&lt;keywords&gt;&lt;keyword&gt;Adolescent&lt;/keyword&gt;&lt;keyword&gt;Adult&lt;/keyword&gt;&lt;keyword&gt;Aged&lt;/keyword&gt;&lt;keyword&gt;Analysis of Variance&lt;/keyword&gt;&lt;keyword&gt;Bacteroides/ isolation &amp;amp; purification&lt;/keyword&gt;&lt;keyword&gt;Clostridium/ isolation &amp;amp; purification&lt;/keyword&gt;&lt;keyword&gt;Fatty Acids, Volatile/ analysis&lt;/keyword&gt;&lt;keyword&gt;Feces/ chemistry/ microbiology&lt;/keyword&gt;&lt;keyword&gt;Female&lt;/keyword&gt;&lt;keyword&gt;Humans&lt;/keyword&gt;&lt;keyword&gt;Intestines/metabolism/microbiology&lt;/keyword&gt;&lt;keyword&gt;Male&lt;/keyword&gt;&lt;keyword&gt;Metagenome/physiology&lt;/keyword&gt;&lt;keyword&gt;Middle Aged&lt;/keyword&gt;&lt;keyword&gt;Obesity/ metabolism/microbiology&lt;/keyword&gt;&lt;keyword&gt;Overweight/ metabolism/microbiology&lt;/keyword&gt;&lt;keyword&gt;RNA, Bacterial/metabolism&lt;/keyword&gt;&lt;keyword&gt;Reverse Transcriptase Polymerase Chain Reaction&lt;/keyword&gt;&lt;/keywords&gt;&lt;dates&gt;&lt;year&gt;2009&lt;/year&gt;&lt;pub-dates&gt;&lt;date&gt;Jan&lt;/date&gt;&lt;/pub-dates&gt;&lt;/dates&gt;&lt;isbn&gt;1930-739X (Electronic)&amp;#xD;1930-7381 (Linking)&lt;/isbn&gt;&lt;accession-num&gt;19498350&lt;/accession-num&gt;&lt;urls&gt;&lt;/urls&gt;&lt;language&gt;eng&lt;/language&gt;&lt;/record&gt;&lt;/Cite&gt;&lt;/EndNote&gt;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180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BC058C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fr-FR"/>
              </w:rPr>
            </w:pPr>
            <w:r w:rsidRPr="00BC058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fr-FR"/>
              </w:rPr>
              <w:t>R: GGC ATC CAT CGT TTA CCG T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BC058C" w:rsidRDefault="001F5157" w:rsidP="00F4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6"/>
                <w:lang w:val="fr-FR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BC058C" w:rsidRDefault="001F5157" w:rsidP="00F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val="fr-FR"/>
              </w:rPr>
            </w:pPr>
          </w:p>
        </w:tc>
      </w:tr>
      <w:tr w:rsidR="001F5157" w:rsidRPr="007D4175" w:rsidTr="00F452C1">
        <w:trPr>
          <w:trHeight w:val="272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sz w:val="16"/>
                <w:szCs w:val="36"/>
                <w:lang w:val="en-US"/>
              </w:rPr>
              <w:t>Bacteroides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sz w:val="16"/>
                <w:szCs w:val="36"/>
                <w:lang w:val="en-US"/>
              </w:rPr>
              <w:t>60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F: GGT TCT GAG AGG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AGG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 xml:space="preserve"> TCC C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i/>
                <w:color w:val="000000" w:themeColor="dark1"/>
                <w:kern w:val="24"/>
                <w:sz w:val="16"/>
                <w:szCs w:val="16"/>
                <w:lang w:val="en-US"/>
              </w:rPr>
            </w:pP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Bacteroides</w:t>
            </w:r>
            <w:proofErr w:type="spellEnd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D4175">
              <w:rPr>
                <w:rFonts w:ascii="Times New Roman" w:eastAsia="Times New Roman" w:hAnsi="Times New Roman" w:cs="Times New Roman"/>
                <w:i/>
                <w:iCs/>
                <w:color w:val="000000" w:themeColor="dark1"/>
                <w:kern w:val="24"/>
                <w:sz w:val="16"/>
                <w:szCs w:val="16"/>
                <w:lang w:val="en-US"/>
              </w:rPr>
              <w:t>fragilis</w:t>
            </w:r>
            <w:proofErr w:type="spellEnd"/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instrText xml:space="preserve"> ADDIN EN.CITE &lt;EndNote&gt;&lt;Cite&gt;&lt;Author&gt;Schwiertz&lt;/Author&gt;&lt;Year&gt;2009&lt;/Year&gt;&lt;RecNum&gt;28&lt;/RecNum&gt;&lt;DisplayText&gt;&lt;style face="superscript"&gt;25&lt;/style&gt;&lt;/DisplayText&gt;&lt;record&gt;&lt;rec-number&gt;28&lt;/rec-number&gt;&lt;foreign-keys&gt;&lt;key app="EN" db-id="rdvddaez905591e2ssav90e4ttz2wvspwzps" timestamp="0"&gt;28&lt;/key&gt;&lt;/foreign-keys&gt;&lt;ref-type name="Journal Article"&gt;17&lt;/ref-type&gt;&lt;contributors&gt;&lt;authors&gt;&lt;author&gt;Schwiertz, A.&lt;/author&gt;&lt;author&gt;Taras, D.&lt;/author&gt;&lt;author&gt;Schafer, K.&lt;/author&gt;&lt;author&gt;Beijer, S.&lt;/author&gt;&lt;author&gt;Bos, N. A.&lt;/author&gt;&lt;author&gt;Donus, C.&lt;/author&gt;&lt;author&gt;Hardt, P. D.&lt;/author&gt;&lt;/authors&gt;&lt;/contributors&gt;&lt;auth-address&gt;Institute of Microecology, Auf den Luppen 8, Herborn, Germany. andreas.schwiertz@mikrooek.de&lt;/auth-address&gt;&lt;titles&gt;&lt;title&gt;Microbiota and SCFA in lean and overweight healthy subjects&lt;/title&gt;&lt;secondary-title&gt;Obesity&lt;/secondary-title&gt;&lt;alt-title&gt;Obesity&lt;/alt-title&gt;&lt;/titles&gt;&lt;periodical&gt;&lt;full-title&gt;Obesity&lt;/full-title&gt;&lt;/periodical&gt;&lt;alt-periodical&gt;&lt;full-title&gt;Obesity&lt;/full-title&gt;&lt;/alt-periodical&gt;&lt;pages&gt;190-5&lt;/pages&gt;&lt;volume&gt;18&lt;/volume&gt;&lt;number&gt;1&lt;/number&gt;&lt;keywords&gt;&lt;keyword&gt;Adolescent&lt;/keyword&gt;&lt;keyword&gt;Adult&lt;/keyword&gt;&lt;keyword&gt;Aged&lt;/keyword&gt;&lt;keyword&gt;Analysis of Variance&lt;/keyword&gt;&lt;keyword&gt;Bacteroides/ isolation &amp;amp; purification&lt;/keyword&gt;&lt;keyword&gt;Clostridium/ isolation &amp;amp; purification&lt;/keyword&gt;&lt;keyword&gt;Fatty Acids, Volatile/ analysis&lt;/keyword&gt;&lt;keyword&gt;Feces/ chemistry/ microbiology&lt;/keyword&gt;&lt;keyword&gt;Female&lt;/keyword&gt;&lt;keyword&gt;Humans&lt;/keyword&gt;&lt;keyword&gt;Intestines/metabolism/microbiology&lt;/keyword&gt;&lt;keyword&gt;Male&lt;/keyword&gt;&lt;keyword&gt;Metagenome/physiology&lt;/keyword&gt;&lt;keyword&gt;Middle Aged&lt;/keyword&gt;&lt;keyword&gt;Obesity/ metabolism/microbiology&lt;/keyword&gt;&lt;keyword&gt;Overweight/ metabolism/microbiology&lt;/keyword&gt;&lt;keyword&gt;RNA, Bacterial/metabolism&lt;/keyword&gt;&lt;keyword&gt;Reverse Transcriptase Polymerase Chain Reaction&lt;/keyword&gt;&lt;/keywords&gt;&lt;dates&gt;&lt;year&gt;2009&lt;/year&gt;&lt;pub-dates&gt;&lt;date&gt;Jan&lt;/date&gt;&lt;/pub-dates&gt;&lt;/dates&gt;&lt;isbn&gt;1930-739X (Electronic)&amp;#xD;1930-7381 (Linking)&lt;/isbn&gt;&lt;accession-num&gt;19498350&lt;/accession-num&gt;&lt;urls&gt;&lt;/urls&gt;&lt;language&gt;eng&lt;/language&gt;&lt;/record&gt;&lt;/Cite&gt;&lt;/EndNote&gt;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separate"/>
            </w:r>
            <w:r w:rsidRPr="0005427A">
              <w:rPr>
                <w:rFonts w:ascii="Times New Roman" w:eastAsia="Times New Roman" w:hAnsi="Times New Roman" w:cs="Times New Roman"/>
                <w:noProof/>
                <w:color w:val="000000" w:themeColor="dark1"/>
                <w:kern w:val="24"/>
                <w:sz w:val="16"/>
                <w:szCs w:val="16"/>
                <w:vertAlign w:val="superscript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fldChar w:fldCharType="end"/>
            </w:r>
          </w:p>
        </w:tc>
      </w:tr>
      <w:tr w:rsidR="001F5157" w:rsidRPr="007D4175" w:rsidTr="00F452C1">
        <w:trPr>
          <w:trHeight w:val="272"/>
          <w:jc w:val="center"/>
        </w:trPr>
        <w:tc>
          <w:tcPr>
            <w:tcW w:w="180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  <w:r w:rsidRPr="007D417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  <w:t>R: GCT GCC TCC CGT AGG AGT</w:t>
            </w:r>
          </w:p>
        </w:tc>
        <w:tc>
          <w:tcPr>
            <w:tcW w:w="22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1F5157" w:rsidRPr="007D4175" w:rsidRDefault="001F5157" w:rsidP="00F452C1">
            <w:pPr>
              <w:spacing w:after="0" w:line="279" w:lineRule="atLeast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F5157" w:rsidRPr="007D4175" w:rsidRDefault="001F5157" w:rsidP="00F452C1">
            <w:pPr>
              <w:spacing w:after="0" w:line="279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val="en-US"/>
              </w:rPr>
            </w:pPr>
          </w:p>
        </w:tc>
      </w:tr>
    </w:tbl>
    <w:p w:rsidR="001F5157" w:rsidRPr="007D4175" w:rsidRDefault="001F5157" w:rsidP="001F5157">
      <w:pPr>
        <w:jc w:val="both"/>
        <w:rPr>
          <w:rFonts w:ascii="Times New Roman" w:hAnsi="Times New Roman" w:cs="Times New Roman"/>
          <w:vertAlign w:val="superscript"/>
          <w:lang w:val="en-US"/>
        </w:rPr>
      </w:pPr>
    </w:p>
    <w:p w:rsidR="001F5157" w:rsidRPr="007D4175" w:rsidRDefault="001F5157" w:rsidP="001F5157">
      <w:pPr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7D4175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  <w:r w:rsidRPr="007D4175">
        <w:rPr>
          <w:rFonts w:ascii="Times New Roman" w:hAnsi="Times New Roman" w:cs="Times New Roman"/>
          <w:lang w:val="en-US"/>
        </w:rPr>
        <w:t xml:space="preserve"> Positive control of Total </w:t>
      </w:r>
      <w:r w:rsidRPr="0084333C">
        <w:rPr>
          <w:rFonts w:ascii="Times New Roman" w:hAnsi="Times New Roman" w:cs="Times New Roman"/>
          <w:lang w:val="en-US"/>
        </w:rPr>
        <w:t>Bacteria</w:t>
      </w:r>
      <w:r w:rsidRPr="00900ADA">
        <w:rPr>
          <w:rFonts w:ascii="Times New Roman" w:hAnsi="Times New Roman" w:cs="Times New Roman"/>
          <w:lang w:val="en-US"/>
        </w:rPr>
        <w:t xml:space="preserve"> consisted of the bacteria the result was determined for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1F5157" w:rsidRPr="007D4175" w:rsidRDefault="001F5157" w:rsidP="001F5157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1F5157" w:rsidRPr="007D4175" w:rsidRDefault="001F5157" w:rsidP="001F5157">
      <w:pPr>
        <w:rPr>
          <w:rFonts w:ascii="Arial" w:hAnsi="Arial" w:cs="Arial"/>
          <w:b/>
          <w:lang w:val="en-US"/>
        </w:rPr>
      </w:pPr>
      <w:r w:rsidRPr="007D4175">
        <w:rPr>
          <w:rFonts w:ascii="Arial" w:hAnsi="Arial" w:cs="Arial"/>
          <w:b/>
          <w:lang w:val="en-US"/>
        </w:rPr>
        <w:br w:type="page"/>
      </w:r>
    </w:p>
    <w:p w:rsidR="001F5157" w:rsidRPr="007D4175" w:rsidRDefault="001F5157" w:rsidP="001F515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7D4175">
        <w:rPr>
          <w:rFonts w:ascii="Times New Roman" w:hAnsi="Times New Roman" w:cs="Times New Roman"/>
          <w:sz w:val="24"/>
          <w:lang w:val="en-US"/>
        </w:rPr>
        <w:lastRenderedPageBreak/>
        <w:t>A)</w:t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  <w:t>B)</w:t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  <w:r w:rsidRPr="007D4175">
        <w:rPr>
          <w:rFonts w:ascii="Times New Roman" w:hAnsi="Times New Roman" w:cs="Times New Roman"/>
          <w:sz w:val="24"/>
          <w:lang w:val="en-US"/>
        </w:rPr>
        <w:tab/>
      </w:r>
    </w:p>
    <w:p w:rsidR="001F5157" w:rsidRPr="007D4175" w:rsidRDefault="001F5157" w:rsidP="001F5157">
      <w:pPr>
        <w:rPr>
          <w:lang w:val="en-US"/>
        </w:rPr>
      </w:pPr>
      <w:r w:rsidRPr="007D4175">
        <w:rPr>
          <w:lang w:val="en-US"/>
        </w:rPr>
        <w:object w:dxaOrig="7087" w:dyaOrig="5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65pt;height:165.25pt" o:ole="">
            <v:imagedata r:id="rId8" o:title=""/>
          </v:shape>
          <o:OLEObject Type="Embed" ProgID="Prism5.Document" ShapeID="_x0000_i1025" DrawAspect="Content" ObjectID="_1634469494" r:id="rId9"/>
        </w:object>
      </w:r>
      <w:r w:rsidRPr="007D4175">
        <w:rPr>
          <w:lang w:val="en-US"/>
        </w:rPr>
        <w:object w:dxaOrig="7087" w:dyaOrig="5500">
          <v:shape id="_x0000_i1026" type="#_x0000_t75" style="width:211.65pt;height:165.25pt" o:ole="">
            <v:imagedata r:id="rId10" o:title=""/>
          </v:shape>
          <o:OLEObject Type="Embed" ProgID="Prism5.Document" ShapeID="_x0000_i1026" DrawAspect="Content" ObjectID="_1634469495" r:id="rId11"/>
        </w:object>
      </w:r>
      <w:r w:rsidRPr="007D4175">
        <w:rPr>
          <w:lang w:val="en-US"/>
        </w:rPr>
        <w:tab/>
      </w:r>
    </w:p>
    <w:p w:rsidR="001F5157" w:rsidRPr="007D4175" w:rsidRDefault="001F5157" w:rsidP="001F515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Figure </w:t>
      </w:r>
      <w:r w:rsidRPr="007D4175">
        <w:rPr>
          <w:rFonts w:ascii="Times New Roman" w:hAnsi="Times New Roman" w:cs="Times New Roman"/>
          <w:sz w:val="24"/>
          <w:lang w:val="en-US"/>
        </w:rPr>
        <w:t>1</w:t>
      </w:r>
      <w:proofErr w:type="gramStart"/>
      <w:r w:rsidRPr="007D4175">
        <w:rPr>
          <w:rFonts w:ascii="Times New Roman" w:hAnsi="Times New Roman" w:cs="Times New Roman"/>
          <w:sz w:val="24"/>
          <w:lang w:val="en-US"/>
        </w:rPr>
        <w:t>.-</w:t>
      </w:r>
      <w:proofErr w:type="gramEnd"/>
      <w:r w:rsidRPr="007D4175">
        <w:rPr>
          <w:rFonts w:ascii="Times New Roman" w:hAnsi="Times New Roman" w:cs="Times New Roman"/>
          <w:sz w:val="24"/>
          <w:lang w:val="en-US"/>
        </w:rPr>
        <w:t xml:space="preserve"> Body weight (A, B) of SD rats fed a standard (STD), high-fat (HF), high-fat supplemented with </w:t>
      </w:r>
      <w:r w:rsidRPr="007D4175">
        <w:rPr>
          <w:rFonts w:ascii="Times New Roman" w:hAnsi="Times New Roman" w:cs="Times New Roman"/>
          <w:smallCaps/>
          <w:sz w:val="24"/>
          <w:lang w:val="en-US"/>
        </w:rPr>
        <w:t>d</w:t>
      </w:r>
      <w:r w:rsidRPr="007D4175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7D4175">
        <w:rPr>
          <w:rFonts w:ascii="Times New Roman" w:hAnsi="Times New Roman" w:cs="Times New Roman"/>
          <w:sz w:val="24"/>
          <w:lang w:val="en-US"/>
        </w:rPr>
        <w:t>fagomine</w:t>
      </w:r>
      <w:proofErr w:type="spellEnd"/>
      <w:r w:rsidRPr="007D4175">
        <w:rPr>
          <w:rFonts w:ascii="Times New Roman" w:hAnsi="Times New Roman" w:cs="Times New Roman"/>
          <w:sz w:val="24"/>
          <w:lang w:val="en-US"/>
        </w:rPr>
        <w:t xml:space="preserve"> (HF+FG), high-fat supplemented with EPA/DHA (1:1) (HF+ω-3) or high-fat supplemented with </w:t>
      </w:r>
      <w:r>
        <w:rPr>
          <w:rFonts w:ascii="Times New Roman" w:hAnsi="Times New Roman" w:cs="Times New Roman"/>
          <w:sz w:val="24"/>
          <w:lang w:val="en-US"/>
        </w:rPr>
        <w:t xml:space="preserve">both </w:t>
      </w:r>
      <w:r w:rsidRPr="007D4175">
        <w:rPr>
          <w:rFonts w:ascii="Times New Roman" w:hAnsi="Times New Roman" w:cs="Times New Roman"/>
          <w:smallCaps/>
          <w:sz w:val="24"/>
          <w:lang w:val="en-US"/>
        </w:rPr>
        <w:t>d</w:t>
      </w:r>
      <w:r w:rsidRPr="007D4175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7D4175">
        <w:rPr>
          <w:rFonts w:ascii="Times New Roman" w:hAnsi="Times New Roman" w:cs="Times New Roman"/>
          <w:sz w:val="24"/>
          <w:lang w:val="en-US"/>
        </w:rPr>
        <w:t>fagomine</w:t>
      </w:r>
      <w:proofErr w:type="spellEnd"/>
      <w:r w:rsidRPr="007D4175">
        <w:rPr>
          <w:rFonts w:ascii="Times New Roman" w:hAnsi="Times New Roman" w:cs="Times New Roman"/>
          <w:sz w:val="24"/>
          <w:lang w:val="en-US"/>
        </w:rPr>
        <w:t xml:space="preserve"> and EPA/DHA (1:1) (HF+FG+ω-3) diet for 24 weeks. Data are presented as means with their standard errors. </w:t>
      </w:r>
    </w:p>
    <w:p w:rsidR="001F5157" w:rsidRPr="007D4175" w:rsidRDefault="001F5157" w:rsidP="001F5157">
      <w:pPr>
        <w:rPr>
          <w:rFonts w:ascii="Times New Roman" w:hAnsi="Times New Roman" w:cs="Times New Roman"/>
          <w:sz w:val="24"/>
          <w:lang w:val="en-US"/>
        </w:rPr>
      </w:pPr>
      <w:r w:rsidRPr="007D4175">
        <w:rPr>
          <w:rFonts w:ascii="Arial" w:hAnsi="Arial" w:cs="Arial"/>
          <w:b/>
          <w:lang w:val="en-US"/>
        </w:rPr>
        <w:br w:type="page"/>
      </w:r>
    </w:p>
    <w:p w:rsidR="001F5157" w:rsidRPr="007D4175" w:rsidRDefault="001F5157" w:rsidP="001F5157">
      <w:pPr>
        <w:rPr>
          <w:rFonts w:ascii="Times New Roman" w:hAnsi="Times New Roman" w:cs="Times New Roman"/>
          <w:lang w:val="en-US"/>
        </w:rPr>
      </w:pPr>
      <w:r w:rsidRPr="007D4175">
        <w:rPr>
          <w:rFonts w:ascii="Times New Roman" w:hAnsi="Times New Roman" w:cs="Times New Roman"/>
          <w:sz w:val="24"/>
          <w:lang w:val="en-US"/>
        </w:rPr>
        <w:lastRenderedPageBreak/>
        <w:t>A)</w:t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  <w:r w:rsidRPr="007D4175">
        <w:rPr>
          <w:rFonts w:ascii="Times New Roman" w:hAnsi="Times New Roman" w:cs="Times New Roman"/>
          <w:lang w:val="en-US"/>
        </w:rPr>
        <w:tab/>
      </w:r>
    </w:p>
    <w:p w:rsidR="001F5157" w:rsidRPr="007D4175" w:rsidRDefault="001F5157" w:rsidP="001F51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D4175">
        <w:rPr>
          <w:lang w:val="en-US"/>
        </w:rPr>
        <w:object w:dxaOrig="5896" w:dyaOrig="4082">
          <v:shape id="_x0000_i1027" type="#_x0000_t75" style="width:207.8pt;height:146.75pt" o:ole="">
            <v:imagedata r:id="rId12" o:title=""/>
          </v:shape>
          <o:OLEObject Type="Embed" ProgID="Prism5.Document" ShapeID="_x0000_i1027" DrawAspect="Content" ObjectID="_1634469496" r:id="rId13"/>
        </w:object>
      </w:r>
      <w:r w:rsidRPr="007D4175">
        <w:rPr>
          <w:rFonts w:ascii="Times New Roman" w:hAnsi="Times New Roman" w:cs="Times New Roman"/>
          <w:lang w:val="en-US"/>
        </w:rPr>
        <w:tab/>
      </w:r>
    </w:p>
    <w:p w:rsidR="001F5157" w:rsidRPr="007D4175" w:rsidRDefault="001F5157" w:rsidP="001F51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D4175">
        <w:rPr>
          <w:rFonts w:ascii="Times New Roman" w:hAnsi="Times New Roman" w:cs="Times New Roman"/>
          <w:lang w:val="en-US"/>
        </w:rPr>
        <w:t>B)</w:t>
      </w:r>
    </w:p>
    <w:p w:rsidR="001F5157" w:rsidRPr="007D4175" w:rsidRDefault="001F5157" w:rsidP="001F5157">
      <w:pPr>
        <w:spacing w:line="360" w:lineRule="auto"/>
        <w:jc w:val="both"/>
        <w:rPr>
          <w:lang w:val="en-US"/>
        </w:rPr>
      </w:pPr>
      <w:r w:rsidRPr="007D4175">
        <w:rPr>
          <w:lang w:val="en-US"/>
        </w:rPr>
        <w:object w:dxaOrig="5896" w:dyaOrig="4082">
          <v:shape id="_x0000_i1028" type="#_x0000_t75" style="width:207.8pt;height:145.1pt" o:ole="">
            <v:imagedata r:id="rId14" o:title=""/>
          </v:shape>
          <o:OLEObject Type="Embed" ProgID="Prism5.Document" ShapeID="_x0000_i1028" DrawAspect="Content" ObjectID="_1634469497" r:id="rId15"/>
        </w:object>
      </w:r>
    </w:p>
    <w:p w:rsidR="001F5157" w:rsidRPr="007D4175" w:rsidRDefault="001F5157" w:rsidP="001F515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D4175">
        <w:rPr>
          <w:rFonts w:ascii="Times New Roman" w:hAnsi="Times New Roman" w:cs="Times New Roman"/>
          <w:lang w:val="en-US"/>
        </w:rPr>
        <w:t>C)</w:t>
      </w:r>
    </w:p>
    <w:bookmarkStart w:id="0" w:name="_GoBack"/>
    <w:p w:rsidR="001F5157" w:rsidRPr="007D4175" w:rsidRDefault="001F5157" w:rsidP="001F5157">
      <w:pPr>
        <w:spacing w:line="360" w:lineRule="auto"/>
        <w:jc w:val="both"/>
        <w:rPr>
          <w:lang w:val="en-US"/>
        </w:rPr>
      </w:pPr>
      <w:r w:rsidRPr="007D4175">
        <w:rPr>
          <w:lang w:val="en-US"/>
        </w:rPr>
        <w:object w:dxaOrig="5896" w:dyaOrig="4082">
          <v:shape id="_x0000_i1029" type="#_x0000_t75" style="width:207.8pt;height:146.75pt" o:ole="">
            <v:imagedata r:id="rId16" o:title=""/>
          </v:shape>
          <o:OLEObject Type="Embed" ProgID="Prism5.Document" ShapeID="_x0000_i1029" DrawAspect="Content" ObjectID="_1634469498" r:id="rId17"/>
        </w:object>
      </w:r>
      <w:bookmarkEnd w:id="0"/>
    </w:p>
    <w:p w:rsidR="006B532C" w:rsidRPr="001F5157" w:rsidRDefault="001F5157" w:rsidP="001F5157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B3AA7">
        <w:rPr>
          <w:rFonts w:ascii="Times New Roman" w:hAnsi="Times New Roman" w:cs="Times New Roman"/>
          <w:sz w:val="24"/>
          <w:lang w:val="en-US"/>
        </w:rPr>
        <w:t xml:space="preserve">Figure </w:t>
      </w:r>
      <w:r w:rsidR="00C8504F" w:rsidRPr="00BC058C">
        <w:rPr>
          <w:rFonts w:ascii="Times New Roman" w:hAnsi="Times New Roman" w:cs="Times New Roman"/>
          <w:sz w:val="24"/>
          <w:lang w:val="en-US"/>
        </w:rPr>
        <w:t>2</w:t>
      </w:r>
      <w:r w:rsidRPr="003B3AA7">
        <w:rPr>
          <w:rFonts w:ascii="Times New Roman" w:hAnsi="Times New Roman" w:cs="Times New Roman"/>
          <w:sz w:val="24"/>
          <w:lang w:val="en-US"/>
        </w:rPr>
        <w:t>.- Glycemic response (OGTT curves) in SD rats fed a standard (STD), high-fat</w:t>
      </w:r>
      <w:r w:rsidRPr="007D4175">
        <w:rPr>
          <w:rFonts w:ascii="Times New Roman" w:hAnsi="Times New Roman" w:cs="Times New Roman"/>
          <w:sz w:val="24"/>
          <w:lang w:val="en-US"/>
        </w:rPr>
        <w:t xml:space="preserve"> (HF), or high-fat supplemented with </w:t>
      </w:r>
      <w:r w:rsidRPr="007D4175">
        <w:rPr>
          <w:rFonts w:ascii="Times New Roman" w:hAnsi="Times New Roman" w:cs="Times New Roman"/>
          <w:smallCaps/>
          <w:sz w:val="24"/>
          <w:lang w:val="en-US"/>
        </w:rPr>
        <w:t>d</w:t>
      </w:r>
      <w:r w:rsidRPr="007D4175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7D4175">
        <w:rPr>
          <w:rFonts w:ascii="Times New Roman" w:hAnsi="Times New Roman" w:cs="Times New Roman"/>
          <w:sz w:val="24"/>
          <w:lang w:val="en-US"/>
        </w:rPr>
        <w:t>fagomine</w:t>
      </w:r>
      <w:proofErr w:type="spellEnd"/>
      <w:r w:rsidRPr="007D4175">
        <w:rPr>
          <w:rFonts w:ascii="Times New Roman" w:hAnsi="Times New Roman" w:cs="Times New Roman"/>
          <w:sz w:val="24"/>
          <w:lang w:val="en-US"/>
        </w:rPr>
        <w:t xml:space="preserve"> (HF+FG) diet (A); STD, HF or high-fat supplemented with EPA/DHA (1:1) (HF+ω-3) diet (B); </w:t>
      </w:r>
      <w:r>
        <w:rPr>
          <w:rFonts w:ascii="Times New Roman" w:hAnsi="Times New Roman" w:cs="Times New Roman"/>
          <w:sz w:val="24"/>
          <w:lang w:val="en-US"/>
        </w:rPr>
        <w:t>and</w:t>
      </w:r>
      <w:r w:rsidRPr="007D4175">
        <w:rPr>
          <w:rFonts w:ascii="Times New Roman" w:hAnsi="Times New Roman" w:cs="Times New Roman"/>
          <w:sz w:val="24"/>
          <w:lang w:val="en-US"/>
        </w:rPr>
        <w:t xml:space="preserve"> STD, HF or high-fat supplemented with </w:t>
      </w:r>
      <w:r w:rsidRPr="007D4175">
        <w:rPr>
          <w:rFonts w:ascii="Times New Roman" w:hAnsi="Times New Roman" w:cs="Times New Roman"/>
          <w:smallCaps/>
          <w:sz w:val="24"/>
          <w:lang w:val="en-US"/>
        </w:rPr>
        <w:t>d</w:t>
      </w:r>
      <w:r w:rsidRPr="007D4175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7D4175">
        <w:rPr>
          <w:rFonts w:ascii="Times New Roman" w:hAnsi="Times New Roman" w:cs="Times New Roman"/>
          <w:sz w:val="24"/>
          <w:lang w:val="en-US"/>
        </w:rPr>
        <w:t>fagomine</w:t>
      </w:r>
      <w:proofErr w:type="spellEnd"/>
      <w:r w:rsidRPr="007D4175">
        <w:rPr>
          <w:rFonts w:ascii="Times New Roman" w:hAnsi="Times New Roman" w:cs="Times New Roman"/>
          <w:sz w:val="24"/>
          <w:lang w:val="en-US"/>
        </w:rPr>
        <w:t xml:space="preserve"> and EPA/DHA (1:1) (HF+FG+ω-3) diet (C) after ingestion of a single dose of glucose (1 g/kg body weight) at week 20 of </w:t>
      </w:r>
      <w:r>
        <w:rPr>
          <w:rFonts w:ascii="Times New Roman" w:hAnsi="Times New Roman" w:cs="Times New Roman"/>
          <w:sz w:val="24"/>
          <w:lang w:val="en-US"/>
        </w:rPr>
        <w:t xml:space="preserve">the </w:t>
      </w:r>
      <w:r w:rsidRPr="007D4175">
        <w:rPr>
          <w:rFonts w:ascii="Times New Roman" w:hAnsi="Times New Roman" w:cs="Times New Roman"/>
          <w:sz w:val="24"/>
          <w:lang w:val="en-US"/>
        </w:rPr>
        <w:t>intervention. Data are presented as means with their standard errors.</w:t>
      </w:r>
    </w:p>
    <w:sectPr w:rsidR="006B532C" w:rsidRPr="001F5157" w:rsidSect="0002036E">
      <w:footerReference w:type="default" r:id="rId1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7F" w:rsidRDefault="00502C7F">
      <w:pPr>
        <w:spacing w:after="0" w:line="240" w:lineRule="auto"/>
      </w:pPr>
      <w:r>
        <w:separator/>
      </w:r>
    </w:p>
  </w:endnote>
  <w:endnote w:type="continuationSeparator" w:id="0">
    <w:p w:rsidR="00502C7F" w:rsidRDefault="005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608a8d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152802"/>
      <w:docPartObj>
        <w:docPartGallery w:val="Page Numbers (Bottom of Page)"/>
        <w:docPartUnique/>
      </w:docPartObj>
    </w:sdtPr>
    <w:sdtEndPr/>
    <w:sdtContent>
      <w:p w:rsidR="00C24BEF" w:rsidRDefault="001F515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58C" w:rsidRPr="00BC058C">
          <w:rPr>
            <w:noProof/>
            <w:lang w:val="es-ES"/>
          </w:rPr>
          <w:t>1</w:t>
        </w:r>
        <w:r>
          <w:fldChar w:fldCharType="end"/>
        </w:r>
      </w:p>
    </w:sdtContent>
  </w:sdt>
  <w:p w:rsidR="00C24BEF" w:rsidRDefault="00502C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7F" w:rsidRDefault="00502C7F">
      <w:pPr>
        <w:spacing w:after="0" w:line="240" w:lineRule="auto"/>
      </w:pPr>
      <w:r>
        <w:separator/>
      </w:r>
    </w:p>
  </w:footnote>
  <w:footnote w:type="continuationSeparator" w:id="0">
    <w:p w:rsidR="00502C7F" w:rsidRDefault="00502C7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raR">
    <w15:presenceInfo w15:providerId="None" w15:userId="Sar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157"/>
    <w:rsid w:val="000E209C"/>
    <w:rsid w:val="00176445"/>
    <w:rsid w:val="00182AC3"/>
    <w:rsid w:val="001F5157"/>
    <w:rsid w:val="00200914"/>
    <w:rsid w:val="00201CD4"/>
    <w:rsid w:val="0031371A"/>
    <w:rsid w:val="003B3AA7"/>
    <w:rsid w:val="00423B8C"/>
    <w:rsid w:val="004F2B64"/>
    <w:rsid w:val="00502C7F"/>
    <w:rsid w:val="00525786"/>
    <w:rsid w:val="00546A51"/>
    <w:rsid w:val="00594831"/>
    <w:rsid w:val="00632C5C"/>
    <w:rsid w:val="006B532C"/>
    <w:rsid w:val="006D5A57"/>
    <w:rsid w:val="00726B2C"/>
    <w:rsid w:val="00764C12"/>
    <w:rsid w:val="008368D7"/>
    <w:rsid w:val="00876DD2"/>
    <w:rsid w:val="008F16F4"/>
    <w:rsid w:val="00A01B22"/>
    <w:rsid w:val="00A66E30"/>
    <w:rsid w:val="00B17DA8"/>
    <w:rsid w:val="00BC058C"/>
    <w:rsid w:val="00C70196"/>
    <w:rsid w:val="00C8504F"/>
    <w:rsid w:val="00D12427"/>
    <w:rsid w:val="00D943A4"/>
    <w:rsid w:val="00D9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157"/>
  </w:style>
  <w:style w:type="paragraph" w:styleId="Ttulo1">
    <w:name w:val="heading 1"/>
    <w:basedOn w:val="Normal"/>
    <w:next w:val="Normal"/>
    <w:link w:val="Ttulo1Car"/>
    <w:uiPriority w:val="9"/>
    <w:qFormat/>
    <w:rsid w:val="00876DD2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6DD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76DD2"/>
    <w:rPr>
      <w:rFonts w:ascii="Times New Roman" w:hAnsi="Times New Roman"/>
      <w:b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F51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157"/>
  </w:style>
  <w:style w:type="character" w:styleId="Nmerodelnea">
    <w:name w:val="line number"/>
    <w:basedOn w:val="Fuentedeprrafopredeter"/>
    <w:uiPriority w:val="99"/>
    <w:semiHidden/>
    <w:unhideWhenUsed/>
    <w:rsid w:val="001F5157"/>
  </w:style>
  <w:style w:type="paragraph" w:customStyle="1" w:styleId="Autoren">
    <w:name w:val="Autoren"/>
    <w:basedOn w:val="Normal"/>
    <w:uiPriority w:val="99"/>
    <w:rsid w:val="00D943A4"/>
    <w:pPr>
      <w:spacing w:after="0" w:line="360" w:lineRule="auto"/>
      <w:jc w:val="center"/>
    </w:pPr>
    <w:rPr>
      <w:rFonts w:ascii="Arial" w:eastAsia="Times New Roman" w:hAnsi="Arial" w:cs="Arial"/>
      <w:i/>
      <w:iCs/>
      <w:sz w:val="24"/>
      <w:szCs w:val="24"/>
      <w:lang w:val="en-GB" w:eastAsia="de-DE"/>
    </w:rPr>
  </w:style>
  <w:style w:type="character" w:styleId="Hipervnculo">
    <w:name w:val="Hyperlink"/>
    <w:basedOn w:val="Fuentedeprrafopredeter"/>
    <w:uiPriority w:val="99"/>
    <w:semiHidden/>
    <w:unhideWhenUsed/>
    <w:rsid w:val="00D943A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157"/>
  </w:style>
  <w:style w:type="paragraph" w:styleId="Ttulo1">
    <w:name w:val="heading 1"/>
    <w:basedOn w:val="Normal"/>
    <w:next w:val="Normal"/>
    <w:link w:val="Ttulo1Car"/>
    <w:uiPriority w:val="9"/>
    <w:qFormat/>
    <w:rsid w:val="00876DD2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6DD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76DD2"/>
    <w:rPr>
      <w:rFonts w:ascii="Times New Roman" w:hAnsi="Times New Roman"/>
      <w:b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F51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157"/>
  </w:style>
  <w:style w:type="character" w:styleId="Nmerodelnea">
    <w:name w:val="line number"/>
    <w:basedOn w:val="Fuentedeprrafopredeter"/>
    <w:uiPriority w:val="99"/>
    <w:semiHidden/>
    <w:unhideWhenUsed/>
    <w:rsid w:val="001F5157"/>
  </w:style>
  <w:style w:type="paragraph" w:customStyle="1" w:styleId="Autoren">
    <w:name w:val="Autoren"/>
    <w:basedOn w:val="Normal"/>
    <w:uiPriority w:val="99"/>
    <w:rsid w:val="00D943A4"/>
    <w:pPr>
      <w:spacing w:after="0" w:line="360" w:lineRule="auto"/>
      <w:jc w:val="center"/>
    </w:pPr>
    <w:rPr>
      <w:rFonts w:ascii="Arial" w:eastAsia="Times New Roman" w:hAnsi="Arial" w:cs="Arial"/>
      <w:i/>
      <w:iCs/>
      <w:sz w:val="24"/>
      <w:szCs w:val="24"/>
      <w:lang w:val="en-GB" w:eastAsia="de-DE"/>
    </w:rPr>
  </w:style>
  <w:style w:type="character" w:styleId="Hipervnculo">
    <w:name w:val="Hyperlink"/>
    <w:basedOn w:val="Fuentedeprrafopredeter"/>
    <w:uiPriority w:val="99"/>
    <w:semiHidden/>
    <w:unhideWhenUsed/>
    <w:rsid w:val="00D943A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sara.ramos@iqac.csic.es" TargetMode="Externa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1618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CID</cp:lastModifiedBy>
  <cp:revision>3</cp:revision>
  <dcterms:created xsi:type="dcterms:W3CDTF">2019-11-05T13:31:00Z</dcterms:created>
  <dcterms:modified xsi:type="dcterms:W3CDTF">2019-11-05T13:32:00Z</dcterms:modified>
</cp:coreProperties>
</file>