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F356E" w14:textId="77777777" w:rsidR="001D7310" w:rsidRDefault="001D7310" w:rsidP="001D7310">
      <w:pPr>
        <w:pStyle w:val="Heading3"/>
        <w:rPr>
          <w:rFonts w:ascii="Times New Roman" w:hAnsi="Times New Roman" w:cs="Times New Roman"/>
          <w:b/>
          <w:sz w:val="24"/>
          <w:lang w:val="en-GB"/>
        </w:rPr>
      </w:pPr>
      <w:bookmarkStart w:id="0" w:name="_Toc519196443"/>
      <w:bookmarkStart w:id="1" w:name="_Toc524429766"/>
      <w:r>
        <w:rPr>
          <w:rFonts w:ascii="Times New Roman" w:hAnsi="Times New Roman" w:cs="Times New Roman"/>
          <w:b/>
          <w:sz w:val="24"/>
          <w:lang w:val="en-GB"/>
        </w:rPr>
        <w:t>Supplementary Information</w:t>
      </w:r>
    </w:p>
    <w:p w14:paraId="4D43AF8E" w14:textId="77777777" w:rsidR="00F61245" w:rsidRPr="00F61245" w:rsidRDefault="00F61245" w:rsidP="00F61245">
      <w:pPr>
        <w:rPr>
          <w:rFonts w:ascii="Times New Roman" w:hAnsi="Times New Roman" w:cs="Times New Roman"/>
          <w:lang w:val="en-GB"/>
        </w:rPr>
      </w:pPr>
    </w:p>
    <w:p w14:paraId="7D38D43B" w14:textId="5B412D35" w:rsidR="00F61245" w:rsidRPr="00F61245" w:rsidRDefault="00F61245" w:rsidP="00F61245">
      <w:pPr>
        <w:jc w:val="center"/>
        <w:rPr>
          <w:rFonts w:ascii="Times New Roman" w:hAnsi="Times New Roman" w:cs="Times New Roman"/>
          <w:b/>
          <w:sz w:val="28"/>
          <w:szCs w:val="28"/>
          <w:lang w:val="en-GB"/>
        </w:rPr>
      </w:pPr>
      <w:r w:rsidRPr="00F61245">
        <w:rPr>
          <w:rFonts w:ascii="Times New Roman" w:hAnsi="Times New Roman" w:cs="Times New Roman"/>
          <w:b/>
          <w:sz w:val="28"/>
          <w:szCs w:val="28"/>
          <w:lang w:val="en-GB"/>
        </w:rPr>
        <w:t>Wolves and dogs recruit human partners in the</w:t>
      </w:r>
      <w:r>
        <w:rPr>
          <w:rFonts w:ascii="Times New Roman" w:hAnsi="Times New Roman" w:cs="Times New Roman"/>
          <w:b/>
          <w:sz w:val="28"/>
          <w:szCs w:val="28"/>
          <w:lang w:val="en-GB"/>
        </w:rPr>
        <w:br/>
      </w:r>
      <w:r w:rsidRPr="00F61245">
        <w:rPr>
          <w:rFonts w:ascii="Times New Roman" w:hAnsi="Times New Roman" w:cs="Times New Roman"/>
          <w:b/>
          <w:sz w:val="28"/>
          <w:szCs w:val="28"/>
          <w:lang w:val="en-GB"/>
        </w:rPr>
        <w:t>cooperative string-pulling task</w:t>
      </w:r>
    </w:p>
    <w:p w14:paraId="0832CD8E" w14:textId="77777777" w:rsidR="00F61245" w:rsidRPr="00F61245" w:rsidRDefault="00F61245" w:rsidP="00F61245">
      <w:pPr>
        <w:rPr>
          <w:rFonts w:ascii="Times New Roman" w:hAnsi="Times New Roman" w:cs="Times New Roman"/>
          <w:lang w:val="en-GB"/>
        </w:rPr>
      </w:pPr>
    </w:p>
    <w:p w14:paraId="20046647" w14:textId="77777777" w:rsidR="00F61245" w:rsidRPr="00F61245" w:rsidRDefault="00F61245" w:rsidP="00F61245">
      <w:pPr>
        <w:rPr>
          <w:rFonts w:ascii="Times New Roman" w:hAnsi="Times New Roman" w:cs="Times New Roman"/>
          <w:lang w:val="en-GB"/>
        </w:rPr>
      </w:pPr>
      <w:r w:rsidRPr="00F61245">
        <w:rPr>
          <w:rFonts w:ascii="Times New Roman" w:hAnsi="Times New Roman" w:cs="Times New Roman"/>
          <w:lang w:val="en-GB"/>
        </w:rPr>
        <w:t>Friederike Range</w:t>
      </w:r>
      <w:r w:rsidRPr="00F61245">
        <w:rPr>
          <w:rFonts w:ascii="Times New Roman" w:hAnsi="Times New Roman" w:cs="Times New Roman"/>
          <w:vertAlign w:val="superscript"/>
          <w:lang w:val="en-GB"/>
        </w:rPr>
        <w:t>1</w:t>
      </w:r>
      <w:proofErr w:type="gramStart"/>
      <w:r w:rsidRPr="00F61245">
        <w:rPr>
          <w:rFonts w:ascii="Times New Roman" w:hAnsi="Times New Roman" w:cs="Times New Roman"/>
          <w:vertAlign w:val="superscript"/>
          <w:lang w:val="en-GB"/>
        </w:rPr>
        <w:t>,2</w:t>
      </w:r>
      <w:proofErr w:type="gramEnd"/>
      <w:r w:rsidRPr="00F61245">
        <w:rPr>
          <w:rFonts w:ascii="Times New Roman" w:hAnsi="Times New Roman" w:cs="Times New Roman"/>
          <w:lang w:val="en-GB"/>
        </w:rPr>
        <w:t>*+, Alexandra Kassis</w:t>
      </w:r>
      <w:r w:rsidRPr="00F61245">
        <w:rPr>
          <w:rFonts w:ascii="Times New Roman" w:hAnsi="Times New Roman" w:cs="Times New Roman"/>
          <w:vertAlign w:val="superscript"/>
          <w:lang w:val="en-GB"/>
        </w:rPr>
        <w:t>3</w:t>
      </w:r>
      <w:r w:rsidRPr="00F61245">
        <w:rPr>
          <w:rFonts w:ascii="Times New Roman" w:hAnsi="Times New Roman" w:cs="Times New Roman"/>
          <w:lang w:val="en-GB"/>
        </w:rPr>
        <w:t>, Michael Taborsky</w:t>
      </w:r>
      <w:r w:rsidRPr="00F61245">
        <w:rPr>
          <w:rFonts w:ascii="Times New Roman" w:hAnsi="Times New Roman" w:cs="Times New Roman"/>
          <w:vertAlign w:val="superscript"/>
          <w:lang w:val="en-GB"/>
        </w:rPr>
        <w:t>3</w:t>
      </w:r>
      <w:r w:rsidRPr="00F61245">
        <w:rPr>
          <w:rFonts w:ascii="Times New Roman" w:hAnsi="Times New Roman" w:cs="Times New Roman"/>
          <w:lang w:val="en-GB"/>
        </w:rPr>
        <w:t xml:space="preserve">, </w:t>
      </w:r>
      <w:proofErr w:type="spellStart"/>
      <w:r w:rsidRPr="00F61245">
        <w:rPr>
          <w:rFonts w:ascii="Times New Roman" w:hAnsi="Times New Roman" w:cs="Times New Roman"/>
          <w:lang w:val="en-GB"/>
        </w:rPr>
        <w:t>Mónica</w:t>
      </w:r>
      <w:proofErr w:type="spellEnd"/>
      <w:r w:rsidRPr="00F61245">
        <w:rPr>
          <w:rFonts w:ascii="Times New Roman" w:hAnsi="Times New Roman" w:cs="Times New Roman"/>
          <w:lang w:val="en-GB"/>
        </w:rPr>
        <w:t xml:space="preserve"> Boada</w:t>
      </w:r>
      <w:r w:rsidRPr="00F61245">
        <w:rPr>
          <w:rFonts w:ascii="Times New Roman" w:hAnsi="Times New Roman" w:cs="Times New Roman"/>
          <w:vertAlign w:val="superscript"/>
          <w:lang w:val="en-GB"/>
        </w:rPr>
        <w:t>1,4</w:t>
      </w:r>
      <w:r w:rsidRPr="00F61245">
        <w:rPr>
          <w:rFonts w:ascii="Times New Roman" w:hAnsi="Times New Roman" w:cs="Times New Roman"/>
          <w:lang w:val="en-GB"/>
        </w:rPr>
        <w:t>, Sarah Marshall-Pescini</w:t>
      </w:r>
      <w:r w:rsidRPr="00F61245">
        <w:rPr>
          <w:rFonts w:ascii="Times New Roman" w:hAnsi="Times New Roman" w:cs="Times New Roman"/>
          <w:vertAlign w:val="superscript"/>
          <w:lang w:val="en-GB"/>
        </w:rPr>
        <w:t>1,2</w:t>
      </w:r>
    </w:p>
    <w:p w14:paraId="63D47347" w14:textId="77777777" w:rsidR="00F61245" w:rsidRPr="00F61245" w:rsidRDefault="00F61245" w:rsidP="00F61245">
      <w:pPr>
        <w:rPr>
          <w:rFonts w:ascii="Times New Roman" w:hAnsi="Times New Roman" w:cs="Times New Roman"/>
          <w:lang w:val="en-GB"/>
        </w:rPr>
      </w:pPr>
    </w:p>
    <w:p w14:paraId="6857618D" w14:textId="77777777" w:rsidR="00F61245" w:rsidRPr="00F61245" w:rsidRDefault="00F61245" w:rsidP="00F61245">
      <w:pPr>
        <w:rPr>
          <w:rFonts w:ascii="Times New Roman" w:hAnsi="Times New Roman" w:cs="Times New Roman"/>
          <w:lang w:val="en-GB"/>
        </w:rPr>
      </w:pPr>
    </w:p>
    <w:p w14:paraId="7B465A9A" w14:textId="77777777" w:rsidR="00F61245" w:rsidRPr="00F61245" w:rsidRDefault="00F61245" w:rsidP="00F61245">
      <w:pPr>
        <w:rPr>
          <w:rFonts w:ascii="Times New Roman" w:hAnsi="Times New Roman" w:cs="Times New Roman"/>
          <w:lang w:val="en-GB"/>
        </w:rPr>
      </w:pPr>
      <w:r w:rsidRPr="00F61245">
        <w:rPr>
          <w:rFonts w:ascii="Times New Roman" w:hAnsi="Times New Roman" w:cs="Times New Roman"/>
          <w:vertAlign w:val="superscript"/>
          <w:lang w:val="en-GB"/>
        </w:rPr>
        <w:t>1</w:t>
      </w:r>
      <w:r w:rsidRPr="00F61245">
        <w:rPr>
          <w:rFonts w:ascii="Times New Roman" w:hAnsi="Times New Roman" w:cs="Times New Roman"/>
          <w:lang w:val="en-GB"/>
        </w:rPr>
        <w:t xml:space="preserve"> Domestication Lab, Konrad Lorenz Institute of Ethology, University of Veterinary Medicine, Vienna, </w:t>
      </w:r>
      <w:proofErr w:type="spellStart"/>
      <w:r w:rsidRPr="00F61245">
        <w:rPr>
          <w:rFonts w:ascii="Times New Roman" w:hAnsi="Times New Roman" w:cs="Times New Roman"/>
          <w:lang w:val="en-GB"/>
        </w:rPr>
        <w:t>Savoyenstraße</w:t>
      </w:r>
      <w:proofErr w:type="spellEnd"/>
      <w:r w:rsidRPr="00F61245">
        <w:rPr>
          <w:rFonts w:ascii="Times New Roman" w:hAnsi="Times New Roman" w:cs="Times New Roman"/>
          <w:lang w:val="en-GB"/>
        </w:rPr>
        <w:t xml:space="preserve"> 1a, A-1160 Vienna, Austria</w:t>
      </w:r>
    </w:p>
    <w:p w14:paraId="550EB3DD" w14:textId="77777777" w:rsidR="00F61245" w:rsidRPr="00F61245" w:rsidRDefault="00F61245" w:rsidP="00F61245">
      <w:pPr>
        <w:rPr>
          <w:rFonts w:ascii="Times New Roman" w:hAnsi="Times New Roman" w:cs="Times New Roman"/>
          <w:lang w:val="en-GB"/>
        </w:rPr>
      </w:pPr>
      <w:r w:rsidRPr="00F61245">
        <w:rPr>
          <w:rFonts w:ascii="Times New Roman" w:hAnsi="Times New Roman" w:cs="Times New Roman"/>
          <w:vertAlign w:val="superscript"/>
          <w:lang w:val="en-GB"/>
        </w:rPr>
        <w:t>2</w:t>
      </w:r>
      <w:r w:rsidRPr="00F61245">
        <w:rPr>
          <w:rFonts w:ascii="Times New Roman" w:hAnsi="Times New Roman" w:cs="Times New Roman"/>
          <w:lang w:val="en-GB"/>
        </w:rPr>
        <w:t xml:space="preserve"> Comparative Cognition, </w:t>
      </w:r>
      <w:proofErr w:type="spellStart"/>
      <w:r w:rsidRPr="00F61245">
        <w:rPr>
          <w:rFonts w:ascii="Times New Roman" w:hAnsi="Times New Roman" w:cs="Times New Roman"/>
          <w:lang w:val="en-GB"/>
        </w:rPr>
        <w:t>Messerli</w:t>
      </w:r>
      <w:proofErr w:type="spellEnd"/>
      <w:r w:rsidRPr="00F61245">
        <w:rPr>
          <w:rFonts w:ascii="Times New Roman" w:hAnsi="Times New Roman" w:cs="Times New Roman"/>
          <w:lang w:val="en-GB"/>
        </w:rPr>
        <w:t xml:space="preserve"> Research Institute, University of Veterinary Medicine, Vienna, Medical University of Vienna, University of Vienna, Vienna, Austria </w:t>
      </w:r>
    </w:p>
    <w:p w14:paraId="3017111C" w14:textId="77777777" w:rsidR="00F61245" w:rsidRPr="00F61245" w:rsidRDefault="00F61245" w:rsidP="00F61245">
      <w:pPr>
        <w:rPr>
          <w:rFonts w:ascii="Times New Roman" w:hAnsi="Times New Roman" w:cs="Times New Roman"/>
          <w:lang w:val="en-GB"/>
        </w:rPr>
      </w:pPr>
      <w:r w:rsidRPr="00F61245">
        <w:rPr>
          <w:rFonts w:ascii="Times New Roman" w:hAnsi="Times New Roman" w:cs="Times New Roman"/>
          <w:vertAlign w:val="superscript"/>
          <w:lang w:val="en-GB"/>
        </w:rPr>
        <w:t>3</w:t>
      </w:r>
      <w:r w:rsidRPr="00F61245">
        <w:rPr>
          <w:rFonts w:ascii="Times New Roman" w:hAnsi="Times New Roman" w:cs="Times New Roman"/>
          <w:lang w:val="en-GB"/>
        </w:rPr>
        <w:t xml:space="preserve"> Division of Behavioural Ecology, Institute of Ecology and Evolution, University of Bern, 3032 </w:t>
      </w:r>
      <w:proofErr w:type="spellStart"/>
      <w:r w:rsidRPr="00F61245">
        <w:rPr>
          <w:rFonts w:ascii="Times New Roman" w:hAnsi="Times New Roman" w:cs="Times New Roman"/>
          <w:lang w:val="en-GB"/>
        </w:rPr>
        <w:t>Hinterkappelen</w:t>
      </w:r>
      <w:proofErr w:type="spellEnd"/>
      <w:r w:rsidRPr="00F61245">
        <w:rPr>
          <w:rFonts w:ascii="Times New Roman" w:hAnsi="Times New Roman" w:cs="Times New Roman"/>
          <w:lang w:val="en-GB"/>
        </w:rPr>
        <w:t>, Switzerland</w:t>
      </w:r>
    </w:p>
    <w:p w14:paraId="7FF82141" w14:textId="77777777" w:rsidR="00F61245" w:rsidRPr="00F61245" w:rsidRDefault="00F61245" w:rsidP="00F61245">
      <w:pPr>
        <w:rPr>
          <w:rFonts w:ascii="Times New Roman" w:hAnsi="Times New Roman" w:cs="Times New Roman"/>
          <w:lang w:val="fr-FR"/>
        </w:rPr>
      </w:pPr>
      <w:r w:rsidRPr="00F61245">
        <w:rPr>
          <w:rFonts w:ascii="Times New Roman" w:hAnsi="Times New Roman" w:cs="Times New Roman"/>
          <w:vertAlign w:val="superscript"/>
          <w:lang w:val="fr-FR"/>
        </w:rPr>
        <w:t>4</w:t>
      </w:r>
      <w:r w:rsidRPr="00F61245">
        <w:rPr>
          <w:rFonts w:ascii="Times New Roman" w:hAnsi="Times New Roman" w:cs="Times New Roman"/>
          <w:lang w:val="fr-FR"/>
        </w:rPr>
        <w:t xml:space="preserve"> Grupo UCM de </w:t>
      </w:r>
      <w:proofErr w:type="spellStart"/>
      <w:r w:rsidRPr="00F61245">
        <w:rPr>
          <w:rFonts w:ascii="Times New Roman" w:hAnsi="Times New Roman" w:cs="Times New Roman"/>
          <w:lang w:val="fr-FR"/>
        </w:rPr>
        <w:t>Psicobiología</w:t>
      </w:r>
      <w:proofErr w:type="spellEnd"/>
      <w:r w:rsidRPr="00F61245">
        <w:rPr>
          <w:rFonts w:ascii="Times New Roman" w:hAnsi="Times New Roman" w:cs="Times New Roman"/>
          <w:lang w:val="fr-FR"/>
        </w:rPr>
        <w:t xml:space="preserve"> Social, </w:t>
      </w:r>
      <w:proofErr w:type="spellStart"/>
      <w:r w:rsidRPr="00F61245">
        <w:rPr>
          <w:rFonts w:ascii="Times New Roman" w:hAnsi="Times New Roman" w:cs="Times New Roman"/>
          <w:lang w:val="fr-FR"/>
        </w:rPr>
        <w:t>Evolutiva</w:t>
      </w:r>
      <w:proofErr w:type="spellEnd"/>
      <w:r w:rsidRPr="00F61245">
        <w:rPr>
          <w:rFonts w:ascii="Times New Roman" w:hAnsi="Times New Roman" w:cs="Times New Roman"/>
          <w:lang w:val="fr-FR"/>
        </w:rPr>
        <w:t xml:space="preserve"> y </w:t>
      </w:r>
      <w:proofErr w:type="spellStart"/>
      <w:r w:rsidRPr="00F61245">
        <w:rPr>
          <w:rFonts w:ascii="Times New Roman" w:hAnsi="Times New Roman" w:cs="Times New Roman"/>
          <w:lang w:val="fr-FR"/>
        </w:rPr>
        <w:t>Comparada</w:t>
      </w:r>
      <w:proofErr w:type="spellEnd"/>
      <w:r w:rsidRPr="00F61245">
        <w:rPr>
          <w:rFonts w:ascii="Times New Roman" w:hAnsi="Times New Roman" w:cs="Times New Roman"/>
          <w:lang w:val="fr-FR"/>
        </w:rPr>
        <w:t xml:space="preserve">, </w:t>
      </w:r>
      <w:proofErr w:type="spellStart"/>
      <w:r w:rsidRPr="00F61245">
        <w:rPr>
          <w:rFonts w:ascii="Times New Roman" w:hAnsi="Times New Roman" w:cs="Times New Roman"/>
          <w:lang w:val="fr-FR"/>
        </w:rPr>
        <w:t>Departamento</w:t>
      </w:r>
      <w:proofErr w:type="spellEnd"/>
      <w:r w:rsidRPr="00F61245">
        <w:rPr>
          <w:rFonts w:ascii="Times New Roman" w:hAnsi="Times New Roman" w:cs="Times New Roman"/>
          <w:lang w:val="fr-FR"/>
        </w:rPr>
        <w:t xml:space="preserve"> de </w:t>
      </w:r>
      <w:proofErr w:type="spellStart"/>
      <w:r w:rsidRPr="00F61245">
        <w:rPr>
          <w:rFonts w:ascii="Times New Roman" w:hAnsi="Times New Roman" w:cs="Times New Roman"/>
          <w:lang w:val="fr-FR"/>
        </w:rPr>
        <w:t>Psicobiología</w:t>
      </w:r>
      <w:proofErr w:type="spellEnd"/>
      <w:r w:rsidRPr="00F61245">
        <w:rPr>
          <w:rFonts w:ascii="Times New Roman" w:hAnsi="Times New Roman" w:cs="Times New Roman"/>
          <w:lang w:val="fr-FR"/>
        </w:rPr>
        <w:t xml:space="preserve">, </w:t>
      </w:r>
      <w:proofErr w:type="spellStart"/>
      <w:r w:rsidRPr="00F61245">
        <w:rPr>
          <w:rFonts w:ascii="Times New Roman" w:hAnsi="Times New Roman" w:cs="Times New Roman"/>
          <w:lang w:val="fr-FR"/>
        </w:rPr>
        <w:t>Facultad</w:t>
      </w:r>
      <w:proofErr w:type="spellEnd"/>
      <w:r w:rsidRPr="00F61245">
        <w:rPr>
          <w:rFonts w:ascii="Times New Roman" w:hAnsi="Times New Roman" w:cs="Times New Roman"/>
          <w:lang w:val="fr-FR"/>
        </w:rPr>
        <w:t xml:space="preserve"> de </w:t>
      </w:r>
      <w:proofErr w:type="spellStart"/>
      <w:r w:rsidRPr="00F61245">
        <w:rPr>
          <w:rFonts w:ascii="Times New Roman" w:hAnsi="Times New Roman" w:cs="Times New Roman"/>
          <w:lang w:val="fr-FR"/>
        </w:rPr>
        <w:t>Psicología</w:t>
      </w:r>
      <w:proofErr w:type="spellEnd"/>
      <w:r w:rsidRPr="00F61245">
        <w:rPr>
          <w:rFonts w:ascii="Times New Roman" w:hAnsi="Times New Roman" w:cs="Times New Roman"/>
          <w:lang w:val="fr-FR"/>
        </w:rPr>
        <w:t xml:space="preserve">, Campus de </w:t>
      </w:r>
      <w:proofErr w:type="spellStart"/>
      <w:r w:rsidRPr="00F61245">
        <w:rPr>
          <w:rFonts w:ascii="Times New Roman" w:hAnsi="Times New Roman" w:cs="Times New Roman"/>
          <w:lang w:val="fr-FR"/>
        </w:rPr>
        <w:t>Somosaguas</w:t>
      </w:r>
      <w:proofErr w:type="spellEnd"/>
      <w:r w:rsidRPr="00F61245">
        <w:rPr>
          <w:rFonts w:ascii="Times New Roman" w:hAnsi="Times New Roman" w:cs="Times New Roman"/>
          <w:lang w:val="fr-FR"/>
        </w:rPr>
        <w:t xml:space="preserve">, </w:t>
      </w:r>
      <w:proofErr w:type="spellStart"/>
      <w:r w:rsidRPr="00F61245">
        <w:rPr>
          <w:rFonts w:ascii="Times New Roman" w:hAnsi="Times New Roman" w:cs="Times New Roman"/>
          <w:lang w:val="fr-FR"/>
        </w:rPr>
        <w:t>Universidad</w:t>
      </w:r>
      <w:proofErr w:type="spellEnd"/>
      <w:r w:rsidRPr="00F61245">
        <w:rPr>
          <w:rFonts w:ascii="Times New Roman" w:hAnsi="Times New Roman" w:cs="Times New Roman"/>
          <w:lang w:val="fr-FR"/>
        </w:rPr>
        <w:t xml:space="preserve"> </w:t>
      </w:r>
      <w:proofErr w:type="spellStart"/>
      <w:r w:rsidRPr="00F61245">
        <w:rPr>
          <w:rFonts w:ascii="Times New Roman" w:hAnsi="Times New Roman" w:cs="Times New Roman"/>
          <w:lang w:val="fr-FR"/>
        </w:rPr>
        <w:t>Complutense</w:t>
      </w:r>
      <w:proofErr w:type="spellEnd"/>
      <w:r w:rsidRPr="00F61245">
        <w:rPr>
          <w:rFonts w:ascii="Times New Roman" w:hAnsi="Times New Roman" w:cs="Times New Roman"/>
          <w:lang w:val="fr-FR"/>
        </w:rPr>
        <w:t xml:space="preserve"> de Madrid, 28223, Madrid, Spain.</w:t>
      </w:r>
    </w:p>
    <w:p w14:paraId="6D20C2C1" w14:textId="77777777" w:rsidR="00F61245" w:rsidRPr="00F61245" w:rsidRDefault="00F61245" w:rsidP="00F61245">
      <w:pPr>
        <w:rPr>
          <w:rFonts w:ascii="Times New Roman" w:hAnsi="Times New Roman" w:cs="Times New Roman"/>
          <w:lang w:val="fr-FR"/>
        </w:rPr>
      </w:pPr>
    </w:p>
    <w:p w14:paraId="1CDC67F7" w14:textId="77777777" w:rsidR="00F61245" w:rsidRPr="00F61245" w:rsidRDefault="00F61245" w:rsidP="00F61245">
      <w:pPr>
        <w:rPr>
          <w:rFonts w:ascii="Times New Roman" w:hAnsi="Times New Roman" w:cs="Times New Roman"/>
          <w:lang w:val="fr-FR"/>
        </w:rPr>
      </w:pPr>
    </w:p>
    <w:p w14:paraId="70B33816" w14:textId="77777777" w:rsidR="00F61245" w:rsidRDefault="00F61245" w:rsidP="00F61245">
      <w:pPr>
        <w:rPr>
          <w:rFonts w:ascii="Times New Roman" w:hAnsi="Times New Roman" w:cs="Times New Roman"/>
          <w:lang w:val="en-GB"/>
        </w:rPr>
      </w:pPr>
      <w:r>
        <w:rPr>
          <w:rFonts w:ascii="Times New Roman" w:hAnsi="Times New Roman" w:cs="Times New Roman"/>
          <w:lang w:val="en-GB"/>
        </w:rPr>
        <w:t>+Correspondence</w:t>
      </w:r>
      <w:r w:rsidRPr="00F61245">
        <w:rPr>
          <w:rFonts w:ascii="Times New Roman" w:hAnsi="Times New Roman" w:cs="Times New Roman"/>
          <w:lang w:val="en-GB"/>
        </w:rPr>
        <w:t>:</w:t>
      </w:r>
    </w:p>
    <w:p w14:paraId="4E8D4054" w14:textId="267B98BB" w:rsidR="00F61245" w:rsidRDefault="00F61245" w:rsidP="00F61245">
      <w:pPr>
        <w:rPr>
          <w:rFonts w:ascii="Times New Roman" w:hAnsi="Times New Roman" w:cs="Times New Roman"/>
          <w:lang w:val="en-GB"/>
        </w:rPr>
      </w:pPr>
      <w:r w:rsidRPr="00F61245">
        <w:rPr>
          <w:rFonts w:ascii="Times New Roman" w:hAnsi="Times New Roman" w:cs="Times New Roman"/>
          <w:b/>
          <w:lang w:val="en-GB"/>
        </w:rPr>
        <w:t>Friederike Range</w:t>
      </w:r>
      <w:r>
        <w:rPr>
          <w:rFonts w:ascii="Times New Roman" w:hAnsi="Times New Roman" w:cs="Times New Roman"/>
          <w:b/>
          <w:lang w:val="en-GB"/>
        </w:rPr>
        <w:t xml:space="preserve"> </w:t>
      </w:r>
      <w:hyperlink r:id="rId4" w:history="1">
        <w:r w:rsidRPr="007B73CC">
          <w:rPr>
            <w:rStyle w:val="Hyperlink"/>
            <w:rFonts w:ascii="Times New Roman" w:hAnsi="Times New Roman" w:cs="Times New Roman"/>
            <w:lang w:val="en-GB"/>
          </w:rPr>
          <w:t>friederike.range@vetmeduni.ac.at</w:t>
        </w:r>
      </w:hyperlink>
    </w:p>
    <w:p w14:paraId="6E02D188" w14:textId="77777777" w:rsidR="00F61245" w:rsidRPr="00F61245" w:rsidRDefault="00F61245" w:rsidP="00F61245">
      <w:pPr>
        <w:rPr>
          <w:rFonts w:ascii="Times New Roman" w:hAnsi="Times New Roman" w:cs="Times New Roman"/>
          <w:lang w:val="en-GB"/>
        </w:rPr>
      </w:pPr>
      <w:r w:rsidRPr="00F61245">
        <w:rPr>
          <w:rFonts w:ascii="Times New Roman" w:hAnsi="Times New Roman" w:cs="Times New Roman"/>
          <w:lang w:val="en-GB"/>
        </w:rPr>
        <w:t>ORCID: 0000-0003-3127-5536</w:t>
      </w:r>
    </w:p>
    <w:p w14:paraId="0B85D96D" w14:textId="77777777" w:rsidR="00F61245" w:rsidRPr="00F61245" w:rsidRDefault="00F61245" w:rsidP="00F61245">
      <w:pPr>
        <w:rPr>
          <w:rFonts w:ascii="Times New Roman" w:hAnsi="Times New Roman" w:cs="Times New Roman"/>
          <w:lang w:val="en-GB"/>
        </w:rPr>
      </w:pPr>
      <w:r w:rsidRPr="00F61245">
        <w:rPr>
          <w:rFonts w:ascii="Times New Roman" w:hAnsi="Times New Roman" w:cs="Times New Roman"/>
          <w:lang w:val="en-GB"/>
        </w:rPr>
        <w:t xml:space="preserve">Wolf Science </w:t>
      </w:r>
      <w:proofErr w:type="spellStart"/>
      <w:r w:rsidRPr="00F61245">
        <w:rPr>
          <w:rFonts w:ascii="Times New Roman" w:hAnsi="Times New Roman" w:cs="Times New Roman"/>
          <w:lang w:val="en-GB"/>
        </w:rPr>
        <w:t>Center</w:t>
      </w:r>
      <w:proofErr w:type="spellEnd"/>
      <w:r w:rsidRPr="00F61245">
        <w:rPr>
          <w:rFonts w:ascii="Times New Roman" w:hAnsi="Times New Roman" w:cs="Times New Roman"/>
          <w:lang w:val="en-GB"/>
        </w:rPr>
        <w:t xml:space="preserve">, Domestication Lab, Konrad Lorenz Institute of Ethology University of Veterinary Medicine Vienna </w:t>
      </w:r>
      <w:proofErr w:type="spellStart"/>
      <w:r w:rsidRPr="00F61245">
        <w:rPr>
          <w:rFonts w:ascii="Times New Roman" w:hAnsi="Times New Roman" w:cs="Times New Roman"/>
          <w:lang w:val="en-GB"/>
        </w:rPr>
        <w:t>Savoyenstraße</w:t>
      </w:r>
      <w:proofErr w:type="spellEnd"/>
      <w:r w:rsidRPr="00F61245">
        <w:rPr>
          <w:rFonts w:ascii="Times New Roman" w:hAnsi="Times New Roman" w:cs="Times New Roman"/>
          <w:lang w:val="en-GB"/>
        </w:rPr>
        <w:t xml:space="preserve"> 1a, A-1160 Vienna, Austria</w:t>
      </w:r>
    </w:p>
    <w:p w14:paraId="64A17E85" w14:textId="28F2F4DA" w:rsidR="001D7310" w:rsidRPr="00D81F7B" w:rsidRDefault="00F61245" w:rsidP="00F61245">
      <w:pPr>
        <w:rPr>
          <w:rFonts w:ascii="Times New Roman" w:hAnsi="Times New Roman" w:cs="Times New Roman"/>
          <w:b/>
          <w:lang w:val="en-GB"/>
        </w:rPr>
      </w:pPr>
      <w:r>
        <w:rPr>
          <w:lang w:val="en-GB"/>
        </w:rPr>
        <w:br w:type="column"/>
      </w:r>
      <w:r w:rsidR="001D7310" w:rsidRPr="00D81F7B">
        <w:rPr>
          <w:rFonts w:ascii="Times New Roman" w:hAnsi="Times New Roman" w:cs="Times New Roman"/>
          <w:b/>
          <w:lang w:val="en-GB"/>
        </w:rPr>
        <w:lastRenderedPageBreak/>
        <w:t>General methods</w:t>
      </w:r>
    </w:p>
    <w:p w14:paraId="227FB20C" w14:textId="77777777" w:rsidR="001D7310" w:rsidRPr="00C51E65" w:rsidRDefault="001D7310" w:rsidP="001D7310">
      <w:pPr>
        <w:pStyle w:val="Heading3"/>
        <w:rPr>
          <w:rFonts w:ascii="Times New Roman" w:hAnsi="Times New Roman" w:cs="Times New Roman"/>
          <w:i/>
          <w:sz w:val="24"/>
          <w:lang w:val="en-GB"/>
        </w:rPr>
      </w:pPr>
      <w:r w:rsidRPr="00C51E65">
        <w:rPr>
          <w:rFonts w:ascii="Times New Roman" w:hAnsi="Times New Roman" w:cs="Times New Roman"/>
          <w:i/>
          <w:sz w:val="24"/>
          <w:lang w:val="en-GB"/>
        </w:rPr>
        <w:t>Subjects</w:t>
      </w:r>
      <w:bookmarkEnd w:id="0"/>
      <w:bookmarkEnd w:id="1"/>
    </w:p>
    <w:p w14:paraId="17DE4842" w14:textId="77777777" w:rsidR="001D7310" w:rsidRPr="00F8360D" w:rsidRDefault="001D7310" w:rsidP="001D7310">
      <w:pPr>
        <w:rPr>
          <w:rFonts w:ascii="Times New Roman" w:hAnsi="Times New Roman" w:cs="Times New Roman"/>
          <w:lang w:val="en-GB"/>
        </w:rPr>
      </w:pPr>
      <w:r w:rsidRPr="00CF2601">
        <w:rPr>
          <w:rFonts w:ascii="Times New Roman" w:hAnsi="Times New Roman" w:cs="Times New Roman"/>
          <w:lang w:val="en-GB"/>
        </w:rPr>
        <w:t xml:space="preserve">All animals participating in the study were raised and kept at the Wolf Science Centre (WSC) in </w:t>
      </w:r>
      <w:proofErr w:type="spellStart"/>
      <w:r w:rsidRPr="00CF2601">
        <w:rPr>
          <w:rFonts w:ascii="Times New Roman" w:hAnsi="Times New Roman" w:cs="Times New Roman"/>
          <w:lang w:val="en-GB"/>
        </w:rPr>
        <w:t>Ernstbrunn</w:t>
      </w:r>
      <w:proofErr w:type="spellEnd"/>
      <w:r w:rsidRPr="00CF2601">
        <w:rPr>
          <w:rFonts w:ascii="Times New Roman" w:hAnsi="Times New Roman" w:cs="Times New Roman"/>
          <w:lang w:val="en-GB"/>
        </w:rPr>
        <w:t xml:space="preserve">, Austria (see Table S1 Supporting material for overview of subjects). The wolves were born in reserves in Canada, the USA or Europe. The dogs were born in animal shelters in Hungary or at the WSC. At the age of 10 days, both wolves and dogs were separated from their mothers and hand-raised in groups. All animals except the last generation were exposed to an extensive socialization period for the first 4 months of their lives, in which they had continuous access to human hand-raisers and some access to (adult) pet dogs. The last generation of dogs was raised by puppy raisers during the day and returned to their mothers for the night. At the age of 5 months, all wolves and dogs were integrated into packs of 2-6 individuals in larger enclosures. In all other respects the wolves and dogs were raised and handled under identical conditions and voluntarily participated in various scientific </w:t>
      </w:r>
      <w:r w:rsidRPr="00F8360D">
        <w:rPr>
          <w:rFonts w:ascii="Times New Roman" w:hAnsi="Times New Roman" w:cs="Times New Roman"/>
          <w:sz w:val="22"/>
          <w:szCs w:val="22"/>
          <w:lang w:val="en-GB"/>
        </w:rPr>
        <w:t xml:space="preserve">experiments </w:t>
      </w:r>
      <w:r w:rsidRPr="00F8360D">
        <w:rPr>
          <w:rFonts w:ascii="Times New Roman" w:hAnsi="Times New Roman" w:cs="Times New Roman"/>
          <w:lang w:val="en-GB"/>
        </w:rPr>
        <w:t>on a weekly basis.</w:t>
      </w:r>
    </w:p>
    <w:p w14:paraId="16A8FD86" w14:textId="77777777" w:rsidR="00F8360D" w:rsidRPr="00F8360D" w:rsidRDefault="00F8360D" w:rsidP="00D02B97">
      <w:pPr>
        <w:widowControl w:val="0"/>
        <w:autoSpaceDE w:val="0"/>
        <w:autoSpaceDN w:val="0"/>
        <w:adjustRightInd w:val="0"/>
        <w:spacing w:line="240" w:lineRule="auto"/>
        <w:jc w:val="left"/>
        <w:rPr>
          <w:rFonts w:ascii="Times New Roman" w:eastAsiaTheme="minorEastAsia" w:hAnsi="Times New Roman" w:cs="Times New Roman"/>
        </w:rPr>
      </w:pPr>
    </w:p>
    <w:p w14:paraId="7A341DE8" w14:textId="264B0460" w:rsidR="00D02B97" w:rsidRDefault="00D02B97" w:rsidP="00D02B97">
      <w:pPr>
        <w:widowControl w:val="0"/>
        <w:autoSpaceDE w:val="0"/>
        <w:autoSpaceDN w:val="0"/>
        <w:adjustRightInd w:val="0"/>
        <w:spacing w:line="240" w:lineRule="auto"/>
        <w:jc w:val="left"/>
        <w:rPr>
          <w:rFonts w:ascii="Times New Roman" w:eastAsiaTheme="minorEastAsia" w:hAnsi="Times New Roman" w:cs="Times New Roman"/>
        </w:rPr>
      </w:pPr>
      <w:r w:rsidRPr="00D81F7B">
        <w:rPr>
          <w:rFonts w:ascii="Times New Roman" w:eastAsiaTheme="minorEastAsia" w:hAnsi="Times New Roman" w:cs="Times New Roman"/>
          <w:b/>
        </w:rPr>
        <w:t>Table S1</w:t>
      </w:r>
      <w:r w:rsidRPr="00F8360D">
        <w:rPr>
          <w:rFonts w:ascii="Times New Roman" w:eastAsiaTheme="minorEastAsia" w:hAnsi="Times New Roman" w:cs="Times New Roman"/>
        </w:rPr>
        <w:t>: Overview of all subject animals participating in the present study. Animals had to be successful in experiment 1 to be allowed to continue to experiment 2</w:t>
      </w:r>
      <w:r w:rsidR="00F8360D">
        <w:rPr>
          <w:rFonts w:ascii="Times New Roman" w:eastAsiaTheme="minorEastAsia" w:hAnsi="Times New Roman" w:cs="Times New Roman"/>
        </w:rPr>
        <w:t>.</w:t>
      </w:r>
    </w:p>
    <w:p w14:paraId="6C12BF8A" w14:textId="77777777" w:rsidR="00F8360D" w:rsidRPr="00F8360D" w:rsidRDefault="00F8360D" w:rsidP="00D02B97">
      <w:pPr>
        <w:widowControl w:val="0"/>
        <w:autoSpaceDE w:val="0"/>
        <w:autoSpaceDN w:val="0"/>
        <w:adjustRightInd w:val="0"/>
        <w:spacing w:line="240" w:lineRule="auto"/>
        <w:jc w:val="left"/>
        <w:rPr>
          <w:rFonts w:ascii="Times New Roman" w:eastAsiaTheme="minorEastAsia" w:hAnsi="Times New Roman" w:cs="Times New Roman"/>
        </w:rPr>
      </w:pPr>
    </w:p>
    <w:tbl>
      <w:tblPr>
        <w:tblStyle w:val="TableGrid"/>
        <w:tblW w:w="8364" w:type="dxa"/>
        <w:tblInd w:w="108" w:type="dxa"/>
        <w:tblLayout w:type="fixed"/>
        <w:tblLook w:val="04A0" w:firstRow="1" w:lastRow="0" w:firstColumn="1" w:lastColumn="0" w:noHBand="0" w:noVBand="1"/>
      </w:tblPr>
      <w:tblGrid>
        <w:gridCol w:w="591"/>
        <w:gridCol w:w="1270"/>
        <w:gridCol w:w="1070"/>
        <w:gridCol w:w="698"/>
        <w:gridCol w:w="1474"/>
        <w:gridCol w:w="851"/>
        <w:gridCol w:w="2410"/>
      </w:tblGrid>
      <w:tr w:rsidR="00F8360D" w:rsidRPr="00F8360D" w14:paraId="2A7F4A05" w14:textId="77777777" w:rsidTr="00D81F7B">
        <w:tc>
          <w:tcPr>
            <w:tcW w:w="591" w:type="dxa"/>
          </w:tcPr>
          <w:p w14:paraId="0AF13F01"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
        </w:tc>
        <w:tc>
          <w:tcPr>
            <w:tcW w:w="1270" w:type="dxa"/>
          </w:tcPr>
          <w:p w14:paraId="640AB86B" w14:textId="704779C8"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Animal</w:t>
            </w:r>
          </w:p>
        </w:tc>
        <w:tc>
          <w:tcPr>
            <w:tcW w:w="1070" w:type="dxa"/>
          </w:tcPr>
          <w:p w14:paraId="0A51BD69" w14:textId="0117D0F1"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Species</w:t>
            </w:r>
          </w:p>
        </w:tc>
        <w:tc>
          <w:tcPr>
            <w:tcW w:w="698" w:type="dxa"/>
          </w:tcPr>
          <w:p w14:paraId="7CDC2521" w14:textId="09B75498"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Sex</w:t>
            </w:r>
          </w:p>
        </w:tc>
        <w:tc>
          <w:tcPr>
            <w:tcW w:w="1474" w:type="dxa"/>
          </w:tcPr>
          <w:p w14:paraId="248967D7" w14:textId="5934F0AF"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Year of birth</w:t>
            </w:r>
          </w:p>
        </w:tc>
        <w:tc>
          <w:tcPr>
            <w:tcW w:w="851" w:type="dxa"/>
          </w:tcPr>
          <w:p w14:paraId="46615887" w14:textId="76629D4F"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Pack</w:t>
            </w:r>
          </w:p>
        </w:tc>
        <w:tc>
          <w:tcPr>
            <w:tcW w:w="2410" w:type="dxa"/>
          </w:tcPr>
          <w:p w14:paraId="1F8E2071" w14:textId="4039D629" w:rsidR="00F8360D" w:rsidRPr="00F8360D" w:rsidRDefault="00F8360D" w:rsidP="00F8360D">
            <w:pPr>
              <w:widowControl w:val="0"/>
              <w:autoSpaceDE w:val="0"/>
              <w:autoSpaceDN w:val="0"/>
              <w:adjustRightInd w:val="0"/>
              <w:spacing w:line="240" w:lineRule="auto"/>
              <w:ind w:right="-108"/>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participation</w:t>
            </w:r>
          </w:p>
        </w:tc>
      </w:tr>
      <w:tr w:rsidR="00F8360D" w:rsidRPr="00F8360D" w14:paraId="23B1C298" w14:textId="77777777" w:rsidTr="00D81F7B">
        <w:tc>
          <w:tcPr>
            <w:tcW w:w="591" w:type="dxa"/>
          </w:tcPr>
          <w:p w14:paraId="795D54DF"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w:t>
            </w:r>
          </w:p>
        </w:tc>
        <w:tc>
          <w:tcPr>
            <w:tcW w:w="1270" w:type="dxa"/>
          </w:tcPr>
          <w:p w14:paraId="0C8DDF2F"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Kenai</w:t>
            </w:r>
          </w:p>
        </w:tc>
        <w:tc>
          <w:tcPr>
            <w:tcW w:w="1070" w:type="dxa"/>
          </w:tcPr>
          <w:p w14:paraId="39B7BE67"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Wolf</w:t>
            </w:r>
          </w:p>
        </w:tc>
        <w:tc>
          <w:tcPr>
            <w:tcW w:w="698" w:type="dxa"/>
          </w:tcPr>
          <w:p w14:paraId="59105553"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62A63E2C"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2010</w:t>
            </w:r>
          </w:p>
        </w:tc>
        <w:tc>
          <w:tcPr>
            <w:tcW w:w="851" w:type="dxa"/>
          </w:tcPr>
          <w:p w14:paraId="1EAC02D7"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w:t>
            </w:r>
          </w:p>
        </w:tc>
        <w:tc>
          <w:tcPr>
            <w:tcW w:w="2410" w:type="dxa"/>
          </w:tcPr>
          <w:p w14:paraId="47F5B850" w14:textId="4C674B06" w:rsidR="00F8360D" w:rsidRPr="00F8360D" w:rsidRDefault="00F8360D" w:rsidP="00F8360D">
            <w:pPr>
              <w:widowControl w:val="0"/>
              <w:autoSpaceDE w:val="0"/>
              <w:autoSpaceDN w:val="0"/>
              <w:adjustRightInd w:val="0"/>
              <w:spacing w:line="240" w:lineRule="auto"/>
              <w:ind w:right="-108"/>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2E53A990" w14:textId="77777777" w:rsidTr="00D81F7B">
        <w:tc>
          <w:tcPr>
            <w:tcW w:w="591" w:type="dxa"/>
          </w:tcPr>
          <w:p w14:paraId="7583028E"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w:t>
            </w:r>
          </w:p>
        </w:tc>
        <w:tc>
          <w:tcPr>
            <w:tcW w:w="1270" w:type="dxa"/>
          </w:tcPr>
          <w:p w14:paraId="3E05EA69"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Geronimo</w:t>
            </w:r>
          </w:p>
        </w:tc>
        <w:tc>
          <w:tcPr>
            <w:tcW w:w="1070" w:type="dxa"/>
          </w:tcPr>
          <w:p w14:paraId="03FE9C7C"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Wolf</w:t>
            </w:r>
          </w:p>
        </w:tc>
        <w:tc>
          <w:tcPr>
            <w:tcW w:w="698" w:type="dxa"/>
          </w:tcPr>
          <w:p w14:paraId="59C5E875"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1873BF2D"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2009</w:t>
            </w:r>
          </w:p>
        </w:tc>
        <w:tc>
          <w:tcPr>
            <w:tcW w:w="851" w:type="dxa"/>
          </w:tcPr>
          <w:p w14:paraId="2B79DFB1"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w:t>
            </w:r>
          </w:p>
        </w:tc>
        <w:tc>
          <w:tcPr>
            <w:tcW w:w="2410" w:type="dxa"/>
          </w:tcPr>
          <w:p w14:paraId="7D874192" w14:textId="30DC4641"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6C0411BB" w14:textId="77777777" w:rsidTr="00D81F7B">
        <w:tc>
          <w:tcPr>
            <w:tcW w:w="591" w:type="dxa"/>
          </w:tcPr>
          <w:p w14:paraId="5A9CB7A7"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3</w:t>
            </w:r>
          </w:p>
        </w:tc>
        <w:tc>
          <w:tcPr>
            <w:tcW w:w="1270" w:type="dxa"/>
          </w:tcPr>
          <w:p w14:paraId="493E604D"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Yukon</w:t>
            </w:r>
          </w:p>
        </w:tc>
        <w:tc>
          <w:tcPr>
            <w:tcW w:w="1070" w:type="dxa"/>
          </w:tcPr>
          <w:p w14:paraId="7901539E"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Wolf</w:t>
            </w:r>
          </w:p>
        </w:tc>
        <w:tc>
          <w:tcPr>
            <w:tcW w:w="698" w:type="dxa"/>
          </w:tcPr>
          <w:p w14:paraId="42F1D8F2"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f</w:t>
            </w:r>
          </w:p>
        </w:tc>
        <w:tc>
          <w:tcPr>
            <w:tcW w:w="1474" w:type="dxa"/>
          </w:tcPr>
          <w:p w14:paraId="531CA231"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2009</w:t>
            </w:r>
          </w:p>
        </w:tc>
        <w:tc>
          <w:tcPr>
            <w:tcW w:w="851" w:type="dxa"/>
          </w:tcPr>
          <w:p w14:paraId="0C870952"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w:t>
            </w:r>
          </w:p>
        </w:tc>
        <w:tc>
          <w:tcPr>
            <w:tcW w:w="2410" w:type="dxa"/>
          </w:tcPr>
          <w:p w14:paraId="337D4843" w14:textId="00F6E07E"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150A39E8" w14:textId="77777777" w:rsidTr="00D81F7B">
        <w:tc>
          <w:tcPr>
            <w:tcW w:w="591" w:type="dxa"/>
          </w:tcPr>
          <w:p w14:paraId="73292678"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4</w:t>
            </w:r>
          </w:p>
        </w:tc>
        <w:tc>
          <w:tcPr>
            <w:tcW w:w="1270" w:type="dxa"/>
          </w:tcPr>
          <w:p w14:paraId="0CB5CD65"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roofErr w:type="spellStart"/>
            <w:r w:rsidRPr="00F8360D">
              <w:rPr>
                <w:rFonts w:ascii="Times New Roman" w:eastAsiaTheme="minorEastAsia" w:hAnsi="Times New Roman" w:cs="Times New Roman"/>
                <w:sz w:val="22"/>
                <w:szCs w:val="22"/>
              </w:rPr>
              <w:t>Nanuk</w:t>
            </w:r>
            <w:proofErr w:type="spellEnd"/>
          </w:p>
        </w:tc>
        <w:tc>
          <w:tcPr>
            <w:tcW w:w="1070" w:type="dxa"/>
          </w:tcPr>
          <w:p w14:paraId="359562A6"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Wolf</w:t>
            </w:r>
          </w:p>
        </w:tc>
        <w:tc>
          <w:tcPr>
            <w:tcW w:w="698" w:type="dxa"/>
          </w:tcPr>
          <w:p w14:paraId="3EF654AB"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0B1B0036"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2009</w:t>
            </w:r>
          </w:p>
        </w:tc>
        <w:tc>
          <w:tcPr>
            <w:tcW w:w="851" w:type="dxa"/>
          </w:tcPr>
          <w:p w14:paraId="25E3D429"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3</w:t>
            </w:r>
          </w:p>
        </w:tc>
        <w:tc>
          <w:tcPr>
            <w:tcW w:w="2410" w:type="dxa"/>
          </w:tcPr>
          <w:p w14:paraId="304EF9BE" w14:textId="4AC0EB79"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539FE3D9" w14:textId="77777777" w:rsidTr="00D81F7B">
        <w:tc>
          <w:tcPr>
            <w:tcW w:w="591" w:type="dxa"/>
          </w:tcPr>
          <w:p w14:paraId="445C3047"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5</w:t>
            </w:r>
          </w:p>
        </w:tc>
        <w:tc>
          <w:tcPr>
            <w:tcW w:w="1270" w:type="dxa"/>
          </w:tcPr>
          <w:p w14:paraId="1FB4FA13"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roofErr w:type="spellStart"/>
            <w:r w:rsidRPr="00F8360D">
              <w:rPr>
                <w:rFonts w:ascii="Times New Roman" w:eastAsiaTheme="minorEastAsia" w:hAnsi="Times New Roman" w:cs="Times New Roman"/>
                <w:sz w:val="22"/>
                <w:szCs w:val="22"/>
              </w:rPr>
              <w:t>Kaspar</w:t>
            </w:r>
            <w:proofErr w:type="spellEnd"/>
          </w:p>
        </w:tc>
        <w:tc>
          <w:tcPr>
            <w:tcW w:w="1070" w:type="dxa"/>
          </w:tcPr>
          <w:p w14:paraId="7CEA5C0D"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Wolf</w:t>
            </w:r>
          </w:p>
        </w:tc>
        <w:tc>
          <w:tcPr>
            <w:tcW w:w="698" w:type="dxa"/>
          </w:tcPr>
          <w:p w14:paraId="45DA64EB"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665E717F"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2008</w:t>
            </w:r>
          </w:p>
        </w:tc>
        <w:tc>
          <w:tcPr>
            <w:tcW w:w="851" w:type="dxa"/>
          </w:tcPr>
          <w:p w14:paraId="50350514"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4</w:t>
            </w:r>
          </w:p>
        </w:tc>
        <w:tc>
          <w:tcPr>
            <w:tcW w:w="2410" w:type="dxa"/>
          </w:tcPr>
          <w:p w14:paraId="1D10B858" w14:textId="05F77F9B"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1EC1E9AB" w14:textId="77777777" w:rsidTr="00D81F7B">
        <w:tc>
          <w:tcPr>
            <w:tcW w:w="591" w:type="dxa"/>
          </w:tcPr>
          <w:p w14:paraId="37F4EC3A"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6</w:t>
            </w:r>
          </w:p>
        </w:tc>
        <w:tc>
          <w:tcPr>
            <w:tcW w:w="1270" w:type="dxa"/>
          </w:tcPr>
          <w:p w14:paraId="4A17323B"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Aragorn</w:t>
            </w:r>
          </w:p>
        </w:tc>
        <w:tc>
          <w:tcPr>
            <w:tcW w:w="1070" w:type="dxa"/>
          </w:tcPr>
          <w:p w14:paraId="76EECE02"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Wolf</w:t>
            </w:r>
          </w:p>
        </w:tc>
        <w:tc>
          <w:tcPr>
            <w:tcW w:w="698" w:type="dxa"/>
          </w:tcPr>
          <w:p w14:paraId="426214FE"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47CC2E43"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2008</w:t>
            </w:r>
          </w:p>
        </w:tc>
        <w:tc>
          <w:tcPr>
            <w:tcW w:w="851" w:type="dxa"/>
          </w:tcPr>
          <w:p w14:paraId="7F179FF2"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4</w:t>
            </w:r>
          </w:p>
        </w:tc>
        <w:tc>
          <w:tcPr>
            <w:tcW w:w="2410" w:type="dxa"/>
          </w:tcPr>
          <w:p w14:paraId="485FFE6D" w14:textId="776A2A72"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1C5CBB23" w14:textId="77777777" w:rsidTr="00D81F7B">
        <w:tc>
          <w:tcPr>
            <w:tcW w:w="591" w:type="dxa"/>
          </w:tcPr>
          <w:p w14:paraId="102DF9F3"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7</w:t>
            </w:r>
          </w:p>
        </w:tc>
        <w:tc>
          <w:tcPr>
            <w:tcW w:w="1270" w:type="dxa"/>
          </w:tcPr>
          <w:p w14:paraId="4EDA94ED"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roofErr w:type="spellStart"/>
            <w:r w:rsidRPr="00F8360D">
              <w:rPr>
                <w:rFonts w:ascii="Times New Roman" w:eastAsiaTheme="minorEastAsia" w:hAnsi="Times New Roman" w:cs="Times New Roman"/>
                <w:sz w:val="22"/>
                <w:szCs w:val="22"/>
              </w:rPr>
              <w:t>Tala</w:t>
            </w:r>
            <w:proofErr w:type="spellEnd"/>
          </w:p>
        </w:tc>
        <w:tc>
          <w:tcPr>
            <w:tcW w:w="1070" w:type="dxa"/>
          </w:tcPr>
          <w:p w14:paraId="32902409"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Wolf</w:t>
            </w:r>
          </w:p>
        </w:tc>
        <w:tc>
          <w:tcPr>
            <w:tcW w:w="698" w:type="dxa"/>
          </w:tcPr>
          <w:p w14:paraId="5EC3423D"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f</w:t>
            </w:r>
          </w:p>
        </w:tc>
        <w:tc>
          <w:tcPr>
            <w:tcW w:w="1474" w:type="dxa"/>
          </w:tcPr>
          <w:p w14:paraId="03D0F741"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2012</w:t>
            </w:r>
          </w:p>
        </w:tc>
        <w:tc>
          <w:tcPr>
            <w:tcW w:w="851" w:type="dxa"/>
          </w:tcPr>
          <w:p w14:paraId="02AA2AF8"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5</w:t>
            </w:r>
          </w:p>
        </w:tc>
        <w:tc>
          <w:tcPr>
            <w:tcW w:w="2410" w:type="dxa"/>
          </w:tcPr>
          <w:p w14:paraId="553F21F7" w14:textId="62BE916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4502728D" w14:textId="77777777" w:rsidTr="00D81F7B">
        <w:tc>
          <w:tcPr>
            <w:tcW w:w="591" w:type="dxa"/>
          </w:tcPr>
          <w:p w14:paraId="2C83F26D"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8</w:t>
            </w:r>
          </w:p>
        </w:tc>
        <w:tc>
          <w:tcPr>
            <w:tcW w:w="1270" w:type="dxa"/>
          </w:tcPr>
          <w:p w14:paraId="5CF808BA"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roofErr w:type="spellStart"/>
            <w:r w:rsidRPr="00F8360D">
              <w:rPr>
                <w:rFonts w:ascii="Times New Roman" w:eastAsiaTheme="minorEastAsia" w:hAnsi="Times New Roman" w:cs="Times New Roman"/>
                <w:sz w:val="22"/>
                <w:szCs w:val="22"/>
              </w:rPr>
              <w:t>Chitto</w:t>
            </w:r>
            <w:proofErr w:type="spellEnd"/>
          </w:p>
        </w:tc>
        <w:tc>
          <w:tcPr>
            <w:tcW w:w="1070" w:type="dxa"/>
          </w:tcPr>
          <w:p w14:paraId="3273AC33"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Wolf</w:t>
            </w:r>
          </w:p>
        </w:tc>
        <w:tc>
          <w:tcPr>
            <w:tcW w:w="698" w:type="dxa"/>
          </w:tcPr>
          <w:p w14:paraId="1AA1F832"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52BB5D92"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2012</w:t>
            </w:r>
          </w:p>
        </w:tc>
        <w:tc>
          <w:tcPr>
            <w:tcW w:w="851" w:type="dxa"/>
          </w:tcPr>
          <w:p w14:paraId="790187D9"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5</w:t>
            </w:r>
          </w:p>
        </w:tc>
        <w:tc>
          <w:tcPr>
            <w:tcW w:w="2410" w:type="dxa"/>
          </w:tcPr>
          <w:p w14:paraId="4AC5798E" w14:textId="125E0B6E"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682EE964" w14:textId="77777777" w:rsidTr="00D81F7B">
        <w:tc>
          <w:tcPr>
            <w:tcW w:w="591" w:type="dxa"/>
          </w:tcPr>
          <w:p w14:paraId="09F158C7"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9</w:t>
            </w:r>
          </w:p>
        </w:tc>
        <w:tc>
          <w:tcPr>
            <w:tcW w:w="1270" w:type="dxa"/>
          </w:tcPr>
          <w:p w14:paraId="0AE77DB3"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roofErr w:type="spellStart"/>
            <w:r w:rsidRPr="00F8360D">
              <w:rPr>
                <w:rFonts w:ascii="Times New Roman" w:eastAsiaTheme="minorEastAsia" w:hAnsi="Times New Roman" w:cs="Times New Roman"/>
                <w:sz w:val="22"/>
                <w:szCs w:val="22"/>
              </w:rPr>
              <w:t>Asali</w:t>
            </w:r>
            <w:proofErr w:type="spellEnd"/>
          </w:p>
        </w:tc>
        <w:tc>
          <w:tcPr>
            <w:tcW w:w="1070" w:type="dxa"/>
          </w:tcPr>
          <w:p w14:paraId="6DCDE05D"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Dog</w:t>
            </w:r>
          </w:p>
        </w:tc>
        <w:tc>
          <w:tcPr>
            <w:tcW w:w="698" w:type="dxa"/>
          </w:tcPr>
          <w:p w14:paraId="0E2553AA"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4907483F"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2010</w:t>
            </w:r>
          </w:p>
        </w:tc>
        <w:tc>
          <w:tcPr>
            <w:tcW w:w="851" w:type="dxa"/>
          </w:tcPr>
          <w:p w14:paraId="376B6829"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w:t>
            </w:r>
          </w:p>
        </w:tc>
        <w:tc>
          <w:tcPr>
            <w:tcW w:w="2410" w:type="dxa"/>
          </w:tcPr>
          <w:p w14:paraId="2E87CD7A" w14:textId="5BFD09F3"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45BB4CA9" w14:textId="77777777" w:rsidTr="00D81F7B">
        <w:tc>
          <w:tcPr>
            <w:tcW w:w="591" w:type="dxa"/>
          </w:tcPr>
          <w:p w14:paraId="6ABC86A1"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10</w:t>
            </w:r>
          </w:p>
        </w:tc>
        <w:tc>
          <w:tcPr>
            <w:tcW w:w="1270" w:type="dxa"/>
          </w:tcPr>
          <w:p w14:paraId="5D85BE81"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roofErr w:type="spellStart"/>
            <w:r w:rsidRPr="00F8360D">
              <w:rPr>
                <w:rFonts w:ascii="Times New Roman" w:eastAsiaTheme="minorEastAsia" w:hAnsi="Times New Roman" w:cs="Times New Roman"/>
                <w:sz w:val="22"/>
                <w:szCs w:val="22"/>
              </w:rPr>
              <w:t>Binti</w:t>
            </w:r>
            <w:proofErr w:type="spellEnd"/>
          </w:p>
        </w:tc>
        <w:tc>
          <w:tcPr>
            <w:tcW w:w="1070" w:type="dxa"/>
          </w:tcPr>
          <w:p w14:paraId="6EEA49E8"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Dog</w:t>
            </w:r>
          </w:p>
        </w:tc>
        <w:tc>
          <w:tcPr>
            <w:tcW w:w="698" w:type="dxa"/>
          </w:tcPr>
          <w:p w14:paraId="2D222A77"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f</w:t>
            </w:r>
          </w:p>
        </w:tc>
        <w:tc>
          <w:tcPr>
            <w:tcW w:w="1474" w:type="dxa"/>
          </w:tcPr>
          <w:p w14:paraId="12C3E156"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2010</w:t>
            </w:r>
          </w:p>
        </w:tc>
        <w:tc>
          <w:tcPr>
            <w:tcW w:w="851" w:type="dxa"/>
          </w:tcPr>
          <w:p w14:paraId="7FA86C5E"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w:t>
            </w:r>
          </w:p>
        </w:tc>
        <w:tc>
          <w:tcPr>
            <w:tcW w:w="2410" w:type="dxa"/>
          </w:tcPr>
          <w:p w14:paraId="7B5240F7" w14:textId="0CDBB003"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41F9562D" w14:textId="77777777" w:rsidTr="00D81F7B">
        <w:tc>
          <w:tcPr>
            <w:tcW w:w="591" w:type="dxa"/>
          </w:tcPr>
          <w:p w14:paraId="3D78CF9A"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11</w:t>
            </w:r>
          </w:p>
        </w:tc>
        <w:tc>
          <w:tcPr>
            <w:tcW w:w="1270" w:type="dxa"/>
          </w:tcPr>
          <w:p w14:paraId="5EC12979"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Nia</w:t>
            </w:r>
          </w:p>
        </w:tc>
        <w:tc>
          <w:tcPr>
            <w:tcW w:w="1070" w:type="dxa"/>
          </w:tcPr>
          <w:p w14:paraId="336101B1"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Dog</w:t>
            </w:r>
          </w:p>
        </w:tc>
        <w:tc>
          <w:tcPr>
            <w:tcW w:w="698" w:type="dxa"/>
          </w:tcPr>
          <w:p w14:paraId="2B8AAB02"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f</w:t>
            </w:r>
          </w:p>
        </w:tc>
        <w:tc>
          <w:tcPr>
            <w:tcW w:w="1474" w:type="dxa"/>
          </w:tcPr>
          <w:p w14:paraId="01CF3F0D"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2011</w:t>
            </w:r>
          </w:p>
        </w:tc>
        <w:tc>
          <w:tcPr>
            <w:tcW w:w="851" w:type="dxa"/>
          </w:tcPr>
          <w:p w14:paraId="06B2889A"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3</w:t>
            </w:r>
          </w:p>
        </w:tc>
        <w:tc>
          <w:tcPr>
            <w:tcW w:w="2410" w:type="dxa"/>
          </w:tcPr>
          <w:p w14:paraId="0A2F3C3D" w14:textId="7E19D1E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4512EC7A" w14:textId="77777777" w:rsidTr="00D81F7B">
        <w:tc>
          <w:tcPr>
            <w:tcW w:w="591" w:type="dxa"/>
          </w:tcPr>
          <w:p w14:paraId="156BD597"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12</w:t>
            </w:r>
          </w:p>
        </w:tc>
        <w:tc>
          <w:tcPr>
            <w:tcW w:w="1270" w:type="dxa"/>
          </w:tcPr>
          <w:p w14:paraId="64EDC224"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roofErr w:type="spellStart"/>
            <w:r w:rsidRPr="00F8360D">
              <w:rPr>
                <w:rFonts w:ascii="Times New Roman" w:eastAsiaTheme="minorEastAsia" w:hAnsi="Times New Roman" w:cs="Times New Roman"/>
                <w:sz w:val="22"/>
                <w:szCs w:val="22"/>
              </w:rPr>
              <w:t>Nuru</w:t>
            </w:r>
            <w:proofErr w:type="spellEnd"/>
          </w:p>
        </w:tc>
        <w:tc>
          <w:tcPr>
            <w:tcW w:w="1070" w:type="dxa"/>
          </w:tcPr>
          <w:p w14:paraId="103DD970"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Dog</w:t>
            </w:r>
          </w:p>
        </w:tc>
        <w:tc>
          <w:tcPr>
            <w:tcW w:w="698" w:type="dxa"/>
          </w:tcPr>
          <w:p w14:paraId="2FCB68EB"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2984C0EF"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2011</w:t>
            </w:r>
          </w:p>
        </w:tc>
        <w:tc>
          <w:tcPr>
            <w:tcW w:w="851" w:type="dxa"/>
          </w:tcPr>
          <w:p w14:paraId="64EA6830"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4</w:t>
            </w:r>
          </w:p>
        </w:tc>
        <w:tc>
          <w:tcPr>
            <w:tcW w:w="2410" w:type="dxa"/>
          </w:tcPr>
          <w:p w14:paraId="0FABF1B3" w14:textId="0B952AE9"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502CC0C2" w14:textId="77777777" w:rsidTr="00D81F7B">
        <w:tc>
          <w:tcPr>
            <w:tcW w:w="591" w:type="dxa"/>
          </w:tcPr>
          <w:p w14:paraId="0206CDC1"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13</w:t>
            </w:r>
          </w:p>
        </w:tc>
        <w:tc>
          <w:tcPr>
            <w:tcW w:w="1270" w:type="dxa"/>
          </w:tcPr>
          <w:p w14:paraId="5A1018E3"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roofErr w:type="spellStart"/>
            <w:r w:rsidRPr="00F8360D">
              <w:rPr>
                <w:rFonts w:ascii="Times New Roman" w:eastAsiaTheme="minorEastAsia" w:hAnsi="Times New Roman" w:cs="Times New Roman"/>
                <w:sz w:val="22"/>
                <w:szCs w:val="22"/>
              </w:rPr>
              <w:t>Sahibu</w:t>
            </w:r>
            <w:proofErr w:type="spellEnd"/>
          </w:p>
        </w:tc>
        <w:tc>
          <w:tcPr>
            <w:tcW w:w="1070" w:type="dxa"/>
          </w:tcPr>
          <w:p w14:paraId="3697AA03"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Dog</w:t>
            </w:r>
          </w:p>
        </w:tc>
        <w:tc>
          <w:tcPr>
            <w:tcW w:w="698" w:type="dxa"/>
          </w:tcPr>
          <w:p w14:paraId="736214FF"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14CC67A9"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2014</w:t>
            </w:r>
          </w:p>
        </w:tc>
        <w:tc>
          <w:tcPr>
            <w:tcW w:w="851" w:type="dxa"/>
          </w:tcPr>
          <w:p w14:paraId="00B17CF7"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3</w:t>
            </w:r>
          </w:p>
        </w:tc>
        <w:tc>
          <w:tcPr>
            <w:tcW w:w="2410" w:type="dxa"/>
          </w:tcPr>
          <w:p w14:paraId="3413B68B" w14:textId="18E98E58"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47CA2DA0" w14:textId="77777777" w:rsidTr="00D81F7B">
        <w:tc>
          <w:tcPr>
            <w:tcW w:w="591" w:type="dxa"/>
          </w:tcPr>
          <w:p w14:paraId="5FEBB9F4"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14</w:t>
            </w:r>
          </w:p>
        </w:tc>
        <w:tc>
          <w:tcPr>
            <w:tcW w:w="1270" w:type="dxa"/>
          </w:tcPr>
          <w:p w14:paraId="7149A732"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Meru</w:t>
            </w:r>
          </w:p>
        </w:tc>
        <w:tc>
          <w:tcPr>
            <w:tcW w:w="1070" w:type="dxa"/>
          </w:tcPr>
          <w:p w14:paraId="31A01609"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Dog</w:t>
            </w:r>
          </w:p>
        </w:tc>
        <w:tc>
          <w:tcPr>
            <w:tcW w:w="698" w:type="dxa"/>
          </w:tcPr>
          <w:p w14:paraId="657A2E42"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1B4D95C3"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2010</w:t>
            </w:r>
          </w:p>
        </w:tc>
        <w:tc>
          <w:tcPr>
            <w:tcW w:w="851" w:type="dxa"/>
          </w:tcPr>
          <w:p w14:paraId="0A771004"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5</w:t>
            </w:r>
          </w:p>
        </w:tc>
        <w:tc>
          <w:tcPr>
            <w:tcW w:w="2410" w:type="dxa"/>
          </w:tcPr>
          <w:p w14:paraId="14AE2972" w14:textId="3CEBFF60"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222DED46" w14:textId="77777777" w:rsidTr="00D81F7B">
        <w:tc>
          <w:tcPr>
            <w:tcW w:w="591" w:type="dxa"/>
          </w:tcPr>
          <w:p w14:paraId="32452ADE"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15</w:t>
            </w:r>
          </w:p>
        </w:tc>
        <w:tc>
          <w:tcPr>
            <w:tcW w:w="1270" w:type="dxa"/>
          </w:tcPr>
          <w:p w14:paraId="228A5507"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roofErr w:type="spellStart"/>
            <w:r w:rsidRPr="00F8360D">
              <w:rPr>
                <w:rFonts w:ascii="Times New Roman" w:eastAsiaTheme="minorEastAsia" w:hAnsi="Times New Roman" w:cs="Times New Roman"/>
                <w:sz w:val="22"/>
                <w:szCs w:val="22"/>
              </w:rPr>
              <w:t>Pepeo</w:t>
            </w:r>
            <w:proofErr w:type="spellEnd"/>
          </w:p>
        </w:tc>
        <w:tc>
          <w:tcPr>
            <w:tcW w:w="1070" w:type="dxa"/>
          </w:tcPr>
          <w:p w14:paraId="2FECA0DF"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Dog</w:t>
            </w:r>
          </w:p>
        </w:tc>
        <w:tc>
          <w:tcPr>
            <w:tcW w:w="698" w:type="dxa"/>
          </w:tcPr>
          <w:p w14:paraId="23E44EC0"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08ADD706"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2014</w:t>
            </w:r>
          </w:p>
        </w:tc>
        <w:tc>
          <w:tcPr>
            <w:tcW w:w="851" w:type="dxa"/>
          </w:tcPr>
          <w:p w14:paraId="101EA84C"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4</w:t>
            </w:r>
          </w:p>
        </w:tc>
        <w:tc>
          <w:tcPr>
            <w:tcW w:w="2410" w:type="dxa"/>
          </w:tcPr>
          <w:p w14:paraId="032B180C" w14:textId="515237D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1&amp; 2</w:t>
            </w:r>
          </w:p>
        </w:tc>
      </w:tr>
      <w:tr w:rsidR="00F8360D" w:rsidRPr="00F8360D" w14:paraId="7F515645" w14:textId="77777777" w:rsidTr="00D81F7B">
        <w:tc>
          <w:tcPr>
            <w:tcW w:w="591" w:type="dxa"/>
          </w:tcPr>
          <w:p w14:paraId="56F44F99"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16</w:t>
            </w:r>
          </w:p>
        </w:tc>
        <w:tc>
          <w:tcPr>
            <w:tcW w:w="1270" w:type="dxa"/>
          </w:tcPr>
          <w:p w14:paraId="759E911F"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proofErr w:type="spellStart"/>
            <w:r w:rsidRPr="00F8360D">
              <w:rPr>
                <w:rFonts w:ascii="Times New Roman" w:eastAsiaTheme="minorEastAsia" w:hAnsi="Times New Roman" w:cs="Times New Roman"/>
                <w:sz w:val="22"/>
                <w:szCs w:val="22"/>
              </w:rPr>
              <w:t>Panya</w:t>
            </w:r>
            <w:proofErr w:type="spellEnd"/>
          </w:p>
        </w:tc>
        <w:tc>
          <w:tcPr>
            <w:tcW w:w="1070" w:type="dxa"/>
          </w:tcPr>
          <w:p w14:paraId="5F324BB8"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Dog</w:t>
            </w:r>
          </w:p>
        </w:tc>
        <w:tc>
          <w:tcPr>
            <w:tcW w:w="698" w:type="dxa"/>
          </w:tcPr>
          <w:p w14:paraId="278FBC9E"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f</w:t>
            </w:r>
          </w:p>
        </w:tc>
        <w:tc>
          <w:tcPr>
            <w:tcW w:w="1474" w:type="dxa"/>
          </w:tcPr>
          <w:p w14:paraId="5043CD05"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2014</w:t>
            </w:r>
          </w:p>
        </w:tc>
        <w:tc>
          <w:tcPr>
            <w:tcW w:w="851" w:type="dxa"/>
          </w:tcPr>
          <w:p w14:paraId="541D0791" w14:textId="77777777"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4</w:t>
            </w:r>
          </w:p>
        </w:tc>
        <w:tc>
          <w:tcPr>
            <w:tcW w:w="2410" w:type="dxa"/>
          </w:tcPr>
          <w:p w14:paraId="78B81BD7" w14:textId="42C69C3D" w:rsidR="00F8360D" w:rsidRPr="00F8360D" w:rsidRDefault="00F8360D" w:rsidP="00145EF0">
            <w:pPr>
              <w:widowControl w:val="0"/>
              <w:autoSpaceDE w:val="0"/>
              <w:autoSpaceDN w:val="0"/>
              <w:adjustRightInd w:val="0"/>
              <w:spacing w:line="240" w:lineRule="auto"/>
              <w:jc w:val="left"/>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w:t>
            </w:r>
          </w:p>
        </w:tc>
      </w:tr>
      <w:tr w:rsidR="00F8360D" w:rsidRPr="00F8360D" w14:paraId="317398C8" w14:textId="77777777" w:rsidTr="00D81F7B">
        <w:tc>
          <w:tcPr>
            <w:tcW w:w="591" w:type="dxa"/>
          </w:tcPr>
          <w:p w14:paraId="6E6793FE" w14:textId="41B420C6" w:rsidR="00F8360D" w:rsidRPr="00F8360D" w:rsidRDefault="00F8360D" w:rsidP="00145EF0">
            <w:pPr>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17</w:t>
            </w:r>
          </w:p>
        </w:tc>
        <w:tc>
          <w:tcPr>
            <w:tcW w:w="1270" w:type="dxa"/>
          </w:tcPr>
          <w:p w14:paraId="16A56C17" w14:textId="77777777" w:rsidR="00F8360D" w:rsidRPr="00F8360D" w:rsidRDefault="00F8360D" w:rsidP="00145EF0">
            <w:pPr>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Amarok</w:t>
            </w:r>
          </w:p>
        </w:tc>
        <w:tc>
          <w:tcPr>
            <w:tcW w:w="1070" w:type="dxa"/>
          </w:tcPr>
          <w:p w14:paraId="633068B9" w14:textId="77777777" w:rsidR="00F8360D" w:rsidRPr="00F8360D" w:rsidRDefault="00F8360D" w:rsidP="00145EF0">
            <w:pPr>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Wolf</w:t>
            </w:r>
          </w:p>
        </w:tc>
        <w:tc>
          <w:tcPr>
            <w:tcW w:w="698" w:type="dxa"/>
          </w:tcPr>
          <w:p w14:paraId="532E6E27" w14:textId="77777777" w:rsidR="00F8360D" w:rsidRPr="00F8360D" w:rsidRDefault="00F8360D" w:rsidP="00145EF0">
            <w:pPr>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m</w:t>
            </w:r>
          </w:p>
        </w:tc>
        <w:tc>
          <w:tcPr>
            <w:tcW w:w="1474" w:type="dxa"/>
          </w:tcPr>
          <w:p w14:paraId="3744AC0E" w14:textId="77777777" w:rsidR="00F8360D" w:rsidRPr="00F8360D" w:rsidRDefault="00F8360D" w:rsidP="00145EF0">
            <w:pPr>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2012</w:t>
            </w:r>
          </w:p>
        </w:tc>
        <w:tc>
          <w:tcPr>
            <w:tcW w:w="851" w:type="dxa"/>
          </w:tcPr>
          <w:p w14:paraId="60895F6A" w14:textId="77777777" w:rsidR="00F8360D" w:rsidRPr="00F8360D" w:rsidRDefault="00F8360D" w:rsidP="00145EF0">
            <w:pPr>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1</w:t>
            </w:r>
          </w:p>
        </w:tc>
        <w:tc>
          <w:tcPr>
            <w:tcW w:w="2410" w:type="dxa"/>
          </w:tcPr>
          <w:p w14:paraId="111E468B" w14:textId="5864A2E1" w:rsidR="00F8360D" w:rsidRPr="00F8360D" w:rsidRDefault="00F8360D" w:rsidP="00145EF0">
            <w:pPr>
              <w:rPr>
                <w:rFonts w:ascii="Times New Roman" w:eastAsiaTheme="minorEastAsia" w:hAnsi="Times New Roman" w:cs="Times New Roman"/>
                <w:sz w:val="22"/>
                <w:szCs w:val="22"/>
              </w:rPr>
            </w:pPr>
            <w:r w:rsidRPr="00F8360D">
              <w:rPr>
                <w:rFonts w:ascii="Times New Roman" w:eastAsiaTheme="minorEastAsia" w:hAnsi="Times New Roman" w:cs="Times New Roman"/>
                <w:sz w:val="22"/>
                <w:szCs w:val="22"/>
              </w:rPr>
              <w:t>Experiment     1</w:t>
            </w:r>
          </w:p>
        </w:tc>
      </w:tr>
    </w:tbl>
    <w:p w14:paraId="05D9C37B" w14:textId="77777777" w:rsidR="00F8360D" w:rsidRDefault="00F8360D" w:rsidP="00D81F7B">
      <w:pPr>
        <w:widowControl w:val="0"/>
        <w:autoSpaceDE w:val="0"/>
        <w:autoSpaceDN w:val="0"/>
        <w:adjustRightInd w:val="0"/>
        <w:spacing w:line="240" w:lineRule="auto"/>
        <w:jc w:val="left"/>
        <w:rPr>
          <w:rFonts w:ascii="Times New Roman" w:hAnsi="Times New Roman" w:cs="Times New Roman"/>
          <w:i/>
          <w:lang w:val="en-GB"/>
        </w:rPr>
      </w:pPr>
      <w:bookmarkStart w:id="2" w:name="_Toc519196444"/>
      <w:bookmarkStart w:id="3" w:name="_Toc524429767"/>
    </w:p>
    <w:p w14:paraId="607C5381" w14:textId="77777777" w:rsidR="001D7310" w:rsidRPr="00C51E65" w:rsidRDefault="001D7310" w:rsidP="001D7310">
      <w:pPr>
        <w:pStyle w:val="Heading3"/>
        <w:rPr>
          <w:rFonts w:ascii="Times New Roman" w:hAnsi="Times New Roman" w:cs="Times New Roman"/>
          <w:i/>
          <w:sz w:val="24"/>
          <w:lang w:val="en-GB"/>
        </w:rPr>
      </w:pPr>
      <w:r w:rsidRPr="00C51E65">
        <w:rPr>
          <w:rFonts w:ascii="Times New Roman" w:hAnsi="Times New Roman" w:cs="Times New Roman"/>
          <w:i/>
          <w:sz w:val="24"/>
          <w:lang w:val="en-GB"/>
        </w:rPr>
        <w:t xml:space="preserve">Test </w:t>
      </w:r>
      <w:bookmarkEnd w:id="2"/>
      <w:r w:rsidRPr="00C51E65">
        <w:rPr>
          <w:rFonts w:ascii="Times New Roman" w:hAnsi="Times New Roman" w:cs="Times New Roman"/>
          <w:i/>
          <w:sz w:val="24"/>
          <w:lang w:val="en-GB"/>
        </w:rPr>
        <w:t>setup</w:t>
      </w:r>
      <w:bookmarkEnd w:id="3"/>
    </w:p>
    <w:p w14:paraId="1C9C6F1B" w14:textId="77777777" w:rsidR="001D7310" w:rsidRDefault="001D7310" w:rsidP="001D7310">
      <w:pPr>
        <w:rPr>
          <w:rFonts w:ascii="Times New Roman" w:hAnsi="Times New Roman" w:cs="Times New Roman"/>
          <w:lang w:val="en-GB"/>
        </w:rPr>
      </w:pPr>
      <w:r w:rsidRPr="00CF2601">
        <w:rPr>
          <w:rFonts w:ascii="Times New Roman" w:hAnsi="Times New Roman" w:cs="Times New Roman"/>
          <w:lang w:val="en-GB"/>
        </w:rPr>
        <w:t xml:space="preserve">The tests were conducted in two outside test enclosures at the WSC. Both test enclosures were equipped with two shifting systems on opposing sides of the </w:t>
      </w:r>
      <w:r w:rsidRPr="00CF2601">
        <w:rPr>
          <w:rFonts w:ascii="Times New Roman" w:hAnsi="Times New Roman" w:cs="Times New Roman"/>
          <w:lang w:val="en-GB"/>
        </w:rPr>
        <w:lastRenderedPageBreak/>
        <w:t>enclosure, each separated into 3 compartments, interconnected to each other and connected with the enclosure by multiple sliding doors. The sliding doors can be opened from outside the enclosures by pulling a chain or bar that is connected to the sliding door. The test enclosures were familiar environments for all subjects. Before each experimental session, the animals were given 5 minutes to explore the test enclosure.</w:t>
      </w:r>
    </w:p>
    <w:p w14:paraId="385F2039" w14:textId="77777777" w:rsidR="00601948" w:rsidRPr="00CF2601" w:rsidRDefault="00601948" w:rsidP="001D7310">
      <w:pPr>
        <w:rPr>
          <w:rFonts w:ascii="Times New Roman" w:hAnsi="Times New Roman" w:cs="Times New Roman"/>
          <w:lang w:val="en-GB"/>
        </w:rPr>
      </w:pPr>
    </w:p>
    <w:p w14:paraId="3463F423" w14:textId="77777777" w:rsidR="00601948" w:rsidRPr="0012576D" w:rsidRDefault="00601948" w:rsidP="00601948">
      <w:pPr>
        <w:pStyle w:val="Heading3"/>
        <w:rPr>
          <w:rFonts w:ascii="Times New Roman" w:hAnsi="Times New Roman" w:cs="Times New Roman"/>
          <w:i/>
          <w:sz w:val="24"/>
          <w:lang w:val="en-GB"/>
        </w:rPr>
      </w:pPr>
      <w:bookmarkStart w:id="4" w:name="_Toc519196447"/>
      <w:bookmarkStart w:id="5" w:name="_Toc524429770"/>
      <w:r w:rsidRPr="0012576D">
        <w:rPr>
          <w:rFonts w:ascii="Times New Roman" w:hAnsi="Times New Roman" w:cs="Times New Roman"/>
          <w:i/>
          <w:sz w:val="24"/>
          <w:lang w:val="en-GB"/>
        </w:rPr>
        <w:t>Experimental apparatus</w:t>
      </w:r>
      <w:bookmarkEnd w:id="4"/>
      <w:bookmarkEnd w:id="5"/>
    </w:p>
    <w:p w14:paraId="7999BCDA" w14:textId="6D909491" w:rsidR="00601948" w:rsidRPr="00CF2601" w:rsidRDefault="00601948" w:rsidP="00601948">
      <w:pPr>
        <w:rPr>
          <w:rFonts w:ascii="Times New Roman" w:hAnsi="Times New Roman" w:cs="Times New Roman"/>
          <w:lang w:val="en-GB"/>
        </w:rPr>
      </w:pPr>
      <w:r w:rsidRPr="00CF2601">
        <w:rPr>
          <w:rFonts w:ascii="Times New Roman" w:hAnsi="Times New Roman" w:cs="Times New Roman"/>
          <w:lang w:val="en-GB"/>
        </w:rPr>
        <w:t>We used a string-pulling apparatus comparable to the ones used in previous studies (e.g.</w:t>
      </w:r>
      <w:r w:rsidR="00D81F7B">
        <w:rPr>
          <w:rFonts w:ascii="Times New Roman" w:hAnsi="Times New Roman" w:cs="Times New Roman"/>
          <w:lang w:val="en-GB"/>
        </w:rPr>
        <w:fldChar w:fldCharType="begin">
          <w:fldData xml:space="preserve">PEVuZE5vdGU+PENpdGU+PEF1dGhvcj5NZWxpczwvQXV0aG9yPjxZZWFyPjIwMDY8L1llYXI+PFJl
Y051bT4xMzUwODM8L1JlY051bT48RGlzcGxheVRleHQ+PHN0eWxlIGZhY2U9InN1cGVyc2NyaXB0
Ij4xLTM8L3N0eWxlPjwvRGlzcGxheVRleHQ+PHJlY29yZD48cmVjLW51bWJlcj4xMzUwODM8L3Jl
Yy1udW1iZXI+PGZvcmVpZ24ta2V5cz48a2V5IGFwcD0iRU4iIGRiLWlkPSI5MnQwd3JldG8weGZk
amVwdmU5eGV2d2xwMjJyYTB4MnhmenAiIHRpbWVzdGFtcD0iMTU1Mzg0OTIyNSI+MTM1MDgzPC9r
ZXk+PC9mb3JlaWduLWtleXM+PHJlZi10eXBlIG5hbWU9IkpvdXJuYWwgQXJ0aWNsZSI+MTc8L3Jl
Zi10eXBlPjxjb250cmlidXRvcnM+PGF1dGhvcnM+PGF1dGhvcj5NZWxpcywgQS4gUC48L2F1dGhv
cj48L2F1dGhvcnM+PC9jb250cmlidXRvcnM+PHRpdGxlcz48dGl0bGU+Q2hpbXBhbnplZXMgUmVj
cnVpdCB0aGUgQmVzdCBDb2xsYWJvcmF0b3JzPC90aXRsZT48c2Vjb25kYXJ5LXRpdGxlPlNjaWVu
Y2U8L3NlY29uZGFyeS10aXRsZT48YWx0LXRpdGxlPlNjaWVuY2U8L2FsdC10aXRsZT48L3RpdGxl
cz48cGVyaW9kaWNhbD48ZnVsbC10aXRsZT5TY2llbmNlPC9mdWxsLXRpdGxlPjwvcGVyaW9kaWNh
bD48YWx0LXBlcmlvZGljYWw+PGZ1bGwtdGl0bGU+U2NpZW5jZTwvZnVsbC10aXRsZT48L2FsdC1w
ZXJpb2RpY2FsPjxwYWdlcz4xMjk3LTEzMDA8L3BhZ2VzPjx2b2x1bWU+MzExPC92b2x1bWU+PG51
bWJlcj41NzY1PC9udW1iZXI+PGRhdGVzPjx5ZWFyPjIwMDY8L3llYXI+PHB1Yi1kYXRlcz48ZGF0
ZT4yMDA2LTAzLTAzPC9kYXRlPjwvcHViLWRhdGVzPjwvZGF0ZXM+PGlzYm4+MDAzNi04MDc1LCAx
MDk1LTkyMDM8L2lzYm4+PHVybHM+PC91cmxzPjxjdXN0b203PkRvbUxhYiAvIE1hcnNoYWxsLVBl
c2NpbmkgLyBSYW5nZTwvY3VzdG9tNz48ZWxlY3Ryb25pYy1yZXNvdXJjZS1udW0+MTAuMTEyNi9z
Y2llbmNlLjExMjMwMDc8L2VsZWN0cm9uaWMtcmVzb3VyY2UtbnVtPjxyZW1vdGUtZGF0YWJhc2Ut
bmFtZT5Dcm9zc3JlZjwvcmVtb3RlLWRhdGFiYXNlLW5hbWU+PGxhbmd1YWdlPmVuPC9sYW5ndWFn
ZT48YWNjZXNzLWRhdGU+MjAxOC0wNS0yOSAxMToxMTo1MTwvYWNjZXNzLWRhdGU+PC9yZWNvcmQ+
PC9DaXRlPjxDaXRlPjxBdXRob3I+TGFtcGU8L0F1dGhvcj48WWVhcj4yMDE3PC9ZZWFyPjxSZWNO
dW0+MTMxNjkyPC9SZWNOdW0+PHJlY29yZD48cmVjLW51bWJlcj4xMzE2OTI8L3JlYy1udW1iZXI+
PGZvcmVpZ24ta2V5cz48a2V5IGFwcD0iRU4iIGRiLWlkPSI5MnQwd3JldG8weGZkamVwdmU5eGV2
d2xwMjJyYTB4MnhmenAiIHRpbWVzdGFtcD0iMTU0ODY4MTk0MyI+MTMxNjkyPC9rZXk+PC9mb3Jl
aWduLWtleXM+PHJlZi10eXBlIG5hbWU9IkpvdXJuYWwgQXJ0aWNsZSI+MTc8L3JlZi10eXBlPjxj
b250cmlidXRvcnM+PGF1dGhvcnM+PGF1dGhvcj5MYW1wZSwgTWljaGVsbGU8L2F1dGhvcj48YXV0
aG9yPkJyw6R1ZXIsIEp1bGlhbmU8L2F1dGhvcj48YXV0aG9yPkthbWluc2tpLCBKdWxpYW5lPC9h
dXRob3I+PGF1dGhvcj5WaXLDoW55aSwgWnPDs2ZpYTwvYXV0aG9yPjwvYXV0aG9ycz48L2NvbnRy
aWJ1dG9ycz48dGl0bGVzPjx0aXRsZT5UaGUgZWZmZWN0cyBvZiBkb21lc3RpY2F0aW9uIGFuZCBv
bnRvZ2VueSBvbiBjb2duaXRpb24gaW4gZG9ncyBhbmQgd29sdmVzPC90aXRsZT48c2Vjb25kYXJ5
LXRpdGxlPlNjaWVudGlmaWMgUmVwb3J0czwvc2Vjb25kYXJ5LXRpdGxlPjxhbHQtdGl0bGU+U2Np
LiBSZXAuPC9hbHQtdGl0bGU+PC90aXRsZXM+PHBlcmlvZGljYWw+PGZ1bGwtdGl0bGU+U2NpZW50
aWZpYyBSZXBvcnRzPC9mdWxsLXRpdGxlPjxhYmJyLTE+U2NpLiBSZXAuPC9hYmJyLTE+PC9wZXJp
b2RpY2FsPjxhbHQtcGVyaW9kaWNhbD48ZnVsbC10aXRsZT5TY2kuIFJlcC48L2Z1bGwtdGl0bGU+
PC9hbHQtcGVyaW9kaWNhbD48cGFnZXM+MTE2OTA8L3BhZ2VzPjx2b2x1bWU+Nzwvdm9sdW1lPjxk
YXRlcz48eWVhcj4yMDE3PC95ZWFyPjwvZGF0ZXM+PHVybHM+PC91cmxzPjxjdXN0b203PkRvbUxh
YiAvIFJhbmdlIC8gV2lyb2Jza2kgLyBNYXJzaGFsbC1QZXNjaW5pPC9jdXN0b203PjxlbGVjdHJv
bmljLXJlc291cmNlLW51bT4xMC4xMDM4L3M0MTU5OC0wMTctMTIwNTUtNjwvZWxlY3Ryb25pYy1y
ZXNvdXJjZS1udW0+PC9yZWNvcmQ+PC9DaXRlPjxDaXRlPjxBdXRob3I+RnJhbms8L0F1dGhvcj48
WWVhcj4xOTgwPC9ZZWFyPjxSZWNOdW0+MTM0ODQzPC9SZWNOdW0+PHJlY29yZD48cmVjLW51bWJl
cj4xMzQ4NDM8L3JlYy1udW1iZXI+PGZvcmVpZ24ta2V5cz48a2V5IGFwcD0iRU4iIGRiLWlkPSI5
MnQwd3JldG8weGZkamVwdmU5eGV2d2xwMjJyYTB4MnhmenAiIHRpbWVzdGFtcD0iMTU1MzE3MDgx
MCI+MTM0ODQzPC9rZXk+PC9mb3JlaWduLWtleXM+PHJlZi10eXBlIG5hbWU9IkpvdXJuYWwgQXJ0
aWNsZSI+MTc8L3JlZi10eXBlPjxjb250cmlidXRvcnM+PGF1dGhvcnM+PGF1dGhvcj5GcmFuaywg
SGFycnk8L2F1dGhvcj48L2F1dGhvcnM+PC9jb250cmlidXRvcnM+PHRpdGxlcz48dGl0bGU+RXZv
bHV0aW9uIG9mIENhbmluZSBJbmZvcm1hdGlvbiBQcm9jZXNzaW5nIHVuZGVyIENvbmRpdGlvbnMg
b2YgTmF0dXJhbCBhbmQgQXJ0aWZpY2lhbCBTZWxlY3Rpb248L3RpdGxlPjxzZWNvbmRhcnktdGl0
bGU+WmVpdHNjaHJpZnQgZsO8ciBUaWVycHN5Y2hvbG9naWU8L3NlY29uZGFyeS10aXRsZT48YWx0
LXRpdGxlPlogVGllcnBzeWNob2wuPC9hbHQtdGl0bGU+PC90aXRsZXM+PHBlcmlvZGljYWw+PGZ1
bGwtdGl0bGU+WmVpdHNjaHJpZnQgZsO8ciBUaWVycHN5Y2hvbG9naWU8L2Z1bGwtdGl0bGU+PGFi
YnItMT5aIFRpZXJwc3ljaG9sLjwvYWJici0xPjwvcGVyaW9kaWNhbD48YWx0LXBlcmlvZGljYWw+
PGZ1bGwtdGl0bGU+WmVpdHNjaHJpZnQgZsO8ciBUaWVycHN5Y2hvbG9naWU8L2Z1bGwtdGl0bGU+
PGFiYnItMT5aIFRpZXJwc3ljaG9sLjwvYWJici0xPjwvYWx0LXBlcmlvZGljYWw+PHBhZ2VzPjM4
OS0zOTk8L3BhZ2VzPjx2b2x1bWU+NTM8L3ZvbHVtZT48bnVtYmVyPjQ8L251bWJlcj48ZGF0ZXM+
PHllYXI+MTk4MDwveWVhcj48cHViLWRhdGVzPjxkYXRlPjE5ODAtMDEtMTI8L2RhdGU+PC9wdWIt
ZGF0ZXM+PC9kYXRlcz48aXNibj4wMDQ0MzU3MzwvaXNibj48dXJscz48L3VybHM+PGN1c3RvbTc+
RG9tTGFiIC8gTWFyc2hhbGwtUGVzY2luaSAvIFJhbmdlPC9jdXN0b203PjxlbGVjdHJvbmljLXJl
c291cmNlLW51bT4xMC4xMTExL2ouMTQzOS0wMzEwLjE5ODAudGIwMTA1OS54PC9lbGVjdHJvbmlj
LXJlc291cmNlLW51bT48cmVtb3RlLWRhdGFiYXNlLW5hbWU+Q3Jvc3NyZWY8L3JlbW90ZS1kYXRh
YmFzZS1uYW1lPjxsYW5ndWFnZT5lbjwvbGFuZ3VhZ2U+PGFjY2Vzcy1kYXRlPjIwMTgtMDUtMjkg
MTM6NDg6MTM8L2FjY2Vzcy1kYXRlPjwvcmVjb3JkPjwvQ2l0ZT48L0VuZE5vdGU+
</w:fldData>
        </w:fldChar>
      </w:r>
      <w:r w:rsidR="00D81F7B">
        <w:rPr>
          <w:rFonts w:ascii="Times New Roman" w:hAnsi="Times New Roman" w:cs="Times New Roman"/>
          <w:lang w:val="en-GB"/>
        </w:rPr>
        <w:instrText xml:space="preserve"> ADDIN EN.CITE </w:instrText>
      </w:r>
      <w:r w:rsidR="00D81F7B">
        <w:rPr>
          <w:rFonts w:ascii="Times New Roman" w:hAnsi="Times New Roman" w:cs="Times New Roman"/>
          <w:lang w:val="en-GB"/>
        </w:rPr>
        <w:fldChar w:fldCharType="begin">
          <w:fldData xml:space="preserve">PEVuZE5vdGU+PENpdGU+PEF1dGhvcj5NZWxpczwvQXV0aG9yPjxZZWFyPjIwMDY8L1llYXI+PFJl
Y051bT4xMzUwODM8L1JlY051bT48RGlzcGxheVRleHQ+PHN0eWxlIGZhY2U9InN1cGVyc2NyaXB0
Ij4xLTM8L3N0eWxlPjwvRGlzcGxheVRleHQ+PHJlY29yZD48cmVjLW51bWJlcj4xMzUwODM8L3Jl
Yy1udW1iZXI+PGZvcmVpZ24ta2V5cz48a2V5IGFwcD0iRU4iIGRiLWlkPSI5MnQwd3JldG8weGZk
amVwdmU5eGV2d2xwMjJyYTB4MnhmenAiIHRpbWVzdGFtcD0iMTU1Mzg0OTIyNSI+MTM1MDgzPC9r
ZXk+PC9mb3JlaWduLWtleXM+PHJlZi10eXBlIG5hbWU9IkpvdXJuYWwgQXJ0aWNsZSI+MTc8L3Jl
Zi10eXBlPjxjb250cmlidXRvcnM+PGF1dGhvcnM+PGF1dGhvcj5NZWxpcywgQS4gUC48L2F1dGhv
cj48L2F1dGhvcnM+PC9jb250cmlidXRvcnM+PHRpdGxlcz48dGl0bGU+Q2hpbXBhbnplZXMgUmVj
cnVpdCB0aGUgQmVzdCBDb2xsYWJvcmF0b3JzPC90aXRsZT48c2Vjb25kYXJ5LXRpdGxlPlNjaWVu
Y2U8L3NlY29uZGFyeS10aXRsZT48YWx0LXRpdGxlPlNjaWVuY2U8L2FsdC10aXRsZT48L3RpdGxl
cz48cGVyaW9kaWNhbD48ZnVsbC10aXRsZT5TY2llbmNlPC9mdWxsLXRpdGxlPjwvcGVyaW9kaWNh
bD48YWx0LXBlcmlvZGljYWw+PGZ1bGwtdGl0bGU+U2NpZW5jZTwvZnVsbC10aXRsZT48L2FsdC1w
ZXJpb2RpY2FsPjxwYWdlcz4xMjk3LTEzMDA8L3BhZ2VzPjx2b2x1bWU+MzExPC92b2x1bWU+PG51
bWJlcj41NzY1PC9udW1iZXI+PGRhdGVzPjx5ZWFyPjIwMDY8L3llYXI+PHB1Yi1kYXRlcz48ZGF0
ZT4yMDA2LTAzLTAzPC9kYXRlPjwvcHViLWRhdGVzPjwvZGF0ZXM+PGlzYm4+MDAzNi04MDc1LCAx
MDk1LTkyMDM8L2lzYm4+PHVybHM+PC91cmxzPjxjdXN0b203PkRvbUxhYiAvIE1hcnNoYWxsLVBl
c2NpbmkgLyBSYW5nZTwvY3VzdG9tNz48ZWxlY3Ryb25pYy1yZXNvdXJjZS1udW0+MTAuMTEyNi9z
Y2llbmNlLjExMjMwMDc8L2VsZWN0cm9uaWMtcmVzb3VyY2UtbnVtPjxyZW1vdGUtZGF0YWJhc2Ut
bmFtZT5Dcm9zc3JlZjwvcmVtb3RlLWRhdGFiYXNlLW5hbWU+PGxhbmd1YWdlPmVuPC9sYW5ndWFn
ZT48YWNjZXNzLWRhdGU+MjAxOC0wNS0yOSAxMToxMTo1MTwvYWNjZXNzLWRhdGU+PC9yZWNvcmQ+
PC9DaXRlPjxDaXRlPjxBdXRob3I+TGFtcGU8L0F1dGhvcj48WWVhcj4yMDE3PC9ZZWFyPjxSZWNO
dW0+MTMxNjkyPC9SZWNOdW0+PHJlY29yZD48cmVjLW51bWJlcj4xMzE2OTI8L3JlYy1udW1iZXI+
PGZvcmVpZ24ta2V5cz48a2V5IGFwcD0iRU4iIGRiLWlkPSI5MnQwd3JldG8weGZkamVwdmU5eGV2
d2xwMjJyYTB4MnhmenAiIHRpbWVzdGFtcD0iMTU0ODY4MTk0MyI+MTMxNjkyPC9rZXk+PC9mb3Jl
aWduLWtleXM+PHJlZi10eXBlIG5hbWU9IkpvdXJuYWwgQXJ0aWNsZSI+MTc8L3JlZi10eXBlPjxj
b250cmlidXRvcnM+PGF1dGhvcnM+PGF1dGhvcj5MYW1wZSwgTWljaGVsbGU8L2F1dGhvcj48YXV0
aG9yPkJyw6R1ZXIsIEp1bGlhbmU8L2F1dGhvcj48YXV0aG9yPkthbWluc2tpLCBKdWxpYW5lPC9h
dXRob3I+PGF1dGhvcj5WaXLDoW55aSwgWnPDs2ZpYTwvYXV0aG9yPjwvYXV0aG9ycz48L2NvbnRy
aWJ1dG9ycz48dGl0bGVzPjx0aXRsZT5UaGUgZWZmZWN0cyBvZiBkb21lc3RpY2F0aW9uIGFuZCBv
bnRvZ2VueSBvbiBjb2duaXRpb24gaW4gZG9ncyBhbmQgd29sdmVzPC90aXRsZT48c2Vjb25kYXJ5
LXRpdGxlPlNjaWVudGlmaWMgUmVwb3J0czwvc2Vjb25kYXJ5LXRpdGxlPjxhbHQtdGl0bGU+U2Np
LiBSZXAuPC9hbHQtdGl0bGU+PC90aXRsZXM+PHBlcmlvZGljYWw+PGZ1bGwtdGl0bGU+U2NpZW50
aWZpYyBSZXBvcnRzPC9mdWxsLXRpdGxlPjxhYmJyLTE+U2NpLiBSZXAuPC9hYmJyLTE+PC9wZXJp
b2RpY2FsPjxhbHQtcGVyaW9kaWNhbD48ZnVsbC10aXRsZT5TY2kuIFJlcC48L2Z1bGwtdGl0bGU+
PC9hbHQtcGVyaW9kaWNhbD48cGFnZXM+MTE2OTA8L3BhZ2VzPjx2b2x1bWU+Nzwvdm9sdW1lPjxk
YXRlcz48eWVhcj4yMDE3PC95ZWFyPjwvZGF0ZXM+PHVybHM+PC91cmxzPjxjdXN0b203PkRvbUxh
YiAvIFJhbmdlIC8gV2lyb2Jza2kgLyBNYXJzaGFsbC1QZXNjaW5pPC9jdXN0b203PjxlbGVjdHJv
bmljLXJlc291cmNlLW51bT4xMC4xMDM4L3M0MTU5OC0wMTctMTIwNTUtNjwvZWxlY3Ryb25pYy1y
ZXNvdXJjZS1udW0+PC9yZWNvcmQ+PC9DaXRlPjxDaXRlPjxBdXRob3I+RnJhbms8L0F1dGhvcj48
WWVhcj4xOTgwPC9ZZWFyPjxSZWNOdW0+MTM0ODQzPC9SZWNOdW0+PHJlY29yZD48cmVjLW51bWJl
cj4xMzQ4NDM8L3JlYy1udW1iZXI+PGZvcmVpZ24ta2V5cz48a2V5IGFwcD0iRU4iIGRiLWlkPSI5
MnQwd3JldG8weGZkamVwdmU5eGV2d2xwMjJyYTB4MnhmenAiIHRpbWVzdGFtcD0iMTU1MzE3MDgx
MCI+MTM0ODQzPC9rZXk+PC9mb3JlaWduLWtleXM+PHJlZi10eXBlIG5hbWU9IkpvdXJuYWwgQXJ0
aWNsZSI+MTc8L3JlZi10eXBlPjxjb250cmlidXRvcnM+PGF1dGhvcnM+PGF1dGhvcj5GcmFuaywg
SGFycnk8L2F1dGhvcj48L2F1dGhvcnM+PC9jb250cmlidXRvcnM+PHRpdGxlcz48dGl0bGU+RXZv
bHV0aW9uIG9mIENhbmluZSBJbmZvcm1hdGlvbiBQcm9jZXNzaW5nIHVuZGVyIENvbmRpdGlvbnMg
b2YgTmF0dXJhbCBhbmQgQXJ0aWZpY2lhbCBTZWxlY3Rpb248L3RpdGxlPjxzZWNvbmRhcnktdGl0
bGU+WmVpdHNjaHJpZnQgZsO8ciBUaWVycHN5Y2hvbG9naWU8L3NlY29uZGFyeS10aXRsZT48YWx0
LXRpdGxlPlogVGllcnBzeWNob2wuPC9hbHQtdGl0bGU+PC90aXRsZXM+PHBlcmlvZGljYWw+PGZ1
bGwtdGl0bGU+WmVpdHNjaHJpZnQgZsO8ciBUaWVycHN5Y2hvbG9naWU8L2Z1bGwtdGl0bGU+PGFi
YnItMT5aIFRpZXJwc3ljaG9sLjwvYWJici0xPjwvcGVyaW9kaWNhbD48YWx0LXBlcmlvZGljYWw+
PGZ1bGwtdGl0bGU+WmVpdHNjaHJpZnQgZsO8ciBUaWVycHN5Y2hvbG9naWU8L2Z1bGwtdGl0bGU+
PGFiYnItMT5aIFRpZXJwc3ljaG9sLjwvYWJici0xPjwvYWx0LXBlcmlvZGljYWw+PHBhZ2VzPjM4
OS0zOTk8L3BhZ2VzPjx2b2x1bWU+NTM8L3ZvbHVtZT48bnVtYmVyPjQ8L251bWJlcj48ZGF0ZXM+
PHllYXI+MTk4MDwveWVhcj48cHViLWRhdGVzPjxkYXRlPjE5ODAtMDEtMTI8L2RhdGU+PC9wdWIt
ZGF0ZXM+PC9kYXRlcz48aXNibj4wMDQ0MzU3MzwvaXNibj48dXJscz48L3VybHM+PGN1c3RvbTc+
RG9tTGFiIC8gTWFyc2hhbGwtUGVzY2luaSAvIFJhbmdlPC9jdXN0b203PjxlbGVjdHJvbmljLXJl
c291cmNlLW51bT4xMC4xMTExL2ouMTQzOS0wMzEwLjE5ODAudGIwMTA1OS54PC9lbGVjdHJvbmlj
LXJlc291cmNlLW51bT48cmVtb3RlLWRhdGFiYXNlLW5hbWU+Q3Jvc3NyZWY8L3JlbW90ZS1kYXRh
YmFzZS1uYW1lPjxsYW5ndWFnZT5lbjwvbGFuZ3VhZ2U+PGFjY2Vzcy1kYXRlPjIwMTgtMDUtMjkg
MTM6NDg6MTM8L2FjY2Vzcy1kYXRlPjwvcmVjb3JkPjwvQ2l0ZT48L0VuZE5vdGU+
</w:fldData>
        </w:fldChar>
      </w:r>
      <w:r w:rsidR="00D81F7B">
        <w:rPr>
          <w:rFonts w:ascii="Times New Roman" w:hAnsi="Times New Roman" w:cs="Times New Roman"/>
          <w:lang w:val="en-GB"/>
        </w:rPr>
        <w:instrText xml:space="preserve"> ADDIN EN.CITE.DATA </w:instrText>
      </w:r>
      <w:r w:rsidR="00D81F7B">
        <w:rPr>
          <w:rFonts w:ascii="Times New Roman" w:hAnsi="Times New Roman" w:cs="Times New Roman"/>
          <w:lang w:val="en-GB"/>
        </w:rPr>
      </w:r>
      <w:r w:rsidR="00D81F7B">
        <w:rPr>
          <w:rFonts w:ascii="Times New Roman" w:hAnsi="Times New Roman" w:cs="Times New Roman"/>
          <w:lang w:val="en-GB"/>
        </w:rPr>
        <w:fldChar w:fldCharType="end"/>
      </w:r>
      <w:r w:rsidR="00D81F7B">
        <w:rPr>
          <w:rFonts w:ascii="Times New Roman" w:hAnsi="Times New Roman" w:cs="Times New Roman"/>
          <w:lang w:val="en-GB"/>
        </w:rPr>
      </w:r>
      <w:r w:rsidR="00D81F7B">
        <w:rPr>
          <w:rFonts w:ascii="Times New Roman" w:hAnsi="Times New Roman" w:cs="Times New Roman"/>
          <w:lang w:val="en-GB"/>
        </w:rPr>
        <w:fldChar w:fldCharType="separate"/>
      </w:r>
      <w:r w:rsidR="00D81F7B" w:rsidRPr="00B31C9B">
        <w:rPr>
          <w:rFonts w:ascii="Times New Roman" w:hAnsi="Times New Roman" w:cs="Times New Roman"/>
          <w:noProof/>
          <w:vertAlign w:val="superscript"/>
          <w:lang w:val="en-GB"/>
        </w:rPr>
        <w:t>1-3</w:t>
      </w:r>
      <w:r w:rsidR="00D81F7B">
        <w:rPr>
          <w:rFonts w:ascii="Times New Roman" w:hAnsi="Times New Roman" w:cs="Times New Roman"/>
          <w:lang w:val="en-GB"/>
        </w:rPr>
        <w:fldChar w:fldCharType="end"/>
      </w:r>
      <w:r w:rsidRPr="00CF2601">
        <w:rPr>
          <w:rFonts w:ascii="Times New Roman" w:hAnsi="Times New Roman" w:cs="Times New Roman"/>
          <w:lang w:val="en-GB"/>
        </w:rPr>
        <w:t>). The apparatus consisted of a 1.50 x 0.75 m table, supported by four legs that c</w:t>
      </w:r>
      <w:r>
        <w:rPr>
          <w:rFonts w:ascii="Times New Roman" w:hAnsi="Times New Roman" w:cs="Times New Roman"/>
          <w:lang w:val="en-GB"/>
        </w:rPr>
        <w:t>ould be adjusted in height (</w:t>
      </w:r>
      <w:r w:rsidRPr="00CF2601">
        <w:rPr>
          <w:rFonts w:ascii="Times New Roman" w:hAnsi="Times New Roman" w:cs="Times New Roman"/>
          <w:lang w:val="en-GB"/>
        </w:rPr>
        <w:t xml:space="preserve">Figure </w:t>
      </w:r>
      <w:r w:rsidR="00DC38E2">
        <w:rPr>
          <w:rFonts w:ascii="Times New Roman" w:hAnsi="Times New Roman" w:cs="Times New Roman"/>
          <w:lang w:val="en-GB"/>
        </w:rPr>
        <w:t>S</w:t>
      </w:r>
      <w:r>
        <w:rPr>
          <w:rFonts w:ascii="Times New Roman" w:hAnsi="Times New Roman" w:cs="Times New Roman"/>
          <w:lang w:val="en-GB"/>
        </w:rPr>
        <w:t>1</w:t>
      </w:r>
      <w:r w:rsidRPr="00CF2601">
        <w:rPr>
          <w:rFonts w:ascii="Times New Roman" w:hAnsi="Times New Roman" w:cs="Times New Roman"/>
          <w:lang w:val="en-GB"/>
        </w:rPr>
        <w:t>). On top of the table, an additional wooden board with two small wooden food trays (20 cm apart from each other) was installed that could be slid forwards and backwards on the table by a 5.20 m long rope threaded through a pulley-system on the wooden board. Both ends of the rope had to be pulled simultaneously to pull the board forward. If only one end of the rope was pulled, the rope would come loose. The apparatus was placed directly against the fence in such a way that the ends of the rope hung into the test enclosure with an approximate length of 1.20</w:t>
      </w:r>
      <w:r>
        <w:rPr>
          <w:rFonts w:ascii="Times New Roman" w:hAnsi="Times New Roman" w:cs="Times New Roman"/>
          <w:lang w:val="en-GB"/>
        </w:rPr>
        <w:t xml:space="preserve"> </w:t>
      </w:r>
      <w:r w:rsidRPr="00CF2601">
        <w:rPr>
          <w:rFonts w:ascii="Times New Roman" w:hAnsi="Times New Roman" w:cs="Times New Roman"/>
          <w:lang w:val="en-GB"/>
        </w:rPr>
        <w:t>m, and the food trays could not be reached unless the test subject</w:t>
      </w:r>
      <w:r>
        <w:rPr>
          <w:rFonts w:ascii="Times New Roman" w:hAnsi="Times New Roman" w:cs="Times New Roman"/>
          <w:lang w:val="en-GB"/>
        </w:rPr>
        <w:t>s</w:t>
      </w:r>
      <w:r w:rsidRPr="00CF2601">
        <w:rPr>
          <w:rFonts w:ascii="Times New Roman" w:hAnsi="Times New Roman" w:cs="Times New Roman"/>
          <w:lang w:val="en-GB"/>
        </w:rPr>
        <w:t xml:space="preserve"> moved the board closer to the fence by pulling the two ends of the rope. The starting position of the apparatus was setup before each trial with the wooden board pushed to the back of the table, holding the food trays that were baited with pieces of sausage. If the animals tried to acquire the food by using an alternative strategy (e.g. by pawing), a human experimenter positioned on the outside of the enclosure behind the apparatus prevented the wooden board from moving by pulling two separate strings that were attached to the back of the apparatus. A green tarpaulin was attached to the fence behind the apparatus for the experimenter to hide behind in order not to distract the test subject. </w:t>
      </w:r>
    </w:p>
    <w:p w14:paraId="19EEE4BE" w14:textId="77777777" w:rsidR="00601948" w:rsidRPr="00CF2601" w:rsidRDefault="00601948" w:rsidP="00601948">
      <w:pPr>
        <w:rPr>
          <w:rFonts w:ascii="Times New Roman" w:hAnsi="Times New Roman" w:cs="Times New Roman"/>
          <w:lang w:val="en-GB"/>
        </w:rPr>
      </w:pPr>
    </w:p>
    <w:p w14:paraId="7CCA1613" w14:textId="77777777" w:rsidR="00601948" w:rsidRPr="00CF2601" w:rsidRDefault="00601948" w:rsidP="00F61245">
      <w:pPr>
        <w:jc w:val="center"/>
        <w:rPr>
          <w:rFonts w:ascii="Times New Roman" w:hAnsi="Times New Roman" w:cs="Times New Roman"/>
          <w:lang w:val="en-GB"/>
        </w:rPr>
      </w:pPr>
      <w:r w:rsidRPr="00CF2601">
        <w:rPr>
          <w:rFonts w:ascii="Times New Roman" w:hAnsi="Times New Roman" w:cs="Times New Roman"/>
          <w:noProof/>
          <w:lang w:val="de-AT" w:eastAsia="de-AT"/>
        </w:rPr>
        <w:lastRenderedPageBreak/>
        <w:drawing>
          <wp:inline distT="0" distB="0" distL="0" distR="0" wp14:anchorId="5C5328E6" wp14:editId="7D54E5D4">
            <wp:extent cx="3894455" cy="3750945"/>
            <wp:effectExtent l="0" t="0" r="0" b="8255"/>
            <wp:docPr id="8" name="Picture 1" descr="https://lh6.googleusercontent.com/7axo8cnJIowIADaXNtSvlKj9tWi2EULhAgr7ygPwRCZMLbsU6q2_u3oRWL1-swjn4wCBpSE5bMQOpxszdG9JKHWubpZOgOqGlhb-35DLpmC5zu2WT178t9h8LS1kuPPaNQ4EiyZUeNai1DtD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7axo8cnJIowIADaXNtSvlKj9tWi2EULhAgr7ygPwRCZMLbsU6q2_u3oRWL1-swjn4wCBpSE5bMQOpxszdG9JKHWubpZOgOqGlhb-35DLpmC5zu2WT178t9h8LS1kuPPaNQ4EiyZUeNai1DtDW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4455" cy="3750945"/>
                    </a:xfrm>
                    <a:prstGeom prst="rect">
                      <a:avLst/>
                    </a:prstGeom>
                    <a:noFill/>
                    <a:ln>
                      <a:noFill/>
                    </a:ln>
                  </pic:spPr>
                </pic:pic>
              </a:graphicData>
            </a:graphic>
          </wp:inline>
        </w:drawing>
      </w:r>
    </w:p>
    <w:p w14:paraId="6FBDDAEC" w14:textId="2D691A4D" w:rsidR="00601948" w:rsidRDefault="00601948" w:rsidP="00601948">
      <w:pPr>
        <w:rPr>
          <w:rFonts w:ascii="Times New Roman" w:hAnsi="Times New Roman" w:cs="Times New Roman"/>
          <w:lang w:val="en-GB"/>
        </w:rPr>
      </w:pPr>
      <w:r w:rsidRPr="00D81F7B">
        <w:rPr>
          <w:rFonts w:ascii="Times New Roman" w:hAnsi="Times New Roman" w:cs="Times New Roman"/>
          <w:b/>
          <w:lang w:val="en-GB"/>
        </w:rPr>
        <w:t xml:space="preserve">Figure </w:t>
      </w:r>
      <w:r w:rsidR="00D34418" w:rsidRPr="00D81F7B">
        <w:rPr>
          <w:rFonts w:ascii="Times New Roman" w:hAnsi="Times New Roman" w:cs="Times New Roman"/>
          <w:b/>
          <w:lang w:val="en-GB"/>
        </w:rPr>
        <w:t>S</w:t>
      </w:r>
      <w:r w:rsidRPr="00D81F7B">
        <w:rPr>
          <w:rFonts w:ascii="Times New Roman" w:hAnsi="Times New Roman" w:cs="Times New Roman"/>
          <w:b/>
          <w:lang w:val="en-GB"/>
        </w:rPr>
        <w:t>1:</w:t>
      </w:r>
      <w:r w:rsidRPr="00CF2601">
        <w:rPr>
          <w:rFonts w:ascii="Times New Roman" w:hAnsi="Times New Roman" w:cs="Times New Roman"/>
          <w:lang w:val="en-GB"/>
        </w:rPr>
        <w:t xml:space="preserve"> The experimental apparatus in the start position (A), with the board positioned all the way back in the `unsolved` position and also in the ‘solved’ position (B), with the board moved forward, the food trays through the fence making them accessible to the test subjects.</w:t>
      </w:r>
    </w:p>
    <w:p w14:paraId="3422D12B" w14:textId="77777777" w:rsidR="00D81F7B" w:rsidRPr="00CF2601" w:rsidRDefault="00D81F7B" w:rsidP="00601948">
      <w:pPr>
        <w:rPr>
          <w:rFonts w:ascii="Times New Roman" w:hAnsi="Times New Roman" w:cs="Times New Roman"/>
          <w:lang w:val="en-GB"/>
        </w:rPr>
      </w:pPr>
    </w:p>
    <w:p w14:paraId="61849208" w14:textId="77777777" w:rsidR="008F6C6B" w:rsidRPr="0012576D" w:rsidRDefault="008F6C6B" w:rsidP="008F6C6B">
      <w:pPr>
        <w:pStyle w:val="Heading3"/>
        <w:rPr>
          <w:rFonts w:ascii="Times New Roman" w:hAnsi="Times New Roman" w:cs="Times New Roman"/>
          <w:i/>
          <w:sz w:val="24"/>
          <w:lang w:val="en-GB"/>
        </w:rPr>
      </w:pPr>
      <w:r w:rsidRPr="0012576D">
        <w:rPr>
          <w:rFonts w:ascii="Times New Roman" w:hAnsi="Times New Roman" w:cs="Times New Roman"/>
          <w:i/>
          <w:sz w:val="24"/>
          <w:lang w:val="en-GB"/>
        </w:rPr>
        <w:t xml:space="preserve">Experimental </w:t>
      </w:r>
      <w:r>
        <w:rPr>
          <w:rFonts w:ascii="Times New Roman" w:hAnsi="Times New Roman" w:cs="Times New Roman"/>
          <w:i/>
          <w:sz w:val="24"/>
          <w:lang w:val="en-GB"/>
        </w:rPr>
        <w:t>procedure</w:t>
      </w:r>
    </w:p>
    <w:p w14:paraId="35E33850" w14:textId="2027E0BE" w:rsidR="008F6C6B" w:rsidRPr="00CF2601" w:rsidRDefault="008F6C6B" w:rsidP="008F6C6B">
      <w:pPr>
        <w:rPr>
          <w:rFonts w:ascii="Times New Roman" w:hAnsi="Times New Roman" w:cs="Times New Roman"/>
          <w:lang w:val="en-GB"/>
        </w:rPr>
      </w:pPr>
      <w:r w:rsidRPr="00CF2601">
        <w:rPr>
          <w:rFonts w:ascii="Times New Roman" w:hAnsi="Times New Roman" w:cs="Times New Roman"/>
          <w:lang w:val="en-GB"/>
        </w:rPr>
        <w:t>The tests were conducted in outside test enclosures</w:t>
      </w:r>
      <w:r w:rsidR="000E3605">
        <w:rPr>
          <w:rFonts w:ascii="Times New Roman" w:hAnsi="Times New Roman" w:cs="Times New Roman"/>
          <w:lang w:val="en-GB"/>
        </w:rPr>
        <w:t>.</w:t>
      </w:r>
      <w:r w:rsidRPr="00CF2601">
        <w:rPr>
          <w:rFonts w:ascii="Times New Roman" w:hAnsi="Times New Roman" w:cs="Times New Roman"/>
          <w:lang w:val="en-GB"/>
        </w:rPr>
        <w:t xml:space="preserve"> After a 5-minute exploration phase, the test subject was shifted into the middle compartment of the shifting system, approximately 40 m distance from the apparatus, where the human partner already waited. The human </w:t>
      </w:r>
      <w:r w:rsidR="00D8638F">
        <w:rPr>
          <w:rFonts w:ascii="Times New Roman" w:hAnsi="Times New Roman" w:cs="Times New Roman"/>
          <w:lang w:val="en-GB"/>
        </w:rPr>
        <w:t xml:space="preserve">partner </w:t>
      </w:r>
      <w:r w:rsidRPr="00CF2601">
        <w:rPr>
          <w:rFonts w:ascii="Times New Roman" w:hAnsi="Times New Roman" w:cs="Times New Roman"/>
          <w:lang w:val="en-GB"/>
        </w:rPr>
        <w:t xml:space="preserve">greeted the animal for approximately one minute before </w:t>
      </w:r>
      <w:r w:rsidR="00426C5D">
        <w:rPr>
          <w:rFonts w:ascii="Times New Roman" w:hAnsi="Times New Roman" w:cs="Times New Roman"/>
          <w:lang w:val="en-GB"/>
        </w:rPr>
        <w:t>she moved</w:t>
      </w:r>
      <w:r w:rsidRPr="00CF2601">
        <w:rPr>
          <w:rFonts w:ascii="Times New Roman" w:hAnsi="Times New Roman" w:cs="Times New Roman"/>
          <w:lang w:val="en-GB"/>
        </w:rPr>
        <w:t xml:space="preserve"> either to the adjacent left or right shifting compartment (sequence randomized within and across animals)</w:t>
      </w:r>
      <w:r w:rsidR="00426C5D">
        <w:rPr>
          <w:rStyle w:val="CommentReference"/>
          <w:rFonts w:cs="Times New Roman"/>
          <w:color w:val="000000" w:themeColor="text1"/>
          <w:lang w:val="en-GB"/>
        </w:rPr>
        <w:t>.</w:t>
      </w:r>
      <w:r w:rsidRPr="00CF2601">
        <w:rPr>
          <w:rFonts w:ascii="Times New Roman" w:hAnsi="Times New Roman" w:cs="Times New Roman"/>
          <w:lang w:val="en-GB"/>
        </w:rPr>
        <w:t xml:space="preserve"> </w:t>
      </w:r>
      <w:r w:rsidR="000E3605">
        <w:rPr>
          <w:rFonts w:ascii="Times New Roman" w:hAnsi="Times New Roman" w:cs="Times New Roman"/>
          <w:lang w:val="en-GB"/>
        </w:rPr>
        <w:t>Then t</w:t>
      </w:r>
      <w:r w:rsidRPr="00CF2601">
        <w:rPr>
          <w:rFonts w:ascii="Times New Roman" w:hAnsi="Times New Roman" w:cs="Times New Roman"/>
          <w:lang w:val="en-GB"/>
        </w:rPr>
        <w:t xml:space="preserve">he experimenter entered the test enclosure </w:t>
      </w:r>
      <w:r w:rsidR="000E3605" w:rsidRPr="00CF2601">
        <w:rPr>
          <w:rFonts w:ascii="Times New Roman" w:hAnsi="Times New Roman" w:cs="Times New Roman"/>
          <w:lang w:val="en-GB"/>
        </w:rPr>
        <w:t>and prepared the apparatus by looping the rope through the pulley system and placing the remaining rope in to the test enclosure, making sure that both ends were of the same length. She then</w:t>
      </w:r>
      <w:r>
        <w:rPr>
          <w:rFonts w:ascii="Times New Roman" w:hAnsi="Times New Roman" w:cs="Times New Roman"/>
          <w:lang w:val="en-GB"/>
        </w:rPr>
        <w:t xml:space="preserve"> </w:t>
      </w:r>
      <w:r w:rsidRPr="00CF2601">
        <w:rPr>
          <w:rFonts w:ascii="Times New Roman" w:hAnsi="Times New Roman" w:cs="Times New Roman"/>
          <w:lang w:val="en-GB"/>
        </w:rPr>
        <w:t xml:space="preserve">stepped in front of the apparatus facing the subject and human cooperation partner, called their names and showed them the two rewards (a piece of sausage in each hand; brand “Geiger”, type “Knacker”) to get the subjects’ attention, before placing them on the wooden trays. Afterwards, the experimenter left the test enclosure and the focal subject was released by the helper. The partner was </w:t>
      </w:r>
      <w:r w:rsidRPr="00CF2601">
        <w:rPr>
          <w:rFonts w:ascii="Times New Roman" w:hAnsi="Times New Roman" w:cs="Times New Roman"/>
          <w:lang w:val="en-GB"/>
        </w:rPr>
        <w:lastRenderedPageBreak/>
        <w:t xml:space="preserve">released 10 seconds later. </w:t>
      </w:r>
      <w:r>
        <w:rPr>
          <w:rFonts w:ascii="Times New Roman" w:hAnsi="Times New Roman" w:cs="Times New Roman"/>
          <w:lang w:val="en-GB"/>
        </w:rPr>
        <w:t xml:space="preserve">For the detailed procedure and the rules the human partner needed to wait please see supplementary information. </w:t>
      </w:r>
    </w:p>
    <w:p w14:paraId="68F4351E" w14:textId="77777777" w:rsidR="008F6C6B" w:rsidRDefault="008F6C6B" w:rsidP="008F6C6B">
      <w:pPr>
        <w:rPr>
          <w:rFonts w:ascii="Times New Roman" w:hAnsi="Times New Roman" w:cs="Times New Roman"/>
          <w:lang w:val="en-GB"/>
        </w:rPr>
      </w:pPr>
    </w:p>
    <w:p w14:paraId="7BA6BADA" w14:textId="77777777" w:rsidR="008F6C6B" w:rsidRPr="00CF2601" w:rsidRDefault="008F6C6B" w:rsidP="008F6C6B">
      <w:pPr>
        <w:rPr>
          <w:rFonts w:ascii="Times New Roman" w:hAnsi="Times New Roman" w:cs="Times New Roman"/>
          <w:lang w:val="en-GB"/>
        </w:rPr>
      </w:pPr>
      <w:r w:rsidRPr="00CF2601">
        <w:rPr>
          <w:rFonts w:ascii="Times New Roman" w:hAnsi="Times New Roman" w:cs="Times New Roman"/>
          <w:lang w:val="en-GB"/>
        </w:rPr>
        <w:t xml:space="preserve">The human partner adhered to the following rules: </w:t>
      </w:r>
    </w:p>
    <w:p w14:paraId="465B402B" w14:textId="34E58C6D" w:rsidR="008F6C6B" w:rsidRPr="00CF2601" w:rsidRDefault="008F6C6B" w:rsidP="008F6C6B">
      <w:pPr>
        <w:rPr>
          <w:rFonts w:ascii="Times New Roman" w:hAnsi="Times New Roman" w:cs="Times New Roman"/>
          <w:lang w:val="en-GB"/>
        </w:rPr>
      </w:pPr>
      <w:r w:rsidRPr="00CF2601">
        <w:rPr>
          <w:rFonts w:ascii="Times New Roman" w:hAnsi="Times New Roman" w:cs="Times New Roman"/>
          <w:lang w:val="en-GB"/>
        </w:rPr>
        <w:t>a) From the moment the sliding door opened, the human cooperation partner walked directly towards the middle of the apparatus at a normal pace (average speed from the shift to apparatus: 17 seconds). The human cooperation partner did not interact with or look at the an</w:t>
      </w:r>
      <w:r>
        <w:rPr>
          <w:rFonts w:ascii="Times New Roman" w:hAnsi="Times New Roman" w:cs="Times New Roman"/>
          <w:lang w:val="en-GB"/>
        </w:rPr>
        <w:t>imal in any way during a trial.</w:t>
      </w:r>
    </w:p>
    <w:p w14:paraId="35B99EF1" w14:textId="77777777" w:rsidR="008F6C6B" w:rsidRPr="00CF2601" w:rsidRDefault="008F6C6B" w:rsidP="008F6C6B">
      <w:pPr>
        <w:rPr>
          <w:rFonts w:ascii="Times New Roman" w:hAnsi="Times New Roman" w:cs="Times New Roman"/>
          <w:lang w:val="en-GB"/>
        </w:rPr>
      </w:pPr>
      <w:r w:rsidRPr="00CF2601">
        <w:rPr>
          <w:rFonts w:ascii="Times New Roman" w:hAnsi="Times New Roman" w:cs="Times New Roman"/>
          <w:lang w:val="en-GB"/>
        </w:rPr>
        <w:t>b) Although approaching the apparatus from the middle, the human cooperation partner selected the side from which</w:t>
      </w:r>
      <w:r>
        <w:rPr>
          <w:rFonts w:ascii="Times New Roman" w:hAnsi="Times New Roman" w:cs="Times New Roman"/>
          <w:lang w:val="en-GB"/>
        </w:rPr>
        <w:t xml:space="preserve"> the animal’s head was furthest.</w:t>
      </w:r>
    </w:p>
    <w:p w14:paraId="2D135DEA" w14:textId="77777777" w:rsidR="008F6C6B" w:rsidRPr="00CF2601" w:rsidRDefault="008F6C6B" w:rsidP="008F6C6B">
      <w:pPr>
        <w:rPr>
          <w:rFonts w:ascii="Times New Roman" w:hAnsi="Times New Roman" w:cs="Times New Roman"/>
          <w:lang w:val="en-GB"/>
        </w:rPr>
      </w:pPr>
      <w:r w:rsidRPr="00CF2601">
        <w:rPr>
          <w:rFonts w:ascii="Times New Roman" w:hAnsi="Times New Roman" w:cs="Times New Roman"/>
          <w:lang w:val="en-GB"/>
        </w:rPr>
        <w:t>c) If the human cooperation partner approached the apparatus first, she chose the animal’s less preferred side (known from a previous study). Following this, the human cooperation partner picked up the rope, held the rope for 10 seconds and then, independently from the animal’s behaviour, slowly and continuously started to pull the rope. If the animal did not approach the apparatus in time or did not take the other rope, the human cooperation partner pulled the rope through the pulley system and the trial ended. However, if the animal approached the apparatus before the 10 seconds of holding the rope had passed, and took the other rope and started to pull, the human cooperation partner started pulling as well. In case the subjects successfully pulled the wooden tray forwards, they received the reward (a piece o</w:t>
      </w:r>
      <w:r>
        <w:rPr>
          <w:rFonts w:ascii="Times New Roman" w:hAnsi="Times New Roman" w:cs="Times New Roman"/>
          <w:lang w:val="en-GB"/>
        </w:rPr>
        <w:t>f sausage) and the trial ended.</w:t>
      </w:r>
    </w:p>
    <w:p w14:paraId="5B06B618" w14:textId="66D1AB45" w:rsidR="008F6C6B" w:rsidRPr="00CF2601" w:rsidRDefault="008F6C6B" w:rsidP="008F6C6B">
      <w:pPr>
        <w:rPr>
          <w:rFonts w:ascii="Times New Roman" w:hAnsi="Times New Roman" w:cs="Times New Roman"/>
          <w:lang w:val="en-GB"/>
        </w:rPr>
      </w:pPr>
      <w:r w:rsidRPr="00CF2601">
        <w:rPr>
          <w:rFonts w:ascii="Times New Roman" w:hAnsi="Times New Roman" w:cs="Times New Roman"/>
          <w:lang w:val="en-GB"/>
        </w:rPr>
        <w:t>d) If the animal approached the apparatus first, the human cooperation partner selected the rope not chosen by the animal. In case the animal did not pull the rope, the human cooperation partner picked up her rope and held it for 10 seconds before she commenced pulling. If the animal pulled the rope by the time the human cooperation partner reached her side of the apparatus, she picked up the other rope (if it was still available) and pulled together with the animal. The trial ended either when the animal pulled the rope through or when the cooperation partners succeeded. In the latter ca</w:t>
      </w:r>
      <w:r>
        <w:rPr>
          <w:rFonts w:ascii="Times New Roman" w:hAnsi="Times New Roman" w:cs="Times New Roman"/>
          <w:lang w:val="en-GB"/>
        </w:rPr>
        <w:t>se, both received a food reward.</w:t>
      </w:r>
    </w:p>
    <w:p w14:paraId="2B8499A0" w14:textId="77777777" w:rsidR="008F6C6B" w:rsidRPr="00CF2601" w:rsidRDefault="008F6C6B" w:rsidP="008F6C6B">
      <w:pPr>
        <w:rPr>
          <w:rFonts w:ascii="Times New Roman" w:hAnsi="Times New Roman" w:cs="Times New Roman"/>
          <w:lang w:val="en-GB"/>
        </w:rPr>
      </w:pPr>
      <w:r w:rsidRPr="00CF2601">
        <w:rPr>
          <w:rFonts w:ascii="Times New Roman" w:hAnsi="Times New Roman" w:cs="Times New Roman"/>
          <w:lang w:val="en-GB"/>
        </w:rPr>
        <w:t>e) If in situation c) or d) the subjects pulled the rope together and the animal spontaneously stopped and did not start pulling again, the human cooperation partner stopped pulling for 10 seconds, or until the animal restarted, and then kept pulling the rope until it was out. In the case that the animal did not r</w:t>
      </w:r>
      <w:r>
        <w:rPr>
          <w:rFonts w:ascii="Times New Roman" w:hAnsi="Times New Roman" w:cs="Times New Roman"/>
          <w:lang w:val="en-GB"/>
        </w:rPr>
        <w:t>estart pulling, the trial ended.</w:t>
      </w:r>
    </w:p>
    <w:p w14:paraId="19065FFA" w14:textId="3A2BF5CE" w:rsidR="008F6C6B" w:rsidRPr="00CF2601" w:rsidRDefault="008F6C6B" w:rsidP="008F6C6B">
      <w:pPr>
        <w:rPr>
          <w:rFonts w:ascii="Times New Roman" w:hAnsi="Times New Roman" w:cs="Times New Roman"/>
          <w:lang w:val="en-GB"/>
        </w:rPr>
      </w:pPr>
      <w:r w:rsidRPr="00CF2601">
        <w:rPr>
          <w:rFonts w:ascii="Times New Roman" w:hAnsi="Times New Roman" w:cs="Times New Roman"/>
          <w:lang w:val="en-GB"/>
        </w:rPr>
        <w:lastRenderedPageBreak/>
        <w:t xml:space="preserve">f) If in situation c) or d) the human cooperation partner chose one rope and the animal then decided to pull the same one, the human cooperation partner continued holding it for a </w:t>
      </w:r>
      <w:r w:rsidR="006B2A42">
        <w:rPr>
          <w:rFonts w:ascii="Times New Roman" w:hAnsi="Times New Roman" w:cs="Times New Roman"/>
          <w:lang w:val="en-GB"/>
        </w:rPr>
        <w:t>3</w:t>
      </w:r>
      <w:r w:rsidRPr="00CF2601">
        <w:rPr>
          <w:rFonts w:ascii="Times New Roman" w:hAnsi="Times New Roman" w:cs="Times New Roman"/>
          <w:lang w:val="en-GB"/>
        </w:rPr>
        <w:t xml:space="preserve"> seconds, then released it and took the other rope to avoid any competition and potential conflicts with the animals</w:t>
      </w:r>
      <w:r>
        <w:rPr>
          <w:rFonts w:ascii="Times New Roman" w:hAnsi="Times New Roman" w:cs="Times New Roman"/>
          <w:lang w:val="en-GB"/>
        </w:rPr>
        <w:t>.</w:t>
      </w:r>
    </w:p>
    <w:p w14:paraId="249CACEC" w14:textId="77777777" w:rsidR="008F6C6B" w:rsidRPr="00CF2601" w:rsidRDefault="008F6C6B" w:rsidP="008F6C6B">
      <w:pPr>
        <w:rPr>
          <w:rFonts w:ascii="Times New Roman" w:hAnsi="Times New Roman" w:cs="Times New Roman"/>
          <w:lang w:val="en-GB"/>
        </w:rPr>
      </w:pPr>
      <w:r w:rsidRPr="00CF2601">
        <w:rPr>
          <w:rFonts w:ascii="Times New Roman" w:hAnsi="Times New Roman" w:cs="Times New Roman"/>
          <w:lang w:val="en-GB"/>
        </w:rPr>
        <w:t>g) If the subjects were successful, it was important that the human cooperation partner got the reward as fast as possible to ensure that the animal did not have a chance to obtain both rewards. If, however, the animal tried to get the reward of the human cooperation partner as well, the human cooperation partner was not allowed to block the animal, but rather stepped aside to avoid any competition and potential conflicts.</w:t>
      </w:r>
    </w:p>
    <w:p w14:paraId="29A2AEEE" w14:textId="77777777" w:rsidR="008F6C6B" w:rsidRPr="00CF2601" w:rsidRDefault="008F6C6B" w:rsidP="008F6C6B">
      <w:pPr>
        <w:rPr>
          <w:rFonts w:ascii="Times New Roman" w:hAnsi="Times New Roman" w:cs="Times New Roman"/>
          <w:lang w:val="en-GB"/>
        </w:rPr>
      </w:pPr>
      <w:r w:rsidRPr="00CF2601">
        <w:rPr>
          <w:rFonts w:ascii="Times New Roman" w:hAnsi="Times New Roman" w:cs="Times New Roman"/>
          <w:lang w:val="en-GB"/>
        </w:rPr>
        <w:t>h) When a trial ended, the subjects were called back to the shifting compartment by the helper and had the opportunity to greet again (for approximately 1 minute).</w:t>
      </w:r>
    </w:p>
    <w:p w14:paraId="611DA817" w14:textId="77777777" w:rsidR="008F6C6B" w:rsidRDefault="008F6C6B" w:rsidP="008F6C6B">
      <w:pPr>
        <w:rPr>
          <w:rFonts w:ascii="Times New Roman" w:hAnsi="Times New Roman" w:cs="Times New Roman"/>
          <w:lang w:val="en-GB"/>
        </w:rPr>
      </w:pPr>
    </w:p>
    <w:p w14:paraId="530850DB" w14:textId="77777777" w:rsidR="000D11B4" w:rsidRDefault="000D11B4" w:rsidP="008F6C6B">
      <w:pPr>
        <w:rPr>
          <w:rFonts w:ascii="Times New Roman" w:hAnsi="Times New Roman" w:cs="Times New Roman"/>
          <w:lang w:val="en-GB"/>
        </w:rPr>
      </w:pPr>
    </w:p>
    <w:p w14:paraId="45617899" w14:textId="77777777" w:rsidR="000D11B4" w:rsidRPr="00E97379" w:rsidRDefault="000D11B4" w:rsidP="000D11B4">
      <w:pPr>
        <w:rPr>
          <w:rFonts w:ascii="Times New Roman" w:hAnsi="Times New Roman" w:cs="Times New Roman"/>
          <w:b/>
          <w:lang w:val="en-GB"/>
        </w:rPr>
      </w:pPr>
      <w:r>
        <w:rPr>
          <w:rFonts w:ascii="Times New Roman" w:hAnsi="Times New Roman" w:cs="Times New Roman"/>
          <w:b/>
          <w:lang w:val="en-GB"/>
        </w:rPr>
        <w:t>Experiment 2a</w:t>
      </w:r>
      <w:r w:rsidRPr="00E97379">
        <w:rPr>
          <w:rFonts w:ascii="Times New Roman" w:hAnsi="Times New Roman" w:cs="Times New Roman"/>
          <w:b/>
          <w:lang w:val="en-GB"/>
        </w:rPr>
        <w:t xml:space="preserve">: </w:t>
      </w:r>
      <w:r>
        <w:rPr>
          <w:rFonts w:ascii="Times New Roman" w:hAnsi="Times New Roman" w:cs="Times New Roman"/>
          <w:b/>
          <w:lang w:val="en-GB"/>
        </w:rPr>
        <w:t>Cooperative vs. solo condition</w:t>
      </w:r>
    </w:p>
    <w:p w14:paraId="44CB9577" w14:textId="5CB8B7DD" w:rsidR="000D11B4" w:rsidRPr="00CF2601" w:rsidRDefault="000D11B4" w:rsidP="00D34418">
      <w:pPr>
        <w:rPr>
          <w:rFonts w:ascii="Times New Roman" w:hAnsi="Times New Roman" w:cs="Times New Roman"/>
          <w:lang w:val="en-GB"/>
        </w:rPr>
      </w:pPr>
      <w:r w:rsidRPr="00CF2601">
        <w:rPr>
          <w:rFonts w:ascii="Times New Roman" w:hAnsi="Times New Roman" w:cs="Times New Roman"/>
          <w:lang w:val="en-GB"/>
        </w:rPr>
        <w:t>The aim of the second experiment was to investigate if the wolves and dogs could adjust their behaviour flexibly</w:t>
      </w:r>
      <w:r>
        <w:rPr>
          <w:rFonts w:ascii="Times New Roman" w:hAnsi="Times New Roman" w:cs="Times New Roman"/>
          <w:lang w:val="en-GB"/>
        </w:rPr>
        <w:t xml:space="preserve"> and recruit a partner</w:t>
      </w:r>
      <w:r w:rsidRPr="00CF2601">
        <w:rPr>
          <w:rFonts w:ascii="Times New Roman" w:hAnsi="Times New Roman" w:cs="Times New Roman"/>
          <w:lang w:val="en-GB"/>
        </w:rPr>
        <w:t xml:space="preserve"> depending on whether or not they needed </w:t>
      </w:r>
      <w:r>
        <w:rPr>
          <w:rFonts w:ascii="Times New Roman" w:hAnsi="Times New Roman" w:cs="Times New Roman"/>
          <w:lang w:val="en-GB"/>
        </w:rPr>
        <w:t>one</w:t>
      </w:r>
      <w:r w:rsidRPr="00CF2601">
        <w:rPr>
          <w:rFonts w:ascii="Times New Roman" w:hAnsi="Times New Roman" w:cs="Times New Roman"/>
          <w:lang w:val="en-GB"/>
        </w:rPr>
        <w:t xml:space="preserve">. </w:t>
      </w:r>
    </w:p>
    <w:p w14:paraId="5131D277" w14:textId="77777777" w:rsidR="000D11B4" w:rsidRDefault="000D11B4" w:rsidP="000D11B4">
      <w:pPr>
        <w:rPr>
          <w:rFonts w:ascii="Times New Roman" w:hAnsi="Times New Roman" w:cs="Times New Roman"/>
          <w:lang w:val="en-GB"/>
        </w:rPr>
      </w:pPr>
    </w:p>
    <w:p w14:paraId="1A3345FD" w14:textId="77777777" w:rsidR="00D34418" w:rsidRPr="0093495E" w:rsidRDefault="00D34418" w:rsidP="00D34418">
      <w:pPr>
        <w:pStyle w:val="Heading3"/>
        <w:rPr>
          <w:rFonts w:ascii="Times New Roman" w:hAnsi="Times New Roman" w:cs="Times New Roman"/>
          <w:b/>
          <w:i/>
          <w:sz w:val="24"/>
          <w:lang w:val="en-GB"/>
        </w:rPr>
      </w:pPr>
      <w:r w:rsidRPr="0093495E">
        <w:rPr>
          <w:rFonts w:ascii="Times New Roman" w:hAnsi="Times New Roman" w:cs="Times New Roman"/>
          <w:b/>
          <w:i/>
          <w:sz w:val="24"/>
          <w:lang w:val="en-GB"/>
        </w:rPr>
        <w:t>Experimental Setup</w:t>
      </w:r>
    </w:p>
    <w:p w14:paraId="3C10C41E" w14:textId="77777777" w:rsidR="00D34418" w:rsidRPr="00CF2601" w:rsidRDefault="00D34418" w:rsidP="00D34418">
      <w:pPr>
        <w:rPr>
          <w:rFonts w:ascii="Times New Roman" w:hAnsi="Times New Roman" w:cs="Times New Roman"/>
          <w:lang w:val="en-GB"/>
        </w:rPr>
      </w:pPr>
      <w:r w:rsidRPr="00CF2601">
        <w:rPr>
          <w:rFonts w:ascii="Times New Roman" w:hAnsi="Times New Roman" w:cs="Times New Roman"/>
          <w:lang w:val="en-GB"/>
        </w:rPr>
        <w:t>While the loose string-apparatus in the cooperative trials was identical to the one used in Experiment 1, in the solo condition a single rope was attached to a hook in the middle of the apparatus allowing the animals to move the board with the food forward by themselves to gain access to the reward (</w:t>
      </w:r>
      <w:r>
        <w:rPr>
          <w:rFonts w:ascii="Times New Roman" w:hAnsi="Times New Roman" w:cs="Times New Roman"/>
          <w:lang w:val="en-GB"/>
        </w:rPr>
        <w:t xml:space="preserve">see </w:t>
      </w:r>
      <w:r w:rsidRPr="00CF2601">
        <w:rPr>
          <w:rFonts w:ascii="Times New Roman" w:hAnsi="Times New Roman" w:cs="Times New Roman"/>
          <w:lang w:val="en-GB"/>
        </w:rPr>
        <w:t xml:space="preserve">Figure </w:t>
      </w:r>
      <w:r>
        <w:rPr>
          <w:rFonts w:ascii="Times New Roman" w:hAnsi="Times New Roman" w:cs="Times New Roman"/>
          <w:lang w:val="en-GB"/>
        </w:rPr>
        <w:t>S2</w:t>
      </w:r>
      <w:r w:rsidRPr="00CF2601">
        <w:rPr>
          <w:rFonts w:ascii="Times New Roman" w:hAnsi="Times New Roman" w:cs="Times New Roman"/>
          <w:lang w:val="en-GB"/>
        </w:rPr>
        <w:t xml:space="preserve">). </w:t>
      </w:r>
    </w:p>
    <w:p w14:paraId="3504F4E2" w14:textId="77777777" w:rsidR="00D34418" w:rsidRDefault="00D34418" w:rsidP="000D11B4">
      <w:pPr>
        <w:rPr>
          <w:rFonts w:ascii="Times New Roman" w:hAnsi="Times New Roman" w:cs="Times New Roman"/>
          <w:lang w:val="en-GB"/>
        </w:rPr>
      </w:pPr>
    </w:p>
    <w:p w14:paraId="5DAFCA94" w14:textId="77777777" w:rsidR="00D34418" w:rsidRPr="0093495E" w:rsidRDefault="00D34418" w:rsidP="00D34418">
      <w:pPr>
        <w:jc w:val="left"/>
        <w:rPr>
          <w:rFonts w:ascii="Times New Roman" w:hAnsi="Times New Roman" w:cs="Times New Roman"/>
          <w:b/>
          <w:i/>
          <w:lang w:val="en-GB"/>
        </w:rPr>
      </w:pPr>
      <w:r>
        <w:rPr>
          <w:rFonts w:ascii="Times New Roman" w:hAnsi="Times New Roman" w:cs="Times New Roman"/>
          <w:b/>
          <w:i/>
          <w:lang w:val="en-GB"/>
        </w:rPr>
        <w:t>Re</w:t>
      </w:r>
      <w:r w:rsidRPr="0093495E">
        <w:rPr>
          <w:rFonts w:ascii="Times New Roman" w:hAnsi="Times New Roman" w:cs="Times New Roman"/>
          <w:b/>
          <w:i/>
          <w:lang w:val="en-GB"/>
        </w:rPr>
        <w:t>cruitment Training</w:t>
      </w:r>
    </w:p>
    <w:p w14:paraId="3BFB6915" w14:textId="239640F3" w:rsidR="00D34418" w:rsidRPr="00CF2601" w:rsidRDefault="00D34418" w:rsidP="00D34418">
      <w:pPr>
        <w:rPr>
          <w:rFonts w:ascii="Times New Roman" w:hAnsi="Times New Roman" w:cs="Times New Roman"/>
          <w:lang w:val="en-GB"/>
        </w:rPr>
      </w:pPr>
      <w:r w:rsidRPr="00CF2601">
        <w:rPr>
          <w:rFonts w:ascii="Times New Roman" w:hAnsi="Times New Roman" w:cs="Times New Roman"/>
          <w:lang w:val="en-GB"/>
        </w:rPr>
        <w:t>Using a step-wise training procedure with a secondary reinforcer (clicker), we trained the animals to step on a ‘marker’ (yellow wooden star of a</w:t>
      </w:r>
      <w:r>
        <w:rPr>
          <w:rFonts w:ascii="Times New Roman" w:hAnsi="Times New Roman" w:cs="Times New Roman"/>
          <w:lang w:val="en-GB"/>
        </w:rPr>
        <w:t>pproximately 30 cm diameter</w:t>
      </w:r>
      <w:r w:rsidR="00D630EA">
        <w:rPr>
          <w:rFonts w:ascii="Times New Roman" w:hAnsi="Times New Roman" w:cs="Times New Roman"/>
          <w:lang w:val="en-GB"/>
        </w:rPr>
        <w:t>)</w:t>
      </w:r>
      <w:r w:rsidRPr="00CF2601">
        <w:rPr>
          <w:rFonts w:ascii="Times New Roman" w:hAnsi="Times New Roman" w:cs="Times New Roman"/>
          <w:lang w:val="en-GB"/>
        </w:rPr>
        <w:t xml:space="preserve"> placed on the ground, which would result in a person</w:t>
      </w:r>
      <w:r w:rsidR="006B2A42">
        <w:rPr>
          <w:rFonts w:ascii="Times New Roman" w:hAnsi="Times New Roman" w:cs="Times New Roman"/>
          <w:lang w:val="en-GB"/>
        </w:rPr>
        <w:t xml:space="preserve">, a helper, - standing outside the enclosure - </w:t>
      </w:r>
      <w:r w:rsidRPr="00CF2601">
        <w:rPr>
          <w:rFonts w:ascii="Times New Roman" w:hAnsi="Times New Roman" w:cs="Times New Roman"/>
          <w:lang w:val="en-GB"/>
        </w:rPr>
        <w:t xml:space="preserve">activating a pulley to open the nearest sliding door. The training was conducted in the test enclosure but in the absence of the string-pulling apparatus. The marker was alternatively placed next to the left or right sliding door with the side counterbalanced across trials, so as to allow animals to acquire the rule that stepping on a marker opened the adjacent compartment. When the animal stood </w:t>
      </w:r>
      <w:r w:rsidRPr="00CF2601">
        <w:rPr>
          <w:rFonts w:ascii="Times New Roman" w:hAnsi="Times New Roman" w:cs="Times New Roman"/>
          <w:lang w:val="en-GB"/>
        </w:rPr>
        <w:lastRenderedPageBreak/>
        <w:t xml:space="preserve">on the marker, the corresponding sliding door opened and the helper threw food into the enclosure. The criterion to be considered fully trained was that animals would step on the marker within 1 minute in 6 out of 6 or 6 out of 8 trials in two consecutive sessions on two separate days. </w:t>
      </w:r>
    </w:p>
    <w:p w14:paraId="36FB11E3" w14:textId="77777777" w:rsidR="00D34418" w:rsidRDefault="00D34418" w:rsidP="00D34418">
      <w:pPr>
        <w:pStyle w:val="Heading3"/>
        <w:rPr>
          <w:rFonts w:ascii="Times New Roman" w:hAnsi="Times New Roman" w:cs="Times New Roman"/>
          <w:sz w:val="24"/>
          <w:lang w:val="en-GB"/>
        </w:rPr>
      </w:pPr>
      <w:bookmarkStart w:id="6" w:name="_Toc519196457"/>
      <w:bookmarkStart w:id="7" w:name="_Toc524429780"/>
    </w:p>
    <w:p w14:paraId="58EA0156" w14:textId="77777777" w:rsidR="00D34418" w:rsidRPr="0093495E" w:rsidRDefault="00D34418" w:rsidP="00D34418">
      <w:pPr>
        <w:pStyle w:val="Heading3"/>
        <w:rPr>
          <w:rFonts w:ascii="Times New Roman" w:hAnsi="Times New Roman" w:cs="Times New Roman"/>
          <w:b/>
          <w:i/>
          <w:sz w:val="24"/>
          <w:lang w:val="en-GB"/>
        </w:rPr>
      </w:pPr>
      <w:r w:rsidRPr="0093495E">
        <w:rPr>
          <w:rFonts w:ascii="Times New Roman" w:hAnsi="Times New Roman" w:cs="Times New Roman"/>
          <w:b/>
          <w:i/>
          <w:sz w:val="24"/>
          <w:lang w:val="en-GB"/>
        </w:rPr>
        <w:t>Exposure to the solo condition</w:t>
      </w:r>
      <w:bookmarkEnd w:id="6"/>
      <w:bookmarkEnd w:id="7"/>
    </w:p>
    <w:p w14:paraId="24423236" w14:textId="77777777" w:rsidR="00D34418" w:rsidRPr="00CF2601" w:rsidRDefault="00D34418" w:rsidP="00D34418">
      <w:pPr>
        <w:rPr>
          <w:rFonts w:ascii="Times New Roman" w:hAnsi="Times New Roman" w:cs="Times New Roman"/>
          <w:lang w:val="en-GB"/>
        </w:rPr>
      </w:pPr>
      <w:r w:rsidRPr="00CF2601">
        <w:rPr>
          <w:rFonts w:ascii="Times New Roman" w:hAnsi="Times New Roman" w:cs="Times New Roman"/>
          <w:lang w:val="en-GB"/>
        </w:rPr>
        <w:t>Once the solo apparatus was set- up in the test enclosure and the animal was in the shifting system, the experimenter called the animal and showed the food reward (sausage) to get the subject’s attention before placing the food on the wooden tray. As soon as the experimenter had left the test enclosure, the animal was released from the middle compartment and had 1 minute to solve the trial. The exposure session consisted of a maximum of 8 trials. The criterion to proceed to the test was set at being successful in 6 out of 6 or 8 trials. All animals reached the criterion within 1 session.</w:t>
      </w:r>
    </w:p>
    <w:p w14:paraId="1A8CFFA9" w14:textId="77777777" w:rsidR="00D34418" w:rsidRPr="00CF2601" w:rsidRDefault="00D34418" w:rsidP="00D34418">
      <w:pPr>
        <w:rPr>
          <w:rFonts w:ascii="Times New Roman" w:hAnsi="Times New Roman" w:cs="Times New Roman"/>
          <w:lang w:val="en-GB"/>
        </w:rPr>
      </w:pPr>
    </w:p>
    <w:p w14:paraId="4F968D19" w14:textId="77777777" w:rsidR="00D34418" w:rsidRPr="00CF2601" w:rsidRDefault="00D34418" w:rsidP="000D11B4">
      <w:pPr>
        <w:rPr>
          <w:rFonts w:ascii="Times New Roman" w:hAnsi="Times New Roman" w:cs="Times New Roman"/>
          <w:lang w:val="en-GB"/>
        </w:rPr>
      </w:pPr>
    </w:p>
    <w:p w14:paraId="0112B2C9" w14:textId="77777777" w:rsidR="000D11B4" w:rsidRDefault="000D11B4" w:rsidP="008F6C6B">
      <w:pPr>
        <w:rPr>
          <w:rFonts w:ascii="Times New Roman" w:hAnsi="Times New Roman" w:cs="Times New Roman"/>
          <w:lang w:val="en-GB"/>
        </w:rPr>
      </w:pPr>
    </w:p>
    <w:p w14:paraId="2F419727" w14:textId="77777777" w:rsidR="00D34418" w:rsidRPr="00CF2601" w:rsidRDefault="00D34418" w:rsidP="00F61245">
      <w:pPr>
        <w:jc w:val="center"/>
        <w:rPr>
          <w:rFonts w:ascii="Times New Roman" w:hAnsi="Times New Roman" w:cs="Times New Roman"/>
          <w:lang w:val="en-GB"/>
        </w:rPr>
      </w:pPr>
      <w:r w:rsidRPr="00CF2601">
        <w:rPr>
          <w:rFonts w:ascii="Times New Roman" w:hAnsi="Times New Roman" w:cs="Times New Roman"/>
          <w:noProof/>
          <w:lang w:val="de-AT" w:eastAsia="de-AT"/>
        </w:rPr>
        <w:drawing>
          <wp:inline distT="0" distB="0" distL="0" distR="0" wp14:anchorId="65B4891D" wp14:editId="59FD126D">
            <wp:extent cx="3276600" cy="2489200"/>
            <wp:effectExtent l="0" t="0" r="0" b="0"/>
            <wp:docPr id="3" name="Picture 3" descr="./Downloads/20170614-0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20170614-027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76600" cy="2489200"/>
                    </a:xfrm>
                    <a:prstGeom prst="rect">
                      <a:avLst/>
                    </a:prstGeom>
                    <a:noFill/>
                    <a:ln>
                      <a:noFill/>
                    </a:ln>
                  </pic:spPr>
                </pic:pic>
              </a:graphicData>
            </a:graphic>
          </wp:inline>
        </w:drawing>
      </w:r>
    </w:p>
    <w:p w14:paraId="025082BF" w14:textId="664A7BA8" w:rsidR="00D34418" w:rsidRPr="00CF2601" w:rsidRDefault="00D34418" w:rsidP="00D34418">
      <w:pPr>
        <w:rPr>
          <w:rFonts w:ascii="Times New Roman" w:hAnsi="Times New Roman" w:cs="Times New Roman"/>
          <w:lang w:val="en-GB"/>
        </w:rPr>
      </w:pPr>
      <w:r w:rsidRPr="00D81F7B">
        <w:rPr>
          <w:rFonts w:ascii="Times New Roman" w:hAnsi="Times New Roman" w:cs="Times New Roman"/>
          <w:b/>
          <w:lang w:val="en-GB"/>
        </w:rPr>
        <w:t>Figure S2</w:t>
      </w:r>
      <w:r w:rsidRPr="00CF2601">
        <w:rPr>
          <w:rFonts w:ascii="Times New Roman" w:hAnsi="Times New Roman" w:cs="Times New Roman"/>
          <w:lang w:val="en-GB"/>
        </w:rPr>
        <w:t>: In the ‘solo’ version of the apparatus with a rope attached to the middle hook, animals could pull and move the tray forward by themselves.</w:t>
      </w:r>
    </w:p>
    <w:p w14:paraId="49C66D12" w14:textId="77777777" w:rsidR="0023725C" w:rsidRDefault="0023725C"/>
    <w:p w14:paraId="667E8324" w14:textId="4531D103" w:rsidR="00D34418" w:rsidRPr="007E1657" w:rsidRDefault="00AD3D32" w:rsidP="00D34418">
      <w:pPr>
        <w:pStyle w:val="Heading3"/>
        <w:rPr>
          <w:rFonts w:ascii="Times New Roman" w:hAnsi="Times New Roman" w:cs="Times New Roman"/>
          <w:b/>
          <w:i/>
          <w:sz w:val="24"/>
          <w:lang w:val="en-GB"/>
        </w:rPr>
      </w:pPr>
      <w:r>
        <w:rPr>
          <w:rFonts w:ascii="Times New Roman" w:hAnsi="Times New Roman" w:cs="Times New Roman"/>
          <w:b/>
          <w:i/>
          <w:sz w:val="24"/>
          <w:lang w:val="en-GB"/>
        </w:rPr>
        <w:t xml:space="preserve">Additional training </w:t>
      </w:r>
      <w:r w:rsidR="002B5987">
        <w:rPr>
          <w:rFonts w:ascii="Times New Roman" w:hAnsi="Times New Roman" w:cs="Times New Roman"/>
          <w:b/>
          <w:i/>
          <w:sz w:val="24"/>
          <w:lang w:val="en-GB"/>
        </w:rPr>
        <w:t>sessions</w:t>
      </w:r>
    </w:p>
    <w:p w14:paraId="0F426272" w14:textId="67FD2001" w:rsidR="00D34418" w:rsidRDefault="00D34418" w:rsidP="00D34418">
      <w:pPr>
        <w:rPr>
          <w:rFonts w:ascii="Times New Roman" w:hAnsi="Times New Roman" w:cs="Times New Roman"/>
          <w:lang w:val="en-GB"/>
        </w:rPr>
      </w:pPr>
      <w:r w:rsidRPr="00CF2601">
        <w:rPr>
          <w:rFonts w:ascii="Times New Roman" w:hAnsi="Times New Roman" w:cs="Times New Roman"/>
          <w:lang w:val="en-GB"/>
        </w:rPr>
        <w:t xml:space="preserve">In case the subject stepped on the marker next to the empty compartment (wrong marker) or did not step on any marker in more than 50% of cooperation trials in one </w:t>
      </w:r>
      <w:r w:rsidRPr="00CF2601">
        <w:rPr>
          <w:rFonts w:ascii="Times New Roman" w:hAnsi="Times New Roman" w:cs="Times New Roman"/>
          <w:lang w:val="en-GB"/>
        </w:rPr>
        <w:lastRenderedPageBreak/>
        <w:t>session, one or more ‘</w:t>
      </w:r>
      <w:r w:rsidR="00AD3D32">
        <w:rPr>
          <w:rFonts w:ascii="Times New Roman" w:hAnsi="Times New Roman" w:cs="Times New Roman"/>
          <w:lang w:val="en-GB"/>
        </w:rPr>
        <w:t>additional training</w:t>
      </w:r>
      <w:r w:rsidR="00AD3D32" w:rsidRPr="00CF2601">
        <w:rPr>
          <w:rFonts w:ascii="Times New Roman" w:hAnsi="Times New Roman" w:cs="Times New Roman"/>
          <w:lang w:val="en-GB"/>
        </w:rPr>
        <w:t xml:space="preserve"> </w:t>
      </w:r>
      <w:r w:rsidRPr="00CF2601">
        <w:rPr>
          <w:rFonts w:ascii="Times New Roman" w:hAnsi="Times New Roman" w:cs="Times New Roman"/>
          <w:lang w:val="en-GB"/>
        </w:rPr>
        <w:t xml:space="preserve">sessions’ consisting of 6-8 trials were conducted prior to the next scheduled test session. In these </w:t>
      </w:r>
      <w:r w:rsidR="00AD3D32">
        <w:rPr>
          <w:rFonts w:ascii="Times New Roman" w:hAnsi="Times New Roman" w:cs="Times New Roman"/>
          <w:lang w:val="en-GB"/>
        </w:rPr>
        <w:t>additional training</w:t>
      </w:r>
      <w:r w:rsidRPr="00CF2601">
        <w:rPr>
          <w:rFonts w:ascii="Times New Roman" w:hAnsi="Times New Roman" w:cs="Times New Roman"/>
          <w:lang w:val="en-GB"/>
        </w:rPr>
        <w:t xml:space="preserve"> sessions, the animals were, once again, given the experience that if they stepped on the correct marker with a human </w:t>
      </w:r>
      <w:r w:rsidR="00D8638F">
        <w:rPr>
          <w:rFonts w:ascii="Times New Roman" w:hAnsi="Times New Roman" w:cs="Times New Roman"/>
          <w:lang w:val="en-GB"/>
        </w:rPr>
        <w:t xml:space="preserve">partner </w:t>
      </w:r>
      <w:r w:rsidRPr="00CF2601">
        <w:rPr>
          <w:rFonts w:ascii="Times New Roman" w:hAnsi="Times New Roman" w:cs="Times New Roman"/>
          <w:lang w:val="en-GB"/>
        </w:rPr>
        <w:t xml:space="preserve">being in the shifting compartment, the sliding door opened and the </w:t>
      </w:r>
      <w:r w:rsidR="00D8638F">
        <w:rPr>
          <w:rFonts w:ascii="Times New Roman" w:hAnsi="Times New Roman" w:cs="Times New Roman"/>
          <w:lang w:val="en-GB"/>
        </w:rPr>
        <w:t>human</w:t>
      </w:r>
      <w:r w:rsidR="00D8638F" w:rsidRPr="00CF2601">
        <w:rPr>
          <w:rFonts w:ascii="Times New Roman" w:hAnsi="Times New Roman" w:cs="Times New Roman"/>
          <w:lang w:val="en-GB"/>
        </w:rPr>
        <w:t xml:space="preserve"> </w:t>
      </w:r>
      <w:r w:rsidRPr="00CF2601">
        <w:rPr>
          <w:rFonts w:ascii="Times New Roman" w:hAnsi="Times New Roman" w:cs="Times New Roman"/>
          <w:lang w:val="en-GB"/>
        </w:rPr>
        <w:t xml:space="preserve">partner entered the enclosure (the apparatus was moved so that it was not in contact with the fence, i.e. non-functional; see supplementary material for details). The rationale for these </w:t>
      </w:r>
      <w:r w:rsidR="00AD3D32">
        <w:rPr>
          <w:rFonts w:ascii="Times New Roman" w:hAnsi="Times New Roman" w:cs="Times New Roman"/>
          <w:lang w:val="en-GB"/>
        </w:rPr>
        <w:t>additional training</w:t>
      </w:r>
      <w:r w:rsidRPr="00CF2601">
        <w:rPr>
          <w:rFonts w:ascii="Times New Roman" w:hAnsi="Times New Roman" w:cs="Times New Roman"/>
          <w:lang w:val="en-GB"/>
        </w:rPr>
        <w:t xml:space="preserve"> sessions was that we had initially only performed a minimum of training, which allowed animals to learn that the door to the shifting compartment would open when stepping on the marker, but not that a human </w:t>
      </w:r>
      <w:r w:rsidR="00D8638F">
        <w:rPr>
          <w:rFonts w:ascii="Times New Roman" w:hAnsi="Times New Roman" w:cs="Times New Roman"/>
          <w:lang w:val="en-GB"/>
        </w:rPr>
        <w:t xml:space="preserve">partner </w:t>
      </w:r>
      <w:r w:rsidRPr="00CF2601">
        <w:rPr>
          <w:rFonts w:ascii="Times New Roman" w:hAnsi="Times New Roman" w:cs="Times New Roman"/>
          <w:lang w:val="en-GB"/>
        </w:rPr>
        <w:t xml:space="preserve">could/would then enter the test enclosure, which was a situation the animals had never encountered before. Since we were not primarily interested in whether they understood this association, we introduced the </w:t>
      </w:r>
      <w:r w:rsidR="00AD3D32">
        <w:rPr>
          <w:rFonts w:ascii="Times New Roman" w:hAnsi="Times New Roman" w:cs="Times New Roman"/>
          <w:lang w:val="en-GB"/>
        </w:rPr>
        <w:t>additional training</w:t>
      </w:r>
      <w:r w:rsidRPr="00CF2601">
        <w:rPr>
          <w:rFonts w:ascii="Times New Roman" w:hAnsi="Times New Roman" w:cs="Times New Roman"/>
          <w:lang w:val="en-GB"/>
        </w:rPr>
        <w:t xml:space="preserve"> sessions to further ensure that the animals realized how to recruit the human partner. All animals received at least one </w:t>
      </w:r>
      <w:r w:rsidR="00AD3D32">
        <w:rPr>
          <w:rFonts w:ascii="Times New Roman" w:hAnsi="Times New Roman" w:cs="Times New Roman"/>
          <w:lang w:val="en-GB"/>
        </w:rPr>
        <w:t>additional training</w:t>
      </w:r>
      <w:r w:rsidRPr="00CF2601">
        <w:rPr>
          <w:rFonts w:ascii="Times New Roman" w:hAnsi="Times New Roman" w:cs="Times New Roman"/>
          <w:lang w:val="en-GB"/>
        </w:rPr>
        <w:t xml:space="preserve"> session, except one dog (</w:t>
      </w:r>
      <w:proofErr w:type="spellStart"/>
      <w:r w:rsidRPr="00CF2601">
        <w:rPr>
          <w:rFonts w:ascii="Times New Roman" w:hAnsi="Times New Roman" w:cs="Times New Roman"/>
          <w:lang w:val="en-GB"/>
        </w:rPr>
        <w:t>Sahibu</w:t>
      </w:r>
      <w:proofErr w:type="spellEnd"/>
      <w:r w:rsidRPr="00CF2601">
        <w:rPr>
          <w:rFonts w:ascii="Times New Roman" w:hAnsi="Times New Roman" w:cs="Times New Roman"/>
          <w:lang w:val="en-GB"/>
        </w:rPr>
        <w:t>).</w:t>
      </w:r>
    </w:p>
    <w:p w14:paraId="47EC792E" w14:textId="77777777" w:rsidR="00D630EA" w:rsidRDefault="00D630EA" w:rsidP="00D34418">
      <w:pPr>
        <w:rPr>
          <w:rFonts w:ascii="Times New Roman" w:hAnsi="Times New Roman" w:cs="Times New Roman"/>
          <w:lang w:val="en-GB"/>
        </w:rPr>
      </w:pPr>
    </w:p>
    <w:p w14:paraId="79B9BC24" w14:textId="215C74CE" w:rsidR="00D630EA" w:rsidRDefault="00D630EA" w:rsidP="00D34418">
      <w:pPr>
        <w:rPr>
          <w:rFonts w:ascii="Times New Roman" w:hAnsi="Times New Roman" w:cs="Times New Roman"/>
          <w:b/>
          <w:lang w:val="en-GB"/>
        </w:rPr>
      </w:pPr>
      <w:r>
        <w:rPr>
          <w:rFonts w:ascii="Times New Roman" w:hAnsi="Times New Roman" w:cs="Times New Roman"/>
          <w:b/>
          <w:lang w:val="en-GB"/>
        </w:rPr>
        <w:t>Analyses</w:t>
      </w:r>
    </w:p>
    <w:p w14:paraId="72F9B855" w14:textId="77777777" w:rsidR="00D630EA" w:rsidRPr="00B77321" w:rsidRDefault="00D630EA" w:rsidP="00D630EA">
      <w:pPr>
        <w:rPr>
          <w:rFonts w:ascii="Times New Roman" w:hAnsi="Times New Roman" w:cs="Times New Roman"/>
          <w:lang w:val="en-GB"/>
        </w:rPr>
      </w:pPr>
      <w:r w:rsidRPr="00B77321">
        <w:rPr>
          <w:rFonts w:ascii="Times New Roman" w:hAnsi="Times New Roman" w:cs="Times New Roman"/>
          <w:lang w:val="en-GB"/>
        </w:rPr>
        <w:t xml:space="preserve">In both conditions a trial was considered successful if the subject got access to the food reward by pulling it into reach with the rope, either alone in the solo condition (without prior recruiting), or by operating the apparatus with the human partner in the cooperation condition. Thus, we considered the trial to be a failure when the animals recruited the human cooperation partner in the solo condition, when an animal stepped on the wrong marker, or when an animal pulled the rope out of the pulley system. </w:t>
      </w:r>
    </w:p>
    <w:p w14:paraId="7B3345F2" w14:textId="77777777" w:rsidR="002B5987" w:rsidRPr="00C05B2C" w:rsidRDefault="002B5987">
      <w:pPr>
        <w:rPr>
          <w:lang w:val="en-GB"/>
        </w:rPr>
      </w:pPr>
    </w:p>
    <w:p w14:paraId="5B2C4DA2" w14:textId="39DCD7C4" w:rsidR="00C803CD" w:rsidRDefault="00C803CD" w:rsidP="00C803CD">
      <w:pPr>
        <w:rPr>
          <w:rFonts w:ascii="Times New Roman" w:hAnsi="Times New Roman"/>
        </w:rPr>
      </w:pPr>
      <w:r w:rsidRPr="003E3953">
        <w:rPr>
          <w:rFonts w:ascii="Times New Roman" w:hAnsi="Times New Roman"/>
          <w:b/>
        </w:rPr>
        <w:t>Movie S1:</w:t>
      </w:r>
      <w:r>
        <w:rPr>
          <w:rFonts w:ascii="Times New Roman" w:hAnsi="Times New Roman"/>
        </w:rPr>
        <w:t xml:space="preserve"> Solo and cooperative trial of a dog and a wolf. </w:t>
      </w:r>
    </w:p>
    <w:p w14:paraId="6486C1C7" w14:textId="77777777" w:rsidR="00D81F7B" w:rsidRDefault="00D81F7B"/>
    <w:p w14:paraId="3D6CB516" w14:textId="1B8F6D8E" w:rsidR="00D81F7B" w:rsidRPr="00D81F7B" w:rsidRDefault="00D81F7B">
      <w:pPr>
        <w:rPr>
          <w:rFonts w:ascii="Times New Roman" w:hAnsi="Times New Roman" w:cs="Times New Roman"/>
          <w:b/>
        </w:rPr>
      </w:pPr>
      <w:r w:rsidRPr="00D81F7B">
        <w:rPr>
          <w:rFonts w:ascii="Times New Roman" w:hAnsi="Times New Roman" w:cs="Times New Roman"/>
          <w:b/>
        </w:rPr>
        <w:t>References</w:t>
      </w:r>
    </w:p>
    <w:p w14:paraId="529E9111" w14:textId="77777777" w:rsidR="00D81F7B" w:rsidRPr="00C05B2C" w:rsidRDefault="00D81F7B" w:rsidP="00D81F7B">
      <w:pPr>
        <w:pStyle w:val="EndNoteBibliography"/>
        <w:ind w:left="720" w:hanging="720"/>
        <w:rPr>
          <w:noProof/>
          <w:lang w:val="en-US"/>
        </w:rPr>
      </w:pPr>
      <w:r>
        <w:fldChar w:fldCharType="begin"/>
      </w:r>
      <w:r w:rsidRPr="00C05B2C">
        <w:rPr>
          <w:lang w:val="en-US"/>
        </w:rPr>
        <w:instrText xml:space="preserve"> ADDIN EN.REFLIST </w:instrText>
      </w:r>
      <w:r>
        <w:fldChar w:fldCharType="separate"/>
      </w:r>
      <w:r w:rsidRPr="00C05B2C">
        <w:rPr>
          <w:noProof/>
          <w:lang w:val="en-US"/>
        </w:rPr>
        <w:t>1</w:t>
      </w:r>
      <w:r w:rsidRPr="00C05B2C">
        <w:rPr>
          <w:noProof/>
          <w:lang w:val="en-US"/>
        </w:rPr>
        <w:tab/>
        <w:t xml:space="preserve">Melis, A. P. Chimpanzees Recruit the Best Collaborators. </w:t>
      </w:r>
      <w:r w:rsidRPr="00C05B2C">
        <w:rPr>
          <w:i/>
          <w:noProof/>
          <w:lang w:val="en-US"/>
        </w:rPr>
        <w:t>Science</w:t>
      </w:r>
      <w:r w:rsidRPr="00C05B2C">
        <w:rPr>
          <w:noProof/>
          <w:lang w:val="en-US"/>
        </w:rPr>
        <w:t xml:space="preserve"> </w:t>
      </w:r>
      <w:r w:rsidRPr="00C05B2C">
        <w:rPr>
          <w:b/>
          <w:noProof/>
          <w:lang w:val="en-US"/>
        </w:rPr>
        <w:t>311</w:t>
      </w:r>
      <w:r w:rsidRPr="00C05B2C">
        <w:rPr>
          <w:noProof/>
          <w:lang w:val="en-US"/>
        </w:rPr>
        <w:t>, 1297-1300, doi:10.1126/science.1123007 (2006).</w:t>
      </w:r>
    </w:p>
    <w:p w14:paraId="704D8F94" w14:textId="77777777" w:rsidR="00D81F7B" w:rsidRPr="00C05B2C" w:rsidRDefault="00D81F7B" w:rsidP="00D81F7B">
      <w:pPr>
        <w:pStyle w:val="EndNoteBibliography"/>
        <w:ind w:left="720" w:hanging="720"/>
        <w:rPr>
          <w:noProof/>
          <w:lang w:val="en-US"/>
        </w:rPr>
      </w:pPr>
      <w:r w:rsidRPr="00C05B2C">
        <w:rPr>
          <w:noProof/>
          <w:lang w:val="en-US"/>
        </w:rPr>
        <w:t>2</w:t>
      </w:r>
      <w:r w:rsidRPr="00C05B2C">
        <w:rPr>
          <w:noProof/>
          <w:lang w:val="en-US"/>
        </w:rPr>
        <w:tab/>
        <w:t xml:space="preserve">Lampe, M., Bräuer, J., Kaminski, J. &amp; Virányi, Z. The effects of domestication and ontogeny on cognition in dogs and wolves. </w:t>
      </w:r>
      <w:r w:rsidRPr="00C05B2C">
        <w:rPr>
          <w:i/>
          <w:noProof/>
          <w:lang w:val="en-US"/>
        </w:rPr>
        <w:t>Sci. Rep.</w:t>
      </w:r>
      <w:r w:rsidRPr="00C05B2C">
        <w:rPr>
          <w:noProof/>
          <w:lang w:val="en-US"/>
        </w:rPr>
        <w:t xml:space="preserve"> </w:t>
      </w:r>
      <w:r w:rsidRPr="00C05B2C">
        <w:rPr>
          <w:b/>
          <w:noProof/>
          <w:lang w:val="en-US"/>
        </w:rPr>
        <w:t>7</w:t>
      </w:r>
      <w:r w:rsidRPr="00C05B2C">
        <w:rPr>
          <w:noProof/>
          <w:lang w:val="en-US"/>
        </w:rPr>
        <w:t>, 11690, doi:10.1038/s41598-017-12055-6 (2017).</w:t>
      </w:r>
    </w:p>
    <w:p w14:paraId="4C73A60E" w14:textId="77777777" w:rsidR="00D81F7B" w:rsidRPr="00D81F7B" w:rsidRDefault="00D81F7B" w:rsidP="00D81F7B">
      <w:pPr>
        <w:pStyle w:val="EndNoteBibliography"/>
        <w:ind w:left="720" w:hanging="720"/>
        <w:rPr>
          <w:noProof/>
        </w:rPr>
      </w:pPr>
      <w:r w:rsidRPr="00C05B2C">
        <w:rPr>
          <w:noProof/>
          <w:lang w:val="en-US"/>
        </w:rPr>
        <w:t>3</w:t>
      </w:r>
      <w:r w:rsidRPr="00C05B2C">
        <w:rPr>
          <w:noProof/>
          <w:lang w:val="en-US"/>
        </w:rPr>
        <w:tab/>
        <w:t>Frank, H. Evolution of Canine Information Processing under Conditions of</w:t>
      </w:r>
      <w:bookmarkStart w:id="8" w:name="_GoBack"/>
      <w:bookmarkEnd w:id="8"/>
      <w:r w:rsidRPr="00C05B2C">
        <w:rPr>
          <w:noProof/>
          <w:lang w:val="en-US"/>
        </w:rPr>
        <w:t xml:space="preserve"> Natural and Artificial Selection. </w:t>
      </w:r>
      <w:r w:rsidRPr="00D81F7B">
        <w:rPr>
          <w:i/>
          <w:noProof/>
        </w:rPr>
        <w:t>Z Tierpsychol.</w:t>
      </w:r>
      <w:r w:rsidRPr="00D81F7B">
        <w:rPr>
          <w:noProof/>
        </w:rPr>
        <w:t xml:space="preserve"> </w:t>
      </w:r>
      <w:r w:rsidRPr="00D81F7B">
        <w:rPr>
          <w:b/>
          <w:noProof/>
        </w:rPr>
        <w:t>53</w:t>
      </w:r>
      <w:r w:rsidRPr="00D81F7B">
        <w:rPr>
          <w:noProof/>
        </w:rPr>
        <w:t>, 389-399, doi:10.1111/j.1439-0310.1980.tb01059.x (1980).</w:t>
      </w:r>
    </w:p>
    <w:p w14:paraId="790F4ED2" w14:textId="6A8A0877" w:rsidR="002B5987" w:rsidRDefault="00D81F7B">
      <w:r>
        <w:fldChar w:fldCharType="end"/>
      </w:r>
    </w:p>
    <w:sectPr w:rsidR="002B5987" w:rsidSect="0023725C">
      <w:pgSz w:w="11900" w:h="16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492D51" w16cid:durableId="1FA1870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Nature Scientific Report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2t0wreto0xfdjepve9xevwlp22ra0x2xfzp&quot;&gt;Literature&lt;record-ids&gt;&lt;item&gt;131692&lt;/item&gt;&lt;item&gt;134843&lt;/item&gt;&lt;item&gt;135083&lt;/item&gt;&lt;/record-ids&gt;&lt;/item&gt;&lt;/Libraries&gt;"/>
  </w:docVars>
  <w:rsids>
    <w:rsidRoot w:val="001D7310"/>
    <w:rsid w:val="000B6112"/>
    <w:rsid w:val="000D11B4"/>
    <w:rsid w:val="000E3605"/>
    <w:rsid w:val="001D7310"/>
    <w:rsid w:val="0023725C"/>
    <w:rsid w:val="002B5987"/>
    <w:rsid w:val="003508CC"/>
    <w:rsid w:val="003E3953"/>
    <w:rsid w:val="00426C5D"/>
    <w:rsid w:val="00601948"/>
    <w:rsid w:val="006625F3"/>
    <w:rsid w:val="006B2A42"/>
    <w:rsid w:val="008F6C6B"/>
    <w:rsid w:val="00936831"/>
    <w:rsid w:val="00A17546"/>
    <w:rsid w:val="00A71B38"/>
    <w:rsid w:val="00A7362B"/>
    <w:rsid w:val="00AD3D32"/>
    <w:rsid w:val="00AD42AD"/>
    <w:rsid w:val="00B22A1C"/>
    <w:rsid w:val="00B40D0F"/>
    <w:rsid w:val="00B60006"/>
    <w:rsid w:val="00B60458"/>
    <w:rsid w:val="00C05B2C"/>
    <w:rsid w:val="00C803CD"/>
    <w:rsid w:val="00D02B97"/>
    <w:rsid w:val="00D34418"/>
    <w:rsid w:val="00D62028"/>
    <w:rsid w:val="00D630EA"/>
    <w:rsid w:val="00D81F7B"/>
    <w:rsid w:val="00D8638F"/>
    <w:rsid w:val="00DC38E2"/>
    <w:rsid w:val="00E76C68"/>
    <w:rsid w:val="00EC353A"/>
    <w:rsid w:val="00F61245"/>
    <w:rsid w:val="00F8360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7D1469"/>
  <w14:defaultImageDpi w14:val="300"/>
  <w15:docId w15:val="{8B4B8536-856D-473E-AD72-07A4933AC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310"/>
    <w:pPr>
      <w:spacing w:line="360" w:lineRule="auto"/>
      <w:jc w:val="both"/>
    </w:pPr>
    <w:rPr>
      <w:rFonts w:ascii="Arial" w:eastAsiaTheme="minorHAnsi" w:hAnsi="Arial" w:cs="Arial"/>
      <w:lang w:val="en-US"/>
    </w:rPr>
  </w:style>
  <w:style w:type="paragraph" w:styleId="Heading3">
    <w:name w:val="heading 3"/>
    <w:basedOn w:val="Normal"/>
    <w:next w:val="Normal"/>
    <w:link w:val="Heading3Char"/>
    <w:autoRedefine/>
    <w:uiPriority w:val="9"/>
    <w:unhideWhenUsed/>
    <w:qFormat/>
    <w:rsid w:val="001D7310"/>
    <w:pPr>
      <w:keepNext/>
      <w:keepLines/>
      <w:spacing w:before="40"/>
      <w:outlineLvl w:val="2"/>
    </w:pPr>
    <w:rPr>
      <w:rFonts w:asciiTheme="majorHAnsi" w:eastAsiaTheme="majorEastAsia" w:hAnsiTheme="majorHAnsi" w:cstheme="majorBid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D7310"/>
    <w:rPr>
      <w:rFonts w:asciiTheme="majorHAnsi" w:eastAsiaTheme="majorEastAsia" w:hAnsiTheme="majorHAnsi" w:cstheme="majorBidi"/>
      <w:sz w:val="28"/>
      <w:lang w:val="en-US"/>
    </w:rPr>
  </w:style>
  <w:style w:type="character" w:styleId="CommentReference">
    <w:name w:val="annotation reference"/>
    <w:basedOn w:val="DefaultParagraphFont"/>
    <w:uiPriority w:val="99"/>
    <w:semiHidden/>
    <w:unhideWhenUsed/>
    <w:rsid w:val="00601948"/>
    <w:rPr>
      <w:sz w:val="16"/>
      <w:szCs w:val="16"/>
    </w:rPr>
  </w:style>
  <w:style w:type="paragraph" w:styleId="CommentText">
    <w:name w:val="annotation text"/>
    <w:basedOn w:val="Normal"/>
    <w:link w:val="CommentTextChar"/>
    <w:uiPriority w:val="99"/>
    <w:unhideWhenUsed/>
    <w:rsid w:val="00601948"/>
    <w:rPr>
      <w:rFonts w:cs="Times New Roman"/>
      <w:color w:val="000000" w:themeColor="text1"/>
      <w:sz w:val="20"/>
      <w:szCs w:val="20"/>
      <w:lang w:val="en-GB"/>
    </w:rPr>
  </w:style>
  <w:style w:type="character" w:customStyle="1" w:styleId="CommentTextChar">
    <w:name w:val="Comment Text Char"/>
    <w:basedOn w:val="DefaultParagraphFont"/>
    <w:link w:val="CommentText"/>
    <w:uiPriority w:val="99"/>
    <w:rsid w:val="00601948"/>
    <w:rPr>
      <w:rFonts w:ascii="Arial" w:eastAsiaTheme="minorHAnsi" w:hAnsi="Arial" w:cs="Times New Roman"/>
      <w:color w:val="000000" w:themeColor="text1"/>
      <w:sz w:val="20"/>
      <w:szCs w:val="20"/>
      <w:lang w:val="en-GB"/>
    </w:rPr>
  </w:style>
  <w:style w:type="paragraph" w:styleId="BalloonText">
    <w:name w:val="Balloon Text"/>
    <w:basedOn w:val="Normal"/>
    <w:link w:val="BalloonTextChar"/>
    <w:uiPriority w:val="99"/>
    <w:semiHidden/>
    <w:unhideWhenUsed/>
    <w:rsid w:val="00601948"/>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1948"/>
    <w:rPr>
      <w:rFonts w:ascii="Lucida Grande" w:eastAsiaTheme="minorHAnsi" w:hAnsi="Lucida Grande" w:cs="Lucida Grande"/>
      <w:sz w:val="18"/>
      <w:szCs w:val="18"/>
      <w:lang w:val="en-US"/>
    </w:rPr>
  </w:style>
  <w:style w:type="paragraph" w:styleId="CommentSubject">
    <w:name w:val="annotation subject"/>
    <w:basedOn w:val="CommentText"/>
    <w:next w:val="CommentText"/>
    <w:link w:val="CommentSubjectChar"/>
    <w:uiPriority w:val="99"/>
    <w:semiHidden/>
    <w:unhideWhenUsed/>
    <w:rsid w:val="00B22A1C"/>
    <w:pPr>
      <w:spacing w:line="240" w:lineRule="auto"/>
    </w:pPr>
    <w:rPr>
      <w:rFonts w:cs="Arial"/>
      <w:b/>
      <w:bCs/>
      <w:color w:val="auto"/>
      <w:lang w:val="en-US"/>
    </w:rPr>
  </w:style>
  <w:style w:type="character" w:customStyle="1" w:styleId="CommentSubjectChar">
    <w:name w:val="Comment Subject Char"/>
    <w:basedOn w:val="CommentTextChar"/>
    <w:link w:val="CommentSubject"/>
    <w:uiPriority w:val="99"/>
    <w:semiHidden/>
    <w:rsid w:val="00B22A1C"/>
    <w:rPr>
      <w:rFonts w:ascii="Arial" w:eastAsiaTheme="minorHAnsi" w:hAnsi="Arial" w:cs="Arial"/>
      <w:b/>
      <w:bCs/>
      <w:color w:val="000000" w:themeColor="text1"/>
      <w:sz w:val="20"/>
      <w:szCs w:val="20"/>
      <w:lang w:val="en-US"/>
    </w:rPr>
  </w:style>
  <w:style w:type="character" w:styleId="Hyperlink">
    <w:name w:val="Hyperlink"/>
    <w:basedOn w:val="DefaultParagraphFont"/>
    <w:uiPriority w:val="99"/>
    <w:unhideWhenUsed/>
    <w:rsid w:val="00F61245"/>
    <w:rPr>
      <w:color w:val="0000FF" w:themeColor="hyperlink"/>
      <w:u w:val="single"/>
    </w:rPr>
  </w:style>
  <w:style w:type="paragraph" w:customStyle="1" w:styleId="EndNoteBibliography">
    <w:name w:val="EndNote Bibliography"/>
    <w:basedOn w:val="Normal"/>
    <w:rsid w:val="00B60458"/>
    <w:pPr>
      <w:spacing w:line="240" w:lineRule="auto"/>
      <w:jc w:val="left"/>
    </w:pPr>
    <w:rPr>
      <w:rFonts w:ascii="Times New Roman" w:eastAsia="MS ??" w:hAnsi="Times New Roman" w:cs="Times New Roman"/>
      <w:sz w:val="22"/>
      <w:lang w:val="de-DE" w:eastAsia="de-DE"/>
    </w:rPr>
  </w:style>
  <w:style w:type="table" w:styleId="TableGrid">
    <w:name w:val="Table Grid"/>
    <w:basedOn w:val="TableNormal"/>
    <w:uiPriority w:val="59"/>
    <w:rsid w:val="00F83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81F7B"/>
    <w:pPr>
      <w:jc w:val="center"/>
    </w:pPr>
    <w:rPr>
      <w:rFonts w:ascii="Times New Roman" w:hAnsi="Times New Roman" w:cs="Times New Roman"/>
      <w:noProof/>
      <w:sz w:val="22"/>
    </w:rPr>
  </w:style>
  <w:style w:type="character" w:customStyle="1" w:styleId="EndNoteBibliographyTitleChar">
    <w:name w:val="EndNote Bibliography Title Char"/>
    <w:basedOn w:val="Heading3Char"/>
    <w:link w:val="EndNoteBibliographyTitle"/>
    <w:rsid w:val="00D81F7B"/>
    <w:rPr>
      <w:rFonts w:ascii="Times New Roman" w:eastAsiaTheme="minorHAnsi" w:hAnsi="Times New Roman" w:cs="Times New Roman"/>
      <w:noProof/>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mailto:friederike.range@vetmeduni.a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2046</Words>
  <Characters>12892</Characters>
  <Application>Microsoft Office Word</Application>
  <DocSecurity>0</DocSecurity>
  <Lines>107</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University of Vienna</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Range</dc:creator>
  <cp:keywords/>
  <dc:description/>
  <cp:lastModifiedBy>Hengsberger Renate</cp:lastModifiedBy>
  <cp:revision>2</cp:revision>
  <dcterms:created xsi:type="dcterms:W3CDTF">2019-09-25T10:27:00Z</dcterms:created>
  <dcterms:modified xsi:type="dcterms:W3CDTF">2019-09-25T10:27:00Z</dcterms:modified>
</cp:coreProperties>
</file>