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BCC" w:rsidRPr="009B3BCC" w:rsidRDefault="009B3BCC" w:rsidP="009B3BCC">
      <w:pPr>
        <w:jc w:val="center"/>
        <w:rPr>
          <w:rFonts w:ascii="Arial" w:eastAsia="Calibri" w:hAnsi="Arial" w:cs="Arial"/>
          <w:b/>
          <w:lang w:val="en-GB"/>
        </w:rPr>
      </w:pPr>
    </w:p>
    <w:p w:rsidR="009B3BCC" w:rsidRPr="009B3BCC" w:rsidRDefault="009B3BCC" w:rsidP="009B3BCC">
      <w:pPr>
        <w:jc w:val="center"/>
        <w:rPr>
          <w:rFonts w:ascii="Arial" w:eastAsia="Calibri" w:hAnsi="Arial" w:cs="Arial"/>
          <w:b/>
          <w:lang w:val="en-GB"/>
        </w:rPr>
      </w:pPr>
    </w:p>
    <w:p w:rsidR="009B3BCC" w:rsidRPr="009B3BCC" w:rsidRDefault="009B3BCC" w:rsidP="009B3BCC">
      <w:pPr>
        <w:jc w:val="center"/>
        <w:rPr>
          <w:rFonts w:ascii="Arial" w:eastAsia="Calibri" w:hAnsi="Arial" w:cs="Arial"/>
          <w:b/>
          <w:lang w:val="en-GB"/>
        </w:rPr>
      </w:pPr>
    </w:p>
    <w:p w:rsidR="009B3BCC" w:rsidRPr="009B3BCC" w:rsidRDefault="009B3BCC" w:rsidP="009B3BCC">
      <w:pPr>
        <w:jc w:val="center"/>
        <w:rPr>
          <w:rFonts w:ascii="Arial" w:eastAsia="Calibri" w:hAnsi="Arial" w:cs="Arial"/>
          <w:b/>
          <w:lang w:val="en-GB"/>
        </w:rPr>
      </w:pPr>
    </w:p>
    <w:p w:rsidR="009B3BCC" w:rsidRPr="009B3BCC" w:rsidRDefault="009B3BCC" w:rsidP="009B3BCC">
      <w:pPr>
        <w:jc w:val="center"/>
        <w:rPr>
          <w:rFonts w:ascii="Arial" w:eastAsia="Calibri" w:hAnsi="Arial" w:cs="Arial"/>
          <w:b/>
          <w:lang w:val="en-GB"/>
        </w:rPr>
      </w:pPr>
    </w:p>
    <w:p w:rsidR="009B3BCC" w:rsidRPr="009B3BCC" w:rsidRDefault="009B3BCC" w:rsidP="009B3BCC">
      <w:pPr>
        <w:jc w:val="center"/>
        <w:rPr>
          <w:rFonts w:ascii="Arial" w:eastAsia="Calibri" w:hAnsi="Arial" w:cs="Arial"/>
          <w:b/>
          <w:lang w:val="en-GB"/>
        </w:rPr>
      </w:pPr>
    </w:p>
    <w:p w:rsidR="009B3BCC" w:rsidRPr="009B3BCC" w:rsidRDefault="009B3BCC" w:rsidP="009B3BCC">
      <w:pPr>
        <w:jc w:val="center"/>
        <w:rPr>
          <w:rFonts w:ascii="Arial" w:eastAsia="Calibri" w:hAnsi="Arial" w:cs="Arial"/>
          <w:b/>
          <w:lang w:val="en-GB"/>
        </w:rPr>
      </w:pPr>
    </w:p>
    <w:p w:rsidR="009B3BCC" w:rsidRPr="009B3BCC" w:rsidRDefault="009B3BCC" w:rsidP="009B3BCC">
      <w:pPr>
        <w:jc w:val="center"/>
        <w:rPr>
          <w:rFonts w:ascii="Arial" w:eastAsia="Calibri" w:hAnsi="Arial" w:cs="Arial"/>
          <w:b/>
          <w:lang w:val="en-GB"/>
        </w:rPr>
      </w:pPr>
    </w:p>
    <w:p w:rsidR="009B3BCC" w:rsidRPr="009B3BCC" w:rsidRDefault="009B3BCC" w:rsidP="009B3BCC">
      <w:pPr>
        <w:jc w:val="center"/>
        <w:rPr>
          <w:rFonts w:ascii="Calibri" w:eastAsia="Calibri" w:hAnsi="Calibri" w:cs="Arial"/>
          <w:b/>
          <w:bCs/>
          <w:sz w:val="24"/>
          <w:szCs w:val="24"/>
          <w:u w:val="single"/>
          <w:lang w:val="en-GB"/>
        </w:rPr>
      </w:pPr>
      <w:r w:rsidRPr="009B3BCC">
        <w:rPr>
          <w:rFonts w:ascii="Arial" w:eastAsia="Calibri" w:hAnsi="Arial" w:cs="Arial"/>
          <w:b/>
          <w:lang w:val="en-GB"/>
        </w:rPr>
        <w:t>S</w:t>
      </w:r>
      <w:r>
        <w:rPr>
          <w:rFonts w:ascii="Arial" w:eastAsia="Calibri" w:hAnsi="Arial" w:cs="Arial"/>
          <w:b/>
          <w:lang w:val="en-GB"/>
        </w:rPr>
        <w:t>6</w:t>
      </w:r>
      <w:r w:rsidRPr="009B3BCC">
        <w:rPr>
          <w:rFonts w:ascii="Arial" w:eastAsia="Calibri" w:hAnsi="Arial" w:cs="Arial"/>
          <w:b/>
          <w:lang w:val="en-GB"/>
        </w:rPr>
        <w:t xml:space="preserve">: </w:t>
      </w:r>
      <w:r>
        <w:rPr>
          <w:rFonts w:ascii="Calibri" w:eastAsia="Calibri" w:hAnsi="Calibri" w:cs="Arial"/>
          <w:b/>
          <w:bCs/>
          <w:sz w:val="24"/>
          <w:szCs w:val="24"/>
          <w:u w:val="single"/>
          <w:lang w:val="en-GB"/>
        </w:rPr>
        <w:t>List of excluded articles and reasons of exclusion</w:t>
      </w:r>
    </w:p>
    <w:p w:rsidR="009B3BCC" w:rsidRPr="009B3BCC" w:rsidRDefault="009B3BCC" w:rsidP="009B3BCC">
      <w:pPr>
        <w:jc w:val="center"/>
        <w:rPr>
          <w:rFonts w:ascii="Calibri" w:eastAsia="Calibri" w:hAnsi="Calibri" w:cs="Arial"/>
          <w:b/>
          <w:bCs/>
          <w:sz w:val="24"/>
          <w:szCs w:val="24"/>
          <w:u w:val="single"/>
          <w:lang w:val="en-GB"/>
        </w:rPr>
      </w:pPr>
    </w:p>
    <w:p w:rsidR="009B3BCC" w:rsidRDefault="009B3BCC" w:rsidP="009B3BCC">
      <w:pPr>
        <w:jc w:val="center"/>
        <w:rPr>
          <w:rFonts w:ascii="Arial" w:eastAsia="Calibri" w:hAnsi="Arial" w:cs="Arial"/>
          <w:b/>
          <w:lang w:val="en-GB"/>
        </w:rPr>
      </w:pPr>
    </w:p>
    <w:p w:rsidR="00886BDD" w:rsidRDefault="00886BDD" w:rsidP="009B3BCC">
      <w:pPr>
        <w:jc w:val="center"/>
        <w:rPr>
          <w:rFonts w:ascii="Arial" w:eastAsia="Calibri" w:hAnsi="Arial" w:cs="Arial"/>
          <w:b/>
          <w:lang w:val="en-GB"/>
        </w:rPr>
      </w:pPr>
    </w:p>
    <w:p w:rsidR="00886BDD" w:rsidRPr="009B3BCC" w:rsidRDefault="00886BDD" w:rsidP="009B3BCC">
      <w:pPr>
        <w:jc w:val="center"/>
        <w:rPr>
          <w:rFonts w:ascii="Arial" w:eastAsia="Calibri" w:hAnsi="Arial" w:cs="Arial"/>
          <w:b/>
          <w:lang w:val="en-GB"/>
        </w:rPr>
      </w:pPr>
      <w:bookmarkStart w:id="0" w:name="_GoBack"/>
      <w:bookmarkEnd w:id="0"/>
    </w:p>
    <w:p w:rsidR="00886BDD" w:rsidRPr="00DD0A98" w:rsidRDefault="00886BDD" w:rsidP="00886B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0A98">
        <w:rPr>
          <w:rFonts w:ascii="Times New Roman" w:eastAsia="Calibri" w:hAnsi="Times New Roman" w:cs="Times New Roman"/>
          <w:b/>
          <w:bCs/>
          <w:sz w:val="28"/>
          <w:szCs w:val="28"/>
        </w:rPr>
        <w:t>Omega-3 Fatty Acids Effects on Inflammatory Biomarkers and Lipid Profiles among Diabetic and Cardiovascular Disease Patients: A Systematic Review and Meta-Analysis</w:t>
      </w:r>
    </w:p>
    <w:p w:rsidR="009B3BCC" w:rsidRPr="009B3BCC" w:rsidRDefault="009B3BCC" w:rsidP="009B3B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</w:rPr>
      </w:pPr>
    </w:p>
    <w:p w:rsidR="009B3BCC" w:rsidRPr="009B3BCC" w:rsidRDefault="009B3BCC" w:rsidP="009B3B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</w:rPr>
      </w:pPr>
    </w:p>
    <w:p w:rsidR="009B3BCC" w:rsidRPr="009B3BCC" w:rsidRDefault="009B3BCC" w:rsidP="009B3B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</w:rPr>
      </w:pPr>
    </w:p>
    <w:p w:rsidR="009B3BCC" w:rsidRPr="009B3BCC" w:rsidRDefault="009B3BCC" w:rsidP="009B3B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Cs/>
          <w:i/>
          <w:sz w:val="24"/>
          <w:szCs w:val="24"/>
        </w:rPr>
      </w:pPr>
      <w:proofErr w:type="spellStart"/>
      <w:r w:rsidRPr="009B3BCC">
        <w:rPr>
          <w:rFonts w:ascii="Times New Roman" w:eastAsia="Times New Roman" w:hAnsi="Times New Roman" w:cs="Arial"/>
          <w:i/>
          <w:sz w:val="24"/>
          <w:szCs w:val="24"/>
        </w:rPr>
        <w:t>Zuhair</w:t>
      </w:r>
      <w:proofErr w:type="spellEnd"/>
      <w:r w:rsidRPr="009B3BCC">
        <w:rPr>
          <w:rFonts w:ascii="Times New Roman" w:eastAsia="Times New Roman" w:hAnsi="Times New Roman" w:cs="Arial"/>
          <w:i/>
          <w:sz w:val="24"/>
          <w:szCs w:val="24"/>
        </w:rPr>
        <w:t xml:space="preserve"> S. </w:t>
      </w:r>
      <w:proofErr w:type="spellStart"/>
      <w:r w:rsidRPr="009B3BCC">
        <w:rPr>
          <w:rFonts w:ascii="Times New Roman" w:eastAsia="Times New Roman" w:hAnsi="Times New Roman" w:cs="Arial"/>
          <w:i/>
          <w:sz w:val="24"/>
          <w:szCs w:val="24"/>
        </w:rPr>
        <w:t>Natto</w:t>
      </w:r>
      <w:proofErr w:type="spellEnd"/>
      <w:r w:rsidRPr="009B3BCC">
        <w:rPr>
          <w:rFonts w:ascii="Times New Roman" w:eastAsia="Times New Roman" w:hAnsi="Times New Roman" w:cs="Arial"/>
          <w:i/>
          <w:sz w:val="24"/>
          <w:szCs w:val="24"/>
          <w:vertAlign w:val="superscript"/>
        </w:rPr>
        <w:t xml:space="preserve"> </w:t>
      </w:r>
      <w:r w:rsidRPr="009B3BCC">
        <w:rPr>
          <w:rFonts w:ascii="Times New Roman" w:eastAsia="Times New Roman" w:hAnsi="Times New Roman" w:cs="Arial"/>
          <w:i/>
          <w:sz w:val="24"/>
          <w:szCs w:val="24"/>
        </w:rPr>
        <w:t xml:space="preserve">BDS, MPH, MSc, </w:t>
      </w:r>
      <w:proofErr w:type="spellStart"/>
      <w:r w:rsidRPr="009B3BCC">
        <w:rPr>
          <w:rFonts w:ascii="Times New Roman" w:eastAsia="Times New Roman" w:hAnsi="Times New Roman" w:cs="Arial"/>
          <w:i/>
          <w:sz w:val="24"/>
          <w:szCs w:val="24"/>
        </w:rPr>
        <w:t>DrPH</w:t>
      </w:r>
      <w:proofErr w:type="spellEnd"/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, </w:t>
      </w:r>
      <w:proofErr w:type="spellStart"/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>Wael</w:t>
      </w:r>
      <w:proofErr w:type="spellEnd"/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 </w:t>
      </w:r>
      <w:proofErr w:type="spellStart"/>
      <w:proofErr w:type="gramStart"/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>Yaghmoor</w:t>
      </w:r>
      <w:proofErr w:type="spellEnd"/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 </w:t>
      </w:r>
      <w:r w:rsidRPr="009B3BCC">
        <w:rPr>
          <w:rFonts w:ascii="Calibri" w:eastAsia="Times New Roman" w:hAnsi="Calibri" w:cs="Arial"/>
        </w:rPr>
        <w:t xml:space="preserve"> </w:t>
      </w:r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>BDS</w:t>
      </w:r>
      <w:proofErr w:type="gramEnd"/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>, MSc</w:t>
      </w:r>
      <w:r w:rsidRPr="009B3BCC">
        <w:rPr>
          <w:rFonts w:ascii="Times New Roman" w:eastAsia="Times New Roman" w:hAnsi="Times New Roman" w:cs="Arial"/>
          <w:bCs/>
          <w:i/>
          <w:sz w:val="24"/>
          <w:szCs w:val="24"/>
          <w:vertAlign w:val="superscript"/>
        </w:rPr>
        <w:t xml:space="preserve"> </w:t>
      </w:r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, </w:t>
      </w:r>
      <w:proofErr w:type="spellStart"/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>Heba</w:t>
      </w:r>
      <w:proofErr w:type="spellEnd"/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 K. </w:t>
      </w:r>
      <w:proofErr w:type="spellStart"/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>Alshaeri</w:t>
      </w:r>
      <w:proofErr w:type="spellEnd"/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 </w:t>
      </w:r>
      <w:proofErr w:type="spellStart"/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>PharmD</w:t>
      </w:r>
      <w:proofErr w:type="spellEnd"/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>, MPH, PhD</w:t>
      </w:r>
      <w:r w:rsidRPr="009B3BCC">
        <w:rPr>
          <w:rFonts w:ascii="Times New Roman" w:eastAsia="Times New Roman" w:hAnsi="Times New Roman" w:cs="Arial"/>
          <w:bCs/>
          <w:i/>
          <w:sz w:val="24"/>
          <w:szCs w:val="24"/>
          <w:vertAlign w:val="superscript"/>
        </w:rPr>
        <w:t xml:space="preserve"> </w:t>
      </w:r>
      <w:r w:rsidRPr="009B3BCC">
        <w:rPr>
          <w:rFonts w:ascii="Times New Roman" w:eastAsia="Times New Roman" w:hAnsi="Times New Roman" w:cs="Arial"/>
          <w:bCs/>
          <w:i/>
          <w:sz w:val="24"/>
          <w:szCs w:val="24"/>
        </w:rPr>
        <w:t>&amp; Thomas E. Van Dyke DDS, MS, PhD.</w:t>
      </w:r>
    </w:p>
    <w:p w:rsidR="009B3BCC" w:rsidRPr="009B3BCC" w:rsidRDefault="009B3BCC" w:rsidP="009B3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3BCC" w:rsidRPr="009B3BCC" w:rsidRDefault="009B3BCC" w:rsidP="009B3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3BCC" w:rsidRPr="009B3BCC" w:rsidRDefault="009B3BCC" w:rsidP="009B3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3BCC" w:rsidRPr="009B3BCC" w:rsidRDefault="009B3BCC" w:rsidP="009B3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3BCC" w:rsidRPr="009B3BCC" w:rsidRDefault="009B3BCC" w:rsidP="009B3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3BCC" w:rsidRPr="009B3BCC" w:rsidRDefault="009B3BCC" w:rsidP="009B3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3BCC" w:rsidRDefault="009B3BCC">
      <w:pPr>
        <w:rPr>
          <w:b/>
          <w:bCs/>
        </w:rPr>
      </w:pPr>
    </w:p>
    <w:p w:rsidR="009B3BCC" w:rsidRDefault="009B3BCC">
      <w:pPr>
        <w:rPr>
          <w:b/>
          <w:bCs/>
        </w:rPr>
      </w:pPr>
    </w:p>
    <w:p w:rsidR="009B3BCC" w:rsidRDefault="009B3BCC">
      <w:pPr>
        <w:rPr>
          <w:b/>
          <w:bCs/>
        </w:rPr>
      </w:pPr>
    </w:p>
    <w:p w:rsidR="007415F2" w:rsidRPr="002076B3" w:rsidRDefault="00BF476A">
      <w:pPr>
        <w:rPr>
          <w:b/>
          <w:bCs/>
        </w:rPr>
      </w:pPr>
      <w:r w:rsidRPr="002076B3">
        <w:rPr>
          <w:b/>
          <w:bCs/>
        </w:rPr>
        <w:lastRenderedPageBreak/>
        <w:t xml:space="preserve">List of </w:t>
      </w:r>
      <w:r w:rsidR="00925953">
        <w:rPr>
          <w:b/>
          <w:bCs/>
        </w:rPr>
        <w:t xml:space="preserve">full text </w:t>
      </w:r>
      <w:r w:rsidRPr="002076B3">
        <w:rPr>
          <w:b/>
          <w:bCs/>
        </w:rPr>
        <w:t>excluded articles and reason of exclusion: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1"/>
        <w:gridCol w:w="3235"/>
      </w:tblGrid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6B3" w:rsidRDefault="002076B3" w:rsidP="00940B5B">
            <w:pPr>
              <w:spacing w:after="0"/>
              <w:rPr>
                <w:rFonts w:ascii="Times New Roman" w:eastAsia="SimSun" w:hAnsi="Times New Roman" w:cs="Times New Roman"/>
                <w:b/>
                <w:sz w:val="24"/>
                <w:szCs w:val="24"/>
                <w:lang w:val="en-GB" w:eastAsia="zh-CN"/>
              </w:rPr>
            </w:pPr>
            <w:r>
              <w:rPr>
                <w:b/>
              </w:rPr>
              <w:t>Reference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6B3" w:rsidRDefault="002076B3" w:rsidP="00940B5B">
            <w:pPr>
              <w:spacing w:after="0"/>
              <w:rPr>
                <w:rFonts w:ascii="Times New Roman" w:eastAsia="SimSun" w:hAnsi="Times New Roman" w:cs="Times New Roman"/>
                <w:b/>
                <w:sz w:val="24"/>
                <w:szCs w:val="24"/>
                <w:lang w:val="en-GB" w:eastAsia="zh-CN"/>
              </w:rPr>
            </w:pPr>
            <w:r>
              <w:rPr>
                <w:b/>
              </w:rPr>
              <w:t>Reason for exclusion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2076B3" w:rsidRDefault="002076B3" w:rsidP="00940B5B">
            <w:pPr>
              <w:spacing w:after="0"/>
            </w:pPr>
            <w:r w:rsidRPr="00BF476A">
              <w:t xml:space="preserve">Merino J, Sala-Vila A, </w:t>
            </w:r>
            <w:proofErr w:type="spellStart"/>
            <w:r w:rsidRPr="00BF476A">
              <w:t>Kones</w:t>
            </w:r>
            <w:proofErr w:type="spellEnd"/>
            <w:r w:rsidRPr="00BF476A">
              <w:t xml:space="preserve"> R, </w:t>
            </w:r>
            <w:proofErr w:type="spellStart"/>
            <w:r w:rsidRPr="00BF476A">
              <w:t>Ferre</w:t>
            </w:r>
            <w:proofErr w:type="spellEnd"/>
            <w:r w:rsidRPr="00BF476A">
              <w:t xml:space="preserve"> R, Plana N, Girona J, </w:t>
            </w:r>
            <w:proofErr w:type="spellStart"/>
            <w:r w:rsidRPr="00BF476A">
              <w:t>Ibarretxe</w:t>
            </w:r>
            <w:proofErr w:type="spellEnd"/>
            <w:r w:rsidRPr="00BF476A">
              <w:t xml:space="preserve"> D, Heras M, </w:t>
            </w:r>
            <w:proofErr w:type="spellStart"/>
            <w:r w:rsidRPr="00BF476A">
              <w:t>Ros</w:t>
            </w:r>
            <w:proofErr w:type="spellEnd"/>
            <w:r w:rsidRPr="00BF476A">
              <w:t xml:space="preserve"> E, </w:t>
            </w:r>
            <w:proofErr w:type="spellStart"/>
            <w:r w:rsidRPr="00BF476A">
              <w:t>Masana</w:t>
            </w:r>
            <w:proofErr w:type="spellEnd"/>
            <w:r w:rsidRPr="00BF476A">
              <w:t xml:space="preserve"> L. Increasing long-chain n-3PUFA consumption improves small peripheral artery function in patients at intermediate-high cardiovascular risk.</w:t>
            </w:r>
            <w:r>
              <w:t xml:space="preserve"> </w:t>
            </w:r>
            <w:r w:rsidR="001E0392" w:rsidRPr="001E0392">
              <w:t xml:space="preserve">J </w:t>
            </w:r>
            <w:proofErr w:type="spellStart"/>
            <w:r w:rsidR="001E0392" w:rsidRPr="001E0392">
              <w:t>Nutr</w:t>
            </w:r>
            <w:proofErr w:type="spellEnd"/>
            <w:r w:rsidR="001E0392" w:rsidRPr="001E0392">
              <w:t xml:space="preserve"> </w:t>
            </w:r>
            <w:proofErr w:type="spellStart"/>
            <w:r w:rsidR="001E0392" w:rsidRPr="001E0392">
              <w:t>Biochem</w:t>
            </w:r>
            <w:proofErr w:type="spellEnd"/>
            <w:r w:rsidR="001E0392" w:rsidRPr="001E0392">
              <w:t>. 2014 Jun</w:t>
            </w:r>
            <w:proofErr w:type="gramStart"/>
            <w:r w:rsidR="001E0392" w:rsidRPr="001E0392">
              <w:t>;25</w:t>
            </w:r>
            <w:proofErr w:type="gramEnd"/>
            <w:r w:rsidR="001E0392" w:rsidRPr="001E0392">
              <w:t>(6):642-6.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2076B3" w:rsidP="00940B5B">
            <w:pPr>
              <w:spacing w:after="0"/>
              <w:rPr>
                <w:rFonts w:ascii="Times New Roman" w:eastAsia="Times New Roman" w:hAnsi="Times New Roman" w:cs="Arial"/>
                <w:color w:val="1F497D"/>
                <w:sz w:val="24"/>
                <w:szCs w:val="24"/>
                <w:lang w:val="en-GB" w:eastAsia="en-GB"/>
              </w:rPr>
            </w:pPr>
            <w:r w:rsidRPr="00940B5B">
              <w:t xml:space="preserve">omega-3 dosage in </w:t>
            </w:r>
            <w:proofErr w:type="spellStart"/>
            <w:r w:rsidRPr="00940B5B">
              <w:t>tertile</w:t>
            </w:r>
            <w:proofErr w:type="spellEnd"/>
            <w:r w:rsidRPr="00940B5B">
              <w:t xml:space="preserve"> and </w:t>
            </w:r>
            <w:proofErr w:type="spellStart"/>
            <w:r w:rsidRPr="00940B5B">
              <w:t>can not</w:t>
            </w:r>
            <w:proofErr w:type="spellEnd"/>
            <w:r w:rsidRPr="00940B5B">
              <w:t xml:space="preserve"> determined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Dawczynski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C, Massey KA, Ness C,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Kiehntopf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M,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Stepanow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S,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Platzer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M, GrÃ¼n M,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Nicolaou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A,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Jahreis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G.</w:t>
            </w:r>
            <w:r w:rsidRPr="00BF476A">
              <w:t xml:space="preserve"> </w:t>
            </w:r>
            <w:r w:rsidRPr="00083335">
              <w:rPr>
                <w:rFonts w:ascii="Calibri" w:eastAsia="Times New Roman" w:hAnsi="Calibri" w:cs="Calibri"/>
                <w:color w:val="000000"/>
              </w:rPr>
              <w:t>Randomized placebo-controlled intervention with n-3 LC-PUFA-supplemented yoghurt: effects on circulating eicosanoids and cardiovascular risk factors</w:t>
            </w:r>
            <w:r w:rsidR="001E0392">
              <w:rPr>
                <w:rFonts w:ascii="Calibri" w:eastAsia="Times New Roman" w:hAnsi="Calibri" w:cs="Calibri"/>
                <w:color w:val="000000"/>
              </w:rPr>
              <w:t>.</w:t>
            </w:r>
            <w:r w:rsidR="001E0392">
              <w:t xml:space="preserve"> </w:t>
            </w:r>
            <w:proofErr w:type="spellStart"/>
            <w:r w:rsidR="001E0392" w:rsidRPr="001E0392">
              <w:rPr>
                <w:rFonts w:ascii="Calibri" w:eastAsia="Times New Roman" w:hAnsi="Calibri" w:cs="Calibri"/>
                <w:color w:val="000000"/>
              </w:rPr>
              <w:t>Clin</w:t>
            </w:r>
            <w:proofErr w:type="spellEnd"/>
            <w:r w:rsidR="001E0392" w:rsidRPr="001E039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="001E0392" w:rsidRPr="001E0392">
              <w:rPr>
                <w:rFonts w:ascii="Calibri" w:eastAsia="Times New Roman" w:hAnsi="Calibri" w:cs="Calibri"/>
                <w:color w:val="000000"/>
              </w:rPr>
              <w:t>Nutr</w:t>
            </w:r>
            <w:proofErr w:type="spellEnd"/>
            <w:r w:rsidR="001E0392" w:rsidRPr="001E0392">
              <w:rPr>
                <w:rFonts w:ascii="Calibri" w:eastAsia="Times New Roman" w:hAnsi="Calibri" w:cs="Calibri"/>
                <w:color w:val="000000"/>
              </w:rPr>
              <w:t>. 2013 Oct</w:t>
            </w:r>
            <w:proofErr w:type="gramStart"/>
            <w:r w:rsidR="001E0392" w:rsidRPr="001E0392">
              <w:rPr>
                <w:rFonts w:ascii="Calibri" w:eastAsia="Times New Roman" w:hAnsi="Calibri" w:cs="Calibri"/>
                <w:color w:val="000000"/>
              </w:rPr>
              <w:t>;32</w:t>
            </w:r>
            <w:proofErr w:type="gramEnd"/>
            <w:r w:rsidR="001E0392" w:rsidRPr="001E0392">
              <w:rPr>
                <w:rFonts w:ascii="Calibri" w:eastAsia="Times New Roman" w:hAnsi="Calibri" w:cs="Calibri"/>
                <w:color w:val="000000"/>
              </w:rPr>
              <w:t>(5):686-96.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rPr>
                <w:rFonts w:ascii="Calibri" w:eastAsia="Times New Roman" w:hAnsi="Calibri" w:cs="Calibri"/>
                <w:color w:val="000000"/>
              </w:rPr>
              <w:t>omega-3 &lt; 1g per day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92650C">
              <w:rPr>
                <w:rFonts w:ascii="Calibri" w:eastAsia="Times New Roman" w:hAnsi="Calibri" w:cs="Calibri"/>
                <w:color w:val="000000"/>
              </w:rPr>
              <w:t xml:space="preserve">Andric T, Weiss TW, Huber K,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Arnesen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H,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Seljeflot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I. Effects of diet and/or n-3 fatty acid supplementation on components of the interleukin-6 trans-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signalling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system in elderly men</w:t>
            </w:r>
            <w:r w:rsidR="001E0392">
              <w:rPr>
                <w:rFonts w:ascii="Calibri" w:eastAsia="Times New Roman" w:hAnsi="Calibri" w:cs="Calibri"/>
                <w:color w:val="000000"/>
              </w:rPr>
              <w:t>.</w:t>
            </w:r>
            <w:r w:rsidR="001E0392">
              <w:t xml:space="preserve"> </w:t>
            </w:r>
            <w:proofErr w:type="spellStart"/>
            <w:r w:rsidR="001E0392" w:rsidRPr="001E0392">
              <w:rPr>
                <w:rFonts w:ascii="Calibri" w:eastAsia="Times New Roman" w:hAnsi="Calibri" w:cs="Calibri"/>
                <w:color w:val="000000"/>
              </w:rPr>
              <w:t>Scand</w:t>
            </w:r>
            <w:proofErr w:type="spellEnd"/>
            <w:r w:rsidR="001E0392" w:rsidRPr="001E0392">
              <w:rPr>
                <w:rFonts w:ascii="Calibri" w:eastAsia="Times New Roman" w:hAnsi="Calibri" w:cs="Calibri"/>
                <w:color w:val="000000"/>
              </w:rPr>
              <w:t xml:space="preserve"> J </w:t>
            </w:r>
            <w:proofErr w:type="spellStart"/>
            <w:r w:rsidR="001E0392" w:rsidRPr="001E0392">
              <w:rPr>
                <w:rFonts w:ascii="Calibri" w:eastAsia="Times New Roman" w:hAnsi="Calibri" w:cs="Calibri"/>
                <w:color w:val="000000"/>
              </w:rPr>
              <w:t>Clin</w:t>
            </w:r>
            <w:proofErr w:type="spellEnd"/>
            <w:r w:rsidR="001E0392" w:rsidRPr="001E0392">
              <w:rPr>
                <w:rFonts w:ascii="Calibri" w:eastAsia="Times New Roman" w:hAnsi="Calibri" w:cs="Calibri"/>
                <w:color w:val="000000"/>
              </w:rPr>
              <w:t xml:space="preserve"> Lab Invest. 2015</w:t>
            </w:r>
            <w:proofErr w:type="gramStart"/>
            <w:r w:rsidR="001E0392" w:rsidRPr="001E0392">
              <w:rPr>
                <w:rFonts w:ascii="Calibri" w:eastAsia="Times New Roman" w:hAnsi="Calibri" w:cs="Calibri"/>
                <w:color w:val="000000"/>
              </w:rPr>
              <w:t>;75</w:t>
            </w:r>
            <w:proofErr w:type="gramEnd"/>
            <w:r w:rsidR="001E0392" w:rsidRPr="001E0392">
              <w:rPr>
                <w:rFonts w:ascii="Calibri" w:eastAsia="Times New Roman" w:hAnsi="Calibri" w:cs="Calibri"/>
                <w:color w:val="000000"/>
              </w:rPr>
              <w:t>(8):646-51.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used median in the unit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92650C">
              <w:rPr>
                <w:rFonts w:ascii="Calibri" w:eastAsia="Times New Roman" w:hAnsi="Calibri" w:cs="Calibri"/>
                <w:color w:val="000000"/>
              </w:rPr>
              <w:t xml:space="preserve">Nigam A,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Talajic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M, Roy D,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Nattel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S, Lambert J,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Nozza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A, Jones P,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Ramprasath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VR, O'Hara G,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Kopecky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S, Brophy JM, Tardif JC; AFFORD Investigators. Fish oil for the reduction of atrial fibrillation recurrence, inflammation, and oxidative stress</w:t>
            </w:r>
            <w:r w:rsidR="00EE34A8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EE34A8" w:rsidRPr="00EE34A8">
              <w:rPr>
                <w:rFonts w:ascii="Calibri" w:eastAsia="Times New Roman" w:hAnsi="Calibri" w:cs="Calibri"/>
                <w:color w:val="000000"/>
              </w:rPr>
              <w:t xml:space="preserve">J Am </w:t>
            </w:r>
            <w:proofErr w:type="spellStart"/>
            <w:r w:rsidR="00EE34A8" w:rsidRPr="00EE34A8">
              <w:rPr>
                <w:rFonts w:ascii="Calibri" w:eastAsia="Times New Roman" w:hAnsi="Calibri" w:cs="Calibri"/>
                <w:color w:val="000000"/>
              </w:rPr>
              <w:t>Coll</w:t>
            </w:r>
            <w:proofErr w:type="spellEnd"/>
            <w:r w:rsidR="00EE34A8" w:rsidRPr="00EE34A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="00EE34A8" w:rsidRPr="00EE34A8">
              <w:rPr>
                <w:rFonts w:ascii="Calibri" w:eastAsia="Times New Roman" w:hAnsi="Calibri" w:cs="Calibri"/>
                <w:color w:val="000000"/>
              </w:rPr>
              <w:t>Cardiol</w:t>
            </w:r>
            <w:proofErr w:type="spellEnd"/>
            <w:r w:rsidR="00EE34A8" w:rsidRPr="00EE34A8">
              <w:rPr>
                <w:rFonts w:ascii="Calibri" w:eastAsia="Times New Roman" w:hAnsi="Calibri" w:cs="Calibri"/>
                <w:color w:val="000000"/>
              </w:rPr>
              <w:t>. 2014 Oct 7</w:t>
            </w:r>
            <w:proofErr w:type="gramStart"/>
            <w:r w:rsidR="00EE34A8" w:rsidRPr="00EE34A8">
              <w:rPr>
                <w:rFonts w:ascii="Calibri" w:eastAsia="Times New Roman" w:hAnsi="Calibri" w:cs="Calibri"/>
                <w:color w:val="000000"/>
              </w:rPr>
              <w:t>;64</w:t>
            </w:r>
            <w:proofErr w:type="gramEnd"/>
            <w:r w:rsidR="00EE34A8" w:rsidRPr="00EE34A8">
              <w:rPr>
                <w:rFonts w:ascii="Calibri" w:eastAsia="Times New Roman" w:hAnsi="Calibri" w:cs="Calibri"/>
                <w:color w:val="000000"/>
              </w:rPr>
              <w:t>(14):1441-8.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rPr>
                <w:rFonts w:ascii="Calibri" w:eastAsia="Times New Roman" w:hAnsi="Calibri" w:cs="Calibri"/>
                <w:color w:val="000000"/>
              </w:rPr>
              <w:t>no change or before values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Hoogeveen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EK,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Geleijnse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JM,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Kromhout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D,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van't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Sant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P,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Gemen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EF,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Kusters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R,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Giltay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EJ. No effect of n-3 fatty acids supplementation on NT-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proBNP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after myocardial infarction: the Alpha Omega Trial</w:t>
            </w:r>
            <w:r w:rsidR="00EE34A8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="00EE34A8" w:rsidRPr="00EE34A8">
              <w:rPr>
                <w:rFonts w:ascii="Calibri" w:eastAsia="Times New Roman" w:hAnsi="Calibri" w:cs="Calibri"/>
                <w:color w:val="000000"/>
              </w:rPr>
              <w:t>Eur</w:t>
            </w:r>
            <w:proofErr w:type="spellEnd"/>
            <w:r w:rsidR="00EE34A8" w:rsidRPr="00EE34A8">
              <w:rPr>
                <w:rFonts w:ascii="Calibri" w:eastAsia="Times New Roman" w:hAnsi="Calibri" w:cs="Calibri"/>
                <w:color w:val="000000"/>
              </w:rPr>
              <w:t xml:space="preserve"> J </w:t>
            </w:r>
            <w:proofErr w:type="spellStart"/>
            <w:r w:rsidR="00EE34A8" w:rsidRPr="00EE34A8">
              <w:rPr>
                <w:rFonts w:ascii="Calibri" w:eastAsia="Times New Roman" w:hAnsi="Calibri" w:cs="Calibri"/>
                <w:color w:val="000000"/>
              </w:rPr>
              <w:t>Prev</w:t>
            </w:r>
            <w:proofErr w:type="spellEnd"/>
            <w:r w:rsidR="00EE34A8" w:rsidRPr="00EE34A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="00EE34A8" w:rsidRPr="00EE34A8">
              <w:rPr>
                <w:rFonts w:ascii="Calibri" w:eastAsia="Times New Roman" w:hAnsi="Calibri" w:cs="Calibri"/>
                <w:color w:val="000000"/>
              </w:rPr>
              <w:t>Cardiol</w:t>
            </w:r>
            <w:proofErr w:type="spellEnd"/>
            <w:r w:rsidR="00EE34A8" w:rsidRPr="00EE34A8">
              <w:rPr>
                <w:rFonts w:ascii="Calibri" w:eastAsia="Times New Roman" w:hAnsi="Calibri" w:cs="Calibri"/>
                <w:color w:val="000000"/>
              </w:rPr>
              <w:t>. 2015 May</w:t>
            </w:r>
            <w:proofErr w:type="gramStart"/>
            <w:r w:rsidR="00EE34A8" w:rsidRPr="00EE34A8">
              <w:rPr>
                <w:rFonts w:ascii="Calibri" w:eastAsia="Times New Roman" w:hAnsi="Calibri" w:cs="Calibri"/>
                <w:color w:val="000000"/>
              </w:rPr>
              <w:t>;22</w:t>
            </w:r>
            <w:proofErr w:type="gramEnd"/>
            <w:r w:rsidR="00EE34A8" w:rsidRPr="00EE34A8">
              <w:rPr>
                <w:rFonts w:ascii="Calibri" w:eastAsia="Times New Roman" w:hAnsi="Calibri" w:cs="Calibri"/>
                <w:color w:val="000000"/>
              </w:rPr>
              <w:t>(5):648-55.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6B3" w:rsidRPr="00940B5B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940B5B">
              <w:rPr>
                <w:rFonts w:ascii="Calibri" w:eastAsia="Times New Roman" w:hAnsi="Calibri" w:cs="Calibri"/>
                <w:color w:val="000000"/>
              </w:rPr>
              <w:t>no full article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2076B3" w:rsidP="007473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VeljoviÄ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M,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PopadiÄ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A,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VukiÄ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Z,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IliÄ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R,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TrifunoviÄ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Z,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AntunoviÄ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M,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MandariÄ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V,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Tisma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S,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MarkoviÄ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Z. Myocardial protection during elective coronary artery bypasses grafting by pretreatment with omega-3 polyunsaturated fatty acids</w:t>
            </w:r>
            <w:r w:rsidR="00A645F9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="00A645F9" w:rsidRPr="00A645F9">
              <w:rPr>
                <w:rFonts w:ascii="Calibri" w:eastAsia="Times New Roman" w:hAnsi="Calibri" w:cs="Calibri"/>
                <w:color w:val="000000"/>
              </w:rPr>
              <w:t>Vojnosanit</w:t>
            </w:r>
            <w:proofErr w:type="spellEnd"/>
            <w:r w:rsidR="00A645F9" w:rsidRPr="00A645F9">
              <w:rPr>
                <w:rFonts w:ascii="Calibri" w:eastAsia="Times New Roman" w:hAnsi="Calibri" w:cs="Calibri"/>
                <w:color w:val="000000"/>
              </w:rPr>
              <w:t xml:space="preserve"> Pregl. 2013 May</w:t>
            </w:r>
            <w:proofErr w:type="gramStart"/>
            <w:r w:rsidR="00A645F9" w:rsidRPr="00A645F9">
              <w:rPr>
                <w:rFonts w:ascii="Calibri" w:eastAsia="Times New Roman" w:hAnsi="Calibri" w:cs="Calibri"/>
                <w:color w:val="000000"/>
              </w:rPr>
              <w:t>;70</w:t>
            </w:r>
            <w:proofErr w:type="gramEnd"/>
            <w:r w:rsidR="00A645F9" w:rsidRPr="00A645F9">
              <w:rPr>
                <w:rFonts w:ascii="Calibri" w:eastAsia="Times New Roman" w:hAnsi="Calibri" w:cs="Calibri"/>
                <w:color w:val="000000"/>
              </w:rPr>
              <w:t>(5):484-92.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no inflammatory biomarkers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2650C">
              <w:rPr>
                <w:rFonts w:ascii="Calibri" w:eastAsia="Times New Roman" w:hAnsi="Calibri" w:cs="Calibri"/>
                <w:color w:val="000000"/>
              </w:rPr>
              <w:t xml:space="preserve">Masson S,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Marchioli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R,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Mozaffarian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D,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Bernasconi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R,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Milani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V,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Dragani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L,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Tacconi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M,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Marfisi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RM,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Borgese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L,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Cirrincione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V,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Febo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O,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Nicolis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E,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Maggioni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AP,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Tognoni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G,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Tavazzi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L,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Latini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R.</w:t>
            </w:r>
            <w:r w:rsidRPr="0092650C">
              <w:t xml:space="preserve"> </w:t>
            </w:r>
            <w:r w:rsidRPr="0092650C">
              <w:rPr>
                <w:rFonts w:ascii="Calibri" w:eastAsia="Times New Roman" w:hAnsi="Calibri" w:cs="Calibri"/>
                <w:color w:val="000000"/>
              </w:rPr>
              <w:t>Plasma n-3 polyunsaturated fatty acids in chronic heart failure in the GISSI-Heart Failure Trial: relation with fish intake, circulating biomarkers, and mortality</w:t>
            </w:r>
            <w:r w:rsidR="00A645F9">
              <w:rPr>
                <w:rFonts w:ascii="Calibri" w:eastAsia="Times New Roman" w:hAnsi="Calibri" w:cs="Calibri"/>
                <w:color w:val="000000"/>
              </w:rPr>
              <w:t>.</w:t>
            </w:r>
            <w:r w:rsidR="00A645F9">
              <w:t xml:space="preserve"> </w:t>
            </w:r>
            <w:r w:rsidR="00A645F9" w:rsidRPr="00A645F9">
              <w:rPr>
                <w:rFonts w:ascii="Calibri" w:eastAsia="Times New Roman" w:hAnsi="Calibri" w:cs="Calibri"/>
                <w:color w:val="000000"/>
              </w:rPr>
              <w:t>Am Heart J. 2013 Feb</w:t>
            </w:r>
            <w:proofErr w:type="gramStart"/>
            <w:r w:rsidR="00A645F9" w:rsidRPr="00A645F9">
              <w:rPr>
                <w:rFonts w:ascii="Calibri" w:eastAsia="Times New Roman" w:hAnsi="Calibri" w:cs="Calibri"/>
                <w:color w:val="000000"/>
              </w:rPr>
              <w:t>;165</w:t>
            </w:r>
            <w:proofErr w:type="gramEnd"/>
            <w:r w:rsidR="00A645F9" w:rsidRPr="00A645F9">
              <w:rPr>
                <w:rFonts w:ascii="Calibri" w:eastAsia="Times New Roman" w:hAnsi="Calibri" w:cs="Calibri"/>
                <w:color w:val="000000"/>
              </w:rPr>
              <w:t>(2):208-15.e4.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rPr>
                <w:rFonts w:ascii="Calibri" w:eastAsia="Times New Roman" w:hAnsi="Calibri" w:cs="Calibri"/>
                <w:color w:val="000000"/>
              </w:rPr>
              <w:t>No numbers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Foroughinia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F,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Salamzadeh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J,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Namazi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MH. Protection from procedural myocardial injury by omega-3 polyunsaturated fatty acids (PUFAs): is related with lower levels of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creatine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kinase-MB (CK-MB) and troponin I</w:t>
            </w:r>
            <w:proofErr w:type="gramStart"/>
            <w:r w:rsidRPr="0092650C">
              <w:rPr>
                <w:rFonts w:ascii="Calibri" w:eastAsia="Times New Roman" w:hAnsi="Calibri" w:cs="Calibri"/>
                <w:color w:val="000000"/>
              </w:rPr>
              <w:t>?</w:t>
            </w:r>
            <w:r w:rsidR="00A645F9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="00A645F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="00A645F9" w:rsidRPr="00A645F9">
              <w:rPr>
                <w:rFonts w:ascii="Calibri" w:eastAsia="Times New Roman" w:hAnsi="Calibri" w:cs="Calibri"/>
                <w:color w:val="000000"/>
              </w:rPr>
              <w:t>Cardiovasc</w:t>
            </w:r>
            <w:proofErr w:type="spellEnd"/>
            <w:r w:rsidR="00A645F9" w:rsidRPr="00A645F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="00A645F9" w:rsidRPr="00A645F9">
              <w:rPr>
                <w:rFonts w:ascii="Calibri" w:eastAsia="Times New Roman" w:hAnsi="Calibri" w:cs="Calibri"/>
                <w:color w:val="000000"/>
              </w:rPr>
              <w:t>Ther</w:t>
            </w:r>
            <w:proofErr w:type="spellEnd"/>
            <w:r w:rsidR="00A645F9" w:rsidRPr="00A645F9">
              <w:rPr>
                <w:rFonts w:ascii="Calibri" w:eastAsia="Times New Roman" w:hAnsi="Calibri" w:cs="Calibri"/>
                <w:color w:val="000000"/>
              </w:rPr>
              <w:t>. 2013 Oct;31(5):268-73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used median in the unit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2076B3" w:rsidRDefault="002076B3" w:rsidP="00940B5B">
            <w:pPr>
              <w:spacing w:after="0"/>
              <w:rPr>
                <w:highlight w:val="yellow"/>
              </w:rPr>
            </w:pPr>
            <w:r w:rsidRPr="002076B3">
              <w:rPr>
                <w:rFonts w:ascii="Calibri" w:eastAsia="Times New Roman" w:hAnsi="Calibri" w:cs="Calibri"/>
                <w:color w:val="000000"/>
              </w:rPr>
              <w:lastRenderedPageBreak/>
              <w:t xml:space="preserve">Ballantyne CM, Bays HE, </w:t>
            </w:r>
            <w:proofErr w:type="spellStart"/>
            <w:r w:rsidRPr="002076B3">
              <w:rPr>
                <w:rFonts w:ascii="Calibri" w:eastAsia="Times New Roman" w:hAnsi="Calibri" w:cs="Calibri"/>
                <w:color w:val="000000"/>
              </w:rPr>
              <w:t>Kastelein</w:t>
            </w:r>
            <w:proofErr w:type="spellEnd"/>
            <w:r w:rsidRPr="002076B3">
              <w:rPr>
                <w:rFonts w:ascii="Calibri" w:eastAsia="Times New Roman" w:hAnsi="Calibri" w:cs="Calibri"/>
                <w:color w:val="000000"/>
              </w:rPr>
              <w:t xml:space="preserve"> JJ, Stein E, </w:t>
            </w:r>
            <w:proofErr w:type="spellStart"/>
            <w:r w:rsidRPr="002076B3">
              <w:rPr>
                <w:rFonts w:ascii="Calibri" w:eastAsia="Times New Roman" w:hAnsi="Calibri" w:cs="Calibri"/>
                <w:color w:val="000000"/>
              </w:rPr>
              <w:t>Isaacsohn</w:t>
            </w:r>
            <w:proofErr w:type="spellEnd"/>
            <w:r w:rsidRPr="002076B3">
              <w:rPr>
                <w:rFonts w:ascii="Calibri" w:eastAsia="Times New Roman" w:hAnsi="Calibri" w:cs="Calibri"/>
                <w:color w:val="000000"/>
              </w:rPr>
              <w:t xml:space="preserve"> JL, </w:t>
            </w:r>
            <w:proofErr w:type="spellStart"/>
            <w:r w:rsidRPr="002076B3">
              <w:rPr>
                <w:rFonts w:ascii="Calibri" w:eastAsia="Times New Roman" w:hAnsi="Calibri" w:cs="Calibri"/>
                <w:color w:val="000000"/>
              </w:rPr>
              <w:t>Braeckman</w:t>
            </w:r>
            <w:proofErr w:type="spellEnd"/>
            <w:r w:rsidRPr="002076B3">
              <w:rPr>
                <w:rFonts w:ascii="Calibri" w:eastAsia="Times New Roman" w:hAnsi="Calibri" w:cs="Calibri"/>
                <w:color w:val="000000"/>
              </w:rPr>
              <w:t xml:space="preserve"> RA, </w:t>
            </w:r>
            <w:proofErr w:type="spellStart"/>
            <w:r w:rsidRPr="002076B3">
              <w:rPr>
                <w:rFonts w:ascii="Calibri" w:eastAsia="Times New Roman" w:hAnsi="Calibri" w:cs="Calibri"/>
                <w:color w:val="000000"/>
              </w:rPr>
              <w:t>Soni</w:t>
            </w:r>
            <w:proofErr w:type="spellEnd"/>
            <w:r w:rsidRPr="002076B3">
              <w:rPr>
                <w:rFonts w:ascii="Calibri" w:eastAsia="Times New Roman" w:hAnsi="Calibri" w:cs="Calibri"/>
                <w:color w:val="000000"/>
              </w:rPr>
              <w:t xml:space="preserve"> PN. Efficacy and safety of </w:t>
            </w:r>
            <w:proofErr w:type="spellStart"/>
            <w:r w:rsidRPr="002076B3">
              <w:rPr>
                <w:rFonts w:ascii="Calibri" w:eastAsia="Times New Roman" w:hAnsi="Calibri" w:cs="Calibri"/>
                <w:color w:val="000000"/>
              </w:rPr>
              <w:t>eicosapentaenoic</w:t>
            </w:r>
            <w:proofErr w:type="spellEnd"/>
            <w:r w:rsidRPr="002076B3">
              <w:rPr>
                <w:rFonts w:ascii="Calibri" w:eastAsia="Times New Roman" w:hAnsi="Calibri" w:cs="Calibri"/>
                <w:color w:val="000000"/>
              </w:rPr>
              <w:t xml:space="preserve"> acid ethyl ester (AMR101) therapy in statin-treated patients with persistent high triglycerides (from the ANCHOR study).</w:t>
            </w:r>
            <w:r w:rsidRPr="00F83B07">
              <w:t xml:space="preserve"> </w:t>
            </w:r>
            <w:r w:rsidR="00F83B07" w:rsidRPr="00F83B07">
              <w:t xml:space="preserve">Am J </w:t>
            </w:r>
            <w:proofErr w:type="spellStart"/>
            <w:r w:rsidR="00F83B07" w:rsidRPr="00F83B07">
              <w:t>Cardiol</w:t>
            </w:r>
            <w:proofErr w:type="spellEnd"/>
            <w:r w:rsidR="00F83B07" w:rsidRPr="00F83B07">
              <w:t>. 2012 Oct 1</w:t>
            </w:r>
            <w:proofErr w:type="gramStart"/>
            <w:r w:rsidR="00F83B07" w:rsidRPr="00F83B07">
              <w:t>;110</w:t>
            </w:r>
            <w:proofErr w:type="gramEnd"/>
            <w:r w:rsidR="00F83B07" w:rsidRPr="00F83B07">
              <w:t>(7):984-92.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used median in the unit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2076B3" w:rsidP="00940B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83335">
              <w:rPr>
                <w:rFonts w:ascii="Calibri" w:eastAsia="Times New Roman" w:hAnsi="Calibri" w:cs="Calibri"/>
                <w:color w:val="000000"/>
              </w:rPr>
              <w:t xml:space="preserve">Mackay I, Ford </w:t>
            </w:r>
            <w:proofErr w:type="gramStart"/>
            <w:r w:rsidRPr="00083335">
              <w:rPr>
                <w:rFonts w:ascii="Calibri" w:eastAsia="Times New Roman" w:hAnsi="Calibri" w:cs="Calibri"/>
                <w:color w:val="000000"/>
              </w:rPr>
              <w:t>I</w:t>
            </w:r>
            <w:proofErr w:type="gram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Thies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F, Fielding S,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Bachoo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P,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Brittenden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J.</w:t>
            </w:r>
            <w:r w:rsidRPr="00BF476A">
              <w:t xml:space="preserve"> </w:t>
            </w:r>
            <w:r>
              <w:t>Effect of Omega-3 fatty acid supplementation on markers of platelet and endothelial function in patients with peripheral arterial disease</w:t>
            </w:r>
            <w:r w:rsidR="00F83B07">
              <w:t xml:space="preserve">. </w:t>
            </w:r>
            <w:r w:rsidR="00F83B07" w:rsidRPr="00F83B07">
              <w:t>Atherosclerosis. 2012 Apr</w:t>
            </w:r>
            <w:proofErr w:type="gramStart"/>
            <w:r w:rsidR="00F83B07" w:rsidRPr="00F83B07">
              <w:t>;221</w:t>
            </w:r>
            <w:proofErr w:type="gramEnd"/>
            <w:r w:rsidR="00F83B07" w:rsidRPr="00F83B07">
              <w:t>(2):514-20.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2076B3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used median in the unit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083335">
              <w:rPr>
                <w:rFonts w:ascii="Calibri" w:eastAsia="Times New Roman" w:hAnsi="Calibri" w:cs="Calibri"/>
                <w:color w:val="000000"/>
              </w:rPr>
              <w:t xml:space="preserve">Lee SP, Dart AM, Walker KZ, O'Dea K, Chin-Dusting JP,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Skilton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MR.</w:t>
            </w:r>
            <w:r w:rsidRPr="00BF476A">
              <w:t xml:space="preserve"> </w:t>
            </w:r>
            <w:r>
              <w:t>Effect of altering dietary n-6:n-3 PUFA ratio on cardiovascular risk measures in patients treated with statins: a pilot study</w:t>
            </w:r>
            <w:r w:rsidR="00F83B07">
              <w:t xml:space="preserve">. </w:t>
            </w:r>
            <w:r w:rsidR="00F83B07" w:rsidRPr="00F83B07">
              <w:t xml:space="preserve">Br J </w:t>
            </w:r>
            <w:proofErr w:type="spellStart"/>
            <w:r w:rsidR="00F83B07" w:rsidRPr="00F83B07">
              <w:t>Nutr</w:t>
            </w:r>
            <w:proofErr w:type="spellEnd"/>
            <w:r w:rsidR="00F83B07" w:rsidRPr="00F83B07">
              <w:t>. 2012 Oct</w:t>
            </w:r>
            <w:proofErr w:type="gramStart"/>
            <w:r w:rsidR="00F83B07" w:rsidRPr="00F83B07">
              <w:t>;108</w:t>
            </w:r>
            <w:proofErr w:type="gramEnd"/>
            <w:r w:rsidR="00F83B07" w:rsidRPr="00F83B07">
              <w:t>(7):1280-5.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used median in the unit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>
              <w:t xml:space="preserve">Bot M, Carney RM, Freedland KE, Rubin EH, Rich MW, </w:t>
            </w:r>
            <w:proofErr w:type="spellStart"/>
            <w:r>
              <w:t>Steinmeyer</w:t>
            </w:r>
            <w:proofErr w:type="spellEnd"/>
            <w:r>
              <w:t xml:space="preserve"> BC, Mann DL.</w:t>
            </w:r>
            <w:r w:rsidRPr="00083335">
              <w:rPr>
                <w:rFonts w:ascii="Calibri" w:eastAsia="Times New Roman" w:hAnsi="Calibri" w:cs="Calibri"/>
                <w:color w:val="000000"/>
              </w:rPr>
              <w:t xml:space="preserve"> Inflammation and treatment response to sertraline in patients with coronary heart disease and comorbid major depression</w:t>
            </w:r>
            <w:r w:rsidR="00F83B0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F83B07" w:rsidRPr="00F83B07">
              <w:rPr>
                <w:rFonts w:ascii="Calibri" w:eastAsia="Times New Roman" w:hAnsi="Calibri" w:cs="Calibri"/>
                <w:color w:val="000000"/>
              </w:rPr>
              <w:t xml:space="preserve">J </w:t>
            </w:r>
            <w:proofErr w:type="spell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Psychosom</w:t>
            </w:r>
            <w:proofErr w:type="spellEnd"/>
            <w:r w:rsidR="00F83B07" w:rsidRPr="00F83B07">
              <w:rPr>
                <w:rFonts w:ascii="Calibri" w:eastAsia="Times New Roman" w:hAnsi="Calibri" w:cs="Calibri"/>
                <w:color w:val="000000"/>
              </w:rPr>
              <w:t xml:space="preserve"> Res. 2011 Jul</w:t>
            </w:r>
            <w:proofErr w:type="gram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;71</w:t>
            </w:r>
            <w:proofErr w:type="gramEnd"/>
            <w:r w:rsidR="00F83B07" w:rsidRPr="00F83B07">
              <w:rPr>
                <w:rFonts w:ascii="Calibri" w:eastAsia="Times New Roman" w:hAnsi="Calibri" w:cs="Calibri"/>
                <w:color w:val="000000"/>
              </w:rPr>
              <w:t>(1):13-7.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used median in the unit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t>Moertl</w:t>
            </w:r>
            <w:proofErr w:type="spellEnd"/>
            <w:r>
              <w:t xml:space="preserve"> D, Hammer A, Steiner S, </w:t>
            </w:r>
            <w:proofErr w:type="spellStart"/>
            <w:r>
              <w:t>Hutuleac</w:t>
            </w:r>
            <w:proofErr w:type="spellEnd"/>
            <w:r>
              <w:t xml:space="preserve"> R, </w:t>
            </w:r>
            <w:proofErr w:type="spellStart"/>
            <w:r>
              <w:t>Vonbank</w:t>
            </w:r>
            <w:proofErr w:type="spellEnd"/>
            <w:r>
              <w:t xml:space="preserve"> K, Berger R.</w:t>
            </w:r>
            <w:r w:rsidRPr="00083335">
              <w:rPr>
                <w:rFonts w:ascii="Calibri" w:eastAsia="Times New Roman" w:hAnsi="Calibri" w:cs="Calibri"/>
                <w:color w:val="000000"/>
              </w:rPr>
              <w:t xml:space="preserve"> Dose-dependent effects of omega-3-polyunsaturated fatty acids on systolic left ventricular function, endothelial function, and markers of inflammation in chronic heart failure of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nonischemic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origin: a double-blind, placebo-controlled, 3-arm study</w:t>
            </w:r>
            <w:r w:rsidR="00F83B0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F83B07" w:rsidRPr="00F83B07">
              <w:rPr>
                <w:rFonts w:ascii="Calibri" w:eastAsia="Times New Roman" w:hAnsi="Calibri" w:cs="Calibri"/>
                <w:color w:val="000000"/>
              </w:rPr>
              <w:t>Am Heart J. 2011 May</w:t>
            </w:r>
            <w:proofErr w:type="gram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;161</w:t>
            </w:r>
            <w:proofErr w:type="gramEnd"/>
            <w:r w:rsidR="00F83B07" w:rsidRPr="00F83B07">
              <w:rPr>
                <w:rFonts w:ascii="Calibri" w:eastAsia="Times New Roman" w:hAnsi="Calibri" w:cs="Calibri"/>
                <w:color w:val="000000"/>
              </w:rPr>
              <w:t>(5):915.e1-9.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used median in the unit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Heidarsdottir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R,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Arnar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DO,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Skuladottir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GV,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Torfason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B,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Edvardsson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V,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Gottskalksson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G,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Palsson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R,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Indridason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OS. Does treatment with n-3 polyunsaturated fatty acids prevent atrial fibrillation after open heart surgery</w:t>
            </w:r>
            <w:proofErr w:type="gramStart"/>
            <w:r w:rsidRPr="00940B5B">
              <w:rPr>
                <w:rFonts w:ascii="Calibri" w:eastAsia="Times New Roman" w:hAnsi="Calibri" w:cs="Calibri"/>
                <w:color w:val="000000"/>
              </w:rPr>
              <w:t>?</w:t>
            </w:r>
            <w:r w:rsidR="00F83B07">
              <w:t>.</w:t>
            </w:r>
            <w:proofErr w:type="gramEnd"/>
            <w:r w:rsidR="00F83B07">
              <w:t xml:space="preserve"> </w:t>
            </w:r>
            <w:proofErr w:type="spellStart"/>
            <w:r w:rsidR="00F83B07" w:rsidRPr="00F83B07">
              <w:t>Europace</w:t>
            </w:r>
            <w:proofErr w:type="spellEnd"/>
            <w:r w:rsidR="00F83B07" w:rsidRPr="00F83B07">
              <w:t>. 2010 Mar</w:t>
            </w:r>
            <w:proofErr w:type="gramStart"/>
            <w:r w:rsidR="00F83B07" w:rsidRPr="00F83B07">
              <w:t>;12</w:t>
            </w:r>
            <w:proofErr w:type="gramEnd"/>
            <w:r w:rsidR="00F83B07" w:rsidRPr="00F83B07">
              <w:t>(3):356-63.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no inflammatory biomarkers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Troseid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M,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Arnesen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H,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Hjerkinn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EM,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Seljeflot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I. Serum levels of interleukin-18 </w:t>
            </w:r>
            <w:proofErr w:type="gramStart"/>
            <w:r w:rsidRPr="00083335">
              <w:rPr>
                <w:rFonts w:ascii="Calibri" w:eastAsia="Times New Roman" w:hAnsi="Calibri" w:cs="Calibri"/>
                <w:color w:val="000000"/>
              </w:rPr>
              <w:t>are</w:t>
            </w:r>
            <w:proofErr w:type="gram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reduced by diet and n-3 fatty acid intervention in elderly high-risk men</w:t>
            </w:r>
            <w:r w:rsidR="00F83B07">
              <w:rPr>
                <w:rFonts w:ascii="Calibri" w:eastAsia="Times New Roman" w:hAnsi="Calibri" w:cs="Calibri"/>
                <w:color w:val="000000"/>
              </w:rPr>
              <w:t>.</w:t>
            </w:r>
            <w:r w:rsidR="00F83B07">
              <w:t xml:space="preserve"> </w:t>
            </w:r>
            <w:r w:rsidR="00F83B07" w:rsidRPr="00F83B07">
              <w:rPr>
                <w:rFonts w:ascii="Calibri" w:eastAsia="Times New Roman" w:hAnsi="Calibri" w:cs="Calibri"/>
                <w:color w:val="000000"/>
              </w:rPr>
              <w:t>Metabolism. 2009 Nov</w:t>
            </w:r>
            <w:proofErr w:type="gram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;58</w:t>
            </w:r>
            <w:proofErr w:type="gramEnd"/>
            <w:r w:rsidR="00F83B07" w:rsidRPr="00F83B07">
              <w:rPr>
                <w:rFonts w:ascii="Calibri" w:eastAsia="Times New Roman" w:hAnsi="Calibri" w:cs="Calibri"/>
                <w:color w:val="000000"/>
              </w:rPr>
              <w:t>(11):1543-9.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used median in the unit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083335">
              <w:t xml:space="preserve">Sanders TA, Lewis F, Slaughter S, Griffin BA, Griffin M, Davies I, </w:t>
            </w:r>
            <w:proofErr w:type="spellStart"/>
            <w:r w:rsidRPr="00083335">
              <w:t>Millward</w:t>
            </w:r>
            <w:proofErr w:type="spellEnd"/>
            <w:r w:rsidRPr="00083335">
              <w:t xml:space="preserve"> DJ, Cooper JA, Miller GJ. Effect of varying the ratio of n-6 to n-3 fatty acids by increasing the dietary intake of alpha-linolenic acid, </w:t>
            </w:r>
            <w:proofErr w:type="spellStart"/>
            <w:r w:rsidRPr="00083335">
              <w:t>eicosapentaenoic</w:t>
            </w:r>
            <w:proofErr w:type="spellEnd"/>
            <w:r w:rsidRPr="00083335">
              <w:t xml:space="preserve"> and docosahexaenoic acid, or both on fibrinogen and clotting factors VII and XII in persons aged 45-70 y: the OPTILIP study</w:t>
            </w:r>
            <w:r w:rsidR="00F83B07">
              <w:t>.</w:t>
            </w:r>
            <w:r w:rsidR="0074735A">
              <w:t xml:space="preserve"> </w:t>
            </w:r>
            <w:r w:rsidR="0074735A" w:rsidRPr="0074735A">
              <w:t xml:space="preserve">Am J </w:t>
            </w:r>
            <w:proofErr w:type="spellStart"/>
            <w:r w:rsidR="0074735A" w:rsidRPr="0074735A">
              <w:t>Clin</w:t>
            </w:r>
            <w:proofErr w:type="spellEnd"/>
            <w:r w:rsidR="0074735A" w:rsidRPr="0074735A">
              <w:t xml:space="preserve"> </w:t>
            </w:r>
            <w:proofErr w:type="spellStart"/>
            <w:r w:rsidR="0074735A" w:rsidRPr="0074735A">
              <w:t>Nutr</w:t>
            </w:r>
            <w:proofErr w:type="spellEnd"/>
            <w:r w:rsidR="0074735A" w:rsidRPr="0074735A">
              <w:t>. 2006 Sep</w:t>
            </w:r>
            <w:proofErr w:type="gramStart"/>
            <w:r w:rsidR="0074735A" w:rsidRPr="0074735A">
              <w:t>;84</w:t>
            </w:r>
            <w:proofErr w:type="gramEnd"/>
            <w:r w:rsidR="0074735A" w:rsidRPr="0074735A">
              <w:t>(3):513-22.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no inflammatory biomarkers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proofErr w:type="spellStart"/>
            <w:r>
              <w:t>Seierstad</w:t>
            </w:r>
            <w:proofErr w:type="spellEnd"/>
            <w:r>
              <w:t xml:space="preserve"> SL, </w:t>
            </w:r>
            <w:proofErr w:type="spellStart"/>
            <w:r>
              <w:t>Seljeflot</w:t>
            </w:r>
            <w:proofErr w:type="spellEnd"/>
            <w:r>
              <w:t xml:space="preserve"> I, Johansen O, Hansen R, Haugen M, </w:t>
            </w:r>
            <w:proofErr w:type="spellStart"/>
            <w:r>
              <w:t>Rosenlund</w:t>
            </w:r>
            <w:proofErr w:type="spellEnd"/>
            <w:r>
              <w:t xml:space="preserve"> G, </w:t>
            </w:r>
            <w:proofErr w:type="spellStart"/>
            <w:r>
              <w:t>FrÃ¸yland</w:t>
            </w:r>
            <w:proofErr w:type="spellEnd"/>
            <w:r>
              <w:t xml:space="preserve"> L, </w:t>
            </w:r>
            <w:proofErr w:type="spellStart"/>
            <w:r>
              <w:t>Arnesen</w:t>
            </w:r>
            <w:proofErr w:type="spellEnd"/>
            <w:r>
              <w:t xml:space="preserve"> H.</w:t>
            </w:r>
            <w:r w:rsidRPr="00083335">
              <w:t xml:space="preserve"> </w:t>
            </w:r>
            <w:r>
              <w:t>Dietary intake of differently fed salmon; the influence on markers of human atherosclerosis</w:t>
            </w:r>
            <w:r w:rsidR="00F83B07">
              <w:t>.</w:t>
            </w:r>
            <w:r w:rsidR="0074735A">
              <w:t xml:space="preserve"> </w:t>
            </w:r>
            <w:proofErr w:type="spellStart"/>
            <w:r w:rsidR="0074735A" w:rsidRPr="0074735A">
              <w:t>Eur</w:t>
            </w:r>
            <w:proofErr w:type="spellEnd"/>
            <w:r w:rsidR="0074735A" w:rsidRPr="0074735A">
              <w:t xml:space="preserve"> J </w:t>
            </w:r>
            <w:proofErr w:type="spellStart"/>
            <w:r w:rsidR="0074735A" w:rsidRPr="0074735A">
              <w:t>Clin</w:t>
            </w:r>
            <w:proofErr w:type="spellEnd"/>
            <w:r w:rsidR="0074735A" w:rsidRPr="0074735A">
              <w:t xml:space="preserve"> Invest. 2005 Jan</w:t>
            </w:r>
            <w:proofErr w:type="gramStart"/>
            <w:r w:rsidR="0074735A" w:rsidRPr="0074735A">
              <w:t>;35</w:t>
            </w:r>
            <w:proofErr w:type="gramEnd"/>
            <w:r w:rsidR="0074735A" w:rsidRPr="0074735A">
              <w:t>(1):52-9.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used median in the unit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t>Geelen</w:t>
            </w:r>
            <w:proofErr w:type="spellEnd"/>
            <w:r>
              <w:t xml:space="preserve"> A, </w:t>
            </w:r>
            <w:proofErr w:type="spellStart"/>
            <w:r>
              <w:t>Brouwer</w:t>
            </w:r>
            <w:proofErr w:type="spellEnd"/>
            <w:r>
              <w:t xml:space="preserve"> IA, Schouten EG, </w:t>
            </w:r>
            <w:proofErr w:type="spellStart"/>
            <w:r>
              <w:t>Kluft</w:t>
            </w:r>
            <w:proofErr w:type="spellEnd"/>
            <w:r>
              <w:t xml:space="preserve"> C, </w:t>
            </w:r>
            <w:proofErr w:type="spellStart"/>
            <w:r>
              <w:t>Katan</w:t>
            </w:r>
            <w:proofErr w:type="spellEnd"/>
            <w:r>
              <w:t xml:space="preserve"> MB, </w:t>
            </w:r>
            <w:proofErr w:type="spellStart"/>
            <w:r>
              <w:t>Zock</w:t>
            </w:r>
            <w:proofErr w:type="spellEnd"/>
            <w:r>
              <w:t xml:space="preserve"> PL.</w:t>
            </w:r>
            <w:r w:rsidRPr="00083335">
              <w:t xml:space="preserve"> </w:t>
            </w:r>
            <w:r>
              <w:t xml:space="preserve">Intake of n-3 fatty acids from fish does not lower serum </w:t>
            </w:r>
            <w:r>
              <w:lastRenderedPageBreak/>
              <w:t>concentrations of C-reactive protein in healthy subjects</w:t>
            </w:r>
            <w:r w:rsidR="00F83B07">
              <w:t>.</w:t>
            </w:r>
            <w:r w:rsidR="0074735A">
              <w:t xml:space="preserve"> </w:t>
            </w:r>
            <w:proofErr w:type="spellStart"/>
            <w:r w:rsidR="0074735A" w:rsidRPr="0074735A">
              <w:t>Eur</w:t>
            </w:r>
            <w:proofErr w:type="spellEnd"/>
            <w:r w:rsidR="0074735A" w:rsidRPr="0074735A">
              <w:t xml:space="preserve"> J </w:t>
            </w:r>
            <w:proofErr w:type="spellStart"/>
            <w:r w:rsidR="0074735A" w:rsidRPr="0074735A">
              <w:t>Clin</w:t>
            </w:r>
            <w:proofErr w:type="spellEnd"/>
            <w:r w:rsidR="0074735A" w:rsidRPr="0074735A">
              <w:t xml:space="preserve"> </w:t>
            </w:r>
            <w:proofErr w:type="spellStart"/>
            <w:r w:rsidR="0074735A" w:rsidRPr="0074735A">
              <w:t>Nutr</w:t>
            </w:r>
            <w:proofErr w:type="spellEnd"/>
            <w:r w:rsidR="0074735A" w:rsidRPr="0074735A">
              <w:t>. 2004 Oct</w:t>
            </w:r>
            <w:proofErr w:type="gramStart"/>
            <w:r w:rsidR="0074735A" w:rsidRPr="0074735A">
              <w:t>;58</w:t>
            </w:r>
            <w:proofErr w:type="gramEnd"/>
            <w:r w:rsidR="0074735A" w:rsidRPr="0074735A">
              <w:t>(10):1440-2.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lastRenderedPageBreak/>
              <w:t>healthy participants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proofErr w:type="spellStart"/>
            <w:r>
              <w:lastRenderedPageBreak/>
              <w:t>Berstad</w:t>
            </w:r>
            <w:proofErr w:type="spellEnd"/>
            <w:r>
              <w:t xml:space="preserve"> P, </w:t>
            </w:r>
            <w:proofErr w:type="spellStart"/>
            <w:r>
              <w:t>Seljeflot</w:t>
            </w:r>
            <w:proofErr w:type="spellEnd"/>
            <w:r>
              <w:t xml:space="preserve"> I, </w:t>
            </w:r>
            <w:proofErr w:type="spellStart"/>
            <w:r>
              <w:t>VeierÃ¸d</w:t>
            </w:r>
            <w:proofErr w:type="spellEnd"/>
            <w:r>
              <w:t xml:space="preserve"> MB, </w:t>
            </w:r>
            <w:proofErr w:type="spellStart"/>
            <w:r>
              <w:t>Hjerkinn</w:t>
            </w:r>
            <w:proofErr w:type="spellEnd"/>
            <w:r>
              <w:t xml:space="preserve"> EM, </w:t>
            </w:r>
            <w:proofErr w:type="spellStart"/>
            <w:r>
              <w:t>Arnesen</w:t>
            </w:r>
            <w:proofErr w:type="spellEnd"/>
            <w:r>
              <w:t xml:space="preserve"> H, Pedersen JI.</w:t>
            </w:r>
            <w:r w:rsidRPr="00083335">
              <w:t xml:space="preserve"> </w:t>
            </w:r>
            <w:r>
              <w:t>Supplementation with fish oil affects the association between very long-chain n-3 polyunsaturated fatty acids in serum non-esterified fatty acids and soluble vascular cell adhesion molecule-1.</w:t>
            </w:r>
            <w:r w:rsidRPr="00083335">
              <w:t xml:space="preserve"> </w:t>
            </w:r>
            <w:proofErr w:type="spellStart"/>
            <w:r w:rsidR="00F83B07" w:rsidRPr="00F83B07">
              <w:t>Clin</w:t>
            </w:r>
            <w:proofErr w:type="spellEnd"/>
            <w:r w:rsidR="00F83B07" w:rsidRPr="00F83B07">
              <w:t xml:space="preserve"> </w:t>
            </w:r>
            <w:proofErr w:type="spellStart"/>
            <w:r w:rsidR="00F83B07" w:rsidRPr="00F83B07">
              <w:t>Sci</w:t>
            </w:r>
            <w:proofErr w:type="spellEnd"/>
            <w:r w:rsidR="00F83B07" w:rsidRPr="00F83B07">
              <w:t xml:space="preserve"> (</w:t>
            </w:r>
            <w:proofErr w:type="spellStart"/>
            <w:r w:rsidR="00F83B07" w:rsidRPr="00F83B07">
              <w:t>Lond</w:t>
            </w:r>
            <w:proofErr w:type="spellEnd"/>
            <w:r w:rsidR="00F83B07" w:rsidRPr="00F83B07">
              <w:t>). 2003 Jul</w:t>
            </w:r>
            <w:proofErr w:type="gramStart"/>
            <w:r w:rsidR="00F83B07" w:rsidRPr="00F83B07">
              <w:t>;105</w:t>
            </w:r>
            <w:proofErr w:type="gramEnd"/>
            <w:r w:rsidR="00F83B07" w:rsidRPr="00F83B07">
              <w:t>(1):13-20.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no inflammatory biomarkers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val="en-GB" w:eastAsia="zh-CN"/>
              </w:rPr>
            </w:pP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Lervang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HH, Schmidt EB,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MÃ¸ller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J,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Svaneborg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N,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Varming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K, Madsen PH, </w:t>
            </w:r>
            <w:proofErr w:type="spellStart"/>
            <w:r w:rsidRPr="00083335">
              <w:rPr>
                <w:rFonts w:ascii="Calibri" w:eastAsia="Times New Roman" w:hAnsi="Calibri" w:cs="Calibri"/>
                <w:color w:val="000000"/>
              </w:rPr>
              <w:t>Dyerberg</w:t>
            </w:r>
            <w:proofErr w:type="spellEnd"/>
            <w:r w:rsidRPr="00083335">
              <w:rPr>
                <w:rFonts w:ascii="Calibri" w:eastAsia="Times New Roman" w:hAnsi="Calibri" w:cs="Calibri"/>
                <w:color w:val="000000"/>
              </w:rPr>
              <w:t xml:space="preserve"> J.</w:t>
            </w:r>
            <w:r w:rsidRPr="00083335">
              <w:t xml:space="preserve"> </w:t>
            </w:r>
            <w:r w:rsidRPr="00083335">
              <w:rPr>
                <w:rFonts w:ascii="Calibri" w:eastAsia="Times New Roman" w:hAnsi="Calibri" w:cs="Calibri"/>
                <w:color w:val="000000"/>
              </w:rPr>
              <w:t>The effect of low-dose supplementation with n-3 polyunsaturated fatty acids on some risk markers of coronary heart disease</w:t>
            </w:r>
            <w:r w:rsidR="00F83B07">
              <w:rPr>
                <w:rFonts w:ascii="Calibri" w:eastAsia="Times New Roman" w:hAnsi="Calibri" w:cs="Calibri"/>
                <w:color w:val="000000"/>
              </w:rPr>
              <w:t>.</w:t>
            </w:r>
            <w:r w:rsidR="00F83B07">
              <w:t xml:space="preserve"> </w:t>
            </w:r>
            <w:proofErr w:type="spell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Scand</w:t>
            </w:r>
            <w:proofErr w:type="spellEnd"/>
            <w:r w:rsidR="00F83B07" w:rsidRPr="00F83B07">
              <w:rPr>
                <w:rFonts w:ascii="Calibri" w:eastAsia="Times New Roman" w:hAnsi="Calibri" w:cs="Calibri"/>
                <w:color w:val="000000"/>
              </w:rPr>
              <w:t xml:space="preserve"> J </w:t>
            </w:r>
            <w:proofErr w:type="spell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Clin</w:t>
            </w:r>
            <w:proofErr w:type="spellEnd"/>
            <w:r w:rsidR="00F83B07" w:rsidRPr="00F83B07">
              <w:rPr>
                <w:rFonts w:ascii="Calibri" w:eastAsia="Times New Roman" w:hAnsi="Calibri" w:cs="Calibri"/>
                <w:color w:val="000000"/>
              </w:rPr>
              <w:t xml:space="preserve"> Lab Invest. 1993 Jul</w:t>
            </w:r>
            <w:proofErr w:type="gram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;53</w:t>
            </w:r>
            <w:proofErr w:type="gramEnd"/>
            <w:r w:rsidR="00F83B07" w:rsidRPr="00F83B07">
              <w:rPr>
                <w:rFonts w:ascii="Calibri" w:eastAsia="Times New Roman" w:hAnsi="Calibri" w:cs="Calibri"/>
                <w:color w:val="000000"/>
              </w:rPr>
              <w:t>(4):417-23.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t>used median in the unit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742137">
              <w:rPr>
                <w:rFonts w:ascii="Calibri" w:eastAsia="Times New Roman" w:hAnsi="Calibri" w:cs="Calibri"/>
                <w:color w:val="000000"/>
              </w:rPr>
              <w:t xml:space="preserve">Zhao YT, Shao L, </w:t>
            </w:r>
            <w:proofErr w:type="spellStart"/>
            <w:r w:rsidRPr="00742137">
              <w:rPr>
                <w:rFonts w:ascii="Calibri" w:eastAsia="Times New Roman" w:hAnsi="Calibri" w:cs="Calibri"/>
                <w:color w:val="000000"/>
              </w:rPr>
              <w:t>Teng</w:t>
            </w:r>
            <w:proofErr w:type="spellEnd"/>
            <w:r w:rsidRPr="00742137">
              <w:rPr>
                <w:rFonts w:ascii="Calibri" w:eastAsia="Times New Roman" w:hAnsi="Calibri" w:cs="Calibri"/>
                <w:color w:val="000000"/>
              </w:rPr>
              <w:t xml:space="preserve"> LL, Hu B, Luo Y, Yu X, Zhang DF, Zhang H.</w:t>
            </w:r>
            <w:r w:rsidRPr="00742137">
              <w:t xml:space="preserve"> </w:t>
            </w:r>
            <w:r w:rsidRPr="00742137">
              <w:rPr>
                <w:rFonts w:ascii="Calibri" w:eastAsia="Times New Roman" w:hAnsi="Calibri" w:cs="Calibri"/>
                <w:color w:val="000000"/>
              </w:rPr>
              <w:t>Effects of n-3 polyunsaturated fatty acid therapy on plasma inflammatory markers and N-terminal pro-brain natriuretic peptide in elderly patients with chronic heart failure</w:t>
            </w:r>
            <w:r w:rsidR="00F83B07">
              <w:rPr>
                <w:rFonts w:ascii="Calibri" w:eastAsia="Times New Roman" w:hAnsi="Calibri" w:cs="Calibri"/>
                <w:color w:val="000000"/>
              </w:rPr>
              <w:t>.</w:t>
            </w:r>
            <w:r w:rsidR="00F83B07">
              <w:t xml:space="preserve"> </w:t>
            </w:r>
            <w:r w:rsidR="00F83B07" w:rsidRPr="00F83B07">
              <w:rPr>
                <w:rFonts w:ascii="Calibri" w:eastAsia="Times New Roman" w:hAnsi="Calibri" w:cs="Calibri"/>
                <w:color w:val="000000"/>
              </w:rPr>
              <w:t xml:space="preserve">J </w:t>
            </w:r>
            <w:proofErr w:type="spell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Int</w:t>
            </w:r>
            <w:proofErr w:type="spellEnd"/>
            <w:r w:rsidR="00F83B07" w:rsidRPr="00F83B07">
              <w:rPr>
                <w:rFonts w:ascii="Calibri" w:eastAsia="Times New Roman" w:hAnsi="Calibri" w:cs="Calibri"/>
                <w:color w:val="000000"/>
              </w:rPr>
              <w:t xml:space="preserve"> Med Res. 2009 Nov-Dec</w:t>
            </w:r>
            <w:proofErr w:type="gram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;37</w:t>
            </w:r>
            <w:proofErr w:type="gramEnd"/>
            <w:r w:rsidR="00F83B07" w:rsidRPr="00F83B07">
              <w:rPr>
                <w:rFonts w:ascii="Calibri" w:eastAsia="Times New Roman" w:hAnsi="Calibri" w:cs="Calibri"/>
                <w:color w:val="000000"/>
              </w:rPr>
              <w:t>(6):1831-41.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rPr>
                <w:rFonts w:ascii="Calibri" w:eastAsia="Times New Roman" w:hAnsi="Calibri" w:cs="Calibri"/>
                <w:color w:val="000000"/>
              </w:rPr>
              <w:t>omega-3 &lt; 1g per day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proofErr w:type="spellStart"/>
            <w:r w:rsidRPr="00742137">
              <w:rPr>
                <w:rFonts w:ascii="Calibri" w:eastAsia="Times New Roman" w:hAnsi="Calibri" w:cs="Calibri"/>
                <w:color w:val="000000"/>
              </w:rPr>
              <w:t>Erkkila</w:t>
            </w:r>
            <w:proofErr w:type="spellEnd"/>
            <w:r w:rsidRPr="00742137">
              <w:rPr>
                <w:rFonts w:ascii="Calibri" w:eastAsia="Times New Roman" w:hAnsi="Calibri" w:cs="Calibri"/>
                <w:color w:val="000000"/>
              </w:rPr>
              <w:t xml:space="preserve"> AT, Schwab US, de Mello VD, </w:t>
            </w:r>
            <w:proofErr w:type="spellStart"/>
            <w:r w:rsidRPr="00742137">
              <w:rPr>
                <w:rFonts w:ascii="Calibri" w:eastAsia="Times New Roman" w:hAnsi="Calibri" w:cs="Calibri"/>
                <w:color w:val="000000"/>
              </w:rPr>
              <w:t>Lappalainen</w:t>
            </w:r>
            <w:proofErr w:type="spellEnd"/>
            <w:r w:rsidRPr="00742137">
              <w:rPr>
                <w:rFonts w:ascii="Calibri" w:eastAsia="Times New Roman" w:hAnsi="Calibri" w:cs="Calibri"/>
                <w:color w:val="000000"/>
              </w:rPr>
              <w:t xml:space="preserve"> T, </w:t>
            </w:r>
            <w:proofErr w:type="spellStart"/>
            <w:r w:rsidRPr="00742137">
              <w:rPr>
                <w:rFonts w:ascii="Calibri" w:eastAsia="Times New Roman" w:hAnsi="Calibri" w:cs="Calibri"/>
                <w:color w:val="000000"/>
              </w:rPr>
              <w:t>Mussalo</w:t>
            </w:r>
            <w:proofErr w:type="spellEnd"/>
            <w:r w:rsidRPr="00742137">
              <w:rPr>
                <w:rFonts w:ascii="Calibri" w:eastAsia="Times New Roman" w:hAnsi="Calibri" w:cs="Calibri"/>
                <w:color w:val="000000"/>
              </w:rPr>
              <w:t xml:space="preserve"> H, </w:t>
            </w:r>
            <w:proofErr w:type="spellStart"/>
            <w:r w:rsidRPr="00742137">
              <w:rPr>
                <w:rFonts w:ascii="Calibri" w:eastAsia="Times New Roman" w:hAnsi="Calibri" w:cs="Calibri"/>
                <w:color w:val="000000"/>
              </w:rPr>
              <w:t>Lehto</w:t>
            </w:r>
            <w:proofErr w:type="spellEnd"/>
            <w:r w:rsidRPr="00742137">
              <w:rPr>
                <w:rFonts w:ascii="Calibri" w:eastAsia="Times New Roman" w:hAnsi="Calibri" w:cs="Calibri"/>
                <w:color w:val="000000"/>
              </w:rPr>
              <w:t xml:space="preserve"> S, Kemi V, </w:t>
            </w:r>
            <w:proofErr w:type="spellStart"/>
            <w:r w:rsidRPr="00742137">
              <w:rPr>
                <w:rFonts w:ascii="Calibri" w:eastAsia="Times New Roman" w:hAnsi="Calibri" w:cs="Calibri"/>
                <w:color w:val="000000"/>
              </w:rPr>
              <w:t>Lamberg-Allardt</w:t>
            </w:r>
            <w:proofErr w:type="spellEnd"/>
            <w:r w:rsidRPr="00742137">
              <w:rPr>
                <w:rFonts w:ascii="Calibri" w:eastAsia="Times New Roman" w:hAnsi="Calibri" w:cs="Calibri"/>
                <w:color w:val="000000"/>
              </w:rPr>
              <w:t xml:space="preserve"> C, </w:t>
            </w:r>
            <w:proofErr w:type="spellStart"/>
            <w:r w:rsidRPr="00742137">
              <w:rPr>
                <w:rFonts w:ascii="Calibri" w:eastAsia="Times New Roman" w:hAnsi="Calibri" w:cs="Calibri"/>
                <w:color w:val="000000"/>
              </w:rPr>
              <w:t>Uusitupa</w:t>
            </w:r>
            <w:proofErr w:type="spellEnd"/>
            <w:r w:rsidRPr="00742137">
              <w:rPr>
                <w:rFonts w:ascii="Calibri" w:eastAsia="Times New Roman" w:hAnsi="Calibri" w:cs="Calibri"/>
                <w:color w:val="000000"/>
              </w:rPr>
              <w:t xml:space="preserve"> MI.</w:t>
            </w:r>
            <w:r w:rsidRPr="00742137">
              <w:t xml:space="preserve"> </w:t>
            </w:r>
            <w:r w:rsidRPr="00742137">
              <w:rPr>
                <w:rFonts w:ascii="Calibri" w:eastAsia="Times New Roman" w:hAnsi="Calibri" w:cs="Calibri"/>
                <w:color w:val="000000"/>
              </w:rPr>
              <w:t>Effects of fatty and lean fish intake on blood pressure in subjects with coronary heart disease using multiple medications</w:t>
            </w:r>
            <w:r w:rsidR="00F83B07">
              <w:rPr>
                <w:rFonts w:ascii="Calibri" w:eastAsia="Times New Roman" w:hAnsi="Calibri" w:cs="Calibri"/>
                <w:color w:val="000000"/>
              </w:rPr>
              <w:t>.</w:t>
            </w:r>
            <w:r w:rsidR="00F83B07">
              <w:t xml:space="preserve"> </w:t>
            </w:r>
            <w:proofErr w:type="spell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Eur</w:t>
            </w:r>
            <w:proofErr w:type="spellEnd"/>
            <w:r w:rsidR="00F83B07" w:rsidRPr="00F83B07">
              <w:rPr>
                <w:rFonts w:ascii="Calibri" w:eastAsia="Times New Roman" w:hAnsi="Calibri" w:cs="Calibri"/>
                <w:color w:val="000000"/>
              </w:rPr>
              <w:t xml:space="preserve"> J </w:t>
            </w:r>
            <w:proofErr w:type="spell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Nutr</w:t>
            </w:r>
            <w:proofErr w:type="spellEnd"/>
            <w:r w:rsidR="00F83B07" w:rsidRPr="00F83B07">
              <w:rPr>
                <w:rFonts w:ascii="Calibri" w:eastAsia="Times New Roman" w:hAnsi="Calibri" w:cs="Calibri"/>
                <w:color w:val="000000"/>
              </w:rPr>
              <w:t>. 2008 Sep</w:t>
            </w:r>
            <w:proofErr w:type="gram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;47</w:t>
            </w:r>
            <w:proofErr w:type="gramEnd"/>
            <w:r w:rsidR="00F83B07" w:rsidRPr="00F83B07">
              <w:rPr>
                <w:rFonts w:ascii="Calibri" w:eastAsia="Times New Roman" w:hAnsi="Calibri" w:cs="Calibri"/>
                <w:color w:val="000000"/>
              </w:rPr>
              <w:t>(6):319-28.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rPr>
                <w:rFonts w:ascii="Calibri" w:eastAsia="Times New Roman" w:hAnsi="Calibri" w:cs="Calibri"/>
                <w:color w:val="000000"/>
              </w:rPr>
              <w:t>omega-3 &lt; 1g per day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proofErr w:type="spellStart"/>
            <w:r w:rsidRPr="00BA2891">
              <w:rPr>
                <w:rFonts w:ascii="Calibri" w:eastAsia="Times New Roman" w:hAnsi="Calibri" w:cs="Calibri"/>
                <w:color w:val="000000"/>
              </w:rPr>
              <w:t>Elwakeel</w:t>
            </w:r>
            <w:proofErr w:type="spellEnd"/>
            <w:r w:rsidRPr="00BA2891">
              <w:rPr>
                <w:rFonts w:ascii="Calibri" w:eastAsia="Times New Roman" w:hAnsi="Calibri" w:cs="Calibri"/>
                <w:color w:val="000000"/>
              </w:rPr>
              <w:t xml:space="preserve"> NM, </w:t>
            </w:r>
            <w:proofErr w:type="spellStart"/>
            <w:r w:rsidRPr="00BA2891">
              <w:rPr>
                <w:rFonts w:ascii="Calibri" w:eastAsia="Times New Roman" w:hAnsi="Calibri" w:cs="Calibri"/>
                <w:color w:val="000000"/>
              </w:rPr>
              <w:t>Hazaa</w:t>
            </w:r>
            <w:proofErr w:type="spellEnd"/>
            <w:r w:rsidRPr="00BA2891">
              <w:rPr>
                <w:rFonts w:ascii="Calibri" w:eastAsia="Times New Roman" w:hAnsi="Calibri" w:cs="Calibri"/>
                <w:color w:val="000000"/>
              </w:rPr>
              <w:t xml:space="preserve"> HH.</w:t>
            </w:r>
            <w:r w:rsidRPr="00BA2891">
              <w:t xml:space="preserve"> </w:t>
            </w:r>
            <w:r w:rsidRPr="00BA2891">
              <w:rPr>
                <w:rFonts w:ascii="Calibri" w:eastAsia="Times New Roman" w:hAnsi="Calibri" w:cs="Calibri"/>
                <w:color w:val="000000"/>
              </w:rPr>
              <w:t xml:space="preserve">Effect of omega 3 fatty acids plus low-dose aspirin on both clinical and biochemical profiles of patients with chronic periodontitis and type </w:t>
            </w:r>
            <w:proofErr w:type="gramStart"/>
            <w:r w:rsidRPr="00BA2891">
              <w:rPr>
                <w:rFonts w:ascii="Calibri" w:eastAsia="Times New Roman" w:hAnsi="Calibri" w:cs="Calibri"/>
                <w:color w:val="000000"/>
              </w:rPr>
              <w:t>2 diabetes</w:t>
            </w:r>
            <w:proofErr w:type="gramEnd"/>
            <w:r w:rsidRPr="00BA2891">
              <w:rPr>
                <w:rFonts w:ascii="Calibri" w:eastAsia="Times New Roman" w:hAnsi="Calibri" w:cs="Calibri"/>
                <w:color w:val="000000"/>
              </w:rPr>
              <w:t>: a randomized double blind placebo-controlled study</w:t>
            </w:r>
            <w:r w:rsidR="00F83B07">
              <w:rPr>
                <w:rFonts w:ascii="Calibri" w:eastAsia="Times New Roman" w:hAnsi="Calibri" w:cs="Calibri"/>
                <w:color w:val="000000"/>
              </w:rPr>
              <w:t>.</w:t>
            </w:r>
            <w:r w:rsidR="00F83B07">
              <w:t xml:space="preserve"> </w:t>
            </w:r>
            <w:r w:rsidR="00F83B07" w:rsidRPr="00F83B07">
              <w:rPr>
                <w:rFonts w:ascii="Calibri" w:eastAsia="Times New Roman" w:hAnsi="Calibri" w:cs="Calibri"/>
                <w:color w:val="000000"/>
              </w:rPr>
              <w:t>J Periodontal Res. 2015 Dec</w:t>
            </w:r>
            <w:proofErr w:type="gram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;50</w:t>
            </w:r>
            <w:proofErr w:type="gramEnd"/>
            <w:r w:rsidR="00F83B07" w:rsidRPr="00F83B07">
              <w:rPr>
                <w:rFonts w:ascii="Calibri" w:eastAsia="Times New Roman" w:hAnsi="Calibri" w:cs="Calibri"/>
                <w:color w:val="000000"/>
              </w:rPr>
              <w:t>(6):721-9.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rPr>
                <w:rFonts w:ascii="Calibri" w:eastAsia="Times New Roman" w:hAnsi="Calibri" w:cs="Calibri"/>
                <w:color w:val="000000"/>
              </w:rPr>
              <w:t>used with aspirin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2650C">
              <w:rPr>
                <w:rFonts w:ascii="Calibri" w:eastAsia="Times New Roman" w:hAnsi="Calibri" w:cs="Calibri"/>
                <w:color w:val="000000"/>
              </w:rPr>
              <w:t>Mani UV, Mani I, Biswas M, Kumar SN.</w:t>
            </w:r>
            <w:r w:rsidRPr="0092650C">
              <w:t xml:space="preserve"> </w:t>
            </w:r>
            <w:r w:rsidRPr="0092650C">
              <w:rPr>
                <w:rFonts w:ascii="Calibri" w:eastAsia="Times New Roman" w:hAnsi="Calibri" w:cs="Calibri"/>
                <w:color w:val="000000"/>
              </w:rPr>
              <w:t>An open-label study on the effect of flax seed powder (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Linum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2650C">
              <w:rPr>
                <w:rFonts w:ascii="Calibri" w:eastAsia="Times New Roman" w:hAnsi="Calibri" w:cs="Calibri"/>
                <w:color w:val="000000"/>
              </w:rPr>
              <w:t>usitatissimum</w:t>
            </w:r>
            <w:proofErr w:type="spellEnd"/>
            <w:r w:rsidRPr="0092650C">
              <w:rPr>
                <w:rFonts w:ascii="Calibri" w:eastAsia="Times New Roman" w:hAnsi="Calibri" w:cs="Calibri"/>
                <w:color w:val="000000"/>
              </w:rPr>
              <w:t>) supplementation in the management of diabetes mellitus</w:t>
            </w:r>
            <w:r w:rsidR="00F83B07">
              <w:rPr>
                <w:rFonts w:ascii="Calibri" w:eastAsia="Times New Roman" w:hAnsi="Calibri" w:cs="Calibri"/>
                <w:color w:val="000000"/>
              </w:rPr>
              <w:t>.</w:t>
            </w:r>
            <w:r w:rsidR="00F83B07">
              <w:t xml:space="preserve"> </w:t>
            </w:r>
            <w:r w:rsidR="00F83B07" w:rsidRPr="00F83B07">
              <w:rPr>
                <w:rFonts w:ascii="Calibri" w:eastAsia="Times New Roman" w:hAnsi="Calibri" w:cs="Calibri"/>
                <w:color w:val="000000"/>
              </w:rPr>
              <w:t>J Diet Suppl. 2011 Sep</w:t>
            </w:r>
            <w:proofErr w:type="gram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;8</w:t>
            </w:r>
            <w:proofErr w:type="gramEnd"/>
            <w:r w:rsidR="00F83B07" w:rsidRPr="00F83B07">
              <w:rPr>
                <w:rFonts w:ascii="Calibri" w:eastAsia="Times New Roman" w:hAnsi="Calibri" w:cs="Calibri"/>
                <w:color w:val="000000"/>
              </w:rPr>
              <w:t>(3):257-65</w:t>
            </w:r>
            <w:r w:rsidR="00F83B0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rPr>
                <w:rFonts w:ascii="Calibri" w:eastAsia="Times New Roman" w:hAnsi="Calibri" w:cs="Calibri"/>
                <w:color w:val="000000"/>
              </w:rPr>
              <w:t>omega-3 derived from alpha-linolenic acid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40B5B">
              <w:rPr>
                <w:rFonts w:ascii="Calibri" w:eastAsia="Times New Roman" w:hAnsi="Calibri" w:cs="Calibri"/>
                <w:color w:val="000000"/>
              </w:rPr>
              <w:t xml:space="preserve">Foster M,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Petocz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P,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Samman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S.</w:t>
            </w:r>
            <w:r w:rsidRPr="0092650C">
              <w:t xml:space="preserve"> </w:t>
            </w:r>
            <w:r w:rsidRPr="00940B5B">
              <w:rPr>
                <w:rFonts w:ascii="Calibri" w:eastAsia="Times New Roman" w:hAnsi="Calibri" w:cs="Calibri"/>
                <w:color w:val="000000"/>
              </w:rPr>
              <w:t>Inflammation markers predict zinc transporter gene expression in women with type 2 diabetes mellitus.</w:t>
            </w:r>
            <w:r w:rsidR="00F83B07">
              <w:t xml:space="preserve"> </w:t>
            </w:r>
            <w:r w:rsidR="00F83B07" w:rsidRPr="00F83B07">
              <w:t xml:space="preserve">J </w:t>
            </w:r>
            <w:proofErr w:type="spellStart"/>
            <w:r w:rsidR="00F83B07" w:rsidRPr="00F83B07">
              <w:t>Nutr</w:t>
            </w:r>
            <w:proofErr w:type="spellEnd"/>
            <w:r w:rsidR="00F83B07" w:rsidRPr="00F83B07">
              <w:t xml:space="preserve"> </w:t>
            </w:r>
            <w:proofErr w:type="spellStart"/>
            <w:r w:rsidR="00F83B07" w:rsidRPr="00F83B07">
              <w:t>Biochem</w:t>
            </w:r>
            <w:proofErr w:type="spellEnd"/>
            <w:r w:rsidR="00F83B07" w:rsidRPr="00F83B07">
              <w:t>. 2013 Sep</w:t>
            </w:r>
            <w:proofErr w:type="gramStart"/>
            <w:r w:rsidR="00F83B07" w:rsidRPr="00F83B07">
              <w:t>;24</w:t>
            </w:r>
            <w:proofErr w:type="gramEnd"/>
            <w:r w:rsidR="00F83B07" w:rsidRPr="00F83B07">
              <w:t>(9):1655-61.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rPr>
                <w:rFonts w:ascii="Calibri" w:eastAsia="Times New Roman" w:hAnsi="Calibri" w:cs="Calibri"/>
                <w:color w:val="000000"/>
              </w:rPr>
              <w:t>omega-3 derived from alpha-linolenic acid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947A6A">
              <w:rPr>
                <w:rFonts w:ascii="Calibri" w:eastAsia="Times New Roman" w:hAnsi="Calibri" w:cs="Calibri"/>
                <w:color w:val="000000"/>
              </w:rPr>
              <w:t>Moosheer</w:t>
            </w:r>
            <w:proofErr w:type="spellEnd"/>
            <w:r w:rsidRPr="00947A6A">
              <w:rPr>
                <w:rFonts w:ascii="Calibri" w:eastAsia="Times New Roman" w:hAnsi="Calibri" w:cs="Calibri"/>
                <w:color w:val="000000"/>
              </w:rPr>
              <w:t xml:space="preserve"> SM, WaldschÃ¼tz W, </w:t>
            </w:r>
            <w:proofErr w:type="spellStart"/>
            <w:r w:rsidRPr="00947A6A">
              <w:rPr>
                <w:rFonts w:ascii="Calibri" w:eastAsia="Times New Roman" w:hAnsi="Calibri" w:cs="Calibri"/>
                <w:color w:val="000000"/>
              </w:rPr>
              <w:t>Itariu</w:t>
            </w:r>
            <w:proofErr w:type="spellEnd"/>
            <w:r w:rsidRPr="00947A6A">
              <w:rPr>
                <w:rFonts w:ascii="Calibri" w:eastAsia="Times New Roman" w:hAnsi="Calibri" w:cs="Calibri"/>
                <w:color w:val="000000"/>
              </w:rPr>
              <w:t xml:space="preserve"> BK, </w:t>
            </w:r>
            <w:proofErr w:type="spellStart"/>
            <w:r w:rsidRPr="00947A6A">
              <w:rPr>
                <w:rFonts w:ascii="Calibri" w:eastAsia="Times New Roman" w:hAnsi="Calibri" w:cs="Calibri"/>
                <w:color w:val="000000"/>
              </w:rPr>
              <w:t>Brath</w:t>
            </w:r>
            <w:proofErr w:type="spellEnd"/>
            <w:r w:rsidRPr="00947A6A">
              <w:rPr>
                <w:rFonts w:ascii="Calibri" w:eastAsia="Times New Roman" w:hAnsi="Calibri" w:cs="Calibri"/>
                <w:color w:val="000000"/>
              </w:rPr>
              <w:t xml:space="preserve"> H, </w:t>
            </w:r>
            <w:proofErr w:type="spellStart"/>
            <w:r w:rsidRPr="00947A6A">
              <w:rPr>
                <w:rFonts w:ascii="Calibri" w:eastAsia="Times New Roman" w:hAnsi="Calibri" w:cs="Calibri"/>
                <w:color w:val="000000"/>
              </w:rPr>
              <w:t>Stulnig</w:t>
            </w:r>
            <w:proofErr w:type="spellEnd"/>
            <w:r w:rsidRPr="00947A6A">
              <w:rPr>
                <w:rFonts w:ascii="Calibri" w:eastAsia="Times New Roman" w:hAnsi="Calibri" w:cs="Calibri"/>
                <w:color w:val="000000"/>
              </w:rPr>
              <w:t xml:space="preserve"> TM.</w:t>
            </w:r>
            <w:r w:rsidRPr="00947A6A">
              <w:t xml:space="preserve"> </w:t>
            </w:r>
            <w:r w:rsidRPr="00947A6A">
              <w:rPr>
                <w:rFonts w:ascii="Calibri" w:eastAsia="Times New Roman" w:hAnsi="Calibri" w:cs="Calibri"/>
                <w:color w:val="000000"/>
              </w:rPr>
              <w:t>A protein-enriched low glycemic index diet with omega-3 polyunsaturated fatty acid supplementation exerts beneficial effects on metabolic control in type 2 diabetes</w:t>
            </w:r>
            <w:r w:rsidR="00F83B0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F83B07" w:rsidRPr="00F83B07">
              <w:rPr>
                <w:rFonts w:ascii="Calibri" w:eastAsia="Times New Roman" w:hAnsi="Calibri" w:cs="Calibri"/>
                <w:color w:val="000000"/>
              </w:rPr>
              <w:t>Prim Care Diabetes. 2014 Dec</w:t>
            </w:r>
            <w:proofErr w:type="gram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;8</w:t>
            </w:r>
            <w:proofErr w:type="gramEnd"/>
            <w:r w:rsidR="00F83B07" w:rsidRPr="00F83B07">
              <w:rPr>
                <w:rFonts w:ascii="Calibri" w:eastAsia="Times New Roman" w:hAnsi="Calibri" w:cs="Calibri"/>
                <w:color w:val="000000"/>
              </w:rPr>
              <w:t>(4):308-14.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rPr>
                <w:rFonts w:ascii="Calibri" w:eastAsia="Times New Roman" w:hAnsi="Calibri" w:cs="Calibri"/>
                <w:color w:val="000000"/>
              </w:rPr>
              <w:t>not RCT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proofErr w:type="spellStart"/>
            <w:r w:rsidRPr="00947A6A">
              <w:rPr>
                <w:rFonts w:ascii="Calibri" w:eastAsia="Times New Roman" w:hAnsi="Calibri" w:cs="Calibri"/>
                <w:color w:val="000000"/>
              </w:rPr>
              <w:t>Labonte</w:t>
            </w:r>
            <w:proofErr w:type="spellEnd"/>
            <w:r w:rsidRPr="00947A6A">
              <w:rPr>
                <w:rFonts w:ascii="Calibri" w:eastAsia="Times New Roman" w:hAnsi="Calibri" w:cs="Calibri"/>
                <w:color w:val="000000"/>
              </w:rPr>
              <w:t xml:space="preserve"> M, Couture P, Tremblay AJ, Hogue JC, </w:t>
            </w:r>
            <w:proofErr w:type="spellStart"/>
            <w:r w:rsidRPr="00947A6A">
              <w:rPr>
                <w:rFonts w:ascii="Calibri" w:eastAsia="Times New Roman" w:hAnsi="Calibri" w:cs="Calibri"/>
                <w:color w:val="000000"/>
              </w:rPr>
              <w:t>Lemelin</w:t>
            </w:r>
            <w:proofErr w:type="spellEnd"/>
            <w:r w:rsidRPr="00947A6A">
              <w:rPr>
                <w:rFonts w:ascii="Calibri" w:eastAsia="Times New Roman" w:hAnsi="Calibri" w:cs="Calibri"/>
                <w:color w:val="000000"/>
              </w:rPr>
              <w:t xml:space="preserve"> V, </w:t>
            </w:r>
            <w:proofErr w:type="spellStart"/>
            <w:r w:rsidRPr="00947A6A">
              <w:rPr>
                <w:rFonts w:ascii="Calibri" w:eastAsia="Times New Roman" w:hAnsi="Calibri" w:cs="Calibri"/>
                <w:color w:val="000000"/>
              </w:rPr>
              <w:t>Lamarche</w:t>
            </w:r>
            <w:proofErr w:type="spellEnd"/>
            <w:r w:rsidRPr="00947A6A">
              <w:rPr>
                <w:rFonts w:ascii="Calibri" w:eastAsia="Times New Roman" w:hAnsi="Calibri" w:cs="Calibri"/>
                <w:color w:val="000000"/>
              </w:rPr>
              <w:t xml:space="preserve"> B.</w:t>
            </w:r>
            <w:r w:rsidRPr="00947A6A">
              <w:t xml:space="preserve"> </w:t>
            </w:r>
            <w:proofErr w:type="spellStart"/>
            <w:r w:rsidRPr="00947A6A">
              <w:rPr>
                <w:rFonts w:ascii="Calibri" w:eastAsia="Times New Roman" w:hAnsi="Calibri" w:cs="Calibri"/>
                <w:color w:val="000000"/>
              </w:rPr>
              <w:t>Eicosapentaenoic</w:t>
            </w:r>
            <w:proofErr w:type="spellEnd"/>
            <w:r w:rsidRPr="00947A6A">
              <w:rPr>
                <w:rFonts w:ascii="Calibri" w:eastAsia="Times New Roman" w:hAnsi="Calibri" w:cs="Calibri"/>
                <w:color w:val="000000"/>
              </w:rPr>
              <w:t xml:space="preserve"> and docosahexaenoic acid supplementation and inflammatory gene expression in the duodenum of obese </w:t>
            </w:r>
            <w:r w:rsidRPr="00947A6A">
              <w:rPr>
                <w:rFonts w:ascii="Calibri" w:eastAsia="Times New Roman" w:hAnsi="Calibri" w:cs="Calibri"/>
                <w:color w:val="000000"/>
              </w:rPr>
              <w:lastRenderedPageBreak/>
              <w:t>patients with type 2 diabetes</w:t>
            </w:r>
            <w:r w:rsidR="00F83B07">
              <w:rPr>
                <w:rFonts w:ascii="Calibri" w:eastAsia="Times New Roman" w:hAnsi="Calibri" w:cs="Calibri"/>
                <w:color w:val="000000"/>
              </w:rPr>
              <w:t>.</w:t>
            </w:r>
            <w:r w:rsidR="00F83B07">
              <w:t xml:space="preserve"> </w:t>
            </w:r>
            <w:proofErr w:type="spell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Nutr</w:t>
            </w:r>
            <w:proofErr w:type="spellEnd"/>
            <w:r w:rsidR="00F83B07" w:rsidRPr="00F83B07">
              <w:rPr>
                <w:rFonts w:ascii="Calibri" w:eastAsia="Times New Roman" w:hAnsi="Calibri" w:cs="Calibri"/>
                <w:color w:val="000000"/>
              </w:rPr>
              <w:t xml:space="preserve"> J. 2013 Jul 15</w:t>
            </w:r>
            <w:proofErr w:type="gram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;12:98</w:t>
            </w:r>
            <w:proofErr w:type="gramEnd"/>
            <w:r w:rsidR="00F83B07" w:rsidRPr="00F83B0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lastRenderedPageBreak/>
              <w:t>used median in the unit</w:t>
            </w:r>
          </w:p>
        </w:tc>
      </w:tr>
      <w:tr w:rsidR="002076B3" w:rsidTr="002076B3"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Default="00940B5B" w:rsidP="0094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lastRenderedPageBreak/>
              <w:t>Myrup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B,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Rossing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P, Jensen T,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Parving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HH,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HÃ¸lmer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G, Gram J,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Kluft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C, Jespersen J.</w:t>
            </w:r>
            <w:r w:rsidRPr="00947A6A">
              <w:t xml:space="preserve"> </w:t>
            </w:r>
            <w:r w:rsidRPr="00940B5B">
              <w:rPr>
                <w:rFonts w:ascii="Calibri" w:eastAsia="Times New Roman" w:hAnsi="Calibri" w:cs="Calibri"/>
                <w:color w:val="000000"/>
              </w:rPr>
              <w:t xml:space="preserve">Lack of effect of fish oil supplementation on coagulation and </w:t>
            </w:r>
            <w:proofErr w:type="spellStart"/>
            <w:r w:rsidRPr="00940B5B">
              <w:rPr>
                <w:rFonts w:ascii="Calibri" w:eastAsia="Times New Roman" w:hAnsi="Calibri" w:cs="Calibri"/>
                <w:color w:val="000000"/>
              </w:rPr>
              <w:t>transcapillary</w:t>
            </w:r>
            <w:proofErr w:type="spellEnd"/>
            <w:r w:rsidRPr="00940B5B">
              <w:rPr>
                <w:rFonts w:ascii="Calibri" w:eastAsia="Times New Roman" w:hAnsi="Calibri" w:cs="Calibri"/>
                <w:color w:val="000000"/>
              </w:rPr>
              <w:t xml:space="preserve"> escape rate of albumin in insulin-dependent diabetic patients with diabetic nephropathy.</w:t>
            </w:r>
            <w:r w:rsidR="00F83B07">
              <w:t xml:space="preserve"> </w:t>
            </w:r>
            <w:proofErr w:type="spell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Scand</w:t>
            </w:r>
            <w:proofErr w:type="spellEnd"/>
            <w:r w:rsidR="00F83B07" w:rsidRPr="00F83B07">
              <w:rPr>
                <w:rFonts w:ascii="Calibri" w:eastAsia="Times New Roman" w:hAnsi="Calibri" w:cs="Calibri"/>
                <w:color w:val="000000"/>
              </w:rPr>
              <w:t xml:space="preserve"> J </w:t>
            </w:r>
            <w:proofErr w:type="spell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Clin</w:t>
            </w:r>
            <w:proofErr w:type="spellEnd"/>
            <w:r w:rsidR="00F83B07" w:rsidRPr="00F83B07">
              <w:rPr>
                <w:rFonts w:ascii="Calibri" w:eastAsia="Times New Roman" w:hAnsi="Calibri" w:cs="Calibri"/>
                <w:color w:val="000000"/>
              </w:rPr>
              <w:t xml:space="preserve"> Lab Invest. 2001</w:t>
            </w:r>
            <w:proofErr w:type="gramStart"/>
            <w:r w:rsidR="00F83B07" w:rsidRPr="00F83B07">
              <w:rPr>
                <w:rFonts w:ascii="Calibri" w:eastAsia="Times New Roman" w:hAnsi="Calibri" w:cs="Calibri"/>
                <w:color w:val="000000"/>
              </w:rPr>
              <w:t>;61</w:t>
            </w:r>
            <w:proofErr w:type="gramEnd"/>
            <w:r w:rsidR="00F83B07" w:rsidRPr="00F83B07">
              <w:rPr>
                <w:rFonts w:ascii="Calibri" w:eastAsia="Times New Roman" w:hAnsi="Calibri" w:cs="Calibri"/>
                <w:color w:val="000000"/>
              </w:rPr>
              <w:t>(5):349-56.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B3" w:rsidRPr="00940B5B" w:rsidRDefault="00940B5B" w:rsidP="00940B5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GB" w:eastAsia="zh-CN"/>
              </w:rPr>
            </w:pPr>
            <w:r w:rsidRPr="00940B5B">
              <w:rPr>
                <w:rFonts w:ascii="Calibri" w:eastAsia="Times New Roman" w:hAnsi="Calibri" w:cs="Calibri"/>
                <w:color w:val="000000"/>
              </w:rPr>
              <w:t>used OR and 95% CI</w:t>
            </w:r>
          </w:p>
        </w:tc>
      </w:tr>
    </w:tbl>
    <w:p w:rsidR="002076B3" w:rsidRDefault="002076B3"/>
    <w:p w:rsidR="00083335" w:rsidRDefault="00083335" w:rsidP="00083335"/>
    <w:p w:rsidR="00BF476A" w:rsidRDefault="00BF476A" w:rsidP="00083335"/>
    <w:p w:rsidR="00083335" w:rsidRDefault="00083335"/>
    <w:sectPr w:rsidR="000833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A1E12"/>
    <w:multiLevelType w:val="hybridMultilevel"/>
    <w:tmpl w:val="962A6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6A"/>
    <w:rsid w:val="00083335"/>
    <w:rsid w:val="00124F0E"/>
    <w:rsid w:val="001E0392"/>
    <w:rsid w:val="002076B3"/>
    <w:rsid w:val="007415F2"/>
    <w:rsid w:val="00742137"/>
    <w:rsid w:val="0074735A"/>
    <w:rsid w:val="00886BDD"/>
    <w:rsid w:val="00925953"/>
    <w:rsid w:val="0092650C"/>
    <w:rsid w:val="00940B5B"/>
    <w:rsid w:val="00947A6A"/>
    <w:rsid w:val="009B3BCC"/>
    <w:rsid w:val="00A645F9"/>
    <w:rsid w:val="00BA2891"/>
    <w:rsid w:val="00BF476A"/>
    <w:rsid w:val="00EE34A8"/>
    <w:rsid w:val="00F8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076B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 w:eastAsia="zh-CN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2076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076B3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3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076B3"/>
    <w:rPr>
      <w:rFonts w:ascii="Cambria" w:eastAsia="Times New Roman" w:hAnsi="Cambria" w:cs="Times New Roman"/>
      <w:b/>
      <w:bCs/>
      <w:kern w:val="32"/>
      <w:sz w:val="32"/>
      <w:szCs w:val="32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6B3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2076B3"/>
    <w:rPr>
      <w:rFonts w:ascii="Calibri" w:eastAsia="Times New Roman" w:hAnsi="Calibri" w:cs="Times New Roman"/>
      <w:b/>
      <w:bCs/>
      <w:lang w:val="en-GB" w:eastAsia="zh-CN"/>
    </w:rPr>
  </w:style>
  <w:style w:type="character" w:styleId="Hyperlink">
    <w:name w:val="Hyperlink"/>
    <w:uiPriority w:val="99"/>
    <w:semiHidden/>
    <w:unhideWhenUsed/>
    <w:rsid w:val="002076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76B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0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6B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6B3"/>
    <w:rPr>
      <w:rFonts w:ascii="Times New Roman" w:eastAsia="Calibri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6B3"/>
    <w:rPr>
      <w:rFonts w:eastAsia="SimSun"/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6B3"/>
    <w:rPr>
      <w:rFonts w:ascii="Times New Roman" w:eastAsia="SimSun" w:hAnsi="Times New Roman" w:cs="Times New Roman"/>
      <w:b/>
      <w:bCs/>
      <w:sz w:val="20"/>
      <w:szCs w:val="20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6B3"/>
    <w:pPr>
      <w:spacing w:after="0" w:line="240" w:lineRule="auto"/>
    </w:pPr>
    <w:rPr>
      <w:rFonts w:ascii="Tahoma" w:eastAsia="SimSun" w:hAnsi="Tahoma" w:cs="Tahoma"/>
      <w:sz w:val="16"/>
      <w:szCs w:val="16"/>
      <w:lang w:val="en-GB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6B3"/>
    <w:rPr>
      <w:rFonts w:ascii="Tahoma" w:eastAsia="SimSun" w:hAnsi="Tahoma" w:cs="Tahoma"/>
      <w:sz w:val="16"/>
      <w:szCs w:val="16"/>
      <w:lang w:val="en-GB" w:eastAsia="zh-CN"/>
    </w:rPr>
  </w:style>
  <w:style w:type="paragraph" w:customStyle="1" w:styleId="authors">
    <w:name w:val="authors"/>
    <w:basedOn w:val="Normal"/>
    <w:uiPriority w:val="99"/>
    <w:rsid w:val="0020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journal">
    <w:name w:val="journal"/>
    <w:basedOn w:val="Normal"/>
    <w:uiPriority w:val="99"/>
    <w:rsid w:val="0020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ublisher">
    <w:name w:val="publisher"/>
    <w:basedOn w:val="Normal"/>
    <w:uiPriority w:val="99"/>
    <w:rsid w:val="0020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uiPriority w:val="99"/>
    <w:semiHidden/>
    <w:unhideWhenUsed/>
    <w:rsid w:val="002076B3"/>
    <w:rPr>
      <w:sz w:val="16"/>
      <w:szCs w:val="16"/>
    </w:rPr>
  </w:style>
  <w:style w:type="character" w:customStyle="1" w:styleId="apple-converted-space">
    <w:name w:val="apple-converted-space"/>
    <w:rsid w:val="002076B3"/>
  </w:style>
  <w:style w:type="character" w:customStyle="1" w:styleId="highlight">
    <w:name w:val="highlight"/>
    <w:rsid w:val="002076B3"/>
  </w:style>
  <w:style w:type="character" w:customStyle="1" w:styleId="Subtitle1">
    <w:name w:val="Subtitle1"/>
    <w:rsid w:val="002076B3"/>
  </w:style>
  <w:style w:type="character" w:customStyle="1" w:styleId="authornames">
    <w:name w:val="authornames"/>
    <w:rsid w:val="002076B3"/>
  </w:style>
  <w:style w:type="character" w:customStyle="1" w:styleId="spanplus">
    <w:name w:val="spanplus"/>
    <w:rsid w:val="002076B3"/>
  </w:style>
  <w:style w:type="character" w:customStyle="1" w:styleId="current-selection">
    <w:name w:val="current-selection"/>
    <w:rsid w:val="002076B3"/>
  </w:style>
  <w:style w:type="character" w:customStyle="1" w:styleId="a">
    <w:name w:val="_"/>
    <w:rsid w:val="002076B3"/>
  </w:style>
  <w:style w:type="character" w:customStyle="1" w:styleId="cit-source">
    <w:name w:val="cit-source"/>
    <w:rsid w:val="002076B3"/>
  </w:style>
  <w:style w:type="character" w:customStyle="1" w:styleId="cit-pub-date">
    <w:name w:val="cit-pub-date"/>
    <w:rsid w:val="002076B3"/>
  </w:style>
  <w:style w:type="character" w:customStyle="1" w:styleId="cit-vol">
    <w:name w:val="cit-vol"/>
    <w:rsid w:val="002076B3"/>
  </w:style>
  <w:style w:type="table" w:styleId="TableGrid">
    <w:name w:val="Table Grid"/>
    <w:basedOn w:val="TableNormal"/>
    <w:uiPriority w:val="59"/>
    <w:rsid w:val="00207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2076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076B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 w:eastAsia="zh-CN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2076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076B3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3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076B3"/>
    <w:rPr>
      <w:rFonts w:ascii="Cambria" w:eastAsia="Times New Roman" w:hAnsi="Cambria" w:cs="Times New Roman"/>
      <w:b/>
      <w:bCs/>
      <w:kern w:val="32"/>
      <w:sz w:val="32"/>
      <w:szCs w:val="32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6B3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2076B3"/>
    <w:rPr>
      <w:rFonts w:ascii="Calibri" w:eastAsia="Times New Roman" w:hAnsi="Calibri" w:cs="Times New Roman"/>
      <w:b/>
      <w:bCs/>
      <w:lang w:val="en-GB" w:eastAsia="zh-CN"/>
    </w:rPr>
  </w:style>
  <w:style w:type="character" w:styleId="Hyperlink">
    <w:name w:val="Hyperlink"/>
    <w:uiPriority w:val="99"/>
    <w:semiHidden/>
    <w:unhideWhenUsed/>
    <w:rsid w:val="002076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76B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0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6B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6B3"/>
    <w:rPr>
      <w:rFonts w:ascii="Times New Roman" w:eastAsia="Calibri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6B3"/>
    <w:rPr>
      <w:rFonts w:eastAsia="SimSun"/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6B3"/>
    <w:rPr>
      <w:rFonts w:ascii="Times New Roman" w:eastAsia="SimSun" w:hAnsi="Times New Roman" w:cs="Times New Roman"/>
      <w:b/>
      <w:bCs/>
      <w:sz w:val="20"/>
      <w:szCs w:val="20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6B3"/>
    <w:pPr>
      <w:spacing w:after="0" w:line="240" w:lineRule="auto"/>
    </w:pPr>
    <w:rPr>
      <w:rFonts w:ascii="Tahoma" w:eastAsia="SimSun" w:hAnsi="Tahoma" w:cs="Tahoma"/>
      <w:sz w:val="16"/>
      <w:szCs w:val="16"/>
      <w:lang w:val="en-GB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6B3"/>
    <w:rPr>
      <w:rFonts w:ascii="Tahoma" w:eastAsia="SimSun" w:hAnsi="Tahoma" w:cs="Tahoma"/>
      <w:sz w:val="16"/>
      <w:szCs w:val="16"/>
      <w:lang w:val="en-GB" w:eastAsia="zh-CN"/>
    </w:rPr>
  </w:style>
  <w:style w:type="paragraph" w:customStyle="1" w:styleId="authors">
    <w:name w:val="authors"/>
    <w:basedOn w:val="Normal"/>
    <w:uiPriority w:val="99"/>
    <w:rsid w:val="0020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journal">
    <w:name w:val="journal"/>
    <w:basedOn w:val="Normal"/>
    <w:uiPriority w:val="99"/>
    <w:rsid w:val="0020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ublisher">
    <w:name w:val="publisher"/>
    <w:basedOn w:val="Normal"/>
    <w:uiPriority w:val="99"/>
    <w:rsid w:val="0020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uiPriority w:val="99"/>
    <w:semiHidden/>
    <w:unhideWhenUsed/>
    <w:rsid w:val="002076B3"/>
    <w:rPr>
      <w:sz w:val="16"/>
      <w:szCs w:val="16"/>
    </w:rPr>
  </w:style>
  <w:style w:type="character" w:customStyle="1" w:styleId="apple-converted-space">
    <w:name w:val="apple-converted-space"/>
    <w:rsid w:val="002076B3"/>
  </w:style>
  <w:style w:type="character" w:customStyle="1" w:styleId="highlight">
    <w:name w:val="highlight"/>
    <w:rsid w:val="002076B3"/>
  </w:style>
  <w:style w:type="character" w:customStyle="1" w:styleId="Subtitle1">
    <w:name w:val="Subtitle1"/>
    <w:rsid w:val="002076B3"/>
  </w:style>
  <w:style w:type="character" w:customStyle="1" w:styleId="authornames">
    <w:name w:val="authornames"/>
    <w:rsid w:val="002076B3"/>
  </w:style>
  <w:style w:type="character" w:customStyle="1" w:styleId="spanplus">
    <w:name w:val="spanplus"/>
    <w:rsid w:val="002076B3"/>
  </w:style>
  <w:style w:type="character" w:customStyle="1" w:styleId="current-selection">
    <w:name w:val="current-selection"/>
    <w:rsid w:val="002076B3"/>
  </w:style>
  <w:style w:type="character" w:customStyle="1" w:styleId="a">
    <w:name w:val="_"/>
    <w:rsid w:val="002076B3"/>
  </w:style>
  <w:style w:type="character" w:customStyle="1" w:styleId="cit-source">
    <w:name w:val="cit-source"/>
    <w:rsid w:val="002076B3"/>
  </w:style>
  <w:style w:type="character" w:customStyle="1" w:styleId="cit-pub-date">
    <w:name w:val="cit-pub-date"/>
    <w:rsid w:val="002076B3"/>
  </w:style>
  <w:style w:type="character" w:customStyle="1" w:styleId="cit-vol">
    <w:name w:val="cit-vol"/>
    <w:rsid w:val="002076B3"/>
  </w:style>
  <w:style w:type="table" w:styleId="TableGrid">
    <w:name w:val="Table Grid"/>
    <w:basedOn w:val="TableNormal"/>
    <w:uiPriority w:val="59"/>
    <w:rsid w:val="00207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207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Zuhair</dc:creator>
  <cp:lastModifiedBy>Zuhair</cp:lastModifiedBy>
  <cp:revision>8</cp:revision>
  <dcterms:created xsi:type="dcterms:W3CDTF">2018-05-25T20:28:00Z</dcterms:created>
  <dcterms:modified xsi:type="dcterms:W3CDTF">2019-09-04T04:52:00Z</dcterms:modified>
</cp:coreProperties>
</file>