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0D2" w:rsidRDefault="00D830D2" w:rsidP="00D830D2">
      <w:pPr>
        <w:spacing w:line="480" w:lineRule="auto"/>
        <w:outlineLvl w:val="0"/>
        <w:rPr>
          <w:rFonts w:cs="Times New Roman"/>
          <w:b/>
          <w:szCs w:val="24"/>
          <w:lang w:val="en-US"/>
        </w:rPr>
      </w:pPr>
      <w:r>
        <w:rPr>
          <w:rFonts w:cs="Times New Roman"/>
          <w:b/>
          <w:szCs w:val="24"/>
          <w:lang w:val="en-US"/>
        </w:rPr>
        <w:t>Appendix</w:t>
      </w:r>
      <w:r w:rsidRPr="006007C0">
        <w:rPr>
          <w:rFonts w:cs="Times New Roman"/>
          <w:b/>
          <w:szCs w:val="24"/>
          <w:lang w:val="en-US"/>
        </w:rPr>
        <w:t xml:space="preserve"> A</w:t>
      </w:r>
    </w:p>
    <w:p w:rsidR="00A04BB8" w:rsidRDefault="00A04BB8" w:rsidP="00D830D2">
      <w:pPr>
        <w:spacing w:line="480" w:lineRule="auto"/>
        <w:rPr>
          <w:rFonts w:cs="Times New Roman"/>
          <w:b/>
          <w:szCs w:val="24"/>
          <w:lang w:val="en-GB"/>
        </w:rPr>
      </w:pPr>
    </w:p>
    <w:p w:rsidR="00A04BB8" w:rsidRDefault="00D830D2" w:rsidP="00D830D2">
      <w:pPr>
        <w:spacing w:line="480" w:lineRule="auto"/>
        <w:rPr>
          <w:rFonts w:cs="Times New Roman"/>
          <w:i/>
          <w:szCs w:val="24"/>
          <w:lang w:val="en-GB"/>
        </w:rPr>
      </w:pPr>
      <w:r w:rsidRPr="00A04BB8">
        <w:rPr>
          <w:rFonts w:cs="Times New Roman"/>
          <w:b/>
          <w:szCs w:val="24"/>
          <w:lang w:val="en-GB"/>
        </w:rPr>
        <w:t>Mental rotation of sequentially presented 3D figures: sex and sex hormones related differences in behavioural and ERP measures.</w:t>
      </w:r>
      <w:r>
        <w:rPr>
          <w:rFonts w:cs="Times New Roman"/>
          <w:b/>
          <w:szCs w:val="24"/>
          <w:lang w:val="en-GB"/>
        </w:rPr>
        <w:t xml:space="preserve"> </w:t>
      </w:r>
    </w:p>
    <w:p w:rsidR="00D830D2" w:rsidRPr="00D830D2" w:rsidRDefault="00D830D2" w:rsidP="00D830D2">
      <w:pPr>
        <w:spacing w:line="480" w:lineRule="auto"/>
        <w:rPr>
          <w:rFonts w:cs="Times New Roman"/>
          <w:i/>
          <w:szCs w:val="24"/>
          <w:vertAlign w:val="superscript"/>
          <w:lang w:val="en-GB"/>
        </w:rPr>
      </w:pPr>
      <w:r w:rsidRPr="00D830D2">
        <w:rPr>
          <w:rFonts w:cs="Times New Roman"/>
          <w:i/>
          <w:szCs w:val="24"/>
          <w:lang w:val="en-GB"/>
        </w:rPr>
        <w:t xml:space="preserve">Ramune </w:t>
      </w:r>
      <w:proofErr w:type="spellStart"/>
      <w:r w:rsidRPr="00D830D2">
        <w:rPr>
          <w:rFonts w:cs="Times New Roman"/>
          <w:i/>
          <w:szCs w:val="24"/>
          <w:lang w:val="en-GB"/>
        </w:rPr>
        <w:t>Griksiene</w:t>
      </w:r>
      <w:r w:rsidRPr="00D830D2">
        <w:rPr>
          <w:rFonts w:cs="Times New Roman"/>
          <w:i/>
          <w:szCs w:val="24"/>
          <w:vertAlign w:val="superscript"/>
          <w:lang w:val="en-GB"/>
        </w:rPr>
        <w:t>a</w:t>
      </w:r>
      <w:proofErr w:type="spellEnd"/>
      <w:r w:rsidRPr="00D830D2">
        <w:rPr>
          <w:rFonts w:cs="Times New Roman"/>
          <w:i/>
          <w:szCs w:val="24"/>
          <w:vertAlign w:val="superscript"/>
          <w:lang w:val="en-GB"/>
        </w:rPr>
        <w:t>*</w:t>
      </w:r>
      <w:r w:rsidRPr="00D830D2">
        <w:rPr>
          <w:rFonts w:cs="Times New Roman"/>
          <w:i/>
          <w:szCs w:val="24"/>
          <w:lang w:val="en-GB"/>
        </w:rPr>
        <w:t xml:space="preserve">, Aurina </w:t>
      </w:r>
      <w:proofErr w:type="spellStart"/>
      <w:r w:rsidRPr="00D830D2">
        <w:rPr>
          <w:rFonts w:cs="Times New Roman"/>
          <w:i/>
          <w:szCs w:val="24"/>
          <w:lang w:val="en-GB"/>
        </w:rPr>
        <w:t>Arnatkeviciute</w:t>
      </w:r>
      <w:r w:rsidRPr="00D830D2">
        <w:rPr>
          <w:rFonts w:cs="Times New Roman"/>
          <w:i/>
          <w:szCs w:val="24"/>
          <w:vertAlign w:val="superscript"/>
          <w:lang w:val="en-GB"/>
        </w:rPr>
        <w:t>a</w:t>
      </w:r>
      <w:proofErr w:type="spellEnd"/>
      <w:r w:rsidRPr="00D830D2">
        <w:rPr>
          <w:rFonts w:cs="Times New Roman"/>
          <w:i/>
          <w:szCs w:val="24"/>
          <w:lang w:val="en-GB"/>
        </w:rPr>
        <w:t xml:space="preserve">, Rasa </w:t>
      </w:r>
      <w:proofErr w:type="spellStart"/>
      <w:r w:rsidRPr="00D830D2">
        <w:rPr>
          <w:rFonts w:cs="Times New Roman"/>
          <w:i/>
          <w:szCs w:val="24"/>
          <w:lang w:val="en-GB"/>
        </w:rPr>
        <w:t>Monciunskaite</w:t>
      </w:r>
      <w:r w:rsidRPr="00D830D2">
        <w:rPr>
          <w:rFonts w:cs="Times New Roman"/>
          <w:i/>
          <w:szCs w:val="24"/>
          <w:vertAlign w:val="superscript"/>
          <w:lang w:val="en-GB"/>
        </w:rPr>
        <w:t>a</w:t>
      </w:r>
      <w:proofErr w:type="spellEnd"/>
      <w:proofErr w:type="gramStart"/>
      <w:r w:rsidRPr="00D830D2">
        <w:rPr>
          <w:rFonts w:cs="Times New Roman"/>
          <w:i/>
          <w:szCs w:val="24"/>
          <w:lang w:val="en-GB"/>
        </w:rPr>
        <w:t>,  Thomas</w:t>
      </w:r>
      <w:proofErr w:type="gramEnd"/>
      <w:r w:rsidRPr="00D830D2">
        <w:rPr>
          <w:rFonts w:cs="Times New Roman"/>
          <w:i/>
          <w:szCs w:val="24"/>
          <w:lang w:val="en-GB"/>
        </w:rPr>
        <w:t xml:space="preserve"> </w:t>
      </w:r>
      <w:proofErr w:type="spellStart"/>
      <w:r w:rsidRPr="00D830D2">
        <w:rPr>
          <w:rFonts w:cs="Times New Roman"/>
          <w:i/>
          <w:szCs w:val="24"/>
          <w:lang w:val="en-GB"/>
        </w:rPr>
        <w:t>Koenig</w:t>
      </w:r>
      <w:r w:rsidRPr="00D830D2">
        <w:rPr>
          <w:rFonts w:cs="Times New Roman"/>
          <w:i/>
          <w:szCs w:val="24"/>
          <w:vertAlign w:val="superscript"/>
          <w:lang w:val="en-GB"/>
        </w:rPr>
        <w:t>b</w:t>
      </w:r>
      <w:proofErr w:type="spellEnd"/>
      <w:r w:rsidRPr="00D830D2">
        <w:rPr>
          <w:rFonts w:cs="Times New Roman"/>
          <w:i/>
          <w:szCs w:val="24"/>
          <w:lang w:val="en-GB"/>
        </w:rPr>
        <w:t xml:space="preserve">, Osvaldas </w:t>
      </w:r>
      <w:proofErr w:type="spellStart"/>
      <w:r w:rsidRPr="00D830D2">
        <w:rPr>
          <w:rFonts w:cs="Times New Roman"/>
          <w:i/>
          <w:szCs w:val="24"/>
          <w:lang w:val="en-GB"/>
        </w:rPr>
        <w:t>Ruksenas</w:t>
      </w:r>
      <w:r w:rsidRPr="00D830D2">
        <w:rPr>
          <w:rFonts w:cs="Times New Roman"/>
          <w:i/>
          <w:szCs w:val="24"/>
          <w:vertAlign w:val="superscript"/>
          <w:lang w:val="en-GB"/>
        </w:rPr>
        <w:t>a</w:t>
      </w:r>
      <w:proofErr w:type="spellEnd"/>
    </w:p>
    <w:p w:rsidR="00D830D2" w:rsidRPr="00B27BB4" w:rsidRDefault="00D830D2" w:rsidP="00D830D2">
      <w:pPr>
        <w:spacing w:line="480" w:lineRule="auto"/>
        <w:contextualSpacing/>
        <w:rPr>
          <w:rFonts w:cs="Times New Roman"/>
          <w:szCs w:val="24"/>
          <w:lang w:val="en-GB"/>
        </w:rPr>
      </w:pPr>
      <w:proofErr w:type="gramStart"/>
      <w:r w:rsidRPr="00B27BB4">
        <w:rPr>
          <w:rFonts w:cs="Times New Roman"/>
          <w:szCs w:val="24"/>
          <w:vertAlign w:val="superscript"/>
          <w:lang w:val="en-GB"/>
        </w:rPr>
        <w:t>a</w:t>
      </w:r>
      <w:proofErr w:type="gramEnd"/>
      <w:r w:rsidRPr="00B27BB4">
        <w:rPr>
          <w:rFonts w:cs="Times New Roman"/>
          <w:szCs w:val="24"/>
          <w:vertAlign w:val="superscript"/>
          <w:lang w:val="en-GB"/>
        </w:rPr>
        <w:t xml:space="preserve"> </w:t>
      </w:r>
      <w:r w:rsidRPr="00B27BB4">
        <w:rPr>
          <w:rFonts w:cs="Times New Roman"/>
          <w:szCs w:val="24"/>
          <w:lang w:val="en-GB"/>
        </w:rPr>
        <w:t xml:space="preserve">Department of Neurobiology and Biophysics, Vilnius University, Vilnius, Lithuania. </w:t>
      </w:r>
    </w:p>
    <w:p w:rsidR="00D830D2" w:rsidRDefault="00D830D2" w:rsidP="00D830D2">
      <w:pPr>
        <w:spacing w:line="480" w:lineRule="auto"/>
        <w:contextualSpacing/>
        <w:rPr>
          <w:rFonts w:cs="Times New Roman"/>
          <w:szCs w:val="24"/>
          <w:lang w:val="en-GB"/>
        </w:rPr>
      </w:pPr>
      <w:proofErr w:type="gramStart"/>
      <w:r w:rsidRPr="00B27BB4">
        <w:rPr>
          <w:rFonts w:cs="Times New Roman"/>
          <w:szCs w:val="24"/>
          <w:vertAlign w:val="superscript"/>
          <w:lang w:val="en-GB"/>
        </w:rPr>
        <w:t>b</w:t>
      </w:r>
      <w:proofErr w:type="gramEnd"/>
      <w:r w:rsidRPr="00B27BB4">
        <w:rPr>
          <w:rFonts w:cs="Times New Roman"/>
          <w:szCs w:val="24"/>
          <w:lang w:val="en-GB"/>
        </w:rPr>
        <w:t xml:space="preserve"> Translational Research </w:t>
      </w:r>
      <w:proofErr w:type="spellStart"/>
      <w:r w:rsidRPr="00B27BB4">
        <w:rPr>
          <w:rFonts w:cs="Times New Roman"/>
          <w:szCs w:val="24"/>
          <w:lang w:val="en-GB"/>
        </w:rPr>
        <w:t>Center</w:t>
      </w:r>
      <w:proofErr w:type="spellEnd"/>
      <w:r w:rsidRPr="00B27BB4">
        <w:rPr>
          <w:rFonts w:cs="Times New Roman"/>
          <w:szCs w:val="24"/>
          <w:lang w:val="en-GB"/>
        </w:rPr>
        <w:t>, University Hospital of Psychiatry, Bern, Switzerland.</w:t>
      </w:r>
    </w:p>
    <w:p w:rsidR="00A04BB8" w:rsidRDefault="00A04BB8" w:rsidP="00D830D2">
      <w:pPr>
        <w:spacing w:line="480" w:lineRule="auto"/>
        <w:contextualSpacing/>
        <w:rPr>
          <w:rFonts w:cs="Times New Roman"/>
          <w:szCs w:val="24"/>
          <w:lang w:val="en-GB"/>
        </w:rPr>
      </w:pPr>
    </w:p>
    <w:p w:rsidR="00A04BB8" w:rsidRDefault="00A04BB8" w:rsidP="00D830D2">
      <w:pPr>
        <w:spacing w:line="480" w:lineRule="auto"/>
        <w:contextualSpacing/>
        <w:rPr>
          <w:rFonts w:cs="Times New Roman"/>
          <w:szCs w:val="24"/>
          <w:lang w:val="en-GB"/>
        </w:rPr>
      </w:pPr>
    </w:p>
    <w:p w:rsidR="00A04BB8" w:rsidRPr="00B27BB4" w:rsidRDefault="00A04BB8" w:rsidP="00A04BB8">
      <w:pPr>
        <w:spacing w:line="480" w:lineRule="auto"/>
        <w:contextualSpacing/>
        <w:rPr>
          <w:rFonts w:cs="Times New Roman"/>
          <w:szCs w:val="24"/>
          <w:lang w:val="en-GB"/>
        </w:rPr>
      </w:pPr>
      <w:bookmarkStart w:id="0" w:name="_GoBack"/>
      <w:bookmarkEnd w:id="0"/>
      <w:r w:rsidRPr="00B27BB4">
        <w:rPr>
          <w:rFonts w:cs="Times New Roman"/>
          <w:szCs w:val="24"/>
          <w:vertAlign w:val="superscript"/>
          <w:lang w:val="en-GB"/>
        </w:rPr>
        <w:t>*</w:t>
      </w:r>
      <w:r w:rsidRPr="00B27BB4">
        <w:rPr>
          <w:rFonts w:cs="Times New Roman"/>
          <w:szCs w:val="24"/>
          <w:lang w:val="en-GB"/>
        </w:rPr>
        <w:t xml:space="preserve"> Corresponding author. Ramune Griksiene: Department of Neurobiology and Biophysics, Vilnius University, </w:t>
      </w:r>
      <w:proofErr w:type="spellStart"/>
      <w:r w:rsidRPr="00B27BB4">
        <w:rPr>
          <w:rFonts w:cs="Times New Roman"/>
          <w:szCs w:val="24"/>
          <w:lang w:val="en-GB"/>
        </w:rPr>
        <w:t>Sauletekio</w:t>
      </w:r>
      <w:proofErr w:type="spellEnd"/>
      <w:r w:rsidRPr="00B27BB4">
        <w:rPr>
          <w:rFonts w:cs="Times New Roman"/>
          <w:szCs w:val="24"/>
          <w:lang w:val="en-GB"/>
        </w:rPr>
        <w:t xml:space="preserve"> </w:t>
      </w:r>
      <w:proofErr w:type="spellStart"/>
      <w:r w:rsidRPr="00B27BB4">
        <w:rPr>
          <w:rFonts w:cs="Times New Roman"/>
          <w:szCs w:val="24"/>
          <w:lang w:val="en-GB"/>
        </w:rPr>
        <w:t>ave.</w:t>
      </w:r>
      <w:proofErr w:type="spellEnd"/>
      <w:r w:rsidRPr="00B27BB4">
        <w:rPr>
          <w:rFonts w:cs="Times New Roman"/>
          <w:szCs w:val="24"/>
          <w:lang w:val="en-GB"/>
        </w:rPr>
        <w:t xml:space="preserve"> 7, 10257 Vilnius, Lithuania. E-mail: </w:t>
      </w:r>
      <w:hyperlink r:id="rId4" w:history="1">
        <w:r w:rsidRPr="00B27BB4">
          <w:rPr>
            <w:rStyle w:val="Hyperlink"/>
            <w:rFonts w:cs="Times New Roman"/>
            <w:szCs w:val="24"/>
            <w:lang w:val="en-GB"/>
          </w:rPr>
          <w:t>ramune.griksiene@gf.vu.lt</w:t>
        </w:r>
      </w:hyperlink>
    </w:p>
    <w:p w:rsidR="00A04BB8" w:rsidRDefault="00A04BB8" w:rsidP="00D830D2">
      <w:pPr>
        <w:spacing w:line="480" w:lineRule="auto"/>
        <w:contextualSpacing/>
        <w:rPr>
          <w:rFonts w:cs="Times New Roman"/>
          <w:szCs w:val="24"/>
          <w:lang w:val="en-GB"/>
        </w:rPr>
      </w:pPr>
    </w:p>
    <w:p w:rsidR="00A04BB8" w:rsidRDefault="00A04BB8" w:rsidP="00D830D2">
      <w:pPr>
        <w:spacing w:line="480" w:lineRule="auto"/>
        <w:contextualSpacing/>
        <w:rPr>
          <w:rFonts w:cs="Times New Roman"/>
          <w:szCs w:val="24"/>
          <w:lang w:val="en-GB"/>
        </w:rPr>
      </w:pPr>
    </w:p>
    <w:p w:rsidR="00A04BB8" w:rsidRDefault="00A04BB8" w:rsidP="00D830D2">
      <w:pPr>
        <w:spacing w:line="480" w:lineRule="auto"/>
        <w:contextualSpacing/>
        <w:rPr>
          <w:rFonts w:cs="Times New Roman"/>
          <w:szCs w:val="24"/>
          <w:lang w:val="en-GB"/>
        </w:rPr>
      </w:pPr>
    </w:p>
    <w:p w:rsidR="00A04BB8" w:rsidRDefault="00A04BB8" w:rsidP="00D830D2">
      <w:pPr>
        <w:spacing w:line="480" w:lineRule="auto"/>
        <w:contextualSpacing/>
        <w:rPr>
          <w:rFonts w:cs="Times New Roman"/>
          <w:szCs w:val="24"/>
          <w:lang w:val="en-GB"/>
        </w:rPr>
      </w:pPr>
    </w:p>
    <w:p w:rsidR="00A04BB8" w:rsidRDefault="00A04BB8" w:rsidP="00D830D2">
      <w:pPr>
        <w:spacing w:line="480" w:lineRule="auto"/>
        <w:contextualSpacing/>
        <w:rPr>
          <w:rFonts w:cs="Times New Roman"/>
          <w:szCs w:val="24"/>
          <w:lang w:val="en-GB"/>
        </w:rPr>
      </w:pPr>
    </w:p>
    <w:p w:rsidR="00A04BB8" w:rsidRDefault="00A04BB8" w:rsidP="00D830D2">
      <w:pPr>
        <w:spacing w:line="480" w:lineRule="auto"/>
        <w:contextualSpacing/>
        <w:rPr>
          <w:rFonts w:cs="Times New Roman"/>
          <w:szCs w:val="24"/>
          <w:lang w:val="en-GB"/>
        </w:rPr>
      </w:pPr>
    </w:p>
    <w:p w:rsidR="00A04BB8" w:rsidRDefault="00A04BB8" w:rsidP="00D830D2">
      <w:pPr>
        <w:spacing w:line="480" w:lineRule="auto"/>
        <w:contextualSpacing/>
        <w:rPr>
          <w:rFonts w:cs="Times New Roman"/>
          <w:szCs w:val="24"/>
          <w:lang w:val="en-GB"/>
        </w:rPr>
      </w:pPr>
    </w:p>
    <w:p w:rsidR="00A04BB8" w:rsidRDefault="00A04BB8" w:rsidP="00D830D2">
      <w:pPr>
        <w:spacing w:line="480" w:lineRule="auto"/>
        <w:contextualSpacing/>
        <w:rPr>
          <w:rFonts w:cs="Times New Roman"/>
          <w:szCs w:val="24"/>
          <w:lang w:val="en-GB"/>
        </w:rPr>
      </w:pPr>
    </w:p>
    <w:p w:rsidR="00A04BB8" w:rsidRDefault="00A04BB8" w:rsidP="00D830D2">
      <w:pPr>
        <w:spacing w:line="480" w:lineRule="auto"/>
        <w:contextualSpacing/>
        <w:rPr>
          <w:rFonts w:cs="Times New Roman"/>
          <w:szCs w:val="24"/>
          <w:lang w:val="en-GB"/>
        </w:rPr>
      </w:pPr>
    </w:p>
    <w:p w:rsidR="00A04BB8" w:rsidRDefault="00A04BB8" w:rsidP="00D830D2">
      <w:pPr>
        <w:spacing w:line="480" w:lineRule="auto"/>
        <w:contextualSpacing/>
        <w:rPr>
          <w:rFonts w:cs="Times New Roman"/>
          <w:szCs w:val="24"/>
          <w:lang w:val="en-GB"/>
        </w:rPr>
      </w:pPr>
    </w:p>
    <w:p w:rsidR="00A04BB8" w:rsidRPr="00B27BB4" w:rsidRDefault="00A04BB8" w:rsidP="00D830D2">
      <w:pPr>
        <w:spacing w:line="480" w:lineRule="auto"/>
        <w:contextualSpacing/>
        <w:rPr>
          <w:rFonts w:cs="Times New Roman"/>
          <w:szCs w:val="24"/>
          <w:lang w:val="en-GB"/>
        </w:rPr>
      </w:pPr>
    </w:p>
    <w:p w:rsidR="00D830D2" w:rsidRDefault="00D830D2" w:rsidP="00DB01D4">
      <w:pPr>
        <w:spacing w:line="480" w:lineRule="auto"/>
        <w:outlineLvl w:val="0"/>
        <w:rPr>
          <w:rFonts w:cs="Times New Roman"/>
          <w:b/>
          <w:szCs w:val="24"/>
          <w:lang w:val="en-US"/>
        </w:rPr>
      </w:pPr>
    </w:p>
    <w:p w:rsidR="00DB01D4" w:rsidRDefault="00DB01D4" w:rsidP="00DB01D4">
      <w:pPr>
        <w:spacing w:line="480" w:lineRule="auto"/>
        <w:rPr>
          <w:rFonts w:cs="Times New Roman"/>
          <w:szCs w:val="24"/>
          <w:lang w:val="en-US"/>
        </w:rPr>
      </w:pPr>
      <w:r w:rsidRPr="006007C0">
        <w:rPr>
          <w:rFonts w:cs="Times New Roman"/>
          <w:noProof/>
          <w:szCs w:val="24"/>
          <w:lang w:val="en-US"/>
        </w:rPr>
        <w:lastRenderedPageBreak/>
        <w:drawing>
          <wp:inline distT="0" distB="0" distL="0" distR="0" wp14:anchorId="4ED90897" wp14:editId="772B56A1">
            <wp:extent cx="5759450" cy="2373630"/>
            <wp:effectExtent l="0" t="0" r="0" b="762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uplement A _b_Six angular disparties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373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01D4" w:rsidRPr="006007C0" w:rsidRDefault="00DB01D4" w:rsidP="00DB01D4">
      <w:pPr>
        <w:spacing w:line="480" w:lineRule="auto"/>
        <w:rPr>
          <w:rFonts w:cs="Times New Roman"/>
          <w:szCs w:val="24"/>
          <w:lang w:val="en-US"/>
        </w:rPr>
      </w:pPr>
      <w:r w:rsidRPr="00D81B69">
        <w:rPr>
          <w:rFonts w:cs="Times New Roman"/>
          <w:b/>
          <w:szCs w:val="24"/>
          <w:lang w:val="en-US"/>
        </w:rPr>
        <w:t>Fig</w:t>
      </w:r>
      <w:r w:rsidR="00D830D2">
        <w:rPr>
          <w:rFonts w:cs="Times New Roman"/>
          <w:b/>
          <w:szCs w:val="24"/>
          <w:lang w:val="en-US"/>
        </w:rPr>
        <w:t>1</w:t>
      </w:r>
      <w:r>
        <w:rPr>
          <w:rFonts w:cs="Times New Roman"/>
          <w:szCs w:val="24"/>
          <w:lang w:val="en-US"/>
        </w:rPr>
        <w:t xml:space="preserve"> The e</w:t>
      </w:r>
      <w:r w:rsidRPr="006007C0">
        <w:rPr>
          <w:rFonts w:cs="Times New Roman"/>
          <w:szCs w:val="24"/>
          <w:lang w:val="en-US"/>
        </w:rPr>
        <w:t>xamples of six angular disparit</w:t>
      </w:r>
      <w:r>
        <w:rPr>
          <w:rFonts w:cs="Times New Roman"/>
          <w:szCs w:val="24"/>
          <w:lang w:val="en-US"/>
        </w:rPr>
        <w:t>y conditions.</w:t>
      </w:r>
    </w:p>
    <w:p w:rsidR="00DB01D4" w:rsidRPr="006007C0" w:rsidRDefault="00DB01D4" w:rsidP="00DB01D4">
      <w:pPr>
        <w:spacing w:line="480" w:lineRule="auto"/>
        <w:outlineLvl w:val="0"/>
        <w:rPr>
          <w:rFonts w:cs="Times New Roman"/>
          <w:b/>
          <w:szCs w:val="24"/>
          <w:lang w:val="en-US"/>
        </w:rPr>
      </w:pPr>
    </w:p>
    <w:p w:rsidR="00DB01D4" w:rsidRDefault="00DB01D4" w:rsidP="00DB01D4">
      <w:pPr>
        <w:spacing w:line="480" w:lineRule="auto"/>
        <w:rPr>
          <w:rFonts w:cs="Times New Roman"/>
          <w:szCs w:val="24"/>
          <w:lang w:val="en-US"/>
        </w:rPr>
      </w:pPr>
      <w:r w:rsidRPr="006007C0">
        <w:rPr>
          <w:rFonts w:cs="Times New Roman"/>
          <w:noProof/>
          <w:szCs w:val="24"/>
          <w:lang w:val="en-US"/>
        </w:rPr>
        <w:drawing>
          <wp:inline distT="0" distB="0" distL="0" distR="0" wp14:anchorId="54A74D28" wp14:editId="3147DC50">
            <wp:extent cx="5759450" cy="3695065"/>
            <wp:effectExtent l="0" t="0" r="0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ix angles_parietal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695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01D4" w:rsidRPr="006007C0" w:rsidRDefault="00DB01D4" w:rsidP="00DB01D4">
      <w:pPr>
        <w:spacing w:line="480" w:lineRule="auto"/>
        <w:rPr>
          <w:rFonts w:cs="Times New Roman"/>
          <w:szCs w:val="24"/>
          <w:lang w:val="en-US"/>
        </w:rPr>
      </w:pPr>
      <w:r w:rsidRPr="00D81B69">
        <w:rPr>
          <w:rFonts w:cs="Times New Roman"/>
          <w:b/>
          <w:szCs w:val="24"/>
          <w:lang w:val="en-US"/>
        </w:rPr>
        <w:t>Fig</w:t>
      </w:r>
      <w:r w:rsidR="00D830D2">
        <w:rPr>
          <w:rFonts w:cs="Times New Roman"/>
          <w:b/>
          <w:szCs w:val="24"/>
          <w:lang w:val="en-US"/>
        </w:rPr>
        <w:t>2</w:t>
      </w:r>
      <w:r>
        <w:rPr>
          <w:rFonts w:cs="Times New Roman"/>
          <w:szCs w:val="24"/>
          <w:lang w:val="en-US"/>
        </w:rPr>
        <w:t xml:space="preserve"> </w:t>
      </w:r>
      <w:r w:rsidRPr="006007C0">
        <w:rPr>
          <w:lang w:val="en-US"/>
        </w:rPr>
        <w:t xml:space="preserve">Averaged </w:t>
      </w:r>
      <w:r w:rsidRPr="006007C0">
        <w:rPr>
          <w:rFonts w:cs="Times New Roman"/>
          <w:lang w:val="en-US"/>
        </w:rPr>
        <w:t xml:space="preserve">ERP waveforms from the parietal scalp area electrodes (CP1, </w:t>
      </w:r>
      <w:proofErr w:type="spellStart"/>
      <w:r w:rsidRPr="006007C0">
        <w:rPr>
          <w:rFonts w:cs="Times New Roman"/>
          <w:lang w:val="en-US"/>
        </w:rPr>
        <w:t>CPz</w:t>
      </w:r>
      <w:proofErr w:type="spellEnd"/>
      <w:r w:rsidRPr="006007C0">
        <w:rPr>
          <w:rFonts w:cs="Times New Roman"/>
          <w:lang w:val="en-US"/>
        </w:rPr>
        <w:t xml:space="preserve">, CP2, P1, </w:t>
      </w:r>
      <w:proofErr w:type="spellStart"/>
      <w:r w:rsidRPr="006007C0">
        <w:rPr>
          <w:rFonts w:cs="Times New Roman"/>
          <w:lang w:val="en-US"/>
        </w:rPr>
        <w:t>Pz</w:t>
      </w:r>
      <w:proofErr w:type="spellEnd"/>
      <w:r w:rsidRPr="006007C0">
        <w:rPr>
          <w:rFonts w:cs="Times New Roman"/>
          <w:lang w:val="en-US"/>
        </w:rPr>
        <w:t xml:space="preserve">, P2) of all subjects in six angular disparity conditions.  </w:t>
      </w:r>
    </w:p>
    <w:sectPr w:rsidR="00DB01D4" w:rsidRPr="006007C0" w:rsidSect="00A17A4D">
      <w:type w:val="continuous"/>
      <w:pgSz w:w="11906" w:h="16838" w:code="9"/>
      <w:pgMar w:top="1701" w:right="567" w:bottom="1134" w:left="1701" w:header="567" w:footer="567" w:gutter="0"/>
      <w:cols w:space="1296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20"/>
  <w:drawingGridVerticalSpacing w:val="163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1D4"/>
    <w:rsid w:val="00001809"/>
    <w:rsid w:val="0000180D"/>
    <w:rsid w:val="00005935"/>
    <w:rsid w:val="00045473"/>
    <w:rsid w:val="00071D69"/>
    <w:rsid w:val="00074C00"/>
    <w:rsid w:val="00083902"/>
    <w:rsid w:val="000B0361"/>
    <w:rsid w:val="000D0DBC"/>
    <w:rsid w:val="000D14C8"/>
    <w:rsid w:val="000D6B37"/>
    <w:rsid w:val="0010126B"/>
    <w:rsid w:val="0010415E"/>
    <w:rsid w:val="00120EFF"/>
    <w:rsid w:val="00122ECE"/>
    <w:rsid w:val="00124224"/>
    <w:rsid w:val="0012627F"/>
    <w:rsid w:val="0015081A"/>
    <w:rsid w:val="001573F0"/>
    <w:rsid w:val="00166518"/>
    <w:rsid w:val="00173D26"/>
    <w:rsid w:val="001A59E6"/>
    <w:rsid w:val="001E1842"/>
    <w:rsid w:val="001E3B22"/>
    <w:rsid w:val="002077E4"/>
    <w:rsid w:val="00210D40"/>
    <w:rsid w:val="0023214A"/>
    <w:rsid w:val="00241124"/>
    <w:rsid w:val="00262A58"/>
    <w:rsid w:val="00263B60"/>
    <w:rsid w:val="00274B2D"/>
    <w:rsid w:val="002A40F9"/>
    <w:rsid w:val="002D2E22"/>
    <w:rsid w:val="002D4BD7"/>
    <w:rsid w:val="00321DEB"/>
    <w:rsid w:val="00324EB3"/>
    <w:rsid w:val="00330D80"/>
    <w:rsid w:val="00331964"/>
    <w:rsid w:val="00341DDD"/>
    <w:rsid w:val="003714BA"/>
    <w:rsid w:val="003B4EA1"/>
    <w:rsid w:val="003B70C6"/>
    <w:rsid w:val="003D0110"/>
    <w:rsid w:val="003D2E89"/>
    <w:rsid w:val="003D6F8E"/>
    <w:rsid w:val="003D73C1"/>
    <w:rsid w:val="003E3A44"/>
    <w:rsid w:val="003F3935"/>
    <w:rsid w:val="0041437D"/>
    <w:rsid w:val="004223E3"/>
    <w:rsid w:val="004265B5"/>
    <w:rsid w:val="0044103E"/>
    <w:rsid w:val="00441600"/>
    <w:rsid w:val="004444E6"/>
    <w:rsid w:val="00465983"/>
    <w:rsid w:val="00472449"/>
    <w:rsid w:val="004B441A"/>
    <w:rsid w:val="004D5CE3"/>
    <w:rsid w:val="004F2B11"/>
    <w:rsid w:val="004F4B67"/>
    <w:rsid w:val="00501158"/>
    <w:rsid w:val="00535382"/>
    <w:rsid w:val="00536C1B"/>
    <w:rsid w:val="00552764"/>
    <w:rsid w:val="00561674"/>
    <w:rsid w:val="005913AE"/>
    <w:rsid w:val="005B159B"/>
    <w:rsid w:val="005F569C"/>
    <w:rsid w:val="006018D5"/>
    <w:rsid w:val="00622626"/>
    <w:rsid w:val="006367BB"/>
    <w:rsid w:val="00677C18"/>
    <w:rsid w:val="00685C3E"/>
    <w:rsid w:val="006A29BB"/>
    <w:rsid w:val="00700AF4"/>
    <w:rsid w:val="007124DA"/>
    <w:rsid w:val="007515E6"/>
    <w:rsid w:val="00755E3F"/>
    <w:rsid w:val="007A209B"/>
    <w:rsid w:val="007B5852"/>
    <w:rsid w:val="007E361D"/>
    <w:rsid w:val="008031CE"/>
    <w:rsid w:val="00816239"/>
    <w:rsid w:val="00820854"/>
    <w:rsid w:val="00824319"/>
    <w:rsid w:val="0082599B"/>
    <w:rsid w:val="0086459F"/>
    <w:rsid w:val="008C117E"/>
    <w:rsid w:val="00907E3F"/>
    <w:rsid w:val="0093616B"/>
    <w:rsid w:val="009371AA"/>
    <w:rsid w:val="00943AFC"/>
    <w:rsid w:val="009F0750"/>
    <w:rsid w:val="009F0B84"/>
    <w:rsid w:val="00A04BB8"/>
    <w:rsid w:val="00A06EA0"/>
    <w:rsid w:val="00A105AE"/>
    <w:rsid w:val="00A17A4D"/>
    <w:rsid w:val="00A230F0"/>
    <w:rsid w:val="00A33FB2"/>
    <w:rsid w:val="00A41F21"/>
    <w:rsid w:val="00A570FE"/>
    <w:rsid w:val="00A64857"/>
    <w:rsid w:val="00A70BD8"/>
    <w:rsid w:val="00A86F11"/>
    <w:rsid w:val="00A93314"/>
    <w:rsid w:val="00AA5CDF"/>
    <w:rsid w:val="00AB678A"/>
    <w:rsid w:val="00AB7573"/>
    <w:rsid w:val="00AC1C62"/>
    <w:rsid w:val="00AD46E1"/>
    <w:rsid w:val="00AD5E90"/>
    <w:rsid w:val="00AE1085"/>
    <w:rsid w:val="00AE2E2C"/>
    <w:rsid w:val="00B13E00"/>
    <w:rsid w:val="00B40AF5"/>
    <w:rsid w:val="00B468B7"/>
    <w:rsid w:val="00B71CFA"/>
    <w:rsid w:val="00B75AC0"/>
    <w:rsid w:val="00B83A4A"/>
    <w:rsid w:val="00B87AF7"/>
    <w:rsid w:val="00BB315A"/>
    <w:rsid w:val="00BF294F"/>
    <w:rsid w:val="00BF722F"/>
    <w:rsid w:val="00C0670D"/>
    <w:rsid w:val="00C60078"/>
    <w:rsid w:val="00C655C7"/>
    <w:rsid w:val="00C803D8"/>
    <w:rsid w:val="00CA3BDC"/>
    <w:rsid w:val="00CA4CED"/>
    <w:rsid w:val="00CB47EB"/>
    <w:rsid w:val="00CC6523"/>
    <w:rsid w:val="00CD2BC7"/>
    <w:rsid w:val="00CE1EEE"/>
    <w:rsid w:val="00CE2639"/>
    <w:rsid w:val="00D044CF"/>
    <w:rsid w:val="00D14621"/>
    <w:rsid w:val="00D17376"/>
    <w:rsid w:val="00D24F3D"/>
    <w:rsid w:val="00D409E5"/>
    <w:rsid w:val="00D81B69"/>
    <w:rsid w:val="00D81EC0"/>
    <w:rsid w:val="00D830D2"/>
    <w:rsid w:val="00DA521B"/>
    <w:rsid w:val="00DB01D4"/>
    <w:rsid w:val="00DC1C39"/>
    <w:rsid w:val="00DC55B6"/>
    <w:rsid w:val="00DC74C2"/>
    <w:rsid w:val="00DE1E14"/>
    <w:rsid w:val="00E06334"/>
    <w:rsid w:val="00E37A04"/>
    <w:rsid w:val="00E425CD"/>
    <w:rsid w:val="00E513A4"/>
    <w:rsid w:val="00E70022"/>
    <w:rsid w:val="00E7441F"/>
    <w:rsid w:val="00E878E7"/>
    <w:rsid w:val="00EB40D5"/>
    <w:rsid w:val="00EB4C30"/>
    <w:rsid w:val="00EE06D1"/>
    <w:rsid w:val="00EE595F"/>
    <w:rsid w:val="00F26A01"/>
    <w:rsid w:val="00F46C6D"/>
    <w:rsid w:val="00F84B1D"/>
    <w:rsid w:val="00F84C4D"/>
    <w:rsid w:val="00FA39D5"/>
    <w:rsid w:val="00FB17DA"/>
    <w:rsid w:val="00FB4C18"/>
    <w:rsid w:val="00FC5B7A"/>
    <w:rsid w:val="00FC7E69"/>
    <w:rsid w:val="00FD0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5D5FD"/>
  <w15:chartTrackingRefBased/>
  <w15:docId w15:val="{E592ABE8-9A9B-4184-9587-129CC2A46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lt-LT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01D4"/>
    <w:rPr>
      <w:rFonts w:ascii="Times New Roman" w:eastAsiaTheme="minorHAnsi" w:hAnsi="Times New Roman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04BB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mailto:ramune.griksiene@gf.vu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VU GMF</Company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Ramune Griksiene</dc:creator>
  <cp:keywords/>
  <dc:description/>
  <cp:lastModifiedBy>Ramune Griksiene</cp:lastModifiedBy>
  <cp:revision>5</cp:revision>
  <dcterms:created xsi:type="dcterms:W3CDTF">2019-02-24T18:01:00Z</dcterms:created>
  <dcterms:modified xsi:type="dcterms:W3CDTF">2019-08-14T11:47:00Z</dcterms:modified>
</cp:coreProperties>
</file>