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B70D2" w14:textId="2A16C7AE" w:rsid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C1C1C"/>
          <w:sz w:val="24"/>
          <w:szCs w:val="24"/>
          <w:lang w:val="en-US"/>
        </w:rPr>
      </w:pPr>
      <w:proofErr w:type="spellStart"/>
      <w:r w:rsidRPr="00235CBF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>Thrombophilic</w:t>
      </w:r>
      <w:proofErr w:type="spellEnd"/>
      <w:r w:rsidRPr="00235CBF">
        <w:rPr>
          <w:rFonts w:ascii="Arial" w:hAnsi="Arial" w:cs="Arial"/>
          <w:b/>
          <w:bCs/>
          <w:color w:val="1C1C1C"/>
          <w:sz w:val="24"/>
          <w:szCs w:val="24"/>
          <w:lang w:val="en-US"/>
        </w:rPr>
        <w:t xml:space="preserve"> risk factors for retinal vein occlusion</w:t>
      </w:r>
    </w:p>
    <w:p w14:paraId="46F718E1" w14:textId="77777777" w:rsidR="00235CBF" w:rsidRP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1C1C1C"/>
          <w:sz w:val="24"/>
          <w:szCs w:val="24"/>
          <w:lang w:val="en-US"/>
        </w:rPr>
      </w:pPr>
    </w:p>
    <w:p w14:paraId="29A411B7" w14:textId="77777777" w:rsid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Maria J. Vieira * </w:t>
      </w:r>
      <w:r>
        <w:rPr>
          <w:rFonts w:ascii="Arial" w:hAnsi="Arial" w:cs="Arial"/>
          <w:color w:val="000000"/>
          <w:sz w:val="14"/>
          <w:szCs w:val="14"/>
        </w:rPr>
        <w:t>(1)</w:t>
      </w:r>
      <w:r>
        <w:rPr>
          <w:rFonts w:ascii="Arial" w:hAnsi="Arial" w:cs="Arial"/>
          <w:color w:val="000000"/>
        </w:rPr>
        <w:t xml:space="preserve">, António Campos </w:t>
      </w:r>
      <w:r>
        <w:rPr>
          <w:rFonts w:ascii="Arial" w:hAnsi="Arial" w:cs="Arial"/>
          <w:color w:val="000000"/>
          <w:sz w:val="14"/>
          <w:szCs w:val="14"/>
        </w:rPr>
        <w:t>(1,2,3)</w:t>
      </w:r>
      <w:r>
        <w:rPr>
          <w:rFonts w:ascii="Arial" w:hAnsi="Arial" w:cs="Arial"/>
          <w:color w:val="000000"/>
        </w:rPr>
        <w:t xml:space="preserve">, Anália do Carmo </w:t>
      </w:r>
      <w:r>
        <w:rPr>
          <w:rFonts w:ascii="Arial" w:hAnsi="Arial" w:cs="Arial"/>
          <w:color w:val="000000"/>
          <w:sz w:val="14"/>
          <w:szCs w:val="14"/>
        </w:rPr>
        <w:t>(4,5)</w:t>
      </w:r>
      <w:r>
        <w:rPr>
          <w:rFonts w:ascii="Arial" w:hAnsi="Arial" w:cs="Arial"/>
          <w:color w:val="000000"/>
        </w:rPr>
        <w:t xml:space="preserve">, Henrique Arruda </w:t>
      </w:r>
      <w:r>
        <w:rPr>
          <w:rFonts w:ascii="Arial" w:hAnsi="Arial" w:cs="Arial"/>
          <w:color w:val="000000"/>
          <w:sz w:val="14"/>
          <w:szCs w:val="14"/>
        </w:rPr>
        <w:t>(1)</w:t>
      </w:r>
      <w:r>
        <w:rPr>
          <w:rFonts w:ascii="Arial" w:hAnsi="Arial" w:cs="Arial"/>
          <w:color w:val="000000"/>
        </w:rPr>
        <w:t>,</w:t>
      </w:r>
    </w:p>
    <w:p w14:paraId="164862C3" w14:textId="10825233" w:rsid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</w:rPr>
        <w:t xml:space="preserve">Joana Martins </w:t>
      </w:r>
      <w:r>
        <w:rPr>
          <w:rFonts w:ascii="Arial" w:hAnsi="Arial" w:cs="Arial"/>
          <w:color w:val="000000"/>
          <w:sz w:val="14"/>
          <w:szCs w:val="14"/>
        </w:rPr>
        <w:t>(1)</w:t>
      </w:r>
      <w:r>
        <w:rPr>
          <w:rFonts w:ascii="Arial" w:hAnsi="Arial" w:cs="Arial"/>
          <w:color w:val="000000"/>
        </w:rPr>
        <w:t xml:space="preserve">, João P Sousa </w:t>
      </w:r>
      <w:r>
        <w:rPr>
          <w:rFonts w:ascii="Arial" w:hAnsi="Arial" w:cs="Arial"/>
          <w:color w:val="000000"/>
          <w:sz w:val="14"/>
          <w:szCs w:val="14"/>
        </w:rPr>
        <w:t>(1,3,6)</w:t>
      </w:r>
    </w:p>
    <w:p w14:paraId="72981590" w14:textId="77777777" w:rsid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4"/>
          <w:szCs w:val="14"/>
        </w:rPr>
      </w:pPr>
    </w:p>
    <w:p w14:paraId="72019F0A" w14:textId="77777777" w:rsid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1Ophthalmology </w:t>
      </w:r>
      <w:proofErr w:type="spellStart"/>
      <w:r>
        <w:rPr>
          <w:rFonts w:ascii="Arial" w:hAnsi="Arial" w:cs="Arial"/>
          <w:color w:val="000000"/>
        </w:rPr>
        <w:t>Department</w:t>
      </w:r>
      <w:proofErr w:type="spellEnd"/>
      <w:r>
        <w:rPr>
          <w:rFonts w:ascii="Arial" w:hAnsi="Arial" w:cs="Arial"/>
          <w:color w:val="000000"/>
        </w:rPr>
        <w:t>, Centro Hospitalar de Leiria, Leiria, Portugal</w:t>
      </w:r>
    </w:p>
    <w:p w14:paraId="433F386C" w14:textId="77777777" w:rsidR="00235CBF" w:rsidRP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235CBF">
        <w:rPr>
          <w:rFonts w:ascii="Arial" w:hAnsi="Arial" w:cs="Arial"/>
          <w:color w:val="000000"/>
          <w:lang w:val="en-US"/>
        </w:rPr>
        <w:t>2Coimbra Institute for Clinical and Biomedical Research (</w:t>
      </w:r>
      <w:proofErr w:type="spellStart"/>
      <w:r w:rsidRPr="00235CBF">
        <w:rPr>
          <w:rFonts w:ascii="Arial" w:hAnsi="Arial" w:cs="Arial"/>
          <w:color w:val="000000"/>
          <w:lang w:val="en-US"/>
        </w:rPr>
        <w:t>iCBR</w:t>
      </w:r>
      <w:proofErr w:type="spellEnd"/>
      <w:r w:rsidRPr="00235CBF">
        <w:rPr>
          <w:rFonts w:ascii="Arial" w:hAnsi="Arial" w:cs="Arial"/>
          <w:color w:val="000000"/>
          <w:lang w:val="en-US"/>
        </w:rPr>
        <w:t>), Faculty of Medicine,</w:t>
      </w:r>
    </w:p>
    <w:p w14:paraId="6B644F63" w14:textId="77777777" w:rsidR="00235CBF" w:rsidRP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235CBF">
        <w:rPr>
          <w:rFonts w:ascii="Arial" w:hAnsi="Arial" w:cs="Arial"/>
          <w:color w:val="000000"/>
          <w:lang w:val="en-US"/>
        </w:rPr>
        <w:t>University of Coimbra, Coimbra, Portugal</w:t>
      </w:r>
    </w:p>
    <w:p w14:paraId="02468619" w14:textId="77777777" w:rsidR="00235CBF" w:rsidRP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235CBF">
        <w:rPr>
          <w:rFonts w:ascii="Arial" w:hAnsi="Arial" w:cs="Arial"/>
          <w:color w:val="000000"/>
          <w:lang w:val="en-US"/>
        </w:rPr>
        <w:t xml:space="preserve">3ciTechCare, Center for Innovative Care and Health Technology, Instituto </w:t>
      </w:r>
      <w:proofErr w:type="spellStart"/>
      <w:r w:rsidRPr="00235CBF">
        <w:rPr>
          <w:rFonts w:ascii="Arial" w:hAnsi="Arial" w:cs="Arial"/>
          <w:color w:val="000000"/>
          <w:lang w:val="en-US"/>
        </w:rPr>
        <w:t>Politécnico</w:t>
      </w:r>
      <w:proofErr w:type="spellEnd"/>
    </w:p>
    <w:p w14:paraId="66932DBE" w14:textId="77777777" w:rsid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de Leiria, Leiria, Portugal</w:t>
      </w:r>
    </w:p>
    <w:p w14:paraId="374EC8DD" w14:textId="77777777" w:rsid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4Clinical </w:t>
      </w:r>
      <w:proofErr w:type="spellStart"/>
      <w:r>
        <w:rPr>
          <w:rFonts w:ascii="Arial" w:hAnsi="Arial" w:cs="Arial"/>
          <w:color w:val="000000"/>
        </w:rPr>
        <w:t>Pathology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Department</w:t>
      </w:r>
      <w:proofErr w:type="spellEnd"/>
      <w:r>
        <w:rPr>
          <w:rFonts w:ascii="Arial" w:hAnsi="Arial" w:cs="Arial"/>
          <w:color w:val="000000"/>
        </w:rPr>
        <w:t>, Centro Hospitalar Universitário de Coimbra (CHUC),</w:t>
      </w:r>
    </w:p>
    <w:p w14:paraId="647C93E9" w14:textId="77777777" w:rsid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Coimbra, Portugal</w:t>
      </w:r>
    </w:p>
    <w:p w14:paraId="1A433261" w14:textId="77777777" w:rsid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5CNC.iCBR Consortium, </w:t>
      </w:r>
      <w:proofErr w:type="spellStart"/>
      <w:r>
        <w:rPr>
          <w:rFonts w:ascii="Arial" w:hAnsi="Arial" w:cs="Arial"/>
          <w:color w:val="000000"/>
        </w:rPr>
        <w:t>University</w:t>
      </w:r>
      <w:proofErr w:type="spellEnd"/>
      <w:r>
        <w:rPr>
          <w:rFonts w:ascii="Arial" w:hAnsi="Arial" w:cs="Arial"/>
          <w:color w:val="000000"/>
        </w:rPr>
        <w:t xml:space="preserve"> of Coimbra, Coimbra, Portugal</w:t>
      </w:r>
    </w:p>
    <w:p w14:paraId="1EF079D3" w14:textId="77777777" w:rsidR="00235CBF" w:rsidRPr="00235CBF" w:rsidRDefault="00235CBF" w:rsidP="00235C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lang w:val="en-US"/>
        </w:rPr>
      </w:pPr>
      <w:r w:rsidRPr="00235CBF">
        <w:rPr>
          <w:rFonts w:ascii="Arial" w:hAnsi="Arial" w:cs="Arial"/>
          <w:color w:val="000000"/>
          <w:lang w:val="en-US"/>
        </w:rPr>
        <w:t>6Medical Sciences Department, Faculty of Health Sciences, University of Beira Interior,</w:t>
      </w:r>
    </w:p>
    <w:p w14:paraId="05D18CB0" w14:textId="4F802781" w:rsidR="004D6492" w:rsidRDefault="00235CBF" w:rsidP="00235CBF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Covilhã, Portugal</w:t>
      </w:r>
    </w:p>
    <w:p w14:paraId="027852D0" w14:textId="5D0DABF6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708AD143" w14:textId="188AE078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22D20914" w14:textId="6EB3018E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644F94C0" w14:textId="5C0A86CE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1AE26CBF" w14:textId="7B72A20A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77BF64D9" w14:textId="048CC58F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2783A1A5" w14:textId="7FDCEE3C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59AC75F2" w14:textId="4835B262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4F0941E7" w14:textId="31320EC4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686D327E" w14:textId="4036FBF1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186C232C" w14:textId="078E0191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6DDEBC17" w14:textId="14E2A2D6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558DB58C" w14:textId="387A927A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51522B42" w14:textId="5852741E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6E3D8760" w14:textId="497F5DF8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3644C2BE" w14:textId="06EFD017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390EA666" w14:textId="021258B2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14E15CA3" w14:textId="24ABA6FF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68323D95" w14:textId="6A7158C4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5AEE4805" w14:textId="4C8B0DE8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0DA1588B" w14:textId="01CE78DC" w:rsid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p w14:paraId="68FF316A" w14:textId="77777777" w:rsidR="00235CBF" w:rsidRPr="00235CBF" w:rsidRDefault="00235CBF" w:rsidP="00235CBF">
      <w:pPr>
        <w:jc w:val="both"/>
        <w:rPr>
          <w:rFonts w:ascii="Arial" w:eastAsia="Times New Roman" w:hAnsi="Arial" w:cs="Arial"/>
          <w:color w:val="000000"/>
          <w:sz w:val="24"/>
          <w:szCs w:val="24"/>
          <w:lang w:val="en-US" w:eastAsia="pt-PT"/>
        </w:rPr>
      </w:pPr>
    </w:p>
    <w:tbl>
      <w:tblPr>
        <w:tblStyle w:val="TabelaSimples2"/>
        <w:tblW w:w="5000" w:type="pct"/>
        <w:tblLook w:val="0420" w:firstRow="1" w:lastRow="0" w:firstColumn="0" w:lastColumn="0" w:noHBand="0" w:noVBand="1"/>
      </w:tblPr>
      <w:tblGrid>
        <w:gridCol w:w="1559"/>
        <w:gridCol w:w="568"/>
        <w:gridCol w:w="94"/>
        <w:gridCol w:w="2415"/>
        <w:gridCol w:w="3868"/>
      </w:tblGrid>
      <w:tr w:rsidR="004D6492" w:rsidRPr="00ED338B" w14:paraId="7E5CCEAD" w14:textId="77777777" w:rsidTr="00ED33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1"/>
        </w:trPr>
        <w:tc>
          <w:tcPr>
            <w:tcW w:w="5000" w:type="pct"/>
            <w:gridSpan w:val="5"/>
          </w:tcPr>
          <w:p w14:paraId="530EEB11" w14:textId="77777777" w:rsidR="004D6492" w:rsidRPr="000439F7" w:rsidRDefault="007F07C0" w:rsidP="00FD6049">
            <w:pPr>
              <w:rPr>
                <w:rFonts w:ascii="Arial" w:hAnsi="Arial" w:cs="Arial"/>
                <w:bCs w:val="0"/>
                <w:lang w:val="en-US"/>
              </w:rPr>
            </w:pPr>
            <w:bookmarkStart w:id="0" w:name="_GoBack"/>
            <w:r w:rsidRPr="000439F7">
              <w:rPr>
                <w:rFonts w:ascii="Arial" w:hAnsi="Arial" w:cs="Arial"/>
                <w:bCs w:val="0"/>
                <w:lang w:val="en-US"/>
              </w:rPr>
              <w:lastRenderedPageBreak/>
              <w:t>Supplementary</w:t>
            </w:r>
            <w:r w:rsidR="00241E8D" w:rsidRPr="000439F7">
              <w:rPr>
                <w:rFonts w:ascii="Arial" w:hAnsi="Arial" w:cs="Arial"/>
                <w:bCs w:val="0"/>
                <w:lang w:val="en-US"/>
              </w:rPr>
              <w:t xml:space="preserve"> T</w:t>
            </w:r>
            <w:r w:rsidR="004D6492" w:rsidRPr="000439F7">
              <w:rPr>
                <w:rFonts w:ascii="Arial" w:hAnsi="Arial" w:cs="Arial"/>
                <w:bCs w:val="0"/>
                <w:lang w:val="en-US"/>
              </w:rPr>
              <w:t>able</w:t>
            </w:r>
            <w:r w:rsidR="00241E8D" w:rsidRPr="000439F7">
              <w:rPr>
                <w:rFonts w:ascii="Arial" w:hAnsi="Arial" w:cs="Arial"/>
                <w:bCs w:val="0"/>
                <w:lang w:val="en-US"/>
              </w:rPr>
              <w:t xml:space="preserve"> 1</w:t>
            </w:r>
            <w:r w:rsidR="004D6492" w:rsidRPr="000439F7">
              <w:rPr>
                <w:rFonts w:ascii="Arial" w:hAnsi="Arial" w:cs="Arial"/>
                <w:bCs w:val="0"/>
                <w:lang w:val="en-US"/>
              </w:rPr>
              <w:t>: Lupic anticoagulant</w:t>
            </w:r>
            <w:r w:rsidR="00241E8D" w:rsidRPr="000439F7">
              <w:rPr>
                <w:rFonts w:ascii="Arial" w:hAnsi="Arial" w:cs="Arial"/>
                <w:bCs w:val="0"/>
                <w:lang w:val="en-US"/>
              </w:rPr>
              <w:t xml:space="preserve"> in RVO patients</w:t>
            </w:r>
          </w:p>
        </w:tc>
      </w:tr>
      <w:tr w:rsidR="004D6492" w:rsidRPr="000439F7" w14:paraId="6528B374" w14:textId="77777777" w:rsidTr="00ED3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tcW w:w="917" w:type="pct"/>
            <w:hideMark/>
          </w:tcPr>
          <w:p w14:paraId="4971CB71" w14:textId="77777777" w:rsidR="004D6492" w:rsidRPr="000439F7" w:rsidRDefault="004D6492" w:rsidP="00FD6049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809" w:type="pct"/>
            <w:gridSpan w:val="3"/>
            <w:hideMark/>
          </w:tcPr>
          <w:p w14:paraId="2D968CFD" w14:textId="77777777" w:rsidR="004D6492" w:rsidRPr="000439F7" w:rsidRDefault="004D6492" w:rsidP="00FD6049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proofErr w:type="spellStart"/>
            <w:r w:rsidRPr="000439F7">
              <w:rPr>
                <w:rFonts w:ascii="Arial" w:hAnsi="Arial" w:cs="Arial"/>
                <w:b/>
                <w:bCs/>
                <w:lang w:val="en-US"/>
              </w:rPr>
              <w:t>Lupic</w:t>
            </w:r>
            <w:proofErr w:type="spellEnd"/>
            <w:r w:rsidRPr="000439F7">
              <w:rPr>
                <w:rFonts w:ascii="Arial" w:hAnsi="Arial" w:cs="Arial"/>
                <w:b/>
                <w:bCs/>
                <w:lang w:val="en-US"/>
              </w:rPr>
              <w:t xml:space="preserve"> anticoagulant</w:t>
            </w:r>
          </w:p>
        </w:tc>
        <w:tc>
          <w:tcPr>
            <w:tcW w:w="2274" w:type="pct"/>
            <w:hideMark/>
          </w:tcPr>
          <w:p w14:paraId="03AB7EB6" w14:textId="77777777" w:rsidR="004D6492" w:rsidRPr="000439F7" w:rsidRDefault="004D6492" w:rsidP="00FD6049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439F7">
              <w:rPr>
                <w:rFonts w:ascii="Arial" w:hAnsi="Arial" w:cs="Arial"/>
                <w:b/>
                <w:bCs/>
                <w:lang w:val="en-US"/>
              </w:rPr>
              <w:t xml:space="preserve">No </w:t>
            </w:r>
            <w:proofErr w:type="spellStart"/>
            <w:r w:rsidRPr="000439F7">
              <w:rPr>
                <w:rFonts w:ascii="Arial" w:hAnsi="Arial" w:cs="Arial"/>
                <w:b/>
                <w:bCs/>
                <w:lang w:val="en-US"/>
              </w:rPr>
              <w:t>Lupic</w:t>
            </w:r>
            <w:proofErr w:type="spellEnd"/>
            <w:r w:rsidRPr="000439F7">
              <w:rPr>
                <w:rFonts w:ascii="Arial" w:hAnsi="Arial" w:cs="Arial"/>
                <w:b/>
                <w:bCs/>
                <w:lang w:val="en-US"/>
              </w:rPr>
              <w:t xml:space="preserve"> anticoagulant</w:t>
            </w:r>
          </w:p>
        </w:tc>
      </w:tr>
      <w:tr w:rsidR="004D6492" w:rsidRPr="000439F7" w14:paraId="4BDC78D9" w14:textId="77777777" w:rsidTr="00ED338B">
        <w:trPr>
          <w:trHeight w:val="688"/>
        </w:trPr>
        <w:tc>
          <w:tcPr>
            <w:tcW w:w="1306" w:type="pct"/>
            <w:gridSpan w:val="3"/>
            <w:hideMark/>
          </w:tcPr>
          <w:p w14:paraId="657950D7" w14:textId="77777777" w:rsidR="004D6492" w:rsidRPr="000439F7" w:rsidRDefault="007F07C0" w:rsidP="00FD6049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0439F7">
              <w:rPr>
                <w:rFonts w:ascii="Arial" w:hAnsi="Arial" w:cs="Arial"/>
                <w:b/>
                <w:lang w:val="en-US"/>
              </w:rPr>
              <w:t>n</w:t>
            </w:r>
          </w:p>
        </w:tc>
        <w:tc>
          <w:tcPr>
            <w:tcW w:w="1420" w:type="pct"/>
            <w:hideMark/>
          </w:tcPr>
          <w:p w14:paraId="7A1F30ED" w14:textId="77777777" w:rsidR="004D6492" w:rsidRPr="000439F7" w:rsidRDefault="004D6492" w:rsidP="00FD6049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</w:p>
          <w:p w14:paraId="19A4F8B9" w14:textId="77777777" w:rsidR="004D6492" w:rsidRPr="000439F7" w:rsidRDefault="007F07C0" w:rsidP="00FD6049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  <w:r w:rsidRPr="000439F7">
              <w:rPr>
                <w:rFonts w:ascii="Arial" w:hAnsi="Arial" w:cs="Arial"/>
                <w:lang w:val="en-US"/>
              </w:rPr>
              <w:t>5 (</w:t>
            </w:r>
            <w:r w:rsidR="004D6492" w:rsidRPr="000439F7">
              <w:rPr>
                <w:rFonts w:ascii="Arial" w:hAnsi="Arial" w:cs="Arial"/>
                <w:lang w:val="en-US"/>
              </w:rPr>
              <w:t>8.30%</w:t>
            </w:r>
            <w:r w:rsidRPr="000439F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274" w:type="pct"/>
            <w:hideMark/>
          </w:tcPr>
          <w:p w14:paraId="68E69829" w14:textId="77777777" w:rsidR="00F12B00" w:rsidRPr="000439F7" w:rsidRDefault="00F12B00" w:rsidP="00FD6049">
            <w:pPr>
              <w:spacing w:after="160" w:line="259" w:lineRule="auto"/>
              <w:jc w:val="center"/>
              <w:rPr>
                <w:rFonts w:ascii="Arial" w:hAnsi="Arial" w:cs="Arial"/>
                <w:lang w:val="en-US"/>
              </w:rPr>
            </w:pPr>
          </w:p>
          <w:p w14:paraId="71685D9E" w14:textId="77777777" w:rsidR="004D6492" w:rsidRPr="000439F7" w:rsidRDefault="007F07C0" w:rsidP="00FD6049">
            <w:pPr>
              <w:spacing w:after="160" w:line="259" w:lineRule="auto"/>
              <w:jc w:val="center"/>
              <w:rPr>
                <w:rFonts w:ascii="Arial" w:hAnsi="Arial" w:cs="Arial"/>
              </w:rPr>
            </w:pPr>
            <w:r w:rsidRPr="000439F7">
              <w:rPr>
                <w:rFonts w:ascii="Arial" w:hAnsi="Arial" w:cs="Arial"/>
                <w:lang w:val="en-US"/>
              </w:rPr>
              <w:t>55 (</w:t>
            </w:r>
            <w:r w:rsidR="004D6492" w:rsidRPr="000439F7">
              <w:rPr>
                <w:rFonts w:ascii="Arial" w:hAnsi="Arial" w:cs="Arial"/>
                <w:lang w:val="en-US"/>
              </w:rPr>
              <w:t>91.7 %</w:t>
            </w:r>
            <w:r w:rsidRPr="000439F7">
              <w:rPr>
                <w:rFonts w:ascii="Arial" w:hAnsi="Arial" w:cs="Arial"/>
                <w:lang w:val="en-US"/>
              </w:rPr>
              <w:t>)</w:t>
            </w:r>
          </w:p>
        </w:tc>
      </w:tr>
      <w:tr w:rsidR="00EB20A3" w:rsidRPr="000439F7" w14:paraId="1D6EA5B3" w14:textId="77777777" w:rsidTr="00ED3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tcW w:w="1251" w:type="pct"/>
            <w:gridSpan w:val="2"/>
            <w:vMerge w:val="restart"/>
          </w:tcPr>
          <w:p w14:paraId="6414FFCF" w14:textId="2E81B944" w:rsidR="00EB20A3" w:rsidRPr="000439F7" w:rsidRDefault="007F07C0" w:rsidP="00FD6049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0439F7">
              <w:rPr>
                <w:rFonts w:ascii="Arial" w:hAnsi="Arial" w:cs="Arial"/>
                <w:b/>
                <w:lang w:val="en-US"/>
              </w:rPr>
              <w:t>Mean age at diagnosis</w:t>
            </w:r>
          </w:p>
        </w:tc>
        <w:tc>
          <w:tcPr>
            <w:tcW w:w="1475" w:type="pct"/>
            <w:gridSpan w:val="2"/>
          </w:tcPr>
          <w:p w14:paraId="14A6A662" w14:textId="77777777" w:rsidR="00EB20A3" w:rsidRPr="000439F7" w:rsidRDefault="00EB20A3" w:rsidP="00FD6049">
            <w:pPr>
              <w:jc w:val="center"/>
              <w:rPr>
                <w:rFonts w:ascii="Arial" w:hAnsi="Arial" w:cs="Arial"/>
                <w:lang w:val="en-US"/>
              </w:rPr>
            </w:pPr>
            <w:r w:rsidRPr="000439F7">
              <w:rPr>
                <w:rFonts w:ascii="Arial" w:eastAsia="Times New Roman" w:hAnsi="Arial" w:cs="Arial"/>
                <w:color w:val="1C1C1C"/>
                <w:lang w:val="en-US" w:eastAsia="pt-PT"/>
              </w:rPr>
              <w:t>57.6 ± 17.2</w:t>
            </w:r>
          </w:p>
        </w:tc>
        <w:tc>
          <w:tcPr>
            <w:tcW w:w="2274" w:type="pct"/>
          </w:tcPr>
          <w:p w14:paraId="5849AC95" w14:textId="77777777" w:rsidR="00EB20A3" w:rsidRPr="000439F7" w:rsidRDefault="00EB20A3" w:rsidP="00FD6049">
            <w:pPr>
              <w:jc w:val="center"/>
              <w:rPr>
                <w:rFonts w:ascii="Arial" w:hAnsi="Arial" w:cs="Arial"/>
                <w:lang w:val="en-US"/>
              </w:rPr>
            </w:pPr>
            <w:r w:rsidRPr="000439F7">
              <w:rPr>
                <w:rFonts w:ascii="Arial" w:eastAsia="Times New Roman" w:hAnsi="Arial" w:cs="Arial"/>
                <w:color w:val="1C1C1C"/>
                <w:lang w:val="en-US" w:eastAsia="pt-PT"/>
              </w:rPr>
              <w:t>64.5 ± 13.2</w:t>
            </w:r>
          </w:p>
        </w:tc>
      </w:tr>
      <w:tr w:rsidR="00EB20A3" w:rsidRPr="000439F7" w14:paraId="598A71E3" w14:textId="77777777" w:rsidTr="00ED338B">
        <w:trPr>
          <w:trHeight w:val="548"/>
        </w:trPr>
        <w:tc>
          <w:tcPr>
            <w:tcW w:w="1251" w:type="pct"/>
            <w:gridSpan w:val="2"/>
            <w:vMerge/>
          </w:tcPr>
          <w:p w14:paraId="38D78823" w14:textId="77777777" w:rsidR="00EB20A3" w:rsidRPr="000439F7" w:rsidRDefault="00EB20A3" w:rsidP="00FD604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749" w:type="pct"/>
            <w:gridSpan w:val="3"/>
          </w:tcPr>
          <w:p w14:paraId="3F8E84D3" w14:textId="77777777" w:rsidR="00EB20A3" w:rsidRPr="000439F7" w:rsidRDefault="00EB20A3" w:rsidP="00FD6049">
            <w:pPr>
              <w:jc w:val="center"/>
              <w:rPr>
                <w:rFonts w:ascii="Arial" w:hAnsi="Arial" w:cs="Arial"/>
                <w:lang w:val="en-US"/>
              </w:rPr>
            </w:pPr>
            <w:r w:rsidRPr="000439F7">
              <w:rPr>
                <w:rFonts w:ascii="Arial" w:hAnsi="Arial" w:cs="Arial"/>
                <w:lang w:val="en-US"/>
              </w:rPr>
              <w:t>t (</w:t>
            </w:r>
            <w:proofErr w:type="gramStart"/>
            <w:r w:rsidRPr="000439F7">
              <w:rPr>
                <w:rFonts w:ascii="Arial" w:hAnsi="Arial" w:cs="Arial"/>
                <w:lang w:val="en-US"/>
              </w:rPr>
              <w:t>58)=</w:t>
            </w:r>
            <w:proofErr w:type="gramEnd"/>
            <w:r w:rsidRPr="000439F7">
              <w:rPr>
                <w:rFonts w:ascii="Arial" w:hAnsi="Arial" w:cs="Arial"/>
                <w:lang w:val="en-US"/>
              </w:rPr>
              <w:t xml:space="preserve"> 1.103;</w:t>
            </w:r>
            <w:r w:rsidRPr="000439F7">
              <w:rPr>
                <w:rFonts w:ascii="Arial" w:eastAsia="Times New Roman" w:hAnsi="Arial" w:cs="Arial"/>
                <w:i/>
                <w:iCs/>
                <w:color w:val="1C1C1C"/>
                <w:lang w:val="en-US"/>
              </w:rPr>
              <w:t xml:space="preserve"> p</w:t>
            </w:r>
            <w:r w:rsidRPr="000439F7">
              <w:rPr>
                <w:rFonts w:ascii="Arial" w:eastAsia="Times New Roman" w:hAnsi="Arial" w:cs="Arial"/>
                <w:color w:val="1C1C1C"/>
                <w:lang w:val="en-US"/>
              </w:rPr>
              <w:t>=</w:t>
            </w:r>
            <w:r w:rsidR="00D820C2" w:rsidRPr="000439F7">
              <w:rPr>
                <w:rFonts w:ascii="Arial" w:eastAsia="Times New Roman" w:hAnsi="Arial" w:cs="Arial"/>
                <w:color w:val="1C1C1C"/>
                <w:lang w:val="en-US"/>
              </w:rPr>
              <w:t>0</w:t>
            </w:r>
            <w:r w:rsidRPr="000439F7">
              <w:rPr>
                <w:rFonts w:ascii="Arial" w:eastAsia="Times New Roman" w:hAnsi="Arial" w:cs="Arial"/>
                <w:color w:val="1C1C1C"/>
                <w:lang w:val="en-US"/>
              </w:rPr>
              <w:t>.275</w:t>
            </w:r>
          </w:p>
        </w:tc>
      </w:tr>
      <w:tr w:rsidR="00EB20A3" w:rsidRPr="000439F7" w14:paraId="0295BEFF" w14:textId="77777777" w:rsidTr="00ED3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tcW w:w="1251" w:type="pct"/>
            <w:gridSpan w:val="2"/>
            <w:vMerge w:val="restart"/>
          </w:tcPr>
          <w:p w14:paraId="2F3FE623" w14:textId="77777777" w:rsidR="00EB20A3" w:rsidRPr="000439F7" w:rsidRDefault="007F07C0" w:rsidP="00FD6049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0439F7">
              <w:rPr>
                <w:rFonts w:ascii="Arial" w:hAnsi="Arial" w:cs="Arial"/>
                <w:b/>
                <w:lang w:val="en-US"/>
              </w:rPr>
              <w:t>Males</w:t>
            </w:r>
          </w:p>
          <w:p w14:paraId="416C89EE" w14:textId="77777777" w:rsidR="00EB20A3" w:rsidRPr="000439F7" w:rsidRDefault="00EB20A3" w:rsidP="00FD604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475" w:type="pct"/>
            <w:gridSpan w:val="2"/>
          </w:tcPr>
          <w:p w14:paraId="7BF458A8" w14:textId="77777777" w:rsidR="00EB20A3" w:rsidRPr="000439F7" w:rsidRDefault="007F07C0" w:rsidP="00FD6049">
            <w:pPr>
              <w:jc w:val="center"/>
              <w:rPr>
                <w:rFonts w:ascii="Arial" w:hAnsi="Arial" w:cs="Arial"/>
                <w:lang w:val="en-US"/>
              </w:rPr>
            </w:pPr>
            <w:r w:rsidRPr="000439F7">
              <w:rPr>
                <w:rFonts w:ascii="Arial" w:hAnsi="Arial" w:cs="Arial"/>
                <w:lang w:val="en-US"/>
              </w:rPr>
              <w:t>4 (</w:t>
            </w:r>
            <w:r w:rsidR="00EB20A3" w:rsidRPr="000439F7">
              <w:rPr>
                <w:rFonts w:ascii="Arial" w:hAnsi="Arial" w:cs="Arial"/>
                <w:lang w:val="en-US"/>
              </w:rPr>
              <w:t>80%</w:t>
            </w:r>
            <w:r w:rsidRPr="000439F7">
              <w:rPr>
                <w:rFonts w:ascii="Arial" w:hAnsi="Arial" w:cs="Arial"/>
                <w:lang w:val="en-US"/>
              </w:rPr>
              <w:t>)</w:t>
            </w:r>
          </w:p>
        </w:tc>
        <w:tc>
          <w:tcPr>
            <w:tcW w:w="2274" w:type="pct"/>
          </w:tcPr>
          <w:p w14:paraId="67FA2621" w14:textId="77777777" w:rsidR="00EB20A3" w:rsidRPr="000439F7" w:rsidRDefault="007F07C0" w:rsidP="00FD6049">
            <w:pPr>
              <w:jc w:val="center"/>
              <w:rPr>
                <w:rFonts w:ascii="Arial" w:hAnsi="Arial" w:cs="Arial"/>
                <w:lang w:val="en-US"/>
              </w:rPr>
            </w:pPr>
            <w:r w:rsidRPr="000439F7">
              <w:rPr>
                <w:rFonts w:ascii="Arial" w:hAnsi="Arial" w:cs="Arial"/>
                <w:lang w:val="en-US"/>
              </w:rPr>
              <w:t>31 (</w:t>
            </w:r>
            <w:r w:rsidR="00EB20A3" w:rsidRPr="000439F7">
              <w:rPr>
                <w:rFonts w:ascii="Arial" w:hAnsi="Arial" w:cs="Arial"/>
                <w:lang w:val="en-US"/>
              </w:rPr>
              <w:t>56.4%</w:t>
            </w:r>
            <w:r w:rsidRPr="000439F7">
              <w:rPr>
                <w:rFonts w:ascii="Arial" w:hAnsi="Arial" w:cs="Arial"/>
                <w:lang w:val="en-US"/>
              </w:rPr>
              <w:t>)</w:t>
            </w:r>
          </w:p>
        </w:tc>
      </w:tr>
      <w:tr w:rsidR="00EB20A3" w:rsidRPr="000439F7" w14:paraId="60DE5850" w14:textId="77777777" w:rsidTr="00ED338B">
        <w:trPr>
          <w:trHeight w:val="548"/>
        </w:trPr>
        <w:tc>
          <w:tcPr>
            <w:tcW w:w="1251" w:type="pct"/>
            <w:gridSpan w:val="2"/>
            <w:vMerge/>
          </w:tcPr>
          <w:p w14:paraId="45CCEB8B" w14:textId="77777777" w:rsidR="00EB20A3" w:rsidRPr="000439F7" w:rsidRDefault="00EB20A3" w:rsidP="00FD6049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3749" w:type="pct"/>
            <w:gridSpan w:val="3"/>
          </w:tcPr>
          <w:p w14:paraId="61750219" w14:textId="77777777" w:rsidR="00EB20A3" w:rsidRPr="000439F7" w:rsidRDefault="00EB20A3" w:rsidP="00FD6049">
            <w:pPr>
              <w:jc w:val="center"/>
              <w:rPr>
                <w:rFonts w:ascii="Arial" w:hAnsi="Arial" w:cs="Arial"/>
                <w:lang w:val="en-US"/>
              </w:rPr>
            </w:pPr>
            <w:r w:rsidRPr="000439F7">
              <w:rPr>
                <w:rFonts w:ascii="Arial" w:hAnsi="Arial" w:cs="Arial"/>
                <w:lang w:val="en-US"/>
              </w:rPr>
              <w:t>X</w:t>
            </w:r>
            <w:r w:rsidRPr="000439F7">
              <w:rPr>
                <w:rFonts w:ascii="Arial" w:hAnsi="Arial" w:cs="Arial"/>
                <w:vertAlign w:val="superscript"/>
                <w:lang w:val="en-US"/>
              </w:rPr>
              <w:t>2</w:t>
            </w:r>
            <w:r w:rsidRPr="000439F7">
              <w:rPr>
                <w:rFonts w:ascii="Arial" w:hAnsi="Arial" w:cs="Arial"/>
                <w:lang w:val="en-US"/>
              </w:rPr>
              <w:t>(</w:t>
            </w:r>
            <w:proofErr w:type="gramStart"/>
            <w:r w:rsidRPr="000439F7">
              <w:rPr>
                <w:rFonts w:ascii="Arial" w:hAnsi="Arial" w:cs="Arial"/>
                <w:lang w:val="en-US"/>
              </w:rPr>
              <w:t>1)=</w:t>
            </w:r>
            <w:proofErr w:type="gramEnd"/>
            <w:r w:rsidRPr="000439F7">
              <w:rPr>
                <w:rFonts w:ascii="Arial" w:hAnsi="Arial" w:cs="Arial"/>
                <w:lang w:val="en-US"/>
              </w:rPr>
              <w:t>1.05,</w:t>
            </w:r>
            <w:bookmarkStart w:id="1" w:name="_Hlk17565204"/>
            <w:r w:rsidRPr="000439F7">
              <w:rPr>
                <w:rFonts w:ascii="Arial" w:hAnsi="Arial" w:cs="Arial"/>
                <w:lang w:val="en-US"/>
              </w:rPr>
              <w:t xml:space="preserve"> </w:t>
            </w:r>
            <w:bookmarkEnd w:id="1"/>
            <w:r w:rsidRPr="000439F7">
              <w:rPr>
                <w:rFonts w:ascii="Arial" w:eastAsia="Times New Roman" w:hAnsi="Arial" w:cs="Arial"/>
                <w:i/>
                <w:iCs/>
                <w:color w:val="1C1C1C"/>
                <w:lang w:val="en-US"/>
              </w:rPr>
              <w:t>p</w:t>
            </w:r>
            <w:r w:rsidRPr="000439F7">
              <w:rPr>
                <w:rFonts w:ascii="Arial" w:eastAsia="Times New Roman" w:hAnsi="Arial" w:cs="Arial"/>
                <w:color w:val="1C1C1C"/>
                <w:lang w:val="en-US"/>
              </w:rPr>
              <w:t>=</w:t>
            </w:r>
            <w:r w:rsidR="00241E8D" w:rsidRPr="000439F7">
              <w:rPr>
                <w:rFonts w:ascii="Arial" w:eastAsia="Times New Roman" w:hAnsi="Arial" w:cs="Arial"/>
                <w:color w:val="1C1C1C"/>
                <w:lang w:val="en-US"/>
              </w:rPr>
              <w:t>0</w:t>
            </w:r>
            <w:r w:rsidRPr="000439F7">
              <w:rPr>
                <w:rFonts w:ascii="Arial" w:eastAsia="Times New Roman" w:hAnsi="Arial" w:cs="Arial"/>
                <w:color w:val="1C1C1C"/>
                <w:lang w:val="en-US"/>
              </w:rPr>
              <w:t>.305</w:t>
            </w:r>
          </w:p>
        </w:tc>
      </w:tr>
      <w:tr w:rsidR="004D6492" w:rsidRPr="00ED338B" w14:paraId="057DAC4D" w14:textId="77777777" w:rsidTr="00ED33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tcW w:w="5000" w:type="pct"/>
            <w:gridSpan w:val="5"/>
          </w:tcPr>
          <w:p w14:paraId="4CEEF018" w14:textId="727A1E59" w:rsidR="004D6492" w:rsidRPr="000439F7" w:rsidRDefault="004D6492" w:rsidP="00E16FB6">
            <w:pPr>
              <w:rPr>
                <w:rFonts w:ascii="Arial" w:hAnsi="Arial" w:cs="Arial"/>
                <w:lang w:val="en-US"/>
              </w:rPr>
            </w:pPr>
            <w:r w:rsidRPr="000439F7">
              <w:rPr>
                <w:rFonts w:ascii="Arial" w:hAnsi="Arial" w:cs="Arial"/>
                <w:sz w:val="18"/>
                <w:szCs w:val="18"/>
                <w:lang w:val="en-US"/>
              </w:rPr>
              <w:t>n= number of subjects</w:t>
            </w:r>
            <w:r w:rsidR="007F07C0" w:rsidRPr="000439F7">
              <w:rPr>
                <w:rFonts w:ascii="Arial" w:hAnsi="Arial" w:cs="Arial"/>
                <w:sz w:val="18"/>
                <w:szCs w:val="18"/>
                <w:lang w:val="en-US"/>
              </w:rPr>
              <w:t xml:space="preserve">; </w:t>
            </w:r>
            <w:r w:rsidR="002E61EF" w:rsidRPr="000439F7">
              <w:rPr>
                <w:rFonts w:ascii="Arial" w:hAnsi="Arial" w:cs="Arial"/>
                <w:sz w:val="18"/>
                <w:szCs w:val="18"/>
                <w:lang w:val="en-US"/>
              </w:rPr>
              <w:t xml:space="preserve">mean age at diagnosis is expressed as </w:t>
            </w:r>
            <w:r w:rsidR="007D7C2C" w:rsidRPr="000439F7">
              <w:rPr>
                <w:rFonts w:ascii="Arial" w:hAnsi="Arial" w:cs="Arial"/>
                <w:sz w:val="18"/>
                <w:szCs w:val="18"/>
                <w:lang w:val="en-US"/>
              </w:rPr>
              <w:t>M</w:t>
            </w:r>
            <w:r w:rsidR="002E61EF" w:rsidRPr="000439F7">
              <w:rPr>
                <w:rFonts w:ascii="Arial" w:hAnsi="Arial" w:cs="Arial"/>
                <w:sz w:val="18"/>
                <w:szCs w:val="18"/>
                <w:lang w:val="en-US"/>
              </w:rPr>
              <w:t xml:space="preserve">ean </w:t>
            </w:r>
            <w:r w:rsidR="002E61EF" w:rsidRPr="000439F7">
              <w:rPr>
                <w:rFonts w:ascii="Arial" w:eastAsia="Times New Roman" w:hAnsi="Arial" w:cs="Arial"/>
                <w:color w:val="1C1C1C"/>
                <w:sz w:val="18"/>
                <w:szCs w:val="18"/>
                <w:lang w:val="en-US" w:eastAsia="pt-PT"/>
              </w:rPr>
              <w:t>± SD.</w:t>
            </w:r>
            <w:r w:rsidR="00FB4C71" w:rsidRPr="000439F7">
              <w:rPr>
                <w:rFonts w:ascii="Arial" w:eastAsia="Times New Roman" w:hAnsi="Arial" w:cs="Arial"/>
                <w:color w:val="1C1C1C"/>
                <w:sz w:val="18"/>
                <w:szCs w:val="18"/>
                <w:lang w:val="en-US" w:eastAsia="pt-PT"/>
              </w:rPr>
              <w:t xml:space="preserve"> </w:t>
            </w:r>
            <w:r w:rsidR="000439F7" w:rsidRPr="000439F7">
              <w:rPr>
                <w:rFonts w:ascii="Arial" w:eastAsia="Times New Roman" w:hAnsi="Arial" w:cs="Arial"/>
                <w:color w:val="1C1C1C"/>
                <w:sz w:val="18"/>
                <w:szCs w:val="18"/>
                <w:lang w:val="en-US" w:eastAsia="pt-PT"/>
              </w:rPr>
              <w:t xml:space="preserve">RVO = Retinal vein occlusion. </w:t>
            </w:r>
            <w:r w:rsidR="00FB4C71" w:rsidRPr="000439F7">
              <w:rPr>
                <w:rFonts w:ascii="Arial" w:hAnsi="Arial" w:cs="Arial"/>
                <w:sz w:val="18"/>
                <w:szCs w:val="18"/>
                <w:lang w:val="en-US"/>
              </w:rPr>
              <w:t>X</w:t>
            </w:r>
            <w:r w:rsidR="00FB4C71" w:rsidRPr="000439F7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 xml:space="preserve">2 </w:t>
            </w:r>
            <w:r w:rsidR="00FB4C71" w:rsidRPr="000439F7">
              <w:rPr>
                <w:rFonts w:ascii="Arial" w:hAnsi="Arial" w:cs="Arial"/>
                <w:sz w:val="18"/>
                <w:szCs w:val="18"/>
                <w:lang w:val="en-US"/>
              </w:rPr>
              <w:t>= Chi-squared test.</w:t>
            </w:r>
            <w:r w:rsidR="00E16FB6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="003B1C34">
              <w:rPr>
                <w:rFonts w:ascii="Arial" w:hAnsi="Arial" w:cs="Arial"/>
                <w:sz w:val="18"/>
                <w:szCs w:val="18"/>
                <w:lang w:val="en-US"/>
              </w:rPr>
              <w:t>t</w:t>
            </w:r>
            <w:r w:rsidR="00E16FB6">
              <w:rPr>
                <w:rFonts w:ascii="Arial" w:hAnsi="Arial" w:cs="Arial"/>
                <w:sz w:val="18"/>
                <w:szCs w:val="18"/>
                <w:lang w:val="en-US"/>
              </w:rPr>
              <w:t xml:space="preserve"> = t-test.</w:t>
            </w:r>
          </w:p>
        </w:tc>
      </w:tr>
      <w:bookmarkEnd w:id="0"/>
    </w:tbl>
    <w:p w14:paraId="4147C8CF" w14:textId="77777777" w:rsidR="004D6492" w:rsidRPr="004D6492" w:rsidRDefault="004D6492" w:rsidP="004D6492">
      <w:pPr>
        <w:jc w:val="both"/>
        <w:rPr>
          <w:lang w:val="en-US"/>
        </w:rPr>
      </w:pPr>
    </w:p>
    <w:sectPr w:rsidR="004D6492" w:rsidRPr="004D64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492"/>
    <w:rsid w:val="0003534A"/>
    <w:rsid w:val="000439F7"/>
    <w:rsid w:val="000B2CAA"/>
    <w:rsid w:val="00102DC3"/>
    <w:rsid w:val="00235CBF"/>
    <w:rsid w:val="00241E8D"/>
    <w:rsid w:val="002635D6"/>
    <w:rsid w:val="002E61EF"/>
    <w:rsid w:val="003B1C34"/>
    <w:rsid w:val="00400055"/>
    <w:rsid w:val="004612CF"/>
    <w:rsid w:val="004D6492"/>
    <w:rsid w:val="00545CF4"/>
    <w:rsid w:val="005D3B0E"/>
    <w:rsid w:val="007D7C2C"/>
    <w:rsid w:val="007F07C0"/>
    <w:rsid w:val="00BD1D99"/>
    <w:rsid w:val="00D820C2"/>
    <w:rsid w:val="00DF7CFB"/>
    <w:rsid w:val="00E16FB6"/>
    <w:rsid w:val="00EB20A3"/>
    <w:rsid w:val="00ED338B"/>
    <w:rsid w:val="00F12B00"/>
    <w:rsid w:val="00F93B5A"/>
    <w:rsid w:val="00FB4C71"/>
    <w:rsid w:val="00FD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EDAC0"/>
  <w15:chartTrackingRefBased/>
  <w15:docId w15:val="{099BADC6-77FA-4BA0-92F8-3708C22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6492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4D6492"/>
    <w:pPr>
      <w:spacing w:after="0" w:line="240" w:lineRule="auto"/>
    </w:pPr>
    <w:rPr>
      <w:rFonts w:ascii="Segoe UI" w:hAnsi="Segoe UI" w:cs="Segoe UI"/>
      <w:sz w:val="18"/>
      <w:szCs w:val="18"/>
      <w:lang w:val="es-E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4D6492"/>
    <w:rPr>
      <w:rFonts w:ascii="Segoe UI" w:hAnsi="Segoe UI" w:cs="Segoe UI"/>
      <w:sz w:val="18"/>
      <w:szCs w:val="18"/>
      <w:lang w:val="es-ES"/>
    </w:rPr>
  </w:style>
  <w:style w:type="table" w:styleId="TabeladeLista6Colorida">
    <w:name w:val="List Table 6 Colorful"/>
    <w:basedOn w:val="Tabelanormal"/>
    <w:uiPriority w:val="51"/>
    <w:rsid w:val="004D6492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6Colorida-Destaque3">
    <w:name w:val="List Table 6 Colorful Accent 3"/>
    <w:basedOn w:val="Tabelanormal"/>
    <w:uiPriority w:val="51"/>
    <w:rsid w:val="004D649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deLista3">
    <w:name w:val="List Table 3"/>
    <w:basedOn w:val="Tabelanormal"/>
    <w:uiPriority w:val="48"/>
    <w:rsid w:val="00EB20A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deLista3-Destaque3">
    <w:name w:val="List Table 3 Accent 3"/>
    <w:basedOn w:val="Tabelanormal"/>
    <w:uiPriority w:val="48"/>
    <w:rsid w:val="00EB20A3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deLista1Clara">
    <w:name w:val="List Table 1 Light"/>
    <w:basedOn w:val="Tabelanormal"/>
    <w:uiPriority w:val="46"/>
    <w:rsid w:val="00EB20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Lista1Clara-Destaque3">
    <w:name w:val="List Table 1 Light Accent 3"/>
    <w:basedOn w:val="Tabelanormal"/>
    <w:uiPriority w:val="46"/>
    <w:rsid w:val="00EB20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mples3">
    <w:name w:val="Plain Table 3"/>
    <w:basedOn w:val="Tabelanormal"/>
    <w:uiPriority w:val="43"/>
    <w:rsid w:val="002635D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2">
    <w:name w:val="Plain Table 2"/>
    <w:basedOn w:val="Tabelanormal"/>
    <w:uiPriority w:val="42"/>
    <w:rsid w:val="00ED338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009B-D102-4AE7-BA52-6EEAC8A40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184</Words>
  <Characters>999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João</dc:creator>
  <cp:keywords/>
  <dc:description/>
  <cp:lastModifiedBy>Maria João</cp:lastModifiedBy>
  <cp:revision>13</cp:revision>
  <dcterms:created xsi:type="dcterms:W3CDTF">2019-11-08T15:48:00Z</dcterms:created>
  <dcterms:modified xsi:type="dcterms:W3CDTF">2019-11-20T19:21:00Z</dcterms:modified>
</cp:coreProperties>
</file>