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FCC1F8" w14:textId="77777777" w:rsidR="00F52A96" w:rsidRPr="003157F2" w:rsidRDefault="00F52A96" w:rsidP="00F52A96">
      <w:pPr>
        <w:suppressAutoHyphens/>
        <w:snapToGrid w:val="0"/>
        <w:spacing w:line="520" w:lineRule="exact"/>
        <w:jc w:val="center"/>
        <w:outlineLvl w:val="0"/>
        <w:rPr>
          <w:rFonts w:ascii="Times New Roman" w:eastAsia="ＭＳ 明朝" w:hAnsi="Times New Roman" w:cs="Times New Roman"/>
          <w:b/>
          <w:bCs/>
          <w:color w:val="000000"/>
          <w:sz w:val="28"/>
          <w:szCs w:val="28"/>
          <w:lang w:val="x-none"/>
        </w:rPr>
      </w:pPr>
      <w:r w:rsidRPr="003157F2">
        <w:rPr>
          <w:rFonts w:ascii="Times New Roman" w:eastAsia="ＭＳ 明朝" w:hAnsi="Times New Roman" w:cs="Times New Roman" w:hint="eastAsia"/>
          <w:b/>
          <w:bCs/>
          <w:color w:val="000000"/>
          <w:sz w:val="28"/>
          <w:szCs w:val="28"/>
          <w:lang w:val="x-none"/>
        </w:rPr>
        <w:t>Supplementary</w:t>
      </w:r>
      <w:r w:rsidRPr="00670A4C">
        <w:rPr>
          <w:rFonts w:ascii="Times New Roman" w:eastAsia="ＭＳ 明朝" w:hAnsi="Times New Roman" w:cs="Times New Roman" w:hint="eastAsia"/>
          <w:b/>
          <w:bCs/>
          <w:color w:val="000000"/>
          <w:sz w:val="28"/>
          <w:szCs w:val="28"/>
          <w:lang w:val="x-none"/>
        </w:rPr>
        <w:t xml:space="preserve"> </w:t>
      </w:r>
      <w:r w:rsidRPr="003157F2">
        <w:rPr>
          <w:rFonts w:ascii="Times New Roman" w:eastAsia="ＭＳ 明朝" w:hAnsi="Times New Roman" w:cs="Times New Roman" w:hint="eastAsia"/>
          <w:b/>
          <w:bCs/>
          <w:color w:val="000000"/>
          <w:sz w:val="28"/>
          <w:szCs w:val="28"/>
          <w:lang w:val="x-none"/>
        </w:rPr>
        <w:t>I</w:t>
      </w:r>
      <w:r w:rsidRPr="00670A4C">
        <w:rPr>
          <w:rFonts w:ascii="Times New Roman" w:eastAsia="ＭＳ 明朝" w:hAnsi="Times New Roman" w:cs="Times New Roman" w:hint="eastAsia"/>
          <w:b/>
          <w:bCs/>
          <w:color w:val="000000"/>
          <w:sz w:val="28"/>
          <w:szCs w:val="28"/>
          <w:lang w:val="x-none"/>
        </w:rPr>
        <w:t>nformation</w:t>
      </w:r>
    </w:p>
    <w:p w14:paraId="32AA0882" w14:textId="77777777" w:rsidR="00F52A96" w:rsidRDefault="00F52A96" w:rsidP="00670A4C">
      <w:pPr>
        <w:pStyle w:val="1"/>
      </w:pPr>
    </w:p>
    <w:p w14:paraId="40152CA8" w14:textId="77777777" w:rsidR="00F52A96" w:rsidRDefault="00F52A96" w:rsidP="00670A4C">
      <w:pPr>
        <w:pStyle w:val="1"/>
      </w:pPr>
    </w:p>
    <w:p w14:paraId="56F3725A" w14:textId="77777777" w:rsidR="001C2711" w:rsidRPr="00164B89" w:rsidRDefault="001C2711" w:rsidP="001C2711">
      <w:pPr>
        <w:pStyle w:val="1"/>
        <w:rPr>
          <w:rFonts w:hint="eastAsia"/>
          <w:color w:val="auto"/>
        </w:rPr>
      </w:pPr>
      <w:r w:rsidRPr="00164B89">
        <w:rPr>
          <w:color w:val="auto"/>
        </w:rPr>
        <w:t>Epigenetic reprogramming un</w:t>
      </w:r>
      <w:r w:rsidRPr="00164B89">
        <w:rPr>
          <w:rFonts w:hint="eastAsia"/>
          <w:color w:val="auto"/>
        </w:rPr>
        <w:t>derl</w:t>
      </w:r>
      <w:r w:rsidRPr="00164B89">
        <w:rPr>
          <w:color w:val="auto"/>
        </w:rPr>
        <w:t>ies efficacy of DNA demethylati</w:t>
      </w:r>
      <w:r>
        <w:rPr>
          <w:color w:val="auto"/>
        </w:rPr>
        <w:t>on</w:t>
      </w:r>
      <w:r w:rsidRPr="00164B89">
        <w:rPr>
          <w:color w:val="auto"/>
        </w:rPr>
        <w:t xml:space="preserve"> therapy in osteosarcomas  </w:t>
      </w:r>
    </w:p>
    <w:p w14:paraId="5476C268" w14:textId="77777777" w:rsidR="001C2711" w:rsidRPr="00164B89" w:rsidRDefault="001C2711" w:rsidP="001C2711">
      <w:pPr>
        <w:pStyle w:val="a3"/>
        <w:rPr>
          <w:color w:val="auto"/>
        </w:rPr>
      </w:pPr>
    </w:p>
    <w:p w14:paraId="6B0CF635" w14:textId="77777777" w:rsidR="001C2711" w:rsidRPr="00164B89" w:rsidRDefault="001C2711" w:rsidP="001C2711">
      <w:pPr>
        <w:pStyle w:val="a3"/>
        <w:rPr>
          <w:color w:val="auto"/>
        </w:rPr>
      </w:pPr>
      <w:r w:rsidRPr="00164B89">
        <w:rPr>
          <w:color w:val="auto"/>
        </w:rPr>
        <w:t>Naofumi Asano</w:t>
      </w:r>
      <w:r w:rsidRPr="00164B89">
        <w:rPr>
          <w:color w:val="auto"/>
          <w:vertAlign w:val="superscript"/>
        </w:rPr>
        <w:t>1,2</w:t>
      </w:r>
      <w:r w:rsidRPr="00164B89">
        <w:rPr>
          <w:color w:val="auto"/>
        </w:rPr>
        <w:t>, Hideyuki Takeshima</w:t>
      </w:r>
      <w:r w:rsidRPr="00164B89">
        <w:rPr>
          <w:color w:val="auto"/>
          <w:vertAlign w:val="superscript"/>
        </w:rPr>
        <w:t>3</w:t>
      </w:r>
      <w:r w:rsidRPr="00164B89">
        <w:rPr>
          <w:color w:val="auto"/>
        </w:rPr>
        <w:t>, Satoshi Yamashita</w:t>
      </w:r>
      <w:r w:rsidRPr="00164B89">
        <w:rPr>
          <w:color w:val="auto"/>
          <w:vertAlign w:val="superscript"/>
        </w:rPr>
        <w:t>3</w:t>
      </w:r>
      <w:r w:rsidRPr="00164B89">
        <w:rPr>
          <w:color w:val="auto"/>
        </w:rPr>
        <w:t>, Hironori</w:t>
      </w:r>
      <w:r w:rsidRPr="00164B89">
        <w:rPr>
          <w:rFonts w:hint="eastAsia"/>
          <w:color w:val="auto"/>
        </w:rPr>
        <w:t xml:space="preserve"> Takamatsu</w:t>
      </w:r>
      <w:r w:rsidRPr="00164B89">
        <w:rPr>
          <w:color w:val="auto"/>
          <w:vertAlign w:val="superscript"/>
        </w:rPr>
        <w:t>2, 3</w:t>
      </w:r>
      <w:r w:rsidRPr="00164B89">
        <w:rPr>
          <w:color w:val="auto"/>
        </w:rPr>
        <w:t>, Naoko Hattori</w:t>
      </w:r>
      <w:r w:rsidRPr="00164B89">
        <w:rPr>
          <w:color w:val="auto"/>
          <w:vertAlign w:val="superscript"/>
        </w:rPr>
        <w:t>3</w:t>
      </w:r>
      <w:r w:rsidRPr="00164B89">
        <w:rPr>
          <w:color w:val="auto"/>
        </w:rPr>
        <w:t>, Takashi Kubo</w:t>
      </w:r>
      <w:r w:rsidRPr="00164B89">
        <w:rPr>
          <w:color w:val="auto"/>
          <w:vertAlign w:val="superscript"/>
        </w:rPr>
        <w:t>4</w:t>
      </w:r>
      <w:r w:rsidRPr="00164B89">
        <w:rPr>
          <w:color w:val="auto"/>
        </w:rPr>
        <w:t>, Akihiko Yoshida</w:t>
      </w:r>
      <w:r w:rsidRPr="00164B89">
        <w:rPr>
          <w:color w:val="auto"/>
          <w:vertAlign w:val="superscript"/>
        </w:rPr>
        <w:t>5</w:t>
      </w:r>
      <w:r w:rsidRPr="00164B89">
        <w:rPr>
          <w:color w:val="auto"/>
        </w:rPr>
        <w:t>, Eisuke Kobayashi</w:t>
      </w:r>
      <w:r w:rsidRPr="00164B89">
        <w:rPr>
          <w:color w:val="auto"/>
          <w:vertAlign w:val="superscript"/>
        </w:rPr>
        <w:t>6</w:t>
      </w:r>
      <w:r w:rsidRPr="00164B89">
        <w:rPr>
          <w:color w:val="auto"/>
        </w:rPr>
        <w:t xml:space="preserve">, </w:t>
      </w:r>
      <w:r w:rsidRPr="00164B89">
        <w:rPr>
          <w:rFonts w:hint="eastAsia"/>
          <w:color w:val="auto"/>
        </w:rPr>
        <w:t>Robert</w:t>
      </w:r>
      <w:r w:rsidRPr="00164B89">
        <w:rPr>
          <w:color w:val="auto"/>
        </w:rPr>
        <w:t xml:space="preserve"> </w:t>
      </w:r>
      <w:r w:rsidRPr="00164B89">
        <w:rPr>
          <w:rFonts w:hint="eastAsia"/>
          <w:color w:val="auto"/>
        </w:rPr>
        <w:t>Nakayama</w:t>
      </w:r>
      <w:r w:rsidRPr="00164B89">
        <w:rPr>
          <w:color w:val="auto"/>
          <w:vertAlign w:val="superscript"/>
        </w:rPr>
        <w:t>2</w:t>
      </w:r>
      <w:r w:rsidRPr="00164B89">
        <w:rPr>
          <w:color w:val="auto"/>
        </w:rPr>
        <w:t>, Morio Matsumoto</w:t>
      </w:r>
      <w:r w:rsidRPr="00164B89">
        <w:rPr>
          <w:color w:val="auto"/>
          <w:vertAlign w:val="superscript"/>
        </w:rPr>
        <w:t>2</w:t>
      </w:r>
      <w:r w:rsidRPr="00164B89">
        <w:rPr>
          <w:color w:val="auto"/>
        </w:rPr>
        <w:t>, Masaya Nakamura</w:t>
      </w:r>
      <w:r w:rsidRPr="00164B89">
        <w:rPr>
          <w:color w:val="auto"/>
          <w:vertAlign w:val="superscript"/>
        </w:rPr>
        <w:t>2</w:t>
      </w:r>
      <w:r w:rsidRPr="00164B89">
        <w:rPr>
          <w:color w:val="auto"/>
        </w:rPr>
        <w:t>, Hitoshi Ichikawa</w:t>
      </w:r>
      <w:r w:rsidRPr="00164B89">
        <w:rPr>
          <w:color w:val="auto"/>
          <w:vertAlign w:val="superscript"/>
        </w:rPr>
        <w:t>4</w:t>
      </w:r>
      <w:r w:rsidRPr="00164B89">
        <w:rPr>
          <w:color w:val="auto"/>
        </w:rPr>
        <w:t>, Akira Kawai</w:t>
      </w:r>
      <w:r w:rsidRPr="00164B89">
        <w:rPr>
          <w:color w:val="auto"/>
          <w:vertAlign w:val="superscript"/>
        </w:rPr>
        <w:t>6</w:t>
      </w:r>
      <w:r w:rsidRPr="00164B89">
        <w:rPr>
          <w:color w:val="auto"/>
        </w:rPr>
        <w:t>, Tadashi Kondo</w:t>
      </w:r>
      <w:r w:rsidRPr="00164B89">
        <w:rPr>
          <w:color w:val="auto"/>
          <w:vertAlign w:val="superscript"/>
        </w:rPr>
        <w:t>1</w:t>
      </w:r>
      <w:r w:rsidRPr="00164B89">
        <w:rPr>
          <w:color w:val="auto"/>
        </w:rPr>
        <w:t>,</w:t>
      </w:r>
      <w:r w:rsidRPr="00164B89">
        <w:rPr>
          <w:rFonts w:hint="eastAsia"/>
          <w:color w:val="auto"/>
        </w:rPr>
        <w:t xml:space="preserve"> and </w:t>
      </w:r>
      <w:r w:rsidRPr="00164B89">
        <w:rPr>
          <w:color w:val="auto"/>
        </w:rPr>
        <w:t>Toshikazu Ushijima</w:t>
      </w:r>
      <w:r w:rsidRPr="00164B89">
        <w:rPr>
          <w:color w:val="auto"/>
          <w:vertAlign w:val="superscript"/>
        </w:rPr>
        <w:t>3</w:t>
      </w:r>
    </w:p>
    <w:p w14:paraId="6B4E34B4" w14:textId="77777777" w:rsidR="001C2711" w:rsidRPr="00164B89" w:rsidRDefault="001C2711" w:rsidP="001C2711">
      <w:pPr>
        <w:pStyle w:val="a3"/>
        <w:rPr>
          <w:color w:val="auto"/>
        </w:rPr>
      </w:pPr>
    </w:p>
    <w:p w14:paraId="3248DB7F" w14:textId="77777777" w:rsidR="001C2711" w:rsidRPr="00164B89" w:rsidRDefault="001C2711" w:rsidP="001C2711">
      <w:pPr>
        <w:pStyle w:val="a3"/>
        <w:rPr>
          <w:rFonts w:hint="eastAsia"/>
          <w:color w:val="auto"/>
        </w:rPr>
      </w:pPr>
      <w:r w:rsidRPr="00164B89">
        <w:rPr>
          <w:color w:val="auto"/>
          <w:vertAlign w:val="superscript"/>
        </w:rPr>
        <w:t>1</w:t>
      </w:r>
      <w:r w:rsidRPr="00164B89">
        <w:rPr>
          <w:color w:val="auto"/>
        </w:rPr>
        <w:t xml:space="preserve">Division of Rare Cancer Research, National Cancer Center Research Institute, 5-1-1 Tsukiji, Chuo-ku, Tokyo 104-0045, Japan; </w:t>
      </w:r>
      <w:r w:rsidRPr="00164B89">
        <w:rPr>
          <w:color w:val="auto"/>
          <w:vertAlign w:val="superscript"/>
        </w:rPr>
        <w:t>2</w:t>
      </w:r>
      <w:r w:rsidRPr="00164B89">
        <w:rPr>
          <w:color w:val="auto"/>
        </w:rPr>
        <w:t xml:space="preserve">Department of Orthopaedic Surgery, Keio University School of Medicine, 35 Shinanomachi, Shinjuku-ku, Tokyo 160-8582, Japan; </w:t>
      </w:r>
      <w:r w:rsidRPr="00164B89">
        <w:rPr>
          <w:color w:val="auto"/>
          <w:vertAlign w:val="superscript"/>
        </w:rPr>
        <w:t>3</w:t>
      </w:r>
      <w:r w:rsidRPr="00164B89">
        <w:rPr>
          <w:color w:val="auto"/>
        </w:rPr>
        <w:t xml:space="preserve">Division of Epigenomics, National Cancer Center Research Institute, 5-1-1 Tsukiji, Chuo-ku, Tokyo 104-0045, Japan; </w:t>
      </w:r>
      <w:r w:rsidRPr="00164B89">
        <w:rPr>
          <w:color w:val="auto"/>
          <w:vertAlign w:val="superscript"/>
        </w:rPr>
        <w:t>4</w:t>
      </w:r>
      <w:r w:rsidRPr="00164B89">
        <w:rPr>
          <w:color w:val="auto"/>
        </w:rPr>
        <w:t xml:space="preserve">Department of Clinical Genomics, National Cancer Center Research Institute, 5-1-1 Tsukiji, Chuo-ku, Tokyo 104-0045, Japan; </w:t>
      </w:r>
      <w:r w:rsidRPr="00164B89">
        <w:rPr>
          <w:color w:val="auto"/>
          <w:vertAlign w:val="superscript"/>
        </w:rPr>
        <w:t>5</w:t>
      </w:r>
      <w:r w:rsidRPr="00164B89">
        <w:rPr>
          <w:color w:val="auto"/>
        </w:rPr>
        <w:t xml:space="preserve">Department of Pathology and Clinical Laboratory, National Cancer Center Hospital, 5-1-1 Tsukiji, Chuo-ku, Tokyo 104-0045, Japan; </w:t>
      </w:r>
      <w:r w:rsidRPr="00164B89">
        <w:rPr>
          <w:color w:val="auto"/>
          <w:vertAlign w:val="superscript"/>
        </w:rPr>
        <w:t>6</w:t>
      </w:r>
      <w:r w:rsidRPr="00164B89">
        <w:rPr>
          <w:color w:val="auto"/>
        </w:rPr>
        <w:t>Department of Musculoskeletal Oncology, National Cancer Center Hospital, 5-1-1 Tsukiji, Chuo-ku, Tokyo 104-0045, Japan</w:t>
      </w:r>
    </w:p>
    <w:p w14:paraId="2E7B5577" w14:textId="77777777" w:rsidR="00F52A96" w:rsidRDefault="00F52A96">
      <w:pPr>
        <w:widowControl/>
        <w:jc w:val="left"/>
        <w:rPr>
          <w:rFonts w:ascii="Times New Roman" w:eastAsia="ＭＳ 明朝" w:hAnsi="Times New Roman" w:cs="Times New Roman"/>
          <w:color w:val="000000"/>
          <w:sz w:val="24"/>
          <w:szCs w:val="20"/>
        </w:rPr>
      </w:pPr>
      <w:bookmarkStart w:id="0" w:name="_GoBack"/>
      <w:bookmarkEnd w:id="0"/>
      <w:r>
        <w:rPr>
          <w:rFonts w:ascii="Times New Roman" w:eastAsia="ＭＳ 明朝" w:hAnsi="Times New Roman" w:cs="Times New Roman"/>
          <w:color w:val="000000"/>
          <w:sz w:val="24"/>
          <w:szCs w:val="20"/>
        </w:rPr>
        <w:br w:type="page"/>
      </w:r>
    </w:p>
    <w:p w14:paraId="4C8A8953" w14:textId="77777777" w:rsidR="00B75B14" w:rsidRDefault="00B75B14" w:rsidP="00F52A96">
      <w:pPr>
        <w:widowControl/>
        <w:jc w:val="center"/>
        <w:rPr>
          <w:rFonts w:ascii="Times New Roman" w:eastAsia="ＭＳ 明朝" w:hAnsi="Times New Roman" w:cs="Times New Roman"/>
          <w:b/>
          <w:bCs/>
          <w:color w:val="000000"/>
          <w:sz w:val="24"/>
          <w:szCs w:val="28"/>
          <w:lang w:val="x-none"/>
        </w:rPr>
      </w:pPr>
    </w:p>
    <w:p w14:paraId="79C31FD9" w14:textId="77777777" w:rsidR="00F52A96" w:rsidRPr="00F52A96" w:rsidRDefault="00F52A96" w:rsidP="00F52A96">
      <w:pPr>
        <w:widowControl/>
        <w:jc w:val="center"/>
        <w:rPr>
          <w:rFonts w:ascii="Times New Roman" w:eastAsia="ＭＳ 明朝" w:hAnsi="Times New Roman" w:cs="Times New Roman"/>
          <w:b/>
          <w:bCs/>
          <w:color w:val="000000"/>
          <w:sz w:val="24"/>
          <w:szCs w:val="28"/>
          <w:lang w:val="x-none"/>
        </w:rPr>
      </w:pPr>
      <w:r w:rsidRPr="00F52A96">
        <w:rPr>
          <w:rFonts w:ascii="Times New Roman" w:eastAsia="ＭＳ 明朝" w:hAnsi="Times New Roman" w:cs="Times New Roman" w:hint="eastAsia"/>
          <w:b/>
          <w:bCs/>
          <w:color w:val="000000"/>
          <w:sz w:val="24"/>
          <w:szCs w:val="28"/>
          <w:lang w:val="x-none"/>
        </w:rPr>
        <w:t>Supplementary Information</w:t>
      </w:r>
    </w:p>
    <w:p w14:paraId="4DA9BAD9" w14:textId="77777777" w:rsidR="00F52A96" w:rsidRDefault="00F52A96" w:rsidP="003157F2">
      <w:pPr>
        <w:widowControl/>
        <w:jc w:val="left"/>
        <w:rPr>
          <w:rFonts w:ascii="Times New Roman" w:eastAsia="ＭＳ 明朝" w:hAnsi="Times New Roman" w:cs="Times New Roman"/>
          <w:b/>
          <w:bCs/>
          <w:color w:val="000000"/>
          <w:sz w:val="28"/>
          <w:szCs w:val="28"/>
          <w:lang w:val="x-none"/>
        </w:rPr>
      </w:pPr>
    </w:p>
    <w:p w14:paraId="0371E9C8" w14:textId="77777777" w:rsidR="00B75B14" w:rsidRDefault="00B75B14" w:rsidP="003157F2">
      <w:pPr>
        <w:widowControl/>
        <w:jc w:val="left"/>
        <w:rPr>
          <w:rFonts w:ascii="Times New Roman" w:eastAsia="ＭＳ 明朝" w:hAnsi="Times New Roman" w:cs="Times New Roman"/>
          <w:b/>
          <w:bCs/>
          <w:color w:val="000000"/>
          <w:sz w:val="28"/>
          <w:szCs w:val="28"/>
          <w:lang w:val="x-none"/>
        </w:rPr>
      </w:pPr>
    </w:p>
    <w:p w14:paraId="4422540E" w14:textId="77777777" w:rsidR="00F52A96" w:rsidRDefault="00F52A96" w:rsidP="003157F2">
      <w:pPr>
        <w:widowControl/>
        <w:jc w:val="left"/>
        <w:rPr>
          <w:rFonts w:ascii="Times New Roman" w:eastAsia="ＭＳ 明朝" w:hAnsi="Times New Roman" w:cs="Times New Roman"/>
          <w:b/>
          <w:bCs/>
          <w:color w:val="000000"/>
          <w:sz w:val="28"/>
          <w:szCs w:val="28"/>
          <w:lang w:val="x-none"/>
        </w:rPr>
      </w:pPr>
      <w:r w:rsidRPr="00DE40A7">
        <w:rPr>
          <w:rFonts w:ascii="Times New Roman" w:eastAsia="ＭＳ 明朝" w:hAnsi="Times New Roman" w:cs="Times New Roman" w:hint="eastAsia"/>
          <w:b/>
          <w:color w:val="000000"/>
          <w:sz w:val="22"/>
          <w:szCs w:val="20"/>
        </w:rPr>
        <w:t xml:space="preserve">Supplementary </w:t>
      </w:r>
      <w:r w:rsidRPr="00670A4C">
        <w:rPr>
          <w:rFonts w:ascii="Times New Roman" w:eastAsia="Times New Roman" w:hAnsi="Times New Roman" w:cs="Times New Roman"/>
          <w:b/>
          <w:bCs/>
          <w:iCs/>
          <w:color w:val="000000"/>
          <w:sz w:val="22"/>
          <w:szCs w:val="28"/>
          <w:lang w:eastAsia="x-none"/>
        </w:rPr>
        <w:t>Fig</w:t>
      </w:r>
      <w:r w:rsidRPr="00670A4C">
        <w:rPr>
          <w:rFonts w:ascii="Times New Roman" w:eastAsia="ＭＳ 明朝" w:hAnsi="Times New Roman" w:cs="Times New Roman" w:hint="eastAsia"/>
          <w:b/>
          <w:bCs/>
          <w:iCs/>
          <w:color w:val="000000"/>
          <w:sz w:val="22"/>
          <w:szCs w:val="28"/>
          <w:lang w:eastAsia="x-none"/>
        </w:rPr>
        <w:t>ure</w:t>
      </w:r>
      <w:r w:rsidRPr="00DE40A7">
        <w:rPr>
          <w:rFonts w:ascii="Times New Roman" w:eastAsia="ＭＳ 明朝" w:hAnsi="Times New Roman" w:cs="Times New Roman" w:hint="eastAsia"/>
          <w:b/>
          <w:bCs/>
          <w:iCs/>
          <w:color w:val="000000"/>
          <w:sz w:val="22"/>
          <w:szCs w:val="28"/>
        </w:rPr>
        <w:t xml:space="preserve"> </w:t>
      </w:r>
      <w:r w:rsidRPr="00670A4C">
        <w:rPr>
          <w:rFonts w:ascii="Times New Roman" w:eastAsia="ＭＳ 明朝" w:hAnsi="Times New Roman" w:cs="Times New Roman" w:hint="eastAsia"/>
          <w:b/>
          <w:bCs/>
          <w:iCs/>
          <w:color w:val="000000"/>
          <w:sz w:val="22"/>
          <w:szCs w:val="28"/>
          <w:lang w:eastAsia="x-none"/>
        </w:rPr>
        <w:t>1</w:t>
      </w:r>
      <w:r w:rsidRPr="00670A4C">
        <w:rPr>
          <w:rFonts w:ascii="Times New Roman" w:eastAsia="Times New Roman" w:hAnsi="Times New Roman" w:cs="Times New Roman"/>
          <w:b/>
          <w:bCs/>
          <w:iCs/>
          <w:color w:val="000000"/>
          <w:sz w:val="22"/>
          <w:szCs w:val="28"/>
          <w:lang w:eastAsia="x-none"/>
        </w:rPr>
        <w:t xml:space="preserve">.  </w:t>
      </w:r>
      <w:r w:rsidRPr="00670A4C">
        <w:rPr>
          <w:rFonts w:ascii="Times New Roman" w:eastAsia="ＭＳ 明朝" w:hAnsi="Times New Roman" w:cs="Times New Roman" w:hint="eastAsia"/>
          <w:color w:val="000000"/>
          <w:sz w:val="22"/>
          <w:szCs w:val="20"/>
        </w:rPr>
        <w:t xml:space="preserve">The </w:t>
      </w:r>
      <w:r w:rsidRPr="00670A4C">
        <w:rPr>
          <w:rFonts w:ascii="Times New Roman" w:eastAsia="ＭＳ 明朝" w:hAnsi="Times New Roman" w:cs="Times New Roman" w:hint="eastAsia"/>
          <w:i/>
          <w:color w:val="000000"/>
          <w:sz w:val="22"/>
          <w:szCs w:val="20"/>
        </w:rPr>
        <w:t>in vivo</w:t>
      </w:r>
      <w:r w:rsidRPr="00670A4C">
        <w:rPr>
          <w:rFonts w:ascii="Times New Roman" w:eastAsia="ＭＳ 明朝" w:hAnsi="Times New Roman" w:cs="Times New Roman" w:hint="eastAsia"/>
          <w:color w:val="000000"/>
          <w:sz w:val="22"/>
          <w:szCs w:val="20"/>
        </w:rPr>
        <w:t xml:space="preserve"> effect of the DNA methylation treatment</w:t>
      </w:r>
      <w:r w:rsidRPr="00670A4C">
        <w:rPr>
          <w:rFonts w:ascii="Times New Roman" w:eastAsia="ＭＳ 明朝" w:hAnsi="Times New Roman" w:cs="Times New Roman"/>
          <w:color w:val="000000"/>
          <w:sz w:val="22"/>
          <w:szCs w:val="20"/>
        </w:rPr>
        <w:t xml:space="preserve"> on 143B cells</w:t>
      </w:r>
      <w:r w:rsidRPr="00670A4C">
        <w:rPr>
          <w:rFonts w:ascii="Times New Roman" w:eastAsia="ＭＳ 明朝" w:hAnsi="Times New Roman" w:cs="Times New Roman" w:hint="eastAsia"/>
          <w:color w:val="000000"/>
          <w:sz w:val="22"/>
          <w:szCs w:val="20"/>
        </w:rPr>
        <w:t>.</w:t>
      </w:r>
    </w:p>
    <w:p w14:paraId="73FF71FA" w14:textId="5E198A68" w:rsidR="00F52A96" w:rsidRDefault="00F52A96" w:rsidP="003157F2">
      <w:pPr>
        <w:widowControl/>
        <w:jc w:val="left"/>
        <w:rPr>
          <w:rFonts w:ascii="Times New Roman" w:eastAsia="ＭＳ Ｐゴシック" w:hAnsi="Times New Roman" w:cs="Times New Roman"/>
          <w:b/>
          <w:bCs/>
          <w:kern w:val="0"/>
          <w:sz w:val="22"/>
          <w:szCs w:val="24"/>
        </w:rPr>
      </w:pPr>
      <w:r w:rsidRPr="00FA2783">
        <w:rPr>
          <w:rFonts w:ascii="Times New Roman" w:eastAsia="ＭＳ Ｐゴシック" w:hAnsi="Times New Roman" w:cs="Times New Roman" w:hint="eastAsia"/>
          <w:b/>
          <w:bCs/>
          <w:kern w:val="0"/>
          <w:sz w:val="22"/>
          <w:szCs w:val="24"/>
        </w:rPr>
        <w:t xml:space="preserve">Supplementary </w:t>
      </w:r>
      <w:r w:rsidRPr="00FA2783">
        <w:rPr>
          <w:rFonts w:ascii="Times New Roman" w:eastAsia="ＭＳ Ｐゴシック" w:hAnsi="Times New Roman" w:cs="Times New Roman"/>
          <w:b/>
          <w:bCs/>
          <w:kern w:val="0"/>
          <w:sz w:val="22"/>
          <w:szCs w:val="24"/>
        </w:rPr>
        <w:t xml:space="preserve">Table </w:t>
      </w:r>
      <w:r w:rsidRPr="00FA2783">
        <w:rPr>
          <w:rFonts w:ascii="Times New Roman" w:eastAsia="ＭＳ Ｐゴシック" w:hAnsi="Times New Roman" w:cs="Times New Roman" w:hint="eastAsia"/>
          <w:b/>
          <w:bCs/>
          <w:kern w:val="0"/>
          <w:sz w:val="22"/>
          <w:szCs w:val="24"/>
        </w:rPr>
        <w:t>1</w:t>
      </w:r>
      <w:r w:rsidRPr="00FA2783">
        <w:rPr>
          <w:rFonts w:ascii="Times New Roman" w:eastAsia="ＭＳ Ｐゴシック" w:hAnsi="Times New Roman" w:cs="Times New Roman"/>
          <w:b/>
          <w:bCs/>
          <w:kern w:val="0"/>
          <w:sz w:val="22"/>
          <w:szCs w:val="24"/>
        </w:rPr>
        <w:t xml:space="preserve">.  </w:t>
      </w:r>
      <w:r w:rsidRPr="00B75B14">
        <w:rPr>
          <w:rFonts w:ascii="Times New Roman" w:eastAsia="ＭＳ Ｐゴシック" w:hAnsi="Times New Roman" w:cs="Times New Roman"/>
          <w:bCs/>
          <w:kern w:val="0"/>
          <w:sz w:val="22"/>
          <w:szCs w:val="24"/>
        </w:rPr>
        <w:t>Clinical characteristics of 31 OS and 11 EWS patient</w:t>
      </w:r>
      <w:r w:rsidR="00B40769">
        <w:rPr>
          <w:rFonts w:ascii="Times New Roman" w:eastAsia="ＭＳ Ｐゴシック" w:hAnsi="Times New Roman" w:cs="Times New Roman"/>
          <w:bCs/>
          <w:kern w:val="0"/>
          <w:sz w:val="22"/>
          <w:szCs w:val="24"/>
        </w:rPr>
        <w:t>s</w:t>
      </w:r>
    </w:p>
    <w:p w14:paraId="29C47C4F" w14:textId="77777777" w:rsidR="00F52A96" w:rsidRDefault="00F52A96" w:rsidP="00F52A96">
      <w:pPr>
        <w:widowControl/>
        <w:tabs>
          <w:tab w:val="left" w:pos="3644"/>
          <w:tab w:val="left" w:pos="5424"/>
          <w:tab w:val="left" w:pos="7204"/>
          <w:tab w:val="left" w:pos="8984"/>
          <w:tab w:val="left" w:pos="9564"/>
        </w:tabs>
        <w:jc w:val="left"/>
        <w:rPr>
          <w:rFonts w:ascii="Times New Roman" w:eastAsia="ＭＳ Ｐゴシック" w:hAnsi="Times New Roman" w:cs="Times New Roman"/>
          <w:b/>
          <w:bCs/>
          <w:color w:val="000000"/>
          <w:kern w:val="0"/>
          <w:sz w:val="22"/>
          <w:szCs w:val="24"/>
        </w:rPr>
      </w:pPr>
      <w:r w:rsidRPr="00C42472">
        <w:rPr>
          <w:rFonts w:ascii="Times New Roman" w:eastAsia="ＭＳ Ｐゴシック" w:hAnsi="Times New Roman" w:cs="Times New Roman"/>
          <w:b/>
          <w:bCs/>
          <w:color w:val="000000"/>
          <w:kern w:val="0"/>
          <w:sz w:val="22"/>
          <w:szCs w:val="24"/>
        </w:rPr>
        <w:t xml:space="preserve">Supplementary Table 2. </w:t>
      </w:r>
      <w:r w:rsidR="00B75B14">
        <w:rPr>
          <w:rFonts w:ascii="Times New Roman" w:eastAsia="ＭＳ Ｐゴシック" w:hAnsi="Times New Roman" w:cs="Times New Roman" w:hint="eastAsia"/>
          <w:b/>
          <w:bCs/>
          <w:color w:val="000000"/>
          <w:kern w:val="0"/>
          <w:sz w:val="22"/>
          <w:szCs w:val="24"/>
        </w:rPr>
        <w:t xml:space="preserve"> </w:t>
      </w:r>
      <w:r w:rsidRPr="00B75B14">
        <w:rPr>
          <w:rFonts w:ascii="Times New Roman" w:eastAsia="ＭＳ Ｐゴシック" w:hAnsi="Times New Roman" w:cs="Times New Roman"/>
          <w:bCs/>
          <w:color w:val="000000"/>
          <w:kern w:val="0"/>
          <w:sz w:val="22"/>
          <w:szCs w:val="24"/>
        </w:rPr>
        <w:t>Genes analyzed for mutations</w:t>
      </w:r>
      <w:r w:rsidRPr="00B75B14">
        <w:rPr>
          <w:rFonts w:ascii="Times New Roman" w:eastAsia="ＭＳ Ｐゴシック" w:hAnsi="Times New Roman" w:cs="Times New Roman" w:hint="eastAsia"/>
          <w:bCs/>
          <w:color w:val="000000"/>
          <w:kern w:val="0"/>
          <w:sz w:val="22"/>
          <w:szCs w:val="24"/>
        </w:rPr>
        <w:t xml:space="preserve"> (</w:t>
      </w:r>
      <w:r w:rsidRPr="00B75B14">
        <w:rPr>
          <w:rFonts w:ascii="Times New Roman" w:eastAsia="ＭＳ Ｐゴシック" w:hAnsi="Times New Roman" w:cs="Times New Roman"/>
          <w:bCs/>
          <w:color w:val="000000"/>
          <w:kern w:val="0"/>
          <w:sz w:val="22"/>
          <w:szCs w:val="24"/>
        </w:rPr>
        <w:t>NCC Oncopanel v4</w:t>
      </w:r>
      <w:r w:rsidRPr="00B75B14">
        <w:rPr>
          <w:rFonts w:ascii="Times New Roman" w:eastAsia="ＭＳ Ｐゴシック" w:hAnsi="Times New Roman" w:cs="Times New Roman" w:hint="eastAsia"/>
          <w:bCs/>
          <w:color w:val="000000"/>
          <w:kern w:val="0"/>
          <w:sz w:val="22"/>
          <w:szCs w:val="24"/>
        </w:rPr>
        <w:t>)</w:t>
      </w:r>
    </w:p>
    <w:p w14:paraId="71E1992B" w14:textId="77777777" w:rsidR="00F52A96" w:rsidRPr="00C42472" w:rsidRDefault="00F52A96" w:rsidP="00F52A96">
      <w:pPr>
        <w:widowControl/>
        <w:jc w:val="left"/>
        <w:rPr>
          <w:rFonts w:ascii="Times New Roman" w:hAnsi="Times New Roman" w:cs="Times New Roman"/>
          <w:b/>
          <w:sz w:val="22"/>
          <w:szCs w:val="24"/>
        </w:rPr>
      </w:pPr>
      <w:r w:rsidRPr="00C42472">
        <w:rPr>
          <w:rFonts w:ascii="Times New Roman" w:hAnsi="Times New Roman" w:cs="Times New Roman"/>
          <w:b/>
          <w:sz w:val="22"/>
          <w:szCs w:val="24"/>
        </w:rPr>
        <w:t xml:space="preserve">Supplementary Table 3. </w:t>
      </w:r>
      <w:r w:rsidR="00B75B14">
        <w:rPr>
          <w:rFonts w:ascii="Times New Roman" w:hAnsi="Times New Roman" w:cs="Times New Roman" w:hint="eastAsia"/>
          <w:b/>
          <w:sz w:val="22"/>
          <w:szCs w:val="24"/>
        </w:rPr>
        <w:t xml:space="preserve"> </w:t>
      </w:r>
      <w:r w:rsidRPr="00B75B14">
        <w:rPr>
          <w:rFonts w:ascii="Times New Roman" w:hAnsi="Times New Roman" w:cs="Times New Roman"/>
          <w:sz w:val="22"/>
          <w:szCs w:val="24"/>
        </w:rPr>
        <w:t>Univariate analysis of factors influencing progression-free survival (PFS) in the 24 pat</w:t>
      </w:r>
      <w:r w:rsidR="00B75B14">
        <w:rPr>
          <w:rFonts w:ascii="Times New Roman" w:hAnsi="Times New Roman" w:cs="Times New Roman"/>
          <w:sz w:val="22"/>
          <w:szCs w:val="24"/>
        </w:rPr>
        <w:t>ients with primary localized OS</w:t>
      </w:r>
    </w:p>
    <w:p w14:paraId="76BE08D8" w14:textId="77777777" w:rsidR="00B75B14" w:rsidRDefault="00B75B14" w:rsidP="00B75B14">
      <w:pPr>
        <w:rPr>
          <w:rFonts w:ascii="Times New Roman" w:eastAsia="ＭＳ Ｐゴシック" w:hAnsi="Times New Roman" w:cs="Times New Roman"/>
          <w:b/>
          <w:bCs/>
          <w:color w:val="000000"/>
          <w:kern w:val="0"/>
          <w:sz w:val="22"/>
          <w:szCs w:val="24"/>
        </w:rPr>
      </w:pPr>
      <w:r w:rsidRPr="00C42472">
        <w:rPr>
          <w:rFonts w:ascii="Times New Roman" w:eastAsia="ＭＳ Ｐゴシック" w:hAnsi="Times New Roman" w:cs="Times New Roman"/>
          <w:b/>
          <w:bCs/>
          <w:color w:val="000000"/>
          <w:kern w:val="0"/>
          <w:sz w:val="22"/>
          <w:szCs w:val="24"/>
        </w:rPr>
        <w:t xml:space="preserve">Supplementary Table </w:t>
      </w:r>
      <w:r w:rsidRPr="00C42472">
        <w:rPr>
          <w:rFonts w:ascii="Times New Roman" w:eastAsia="ＭＳ Ｐゴシック" w:hAnsi="Times New Roman" w:cs="Times New Roman" w:hint="eastAsia"/>
          <w:b/>
          <w:bCs/>
          <w:color w:val="000000"/>
          <w:kern w:val="0"/>
          <w:sz w:val="22"/>
          <w:szCs w:val="24"/>
        </w:rPr>
        <w:t>4</w:t>
      </w:r>
      <w:r w:rsidRPr="00C42472">
        <w:rPr>
          <w:rFonts w:ascii="Times New Roman" w:eastAsia="ＭＳ Ｐゴシック" w:hAnsi="Times New Roman" w:cs="Times New Roman"/>
          <w:b/>
          <w:bCs/>
          <w:color w:val="000000"/>
          <w:kern w:val="0"/>
          <w:sz w:val="22"/>
          <w:szCs w:val="24"/>
        </w:rPr>
        <w:t xml:space="preserve">. </w:t>
      </w:r>
      <w:r>
        <w:rPr>
          <w:rFonts w:ascii="Times New Roman" w:eastAsia="ＭＳ Ｐゴシック" w:hAnsi="Times New Roman" w:cs="Times New Roman" w:hint="eastAsia"/>
          <w:b/>
          <w:bCs/>
          <w:color w:val="000000"/>
          <w:kern w:val="0"/>
          <w:sz w:val="22"/>
          <w:szCs w:val="24"/>
        </w:rPr>
        <w:t xml:space="preserve"> </w:t>
      </w:r>
      <w:r w:rsidRPr="00B75B14">
        <w:rPr>
          <w:rFonts w:ascii="Times New Roman" w:eastAsia="ＭＳ Ｐゴシック" w:hAnsi="Times New Roman" w:cs="Times New Roman"/>
          <w:bCs/>
          <w:color w:val="000000"/>
          <w:kern w:val="0"/>
          <w:sz w:val="22"/>
          <w:szCs w:val="24"/>
        </w:rPr>
        <w:t>Re-expression of 31 genes by demet</w:t>
      </w:r>
      <w:r w:rsidRPr="00B75B14">
        <w:rPr>
          <w:rFonts w:ascii="Times New Roman" w:eastAsia="ＭＳ Ｐゴシック" w:hAnsi="Times New Roman" w:cs="Times New Roman" w:hint="eastAsia"/>
          <w:bCs/>
          <w:color w:val="000000"/>
          <w:kern w:val="0"/>
          <w:sz w:val="22"/>
          <w:szCs w:val="24"/>
        </w:rPr>
        <w:t>hy</w:t>
      </w:r>
      <w:r w:rsidRPr="00B75B14">
        <w:rPr>
          <w:rFonts w:ascii="Times New Roman" w:eastAsia="ＭＳ Ｐゴシック" w:hAnsi="Times New Roman" w:cs="Times New Roman"/>
          <w:bCs/>
          <w:color w:val="000000"/>
          <w:kern w:val="0"/>
          <w:sz w:val="22"/>
          <w:szCs w:val="24"/>
        </w:rPr>
        <w:t>lation of MG63 cell</w:t>
      </w:r>
    </w:p>
    <w:p w14:paraId="73663AFB" w14:textId="77777777" w:rsidR="00B75B14" w:rsidRPr="00C42472" w:rsidRDefault="00B75B14" w:rsidP="00B75B14">
      <w:pPr>
        <w:rPr>
          <w:rFonts w:ascii="Times New Roman" w:hAnsi="Times New Roman" w:cs="Times New Roman"/>
          <w:b/>
          <w:bCs/>
          <w:color w:val="000000"/>
          <w:sz w:val="22"/>
          <w:szCs w:val="24"/>
        </w:rPr>
      </w:pPr>
      <w:r w:rsidRPr="00C42472">
        <w:rPr>
          <w:rFonts w:ascii="Times New Roman" w:hAnsi="Times New Roman" w:cs="Times New Roman"/>
          <w:b/>
          <w:bCs/>
          <w:color w:val="000000"/>
          <w:sz w:val="22"/>
          <w:szCs w:val="24"/>
        </w:rPr>
        <w:t xml:space="preserve">Supplementary Table </w:t>
      </w:r>
      <w:r w:rsidRPr="00C42472">
        <w:rPr>
          <w:rFonts w:ascii="Times New Roman" w:hAnsi="Times New Roman" w:cs="Times New Roman" w:hint="eastAsia"/>
          <w:b/>
          <w:bCs/>
          <w:color w:val="000000"/>
          <w:sz w:val="22"/>
          <w:szCs w:val="24"/>
        </w:rPr>
        <w:t>5</w:t>
      </w:r>
      <w:r w:rsidRPr="00C42472">
        <w:rPr>
          <w:rFonts w:ascii="Times New Roman" w:hAnsi="Times New Roman" w:cs="Times New Roman"/>
          <w:b/>
          <w:bCs/>
          <w:color w:val="000000"/>
          <w:sz w:val="22"/>
          <w:szCs w:val="24"/>
        </w:rPr>
        <w:t xml:space="preserve">. </w:t>
      </w:r>
      <w:r>
        <w:rPr>
          <w:rFonts w:ascii="Times New Roman" w:hAnsi="Times New Roman" w:cs="Times New Roman" w:hint="eastAsia"/>
          <w:b/>
          <w:bCs/>
          <w:color w:val="000000"/>
          <w:sz w:val="22"/>
          <w:szCs w:val="24"/>
        </w:rPr>
        <w:t xml:space="preserve"> </w:t>
      </w:r>
      <w:r w:rsidRPr="00B75B14">
        <w:rPr>
          <w:rFonts w:ascii="Times New Roman" w:hAnsi="Times New Roman" w:cs="Times New Roman"/>
          <w:bCs/>
          <w:color w:val="000000"/>
          <w:sz w:val="22"/>
          <w:szCs w:val="24"/>
        </w:rPr>
        <w:t>Re-expression of 13 genes by demet</w:t>
      </w:r>
      <w:r w:rsidRPr="00B75B14">
        <w:rPr>
          <w:rFonts w:ascii="Times New Roman" w:hAnsi="Times New Roman" w:cs="Times New Roman" w:hint="eastAsia"/>
          <w:bCs/>
          <w:color w:val="000000"/>
          <w:sz w:val="22"/>
          <w:szCs w:val="24"/>
        </w:rPr>
        <w:t>hy</w:t>
      </w:r>
      <w:r w:rsidRPr="00B75B14">
        <w:rPr>
          <w:rFonts w:ascii="Times New Roman" w:hAnsi="Times New Roman" w:cs="Times New Roman"/>
          <w:bCs/>
          <w:color w:val="000000"/>
          <w:sz w:val="22"/>
          <w:szCs w:val="24"/>
        </w:rPr>
        <w:t xml:space="preserve">lation of U2OS cell </w:t>
      </w:r>
    </w:p>
    <w:p w14:paraId="33F19A68" w14:textId="66B0ECB0" w:rsidR="00F52A96" w:rsidRPr="00F9797F" w:rsidRDefault="00F53E71" w:rsidP="00F52A96">
      <w:pPr>
        <w:widowControl/>
        <w:tabs>
          <w:tab w:val="left" w:pos="3644"/>
          <w:tab w:val="left" w:pos="5424"/>
          <w:tab w:val="left" w:pos="7204"/>
          <w:tab w:val="left" w:pos="8984"/>
          <w:tab w:val="left" w:pos="9564"/>
        </w:tabs>
        <w:jc w:val="left"/>
        <w:rPr>
          <w:rFonts w:ascii="Times New Roman" w:eastAsia="ＭＳ Ｐゴシック" w:hAnsi="Times New Roman" w:cs="Times New Roman"/>
          <w:b/>
          <w:bCs/>
          <w:kern w:val="0"/>
          <w:sz w:val="22"/>
          <w:szCs w:val="24"/>
        </w:rPr>
      </w:pPr>
      <w:r w:rsidRPr="00F9797F">
        <w:rPr>
          <w:rFonts w:ascii="Times New Roman" w:hAnsi="Times New Roman" w:cs="Times New Roman"/>
          <w:b/>
          <w:bCs/>
          <w:sz w:val="22"/>
          <w:szCs w:val="24"/>
        </w:rPr>
        <w:t xml:space="preserve">Supplementary Table 6.  </w:t>
      </w:r>
      <w:r w:rsidRPr="00F9797F">
        <w:rPr>
          <w:rFonts w:ascii="Times New Roman" w:hAnsi="Times New Roman" w:cs="Times New Roman"/>
          <w:bCs/>
          <w:sz w:val="22"/>
          <w:szCs w:val="24"/>
        </w:rPr>
        <w:t xml:space="preserve">Primer sets used for </w:t>
      </w:r>
      <w:r w:rsidR="00AA630F" w:rsidRPr="00F9797F">
        <w:rPr>
          <w:rFonts w:ascii="Times New Roman" w:hAnsi="Times New Roman" w:cs="Times New Roman"/>
          <w:bCs/>
          <w:sz w:val="22"/>
          <w:szCs w:val="24"/>
        </w:rPr>
        <w:t>q</w:t>
      </w:r>
      <w:r w:rsidRPr="00F9797F">
        <w:rPr>
          <w:rFonts w:ascii="Times New Roman" w:hAnsi="Times New Roman" w:cs="Times New Roman"/>
          <w:bCs/>
          <w:sz w:val="22"/>
          <w:szCs w:val="24"/>
        </w:rPr>
        <w:t xml:space="preserve">uantitative </w:t>
      </w:r>
      <w:r w:rsidR="00AA630F" w:rsidRPr="00F9797F">
        <w:rPr>
          <w:rFonts w:ascii="Times New Roman" w:hAnsi="Times New Roman" w:cs="Times New Roman"/>
          <w:bCs/>
          <w:sz w:val="22"/>
          <w:szCs w:val="24"/>
        </w:rPr>
        <w:t>M</w:t>
      </w:r>
      <w:r w:rsidRPr="00F9797F">
        <w:rPr>
          <w:rFonts w:ascii="Times New Roman" w:hAnsi="Times New Roman" w:cs="Times New Roman"/>
          <w:bCs/>
          <w:sz w:val="22"/>
          <w:szCs w:val="24"/>
        </w:rPr>
        <w:t>ethylation-</w:t>
      </w:r>
      <w:r w:rsidR="00AA630F" w:rsidRPr="00F9797F">
        <w:rPr>
          <w:rFonts w:ascii="Times New Roman" w:hAnsi="Times New Roman" w:cs="Times New Roman"/>
          <w:bCs/>
          <w:sz w:val="22"/>
          <w:szCs w:val="24"/>
        </w:rPr>
        <w:t>S</w:t>
      </w:r>
      <w:r w:rsidRPr="00F9797F">
        <w:rPr>
          <w:rFonts w:ascii="Times New Roman" w:hAnsi="Times New Roman" w:cs="Times New Roman"/>
          <w:bCs/>
          <w:sz w:val="22"/>
          <w:szCs w:val="24"/>
        </w:rPr>
        <w:t>pecific PCR (qMSP)</w:t>
      </w:r>
    </w:p>
    <w:p w14:paraId="56BD5EEC" w14:textId="77777777" w:rsidR="00F52A96" w:rsidRPr="00F52A96" w:rsidRDefault="00F52A96" w:rsidP="003157F2">
      <w:pPr>
        <w:widowControl/>
        <w:jc w:val="left"/>
        <w:rPr>
          <w:rFonts w:ascii="Times New Roman" w:eastAsia="ＭＳ 明朝" w:hAnsi="Times New Roman" w:cs="Times New Roman"/>
          <w:color w:val="000000"/>
          <w:sz w:val="24"/>
          <w:szCs w:val="20"/>
        </w:rPr>
      </w:pPr>
    </w:p>
    <w:p w14:paraId="39EF6717" w14:textId="77777777" w:rsidR="003157F2" w:rsidRDefault="003157F2" w:rsidP="003157F2">
      <w:pPr>
        <w:widowControl/>
        <w:jc w:val="left"/>
        <w:rPr>
          <w:rFonts w:ascii="Times New Roman" w:eastAsia="ＭＳ 明朝" w:hAnsi="Times New Roman" w:cs="Times New Roman"/>
          <w:color w:val="000000"/>
          <w:sz w:val="24"/>
          <w:szCs w:val="20"/>
        </w:rPr>
      </w:pPr>
      <w:r>
        <w:rPr>
          <w:rFonts w:ascii="Times New Roman" w:eastAsia="ＭＳ 明朝" w:hAnsi="Times New Roman" w:cs="Times New Roman"/>
          <w:color w:val="000000"/>
          <w:sz w:val="24"/>
          <w:szCs w:val="20"/>
        </w:rPr>
        <w:br w:type="page"/>
      </w:r>
    </w:p>
    <w:p w14:paraId="3052B1A7" w14:textId="77777777" w:rsidR="003157F2" w:rsidRPr="00DE40A7" w:rsidRDefault="00DE40A7" w:rsidP="00DE40A7">
      <w:pPr>
        <w:widowControl/>
        <w:jc w:val="center"/>
        <w:rPr>
          <w:rFonts w:ascii="Times New Roman" w:eastAsia="ＭＳ 明朝" w:hAnsi="Times New Roman" w:cs="Times New Roman"/>
          <w:color w:val="000000"/>
          <w:sz w:val="24"/>
          <w:szCs w:val="20"/>
        </w:rPr>
      </w:pPr>
      <w:r>
        <w:rPr>
          <w:rFonts w:ascii="Times New Roman" w:eastAsia="ＭＳ 明朝" w:hAnsi="Times New Roman" w:cs="Times New Roman"/>
          <w:noProof/>
          <w:color w:val="000000"/>
          <w:sz w:val="24"/>
          <w:szCs w:val="20"/>
        </w:rPr>
        <w:lastRenderedPageBreak/>
        <w:drawing>
          <wp:inline distT="0" distB="0" distL="0" distR="0" wp14:anchorId="41051F3C" wp14:editId="7C8C2379">
            <wp:extent cx="4951547" cy="6321287"/>
            <wp:effectExtent l="0" t="0" r="1905" b="3810"/>
            <wp:docPr id="5" name="図 5" descr="C:\Users\Owner\Desktop\OS methyl\Scientific Rep\Supple Figure_v14_f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Owner\Desktop\OS methyl\Scientific Rep\Supple Figure_v14_fina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00"/>
                    <a:stretch/>
                  </pic:blipFill>
                  <pic:spPr bwMode="auto">
                    <a:xfrm>
                      <a:off x="0" y="0"/>
                      <a:ext cx="4952560" cy="632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761467" w14:textId="77777777" w:rsidR="00FA2783" w:rsidRDefault="00FA2783" w:rsidP="00FA2783">
      <w:pPr>
        <w:widowControl/>
        <w:jc w:val="left"/>
        <w:rPr>
          <w:rFonts w:ascii="Times New Roman" w:eastAsia="ＭＳ 明朝" w:hAnsi="Times New Roman" w:cs="Times New Roman"/>
          <w:b/>
          <w:color w:val="000000"/>
          <w:sz w:val="22"/>
          <w:szCs w:val="20"/>
        </w:rPr>
      </w:pPr>
    </w:p>
    <w:p w14:paraId="1FF9B13A" w14:textId="781FB483" w:rsidR="00670A4C" w:rsidRPr="00670A4C" w:rsidRDefault="003157F2" w:rsidP="00FA2783">
      <w:pPr>
        <w:widowControl/>
        <w:jc w:val="left"/>
        <w:rPr>
          <w:rFonts w:ascii="Times New Roman" w:eastAsia="ＭＳ 明朝" w:hAnsi="Times New Roman" w:cs="Times New Roman"/>
          <w:color w:val="000000"/>
          <w:sz w:val="22"/>
          <w:szCs w:val="20"/>
        </w:rPr>
      </w:pPr>
      <w:r w:rsidRPr="00DE40A7">
        <w:rPr>
          <w:rFonts w:ascii="Times New Roman" w:eastAsia="ＭＳ 明朝" w:hAnsi="Times New Roman" w:cs="Times New Roman" w:hint="eastAsia"/>
          <w:b/>
          <w:color w:val="000000"/>
          <w:sz w:val="22"/>
          <w:szCs w:val="20"/>
        </w:rPr>
        <w:t xml:space="preserve">Supplementary </w:t>
      </w:r>
      <w:r w:rsidR="00670A4C" w:rsidRPr="00670A4C">
        <w:rPr>
          <w:rFonts w:ascii="Times New Roman" w:eastAsia="Times New Roman" w:hAnsi="Times New Roman" w:cs="Times New Roman"/>
          <w:b/>
          <w:bCs/>
          <w:iCs/>
          <w:color w:val="000000"/>
          <w:sz w:val="22"/>
          <w:szCs w:val="28"/>
          <w:lang w:eastAsia="x-none"/>
        </w:rPr>
        <w:t>Fig</w:t>
      </w:r>
      <w:r w:rsidR="00670A4C" w:rsidRPr="00670A4C">
        <w:rPr>
          <w:rFonts w:ascii="Times New Roman" w:eastAsia="ＭＳ 明朝" w:hAnsi="Times New Roman" w:cs="Times New Roman" w:hint="eastAsia"/>
          <w:b/>
          <w:bCs/>
          <w:iCs/>
          <w:color w:val="000000"/>
          <w:sz w:val="22"/>
          <w:szCs w:val="28"/>
          <w:lang w:eastAsia="x-none"/>
        </w:rPr>
        <w:t>ure</w:t>
      </w:r>
      <w:r w:rsidRPr="00DE40A7">
        <w:rPr>
          <w:rFonts w:ascii="Times New Roman" w:eastAsia="ＭＳ 明朝" w:hAnsi="Times New Roman" w:cs="Times New Roman" w:hint="eastAsia"/>
          <w:b/>
          <w:bCs/>
          <w:iCs/>
          <w:color w:val="000000"/>
          <w:sz w:val="22"/>
          <w:szCs w:val="28"/>
        </w:rPr>
        <w:t xml:space="preserve"> </w:t>
      </w:r>
      <w:r w:rsidR="00670A4C" w:rsidRPr="00670A4C">
        <w:rPr>
          <w:rFonts w:ascii="Times New Roman" w:eastAsia="ＭＳ 明朝" w:hAnsi="Times New Roman" w:cs="Times New Roman" w:hint="eastAsia"/>
          <w:b/>
          <w:bCs/>
          <w:iCs/>
          <w:color w:val="000000"/>
          <w:sz w:val="22"/>
          <w:szCs w:val="28"/>
          <w:lang w:eastAsia="x-none"/>
        </w:rPr>
        <w:t>1</w:t>
      </w:r>
      <w:r w:rsidR="00670A4C" w:rsidRPr="00670A4C">
        <w:rPr>
          <w:rFonts w:ascii="Times New Roman" w:eastAsia="Times New Roman" w:hAnsi="Times New Roman" w:cs="Times New Roman"/>
          <w:b/>
          <w:bCs/>
          <w:iCs/>
          <w:color w:val="000000"/>
          <w:sz w:val="22"/>
          <w:szCs w:val="28"/>
          <w:lang w:eastAsia="x-none"/>
        </w:rPr>
        <w:t xml:space="preserve">.  </w:t>
      </w:r>
      <w:r w:rsidR="00670A4C" w:rsidRPr="00670A4C">
        <w:rPr>
          <w:rFonts w:ascii="Times New Roman" w:eastAsia="ＭＳ 明朝" w:hAnsi="Times New Roman" w:cs="Times New Roman" w:hint="eastAsia"/>
          <w:color w:val="000000"/>
          <w:sz w:val="22"/>
          <w:szCs w:val="20"/>
        </w:rPr>
        <w:t xml:space="preserve">The </w:t>
      </w:r>
      <w:r w:rsidR="00670A4C" w:rsidRPr="00670A4C">
        <w:rPr>
          <w:rFonts w:ascii="Times New Roman" w:eastAsia="ＭＳ 明朝" w:hAnsi="Times New Roman" w:cs="Times New Roman" w:hint="eastAsia"/>
          <w:i/>
          <w:color w:val="000000"/>
          <w:sz w:val="22"/>
          <w:szCs w:val="20"/>
        </w:rPr>
        <w:t>in vivo</w:t>
      </w:r>
      <w:r w:rsidR="00670A4C" w:rsidRPr="00670A4C">
        <w:rPr>
          <w:rFonts w:ascii="Times New Roman" w:eastAsia="ＭＳ 明朝" w:hAnsi="Times New Roman" w:cs="Times New Roman" w:hint="eastAsia"/>
          <w:color w:val="000000"/>
          <w:sz w:val="22"/>
          <w:szCs w:val="20"/>
        </w:rPr>
        <w:t xml:space="preserve"> effect of the DNA methylation treatment</w:t>
      </w:r>
      <w:r w:rsidR="00670A4C" w:rsidRPr="00670A4C">
        <w:rPr>
          <w:rFonts w:ascii="Times New Roman" w:eastAsia="ＭＳ 明朝" w:hAnsi="Times New Roman" w:cs="Times New Roman"/>
          <w:color w:val="000000"/>
          <w:sz w:val="22"/>
          <w:szCs w:val="20"/>
        </w:rPr>
        <w:t xml:space="preserve"> on 143B cells</w:t>
      </w:r>
      <w:r w:rsidR="00670A4C" w:rsidRPr="00670A4C">
        <w:rPr>
          <w:rFonts w:ascii="Times New Roman" w:eastAsia="ＭＳ 明朝" w:hAnsi="Times New Roman" w:cs="Times New Roman" w:hint="eastAsia"/>
          <w:color w:val="000000"/>
          <w:sz w:val="22"/>
          <w:szCs w:val="20"/>
        </w:rPr>
        <w:t>.  (</w:t>
      </w:r>
      <w:r w:rsidR="00670A4C" w:rsidRPr="00670A4C">
        <w:rPr>
          <w:rFonts w:ascii="Times New Roman" w:eastAsia="ＭＳ 明朝" w:hAnsi="Times New Roman" w:cs="Times New Roman" w:hint="eastAsia"/>
          <w:b/>
          <w:color w:val="000000"/>
          <w:sz w:val="22"/>
          <w:szCs w:val="20"/>
        </w:rPr>
        <w:t>A</w:t>
      </w:r>
      <w:r w:rsidR="00670A4C" w:rsidRPr="00670A4C">
        <w:rPr>
          <w:rFonts w:ascii="Times New Roman" w:eastAsia="ＭＳ 明朝" w:hAnsi="Times New Roman" w:cs="Times New Roman" w:hint="eastAsia"/>
          <w:color w:val="000000"/>
          <w:sz w:val="22"/>
          <w:szCs w:val="20"/>
        </w:rPr>
        <w:t xml:space="preserve">) </w:t>
      </w:r>
      <w:r w:rsidR="00670A4C" w:rsidRPr="00670A4C">
        <w:rPr>
          <w:rFonts w:ascii="Times New Roman" w:eastAsia="ＭＳ 明朝" w:hAnsi="Times New Roman" w:cs="Times New Roman"/>
          <w:color w:val="000000"/>
          <w:sz w:val="22"/>
          <w:szCs w:val="20"/>
        </w:rPr>
        <w:t>T</w:t>
      </w:r>
      <w:r w:rsidR="00670A4C" w:rsidRPr="00670A4C">
        <w:rPr>
          <w:rFonts w:ascii="Times New Roman" w:eastAsia="ＭＳ 明朝" w:hAnsi="Times New Roman" w:cs="Times New Roman" w:hint="eastAsia"/>
          <w:color w:val="000000"/>
          <w:sz w:val="22"/>
          <w:szCs w:val="20"/>
        </w:rPr>
        <w:t xml:space="preserve">he treatment </w:t>
      </w:r>
      <w:r w:rsidR="00670A4C" w:rsidRPr="00670A4C">
        <w:rPr>
          <w:rFonts w:ascii="Times New Roman" w:eastAsia="ＭＳ 明朝" w:hAnsi="Times New Roman" w:cs="Times New Roman"/>
          <w:color w:val="000000"/>
          <w:sz w:val="22"/>
          <w:szCs w:val="20"/>
        </w:rPr>
        <w:t xml:space="preserve">of 143B cells </w:t>
      </w:r>
      <w:r w:rsidR="00670A4C" w:rsidRPr="00670A4C">
        <w:rPr>
          <w:rFonts w:ascii="Times New Roman" w:eastAsia="ＭＳ 明朝" w:hAnsi="Times New Roman" w:cs="Times New Roman" w:hint="eastAsia"/>
          <w:color w:val="000000"/>
          <w:sz w:val="22"/>
          <w:szCs w:val="20"/>
        </w:rPr>
        <w:t xml:space="preserve">with 5-aza-dC reduced </w:t>
      </w:r>
      <w:r w:rsidR="004929DE">
        <w:rPr>
          <w:rFonts w:ascii="Times New Roman" w:eastAsia="ＭＳ 明朝" w:hAnsi="Times New Roman" w:cs="Times New Roman"/>
          <w:color w:val="000000"/>
          <w:sz w:val="22"/>
          <w:szCs w:val="20"/>
        </w:rPr>
        <w:t xml:space="preserve">the </w:t>
      </w:r>
      <w:r w:rsidR="00670A4C" w:rsidRPr="00670A4C">
        <w:rPr>
          <w:rFonts w:ascii="Times New Roman" w:eastAsia="ＭＳ 明朝" w:hAnsi="Times New Roman" w:cs="Times New Roman" w:hint="eastAsia"/>
          <w:color w:val="000000"/>
          <w:sz w:val="22"/>
          <w:szCs w:val="20"/>
        </w:rPr>
        <w:t>tumor volume and weight of 143B xenograft tumors.  (</w:t>
      </w:r>
      <w:r w:rsidR="00670A4C" w:rsidRPr="00670A4C">
        <w:rPr>
          <w:rFonts w:ascii="Times New Roman" w:eastAsia="ＭＳ 明朝" w:hAnsi="Times New Roman" w:cs="Times New Roman" w:hint="eastAsia"/>
          <w:b/>
          <w:color w:val="000000"/>
          <w:sz w:val="22"/>
          <w:szCs w:val="20"/>
        </w:rPr>
        <w:t>B</w:t>
      </w:r>
      <w:r w:rsidRPr="00DE40A7">
        <w:rPr>
          <w:rFonts w:ascii="Times New Roman" w:eastAsia="ＭＳ 明朝" w:hAnsi="Times New Roman" w:cs="Times New Roman" w:hint="eastAsia"/>
          <w:b/>
          <w:color w:val="000000"/>
          <w:sz w:val="22"/>
          <w:szCs w:val="20"/>
        </w:rPr>
        <w:t xml:space="preserve"> </w:t>
      </w:r>
      <w:r w:rsidR="00670A4C" w:rsidRPr="00670A4C">
        <w:rPr>
          <w:rFonts w:ascii="Times New Roman" w:eastAsia="ＭＳ 明朝" w:hAnsi="Times New Roman" w:cs="Times New Roman" w:hint="eastAsia"/>
          <w:b/>
          <w:color w:val="000000"/>
          <w:sz w:val="22"/>
          <w:szCs w:val="20"/>
        </w:rPr>
        <w:t>- F</w:t>
      </w:r>
      <w:r w:rsidR="00670A4C" w:rsidRPr="00670A4C">
        <w:rPr>
          <w:rFonts w:ascii="Times New Roman" w:eastAsia="ＭＳ 明朝" w:hAnsi="Times New Roman" w:cs="Times New Roman" w:hint="eastAsia"/>
          <w:color w:val="000000"/>
          <w:sz w:val="22"/>
          <w:szCs w:val="20"/>
        </w:rPr>
        <w:t xml:space="preserve">) </w:t>
      </w:r>
      <w:r w:rsidR="00670A4C" w:rsidRPr="00670A4C">
        <w:rPr>
          <w:rFonts w:ascii="Times New Roman" w:eastAsia="ＭＳ 明朝" w:hAnsi="Times New Roman" w:cs="Times New Roman"/>
          <w:color w:val="000000"/>
          <w:sz w:val="22"/>
          <w:szCs w:val="20"/>
        </w:rPr>
        <w:t>Pathological analysis of the hematoxylin-stained specimens.</w:t>
      </w:r>
      <w:r w:rsidR="00670A4C" w:rsidRPr="00670A4C">
        <w:rPr>
          <w:rFonts w:ascii="Times New Roman" w:eastAsia="ＭＳ 明朝" w:hAnsi="Times New Roman" w:cs="Times New Roman" w:hint="eastAsia"/>
          <w:color w:val="000000"/>
          <w:sz w:val="22"/>
          <w:szCs w:val="20"/>
        </w:rPr>
        <w:t xml:space="preserve">  </w:t>
      </w:r>
      <w:r w:rsidR="00670A4C" w:rsidRPr="00670A4C">
        <w:rPr>
          <w:rFonts w:ascii="Times New Roman" w:eastAsia="ＭＳ 明朝" w:hAnsi="Times New Roman" w:cs="Times New Roman"/>
          <w:color w:val="000000"/>
          <w:sz w:val="22"/>
          <w:szCs w:val="20"/>
        </w:rPr>
        <w:t xml:space="preserve">In the </w:t>
      </w:r>
      <w:r w:rsidR="00670A4C" w:rsidRPr="00670A4C">
        <w:rPr>
          <w:rFonts w:ascii="Times New Roman" w:eastAsia="ＭＳ 明朝" w:hAnsi="Times New Roman" w:cs="Times New Roman" w:hint="eastAsia"/>
          <w:color w:val="000000"/>
          <w:sz w:val="22"/>
          <w:szCs w:val="20"/>
        </w:rPr>
        <w:t>5-aza-dC</w:t>
      </w:r>
      <w:r w:rsidR="00670A4C" w:rsidRPr="00670A4C">
        <w:rPr>
          <w:rFonts w:ascii="Times New Roman" w:eastAsia="ＭＳ 明朝" w:hAnsi="Times New Roman" w:cs="Times New Roman"/>
          <w:color w:val="000000"/>
          <w:sz w:val="22"/>
          <w:szCs w:val="20"/>
        </w:rPr>
        <w:t>-treated tumors, marked tumor cell necrosis</w:t>
      </w:r>
      <w:r w:rsidR="00670A4C" w:rsidRPr="00670A4C">
        <w:rPr>
          <w:rFonts w:ascii="Times New Roman" w:eastAsia="ＭＳ 明朝" w:hAnsi="Times New Roman" w:cs="Times New Roman" w:hint="eastAsia"/>
          <w:color w:val="000000"/>
          <w:sz w:val="22"/>
          <w:szCs w:val="20"/>
        </w:rPr>
        <w:t xml:space="preserve"> of 143B tumor xenograft (</w:t>
      </w:r>
      <w:r w:rsidR="00670A4C" w:rsidRPr="00670A4C">
        <w:rPr>
          <w:rFonts w:ascii="Times New Roman" w:eastAsia="ＭＳ 明朝" w:hAnsi="Times New Roman" w:cs="Times New Roman" w:hint="eastAsia"/>
          <w:b/>
          <w:color w:val="000000"/>
          <w:sz w:val="22"/>
          <w:szCs w:val="20"/>
        </w:rPr>
        <w:t>C</w:t>
      </w:r>
      <w:r w:rsidR="00670A4C" w:rsidRPr="00670A4C">
        <w:rPr>
          <w:rFonts w:ascii="Times New Roman" w:eastAsia="ＭＳ 明朝" w:hAnsi="Times New Roman" w:cs="Times New Roman" w:hint="eastAsia"/>
          <w:color w:val="000000"/>
          <w:sz w:val="22"/>
          <w:szCs w:val="20"/>
        </w:rPr>
        <w:t xml:space="preserve">) and </w:t>
      </w:r>
      <w:r w:rsidR="00670A4C" w:rsidRPr="00670A4C">
        <w:rPr>
          <w:rFonts w:ascii="Times New Roman" w:eastAsia="ＭＳ 明朝" w:hAnsi="Times New Roman" w:cs="Times New Roman" w:hint="eastAsia"/>
          <w:color w:val="000000"/>
          <w:sz w:val="24"/>
          <w:szCs w:val="20"/>
        </w:rPr>
        <w:t>reduction of lung metastasis of MNNG/HOS xenograft (</w:t>
      </w:r>
      <w:r w:rsidR="00670A4C" w:rsidRPr="00670A4C">
        <w:rPr>
          <w:rFonts w:ascii="Times New Roman" w:eastAsia="ＭＳ 明朝" w:hAnsi="Times New Roman" w:cs="Times New Roman" w:hint="eastAsia"/>
          <w:b/>
          <w:color w:val="000000"/>
          <w:sz w:val="24"/>
          <w:szCs w:val="20"/>
        </w:rPr>
        <w:t>F</w:t>
      </w:r>
      <w:r w:rsidR="00670A4C" w:rsidRPr="00670A4C">
        <w:rPr>
          <w:rFonts w:ascii="Times New Roman" w:eastAsia="ＭＳ 明朝" w:hAnsi="Times New Roman" w:cs="Times New Roman" w:hint="eastAsia"/>
          <w:color w:val="000000"/>
          <w:sz w:val="24"/>
          <w:szCs w:val="20"/>
        </w:rPr>
        <w:t>, and</w:t>
      </w:r>
      <w:r w:rsidR="00670A4C" w:rsidRPr="00670A4C">
        <w:rPr>
          <w:rFonts w:ascii="Times New Roman" w:eastAsia="ＭＳ 明朝" w:hAnsi="Times New Roman" w:cs="Times New Roman" w:hint="eastAsia"/>
          <w:b/>
          <w:color w:val="000000"/>
          <w:sz w:val="24"/>
          <w:szCs w:val="20"/>
        </w:rPr>
        <w:t xml:space="preserve"> G</w:t>
      </w:r>
      <w:r w:rsidR="00670A4C" w:rsidRPr="00670A4C">
        <w:rPr>
          <w:rFonts w:ascii="Times New Roman" w:eastAsia="ＭＳ 明朝" w:hAnsi="Times New Roman" w:cs="Times New Roman" w:hint="eastAsia"/>
          <w:color w:val="000000"/>
          <w:sz w:val="24"/>
          <w:szCs w:val="20"/>
        </w:rPr>
        <w:t>)</w:t>
      </w:r>
      <w:r w:rsidR="00670A4C" w:rsidRPr="00670A4C">
        <w:rPr>
          <w:rFonts w:ascii="Times New Roman" w:eastAsia="ＭＳ 明朝" w:hAnsi="Times New Roman" w:cs="Times New Roman"/>
          <w:color w:val="000000"/>
          <w:sz w:val="24"/>
          <w:szCs w:val="20"/>
        </w:rPr>
        <w:t xml:space="preserve"> was observed as compared with the non-administration tumor</w:t>
      </w:r>
      <w:r w:rsidR="00670A4C" w:rsidRPr="00670A4C">
        <w:rPr>
          <w:rFonts w:ascii="Times New Roman" w:eastAsia="ＭＳ 明朝" w:hAnsi="Times New Roman" w:cs="Times New Roman" w:hint="eastAsia"/>
          <w:color w:val="000000"/>
          <w:sz w:val="24"/>
          <w:szCs w:val="20"/>
        </w:rPr>
        <w:t xml:space="preserve"> (</w:t>
      </w:r>
      <w:r w:rsidR="00670A4C" w:rsidRPr="00670A4C">
        <w:rPr>
          <w:rFonts w:ascii="Times New Roman" w:eastAsia="ＭＳ 明朝" w:hAnsi="Times New Roman" w:cs="Times New Roman" w:hint="eastAsia"/>
          <w:b/>
          <w:color w:val="000000"/>
          <w:sz w:val="24"/>
          <w:szCs w:val="20"/>
        </w:rPr>
        <w:t>B</w:t>
      </w:r>
      <w:r w:rsidR="00670A4C" w:rsidRPr="00670A4C">
        <w:rPr>
          <w:rFonts w:ascii="Times New Roman" w:eastAsia="ＭＳ 明朝" w:hAnsi="Times New Roman" w:cs="Times New Roman" w:hint="eastAsia"/>
          <w:color w:val="000000"/>
          <w:sz w:val="24"/>
          <w:szCs w:val="20"/>
        </w:rPr>
        <w:t xml:space="preserve">, and </w:t>
      </w:r>
      <w:r w:rsidR="00670A4C" w:rsidRPr="00670A4C">
        <w:rPr>
          <w:rFonts w:ascii="Times New Roman" w:eastAsia="ＭＳ 明朝" w:hAnsi="Times New Roman" w:cs="Times New Roman" w:hint="eastAsia"/>
          <w:b/>
          <w:color w:val="000000"/>
          <w:sz w:val="24"/>
          <w:szCs w:val="20"/>
        </w:rPr>
        <w:t>D</w:t>
      </w:r>
      <w:r w:rsidR="00670A4C" w:rsidRPr="00670A4C">
        <w:rPr>
          <w:rFonts w:ascii="Times New Roman" w:eastAsia="ＭＳ 明朝" w:hAnsi="Times New Roman" w:cs="Times New Roman" w:hint="eastAsia"/>
          <w:color w:val="000000"/>
          <w:sz w:val="24"/>
          <w:szCs w:val="20"/>
        </w:rPr>
        <w:t xml:space="preserve">). </w:t>
      </w:r>
    </w:p>
    <w:p w14:paraId="4910B0A6" w14:textId="77777777" w:rsidR="003157F2" w:rsidRDefault="003157F2">
      <w:pPr>
        <w:widowControl/>
        <w:jc w:val="left"/>
        <w:rPr>
          <w:rFonts w:ascii="Times New Roman" w:eastAsia="ＭＳ 明朝" w:hAnsi="Times New Roman" w:cs="Times New Roman"/>
          <w:color w:val="000000"/>
          <w:sz w:val="24"/>
          <w:szCs w:val="20"/>
        </w:rPr>
      </w:pPr>
      <w:r>
        <w:rPr>
          <w:rFonts w:ascii="Times New Roman" w:eastAsia="ＭＳ 明朝" w:hAnsi="Times New Roman" w:cs="Times New Roman"/>
          <w:color w:val="000000"/>
          <w:sz w:val="24"/>
          <w:szCs w:val="20"/>
        </w:rPr>
        <w:br w:type="page"/>
      </w:r>
    </w:p>
    <w:p w14:paraId="20559B16" w14:textId="77777777" w:rsidR="00925ABE" w:rsidRDefault="00FA2783" w:rsidP="00FA2783">
      <w:pPr>
        <w:widowControl/>
        <w:jc w:val="left"/>
        <w:rPr>
          <w:rFonts w:ascii="Times New Roman" w:eastAsia="ＭＳ Ｐゴシック" w:hAnsi="Times New Roman" w:cs="Times New Roman"/>
          <w:b/>
          <w:bCs/>
          <w:kern w:val="0"/>
          <w:sz w:val="22"/>
          <w:szCs w:val="24"/>
        </w:rPr>
      </w:pPr>
      <w:r w:rsidRPr="00FA2783">
        <w:rPr>
          <w:rFonts w:ascii="Times New Roman" w:eastAsia="ＭＳ Ｐゴシック" w:hAnsi="Times New Roman" w:cs="Times New Roman" w:hint="eastAsia"/>
          <w:b/>
          <w:bCs/>
          <w:kern w:val="0"/>
          <w:sz w:val="22"/>
          <w:szCs w:val="24"/>
        </w:rPr>
        <w:lastRenderedPageBreak/>
        <w:t xml:space="preserve">Supplementary </w:t>
      </w:r>
      <w:r w:rsidRPr="00FA2783">
        <w:rPr>
          <w:rFonts w:ascii="Times New Roman" w:eastAsia="ＭＳ Ｐゴシック" w:hAnsi="Times New Roman" w:cs="Times New Roman"/>
          <w:b/>
          <w:bCs/>
          <w:kern w:val="0"/>
          <w:sz w:val="22"/>
          <w:szCs w:val="24"/>
        </w:rPr>
        <w:t xml:space="preserve">Table </w:t>
      </w:r>
      <w:r w:rsidRPr="00FA2783">
        <w:rPr>
          <w:rFonts w:ascii="Times New Roman" w:eastAsia="ＭＳ Ｐゴシック" w:hAnsi="Times New Roman" w:cs="Times New Roman" w:hint="eastAsia"/>
          <w:b/>
          <w:bCs/>
          <w:kern w:val="0"/>
          <w:sz w:val="22"/>
          <w:szCs w:val="24"/>
        </w:rPr>
        <w:t>1</w:t>
      </w:r>
      <w:r w:rsidRPr="00FA2783">
        <w:rPr>
          <w:rFonts w:ascii="Times New Roman" w:eastAsia="ＭＳ Ｐゴシック" w:hAnsi="Times New Roman" w:cs="Times New Roman"/>
          <w:b/>
          <w:bCs/>
          <w:kern w:val="0"/>
          <w:sz w:val="22"/>
          <w:szCs w:val="24"/>
        </w:rPr>
        <w:t>.  Clinical characterist</w:t>
      </w:r>
      <w:r w:rsidR="00925ABE">
        <w:rPr>
          <w:rFonts w:ascii="Times New Roman" w:eastAsia="ＭＳ Ｐゴシック" w:hAnsi="Times New Roman" w:cs="Times New Roman"/>
          <w:b/>
          <w:bCs/>
          <w:kern w:val="0"/>
          <w:sz w:val="22"/>
          <w:szCs w:val="24"/>
        </w:rPr>
        <w:t>ics of 31 OS and 11 EWS patient</w:t>
      </w:r>
    </w:p>
    <w:p w14:paraId="0F2B591C" w14:textId="77777777" w:rsidR="00925ABE" w:rsidRDefault="00925ABE" w:rsidP="00FA2783">
      <w:pPr>
        <w:widowControl/>
        <w:jc w:val="left"/>
        <w:rPr>
          <w:rFonts w:ascii="Times New Roman" w:eastAsia="ＭＳ Ｐゴシック" w:hAnsi="Times New Roman" w:cs="Times New Roman"/>
          <w:b/>
          <w:bCs/>
          <w:kern w:val="0"/>
          <w:sz w:val="22"/>
          <w:szCs w:val="24"/>
        </w:rPr>
      </w:pPr>
    </w:p>
    <w:p w14:paraId="0D0650E8" w14:textId="77777777" w:rsidR="00925ABE" w:rsidRDefault="00925ABE" w:rsidP="00FA2783">
      <w:pPr>
        <w:widowControl/>
        <w:jc w:val="left"/>
        <w:rPr>
          <w:rFonts w:ascii="Times New Roman" w:eastAsia="ＭＳ Ｐゴシック" w:hAnsi="Times New Roman" w:cs="Times New Roman"/>
          <w:b/>
          <w:bCs/>
          <w:kern w:val="0"/>
          <w:sz w:val="24"/>
          <w:szCs w:val="24"/>
        </w:rPr>
        <w:sectPr w:rsidR="00925ABE" w:rsidSect="00FA2783">
          <w:headerReference w:type="default" r:id="rId8"/>
          <w:footerReference w:type="default" r:id="rId9"/>
          <w:pgSz w:w="11906" w:h="16838" w:code="9"/>
          <w:pgMar w:top="1701" w:right="1701" w:bottom="1701" w:left="1701" w:header="851" w:footer="992" w:gutter="0"/>
          <w:cols w:space="425"/>
          <w:docGrid w:type="lines" w:linePitch="360"/>
        </w:sectPr>
      </w:pP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20"/>
        <w:gridCol w:w="2083"/>
        <w:gridCol w:w="1954"/>
        <w:gridCol w:w="1845"/>
      </w:tblGrid>
      <w:tr w:rsidR="00FA2783" w:rsidRPr="002A513E" w14:paraId="2C5CD6D1" w14:textId="77777777" w:rsidTr="002A513E">
        <w:tc>
          <w:tcPr>
            <w:tcW w:w="16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A7D91" w14:textId="77777777" w:rsidR="00FA2783" w:rsidRPr="002A513E" w:rsidRDefault="00FA2783" w:rsidP="00FA2783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</w:p>
          <w:p w14:paraId="189000BD" w14:textId="77777777" w:rsidR="00925ABE" w:rsidRPr="002A513E" w:rsidRDefault="00925ABE" w:rsidP="00FA2783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3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791D10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>Number of patients</w:t>
            </w:r>
          </w:p>
        </w:tc>
      </w:tr>
      <w:tr w:rsidR="00FA2783" w:rsidRPr="002A513E" w14:paraId="5056FD0A" w14:textId="77777777" w:rsidTr="002A513E">
        <w:tc>
          <w:tcPr>
            <w:tcW w:w="16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A9C7E7" w14:textId="77777777" w:rsidR="00FA2783" w:rsidRPr="002A513E" w:rsidRDefault="00FA2783" w:rsidP="00FA2783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>Variable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669055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>Total (N=42)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BBD52F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>OS (N=31)</w:t>
            </w:r>
          </w:p>
        </w:tc>
        <w:tc>
          <w:tcPr>
            <w:tcW w:w="10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EE5C48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>EWS (N=11)</w:t>
            </w:r>
          </w:p>
        </w:tc>
      </w:tr>
      <w:tr w:rsidR="00FA2783" w:rsidRPr="002A513E" w14:paraId="3EF6E8C0" w14:textId="77777777" w:rsidTr="002A513E"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63C07" w14:textId="77777777" w:rsidR="00FA2783" w:rsidRPr="002A513E" w:rsidRDefault="00FA2783" w:rsidP="00FA2783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 xml:space="preserve">Age (years) 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9B8C1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18048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31E87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</w:tr>
      <w:tr w:rsidR="00FA2783" w:rsidRPr="002A513E" w14:paraId="7F36B09C" w14:textId="77777777" w:rsidTr="002A513E"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BE113" w14:textId="77777777" w:rsidR="00FA2783" w:rsidRPr="002A513E" w:rsidRDefault="00FA2783" w:rsidP="00FA2783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 xml:space="preserve">  Median (range)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648C7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15 (7-68)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2E0F2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13 (7-68)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C7810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19 (9-65)</w:t>
            </w:r>
          </w:p>
        </w:tc>
      </w:tr>
      <w:tr w:rsidR="00FA2783" w:rsidRPr="002A513E" w14:paraId="7D79AE51" w14:textId="77777777" w:rsidTr="002A513E"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256B7" w14:textId="77777777" w:rsidR="00FA2783" w:rsidRPr="002A513E" w:rsidRDefault="00FA2783" w:rsidP="00FA2783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>Sex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5A908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2902C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189A0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A2783" w:rsidRPr="002A513E" w14:paraId="1F4AC237" w14:textId="77777777" w:rsidTr="002A513E"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1488B" w14:textId="77777777" w:rsidR="00FA2783" w:rsidRPr="002A513E" w:rsidRDefault="00FA2783" w:rsidP="00FA2783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 xml:space="preserve">  Male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8E4B8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B5A16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BBF68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FA2783" w:rsidRPr="002A513E" w14:paraId="5FE479B1" w14:textId="77777777" w:rsidTr="002A513E"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96BC2" w14:textId="77777777" w:rsidR="00FA2783" w:rsidRPr="002A513E" w:rsidRDefault="00FA2783" w:rsidP="00FA2783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 xml:space="preserve">  Female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7B8A9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3F44D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FFDB3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</w:tr>
      <w:tr w:rsidR="00FA2783" w:rsidRPr="002A513E" w14:paraId="66BB76B4" w14:textId="77777777" w:rsidTr="002A513E"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D67F2" w14:textId="77777777" w:rsidR="00FA2783" w:rsidRPr="002A513E" w:rsidRDefault="00FA2783" w:rsidP="00FA2783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 w:hint="eastAsia"/>
                <w:b/>
                <w:bCs/>
                <w:kern w:val="0"/>
                <w:sz w:val="20"/>
                <w:szCs w:val="20"/>
              </w:rPr>
              <w:t>Primary t</w:t>
            </w:r>
            <w:r w:rsidRPr="002A513E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>umor site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9974B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DCCB2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2A833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A2783" w:rsidRPr="002A513E" w14:paraId="460EA274" w14:textId="77777777" w:rsidTr="002A513E"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5D0DA" w14:textId="77777777" w:rsidR="00FA2783" w:rsidRPr="002A513E" w:rsidRDefault="00FA2783" w:rsidP="00FA2783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 xml:space="preserve">  Extremity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9FF87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CD10F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CFF65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FA2783" w:rsidRPr="002A513E" w14:paraId="7411B769" w14:textId="77777777" w:rsidTr="002A513E"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B1109" w14:textId="77777777" w:rsidR="00FA2783" w:rsidRPr="002A513E" w:rsidRDefault="00FA2783" w:rsidP="00FA2783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 xml:space="preserve">  Trunk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95865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0D129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5141F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FA2783" w:rsidRPr="002A513E" w14:paraId="7B0E46E4" w14:textId="77777777" w:rsidTr="002A513E"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6224A" w14:textId="77777777" w:rsidR="00FA2783" w:rsidRPr="002A513E" w:rsidRDefault="00FA2783" w:rsidP="00FA2783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 w:hint="eastAsia"/>
                <w:b/>
                <w:bCs/>
                <w:kern w:val="0"/>
                <w:sz w:val="20"/>
                <w:szCs w:val="20"/>
              </w:rPr>
              <w:t>Primary tumor origin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E677E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53B37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DA34B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A2783" w:rsidRPr="002A513E" w14:paraId="426C5AA6" w14:textId="77777777" w:rsidTr="002A513E"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28014" w14:textId="77777777" w:rsidR="00FA2783" w:rsidRPr="002A513E" w:rsidRDefault="00FA2783" w:rsidP="00FA2783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 w:hint="eastAsia"/>
                <w:b/>
                <w:bCs/>
                <w:kern w:val="0"/>
                <w:sz w:val="20"/>
                <w:szCs w:val="20"/>
              </w:rPr>
              <w:t xml:space="preserve">  Bone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864CB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0"/>
                <w:szCs w:val="20"/>
              </w:rPr>
              <w:t>37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F9E62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BD8E4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FA2783" w:rsidRPr="002A513E" w14:paraId="49384BCA" w14:textId="77777777" w:rsidTr="002A513E"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E7882" w14:textId="77777777" w:rsidR="00FA2783" w:rsidRPr="002A513E" w:rsidRDefault="00FA2783" w:rsidP="00FA2783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 w:hint="eastAsia"/>
                <w:b/>
                <w:bCs/>
                <w:kern w:val="0"/>
                <w:sz w:val="20"/>
                <w:szCs w:val="20"/>
              </w:rPr>
              <w:t xml:space="preserve">  Soft tissue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1E3C6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C06E2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0F1C8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FA2783" w:rsidRPr="002A513E" w14:paraId="52F0E52F" w14:textId="77777777" w:rsidTr="002A513E"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05ED3" w14:textId="77777777" w:rsidR="00FA2783" w:rsidRPr="002A513E" w:rsidRDefault="00FA2783" w:rsidP="00FA2783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 w:hint="eastAsia"/>
                <w:b/>
                <w:bCs/>
                <w:kern w:val="0"/>
                <w:sz w:val="20"/>
                <w:szCs w:val="20"/>
              </w:rPr>
              <w:t>Primary t</w:t>
            </w:r>
            <w:r w:rsidRPr="002A513E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>umor size (cm)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28158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8EBC2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91C56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A2783" w:rsidRPr="002A513E" w14:paraId="0C55FC35" w14:textId="77777777" w:rsidTr="002A513E"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52306" w14:textId="77777777" w:rsidR="00FA2783" w:rsidRPr="002A513E" w:rsidRDefault="00FA2783" w:rsidP="00FA2783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 xml:space="preserve">  Median (range)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D8D0C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9.5 (4.0 - 20.5)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8E68B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10.0 (4.0 - 20.5)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12C87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9.0 (4.3 - 20.0)</w:t>
            </w:r>
          </w:p>
        </w:tc>
      </w:tr>
      <w:tr w:rsidR="00FA2783" w:rsidRPr="002A513E" w14:paraId="4ACB6C0E" w14:textId="77777777" w:rsidTr="002A513E"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92377" w14:textId="77777777" w:rsidR="00FA2783" w:rsidRPr="002A513E" w:rsidRDefault="00FA2783" w:rsidP="00FA2783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>M0/M1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27E7F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BA80D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AD35C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A2783" w:rsidRPr="002A513E" w14:paraId="58994A5B" w14:textId="77777777" w:rsidTr="002A513E"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D23D5" w14:textId="77777777" w:rsidR="00FA2783" w:rsidRPr="002A513E" w:rsidRDefault="00FA2783" w:rsidP="00FA2783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 xml:space="preserve">  M0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49EE9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1264A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6AFF6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</w:tr>
      <w:tr w:rsidR="00FA2783" w:rsidRPr="002A513E" w14:paraId="6B9719F5" w14:textId="77777777" w:rsidTr="002A513E"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664AC" w14:textId="77777777" w:rsidR="00FA2783" w:rsidRPr="002A513E" w:rsidRDefault="00FA2783" w:rsidP="00FA2783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 xml:space="preserve">  M1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0C544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CB70A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6E5B6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FA2783" w:rsidRPr="002A513E" w14:paraId="3E37FE7E" w14:textId="77777777" w:rsidTr="002A513E"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BB79A" w14:textId="77777777" w:rsidR="00FA2783" w:rsidRPr="002A513E" w:rsidRDefault="00FA2783" w:rsidP="00FA2783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>TNM Stage</w:t>
            </w:r>
            <w:r w:rsidRPr="002A513E">
              <w:rPr>
                <w:rFonts w:ascii="Times New Roman" w:eastAsia="ＭＳ Ｐゴシック" w:hAnsi="Times New Roman" w:cs="Times New Roman" w:hint="eastAsia"/>
                <w:b/>
                <w:bCs/>
                <w:kern w:val="0"/>
                <w:sz w:val="20"/>
                <w:szCs w:val="20"/>
              </w:rPr>
              <w:t xml:space="preserve"> (UICC 7</w:t>
            </w:r>
            <w:r w:rsidRPr="002A513E">
              <w:rPr>
                <w:rFonts w:ascii="Times New Roman" w:eastAsia="ＭＳ Ｐゴシック" w:hAnsi="Times New Roman" w:cs="Times New Roman" w:hint="eastAsia"/>
                <w:b/>
                <w:bCs/>
                <w:kern w:val="0"/>
                <w:sz w:val="20"/>
                <w:szCs w:val="20"/>
                <w:vertAlign w:val="superscript"/>
              </w:rPr>
              <w:t>th</w:t>
            </w:r>
            <w:r w:rsidRPr="002A513E">
              <w:rPr>
                <w:rFonts w:ascii="Times New Roman" w:eastAsia="ＭＳ Ｐゴシック" w:hAnsi="Times New Roman" w:cs="Times New Roman" w:hint="eastAsia"/>
                <w:b/>
                <w:bCs/>
                <w:kern w:val="0"/>
                <w:sz w:val="20"/>
                <w:szCs w:val="20"/>
              </w:rPr>
              <w:t xml:space="preserve"> ed.)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F627E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2438D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678DF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A2783" w:rsidRPr="002A513E" w14:paraId="6ECADBD0" w14:textId="77777777" w:rsidTr="002A513E"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B0ECE" w14:textId="77777777" w:rsidR="00FA2783" w:rsidRPr="002A513E" w:rsidRDefault="00FA2783" w:rsidP="00FA2783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 xml:space="preserve"> IA/IB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39EF2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586E7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50F5A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FA2783" w:rsidRPr="002A513E" w14:paraId="18E27B79" w14:textId="77777777" w:rsidTr="002A513E"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FBEF5" w14:textId="77777777" w:rsidR="00FA2783" w:rsidRPr="002A513E" w:rsidRDefault="00FA2783" w:rsidP="00FA2783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 xml:space="preserve"> IIA/IIB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DBBB6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6EE97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BD68C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</w:tr>
      <w:tr w:rsidR="00FA2783" w:rsidRPr="002A513E" w14:paraId="47AE33B9" w14:textId="77777777" w:rsidTr="002A513E"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796CA" w14:textId="77777777" w:rsidR="00FA2783" w:rsidRPr="002A513E" w:rsidRDefault="00FA2783" w:rsidP="00FA2783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 xml:space="preserve"> III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0A851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5D23E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F4B73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</w:tr>
      <w:tr w:rsidR="00FA2783" w:rsidRPr="002A513E" w14:paraId="3BA92361" w14:textId="77777777" w:rsidTr="002A513E"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31BD9" w14:textId="77777777" w:rsidR="00FA2783" w:rsidRPr="002A513E" w:rsidRDefault="00FA2783" w:rsidP="00FA2783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 xml:space="preserve"> IV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00CED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CC9AC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1AE51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FA2783" w:rsidRPr="002A513E" w14:paraId="022EF2CC" w14:textId="77777777" w:rsidTr="002A513E"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F24CA" w14:textId="77777777" w:rsidR="00FA2783" w:rsidRPr="002A513E" w:rsidRDefault="00FA2783" w:rsidP="00FA2783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>Treatment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35071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1F0F1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52AFC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A2783" w:rsidRPr="002A513E" w14:paraId="44FE24DC" w14:textId="77777777" w:rsidTr="002A513E"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52924" w14:textId="77777777" w:rsidR="00FA2783" w:rsidRPr="002A513E" w:rsidRDefault="00FA2783" w:rsidP="00FA2783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 xml:space="preserve"> Surgery + chemo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82A4A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B2C0E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5E063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FA2783" w:rsidRPr="002A513E" w14:paraId="54722F5F" w14:textId="77777777" w:rsidTr="002A513E"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8DF2A" w14:textId="77777777" w:rsidR="00FA2783" w:rsidRPr="002A513E" w:rsidRDefault="00FA2783" w:rsidP="00FA2783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 xml:space="preserve"> Surgery + chemo + RT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646E4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A8399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77EA4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:rsidR="00FA2783" w:rsidRPr="002A513E" w14:paraId="4100061E" w14:textId="77777777" w:rsidTr="002A513E"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02887" w14:textId="77777777" w:rsidR="00FA2783" w:rsidRPr="002A513E" w:rsidRDefault="00FA2783" w:rsidP="00FA2783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 xml:space="preserve"> RT or CIRT + chemo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F94CB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BE9BD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2E821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:rsidR="00FA2783" w:rsidRPr="002A513E" w14:paraId="25FC2C65" w14:textId="77777777" w:rsidTr="002A513E"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7755B" w14:textId="77777777" w:rsidR="00FA2783" w:rsidRPr="002A513E" w:rsidRDefault="00FA2783" w:rsidP="00FA2783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 xml:space="preserve"> Palliative chemo therapy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DF057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9E9A3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4D640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FA2783" w:rsidRPr="002A513E" w14:paraId="64A908AA" w14:textId="77777777" w:rsidTr="002A513E"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FDBAF" w14:textId="77777777" w:rsidR="00FA2783" w:rsidRPr="002A513E" w:rsidRDefault="00FA2783" w:rsidP="00FA2783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>Local recurrence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B9CDE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DD7C1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AB831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A2783" w:rsidRPr="002A513E" w14:paraId="3537CBEC" w14:textId="77777777" w:rsidTr="002A513E"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E4BEE" w14:textId="77777777" w:rsidR="00FA2783" w:rsidRPr="002A513E" w:rsidRDefault="00FA2783" w:rsidP="00FA2783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 xml:space="preserve">  no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3D20F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Pr="002A513E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E792B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2A513E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B39DD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</w:tr>
      <w:tr w:rsidR="00FA2783" w:rsidRPr="002A513E" w14:paraId="0CF8262E" w14:textId="77777777" w:rsidTr="002A513E"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6E125" w14:textId="77777777" w:rsidR="00FA2783" w:rsidRPr="002A513E" w:rsidRDefault="00FA2783" w:rsidP="00FA2783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 xml:space="preserve">  yes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81C11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96090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A4A7B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FA2783" w:rsidRPr="002A513E" w14:paraId="243E927D" w14:textId="77777777" w:rsidTr="002A513E"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D6FDB" w14:textId="77777777" w:rsidR="00FA2783" w:rsidRPr="002A513E" w:rsidRDefault="00FA2783" w:rsidP="00FA2783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 xml:space="preserve">  NE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8E06E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69476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A24B2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FA2783" w:rsidRPr="002A513E" w14:paraId="66B7C370" w14:textId="77777777" w:rsidTr="002A513E"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68660" w14:textId="77777777" w:rsidR="00FA2783" w:rsidRPr="002A513E" w:rsidRDefault="00FA2783" w:rsidP="00FA2783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>Distant metastasis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DD6DC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8826C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05488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A2783" w:rsidRPr="002A513E" w14:paraId="381AE917" w14:textId="77777777" w:rsidTr="002A513E"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19E51" w14:textId="77777777" w:rsidR="00FA2783" w:rsidRPr="002A513E" w:rsidRDefault="00FA2783" w:rsidP="00FA2783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 xml:space="preserve">  no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36238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BBB30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8E6CB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FA2783" w:rsidRPr="002A513E" w14:paraId="122D0107" w14:textId="77777777" w:rsidTr="002A513E"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CEE0B" w14:textId="77777777" w:rsidR="00FA2783" w:rsidRPr="002A513E" w:rsidRDefault="00FA2783" w:rsidP="00FA2783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 xml:space="preserve">  yes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52245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077BA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DD90F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FA2783" w:rsidRPr="002A513E" w14:paraId="16FE8468" w14:textId="77777777" w:rsidTr="002A513E"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D1539" w14:textId="77777777" w:rsidR="00FA2783" w:rsidRPr="002A513E" w:rsidRDefault="00FA2783" w:rsidP="00FA2783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 xml:space="preserve">  NE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427F0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D022C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91F9C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FA2783" w:rsidRPr="002A513E" w14:paraId="21EC66AD" w14:textId="77777777" w:rsidTr="002A513E"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A505D" w14:textId="77777777" w:rsidR="00FA2783" w:rsidRPr="002A513E" w:rsidRDefault="00FA2783" w:rsidP="00FA2783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>Recurrence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9DDAC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9D9D0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5E198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A2783" w:rsidRPr="002A513E" w14:paraId="1D66FB01" w14:textId="77777777" w:rsidTr="002A513E"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BC841" w14:textId="77777777" w:rsidR="00FA2783" w:rsidRPr="002A513E" w:rsidRDefault="00FA2783" w:rsidP="00FA2783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 xml:space="preserve">  no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E0B13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2A513E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BD136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2A513E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5E175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FA2783" w:rsidRPr="002A513E" w14:paraId="4CEBD7D9" w14:textId="77777777" w:rsidTr="002A513E"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8235E" w14:textId="77777777" w:rsidR="00FA2783" w:rsidRPr="002A513E" w:rsidRDefault="00FA2783" w:rsidP="00FA2783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 xml:space="preserve">  yes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183FF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2A513E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1A5FA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2A513E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94794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FA2783" w:rsidRPr="002A513E" w14:paraId="0EA80DF4" w14:textId="77777777" w:rsidTr="002A513E"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48CEE" w14:textId="77777777" w:rsidR="00FA2783" w:rsidRPr="002A513E" w:rsidRDefault="00FA2783" w:rsidP="00FA2783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 xml:space="preserve">  NE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F4BEC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05ED2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28012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FA2783" w:rsidRPr="002A513E" w14:paraId="535823D7" w14:textId="77777777" w:rsidTr="002A513E"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C1431" w14:textId="77777777" w:rsidR="00FA2783" w:rsidRPr="002A513E" w:rsidRDefault="00FA2783" w:rsidP="00FA2783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>Follow up (months)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F91BE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6D5C0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31BA4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A2783" w:rsidRPr="002A513E" w14:paraId="396528A4" w14:textId="77777777" w:rsidTr="002A513E"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3D0F5" w14:textId="77777777" w:rsidR="00FA2783" w:rsidRPr="002A513E" w:rsidRDefault="00FA2783" w:rsidP="00FA2783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 xml:space="preserve">  Median (range)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44FBF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0"/>
                <w:szCs w:val="20"/>
              </w:rPr>
              <w:t>63.3</w:t>
            </w: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 (3.8 – 2</w:t>
            </w:r>
            <w:r w:rsidRPr="002A513E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0"/>
                <w:szCs w:val="20"/>
              </w:rPr>
              <w:t>40.1</w:t>
            </w: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43F41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0"/>
                <w:szCs w:val="20"/>
              </w:rPr>
              <w:t>68.9</w:t>
            </w: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 (3.8 - 2</w:t>
            </w:r>
            <w:r w:rsidRPr="002A513E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0"/>
                <w:szCs w:val="20"/>
              </w:rPr>
              <w:t>40.1</w:t>
            </w: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B9DE4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37.6 (17.8 - 145.6)</w:t>
            </w:r>
          </w:p>
        </w:tc>
      </w:tr>
      <w:tr w:rsidR="00FA2783" w:rsidRPr="002A513E" w14:paraId="1E28F1C9" w14:textId="77777777" w:rsidTr="002A513E"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4FC4F" w14:textId="77777777" w:rsidR="00FA2783" w:rsidRPr="002A513E" w:rsidRDefault="00FA2783" w:rsidP="00FA2783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>Oncological outcome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04FA6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C4AFA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53117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A2783" w:rsidRPr="002A513E" w14:paraId="07C78782" w14:textId="77777777" w:rsidTr="002A513E"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068DD" w14:textId="77777777" w:rsidR="00FA2783" w:rsidRPr="002A513E" w:rsidRDefault="00FA2783" w:rsidP="00FA2783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 xml:space="preserve">  No evidence of disease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3ACA5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2A513E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2FEEC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2A513E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A7A6E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</w:tr>
      <w:tr w:rsidR="00FA2783" w:rsidRPr="002A513E" w14:paraId="6698351D" w14:textId="77777777" w:rsidTr="002A513E"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64CE3" w14:textId="77777777" w:rsidR="00FA2783" w:rsidRPr="002A513E" w:rsidRDefault="00FA2783" w:rsidP="00FA2783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 xml:space="preserve">  Alive with disease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05EF4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7A336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D3006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FA2783" w:rsidRPr="002A513E" w14:paraId="2D5D251C" w14:textId="77777777" w:rsidTr="002A513E"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A78B1" w14:textId="77777777" w:rsidR="00FA2783" w:rsidRPr="002A513E" w:rsidRDefault="00FA2783" w:rsidP="00FA2783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 xml:space="preserve">  Dead of disease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5125D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2A513E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E618F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19AD1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FA2783" w:rsidRPr="002A513E" w14:paraId="74CFD01A" w14:textId="77777777" w:rsidTr="002A513E">
        <w:tc>
          <w:tcPr>
            <w:tcW w:w="16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656D33" w14:textId="77777777" w:rsidR="00FA2783" w:rsidRPr="002A513E" w:rsidRDefault="00FA2783" w:rsidP="00FA2783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 xml:space="preserve">  Dead of others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1B290C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02A44C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65EA07" w14:textId="77777777" w:rsidR="00FA2783" w:rsidRPr="002A513E" w:rsidRDefault="00FA2783" w:rsidP="00FA2783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13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</w:tbl>
    <w:p w14:paraId="636F732C" w14:textId="77777777" w:rsidR="00FA2783" w:rsidRPr="002A513E" w:rsidRDefault="00FA2783" w:rsidP="00FA2783">
      <w:pPr>
        <w:widowControl/>
        <w:jc w:val="left"/>
        <w:rPr>
          <w:rFonts w:ascii="Times New Roman" w:eastAsia="ＭＳ Ｐゴシック" w:hAnsi="Times New Roman" w:cs="Times New Roman"/>
          <w:bCs/>
          <w:kern w:val="0"/>
          <w:sz w:val="20"/>
          <w:szCs w:val="20"/>
        </w:rPr>
      </w:pPr>
      <w:r w:rsidRPr="002A513E">
        <w:rPr>
          <w:rFonts w:ascii="Times New Roman" w:eastAsia="ＭＳ Ｐゴシック" w:hAnsi="Times New Roman" w:cs="Times New Roman"/>
          <w:bCs/>
          <w:kern w:val="0"/>
          <w:sz w:val="20"/>
          <w:szCs w:val="20"/>
        </w:rPr>
        <w:t>chemo, chemotherapy; RT, radiation therapy; CIRT, carbon ion radiation therapy; NE, not evaluable</w:t>
      </w:r>
    </w:p>
    <w:p w14:paraId="45A25765" w14:textId="77777777" w:rsidR="00FA2783" w:rsidRPr="00FB0E83" w:rsidRDefault="00FA2783" w:rsidP="00FA2783">
      <w:pPr>
        <w:widowControl/>
        <w:jc w:val="left"/>
        <w:rPr>
          <w:rFonts w:ascii="Times New Roman" w:eastAsia="ＭＳ Ｐゴシック" w:hAnsi="Times New Roman" w:cs="Times New Roman"/>
          <w:bCs/>
          <w:kern w:val="0"/>
          <w:szCs w:val="21"/>
        </w:rPr>
        <w:sectPr w:rsidR="00FA2783" w:rsidRPr="00FB0E83" w:rsidSect="00FA2783">
          <w:type w:val="continuous"/>
          <w:pgSz w:w="11906" w:h="16838" w:code="9"/>
          <w:pgMar w:top="1701" w:right="1701" w:bottom="1701" w:left="1701" w:header="851" w:footer="992" w:gutter="0"/>
          <w:cols w:space="425"/>
          <w:docGrid w:type="lines" w:linePitch="360"/>
        </w:sectPr>
      </w:pPr>
    </w:p>
    <w:p w14:paraId="7FFF938E" w14:textId="77777777" w:rsidR="00C42472" w:rsidRDefault="00FA2783" w:rsidP="00925ABE">
      <w:pPr>
        <w:widowControl/>
        <w:tabs>
          <w:tab w:val="left" w:pos="3644"/>
          <w:tab w:val="left" w:pos="5424"/>
          <w:tab w:val="left" w:pos="7204"/>
          <w:tab w:val="left" w:pos="8984"/>
          <w:tab w:val="left" w:pos="9564"/>
        </w:tabs>
        <w:ind w:left="84"/>
        <w:jc w:val="left"/>
        <w:rPr>
          <w:rFonts w:ascii="Times New Roman" w:eastAsia="ＭＳ Ｐゴシック" w:hAnsi="Times New Roman" w:cs="Times New Roman"/>
          <w:b/>
          <w:bCs/>
          <w:color w:val="000000"/>
          <w:kern w:val="0"/>
          <w:sz w:val="22"/>
          <w:szCs w:val="24"/>
        </w:rPr>
      </w:pPr>
      <w:r w:rsidRPr="00C42472">
        <w:rPr>
          <w:rFonts w:ascii="Times New Roman" w:eastAsia="ＭＳ Ｐゴシック" w:hAnsi="Times New Roman" w:cs="Times New Roman"/>
          <w:b/>
          <w:bCs/>
          <w:color w:val="000000"/>
          <w:kern w:val="0"/>
          <w:sz w:val="22"/>
          <w:szCs w:val="24"/>
        </w:rPr>
        <w:lastRenderedPageBreak/>
        <w:t>Supplementary Table 2. Genes analyzed for mutations</w:t>
      </w:r>
      <w:r w:rsidRPr="00C42472">
        <w:rPr>
          <w:rFonts w:ascii="Times New Roman" w:eastAsia="ＭＳ Ｐゴシック" w:hAnsi="Times New Roman" w:cs="Times New Roman" w:hint="eastAsia"/>
          <w:b/>
          <w:bCs/>
          <w:color w:val="000000"/>
          <w:kern w:val="0"/>
          <w:sz w:val="22"/>
          <w:szCs w:val="24"/>
        </w:rPr>
        <w:t xml:space="preserve"> (</w:t>
      </w:r>
      <w:r w:rsidRPr="00C42472">
        <w:rPr>
          <w:rFonts w:ascii="Times New Roman" w:eastAsia="ＭＳ Ｐゴシック" w:hAnsi="Times New Roman" w:cs="Times New Roman"/>
          <w:b/>
          <w:bCs/>
          <w:color w:val="000000"/>
          <w:kern w:val="0"/>
          <w:sz w:val="22"/>
          <w:szCs w:val="24"/>
        </w:rPr>
        <w:t>NCC Oncopanel v4</w:t>
      </w:r>
      <w:r w:rsidRPr="00C42472">
        <w:rPr>
          <w:rFonts w:ascii="Times New Roman" w:eastAsia="ＭＳ Ｐゴシック" w:hAnsi="Times New Roman" w:cs="Times New Roman" w:hint="eastAsia"/>
          <w:b/>
          <w:bCs/>
          <w:color w:val="000000"/>
          <w:kern w:val="0"/>
          <w:sz w:val="22"/>
          <w:szCs w:val="24"/>
        </w:rPr>
        <w:t>)</w:t>
      </w:r>
    </w:p>
    <w:p w14:paraId="0ACCB4F0" w14:textId="77777777" w:rsidR="00925ABE" w:rsidRPr="00925ABE" w:rsidRDefault="00925ABE" w:rsidP="00925ABE">
      <w:pPr>
        <w:widowControl/>
        <w:tabs>
          <w:tab w:val="left" w:pos="3644"/>
          <w:tab w:val="left" w:pos="5424"/>
          <w:tab w:val="left" w:pos="7204"/>
          <w:tab w:val="left" w:pos="8984"/>
          <w:tab w:val="left" w:pos="9564"/>
        </w:tabs>
        <w:ind w:left="84"/>
        <w:jc w:val="left"/>
        <w:rPr>
          <w:rFonts w:ascii="Times New Roman" w:eastAsia="ＭＳ Ｐゴシック" w:hAnsi="Times New Roman" w:cs="Times New Roman"/>
          <w:b/>
          <w:bCs/>
          <w:color w:val="000000"/>
          <w:kern w:val="0"/>
          <w:sz w:val="22"/>
          <w:szCs w:val="24"/>
        </w:rPr>
      </w:pPr>
    </w:p>
    <w:tbl>
      <w:tblPr>
        <w:tblW w:w="9093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67"/>
        <w:gridCol w:w="1511"/>
        <w:gridCol w:w="1511"/>
        <w:gridCol w:w="1565"/>
        <w:gridCol w:w="1188"/>
        <w:gridCol w:w="243"/>
        <w:gridCol w:w="1508"/>
      </w:tblGrid>
      <w:tr w:rsidR="00FA2783" w:rsidRPr="00C42472" w14:paraId="7BE463DB" w14:textId="77777777" w:rsidTr="00C42472">
        <w:trPr>
          <w:trHeight w:val="20"/>
        </w:trPr>
        <w:tc>
          <w:tcPr>
            <w:tcW w:w="61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460286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b/>
                <w:color w:val="000000"/>
                <w:kern w:val="0"/>
                <w:sz w:val="20"/>
                <w:szCs w:val="20"/>
              </w:rPr>
              <w:t>For somatic mutations and copy number alterations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DBB662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F0900F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D39413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b/>
                <w:color w:val="000000"/>
                <w:kern w:val="0"/>
                <w:sz w:val="20"/>
                <w:szCs w:val="20"/>
              </w:rPr>
              <w:t>For fusions</w:t>
            </w:r>
          </w:p>
        </w:tc>
      </w:tr>
      <w:tr w:rsidR="00FA2783" w:rsidRPr="00C42472" w14:paraId="61AF0D2C" w14:textId="77777777" w:rsidTr="00C42472">
        <w:trPr>
          <w:trHeight w:val="20"/>
        </w:trPr>
        <w:tc>
          <w:tcPr>
            <w:tcW w:w="1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7C94A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ABL1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1D1C3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CRKL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8C9F5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IDH2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8849D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NF1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42EE4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RAC2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7889D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0DA2E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ALK</w:t>
            </w:r>
          </w:p>
        </w:tc>
      </w:tr>
      <w:tr w:rsidR="00FA2783" w:rsidRPr="00C42472" w14:paraId="585B7029" w14:textId="77777777" w:rsidTr="00C42472">
        <w:trPr>
          <w:trHeight w:val="20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93192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ACTN4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F66AF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CREBBP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32DB4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IGF1R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D1C0C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NFE2L2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9C10B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RAD51C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F7DD1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A84F5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AKT2</w:t>
            </w:r>
          </w:p>
        </w:tc>
      </w:tr>
      <w:tr w:rsidR="00FA2783" w:rsidRPr="00C42472" w14:paraId="4AA2AFF0" w14:textId="77777777" w:rsidTr="00C42472">
        <w:trPr>
          <w:trHeight w:val="20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AC7D6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AKT1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128A5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CTNNB1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11BDC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IGF2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67933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NOTCH1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46ECB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RAF1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B56B6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A4C6C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BRAF</w:t>
            </w:r>
          </w:p>
        </w:tc>
      </w:tr>
      <w:tr w:rsidR="00FA2783" w:rsidRPr="00C42472" w14:paraId="51194D1E" w14:textId="77777777" w:rsidTr="00C42472">
        <w:trPr>
          <w:trHeight w:val="20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468D2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AKT2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629F1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CUL3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3BA60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IL7R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1B4B7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NOTCH2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EAC87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RB1 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DA9A5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20511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ERBB4</w:t>
            </w:r>
          </w:p>
        </w:tc>
      </w:tr>
      <w:tr w:rsidR="00FA2783" w:rsidRPr="00C42472" w14:paraId="6B5B2CB4" w14:textId="77777777" w:rsidTr="00C42472">
        <w:trPr>
          <w:trHeight w:val="20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05FF9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AKT3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EB8C2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DDR2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2DA7E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JAK1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502D1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NOTCH3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9ED42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RET 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FD4F2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904D5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FGFR2</w:t>
            </w:r>
          </w:p>
        </w:tc>
      </w:tr>
      <w:tr w:rsidR="00FA2783" w:rsidRPr="00C42472" w14:paraId="2DA3D890" w14:textId="77777777" w:rsidTr="00C42472">
        <w:trPr>
          <w:trHeight w:val="20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EE09D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ALK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BBE2D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EGFR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BA7B4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JAK2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D78B0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NRAS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BB8AD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RHOA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89C4A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09BC0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FGFR3</w:t>
            </w:r>
          </w:p>
        </w:tc>
      </w:tr>
      <w:tr w:rsidR="00FA2783" w:rsidRPr="00C42472" w14:paraId="58865668" w14:textId="77777777" w:rsidTr="00C42472">
        <w:trPr>
          <w:trHeight w:val="20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7CE8E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APC 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BC095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ENO1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7C0F0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JAK3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1997D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NRG1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A0096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ROS1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572D4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314EA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NRG1</w:t>
            </w:r>
          </w:p>
        </w:tc>
      </w:tr>
      <w:tr w:rsidR="00FA2783" w:rsidRPr="00C42472" w14:paraId="6D0FF512" w14:textId="77777777" w:rsidTr="00C42472">
        <w:trPr>
          <w:trHeight w:val="20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DC84C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ARAF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9D066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EP300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C82CA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KDM6A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25FE4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NTRK1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585DF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SETBP1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D7FE6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063C2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NTRK1</w:t>
            </w:r>
          </w:p>
        </w:tc>
      </w:tr>
      <w:tr w:rsidR="00FA2783" w:rsidRPr="00C42472" w14:paraId="59553F58" w14:textId="77777777" w:rsidTr="00C42472">
        <w:trPr>
          <w:trHeight w:val="20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9AD73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ARID1A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FDCA1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ERBB2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0141D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KEAP1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04752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NTRK2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CE3C4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SETD2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A9AEA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5CC24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NTRK2</w:t>
            </w:r>
          </w:p>
        </w:tc>
      </w:tr>
      <w:tr w:rsidR="00FA2783" w:rsidRPr="00C42472" w14:paraId="2FE434D2" w14:textId="77777777" w:rsidTr="00C42472">
        <w:trPr>
          <w:trHeight w:val="20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BEAA3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ARID2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5369F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ERBB3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D4F92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KIT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27DC3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NTRK3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F8712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SMAD4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D8039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CFDE0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PDGFRA</w:t>
            </w:r>
          </w:p>
        </w:tc>
      </w:tr>
      <w:tr w:rsidR="00FA2783" w:rsidRPr="00C42472" w14:paraId="4A65DD3E" w14:textId="77777777" w:rsidTr="00C42472">
        <w:trPr>
          <w:trHeight w:val="20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B29D7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ATM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0F6DE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ERBB4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B93B7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KRAS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EB112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NT5C2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BADFF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SMARCA4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EDACA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C5857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RET</w:t>
            </w:r>
          </w:p>
        </w:tc>
      </w:tr>
      <w:tr w:rsidR="00FA2783" w:rsidRPr="00C42472" w14:paraId="0A9C6224" w14:textId="77777777" w:rsidTr="00C42472">
        <w:trPr>
          <w:trHeight w:val="20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572FB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AXIN1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8F0C2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ESR1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919B1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MAP2K1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B85A0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PALB2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21B4C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SMARCB1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E1A17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B91FC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ROS1</w:t>
            </w:r>
          </w:p>
        </w:tc>
      </w:tr>
      <w:tr w:rsidR="00FA2783" w:rsidRPr="00C42472" w14:paraId="7D8CA298" w14:textId="77777777" w:rsidTr="00C42472">
        <w:trPr>
          <w:trHeight w:val="20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DC0A4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AXL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42AF3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EZH2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057D0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MAP2K2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58E7F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PBRM1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86000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SMO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7ACE1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FF526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</w:tr>
      <w:tr w:rsidR="00FA2783" w:rsidRPr="00C42472" w14:paraId="37DF331D" w14:textId="77777777" w:rsidTr="00C42472">
        <w:trPr>
          <w:trHeight w:val="20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6A1B9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BAP1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6FD78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FBXW7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68E1C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MAP2K4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66D6A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PDGFRA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0398D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STAT3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C98FD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5CF50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</w:tr>
      <w:tr w:rsidR="00FA2783" w:rsidRPr="00C42472" w14:paraId="4E9F486E" w14:textId="77777777" w:rsidTr="00C42472">
        <w:trPr>
          <w:trHeight w:val="20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8AD8A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BARD1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63DFB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FGFR1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49E87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MAP3K1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25A71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PDGFRB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459C5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STK11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4C7A9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C8A37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</w:tr>
      <w:tr w:rsidR="00FA2783" w:rsidRPr="00C42472" w14:paraId="65DBB5FE" w14:textId="77777777" w:rsidTr="00C42472">
        <w:trPr>
          <w:trHeight w:val="20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A85E4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BCL2L11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F652D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FGFR2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95806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MAP3K4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2AE81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PIK3CA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D59E9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TP53 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F31AF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1F1F3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</w:tr>
      <w:tr w:rsidR="00FA2783" w:rsidRPr="00C42472" w14:paraId="57CE8559" w14:textId="77777777" w:rsidTr="00C42472">
        <w:trPr>
          <w:trHeight w:val="20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1AC63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BRAF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F2702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FGFR3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857C9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MDM2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C8E9D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PIK3R1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7F9A5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TSC1 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11C43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610C7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</w:tr>
      <w:tr w:rsidR="00FA2783" w:rsidRPr="00C42472" w14:paraId="60B8C64F" w14:textId="77777777" w:rsidTr="00C42472">
        <w:trPr>
          <w:trHeight w:val="20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E861E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BRCA1 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BFE1E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FGFR4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0C134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MDM4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0CEEA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PIK3R2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EDDD9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VHL 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18475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33FF0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</w:tr>
      <w:tr w:rsidR="00FA2783" w:rsidRPr="00C42472" w14:paraId="4213EB7F" w14:textId="77777777" w:rsidTr="00C42472">
        <w:trPr>
          <w:trHeight w:val="20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CA2A9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BRCA2 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8FEB1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FLT3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FA936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MET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B5F72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POLD1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988A8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C729F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5EC37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</w:tr>
      <w:tr w:rsidR="00FA2783" w:rsidRPr="00C42472" w14:paraId="26F98089" w14:textId="77777777" w:rsidTr="00C42472">
        <w:trPr>
          <w:trHeight w:val="20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E482C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CCND1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37C14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GNA11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BD8AC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MLH1 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3E3F3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POLE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CB439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ACB78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C8F7E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</w:tr>
      <w:tr w:rsidR="00FA2783" w:rsidRPr="00C42472" w14:paraId="4CD4BF50" w14:textId="77777777" w:rsidTr="00C42472">
        <w:trPr>
          <w:trHeight w:val="20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4BE3E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CD274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32C63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GNAQ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A9FF8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MTOR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7A3F1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PRKCI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92CE4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C0695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587BA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</w:tr>
      <w:tr w:rsidR="00FA2783" w:rsidRPr="00C42472" w14:paraId="4FB32869" w14:textId="77777777" w:rsidTr="00C42472">
        <w:trPr>
          <w:trHeight w:val="20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C4A9D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CDK4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727C1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GNAS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CCBDC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MSH2 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5B254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PTCH1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720A6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C5BDF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D2C23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</w:tr>
      <w:tr w:rsidR="00FA2783" w:rsidRPr="00C42472" w14:paraId="368A6228" w14:textId="77777777" w:rsidTr="00C42472">
        <w:trPr>
          <w:trHeight w:val="20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21AFD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CDKN2A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22364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HRAS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4981B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MYC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C2969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PTEN 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D86AD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4530C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2AFAD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</w:tr>
      <w:tr w:rsidR="00FA2783" w:rsidRPr="00C42472" w14:paraId="46B7A114" w14:textId="77777777" w:rsidTr="00C42472">
        <w:trPr>
          <w:trHeight w:val="20"/>
        </w:trPr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E457FE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CHEK2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10A5B5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IDH1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B1E31A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MYCN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6227D3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RAC1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9E9926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663C4B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23DBE4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</w:tbl>
    <w:p w14:paraId="0DAB61A6" w14:textId="77777777" w:rsidR="00FA2783" w:rsidRDefault="00FA2783" w:rsidP="00FA2783"/>
    <w:p w14:paraId="02CDC791" w14:textId="77777777" w:rsidR="00FA2783" w:rsidRDefault="00FA2783" w:rsidP="00FA2783">
      <w:pPr>
        <w:widowControl/>
        <w:jc w:val="left"/>
        <w:sectPr w:rsidR="00FA2783" w:rsidSect="00FA2783">
          <w:pgSz w:w="12240" w:h="15840" w:code="9"/>
          <w:pgMar w:top="1985" w:right="1701" w:bottom="1701" w:left="1701" w:header="851" w:footer="992" w:gutter="0"/>
          <w:cols w:space="425"/>
          <w:docGrid w:type="lines" w:linePitch="360"/>
        </w:sectPr>
      </w:pPr>
      <w:r>
        <w:br w:type="page"/>
      </w:r>
    </w:p>
    <w:tbl>
      <w:tblPr>
        <w:tblpPr w:leftFromText="142" w:rightFromText="142" w:horzAnchor="margin" w:tblpY="839"/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11"/>
        <w:gridCol w:w="1559"/>
        <w:gridCol w:w="1559"/>
        <w:gridCol w:w="1373"/>
      </w:tblGrid>
      <w:tr w:rsidR="00FA2783" w:rsidRPr="00C42472" w14:paraId="4A8737E4" w14:textId="77777777" w:rsidTr="002A513E">
        <w:tc>
          <w:tcPr>
            <w:tcW w:w="2419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B6DCA3D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lastRenderedPageBreak/>
              <w:t>Variable</w:t>
            </w: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DF4415B" w14:textId="77777777" w:rsidR="00FA2783" w:rsidRPr="00C42472" w:rsidRDefault="00FA2783" w:rsidP="00FA2783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 xml:space="preserve">Number of cases </w:t>
            </w:r>
          </w:p>
        </w:tc>
        <w:tc>
          <w:tcPr>
            <w:tcW w:w="16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7C1D93" w14:textId="77777777" w:rsidR="00FA2783" w:rsidRPr="00C42472" w:rsidRDefault="00FA2783" w:rsidP="00FA2783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>Univariate</w:t>
            </w:r>
          </w:p>
        </w:tc>
      </w:tr>
      <w:tr w:rsidR="00FA2783" w:rsidRPr="00C42472" w14:paraId="36733747" w14:textId="77777777" w:rsidTr="002A513E">
        <w:tc>
          <w:tcPr>
            <w:tcW w:w="2419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77F51A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96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02C707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9A368D" w14:textId="77777777" w:rsidR="00FA2783" w:rsidRPr="00C42472" w:rsidRDefault="00FA2783" w:rsidP="00FA2783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 xml:space="preserve">5y-PFS rate (%) 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2BA55A" w14:textId="77777777" w:rsidR="00FA2783" w:rsidRPr="00C42472" w:rsidRDefault="00FA2783" w:rsidP="00FA2783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P</w:t>
            </w:r>
            <w:r w:rsidRPr="00C42472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 xml:space="preserve"> value</w:t>
            </w:r>
          </w:p>
        </w:tc>
      </w:tr>
      <w:tr w:rsidR="00FA2783" w:rsidRPr="00C42472" w14:paraId="780D1423" w14:textId="77777777" w:rsidTr="002A513E">
        <w:tc>
          <w:tcPr>
            <w:tcW w:w="2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C6080" w14:textId="0A789AC3" w:rsidR="00FA2783" w:rsidRPr="00C42472" w:rsidRDefault="00FA2783" w:rsidP="00B812BD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 xml:space="preserve">Methylation </w:t>
            </w:r>
            <w:r w:rsidR="00B812BD">
              <w:rPr>
                <w:rFonts w:ascii="Times New Roman" w:eastAsia="ＭＳ Ｐゴシック" w:hAnsi="Times New Roman" w:cs="Times New Roman" w:hint="eastAsia"/>
                <w:b/>
                <w:bCs/>
                <w:kern w:val="0"/>
                <w:sz w:val="20"/>
                <w:szCs w:val="20"/>
              </w:rPr>
              <w:t>cluster</w:t>
            </w:r>
            <w:r w:rsidR="00B812BD" w:rsidRPr="00C42472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F1A2B" w14:textId="77777777" w:rsidR="00FA2783" w:rsidRPr="00C42472" w:rsidRDefault="00FA2783" w:rsidP="00FA2783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BAD47" w14:textId="77777777" w:rsidR="00FA2783" w:rsidRPr="00C42472" w:rsidRDefault="00FA2783" w:rsidP="00FA2783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34579" w14:textId="77777777" w:rsidR="00FA2783" w:rsidRPr="00C42472" w:rsidRDefault="00FA2783" w:rsidP="00FA2783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</w:tr>
      <w:tr w:rsidR="00FA2783" w:rsidRPr="00C42472" w14:paraId="4CA9FA70" w14:textId="77777777" w:rsidTr="002A513E">
        <w:tc>
          <w:tcPr>
            <w:tcW w:w="2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A731C" w14:textId="4FD5CF2E" w:rsidR="00FA2783" w:rsidRPr="00C42472" w:rsidRDefault="00FA2783" w:rsidP="00B812BD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 xml:space="preserve">  </w:t>
            </w:r>
            <w:r w:rsidR="00B812BD">
              <w:rPr>
                <w:rFonts w:ascii="Times New Roman" w:eastAsia="ＭＳ Ｐゴシック" w:hAnsi="Times New Roman" w:cs="Times New Roman" w:hint="eastAsia"/>
                <w:b/>
                <w:bCs/>
                <w:kern w:val="0"/>
                <w:sz w:val="20"/>
                <w:szCs w:val="20"/>
              </w:rPr>
              <w:t>cluster III-a</w:t>
            </w:r>
            <w:r w:rsidRPr="00C42472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EBE54" w14:textId="5879F538" w:rsidR="00FA2783" w:rsidRPr="00C42472" w:rsidRDefault="00B812BD" w:rsidP="00FA2783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88F75" w14:textId="77777777" w:rsidR="00FA2783" w:rsidRPr="00C42472" w:rsidRDefault="00FA2783" w:rsidP="00FA2783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75.0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4478F" w14:textId="77777777" w:rsidR="00FA2783" w:rsidRPr="00C42472" w:rsidRDefault="00FA2783" w:rsidP="00FA2783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0.361</w:t>
            </w:r>
          </w:p>
        </w:tc>
      </w:tr>
      <w:tr w:rsidR="00FA2783" w:rsidRPr="00C42472" w14:paraId="6214C191" w14:textId="77777777" w:rsidTr="002A513E">
        <w:tc>
          <w:tcPr>
            <w:tcW w:w="2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96B16" w14:textId="59C1598E" w:rsidR="00FA2783" w:rsidRPr="00C42472" w:rsidRDefault="00FA2783" w:rsidP="00B812BD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 xml:space="preserve">  </w:t>
            </w:r>
            <w:r w:rsidR="00B812BD">
              <w:rPr>
                <w:rFonts w:ascii="Times New Roman" w:eastAsia="ＭＳ Ｐゴシック" w:hAnsi="Times New Roman" w:cs="Times New Roman" w:hint="eastAsia"/>
                <w:b/>
                <w:bCs/>
                <w:kern w:val="0"/>
                <w:sz w:val="20"/>
                <w:szCs w:val="20"/>
              </w:rPr>
              <w:t>cluster IV-a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E0103" w14:textId="69959239" w:rsidR="00FA2783" w:rsidRPr="00C42472" w:rsidRDefault="00B812BD" w:rsidP="00FA2783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997A5" w14:textId="77777777" w:rsidR="00FA2783" w:rsidRPr="00C42472" w:rsidRDefault="00FA2783" w:rsidP="00FA2783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50.0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B80B0" w14:textId="77777777" w:rsidR="00FA2783" w:rsidRPr="00C42472" w:rsidRDefault="00FA2783" w:rsidP="00FA2783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</w:tr>
      <w:tr w:rsidR="00FA2783" w:rsidRPr="00C42472" w14:paraId="18C74482" w14:textId="77777777" w:rsidTr="002A513E">
        <w:tc>
          <w:tcPr>
            <w:tcW w:w="2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2CB84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 xml:space="preserve">TP53 </w:t>
            </w:r>
            <w:r w:rsidRPr="00C42472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>gene alteration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659BF" w14:textId="77777777" w:rsidR="00FA2783" w:rsidRPr="00C42472" w:rsidRDefault="00FA2783" w:rsidP="00FA2783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DE993" w14:textId="77777777" w:rsidR="00FA2783" w:rsidRPr="00C42472" w:rsidRDefault="00FA2783" w:rsidP="00FA2783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68989" w14:textId="77777777" w:rsidR="00FA2783" w:rsidRPr="00C42472" w:rsidRDefault="00FA2783" w:rsidP="00FA2783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</w:tr>
      <w:tr w:rsidR="00FA2783" w:rsidRPr="00C42472" w14:paraId="4CC139D5" w14:textId="77777777" w:rsidTr="002A513E">
        <w:tc>
          <w:tcPr>
            <w:tcW w:w="2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BECE5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 xml:space="preserve">  Yes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BD37A" w14:textId="77777777" w:rsidR="00FA2783" w:rsidRPr="00C42472" w:rsidRDefault="00FA2783" w:rsidP="00FA2783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CB156" w14:textId="77777777" w:rsidR="00FA2783" w:rsidRPr="00C42472" w:rsidRDefault="00FA2783" w:rsidP="00FA2783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88.9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BE4B2" w14:textId="77777777" w:rsidR="00FA2783" w:rsidRPr="00C42472" w:rsidRDefault="00FA2783" w:rsidP="00FA2783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0.064</w:t>
            </w:r>
          </w:p>
        </w:tc>
      </w:tr>
      <w:tr w:rsidR="00FA2783" w:rsidRPr="00C42472" w14:paraId="6157874C" w14:textId="77777777" w:rsidTr="002A513E">
        <w:tc>
          <w:tcPr>
            <w:tcW w:w="2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490EC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 xml:space="preserve">  No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880D5" w14:textId="77777777" w:rsidR="00FA2783" w:rsidRPr="00C42472" w:rsidRDefault="00FA2783" w:rsidP="00FA2783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32FB6" w14:textId="77777777" w:rsidR="00FA2783" w:rsidRPr="00C42472" w:rsidRDefault="00FA2783" w:rsidP="00FA2783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53.3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A4C21" w14:textId="77777777" w:rsidR="00FA2783" w:rsidRPr="00C42472" w:rsidRDefault="00FA2783" w:rsidP="00FA2783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</w:tr>
      <w:tr w:rsidR="00FA2783" w:rsidRPr="00C42472" w14:paraId="3C923420" w14:textId="77777777" w:rsidTr="002A513E">
        <w:tc>
          <w:tcPr>
            <w:tcW w:w="2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E4B71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 xml:space="preserve">Age 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13047" w14:textId="77777777" w:rsidR="00FA2783" w:rsidRPr="00C42472" w:rsidRDefault="00FA2783" w:rsidP="00FA2783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5E1F1" w14:textId="77777777" w:rsidR="00FA2783" w:rsidRPr="00C42472" w:rsidRDefault="00FA2783" w:rsidP="00FA2783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9C5B2" w14:textId="77777777" w:rsidR="00FA2783" w:rsidRPr="00C42472" w:rsidRDefault="00FA2783" w:rsidP="00FA2783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</w:tr>
      <w:tr w:rsidR="00FA2783" w:rsidRPr="00C42472" w14:paraId="03C52137" w14:textId="77777777" w:rsidTr="002A513E">
        <w:tc>
          <w:tcPr>
            <w:tcW w:w="2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69035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 xml:space="preserve">  &lt; 18 years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72043" w14:textId="77777777" w:rsidR="00FA2783" w:rsidRPr="00C42472" w:rsidRDefault="00FA2783" w:rsidP="00FA2783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19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D9077" w14:textId="77777777" w:rsidR="00FA2783" w:rsidRPr="00C42472" w:rsidRDefault="00FA2783" w:rsidP="00FA2783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78.9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C152D" w14:textId="77777777" w:rsidR="00FA2783" w:rsidRPr="00C42472" w:rsidRDefault="00FA2783" w:rsidP="00FA2783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0.008</w:t>
            </w:r>
          </w:p>
        </w:tc>
      </w:tr>
      <w:tr w:rsidR="00FA2783" w:rsidRPr="00C42472" w14:paraId="3FBD8462" w14:textId="77777777" w:rsidTr="002A513E">
        <w:tc>
          <w:tcPr>
            <w:tcW w:w="2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7E17F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 xml:space="preserve">  </w:t>
            </w:r>
            <w:r w:rsidRPr="00C42472">
              <w:rPr>
                <w:rFonts w:ascii="Times New Roman" w:eastAsia="ＭＳ Ｐゴシック" w:hAnsi="Times New Roman" w:cs="Times New Roman"/>
                <w:sz w:val="20"/>
                <w:szCs w:val="20"/>
              </w:rPr>
              <w:t>≥</w:t>
            </w:r>
            <w:r w:rsidRPr="00C42472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 xml:space="preserve"> 18 years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2868D" w14:textId="77777777" w:rsidR="00FA2783" w:rsidRPr="00C42472" w:rsidRDefault="00FA2783" w:rsidP="00FA2783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098A7" w14:textId="77777777" w:rsidR="00FA2783" w:rsidRPr="00C42472" w:rsidRDefault="00FA2783" w:rsidP="00FA2783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20.0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D18D0" w14:textId="77777777" w:rsidR="00FA2783" w:rsidRPr="00C42472" w:rsidRDefault="00FA2783" w:rsidP="00FA2783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</w:tr>
      <w:tr w:rsidR="00FA2783" w:rsidRPr="00C42472" w14:paraId="56AAFBA0" w14:textId="77777777" w:rsidTr="002A513E">
        <w:tc>
          <w:tcPr>
            <w:tcW w:w="2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C6C82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>Sex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B9DF3" w14:textId="77777777" w:rsidR="00FA2783" w:rsidRPr="00C42472" w:rsidRDefault="00FA2783" w:rsidP="00FA2783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7749A" w14:textId="77777777" w:rsidR="00FA2783" w:rsidRPr="00C42472" w:rsidRDefault="00FA2783" w:rsidP="00FA2783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12592" w14:textId="77777777" w:rsidR="00FA2783" w:rsidRPr="00C42472" w:rsidRDefault="00FA2783" w:rsidP="00FA2783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</w:tr>
      <w:tr w:rsidR="00FA2783" w:rsidRPr="00C42472" w14:paraId="0F03CA52" w14:textId="77777777" w:rsidTr="002A513E">
        <w:tc>
          <w:tcPr>
            <w:tcW w:w="2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3FBB1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 xml:space="preserve">  Male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BBBF2" w14:textId="77777777" w:rsidR="00FA2783" w:rsidRPr="00C42472" w:rsidRDefault="00FA2783" w:rsidP="00FA2783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61C7D" w14:textId="77777777" w:rsidR="00FA2783" w:rsidRPr="00C42472" w:rsidRDefault="00FA2783" w:rsidP="00FA2783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61.5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FBEB4" w14:textId="77777777" w:rsidR="00FA2783" w:rsidRPr="00C42472" w:rsidRDefault="00FA2783" w:rsidP="00FA2783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0.437</w:t>
            </w:r>
          </w:p>
        </w:tc>
      </w:tr>
      <w:tr w:rsidR="00FA2783" w:rsidRPr="00C42472" w14:paraId="7112421D" w14:textId="77777777" w:rsidTr="002A513E">
        <w:tc>
          <w:tcPr>
            <w:tcW w:w="2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577D8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 xml:space="preserve">  Female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35AF4" w14:textId="77777777" w:rsidR="00FA2783" w:rsidRPr="00C42472" w:rsidRDefault="00FA2783" w:rsidP="00FA2783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53966" w14:textId="77777777" w:rsidR="00FA2783" w:rsidRPr="00C42472" w:rsidRDefault="00FA2783" w:rsidP="00FA2783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72.7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7FA83" w14:textId="77777777" w:rsidR="00FA2783" w:rsidRPr="00C42472" w:rsidRDefault="00FA2783" w:rsidP="00FA2783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</w:tr>
      <w:tr w:rsidR="00FA2783" w:rsidRPr="00C42472" w14:paraId="59EF04E9" w14:textId="77777777" w:rsidTr="002A513E">
        <w:tc>
          <w:tcPr>
            <w:tcW w:w="2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F3A29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>Tumor site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718D2" w14:textId="77777777" w:rsidR="00FA2783" w:rsidRPr="00C42472" w:rsidRDefault="00FA2783" w:rsidP="00FA2783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04000" w14:textId="77777777" w:rsidR="00FA2783" w:rsidRPr="00C42472" w:rsidRDefault="00FA2783" w:rsidP="00FA2783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428D4" w14:textId="77777777" w:rsidR="00FA2783" w:rsidRPr="00C42472" w:rsidRDefault="00FA2783" w:rsidP="00FA2783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</w:tr>
      <w:tr w:rsidR="00FA2783" w:rsidRPr="00C42472" w14:paraId="27315D23" w14:textId="77777777" w:rsidTr="002A513E">
        <w:tc>
          <w:tcPr>
            <w:tcW w:w="2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C4BD1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 xml:space="preserve">  Extremity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55D5B" w14:textId="77777777" w:rsidR="00FA2783" w:rsidRPr="00C42472" w:rsidRDefault="00FA2783" w:rsidP="00FA2783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B2A06" w14:textId="77777777" w:rsidR="00FA2783" w:rsidRPr="00C42472" w:rsidRDefault="00FA2783" w:rsidP="00FA2783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71.4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80A56" w14:textId="77777777" w:rsidR="00FA2783" w:rsidRPr="00C42472" w:rsidRDefault="00FA2783" w:rsidP="00FA2783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0.007</w:t>
            </w:r>
          </w:p>
        </w:tc>
      </w:tr>
      <w:tr w:rsidR="00FA2783" w:rsidRPr="00C42472" w14:paraId="02C79BE2" w14:textId="77777777" w:rsidTr="002A513E">
        <w:tc>
          <w:tcPr>
            <w:tcW w:w="2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EBDAA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 xml:space="preserve">  Trunk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EF435" w14:textId="77777777" w:rsidR="00FA2783" w:rsidRPr="00C42472" w:rsidRDefault="00FA2783" w:rsidP="00FA2783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B59BD" w14:textId="77777777" w:rsidR="00FA2783" w:rsidRPr="00C42472" w:rsidRDefault="00FA2783" w:rsidP="00FA2783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33.3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E8240" w14:textId="77777777" w:rsidR="00FA2783" w:rsidRPr="00C42472" w:rsidRDefault="00FA2783" w:rsidP="00FA2783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</w:tr>
      <w:tr w:rsidR="00FA2783" w:rsidRPr="00C42472" w14:paraId="07D62BBA" w14:textId="77777777" w:rsidTr="002A513E">
        <w:tc>
          <w:tcPr>
            <w:tcW w:w="2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3DD48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>Tumor size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CE522" w14:textId="77777777" w:rsidR="00FA2783" w:rsidRPr="00C42472" w:rsidRDefault="00FA2783" w:rsidP="00FA2783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F08E4" w14:textId="77777777" w:rsidR="00FA2783" w:rsidRPr="00C42472" w:rsidRDefault="00FA2783" w:rsidP="00FA2783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4EDDE" w14:textId="77777777" w:rsidR="00FA2783" w:rsidRPr="00C42472" w:rsidRDefault="00FA2783" w:rsidP="00FA2783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</w:tr>
      <w:tr w:rsidR="00FA2783" w:rsidRPr="00C42472" w14:paraId="7CAC1790" w14:textId="77777777" w:rsidTr="002A513E">
        <w:tc>
          <w:tcPr>
            <w:tcW w:w="2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83C63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 xml:space="preserve">   </w:t>
            </w:r>
            <w:r w:rsidRPr="00C42472">
              <w:rPr>
                <w:rFonts w:ascii="Times New Roman" w:eastAsia="ＭＳ Ｐ明朝" w:hAnsi="Times New Roman" w:cs="Times New Roman"/>
                <w:b/>
                <w:bCs/>
                <w:kern w:val="0"/>
                <w:sz w:val="20"/>
                <w:szCs w:val="20"/>
              </w:rPr>
              <w:t>≤</w:t>
            </w:r>
            <w:r w:rsidRPr="00C42472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 xml:space="preserve"> 8cm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1762F" w14:textId="77777777" w:rsidR="00FA2783" w:rsidRPr="00C42472" w:rsidRDefault="00FA2783" w:rsidP="00FA2783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FC934" w14:textId="77777777" w:rsidR="00FA2783" w:rsidRPr="00C42472" w:rsidRDefault="00FA2783" w:rsidP="00FA2783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66.7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6D1D2" w14:textId="77777777" w:rsidR="00FA2783" w:rsidRPr="00C42472" w:rsidRDefault="00FA2783" w:rsidP="00FA2783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0.707</w:t>
            </w:r>
          </w:p>
        </w:tc>
      </w:tr>
      <w:tr w:rsidR="00FA2783" w:rsidRPr="00C42472" w14:paraId="3291AE41" w14:textId="77777777" w:rsidTr="002A513E">
        <w:tc>
          <w:tcPr>
            <w:tcW w:w="2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0EAF1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 xml:space="preserve">   &gt; 8cm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214AA" w14:textId="77777777" w:rsidR="00FA2783" w:rsidRPr="00C42472" w:rsidRDefault="00FA2783" w:rsidP="00FA2783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F9401" w14:textId="77777777" w:rsidR="00FA2783" w:rsidRPr="00C42472" w:rsidRDefault="00FA2783" w:rsidP="00FA2783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66.7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DA075" w14:textId="77777777" w:rsidR="00FA2783" w:rsidRPr="00C42472" w:rsidRDefault="00FA2783" w:rsidP="00FA2783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</w:tr>
      <w:tr w:rsidR="00FA2783" w:rsidRPr="00C42472" w14:paraId="3A503F04" w14:textId="77777777" w:rsidTr="002A513E">
        <w:tc>
          <w:tcPr>
            <w:tcW w:w="2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6AFEF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>Histological response to chemotherapy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81FC4" w14:textId="77777777" w:rsidR="00FA2783" w:rsidRPr="00C42472" w:rsidRDefault="00FA2783" w:rsidP="00FA2783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78809" w14:textId="77777777" w:rsidR="00FA2783" w:rsidRPr="00C42472" w:rsidRDefault="00FA2783" w:rsidP="00FA2783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A6EF9" w14:textId="77777777" w:rsidR="00FA2783" w:rsidRPr="00C42472" w:rsidRDefault="00FA2783" w:rsidP="00FA2783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</w:tr>
      <w:tr w:rsidR="00FA2783" w:rsidRPr="00C42472" w14:paraId="64B692BF" w14:textId="77777777" w:rsidTr="002A513E">
        <w:tc>
          <w:tcPr>
            <w:tcW w:w="2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E6042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 xml:space="preserve">  Good (&lt; 10% viable cells)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F9BB7" w14:textId="77777777" w:rsidR="00FA2783" w:rsidRPr="00C42472" w:rsidRDefault="00FA2783" w:rsidP="00FA2783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5B039" w14:textId="77777777" w:rsidR="00FA2783" w:rsidRPr="00C42472" w:rsidRDefault="00FA2783" w:rsidP="00FA2783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90.9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62E2E" w14:textId="77777777" w:rsidR="00FA2783" w:rsidRPr="00C42472" w:rsidRDefault="00FA2783" w:rsidP="00FA2783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0.045</w:t>
            </w:r>
          </w:p>
        </w:tc>
      </w:tr>
      <w:tr w:rsidR="00FA2783" w:rsidRPr="00C42472" w14:paraId="15B19AB6" w14:textId="77777777" w:rsidTr="002A513E">
        <w:tc>
          <w:tcPr>
            <w:tcW w:w="24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2882C7" w14:textId="77777777" w:rsidR="00FA2783" w:rsidRPr="00C42472" w:rsidRDefault="00FA2783" w:rsidP="00FA2783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 xml:space="preserve">  Poor (</w:t>
            </w:r>
            <w:r w:rsidRPr="00C42472">
              <w:rPr>
                <w:rFonts w:ascii="Times New Roman" w:eastAsia="ＭＳ Ｐゴシック" w:hAnsi="Times New Roman" w:cs="Times New Roman"/>
                <w:sz w:val="20"/>
                <w:szCs w:val="20"/>
              </w:rPr>
              <w:t>≥</w:t>
            </w:r>
            <w:r w:rsidRPr="00C42472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 xml:space="preserve"> 10% viable cells)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2DDA84" w14:textId="77777777" w:rsidR="00FA2783" w:rsidRPr="00C42472" w:rsidRDefault="00FA2783" w:rsidP="00FA2783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24EC12" w14:textId="77777777" w:rsidR="00FA2783" w:rsidRPr="00C42472" w:rsidRDefault="00FA2783" w:rsidP="00FA2783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50.0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813A97" w14:textId="77777777" w:rsidR="00FA2783" w:rsidRPr="00C42472" w:rsidRDefault="00FA2783" w:rsidP="00FA2783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</w:tbl>
    <w:p w14:paraId="5988E227" w14:textId="77777777" w:rsidR="00FA2783" w:rsidRPr="00C42472" w:rsidRDefault="00FA2783" w:rsidP="00FA2783">
      <w:pPr>
        <w:widowControl/>
        <w:jc w:val="left"/>
        <w:rPr>
          <w:rFonts w:ascii="Times New Roman" w:hAnsi="Times New Roman" w:cs="Times New Roman"/>
          <w:b/>
          <w:sz w:val="22"/>
          <w:szCs w:val="24"/>
        </w:rPr>
      </w:pPr>
      <w:r w:rsidRPr="00C42472">
        <w:rPr>
          <w:rFonts w:ascii="Times New Roman" w:hAnsi="Times New Roman" w:cs="Times New Roman"/>
          <w:b/>
          <w:sz w:val="22"/>
          <w:szCs w:val="24"/>
        </w:rPr>
        <w:t>Supplementary Table 3. Univariate analysis of factors influencing progression-free survival (PFS) in the 24 patients with primary localized OS*</w:t>
      </w:r>
    </w:p>
    <w:p w14:paraId="7358C82F" w14:textId="2B3BCE36" w:rsidR="00FA2783" w:rsidRPr="00C42472" w:rsidRDefault="00FA2783" w:rsidP="00FA278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C42472">
        <w:rPr>
          <w:rFonts w:ascii="Times New Roman" w:hAnsi="Times New Roman" w:cs="Times New Roman"/>
          <w:sz w:val="20"/>
          <w:szCs w:val="20"/>
        </w:rPr>
        <w:t>*We excluded from survival analysis one patient whose follow up term was only 3.8 months. OS, osteosarcoma; HR, hazard ratios; 95% CI, 95% confidence interval; NS, not significant</w:t>
      </w:r>
    </w:p>
    <w:p w14:paraId="3004A0FF" w14:textId="77777777" w:rsidR="00FA2783" w:rsidRDefault="00FA2783" w:rsidP="00FA2783">
      <w:pPr>
        <w:widowControl/>
        <w:jc w:val="left"/>
      </w:pPr>
      <w:r>
        <w:br w:type="page"/>
      </w:r>
    </w:p>
    <w:p w14:paraId="3CA11C19" w14:textId="77777777" w:rsidR="00FA2783" w:rsidRDefault="00FA2783" w:rsidP="00FA2783">
      <w:pPr>
        <w:sectPr w:rsidR="00FA2783" w:rsidSect="00FA2783">
          <w:pgSz w:w="11906" w:h="16838" w:code="9"/>
          <w:pgMar w:top="1701" w:right="1701" w:bottom="1985" w:left="1701" w:header="851" w:footer="992" w:gutter="0"/>
          <w:cols w:space="425"/>
          <w:docGrid w:type="lines" w:linePitch="360"/>
        </w:sectPr>
      </w:pPr>
    </w:p>
    <w:p w14:paraId="0BBFAD2C" w14:textId="66D982DC" w:rsidR="00FA2783" w:rsidRDefault="00FA2783" w:rsidP="00FA2783">
      <w:pPr>
        <w:rPr>
          <w:rFonts w:ascii="Times New Roman" w:eastAsia="ＭＳ Ｐゴシック" w:hAnsi="Times New Roman" w:cs="Times New Roman"/>
          <w:b/>
          <w:bCs/>
          <w:color w:val="000000"/>
          <w:kern w:val="0"/>
          <w:sz w:val="22"/>
          <w:szCs w:val="24"/>
        </w:rPr>
      </w:pPr>
      <w:r w:rsidRPr="00C42472">
        <w:rPr>
          <w:rFonts w:ascii="Times New Roman" w:eastAsia="ＭＳ Ｐゴシック" w:hAnsi="Times New Roman" w:cs="Times New Roman"/>
          <w:b/>
          <w:bCs/>
          <w:color w:val="000000"/>
          <w:kern w:val="0"/>
          <w:sz w:val="22"/>
          <w:szCs w:val="24"/>
        </w:rPr>
        <w:lastRenderedPageBreak/>
        <w:t xml:space="preserve">Supplementary Table </w:t>
      </w:r>
      <w:r w:rsidRPr="00C42472">
        <w:rPr>
          <w:rFonts w:ascii="Times New Roman" w:eastAsia="ＭＳ Ｐゴシック" w:hAnsi="Times New Roman" w:cs="Times New Roman" w:hint="eastAsia"/>
          <w:b/>
          <w:bCs/>
          <w:color w:val="000000"/>
          <w:kern w:val="0"/>
          <w:sz w:val="22"/>
          <w:szCs w:val="24"/>
        </w:rPr>
        <w:t>4</w:t>
      </w:r>
      <w:r w:rsidRPr="00C42472">
        <w:rPr>
          <w:rFonts w:ascii="Times New Roman" w:eastAsia="ＭＳ Ｐゴシック" w:hAnsi="Times New Roman" w:cs="Times New Roman"/>
          <w:b/>
          <w:bCs/>
          <w:color w:val="000000"/>
          <w:kern w:val="0"/>
          <w:sz w:val="22"/>
          <w:szCs w:val="24"/>
        </w:rPr>
        <w:t>. Re-expression of 31 genes by demet</w:t>
      </w:r>
      <w:r w:rsidRPr="00C42472">
        <w:rPr>
          <w:rFonts w:ascii="Times New Roman" w:eastAsia="ＭＳ Ｐゴシック" w:hAnsi="Times New Roman" w:cs="Times New Roman" w:hint="eastAsia"/>
          <w:b/>
          <w:bCs/>
          <w:color w:val="000000"/>
          <w:kern w:val="0"/>
          <w:sz w:val="22"/>
          <w:szCs w:val="24"/>
        </w:rPr>
        <w:t>hy</w:t>
      </w:r>
      <w:r w:rsidRPr="00C42472">
        <w:rPr>
          <w:rFonts w:ascii="Times New Roman" w:eastAsia="ＭＳ Ｐゴシック" w:hAnsi="Times New Roman" w:cs="Times New Roman"/>
          <w:b/>
          <w:bCs/>
          <w:color w:val="000000"/>
          <w:kern w:val="0"/>
          <w:sz w:val="22"/>
          <w:szCs w:val="24"/>
        </w:rPr>
        <w:t>lation of MG63 cell</w:t>
      </w:r>
      <w:r w:rsidR="00B40769">
        <w:rPr>
          <w:rFonts w:ascii="Times New Roman" w:eastAsia="ＭＳ Ｐゴシック" w:hAnsi="Times New Roman" w:cs="Times New Roman"/>
          <w:b/>
          <w:bCs/>
          <w:color w:val="000000"/>
          <w:kern w:val="0"/>
          <w:sz w:val="22"/>
          <w:szCs w:val="24"/>
        </w:rPr>
        <w:t>s</w:t>
      </w:r>
    </w:p>
    <w:p w14:paraId="53632C67" w14:textId="77777777" w:rsidR="00925ABE" w:rsidRPr="00925ABE" w:rsidRDefault="00925ABE" w:rsidP="00FA2783">
      <w:pPr>
        <w:rPr>
          <w:rFonts w:ascii="Times New Roman" w:eastAsia="ＭＳ Ｐゴシック" w:hAnsi="Times New Roman" w:cs="Times New Roman"/>
          <w:b/>
          <w:bCs/>
          <w:color w:val="000000"/>
          <w:kern w:val="0"/>
          <w:sz w:val="22"/>
          <w:szCs w:val="24"/>
        </w:rPr>
      </w:pPr>
    </w:p>
    <w:tbl>
      <w:tblPr>
        <w:tblW w:w="5376" w:type="pct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94"/>
        <w:gridCol w:w="3344"/>
        <w:gridCol w:w="4818"/>
      </w:tblGrid>
      <w:tr w:rsidR="00925ABE" w:rsidRPr="00C42472" w14:paraId="3049BA26" w14:textId="77777777" w:rsidTr="002A513E">
        <w:trPr>
          <w:jc w:val="center"/>
        </w:trPr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AB46D5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20"/>
              </w:rPr>
              <w:t>Gene symbol</w:t>
            </w:r>
          </w:p>
        </w:tc>
        <w:tc>
          <w:tcPr>
            <w:tcW w:w="17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C923EF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20"/>
              </w:rPr>
              <w:t>Gene Name</w:t>
            </w:r>
          </w:p>
        </w:tc>
        <w:tc>
          <w:tcPr>
            <w:tcW w:w="25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745766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20"/>
              </w:rPr>
              <w:t>Gene function</w:t>
            </w:r>
          </w:p>
        </w:tc>
      </w:tr>
      <w:tr w:rsidR="00925ABE" w:rsidRPr="00C42472" w14:paraId="13A56935" w14:textId="77777777" w:rsidTr="002A513E">
        <w:trPr>
          <w:jc w:val="center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71255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i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b/>
                <w:i/>
                <w:kern w:val="0"/>
                <w:sz w:val="18"/>
                <w:szCs w:val="20"/>
              </w:rPr>
              <w:t>HSPA2</w:t>
            </w:r>
          </w:p>
        </w:tc>
        <w:tc>
          <w:tcPr>
            <w:tcW w:w="1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70824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  <w:t>heat shock 70kDa protein</w:t>
            </w:r>
          </w:p>
        </w:tc>
        <w:tc>
          <w:tcPr>
            <w:tcW w:w="2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02EEE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  <w:t>expression in cancer cells</w:t>
            </w:r>
          </w:p>
        </w:tc>
      </w:tr>
      <w:tr w:rsidR="00925ABE" w:rsidRPr="00C42472" w14:paraId="0568D7C2" w14:textId="77777777" w:rsidTr="002A513E">
        <w:trPr>
          <w:jc w:val="center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1DCC3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i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b/>
                <w:i/>
                <w:kern w:val="0"/>
                <w:sz w:val="18"/>
                <w:szCs w:val="20"/>
              </w:rPr>
              <w:t>NETO2</w:t>
            </w:r>
          </w:p>
        </w:tc>
        <w:tc>
          <w:tcPr>
            <w:tcW w:w="1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EFBC1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  <w:t xml:space="preserve">neuropilin (NRP) and </w:t>
            </w:r>
            <w:proofErr w:type="spellStart"/>
            <w:r w:rsidRPr="00C42472"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  <w:t>tolloid</w:t>
            </w:r>
            <w:proofErr w:type="spellEnd"/>
            <w:r w:rsidRPr="00C42472"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  <w:t xml:space="preserve"> (TLL)-like 2</w:t>
            </w:r>
          </w:p>
        </w:tc>
        <w:tc>
          <w:tcPr>
            <w:tcW w:w="2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D0FEC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  <w:t>endocytosis</w:t>
            </w:r>
          </w:p>
        </w:tc>
      </w:tr>
      <w:tr w:rsidR="00925ABE" w:rsidRPr="00C42472" w14:paraId="2EBCA19F" w14:textId="77777777" w:rsidTr="002A513E">
        <w:trPr>
          <w:jc w:val="center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9ED3E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i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b/>
                <w:i/>
                <w:kern w:val="0"/>
                <w:sz w:val="18"/>
                <w:szCs w:val="20"/>
              </w:rPr>
              <w:t>GREM1</w:t>
            </w:r>
            <w:r w:rsidRPr="00C42472">
              <w:rPr>
                <w:rFonts w:ascii="Times New Roman" w:eastAsia="ＭＳ Ｐゴシック" w:hAnsi="Times New Roman" w:cs="Times New Roman"/>
                <w:b/>
                <w:i/>
                <w:kern w:val="0"/>
                <w:sz w:val="18"/>
                <w:szCs w:val="20"/>
                <w:vertAlign w:val="superscript"/>
              </w:rPr>
              <w:t>a, b</w:t>
            </w:r>
          </w:p>
        </w:tc>
        <w:tc>
          <w:tcPr>
            <w:tcW w:w="1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F2D1A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  <w:t>gremlin 1, DNA family BMP antagonist</w:t>
            </w:r>
          </w:p>
        </w:tc>
        <w:tc>
          <w:tcPr>
            <w:tcW w:w="2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F22685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  <w:t>methylation in cancers (tumor suppressor), bone formation</w:t>
            </w:r>
          </w:p>
        </w:tc>
      </w:tr>
      <w:tr w:rsidR="00925ABE" w:rsidRPr="00C42472" w14:paraId="37D5B4E3" w14:textId="77777777" w:rsidTr="002A513E">
        <w:trPr>
          <w:jc w:val="center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11A6B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i/>
                <w:kern w:val="0"/>
                <w:sz w:val="18"/>
                <w:szCs w:val="20"/>
              </w:rPr>
            </w:pPr>
            <w:proofErr w:type="spellStart"/>
            <w:r w:rsidRPr="00C42472">
              <w:rPr>
                <w:rFonts w:ascii="Times New Roman" w:eastAsia="ＭＳ Ｐゴシック" w:hAnsi="Times New Roman" w:cs="Times New Roman"/>
                <w:b/>
                <w:i/>
                <w:kern w:val="0"/>
                <w:sz w:val="18"/>
                <w:szCs w:val="20"/>
              </w:rPr>
              <w:t>QPCT</w:t>
            </w:r>
            <w:r w:rsidRPr="00C42472">
              <w:rPr>
                <w:rFonts w:ascii="Times New Roman" w:eastAsia="ＭＳ Ｐゴシック" w:hAnsi="Times New Roman" w:cs="Times New Roman"/>
                <w:b/>
                <w:i/>
                <w:kern w:val="0"/>
                <w:sz w:val="18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F438C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  <w:t>glutaminyl-peptide cyclotransferase</w:t>
            </w:r>
          </w:p>
        </w:tc>
        <w:tc>
          <w:tcPr>
            <w:tcW w:w="2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F5968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  <w:t>methylation in melanoma (tumor suppressor)</w:t>
            </w:r>
          </w:p>
        </w:tc>
      </w:tr>
      <w:tr w:rsidR="00925ABE" w:rsidRPr="00C42472" w14:paraId="13652205" w14:textId="77777777" w:rsidTr="002A513E">
        <w:trPr>
          <w:jc w:val="center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93498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i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b/>
                <w:i/>
                <w:kern w:val="0"/>
                <w:sz w:val="18"/>
                <w:szCs w:val="20"/>
              </w:rPr>
              <w:t>IGFBP2</w:t>
            </w:r>
            <w:r w:rsidRPr="00C42472">
              <w:rPr>
                <w:rFonts w:ascii="Times New Roman" w:eastAsia="ＭＳ Ｐゴシック" w:hAnsi="Times New Roman" w:cs="Times New Roman"/>
                <w:b/>
                <w:i/>
                <w:kern w:val="0"/>
                <w:sz w:val="18"/>
                <w:szCs w:val="20"/>
                <w:vertAlign w:val="superscript"/>
              </w:rPr>
              <w:t>b</w:t>
            </w:r>
          </w:p>
        </w:tc>
        <w:tc>
          <w:tcPr>
            <w:tcW w:w="1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373AC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  <w:t>insulin-like growth factor</w:t>
            </w:r>
          </w:p>
        </w:tc>
        <w:tc>
          <w:tcPr>
            <w:tcW w:w="2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98020" w14:textId="77777777" w:rsidR="00FA2783" w:rsidRPr="00C42472" w:rsidRDefault="00FA2783" w:rsidP="002A513E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  <w:t>cancer cell proliferation, bone formation, osteoblast function</w:t>
            </w:r>
          </w:p>
        </w:tc>
      </w:tr>
      <w:tr w:rsidR="00925ABE" w:rsidRPr="00C42472" w14:paraId="097412E1" w14:textId="77777777" w:rsidTr="002A513E">
        <w:trPr>
          <w:jc w:val="center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6DDDA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i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b/>
                <w:i/>
                <w:kern w:val="0"/>
                <w:sz w:val="18"/>
                <w:szCs w:val="20"/>
              </w:rPr>
              <w:t>PRSS23</w:t>
            </w:r>
          </w:p>
        </w:tc>
        <w:tc>
          <w:tcPr>
            <w:tcW w:w="1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9CB57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  <w:t>protease, serine, 23</w:t>
            </w:r>
          </w:p>
        </w:tc>
        <w:tc>
          <w:tcPr>
            <w:tcW w:w="2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A859A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  <w:t>NA</w:t>
            </w:r>
          </w:p>
        </w:tc>
      </w:tr>
      <w:tr w:rsidR="00925ABE" w:rsidRPr="00C42472" w14:paraId="06F171B8" w14:textId="77777777" w:rsidTr="002A513E">
        <w:trPr>
          <w:jc w:val="center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5027A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i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b/>
                <w:i/>
                <w:kern w:val="0"/>
                <w:sz w:val="18"/>
                <w:szCs w:val="20"/>
              </w:rPr>
              <w:t>LOC93622</w:t>
            </w:r>
          </w:p>
        </w:tc>
        <w:tc>
          <w:tcPr>
            <w:tcW w:w="1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CD9C2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  <w:t xml:space="preserve">Morf4 family associated protein 1-like 1 </w:t>
            </w:r>
          </w:p>
        </w:tc>
        <w:tc>
          <w:tcPr>
            <w:tcW w:w="2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AE6B4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  <w:t>NA</w:t>
            </w:r>
          </w:p>
        </w:tc>
      </w:tr>
      <w:tr w:rsidR="00925ABE" w:rsidRPr="00C42472" w14:paraId="6BEE9210" w14:textId="77777777" w:rsidTr="002A513E">
        <w:trPr>
          <w:jc w:val="center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449BA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i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b/>
                <w:i/>
                <w:kern w:val="0"/>
                <w:sz w:val="18"/>
                <w:szCs w:val="20"/>
              </w:rPr>
              <w:t>IRS2</w:t>
            </w:r>
          </w:p>
        </w:tc>
        <w:tc>
          <w:tcPr>
            <w:tcW w:w="1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D5303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  <w:t>insulin receptor substrate 2</w:t>
            </w:r>
          </w:p>
        </w:tc>
        <w:tc>
          <w:tcPr>
            <w:tcW w:w="2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69067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  <w:t>tumorigenesis, metastasis</w:t>
            </w:r>
          </w:p>
        </w:tc>
      </w:tr>
      <w:tr w:rsidR="00925ABE" w:rsidRPr="00C42472" w14:paraId="17450BF2" w14:textId="77777777" w:rsidTr="002A513E">
        <w:trPr>
          <w:jc w:val="center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65710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i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b/>
                <w:i/>
                <w:kern w:val="0"/>
                <w:sz w:val="18"/>
                <w:szCs w:val="20"/>
              </w:rPr>
              <w:t>FNDC1</w:t>
            </w:r>
          </w:p>
        </w:tc>
        <w:tc>
          <w:tcPr>
            <w:tcW w:w="1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6E658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  <w:t>fibronectin type III domain containing 1</w:t>
            </w:r>
          </w:p>
        </w:tc>
        <w:tc>
          <w:tcPr>
            <w:tcW w:w="2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F762B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  <w:t xml:space="preserve">tumor growth, metastasis </w:t>
            </w:r>
          </w:p>
        </w:tc>
      </w:tr>
      <w:tr w:rsidR="00925ABE" w:rsidRPr="00C42472" w14:paraId="6B930C0B" w14:textId="77777777" w:rsidTr="002A513E">
        <w:trPr>
          <w:jc w:val="center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7EF7D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i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b/>
                <w:i/>
                <w:kern w:val="0"/>
                <w:sz w:val="18"/>
                <w:szCs w:val="20"/>
              </w:rPr>
              <w:t>ULBP1</w:t>
            </w:r>
            <w:r w:rsidRPr="00C42472">
              <w:rPr>
                <w:rFonts w:ascii="Times New Roman" w:eastAsia="ＭＳ Ｐゴシック" w:hAnsi="Times New Roman" w:cs="Times New Roman"/>
                <w:b/>
                <w:i/>
                <w:kern w:val="0"/>
                <w:sz w:val="18"/>
                <w:szCs w:val="20"/>
                <w:vertAlign w:val="superscript"/>
              </w:rPr>
              <w:t>a</w:t>
            </w:r>
          </w:p>
        </w:tc>
        <w:tc>
          <w:tcPr>
            <w:tcW w:w="1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B5BED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  <w:t>UL16 binding protein 1</w:t>
            </w:r>
          </w:p>
        </w:tc>
        <w:tc>
          <w:tcPr>
            <w:tcW w:w="2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2563C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  <w:t>activate human natural killer (NK) cells</w:t>
            </w:r>
          </w:p>
        </w:tc>
      </w:tr>
      <w:tr w:rsidR="00925ABE" w:rsidRPr="00C42472" w14:paraId="7B1EC952" w14:textId="77777777" w:rsidTr="002A513E">
        <w:trPr>
          <w:jc w:val="center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1F072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i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b/>
                <w:i/>
                <w:kern w:val="0"/>
                <w:sz w:val="18"/>
                <w:szCs w:val="20"/>
              </w:rPr>
              <w:t>PPL</w:t>
            </w:r>
          </w:p>
        </w:tc>
        <w:tc>
          <w:tcPr>
            <w:tcW w:w="1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1EF01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  <w:t>periplakin</w:t>
            </w:r>
          </w:p>
        </w:tc>
        <w:tc>
          <w:tcPr>
            <w:tcW w:w="2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AA593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  <w:t>tumor progression</w:t>
            </w:r>
          </w:p>
        </w:tc>
      </w:tr>
      <w:tr w:rsidR="00925ABE" w:rsidRPr="00C42472" w14:paraId="1B57324C" w14:textId="77777777" w:rsidTr="002A513E">
        <w:trPr>
          <w:jc w:val="center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E5595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i/>
                <w:kern w:val="0"/>
                <w:sz w:val="18"/>
                <w:szCs w:val="20"/>
              </w:rPr>
            </w:pPr>
            <w:proofErr w:type="spellStart"/>
            <w:r w:rsidRPr="00C42472">
              <w:rPr>
                <w:rFonts w:ascii="Times New Roman" w:eastAsia="ＭＳ Ｐゴシック" w:hAnsi="Times New Roman" w:cs="Times New Roman"/>
                <w:b/>
                <w:i/>
                <w:kern w:val="0"/>
                <w:sz w:val="18"/>
                <w:szCs w:val="20"/>
              </w:rPr>
              <w:t>TES</w:t>
            </w:r>
            <w:r w:rsidRPr="00C42472">
              <w:rPr>
                <w:rFonts w:ascii="Times New Roman" w:eastAsia="ＭＳ Ｐゴシック" w:hAnsi="Times New Roman" w:cs="Times New Roman"/>
                <w:b/>
                <w:i/>
                <w:kern w:val="0"/>
                <w:sz w:val="18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62CA5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  <w:t>testis derived transcript (3 LIM domains)</w:t>
            </w:r>
          </w:p>
        </w:tc>
        <w:tc>
          <w:tcPr>
            <w:tcW w:w="2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AB5E8D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  <w:t>methylation in ovarian carcinoma (tumor suppressor)</w:t>
            </w:r>
          </w:p>
        </w:tc>
      </w:tr>
      <w:tr w:rsidR="00925ABE" w:rsidRPr="00C42472" w14:paraId="22918BD6" w14:textId="77777777" w:rsidTr="002A513E">
        <w:trPr>
          <w:jc w:val="center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156D0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i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b/>
                <w:i/>
                <w:kern w:val="0"/>
                <w:sz w:val="18"/>
                <w:szCs w:val="20"/>
              </w:rPr>
              <w:t>PTGER4</w:t>
            </w:r>
            <w:r w:rsidRPr="00C42472">
              <w:rPr>
                <w:rFonts w:ascii="Times New Roman" w:eastAsia="ＭＳ Ｐゴシック" w:hAnsi="Times New Roman" w:cs="Times New Roman"/>
                <w:b/>
                <w:i/>
                <w:kern w:val="0"/>
                <w:sz w:val="18"/>
                <w:szCs w:val="20"/>
                <w:vertAlign w:val="superscript"/>
              </w:rPr>
              <w:t>b</w:t>
            </w:r>
          </w:p>
        </w:tc>
        <w:tc>
          <w:tcPr>
            <w:tcW w:w="1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C5529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  <w:t>prostaglandin E receptor 4 (subtype EP4)</w:t>
            </w:r>
          </w:p>
        </w:tc>
        <w:tc>
          <w:tcPr>
            <w:tcW w:w="2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BD970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  <w:t>bone formation</w:t>
            </w:r>
          </w:p>
        </w:tc>
      </w:tr>
      <w:tr w:rsidR="00925ABE" w:rsidRPr="00C42472" w14:paraId="40D231FC" w14:textId="77777777" w:rsidTr="002A513E">
        <w:trPr>
          <w:jc w:val="center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E44AB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i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b/>
                <w:i/>
                <w:kern w:val="0"/>
                <w:sz w:val="18"/>
                <w:szCs w:val="20"/>
              </w:rPr>
              <w:t>FOXQ1</w:t>
            </w:r>
            <w:r w:rsidRPr="00C42472">
              <w:rPr>
                <w:rFonts w:ascii="Times New Roman" w:eastAsia="ＭＳ Ｐゴシック" w:hAnsi="Times New Roman" w:cs="Times New Roman"/>
                <w:b/>
                <w:i/>
                <w:kern w:val="0"/>
                <w:sz w:val="18"/>
                <w:szCs w:val="20"/>
                <w:vertAlign w:val="superscript"/>
              </w:rPr>
              <w:t>b</w:t>
            </w:r>
          </w:p>
        </w:tc>
        <w:tc>
          <w:tcPr>
            <w:tcW w:w="1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D293D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  <w:t>forkhead box Q1</w:t>
            </w:r>
          </w:p>
        </w:tc>
        <w:tc>
          <w:tcPr>
            <w:tcW w:w="2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73F02F" w14:textId="77777777" w:rsidR="00FA2783" w:rsidRPr="00C42472" w:rsidRDefault="00FA2783" w:rsidP="002A513E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  <w:t>overexpression in colorectal and lung adenocarcinoma, embryogenesis</w:t>
            </w:r>
          </w:p>
        </w:tc>
      </w:tr>
      <w:tr w:rsidR="00925ABE" w:rsidRPr="00C42472" w14:paraId="2394431D" w14:textId="77777777" w:rsidTr="002A513E">
        <w:trPr>
          <w:jc w:val="center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47493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i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b/>
                <w:i/>
                <w:kern w:val="0"/>
                <w:sz w:val="18"/>
                <w:szCs w:val="20"/>
              </w:rPr>
              <w:t>DSP</w:t>
            </w:r>
          </w:p>
        </w:tc>
        <w:tc>
          <w:tcPr>
            <w:tcW w:w="1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9180D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</w:pPr>
            <w:proofErr w:type="spellStart"/>
            <w:r w:rsidRPr="00C42472"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  <w:t>desmoplakin</w:t>
            </w:r>
            <w:proofErr w:type="spellEnd"/>
          </w:p>
        </w:tc>
        <w:tc>
          <w:tcPr>
            <w:tcW w:w="2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C6CBC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  <w:t>cancer cell proliferation, cell adhesion</w:t>
            </w:r>
          </w:p>
        </w:tc>
      </w:tr>
      <w:tr w:rsidR="00925ABE" w:rsidRPr="00C42472" w14:paraId="47055212" w14:textId="77777777" w:rsidTr="002A513E">
        <w:trPr>
          <w:jc w:val="center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F68B6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i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b/>
                <w:i/>
                <w:kern w:val="0"/>
                <w:sz w:val="18"/>
                <w:szCs w:val="20"/>
              </w:rPr>
              <w:t>TLE4</w:t>
            </w:r>
          </w:p>
        </w:tc>
        <w:tc>
          <w:tcPr>
            <w:tcW w:w="1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0B1EE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</w:pPr>
            <w:proofErr w:type="spellStart"/>
            <w:r w:rsidRPr="00C42472"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  <w:t>transducin</w:t>
            </w:r>
            <w:proofErr w:type="spellEnd"/>
            <w:r w:rsidRPr="00C42472"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  <w:t>-like enhancer of split 4</w:t>
            </w:r>
          </w:p>
        </w:tc>
        <w:tc>
          <w:tcPr>
            <w:tcW w:w="2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6F0EC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  <w:t xml:space="preserve">B cell differentiation, </w:t>
            </w:r>
          </w:p>
        </w:tc>
      </w:tr>
      <w:tr w:rsidR="00925ABE" w:rsidRPr="00C42472" w14:paraId="5DF88FCE" w14:textId="77777777" w:rsidTr="002A513E">
        <w:trPr>
          <w:jc w:val="center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A4931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i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b/>
                <w:i/>
                <w:kern w:val="0"/>
                <w:sz w:val="18"/>
                <w:szCs w:val="20"/>
              </w:rPr>
              <w:t>SH2D4A</w:t>
            </w:r>
          </w:p>
        </w:tc>
        <w:tc>
          <w:tcPr>
            <w:tcW w:w="1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6AFAD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  <w:t>SH2 domain containing 4A</w:t>
            </w:r>
          </w:p>
        </w:tc>
        <w:tc>
          <w:tcPr>
            <w:tcW w:w="2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E2F48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  <w:t>NA</w:t>
            </w:r>
          </w:p>
        </w:tc>
      </w:tr>
      <w:tr w:rsidR="00925ABE" w:rsidRPr="00C42472" w14:paraId="653B4C54" w14:textId="77777777" w:rsidTr="002A513E">
        <w:trPr>
          <w:jc w:val="center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1C9F3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i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b/>
                <w:i/>
                <w:kern w:val="0"/>
                <w:sz w:val="18"/>
                <w:szCs w:val="20"/>
              </w:rPr>
              <w:t>GCHFR</w:t>
            </w:r>
          </w:p>
        </w:tc>
        <w:tc>
          <w:tcPr>
            <w:tcW w:w="1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D4046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  <w:t xml:space="preserve">GTP </w:t>
            </w:r>
            <w:proofErr w:type="spellStart"/>
            <w:r w:rsidRPr="00C42472"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  <w:t>cyclohydrolase</w:t>
            </w:r>
            <w:proofErr w:type="spellEnd"/>
            <w:r w:rsidRPr="00C42472"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  <w:t xml:space="preserve"> I feedback regulator</w:t>
            </w:r>
          </w:p>
        </w:tc>
        <w:tc>
          <w:tcPr>
            <w:tcW w:w="2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7A4D6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  <w:t>expression in prostate cancer, oxidant-induced cell death</w:t>
            </w:r>
          </w:p>
        </w:tc>
      </w:tr>
      <w:tr w:rsidR="00925ABE" w:rsidRPr="00C42472" w14:paraId="359CF9F3" w14:textId="77777777" w:rsidTr="002A513E">
        <w:trPr>
          <w:jc w:val="center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C2143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i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b/>
                <w:i/>
                <w:kern w:val="0"/>
                <w:sz w:val="18"/>
                <w:szCs w:val="20"/>
              </w:rPr>
              <w:t>EFNB2</w:t>
            </w:r>
          </w:p>
        </w:tc>
        <w:tc>
          <w:tcPr>
            <w:tcW w:w="1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4CCA6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  <w:t>ephrin-B2</w:t>
            </w:r>
          </w:p>
        </w:tc>
        <w:tc>
          <w:tcPr>
            <w:tcW w:w="2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BD6D2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  <w:t>expression in cancers</w:t>
            </w:r>
          </w:p>
        </w:tc>
      </w:tr>
      <w:tr w:rsidR="00925ABE" w:rsidRPr="00C42472" w14:paraId="19B2BB6B" w14:textId="77777777" w:rsidTr="002A513E">
        <w:trPr>
          <w:jc w:val="center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DB9F0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i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b/>
                <w:i/>
                <w:kern w:val="0"/>
                <w:sz w:val="18"/>
                <w:szCs w:val="20"/>
              </w:rPr>
              <w:t>DLX5</w:t>
            </w:r>
            <w:r w:rsidRPr="00C42472">
              <w:rPr>
                <w:rFonts w:ascii="Times New Roman" w:eastAsia="ＭＳ Ｐゴシック" w:hAnsi="Times New Roman" w:cs="Times New Roman"/>
                <w:b/>
                <w:i/>
                <w:kern w:val="0"/>
                <w:sz w:val="18"/>
                <w:szCs w:val="20"/>
                <w:vertAlign w:val="superscript"/>
              </w:rPr>
              <w:t>b</w:t>
            </w:r>
          </w:p>
        </w:tc>
        <w:tc>
          <w:tcPr>
            <w:tcW w:w="1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32427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  <w:t>distal-less homeobox 5</w:t>
            </w:r>
          </w:p>
        </w:tc>
        <w:tc>
          <w:tcPr>
            <w:tcW w:w="2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E983A" w14:textId="77777777" w:rsidR="00FA2783" w:rsidRPr="00C42472" w:rsidRDefault="00FA2783" w:rsidP="002A513E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  <w:t>bone morphogenesis, chondrogenesis, embryonic development,</w:t>
            </w:r>
            <w:r w:rsidRPr="00C42472">
              <w:rPr>
                <w:rFonts w:ascii="Times New Roman" w:eastAsia="ＭＳ Ｐゴシック" w:hAnsi="Times New Roman" w:cs="Times New Roman" w:hint="eastAsia"/>
                <w:kern w:val="0"/>
                <w:sz w:val="18"/>
                <w:szCs w:val="20"/>
              </w:rPr>
              <w:t xml:space="preserve"> </w:t>
            </w:r>
            <w:r w:rsidRPr="00C42472"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  <w:t>tooth morphogenesis</w:t>
            </w:r>
          </w:p>
        </w:tc>
      </w:tr>
      <w:tr w:rsidR="00925ABE" w:rsidRPr="00C42472" w14:paraId="1A7FECE5" w14:textId="77777777" w:rsidTr="002A513E">
        <w:trPr>
          <w:jc w:val="center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CC33F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i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b/>
                <w:i/>
                <w:kern w:val="0"/>
                <w:sz w:val="18"/>
                <w:szCs w:val="20"/>
              </w:rPr>
              <w:t>STC2</w:t>
            </w:r>
            <w:r w:rsidRPr="00C42472">
              <w:rPr>
                <w:rFonts w:ascii="Times New Roman" w:eastAsia="ＭＳ Ｐゴシック" w:hAnsi="Times New Roman" w:cs="Times New Roman"/>
                <w:b/>
                <w:i/>
                <w:kern w:val="0"/>
                <w:sz w:val="18"/>
                <w:szCs w:val="20"/>
                <w:vertAlign w:val="superscript"/>
              </w:rPr>
              <w:t>b</w:t>
            </w:r>
          </w:p>
        </w:tc>
        <w:tc>
          <w:tcPr>
            <w:tcW w:w="1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B3DBF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</w:pPr>
            <w:proofErr w:type="spellStart"/>
            <w:r w:rsidRPr="00C42472"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  <w:t>stanniocalcin</w:t>
            </w:r>
            <w:proofErr w:type="spellEnd"/>
            <w:r w:rsidRPr="00C42472"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  <w:t xml:space="preserve"> 2</w:t>
            </w:r>
          </w:p>
        </w:tc>
        <w:tc>
          <w:tcPr>
            <w:tcW w:w="2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CBDF3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  <w:t>bone development</w:t>
            </w:r>
          </w:p>
        </w:tc>
      </w:tr>
      <w:tr w:rsidR="00925ABE" w:rsidRPr="00C42472" w14:paraId="2A097016" w14:textId="77777777" w:rsidTr="002A513E">
        <w:trPr>
          <w:jc w:val="center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FC9F6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i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b/>
                <w:i/>
                <w:kern w:val="0"/>
                <w:sz w:val="18"/>
                <w:szCs w:val="20"/>
              </w:rPr>
              <w:t>PLTP</w:t>
            </w:r>
          </w:p>
        </w:tc>
        <w:tc>
          <w:tcPr>
            <w:tcW w:w="1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3A1C2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  <w:t>phospholipid transfer protein</w:t>
            </w:r>
          </w:p>
        </w:tc>
        <w:tc>
          <w:tcPr>
            <w:tcW w:w="2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15C95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  <w:t>DM, HL</w:t>
            </w:r>
          </w:p>
        </w:tc>
      </w:tr>
      <w:tr w:rsidR="00925ABE" w:rsidRPr="00C42472" w14:paraId="50E782E6" w14:textId="77777777" w:rsidTr="002A513E">
        <w:trPr>
          <w:jc w:val="center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DB90F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i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b/>
                <w:i/>
                <w:kern w:val="0"/>
                <w:sz w:val="18"/>
                <w:szCs w:val="20"/>
              </w:rPr>
              <w:t>FBXO6</w:t>
            </w:r>
          </w:p>
        </w:tc>
        <w:tc>
          <w:tcPr>
            <w:tcW w:w="1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14FB6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  <w:t>F-box protein 6</w:t>
            </w:r>
          </w:p>
        </w:tc>
        <w:tc>
          <w:tcPr>
            <w:tcW w:w="2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BDC18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  <w:t>differentiation hepatocytes</w:t>
            </w:r>
          </w:p>
        </w:tc>
      </w:tr>
      <w:tr w:rsidR="00925ABE" w:rsidRPr="00C42472" w14:paraId="545C107B" w14:textId="77777777" w:rsidTr="002A513E">
        <w:trPr>
          <w:jc w:val="center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586E6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i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b/>
                <w:i/>
                <w:kern w:val="0"/>
                <w:sz w:val="18"/>
                <w:szCs w:val="20"/>
              </w:rPr>
              <w:t>MBP</w:t>
            </w:r>
          </w:p>
        </w:tc>
        <w:tc>
          <w:tcPr>
            <w:tcW w:w="1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4FB1F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  <w:t>myelin basic protein</w:t>
            </w:r>
          </w:p>
        </w:tc>
        <w:tc>
          <w:tcPr>
            <w:tcW w:w="2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2BEBD" w14:textId="77777777" w:rsidR="00FA2783" w:rsidRPr="00C42472" w:rsidRDefault="00FA2783" w:rsidP="002A513E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  <w:t xml:space="preserve">demyelination, T cell-mediated autoimmunity, regulation of CXCL12 expression in astrocytes by soluble MBP </w:t>
            </w:r>
          </w:p>
        </w:tc>
      </w:tr>
      <w:tr w:rsidR="00925ABE" w:rsidRPr="00C42472" w14:paraId="66AFF78B" w14:textId="77777777" w:rsidTr="002A513E">
        <w:trPr>
          <w:jc w:val="center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124E2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i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b/>
                <w:i/>
                <w:kern w:val="0"/>
                <w:sz w:val="18"/>
                <w:szCs w:val="20"/>
              </w:rPr>
              <w:t>KLF4</w:t>
            </w:r>
            <w:r w:rsidRPr="00C42472">
              <w:rPr>
                <w:rFonts w:ascii="Times New Roman" w:eastAsia="ＭＳ Ｐゴシック" w:hAnsi="Times New Roman" w:cs="Times New Roman"/>
                <w:b/>
                <w:i/>
                <w:kern w:val="0"/>
                <w:sz w:val="18"/>
                <w:szCs w:val="20"/>
                <w:vertAlign w:val="superscript"/>
              </w:rPr>
              <w:t>a</w:t>
            </w:r>
          </w:p>
        </w:tc>
        <w:tc>
          <w:tcPr>
            <w:tcW w:w="1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0E903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  <w:t>Kruppel-like factor 4 (gut)</w:t>
            </w:r>
          </w:p>
        </w:tc>
        <w:tc>
          <w:tcPr>
            <w:tcW w:w="2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7FC1E" w14:textId="77777777" w:rsidR="00FA2783" w:rsidRPr="00C42472" w:rsidRDefault="00FA2783" w:rsidP="002A513E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  <w:t>suppressing the tumorigenicity of colon cancer cells, p53-dependent cell cycle arrest</w:t>
            </w:r>
          </w:p>
        </w:tc>
      </w:tr>
      <w:tr w:rsidR="00925ABE" w:rsidRPr="00C42472" w14:paraId="68C9419D" w14:textId="77777777" w:rsidTr="002A513E">
        <w:trPr>
          <w:jc w:val="center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877E0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i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b/>
                <w:i/>
                <w:kern w:val="0"/>
                <w:sz w:val="18"/>
                <w:szCs w:val="20"/>
              </w:rPr>
              <w:t>CLDN11</w:t>
            </w:r>
          </w:p>
        </w:tc>
        <w:tc>
          <w:tcPr>
            <w:tcW w:w="1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B80D3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  <w:t>claudin 11</w:t>
            </w:r>
          </w:p>
        </w:tc>
        <w:tc>
          <w:tcPr>
            <w:tcW w:w="2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9FE2F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  <w:t>oligodendrocyte morphogenesis, cell differentiation</w:t>
            </w:r>
          </w:p>
        </w:tc>
      </w:tr>
      <w:tr w:rsidR="00925ABE" w:rsidRPr="00C42472" w14:paraId="3773668B" w14:textId="77777777" w:rsidTr="002A513E">
        <w:trPr>
          <w:jc w:val="center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71D7F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i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b/>
                <w:i/>
                <w:kern w:val="0"/>
                <w:sz w:val="18"/>
                <w:szCs w:val="20"/>
              </w:rPr>
              <w:t>FMN2</w:t>
            </w:r>
          </w:p>
        </w:tc>
        <w:tc>
          <w:tcPr>
            <w:tcW w:w="1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35579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  <w:t>formin 2</w:t>
            </w:r>
          </w:p>
        </w:tc>
        <w:tc>
          <w:tcPr>
            <w:tcW w:w="2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2CF9C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  <w:t>expression in cancers</w:t>
            </w:r>
          </w:p>
        </w:tc>
      </w:tr>
      <w:tr w:rsidR="00925ABE" w:rsidRPr="00C42472" w14:paraId="28122E55" w14:textId="77777777" w:rsidTr="002A513E">
        <w:trPr>
          <w:jc w:val="center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1B84A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i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b/>
                <w:i/>
                <w:kern w:val="0"/>
                <w:sz w:val="18"/>
                <w:szCs w:val="20"/>
              </w:rPr>
              <w:t>CYBA</w:t>
            </w:r>
          </w:p>
        </w:tc>
        <w:tc>
          <w:tcPr>
            <w:tcW w:w="1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7C7E6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  <w:t>cytochrome b-245, alpha polypeptide</w:t>
            </w:r>
          </w:p>
        </w:tc>
        <w:tc>
          <w:tcPr>
            <w:tcW w:w="2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C944D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  <w:t>chronic granulomatous disease, NADPH oxidase</w:t>
            </w:r>
          </w:p>
        </w:tc>
      </w:tr>
      <w:tr w:rsidR="00925ABE" w:rsidRPr="00C42472" w14:paraId="47D4B0B0" w14:textId="77777777" w:rsidTr="002A513E">
        <w:trPr>
          <w:jc w:val="center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83CFB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i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b/>
                <w:i/>
                <w:kern w:val="0"/>
                <w:sz w:val="18"/>
                <w:szCs w:val="20"/>
              </w:rPr>
              <w:t>EPSTI1</w:t>
            </w:r>
          </w:p>
        </w:tc>
        <w:tc>
          <w:tcPr>
            <w:tcW w:w="1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85BAC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  <w:t>epithelial stromal interaction 1</w:t>
            </w:r>
          </w:p>
        </w:tc>
        <w:tc>
          <w:tcPr>
            <w:tcW w:w="2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1C44D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  <w:t>epithelial-stromal interaction in breast cancer</w:t>
            </w:r>
          </w:p>
        </w:tc>
      </w:tr>
      <w:tr w:rsidR="00925ABE" w:rsidRPr="00C42472" w14:paraId="4BDC8E38" w14:textId="77777777" w:rsidTr="002A513E">
        <w:trPr>
          <w:jc w:val="center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B2D60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i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b/>
                <w:i/>
                <w:kern w:val="0"/>
                <w:sz w:val="18"/>
                <w:szCs w:val="20"/>
              </w:rPr>
              <w:t>CXCL12</w:t>
            </w:r>
            <w:r w:rsidRPr="00C42472">
              <w:rPr>
                <w:rFonts w:ascii="Times New Roman" w:eastAsia="ＭＳ Ｐゴシック" w:hAnsi="Times New Roman" w:cs="Times New Roman"/>
                <w:b/>
                <w:i/>
                <w:kern w:val="0"/>
                <w:sz w:val="18"/>
                <w:szCs w:val="20"/>
                <w:vertAlign w:val="superscript"/>
              </w:rPr>
              <w:t>a</w:t>
            </w:r>
          </w:p>
        </w:tc>
        <w:tc>
          <w:tcPr>
            <w:tcW w:w="1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882C3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  <w:t>chemokine (C-X-C motif) ligand 12</w:t>
            </w:r>
          </w:p>
        </w:tc>
        <w:tc>
          <w:tcPr>
            <w:tcW w:w="2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D1FDF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  <w:t>hematopoiesis, T cell activation</w:t>
            </w:r>
          </w:p>
        </w:tc>
      </w:tr>
      <w:tr w:rsidR="00925ABE" w:rsidRPr="00C42472" w14:paraId="55AF701D" w14:textId="77777777" w:rsidTr="002A513E">
        <w:trPr>
          <w:jc w:val="center"/>
        </w:trPr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48DCDF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i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b/>
                <w:i/>
                <w:kern w:val="0"/>
                <w:sz w:val="18"/>
                <w:szCs w:val="20"/>
              </w:rPr>
              <w:t>GMPR</w:t>
            </w:r>
          </w:p>
        </w:tc>
        <w:tc>
          <w:tcPr>
            <w:tcW w:w="17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4E51BE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  <w:t>guanosine monophosphate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A2D417" w14:textId="77777777" w:rsidR="00FA2783" w:rsidRPr="00C42472" w:rsidRDefault="00FA2783" w:rsidP="00C53AE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</w:pPr>
            <w:r w:rsidRPr="00C42472"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  <w:t>neoplastic or normal cell proliferation</w:t>
            </w:r>
          </w:p>
        </w:tc>
      </w:tr>
    </w:tbl>
    <w:p w14:paraId="466CE8BE" w14:textId="77777777" w:rsidR="001B248E" w:rsidRDefault="00FA2783" w:rsidP="00925ABE">
      <w:pPr>
        <w:ind w:leftChars="-405" w:left="-850" w:firstLineChars="283" w:firstLine="566"/>
        <w:rPr>
          <w:rFonts w:ascii="Times New Roman" w:eastAsia="ＭＳ Ｐゴシック" w:hAnsi="Times New Roman" w:cs="Times New Roman"/>
          <w:color w:val="000000"/>
          <w:kern w:val="0"/>
          <w:sz w:val="20"/>
          <w:szCs w:val="20"/>
        </w:rPr>
      </w:pPr>
      <w:r w:rsidRPr="00263D85">
        <w:rPr>
          <w:rFonts w:ascii="Times New Roman" w:eastAsia="ＭＳ Ｐゴシック" w:hAnsi="Times New Roman" w:cs="Times New Roman"/>
          <w:color w:val="000000"/>
          <w:kern w:val="0"/>
          <w:sz w:val="20"/>
          <w:szCs w:val="20"/>
        </w:rPr>
        <w:t>a, osteo/chondrogenesis related genes; b, tumor-suppressor genes</w:t>
      </w:r>
    </w:p>
    <w:p w14:paraId="5B29A38E" w14:textId="77777777" w:rsidR="001B248E" w:rsidRDefault="001B248E" w:rsidP="00FA2783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1B248E">
          <w:headerReference w:type="default" r:id="rId10"/>
          <w:footerReference w:type="default" r:id="rId11"/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677452F4" w14:textId="5FC13702" w:rsidR="00FA2783" w:rsidRPr="00C42472" w:rsidRDefault="00FA2783" w:rsidP="00FA2783">
      <w:pPr>
        <w:rPr>
          <w:rFonts w:ascii="Times New Roman" w:hAnsi="Times New Roman" w:cs="Times New Roman"/>
          <w:b/>
          <w:bCs/>
          <w:color w:val="000000"/>
          <w:sz w:val="22"/>
          <w:szCs w:val="24"/>
        </w:rPr>
      </w:pPr>
      <w:r w:rsidRPr="00C42472">
        <w:rPr>
          <w:rFonts w:ascii="Times New Roman" w:hAnsi="Times New Roman" w:cs="Times New Roman"/>
          <w:b/>
          <w:bCs/>
          <w:color w:val="000000"/>
          <w:sz w:val="22"/>
          <w:szCs w:val="24"/>
        </w:rPr>
        <w:lastRenderedPageBreak/>
        <w:t xml:space="preserve">Supplementary Table </w:t>
      </w:r>
      <w:r w:rsidRPr="00C42472">
        <w:rPr>
          <w:rFonts w:ascii="Times New Roman" w:hAnsi="Times New Roman" w:cs="Times New Roman" w:hint="eastAsia"/>
          <w:b/>
          <w:bCs/>
          <w:color w:val="000000"/>
          <w:sz w:val="22"/>
          <w:szCs w:val="24"/>
        </w:rPr>
        <w:t>5</w:t>
      </w:r>
      <w:r w:rsidRPr="00C42472">
        <w:rPr>
          <w:rFonts w:ascii="Times New Roman" w:hAnsi="Times New Roman" w:cs="Times New Roman"/>
          <w:b/>
          <w:bCs/>
          <w:color w:val="000000"/>
          <w:sz w:val="22"/>
          <w:szCs w:val="24"/>
        </w:rPr>
        <w:t>. Re-expression of 13 genes by demet</w:t>
      </w:r>
      <w:r w:rsidRPr="00C42472">
        <w:rPr>
          <w:rFonts w:ascii="Times New Roman" w:hAnsi="Times New Roman" w:cs="Times New Roman" w:hint="eastAsia"/>
          <w:b/>
          <w:bCs/>
          <w:color w:val="000000"/>
          <w:sz w:val="22"/>
          <w:szCs w:val="24"/>
        </w:rPr>
        <w:t>hy</w:t>
      </w:r>
      <w:r w:rsidRPr="00C42472">
        <w:rPr>
          <w:rFonts w:ascii="Times New Roman" w:hAnsi="Times New Roman" w:cs="Times New Roman"/>
          <w:b/>
          <w:bCs/>
          <w:color w:val="000000"/>
          <w:sz w:val="22"/>
          <w:szCs w:val="24"/>
        </w:rPr>
        <w:t>lation of U2OS cell</w:t>
      </w:r>
      <w:r w:rsidR="00B40769">
        <w:rPr>
          <w:rFonts w:ascii="Times New Roman" w:hAnsi="Times New Roman" w:cs="Times New Roman"/>
          <w:b/>
          <w:bCs/>
          <w:color w:val="000000"/>
          <w:sz w:val="22"/>
          <w:szCs w:val="24"/>
        </w:rPr>
        <w:t>s</w:t>
      </w:r>
      <w:r w:rsidRPr="00C42472">
        <w:rPr>
          <w:rFonts w:ascii="Times New Roman" w:hAnsi="Times New Roman" w:cs="Times New Roman"/>
          <w:b/>
          <w:bCs/>
          <w:color w:val="000000"/>
          <w:sz w:val="22"/>
          <w:szCs w:val="24"/>
        </w:rPr>
        <w:t xml:space="preserve"> </w:t>
      </w:r>
    </w:p>
    <w:tbl>
      <w:tblPr>
        <w:tblpPr w:leftFromText="142" w:rightFromText="142" w:vertAnchor="page" w:horzAnchor="margin" w:tblpY="2418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9"/>
        <w:gridCol w:w="4105"/>
        <w:gridCol w:w="7788"/>
      </w:tblGrid>
      <w:tr w:rsidR="00FA2783" w:rsidRPr="00C42472" w14:paraId="7E26F0BF" w14:textId="77777777" w:rsidTr="002A513E"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9F48B5" w14:textId="77777777" w:rsidR="00FA2783" w:rsidRPr="00C42472" w:rsidRDefault="00FA2783" w:rsidP="00FA2783">
            <w:pPr>
              <w:rPr>
                <w:rFonts w:ascii="Times New Roman" w:eastAsia="ＭＳ Ｐゴシック" w:hAnsi="Times New Roman" w:cs="Times New Roman"/>
                <w:b/>
                <w:bCs/>
                <w:sz w:val="20"/>
                <w:szCs w:val="20"/>
              </w:rPr>
            </w:pPr>
            <w:r w:rsidRPr="00C42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Gene symbol</w:t>
            </w:r>
          </w:p>
        </w:tc>
        <w:tc>
          <w:tcPr>
            <w:tcW w:w="15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B54171" w14:textId="77777777" w:rsidR="00FA2783" w:rsidRPr="00C42472" w:rsidRDefault="00FA2783" w:rsidP="00FA2783">
            <w:pPr>
              <w:rPr>
                <w:rFonts w:ascii="Times New Roman" w:eastAsia="ＭＳ Ｐゴシック" w:hAnsi="Times New Roman" w:cs="Times New Roman"/>
                <w:b/>
                <w:bCs/>
                <w:sz w:val="20"/>
                <w:szCs w:val="20"/>
              </w:rPr>
            </w:pPr>
            <w:r w:rsidRPr="00C42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Gene Name</w:t>
            </w:r>
          </w:p>
        </w:tc>
        <w:tc>
          <w:tcPr>
            <w:tcW w:w="29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9C3EED" w14:textId="77777777" w:rsidR="00FA2783" w:rsidRPr="00C42472" w:rsidRDefault="00FA2783" w:rsidP="00FA2783">
            <w:pPr>
              <w:rPr>
                <w:rFonts w:ascii="Times New Roman" w:eastAsia="ＭＳ Ｐゴシック" w:hAnsi="Times New Roman" w:cs="Times New Roman"/>
                <w:b/>
                <w:bCs/>
                <w:sz w:val="20"/>
                <w:szCs w:val="20"/>
              </w:rPr>
            </w:pPr>
            <w:r w:rsidRPr="00C42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Gene function</w:t>
            </w:r>
          </w:p>
        </w:tc>
      </w:tr>
      <w:tr w:rsidR="00FA2783" w:rsidRPr="00C42472" w14:paraId="15803BA1" w14:textId="77777777" w:rsidTr="002A513E"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EEC9BF" w14:textId="77777777" w:rsidR="00FA2783" w:rsidRPr="00C42472" w:rsidRDefault="00FA2783" w:rsidP="00FA2783">
            <w:pPr>
              <w:rPr>
                <w:rFonts w:ascii="Times New Roman" w:eastAsia="ＭＳ Ｐゴシック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C4247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QPCT</w:t>
            </w:r>
            <w:r w:rsidRPr="00C42472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BE6FB2" w14:textId="77777777" w:rsidR="00FA2783" w:rsidRPr="00C42472" w:rsidRDefault="00FA2783" w:rsidP="00FA2783">
            <w:pPr>
              <w:rPr>
                <w:rFonts w:ascii="Times New Roman" w:eastAsia="ＭＳ Ｐゴシック" w:hAnsi="Times New Roman" w:cs="Times New Roman"/>
                <w:sz w:val="20"/>
                <w:szCs w:val="20"/>
              </w:rPr>
            </w:pPr>
            <w:r w:rsidRPr="00C42472">
              <w:rPr>
                <w:rFonts w:ascii="Times New Roman" w:hAnsi="Times New Roman" w:cs="Times New Roman"/>
                <w:sz w:val="20"/>
                <w:szCs w:val="20"/>
              </w:rPr>
              <w:t>glutaminyl-peptide cyclotransferase</w:t>
            </w:r>
          </w:p>
        </w:tc>
        <w:tc>
          <w:tcPr>
            <w:tcW w:w="2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CFA1D6" w14:textId="77777777" w:rsidR="00FA2783" w:rsidRPr="00C42472" w:rsidRDefault="00FA2783" w:rsidP="00FA2783">
            <w:pPr>
              <w:rPr>
                <w:rFonts w:ascii="Times New Roman" w:eastAsia="ＭＳ Ｐゴシック" w:hAnsi="Times New Roman" w:cs="Times New Roman"/>
                <w:sz w:val="20"/>
                <w:szCs w:val="20"/>
              </w:rPr>
            </w:pPr>
            <w:r w:rsidRPr="00C42472">
              <w:rPr>
                <w:rFonts w:ascii="Times New Roman" w:hAnsi="Times New Roman" w:cs="Times New Roman"/>
                <w:sz w:val="20"/>
                <w:szCs w:val="20"/>
              </w:rPr>
              <w:t>methylation in melanoma (tumor suppressor)</w:t>
            </w:r>
          </w:p>
        </w:tc>
      </w:tr>
      <w:tr w:rsidR="00FA2783" w:rsidRPr="00C42472" w14:paraId="379AD5B4" w14:textId="77777777" w:rsidTr="002A513E"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7C5264" w14:textId="77777777" w:rsidR="00FA2783" w:rsidRPr="00C42472" w:rsidRDefault="00FA2783" w:rsidP="00FA2783">
            <w:pPr>
              <w:rPr>
                <w:rFonts w:ascii="Times New Roman" w:eastAsia="ＭＳ Ｐゴシック" w:hAnsi="Times New Roman" w:cs="Times New Roman"/>
                <w:b/>
                <w:i/>
                <w:sz w:val="20"/>
                <w:szCs w:val="20"/>
              </w:rPr>
            </w:pPr>
            <w:r w:rsidRPr="00C4247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TNFRSF10D</w:t>
            </w:r>
            <w:r w:rsidRPr="00C42472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71C6C7" w14:textId="77777777" w:rsidR="00FA2783" w:rsidRPr="00C42472" w:rsidRDefault="00FA2783" w:rsidP="00FA2783">
            <w:pPr>
              <w:rPr>
                <w:rFonts w:ascii="Times New Roman" w:eastAsia="ＭＳ Ｐゴシック" w:hAnsi="Times New Roman" w:cs="Times New Roman"/>
                <w:sz w:val="20"/>
                <w:szCs w:val="20"/>
              </w:rPr>
            </w:pPr>
            <w:r w:rsidRPr="00C42472">
              <w:rPr>
                <w:rFonts w:ascii="Times New Roman" w:hAnsi="Times New Roman" w:cs="Times New Roman"/>
                <w:sz w:val="20"/>
                <w:szCs w:val="20"/>
              </w:rPr>
              <w:t>tumor necrosis factor receptor superfamily 10D</w:t>
            </w:r>
          </w:p>
        </w:tc>
        <w:tc>
          <w:tcPr>
            <w:tcW w:w="2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E378B7" w14:textId="77777777" w:rsidR="00FA2783" w:rsidRPr="002A513E" w:rsidRDefault="00FA2783" w:rsidP="002A513E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42472">
              <w:rPr>
                <w:rFonts w:ascii="Times New Roman" w:hAnsi="Times New Roman" w:cs="Times New Roman"/>
                <w:sz w:val="20"/>
                <w:szCs w:val="20"/>
              </w:rPr>
              <w:t>OS cells Apo2L/TRAIL-induced apoptosis, promoter hypermethylation in neuroblastoma</w:t>
            </w:r>
          </w:p>
        </w:tc>
      </w:tr>
      <w:tr w:rsidR="00FA2783" w:rsidRPr="00C42472" w14:paraId="7E360E35" w14:textId="77777777" w:rsidTr="002A513E"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053055" w14:textId="77777777" w:rsidR="00FA2783" w:rsidRPr="00C42472" w:rsidRDefault="00FA2783" w:rsidP="00FA2783">
            <w:pPr>
              <w:rPr>
                <w:rFonts w:ascii="Times New Roman" w:eastAsia="ＭＳ Ｐゴシック" w:hAnsi="Times New Roman" w:cs="Times New Roman"/>
                <w:b/>
                <w:i/>
                <w:sz w:val="20"/>
                <w:szCs w:val="20"/>
              </w:rPr>
            </w:pPr>
            <w:r w:rsidRPr="00C4247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FNDC1</w:t>
            </w:r>
          </w:p>
        </w:tc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1C13D5" w14:textId="77777777" w:rsidR="00FA2783" w:rsidRPr="00C42472" w:rsidRDefault="00FA2783" w:rsidP="00FA2783">
            <w:pPr>
              <w:rPr>
                <w:rFonts w:ascii="Times New Roman" w:eastAsia="ＭＳ Ｐゴシック" w:hAnsi="Times New Roman" w:cs="Times New Roman"/>
                <w:sz w:val="20"/>
                <w:szCs w:val="20"/>
              </w:rPr>
            </w:pPr>
            <w:r w:rsidRPr="00C42472">
              <w:rPr>
                <w:rFonts w:ascii="Times New Roman" w:hAnsi="Times New Roman" w:cs="Times New Roman"/>
                <w:sz w:val="20"/>
                <w:szCs w:val="20"/>
              </w:rPr>
              <w:t>fibronectin type III domain containing 1</w:t>
            </w:r>
          </w:p>
        </w:tc>
        <w:tc>
          <w:tcPr>
            <w:tcW w:w="2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319BE3" w14:textId="77777777" w:rsidR="00FA2783" w:rsidRPr="00C42472" w:rsidRDefault="00FA2783" w:rsidP="00FA2783">
            <w:pPr>
              <w:rPr>
                <w:rFonts w:ascii="Times New Roman" w:eastAsia="ＭＳ Ｐゴシック" w:hAnsi="Times New Roman" w:cs="Times New Roman"/>
                <w:sz w:val="20"/>
                <w:szCs w:val="20"/>
              </w:rPr>
            </w:pPr>
            <w:r w:rsidRPr="00C42472">
              <w:rPr>
                <w:rFonts w:ascii="Times New Roman" w:hAnsi="Times New Roman" w:cs="Times New Roman"/>
                <w:sz w:val="20"/>
                <w:szCs w:val="20"/>
              </w:rPr>
              <w:t xml:space="preserve">tumor growth, metastasis </w:t>
            </w:r>
          </w:p>
        </w:tc>
      </w:tr>
      <w:tr w:rsidR="00FA2783" w:rsidRPr="00C42472" w14:paraId="4715D515" w14:textId="77777777" w:rsidTr="002A513E"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CBF0AD" w14:textId="77777777" w:rsidR="00FA2783" w:rsidRPr="00C42472" w:rsidRDefault="00FA2783" w:rsidP="00FA2783">
            <w:pPr>
              <w:rPr>
                <w:rFonts w:ascii="Times New Roman" w:eastAsia="ＭＳ Ｐゴシック" w:hAnsi="Times New Roman" w:cs="Times New Roman"/>
                <w:b/>
                <w:i/>
                <w:sz w:val="20"/>
                <w:szCs w:val="20"/>
              </w:rPr>
            </w:pPr>
            <w:r w:rsidRPr="00C4247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SPINT2</w:t>
            </w:r>
            <w:r w:rsidRPr="00C42472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DD0C90" w14:textId="77777777" w:rsidR="00FA2783" w:rsidRPr="00C42472" w:rsidRDefault="00FA2783" w:rsidP="00FA2783">
            <w:pPr>
              <w:rPr>
                <w:rFonts w:ascii="Times New Roman" w:eastAsia="ＭＳ Ｐゴシック" w:hAnsi="Times New Roman" w:cs="Times New Roman"/>
                <w:sz w:val="20"/>
                <w:szCs w:val="20"/>
              </w:rPr>
            </w:pPr>
            <w:r w:rsidRPr="00C42472">
              <w:rPr>
                <w:rFonts w:ascii="Times New Roman" w:hAnsi="Times New Roman" w:cs="Times New Roman"/>
                <w:sz w:val="20"/>
                <w:szCs w:val="20"/>
              </w:rPr>
              <w:t>serine peptidase inhibitor, Kunitz type 2</w:t>
            </w:r>
          </w:p>
        </w:tc>
        <w:tc>
          <w:tcPr>
            <w:tcW w:w="2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37E9EC" w14:textId="77777777" w:rsidR="00FA2783" w:rsidRPr="00C42472" w:rsidRDefault="00FA2783" w:rsidP="00FA2783">
            <w:pPr>
              <w:rPr>
                <w:rFonts w:ascii="Times New Roman" w:eastAsia="ＭＳ Ｐゴシック" w:hAnsi="Times New Roman" w:cs="Times New Roman"/>
                <w:sz w:val="20"/>
                <w:szCs w:val="20"/>
              </w:rPr>
            </w:pPr>
            <w:r w:rsidRPr="00C42472">
              <w:rPr>
                <w:rFonts w:ascii="Times New Roman" w:hAnsi="Times New Roman" w:cs="Times New Roman"/>
                <w:sz w:val="20"/>
                <w:szCs w:val="20"/>
              </w:rPr>
              <w:t>tumor suppressor gene, promoter region methylation</w:t>
            </w:r>
          </w:p>
        </w:tc>
      </w:tr>
      <w:tr w:rsidR="00FA2783" w:rsidRPr="00C42472" w14:paraId="01F866D0" w14:textId="77777777" w:rsidTr="002A513E"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9C5202" w14:textId="77777777" w:rsidR="00FA2783" w:rsidRPr="00C42472" w:rsidRDefault="00FA2783" w:rsidP="00FA2783">
            <w:pPr>
              <w:rPr>
                <w:rFonts w:ascii="Times New Roman" w:eastAsia="ＭＳ Ｐゴシック" w:hAnsi="Times New Roman" w:cs="Times New Roman"/>
                <w:b/>
                <w:i/>
                <w:sz w:val="20"/>
                <w:szCs w:val="20"/>
              </w:rPr>
            </w:pPr>
            <w:r w:rsidRPr="00C4247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PPL</w:t>
            </w:r>
          </w:p>
        </w:tc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02E63A" w14:textId="77777777" w:rsidR="00FA2783" w:rsidRPr="00C42472" w:rsidRDefault="00FA2783" w:rsidP="00FA2783">
            <w:pPr>
              <w:rPr>
                <w:rFonts w:ascii="Times New Roman" w:eastAsia="ＭＳ Ｐゴシック" w:hAnsi="Times New Roman" w:cs="Times New Roman"/>
                <w:sz w:val="20"/>
                <w:szCs w:val="20"/>
              </w:rPr>
            </w:pPr>
            <w:r w:rsidRPr="00C42472">
              <w:rPr>
                <w:rFonts w:ascii="Times New Roman" w:hAnsi="Times New Roman" w:cs="Times New Roman"/>
                <w:sz w:val="20"/>
                <w:szCs w:val="20"/>
              </w:rPr>
              <w:t>periplakin</w:t>
            </w:r>
          </w:p>
        </w:tc>
        <w:tc>
          <w:tcPr>
            <w:tcW w:w="2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470E32" w14:textId="77777777" w:rsidR="00FA2783" w:rsidRPr="00C42472" w:rsidRDefault="00FA2783" w:rsidP="00FA2783">
            <w:pPr>
              <w:rPr>
                <w:rFonts w:ascii="Times New Roman" w:eastAsia="ＭＳ Ｐゴシック" w:hAnsi="Times New Roman" w:cs="Times New Roman"/>
                <w:sz w:val="20"/>
                <w:szCs w:val="20"/>
              </w:rPr>
            </w:pPr>
            <w:r w:rsidRPr="00C42472">
              <w:rPr>
                <w:rFonts w:ascii="Times New Roman" w:hAnsi="Times New Roman" w:cs="Times New Roman"/>
                <w:sz w:val="20"/>
                <w:szCs w:val="20"/>
              </w:rPr>
              <w:t>tumor progression</w:t>
            </w:r>
          </w:p>
        </w:tc>
      </w:tr>
      <w:tr w:rsidR="00FA2783" w:rsidRPr="00C42472" w14:paraId="102A3964" w14:textId="77777777" w:rsidTr="002A513E"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8CFA74" w14:textId="77777777" w:rsidR="00FA2783" w:rsidRPr="00C42472" w:rsidRDefault="00FA2783" w:rsidP="00FA2783">
            <w:pPr>
              <w:rPr>
                <w:rFonts w:ascii="Times New Roman" w:eastAsia="ＭＳ Ｐゴシック" w:hAnsi="Times New Roman" w:cs="Times New Roman"/>
                <w:b/>
                <w:i/>
                <w:sz w:val="20"/>
                <w:szCs w:val="20"/>
              </w:rPr>
            </w:pPr>
            <w:r w:rsidRPr="00C4247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CST6</w:t>
            </w:r>
            <w:r w:rsidRPr="00C42472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70F329" w14:textId="77777777" w:rsidR="00FA2783" w:rsidRPr="00C42472" w:rsidRDefault="00FA2783" w:rsidP="00FA2783">
            <w:pPr>
              <w:rPr>
                <w:rFonts w:ascii="Times New Roman" w:eastAsia="ＭＳ Ｐゴシック" w:hAnsi="Times New Roman" w:cs="Times New Roman"/>
                <w:sz w:val="20"/>
                <w:szCs w:val="20"/>
              </w:rPr>
            </w:pPr>
            <w:r w:rsidRPr="00C42472">
              <w:rPr>
                <w:rFonts w:ascii="Times New Roman" w:hAnsi="Times New Roman" w:cs="Times New Roman"/>
                <w:sz w:val="20"/>
                <w:szCs w:val="20"/>
              </w:rPr>
              <w:t>cystatin E/M</w:t>
            </w:r>
          </w:p>
        </w:tc>
        <w:tc>
          <w:tcPr>
            <w:tcW w:w="2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2D2D28" w14:textId="77777777" w:rsidR="00FA2783" w:rsidRPr="00C42472" w:rsidRDefault="00FA2783" w:rsidP="00FA2783">
            <w:pPr>
              <w:rPr>
                <w:rFonts w:ascii="Times New Roman" w:eastAsia="ＭＳ Ｐゴシック" w:hAnsi="Times New Roman" w:cs="Times New Roman"/>
                <w:sz w:val="20"/>
                <w:szCs w:val="20"/>
              </w:rPr>
            </w:pPr>
            <w:r w:rsidRPr="00C42472">
              <w:rPr>
                <w:rFonts w:ascii="Times New Roman" w:hAnsi="Times New Roman" w:cs="Times New Roman"/>
                <w:sz w:val="20"/>
                <w:szCs w:val="20"/>
              </w:rPr>
              <w:t>tumor suppressor gene, epigenetic inactivation</w:t>
            </w:r>
          </w:p>
        </w:tc>
      </w:tr>
      <w:tr w:rsidR="00FA2783" w:rsidRPr="00C42472" w14:paraId="5BD67B38" w14:textId="77777777" w:rsidTr="002A513E"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E86D7F" w14:textId="77777777" w:rsidR="00FA2783" w:rsidRPr="00C42472" w:rsidRDefault="00FA2783" w:rsidP="00FA2783">
            <w:pPr>
              <w:rPr>
                <w:rFonts w:ascii="Times New Roman" w:eastAsia="ＭＳ Ｐゴシック" w:hAnsi="Times New Roman" w:cs="Times New Roman"/>
                <w:b/>
                <w:i/>
                <w:sz w:val="20"/>
                <w:szCs w:val="20"/>
              </w:rPr>
            </w:pPr>
            <w:r w:rsidRPr="00C4247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CTHRC1</w:t>
            </w:r>
          </w:p>
        </w:tc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BD7581" w14:textId="77777777" w:rsidR="00FA2783" w:rsidRPr="00C42472" w:rsidRDefault="00FA2783" w:rsidP="00FA2783">
            <w:pPr>
              <w:rPr>
                <w:rFonts w:ascii="Times New Roman" w:eastAsia="ＭＳ Ｐゴシック" w:hAnsi="Times New Roman" w:cs="Times New Roman"/>
                <w:sz w:val="20"/>
                <w:szCs w:val="20"/>
              </w:rPr>
            </w:pPr>
            <w:r w:rsidRPr="00C42472">
              <w:rPr>
                <w:rFonts w:ascii="Times New Roman" w:hAnsi="Times New Roman" w:cs="Times New Roman"/>
                <w:sz w:val="20"/>
                <w:szCs w:val="20"/>
              </w:rPr>
              <w:t>collagen triple helix repeat containing 1</w:t>
            </w:r>
          </w:p>
        </w:tc>
        <w:tc>
          <w:tcPr>
            <w:tcW w:w="2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51C3F0" w14:textId="77777777" w:rsidR="00FA2783" w:rsidRPr="00C42472" w:rsidRDefault="00FA2783" w:rsidP="00FA2783">
            <w:pPr>
              <w:rPr>
                <w:rFonts w:ascii="Times New Roman" w:eastAsia="ＭＳ Ｐゴシック" w:hAnsi="Times New Roman" w:cs="Times New Roman"/>
                <w:sz w:val="20"/>
                <w:szCs w:val="20"/>
              </w:rPr>
            </w:pPr>
            <w:r w:rsidRPr="00C42472">
              <w:rPr>
                <w:rFonts w:ascii="Times New Roman" w:hAnsi="Times New Roman" w:cs="Times New Roman"/>
                <w:sz w:val="20"/>
                <w:szCs w:val="20"/>
              </w:rPr>
              <w:t>cancer cell migration</w:t>
            </w:r>
          </w:p>
        </w:tc>
      </w:tr>
      <w:tr w:rsidR="00FA2783" w:rsidRPr="00C42472" w14:paraId="5DA6A1C2" w14:textId="77777777" w:rsidTr="002A513E"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41F38D" w14:textId="77777777" w:rsidR="00FA2783" w:rsidRPr="00C42472" w:rsidRDefault="00FA2783" w:rsidP="00FA2783">
            <w:pPr>
              <w:rPr>
                <w:rFonts w:ascii="Times New Roman" w:eastAsia="ＭＳ Ｐゴシック" w:hAnsi="Times New Roman" w:cs="Times New Roman"/>
                <w:b/>
                <w:i/>
                <w:sz w:val="20"/>
                <w:szCs w:val="20"/>
              </w:rPr>
            </w:pPr>
            <w:r w:rsidRPr="00C4247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MBP</w:t>
            </w:r>
          </w:p>
        </w:tc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295924" w14:textId="77777777" w:rsidR="00FA2783" w:rsidRPr="00C42472" w:rsidRDefault="00FA2783" w:rsidP="00FA2783">
            <w:pPr>
              <w:rPr>
                <w:rFonts w:ascii="Times New Roman" w:eastAsia="ＭＳ Ｐゴシック" w:hAnsi="Times New Roman" w:cs="Times New Roman"/>
                <w:sz w:val="20"/>
                <w:szCs w:val="20"/>
              </w:rPr>
            </w:pPr>
            <w:r w:rsidRPr="00C42472">
              <w:rPr>
                <w:rFonts w:ascii="Times New Roman" w:hAnsi="Times New Roman" w:cs="Times New Roman"/>
                <w:sz w:val="20"/>
                <w:szCs w:val="20"/>
              </w:rPr>
              <w:t>myelin basic protein</w:t>
            </w:r>
          </w:p>
        </w:tc>
        <w:tc>
          <w:tcPr>
            <w:tcW w:w="2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4D89A6" w14:textId="77777777" w:rsidR="00FA2783" w:rsidRPr="00D56C69" w:rsidRDefault="00FA2783" w:rsidP="00D56C69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42472">
              <w:rPr>
                <w:rFonts w:ascii="Times New Roman" w:hAnsi="Times New Roman" w:cs="Times New Roman"/>
                <w:sz w:val="20"/>
                <w:szCs w:val="20"/>
              </w:rPr>
              <w:t>demyelination, T cell-mediated autoimmun</w:t>
            </w:r>
            <w:r w:rsidR="00D56C69">
              <w:rPr>
                <w:rFonts w:ascii="Times New Roman" w:hAnsi="Times New Roman" w:cs="Times New Roman"/>
                <w:sz w:val="20"/>
                <w:szCs w:val="20"/>
              </w:rPr>
              <w:t xml:space="preserve">ity, </w:t>
            </w:r>
            <w:r w:rsidRPr="00C42472">
              <w:rPr>
                <w:rFonts w:ascii="Times New Roman" w:hAnsi="Times New Roman" w:cs="Times New Roman"/>
                <w:sz w:val="20"/>
                <w:szCs w:val="20"/>
              </w:rPr>
              <w:t xml:space="preserve">regulation of CXCL12 expression in astrocytes by soluble MBP </w:t>
            </w:r>
          </w:p>
        </w:tc>
      </w:tr>
      <w:tr w:rsidR="00FA2783" w:rsidRPr="00C42472" w14:paraId="7B1AFB95" w14:textId="77777777" w:rsidTr="002A513E"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988470" w14:textId="77777777" w:rsidR="00FA2783" w:rsidRPr="00C42472" w:rsidRDefault="00FA2783" w:rsidP="00FA2783">
            <w:pPr>
              <w:rPr>
                <w:rFonts w:ascii="Times New Roman" w:eastAsia="ＭＳ Ｐゴシック" w:hAnsi="Times New Roman" w:cs="Times New Roman"/>
                <w:b/>
                <w:i/>
                <w:sz w:val="20"/>
                <w:szCs w:val="20"/>
              </w:rPr>
            </w:pPr>
            <w:r w:rsidRPr="00C4247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CPT1C</w:t>
            </w:r>
          </w:p>
        </w:tc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1DAB48" w14:textId="77777777" w:rsidR="00FA2783" w:rsidRPr="00C42472" w:rsidRDefault="00FA2783" w:rsidP="00FA2783">
            <w:pPr>
              <w:rPr>
                <w:rFonts w:ascii="Times New Roman" w:eastAsia="ＭＳ Ｐゴシック" w:hAnsi="Times New Roman" w:cs="Times New Roman"/>
                <w:sz w:val="20"/>
                <w:szCs w:val="20"/>
              </w:rPr>
            </w:pPr>
            <w:r w:rsidRPr="00C42472">
              <w:rPr>
                <w:rFonts w:ascii="Times New Roman" w:hAnsi="Times New Roman" w:cs="Times New Roman"/>
                <w:sz w:val="20"/>
                <w:szCs w:val="20"/>
              </w:rPr>
              <w:t>carnitine palmitoyltransferase 1C</w:t>
            </w:r>
          </w:p>
        </w:tc>
        <w:tc>
          <w:tcPr>
            <w:tcW w:w="2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40C6E5" w14:textId="77777777" w:rsidR="00FA2783" w:rsidRPr="00C42472" w:rsidRDefault="00FA2783" w:rsidP="00FA2783">
            <w:pPr>
              <w:rPr>
                <w:rFonts w:ascii="Times New Roman" w:eastAsia="ＭＳ Ｐゴシック" w:hAnsi="Times New Roman" w:cs="Times New Roman"/>
                <w:sz w:val="20"/>
                <w:szCs w:val="20"/>
              </w:rPr>
            </w:pPr>
            <w:r w:rsidRPr="00C42472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FA2783" w:rsidRPr="00C42472" w14:paraId="2EE1C01B" w14:textId="77777777" w:rsidTr="002A513E"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326C67" w14:textId="77777777" w:rsidR="00FA2783" w:rsidRPr="00C42472" w:rsidRDefault="00FA2783" w:rsidP="00FA2783">
            <w:pPr>
              <w:rPr>
                <w:rFonts w:ascii="Times New Roman" w:eastAsia="ＭＳ Ｐゴシック" w:hAnsi="Times New Roman" w:cs="Times New Roman"/>
                <w:b/>
                <w:i/>
                <w:sz w:val="20"/>
                <w:szCs w:val="20"/>
              </w:rPr>
            </w:pPr>
            <w:r w:rsidRPr="00C4247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GPR68</w:t>
            </w:r>
            <w:r w:rsidRPr="00C42472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</w:rPr>
              <w:t>a, b</w:t>
            </w:r>
          </w:p>
        </w:tc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758D34" w14:textId="77777777" w:rsidR="00FA2783" w:rsidRPr="00C42472" w:rsidRDefault="00FA2783" w:rsidP="00FA2783">
            <w:pPr>
              <w:rPr>
                <w:rFonts w:ascii="Times New Roman" w:eastAsia="ＭＳ Ｐゴシック" w:hAnsi="Times New Roman" w:cs="Times New Roman"/>
                <w:sz w:val="20"/>
                <w:szCs w:val="20"/>
              </w:rPr>
            </w:pPr>
            <w:r w:rsidRPr="00C42472">
              <w:rPr>
                <w:rFonts w:ascii="Times New Roman" w:hAnsi="Times New Roman" w:cs="Times New Roman"/>
                <w:sz w:val="20"/>
                <w:szCs w:val="20"/>
              </w:rPr>
              <w:t>G protein-coupled receptor 68</w:t>
            </w:r>
          </w:p>
        </w:tc>
        <w:tc>
          <w:tcPr>
            <w:tcW w:w="2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B6B8F0" w14:textId="77777777" w:rsidR="00FA2783" w:rsidRPr="00D56C69" w:rsidRDefault="00FA2783" w:rsidP="00D56C69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42472">
              <w:rPr>
                <w:rFonts w:ascii="Times New Roman" w:hAnsi="Times New Roman" w:cs="Times New Roman"/>
                <w:sz w:val="20"/>
                <w:szCs w:val="20"/>
              </w:rPr>
              <w:t>termed ovarian cancer G prot</w:t>
            </w:r>
            <w:r w:rsidR="00D56C69">
              <w:rPr>
                <w:rFonts w:ascii="Times New Roman" w:hAnsi="Times New Roman" w:cs="Times New Roman"/>
                <w:sz w:val="20"/>
                <w:szCs w:val="20"/>
              </w:rPr>
              <w:t xml:space="preserve">ein-coupled receptor 1 (OGR1), </w:t>
            </w:r>
            <w:r w:rsidRPr="00C42472">
              <w:rPr>
                <w:rFonts w:ascii="Times New Roman" w:hAnsi="Times New Roman" w:cs="Times New Roman"/>
                <w:sz w:val="20"/>
                <w:szCs w:val="20"/>
              </w:rPr>
              <w:t>RANKL-induced osteoclast differentiation, IFN-alpha-activated NK cells</w:t>
            </w:r>
          </w:p>
        </w:tc>
      </w:tr>
      <w:tr w:rsidR="00FA2783" w:rsidRPr="00C42472" w14:paraId="77743C0F" w14:textId="77777777" w:rsidTr="002A513E"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939B62" w14:textId="77777777" w:rsidR="00FA2783" w:rsidRPr="00C42472" w:rsidRDefault="00FA2783" w:rsidP="00FA2783">
            <w:pPr>
              <w:rPr>
                <w:rFonts w:ascii="Times New Roman" w:eastAsia="ＭＳ Ｐゴシック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C4247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ALPL</w:t>
            </w:r>
            <w:r w:rsidRPr="00C42472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</w:rPr>
              <w:t>a</w:t>
            </w:r>
            <w:proofErr w:type="spellEnd"/>
            <w:r w:rsidRPr="00C42472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</w:rPr>
              <w:t>, b</w:t>
            </w:r>
          </w:p>
        </w:tc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BCD4B2" w14:textId="77777777" w:rsidR="00FA2783" w:rsidRPr="00C42472" w:rsidRDefault="00FA2783" w:rsidP="00FA2783">
            <w:pPr>
              <w:rPr>
                <w:rFonts w:ascii="Times New Roman" w:eastAsia="ＭＳ Ｐゴシック" w:hAnsi="Times New Roman" w:cs="Times New Roman"/>
                <w:sz w:val="20"/>
                <w:szCs w:val="20"/>
              </w:rPr>
            </w:pPr>
            <w:r w:rsidRPr="00C42472">
              <w:rPr>
                <w:rFonts w:ascii="Times New Roman" w:hAnsi="Times New Roman" w:cs="Times New Roman"/>
                <w:sz w:val="20"/>
                <w:szCs w:val="20"/>
              </w:rPr>
              <w:t>alkaline phosphatase, liver/bone/kidney</w:t>
            </w:r>
          </w:p>
        </w:tc>
        <w:tc>
          <w:tcPr>
            <w:tcW w:w="2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387F31" w14:textId="77777777" w:rsidR="00FA2783" w:rsidRPr="00C42472" w:rsidRDefault="00FA2783" w:rsidP="00FA2783">
            <w:pPr>
              <w:rPr>
                <w:rFonts w:ascii="Times New Roman" w:eastAsia="ＭＳ Ｐゴシック" w:hAnsi="Times New Roman" w:cs="Times New Roman"/>
                <w:sz w:val="20"/>
                <w:szCs w:val="20"/>
              </w:rPr>
            </w:pPr>
            <w:r w:rsidRPr="00C42472">
              <w:rPr>
                <w:rFonts w:ascii="Times New Roman" w:hAnsi="Times New Roman" w:cs="Times New Roman"/>
                <w:sz w:val="20"/>
                <w:szCs w:val="20"/>
              </w:rPr>
              <w:t>tumor suppressor gene, bone mineralization</w:t>
            </w:r>
          </w:p>
        </w:tc>
      </w:tr>
      <w:tr w:rsidR="00FA2783" w:rsidRPr="00C42472" w14:paraId="19544758" w14:textId="77777777" w:rsidTr="002A513E"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3113AB" w14:textId="77777777" w:rsidR="00FA2783" w:rsidRPr="00C42472" w:rsidRDefault="00FA2783" w:rsidP="00FA2783">
            <w:pPr>
              <w:rPr>
                <w:rFonts w:ascii="Times New Roman" w:eastAsia="ＭＳ Ｐゴシック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C4247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COMP</w:t>
            </w:r>
            <w:r w:rsidRPr="00C42472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CC69A8" w14:textId="77777777" w:rsidR="00FA2783" w:rsidRPr="00C42472" w:rsidRDefault="00FA2783" w:rsidP="00FA2783">
            <w:pPr>
              <w:rPr>
                <w:rFonts w:ascii="Times New Roman" w:eastAsia="ＭＳ Ｐゴシック" w:hAnsi="Times New Roman" w:cs="Times New Roman"/>
                <w:sz w:val="20"/>
                <w:szCs w:val="20"/>
              </w:rPr>
            </w:pPr>
            <w:r w:rsidRPr="00C42472">
              <w:rPr>
                <w:rFonts w:ascii="Times New Roman" w:hAnsi="Times New Roman" w:cs="Times New Roman"/>
                <w:sz w:val="20"/>
                <w:szCs w:val="20"/>
              </w:rPr>
              <w:t>cartilage oligomeric matrix protein</w:t>
            </w:r>
          </w:p>
        </w:tc>
        <w:tc>
          <w:tcPr>
            <w:tcW w:w="2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FE000A" w14:textId="77777777" w:rsidR="00FA2783" w:rsidRPr="00C42472" w:rsidRDefault="00FA2783" w:rsidP="00FA2783">
            <w:pPr>
              <w:rPr>
                <w:rFonts w:ascii="Times New Roman" w:eastAsia="ＭＳ Ｐゴシック" w:hAnsi="Times New Roman" w:cs="Times New Roman"/>
                <w:sz w:val="20"/>
                <w:szCs w:val="20"/>
              </w:rPr>
            </w:pPr>
            <w:r w:rsidRPr="00C42472">
              <w:rPr>
                <w:rFonts w:ascii="Times New Roman" w:hAnsi="Times New Roman" w:cs="Times New Roman"/>
                <w:sz w:val="20"/>
                <w:szCs w:val="20"/>
              </w:rPr>
              <w:t>differentiated chondrocyte</w:t>
            </w:r>
          </w:p>
        </w:tc>
      </w:tr>
      <w:tr w:rsidR="00FA2783" w:rsidRPr="00C42472" w14:paraId="3DC57230" w14:textId="77777777" w:rsidTr="002A513E"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41A7ED" w14:textId="77777777" w:rsidR="00FA2783" w:rsidRPr="00C42472" w:rsidRDefault="00FA2783" w:rsidP="00FA2783">
            <w:pPr>
              <w:rPr>
                <w:rFonts w:ascii="Times New Roman" w:eastAsia="ＭＳ Ｐゴシック" w:hAnsi="Times New Roman" w:cs="Times New Roman"/>
                <w:b/>
                <w:i/>
                <w:sz w:val="20"/>
                <w:szCs w:val="20"/>
              </w:rPr>
            </w:pPr>
            <w:r w:rsidRPr="00C4247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COL15A1</w:t>
            </w:r>
          </w:p>
        </w:tc>
        <w:tc>
          <w:tcPr>
            <w:tcW w:w="15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D40856" w14:textId="77777777" w:rsidR="00FA2783" w:rsidRPr="00C42472" w:rsidRDefault="00FA2783" w:rsidP="00FA2783">
            <w:pPr>
              <w:rPr>
                <w:rFonts w:ascii="Times New Roman" w:eastAsia="ＭＳ Ｐゴシック" w:hAnsi="Times New Roman" w:cs="Times New Roman"/>
                <w:sz w:val="20"/>
                <w:szCs w:val="20"/>
              </w:rPr>
            </w:pPr>
            <w:r w:rsidRPr="00C42472">
              <w:rPr>
                <w:rFonts w:ascii="Times New Roman" w:hAnsi="Times New Roman" w:cs="Times New Roman"/>
                <w:sz w:val="20"/>
                <w:szCs w:val="20"/>
              </w:rPr>
              <w:t>collagen, type XV, alpha 1</w:t>
            </w:r>
          </w:p>
        </w:tc>
        <w:tc>
          <w:tcPr>
            <w:tcW w:w="29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50B1E6" w14:textId="77777777" w:rsidR="00FA2783" w:rsidRPr="00C42472" w:rsidRDefault="00FA2783" w:rsidP="00FA2783">
            <w:pPr>
              <w:rPr>
                <w:rFonts w:ascii="Times New Roman" w:eastAsia="ＭＳ Ｐゴシック" w:hAnsi="Times New Roman" w:cs="Times New Roman"/>
                <w:sz w:val="20"/>
                <w:szCs w:val="20"/>
              </w:rPr>
            </w:pPr>
            <w:r w:rsidRPr="00C42472">
              <w:rPr>
                <w:rFonts w:ascii="Times New Roman" w:hAnsi="Times New Roman" w:cs="Times New Roman"/>
                <w:sz w:val="20"/>
                <w:szCs w:val="20"/>
              </w:rPr>
              <w:t>dermal fibroblast</w:t>
            </w:r>
          </w:p>
        </w:tc>
      </w:tr>
    </w:tbl>
    <w:p w14:paraId="5ABA66AA" w14:textId="77777777" w:rsidR="00FA2783" w:rsidRPr="0019287A" w:rsidRDefault="00FA2783" w:rsidP="00FA2783">
      <w:pPr>
        <w:jc w:val="left"/>
      </w:pPr>
      <w:r w:rsidRPr="00263D85">
        <w:rPr>
          <w:rFonts w:ascii="Times New Roman" w:hAnsi="Times New Roman" w:cs="Times New Roman"/>
          <w:sz w:val="20"/>
          <w:szCs w:val="20"/>
        </w:rPr>
        <w:t>a, osteo/chondrogenesis related genes; b, tumor-suppressor genes</w:t>
      </w:r>
    </w:p>
    <w:p w14:paraId="3C016FAF" w14:textId="77777777" w:rsidR="00FA2783" w:rsidRPr="00A42B6D" w:rsidRDefault="00FA2783" w:rsidP="00FA2783">
      <w:pPr>
        <w:widowControl/>
        <w:jc w:val="left"/>
      </w:pPr>
    </w:p>
    <w:p w14:paraId="1E2663F1" w14:textId="77777777" w:rsidR="0014256B" w:rsidRDefault="0014256B" w:rsidP="00F13515">
      <w:pPr>
        <w:widowControl/>
        <w:jc w:val="left"/>
        <w:sectPr w:rsidR="0014256B" w:rsidSect="00FA2783">
          <w:headerReference w:type="default" r:id="rId12"/>
          <w:pgSz w:w="16838" w:h="11906" w:orient="landscape"/>
          <w:pgMar w:top="1701" w:right="1701" w:bottom="1701" w:left="1985" w:header="851" w:footer="992" w:gutter="0"/>
          <w:cols w:space="425"/>
          <w:docGrid w:type="lines" w:linePitch="360"/>
        </w:sectPr>
      </w:pPr>
      <w:r>
        <w:br w:type="page"/>
      </w:r>
    </w:p>
    <w:p w14:paraId="41D4E673" w14:textId="77777777" w:rsidR="00F13515" w:rsidRPr="00F9797F" w:rsidRDefault="00F13515" w:rsidP="00AE102C">
      <w:pPr>
        <w:rPr>
          <w:rFonts w:ascii="Times New Roman" w:hAnsi="Times New Roman" w:cs="Times New Roman"/>
          <w:b/>
          <w:bCs/>
          <w:sz w:val="22"/>
          <w:szCs w:val="24"/>
        </w:rPr>
      </w:pPr>
      <w:r w:rsidRPr="00F9797F">
        <w:rPr>
          <w:rFonts w:ascii="Times New Roman" w:hAnsi="Times New Roman" w:cs="Times New Roman"/>
          <w:b/>
          <w:bCs/>
          <w:sz w:val="22"/>
          <w:szCs w:val="24"/>
        </w:rPr>
        <w:lastRenderedPageBreak/>
        <w:t xml:space="preserve">Supplementary Table </w:t>
      </w:r>
      <w:r w:rsidRPr="00F9797F">
        <w:rPr>
          <w:rFonts w:ascii="Times New Roman" w:hAnsi="Times New Roman" w:cs="Times New Roman" w:hint="eastAsia"/>
          <w:b/>
          <w:bCs/>
          <w:sz w:val="22"/>
          <w:szCs w:val="24"/>
        </w:rPr>
        <w:t>6</w:t>
      </w:r>
      <w:r w:rsidRPr="00F9797F">
        <w:rPr>
          <w:rFonts w:ascii="Times New Roman" w:hAnsi="Times New Roman" w:cs="Times New Roman"/>
          <w:b/>
          <w:bCs/>
          <w:sz w:val="22"/>
          <w:szCs w:val="24"/>
        </w:rPr>
        <w:t xml:space="preserve">. </w:t>
      </w:r>
      <w:r w:rsidR="00AE102C" w:rsidRPr="00F9797F">
        <w:rPr>
          <w:rFonts w:ascii="Times New Roman" w:hAnsi="Times New Roman" w:cs="Times New Roman" w:hint="eastAsia"/>
          <w:b/>
          <w:bCs/>
          <w:sz w:val="22"/>
          <w:szCs w:val="24"/>
        </w:rPr>
        <w:t>P</w:t>
      </w:r>
      <w:r w:rsidR="00AE102C" w:rsidRPr="00F9797F">
        <w:rPr>
          <w:rFonts w:ascii="Times New Roman" w:hAnsi="Times New Roman" w:cs="Times New Roman"/>
          <w:b/>
          <w:bCs/>
          <w:sz w:val="22"/>
          <w:szCs w:val="24"/>
        </w:rPr>
        <w:t xml:space="preserve">rimer sets </w:t>
      </w:r>
      <w:r w:rsidR="00AE102C" w:rsidRPr="00F9797F">
        <w:rPr>
          <w:rFonts w:ascii="Times New Roman" w:hAnsi="Times New Roman" w:cs="Times New Roman" w:hint="eastAsia"/>
          <w:b/>
          <w:bCs/>
          <w:sz w:val="22"/>
          <w:szCs w:val="24"/>
        </w:rPr>
        <w:t xml:space="preserve">used for qMSP </w:t>
      </w:r>
    </w:p>
    <w:p w14:paraId="1F9991B6" w14:textId="77777777" w:rsidR="00FA2783" w:rsidRPr="00F9797F" w:rsidRDefault="00FA2783"/>
    <w:tbl>
      <w:tblPr>
        <w:tblW w:w="6020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020"/>
      </w:tblGrid>
      <w:tr w:rsidR="00F9797F" w:rsidRPr="00F9797F" w14:paraId="4866CE0F" w14:textId="77777777" w:rsidTr="00F13515">
        <w:trPr>
          <w:trHeight w:val="300"/>
        </w:trPr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7B4FA" w14:textId="77777777" w:rsidR="00F13515" w:rsidRPr="00F9797F" w:rsidRDefault="00F13515" w:rsidP="00F13515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</w:rPr>
            </w:pPr>
            <w:r w:rsidRPr="00F9797F">
              <w:rPr>
                <w:rFonts w:ascii="Times New Roman" w:eastAsia="ＭＳ Ｐゴシック" w:hAnsi="Times New Roman" w:cs="Times New Roman"/>
                <w:b/>
                <w:bCs/>
                <w:i/>
                <w:kern w:val="0"/>
                <w:sz w:val="20"/>
              </w:rPr>
              <w:t>TSPYL5</w:t>
            </w:r>
            <w:r w:rsidRPr="00F9797F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</w:rPr>
              <w:t xml:space="preserve"> </w:t>
            </w:r>
            <w:r w:rsidR="00546CBB" w:rsidRPr="00F9797F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</w:rPr>
              <w:t>for</w:t>
            </w:r>
            <w:r w:rsidRPr="00F9797F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</w:rPr>
              <w:t>w</w:t>
            </w:r>
            <w:r w:rsidR="00546CBB" w:rsidRPr="00F9797F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</w:rPr>
              <w:t>ar</w:t>
            </w:r>
            <w:r w:rsidRPr="00F9797F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</w:rPr>
              <w:t>d</w:t>
            </w:r>
          </w:p>
        </w:tc>
      </w:tr>
      <w:tr w:rsidR="00F9797F" w:rsidRPr="00F9797F" w14:paraId="202E6381" w14:textId="77777777" w:rsidTr="00F13515">
        <w:trPr>
          <w:trHeight w:val="300"/>
        </w:trPr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BFD3A" w14:textId="77777777" w:rsidR="00F13515" w:rsidRPr="00F9797F" w:rsidRDefault="00F13515" w:rsidP="00F13515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</w:rPr>
            </w:pPr>
            <w:r w:rsidRPr="00F9797F">
              <w:rPr>
                <w:rFonts w:ascii="Times New Roman" w:eastAsia="ＭＳ Ｐゴシック" w:hAnsi="Times New Roman" w:cs="Times New Roman"/>
                <w:kern w:val="0"/>
                <w:sz w:val="20"/>
              </w:rPr>
              <w:t>GATTTTGAGAGTACGATGAGTTC</w:t>
            </w:r>
          </w:p>
        </w:tc>
      </w:tr>
      <w:tr w:rsidR="00F9797F" w:rsidRPr="00F9797F" w14:paraId="177AFDC3" w14:textId="77777777" w:rsidTr="00F13515">
        <w:trPr>
          <w:trHeight w:val="300"/>
        </w:trPr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BFFA4" w14:textId="77777777" w:rsidR="00F13515" w:rsidRPr="00F9797F" w:rsidRDefault="00F13515" w:rsidP="00F13515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</w:rPr>
            </w:pPr>
            <w:r w:rsidRPr="00F9797F">
              <w:rPr>
                <w:rFonts w:ascii="Times New Roman" w:eastAsia="ＭＳ Ｐゴシック" w:hAnsi="Times New Roman" w:cs="Times New Roman"/>
                <w:b/>
                <w:bCs/>
                <w:i/>
                <w:kern w:val="0"/>
                <w:sz w:val="20"/>
              </w:rPr>
              <w:t>TSPYL5</w:t>
            </w:r>
            <w:r w:rsidRPr="00F9797F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</w:rPr>
              <w:t xml:space="preserve"> </w:t>
            </w:r>
            <w:r w:rsidR="00546CBB" w:rsidRPr="00F9797F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</w:rPr>
              <w:t>r</w:t>
            </w:r>
            <w:r w:rsidRPr="00F9797F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</w:rPr>
              <w:t>ev</w:t>
            </w:r>
            <w:r w:rsidR="00546CBB" w:rsidRPr="00F9797F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</w:rPr>
              <w:t>erse</w:t>
            </w:r>
          </w:p>
        </w:tc>
      </w:tr>
      <w:tr w:rsidR="00F9797F" w:rsidRPr="00F9797F" w14:paraId="34EB711D" w14:textId="77777777" w:rsidTr="00F13515">
        <w:trPr>
          <w:trHeight w:val="300"/>
        </w:trPr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5EABE" w14:textId="77777777" w:rsidR="00F13515" w:rsidRPr="00F9797F" w:rsidRDefault="00F13515" w:rsidP="00F13515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</w:rPr>
            </w:pPr>
            <w:r w:rsidRPr="00F9797F">
              <w:rPr>
                <w:rFonts w:ascii="Times New Roman" w:eastAsia="ＭＳ Ｐゴシック" w:hAnsi="Times New Roman" w:cs="Times New Roman"/>
                <w:kern w:val="0"/>
                <w:sz w:val="20"/>
              </w:rPr>
              <w:t>CGAACTCGCTTTAAATCTCGACG</w:t>
            </w:r>
          </w:p>
        </w:tc>
      </w:tr>
      <w:tr w:rsidR="00F9797F" w:rsidRPr="00F9797F" w14:paraId="27D6482D" w14:textId="77777777" w:rsidTr="00F13515">
        <w:trPr>
          <w:trHeight w:val="300"/>
        </w:trPr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F2333" w14:textId="77777777" w:rsidR="00F13515" w:rsidRPr="00F9797F" w:rsidRDefault="00F13515" w:rsidP="00F13515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</w:rPr>
            </w:pPr>
          </w:p>
        </w:tc>
      </w:tr>
      <w:tr w:rsidR="00F9797F" w:rsidRPr="00F9797F" w14:paraId="0896AC3D" w14:textId="77777777" w:rsidTr="00F13515">
        <w:trPr>
          <w:trHeight w:val="300"/>
        </w:trPr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BA85C" w14:textId="77777777" w:rsidR="00F13515" w:rsidRPr="00F9797F" w:rsidRDefault="00F13515" w:rsidP="00F13515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</w:rPr>
            </w:pPr>
            <w:r w:rsidRPr="00F9797F">
              <w:rPr>
                <w:rFonts w:ascii="Times New Roman" w:eastAsia="ＭＳ Ｐゴシック" w:hAnsi="Times New Roman" w:cs="Times New Roman"/>
                <w:b/>
                <w:bCs/>
                <w:i/>
                <w:kern w:val="0"/>
                <w:sz w:val="20"/>
              </w:rPr>
              <w:t>TNFRSF10D</w:t>
            </w:r>
            <w:r w:rsidRPr="00F9797F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</w:rPr>
              <w:t xml:space="preserve"> </w:t>
            </w:r>
            <w:r w:rsidR="00546CBB" w:rsidRPr="00F9797F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</w:rPr>
              <w:t>for</w:t>
            </w:r>
            <w:r w:rsidRPr="00F9797F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</w:rPr>
              <w:t>w</w:t>
            </w:r>
            <w:r w:rsidR="00546CBB" w:rsidRPr="00F9797F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</w:rPr>
              <w:t>ar</w:t>
            </w:r>
            <w:r w:rsidRPr="00F9797F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</w:rPr>
              <w:t>d</w:t>
            </w:r>
          </w:p>
        </w:tc>
      </w:tr>
      <w:tr w:rsidR="00F9797F" w:rsidRPr="00F9797F" w14:paraId="0021DC10" w14:textId="77777777" w:rsidTr="00F13515">
        <w:trPr>
          <w:trHeight w:val="300"/>
        </w:trPr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A5955" w14:textId="77777777" w:rsidR="00F13515" w:rsidRPr="00F9797F" w:rsidRDefault="00F13515" w:rsidP="00F13515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</w:rPr>
            </w:pPr>
            <w:r w:rsidRPr="00F9797F">
              <w:rPr>
                <w:rFonts w:ascii="Times New Roman" w:eastAsia="ＭＳ Ｐゴシック" w:hAnsi="Times New Roman" w:cs="Times New Roman"/>
                <w:kern w:val="0"/>
                <w:sz w:val="20"/>
              </w:rPr>
              <w:t>GTCGGAAAGAGTTAGTTTTTGTTC</w:t>
            </w:r>
          </w:p>
        </w:tc>
      </w:tr>
      <w:tr w:rsidR="00F9797F" w:rsidRPr="00F9797F" w14:paraId="6A490531" w14:textId="77777777" w:rsidTr="00F13515">
        <w:trPr>
          <w:trHeight w:val="300"/>
        </w:trPr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3FE8C" w14:textId="77777777" w:rsidR="00F13515" w:rsidRPr="00F9797F" w:rsidRDefault="00F13515" w:rsidP="00F13515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</w:rPr>
            </w:pPr>
            <w:r w:rsidRPr="00F9797F">
              <w:rPr>
                <w:rFonts w:ascii="Times New Roman" w:eastAsia="ＭＳ Ｐゴシック" w:hAnsi="Times New Roman" w:cs="Times New Roman"/>
                <w:b/>
                <w:bCs/>
                <w:i/>
                <w:kern w:val="0"/>
                <w:sz w:val="20"/>
              </w:rPr>
              <w:t>TNFRSF10D</w:t>
            </w:r>
            <w:r w:rsidRPr="00F9797F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</w:rPr>
              <w:t xml:space="preserve"> </w:t>
            </w:r>
            <w:r w:rsidR="00546CBB" w:rsidRPr="00F9797F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</w:rPr>
              <w:t>r</w:t>
            </w:r>
            <w:r w:rsidRPr="00F9797F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</w:rPr>
              <w:t>ev</w:t>
            </w:r>
            <w:r w:rsidR="00546CBB" w:rsidRPr="00F9797F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</w:rPr>
              <w:t>erse</w:t>
            </w:r>
          </w:p>
        </w:tc>
      </w:tr>
      <w:tr w:rsidR="00F9797F" w:rsidRPr="00F9797F" w14:paraId="0DB4DAF8" w14:textId="77777777" w:rsidTr="00F13515">
        <w:trPr>
          <w:trHeight w:val="300"/>
        </w:trPr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92A35" w14:textId="77777777" w:rsidR="00F13515" w:rsidRPr="00F9797F" w:rsidRDefault="00F13515" w:rsidP="00F13515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</w:rPr>
            </w:pPr>
            <w:r w:rsidRPr="00F9797F">
              <w:rPr>
                <w:rFonts w:ascii="Times New Roman" w:eastAsia="ＭＳ Ｐゴシック" w:hAnsi="Times New Roman" w:cs="Times New Roman"/>
                <w:kern w:val="0"/>
                <w:sz w:val="20"/>
              </w:rPr>
              <w:t>AATAAAACGTACTCCTCCG</w:t>
            </w:r>
          </w:p>
        </w:tc>
      </w:tr>
      <w:tr w:rsidR="00F9797F" w:rsidRPr="00F9797F" w14:paraId="528BD3DD" w14:textId="77777777" w:rsidTr="00F13515">
        <w:trPr>
          <w:trHeight w:val="300"/>
        </w:trPr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119E8" w14:textId="77777777" w:rsidR="00F13515" w:rsidRPr="00F9797F" w:rsidRDefault="00F13515" w:rsidP="00F13515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</w:rPr>
            </w:pPr>
          </w:p>
        </w:tc>
      </w:tr>
      <w:tr w:rsidR="00F9797F" w:rsidRPr="00F9797F" w14:paraId="4615D56F" w14:textId="77777777" w:rsidTr="00F13515">
        <w:trPr>
          <w:trHeight w:val="300"/>
        </w:trPr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BA56B" w14:textId="77777777" w:rsidR="00F13515" w:rsidRPr="00F9797F" w:rsidRDefault="00F13515" w:rsidP="00F13515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</w:rPr>
            </w:pPr>
            <w:r w:rsidRPr="00F9797F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</w:rPr>
              <w:t xml:space="preserve">Alu N </w:t>
            </w:r>
            <w:r w:rsidR="00546CBB" w:rsidRPr="00F9797F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</w:rPr>
              <w:t>for</w:t>
            </w:r>
            <w:r w:rsidRPr="00F9797F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</w:rPr>
              <w:t>w</w:t>
            </w:r>
            <w:r w:rsidR="00546CBB" w:rsidRPr="00F9797F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</w:rPr>
              <w:t>ar</w:t>
            </w:r>
            <w:r w:rsidRPr="00F9797F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</w:rPr>
              <w:t>d</w:t>
            </w:r>
          </w:p>
        </w:tc>
      </w:tr>
      <w:tr w:rsidR="00F9797F" w:rsidRPr="00F9797F" w14:paraId="6562A841" w14:textId="77777777" w:rsidTr="00F13515">
        <w:trPr>
          <w:trHeight w:val="300"/>
        </w:trPr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9DBD0" w14:textId="77777777" w:rsidR="00F13515" w:rsidRPr="00F9797F" w:rsidRDefault="00F13515" w:rsidP="00F13515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</w:rPr>
            </w:pPr>
            <w:r w:rsidRPr="00F9797F">
              <w:rPr>
                <w:rFonts w:ascii="Times New Roman" w:eastAsia="ＭＳ Ｐゴシック" w:hAnsi="Times New Roman" w:cs="Times New Roman"/>
                <w:kern w:val="0"/>
                <w:sz w:val="20"/>
              </w:rPr>
              <w:t>GGTTAGGTATAGTGGTTTATATTTGTAATTTTAGTA</w:t>
            </w:r>
          </w:p>
        </w:tc>
      </w:tr>
      <w:tr w:rsidR="00F9797F" w:rsidRPr="00F9797F" w14:paraId="1A87B9C6" w14:textId="77777777" w:rsidTr="00F13515">
        <w:trPr>
          <w:trHeight w:val="300"/>
        </w:trPr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DC2D2" w14:textId="77777777" w:rsidR="00F13515" w:rsidRPr="00F9797F" w:rsidRDefault="00F13515" w:rsidP="00F13515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</w:rPr>
            </w:pPr>
            <w:r w:rsidRPr="00F9797F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</w:rPr>
              <w:t xml:space="preserve">Alu N </w:t>
            </w:r>
            <w:r w:rsidR="00546CBB" w:rsidRPr="00F9797F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</w:rPr>
              <w:t>r</w:t>
            </w:r>
            <w:r w:rsidRPr="00F9797F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</w:rPr>
              <w:t>ev</w:t>
            </w:r>
            <w:r w:rsidR="00546CBB" w:rsidRPr="00F9797F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</w:rPr>
              <w:t>erse</w:t>
            </w:r>
          </w:p>
        </w:tc>
      </w:tr>
      <w:tr w:rsidR="00F9797F" w:rsidRPr="00F9797F" w14:paraId="5463D892" w14:textId="77777777" w:rsidTr="00F13515">
        <w:trPr>
          <w:trHeight w:val="300"/>
        </w:trPr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E9F58" w14:textId="77777777" w:rsidR="00F13515" w:rsidRPr="00F9797F" w:rsidRDefault="00F13515" w:rsidP="00F13515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</w:rPr>
            </w:pPr>
            <w:r w:rsidRPr="00F9797F">
              <w:rPr>
                <w:rFonts w:ascii="Times New Roman" w:eastAsia="ＭＳ Ｐゴシック" w:hAnsi="Times New Roman" w:cs="Times New Roman"/>
                <w:kern w:val="0"/>
                <w:sz w:val="20"/>
              </w:rPr>
              <w:t>ATTAACTAAACTAATCTTAAACTCCTAACCTCA</w:t>
            </w:r>
          </w:p>
        </w:tc>
      </w:tr>
    </w:tbl>
    <w:p w14:paraId="15783E92" w14:textId="77777777" w:rsidR="00F13515" w:rsidRPr="00F13515" w:rsidRDefault="00F13515"/>
    <w:sectPr w:rsidR="00F13515" w:rsidRPr="00F13515" w:rsidSect="0014256B">
      <w:pgSz w:w="11906" w:h="16838"/>
      <w:pgMar w:top="1701" w:right="1701" w:bottom="1985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ECAACB" w14:textId="77777777" w:rsidR="00544C33" w:rsidRDefault="00544C33" w:rsidP="003157F2">
      <w:r>
        <w:separator/>
      </w:r>
    </w:p>
  </w:endnote>
  <w:endnote w:type="continuationSeparator" w:id="0">
    <w:p w14:paraId="7DCE92C3" w14:textId="77777777" w:rsidR="00544C33" w:rsidRDefault="00544C33" w:rsidP="00315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3660974"/>
      <w:docPartObj>
        <w:docPartGallery w:val="Page Numbers (Bottom of Page)"/>
        <w:docPartUnique/>
      </w:docPartObj>
    </w:sdtPr>
    <w:sdtEndPr/>
    <w:sdtContent>
      <w:p w14:paraId="2A72BC00" w14:textId="215C3170" w:rsidR="00F9797F" w:rsidRDefault="00F979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2737" w:rsidRPr="00172737">
          <w:rPr>
            <w:noProof/>
            <w:lang w:val="ja-JP"/>
          </w:rPr>
          <w:t>2</w:t>
        </w:r>
        <w:r>
          <w:fldChar w:fldCharType="end"/>
        </w:r>
      </w:p>
    </w:sdtContent>
  </w:sdt>
  <w:p w14:paraId="0EA31AD4" w14:textId="77777777" w:rsidR="00F9797F" w:rsidRDefault="00F9797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92262666"/>
      <w:docPartObj>
        <w:docPartGallery w:val="Page Numbers (Bottom of Page)"/>
        <w:docPartUnique/>
      </w:docPartObj>
    </w:sdtPr>
    <w:sdtEndPr/>
    <w:sdtContent>
      <w:p w14:paraId="769975CC" w14:textId="1C1C44FB" w:rsidR="00F9797F" w:rsidRDefault="00F979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2737" w:rsidRPr="00172737">
          <w:rPr>
            <w:noProof/>
            <w:lang w:val="ja-JP"/>
          </w:rPr>
          <w:t>7</w:t>
        </w:r>
        <w:r>
          <w:fldChar w:fldCharType="end"/>
        </w:r>
      </w:p>
    </w:sdtContent>
  </w:sdt>
  <w:p w14:paraId="78491389" w14:textId="77777777" w:rsidR="00F9797F" w:rsidRDefault="00F9797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20965D" w14:textId="77777777" w:rsidR="00544C33" w:rsidRDefault="00544C33" w:rsidP="003157F2">
      <w:r>
        <w:separator/>
      </w:r>
    </w:p>
  </w:footnote>
  <w:footnote w:type="continuationSeparator" w:id="0">
    <w:p w14:paraId="4058385E" w14:textId="77777777" w:rsidR="00544C33" w:rsidRDefault="00544C33" w:rsidP="003157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FF2DF1" w14:textId="77777777" w:rsidR="00F9797F" w:rsidRPr="001B248E" w:rsidRDefault="00F9797F">
    <w:pPr>
      <w:pStyle w:val="a4"/>
      <w:rPr>
        <w:sz w:val="20"/>
      </w:rPr>
    </w:pPr>
    <w:r w:rsidRPr="001B248E">
      <w:rPr>
        <w:rFonts w:hint="eastAsia"/>
        <w:sz w:val="20"/>
      </w:rPr>
      <w:t>Epigenetic reprogramming in osteosarcoma</w:t>
    </w:r>
    <w:r w:rsidRPr="001B248E">
      <w:rPr>
        <w:rFonts w:hint="eastAsia"/>
        <w:sz w:val="20"/>
      </w:rPr>
      <w:tab/>
    </w:r>
    <w:r w:rsidRPr="001B248E">
      <w:rPr>
        <w:rFonts w:hint="eastAsia"/>
        <w:sz w:val="20"/>
      </w:rPr>
      <w:tab/>
      <w:t xml:space="preserve">Asano </w:t>
    </w:r>
    <w:r w:rsidRPr="001B248E">
      <w:rPr>
        <w:rFonts w:hint="eastAsia"/>
        <w:i/>
        <w:sz w:val="20"/>
      </w:rPr>
      <w:t>et al.</w:t>
    </w:r>
  </w:p>
  <w:p w14:paraId="3E9231D2" w14:textId="77777777" w:rsidR="00F9797F" w:rsidRPr="001B248E" w:rsidRDefault="00F9797F">
    <w:pPr>
      <w:pStyle w:val="a4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D72FC1" w14:textId="77777777" w:rsidR="00F9797F" w:rsidRPr="003157F2" w:rsidRDefault="00F9797F">
    <w:pPr>
      <w:pStyle w:val="a4"/>
      <w:rPr>
        <w:sz w:val="20"/>
      </w:rPr>
    </w:pPr>
    <w:r w:rsidRPr="003157F2">
      <w:rPr>
        <w:rFonts w:hint="eastAsia"/>
        <w:sz w:val="20"/>
      </w:rPr>
      <w:t>Epigenetic</w:t>
    </w:r>
    <w:r>
      <w:rPr>
        <w:rFonts w:hint="eastAsia"/>
        <w:sz w:val="20"/>
      </w:rPr>
      <w:t xml:space="preserve"> reprogramming in osteosarcoma</w:t>
    </w:r>
    <w:r>
      <w:rPr>
        <w:rFonts w:hint="eastAsia"/>
        <w:sz w:val="20"/>
      </w:rPr>
      <w:tab/>
    </w:r>
    <w:r>
      <w:rPr>
        <w:rFonts w:hint="eastAsia"/>
        <w:sz w:val="20"/>
      </w:rPr>
      <w:tab/>
    </w:r>
    <w:r w:rsidRPr="003157F2">
      <w:rPr>
        <w:rFonts w:hint="eastAsia"/>
        <w:sz w:val="20"/>
      </w:rPr>
      <w:t xml:space="preserve">Asano </w:t>
    </w:r>
    <w:r w:rsidRPr="003157F2">
      <w:rPr>
        <w:rFonts w:hint="eastAsia"/>
        <w:i/>
        <w:sz w:val="20"/>
      </w:rPr>
      <w:t>et al.</w:t>
    </w:r>
  </w:p>
  <w:p w14:paraId="744FE2FD" w14:textId="77777777" w:rsidR="00F9797F" w:rsidRDefault="00F9797F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FFC42C" w14:textId="77777777" w:rsidR="00F9797F" w:rsidRPr="003157F2" w:rsidRDefault="00F9797F">
    <w:pPr>
      <w:pStyle w:val="a4"/>
      <w:rPr>
        <w:sz w:val="20"/>
      </w:rPr>
    </w:pPr>
    <w:r w:rsidRPr="003157F2">
      <w:rPr>
        <w:rFonts w:hint="eastAsia"/>
        <w:sz w:val="20"/>
      </w:rPr>
      <w:t>Epigenetic</w:t>
    </w:r>
    <w:r>
      <w:rPr>
        <w:rFonts w:hint="eastAsia"/>
        <w:sz w:val="20"/>
      </w:rPr>
      <w:t xml:space="preserve"> reprogramming in osteosarcoma</w:t>
    </w:r>
    <w:r>
      <w:rPr>
        <w:rFonts w:hint="eastAsia"/>
        <w:sz w:val="20"/>
      </w:rPr>
      <w:tab/>
    </w:r>
    <w:r>
      <w:rPr>
        <w:rFonts w:hint="eastAsia"/>
        <w:sz w:val="20"/>
      </w:rPr>
      <w:tab/>
    </w:r>
    <w:r>
      <w:rPr>
        <w:rFonts w:hint="eastAsia"/>
        <w:sz w:val="20"/>
      </w:rPr>
      <w:tab/>
    </w:r>
    <w:r>
      <w:rPr>
        <w:rFonts w:hint="eastAsia"/>
        <w:sz w:val="20"/>
      </w:rPr>
      <w:tab/>
    </w:r>
    <w:r>
      <w:rPr>
        <w:rFonts w:hint="eastAsia"/>
        <w:sz w:val="20"/>
      </w:rPr>
      <w:tab/>
    </w:r>
    <w:r>
      <w:rPr>
        <w:rFonts w:hint="eastAsia"/>
        <w:sz w:val="20"/>
      </w:rPr>
      <w:tab/>
    </w:r>
    <w:r w:rsidRPr="003157F2">
      <w:rPr>
        <w:rFonts w:hint="eastAsia"/>
        <w:sz w:val="20"/>
      </w:rPr>
      <w:t xml:space="preserve">Asano </w:t>
    </w:r>
    <w:r w:rsidRPr="003157F2">
      <w:rPr>
        <w:rFonts w:hint="eastAsia"/>
        <w:i/>
        <w:sz w:val="20"/>
      </w:rPr>
      <w:t>et al.</w:t>
    </w:r>
  </w:p>
  <w:p w14:paraId="5815C06C" w14:textId="77777777" w:rsidR="00F9797F" w:rsidRDefault="00F9797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1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0A4C"/>
    <w:rsid w:val="0014256B"/>
    <w:rsid w:val="00172737"/>
    <w:rsid w:val="001919F2"/>
    <w:rsid w:val="001B248E"/>
    <w:rsid w:val="001C2711"/>
    <w:rsid w:val="001E1EB4"/>
    <w:rsid w:val="001E3DA0"/>
    <w:rsid w:val="00217E36"/>
    <w:rsid w:val="002802B9"/>
    <w:rsid w:val="00287937"/>
    <w:rsid w:val="00293157"/>
    <w:rsid w:val="002A513E"/>
    <w:rsid w:val="002A6466"/>
    <w:rsid w:val="002D5028"/>
    <w:rsid w:val="003157F2"/>
    <w:rsid w:val="003E0236"/>
    <w:rsid w:val="004929DE"/>
    <w:rsid w:val="00544C33"/>
    <w:rsid w:val="00546CBB"/>
    <w:rsid w:val="00547151"/>
    <w:rsid w:val="00652B4C"/>
    <w:rsid w:val="00670A4C"/>
    <w:rsid w:val="006C6076"/>
    <w:rsid w:val="006E74A4"/>
    <w:rsid w:val="00705B06"/>
    <w:rsid w:val="00707993"/>
    <w:rsid w:val="00774B11"/>
    <w:rsid w:val="007D3491"/>
    <w:rsid w:val="007D6E62"/>
    <w:rsid w:val="00925ABE"/>
    <w:rsid w:val="009D16F4"/>
    <w:rsid w:val="00A134C2"/>
    <w:rsid w:val="00A3391D"/>
    <w:rsid w:val="00AA630F"/>
    <w:rsid w:val="00AE102C"/>
    <w:rsid w:val="00AE1B3C"/>
    <w:rsid w:val="00B40769"/>
    <w:rsid w:val="00B72A5F"/>
    <w:rsid w:val="00B75B14"/>
    <w:rsid w:val="00B812BD"/>
    <w:rsid w:val="00BD00C3"/>
    <w:rsid w:val="00BE3188"/>
    <w:rsid w:val="00C1590F"/>
    <w:rsid w:val="00C42472"/>
    <w:rsid w:val="00C53AE9"/>
    <w:rsid w:val="00C73AB2"/>
    <w:rsid w:val="00D56C69"/>
    <w:rsid w:val="00DD0F26"/>
    <w:rsid w:val="00DE40A7"/>
    <w:rsid w:val="00DE6A2B"/>
    <w:rsid w:val="00E43B5F"/>
    <w:rsid w:val="00F13515"/>
    <w:rsid w:val="00F4737A"/>
    <w:rsid w:val="00F52A96"/>
    <w:rsid w:val="00F53E71"/>
    <w:rsid w:val="00F92318"/>
    <w:rsid w:val="00F9797F"/>
    <w:rsid w:val="00FA2783"/>
    <w:rsid w:val="00FB6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33BDD5B"/>
  <w15:docId w15:val="{3A7F4533-282B-EA4E-B0FF-5EB7430E4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qFormat/>
    <w:rsid w:val="00670A4C"/>
    <w:pPr>
      <w:suppressAutoHyphens/>
      <w:snapToGrid w:val="0"/>
      <w:spacing w:line="520" w:lineRule="exact"/>
      <w:jc w:val="left"/>
      <w:outlineLvl w:val="0"/>
    </w:pPr>
    <w:rPr>
      <w:rFonts w:ascii="Times New Roman" w:eastAsia="ＭＳ 明朝" w:hAnsi="Times New Roman" w:cs="Times New Roman"/>
      <w:b/>
      <w:bCs/>
      <w:color w:val="000000"/>
      <w:sz w:val="24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670A4C"/>
    <w:rPr>
      <w:rFonts w:ascii="Times New Roman" w:eastAsia="ＭＳ 明朝" w:hAnsi="Times New Roman" w:cs="Times New Roman"/>
      <w:b/>
      <w:bCs/>
      <w:color w:val="000000"/>
      <w:sz w:val="24"/>
      <w:szCs w:val="28"/>
      <w:lang w:val="x-none"/>
    </w:rPr>
  </w:style>
  <w:style w:type="paragraph" w:customStyle="1" w:styleId="a3">
    <w:name w:val="標準行頭下げなし"/>
    <w:basedOn w:val="a"/>
    <w:qFormat/>
    <w:rsid w:val="00670A4C"/>
    <w:pPr>
      <w:spacing w:line="520" w:lineRule="exact"/>
    </w:pPr>
    <w:rPr>
      <w:rFonts w:ascii="Times New Roman" w:eastAsia="ＭＳ 明朝" w:hAnsi="Times New Roman" w:cs="Times New Roman"/>
      <w:color w:val="000000"/>
      <w:sz w:val="24"/>
      <w:szCs w:val="20"/>
    </w:rPr>
  </w:style>
  <w:style w:type="paragraph" w:styleId="a4">
    <w:name w:val="header"/>
    <w:basedOn w:val="a"/>
    <w:link w:val="a5"/>
    <w:uiPriority w:val="99"/>
    <w:unhideWhenUsed/>
    <w:rsid w:val="003157F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157F2"/>
  </w:style>
  <w:style w:type="paragraph" w:styleId="a6">
    <w:name w:val="footer"/>
    <w:basedOn w:val="a"/>
    <w:link w:val="a7"/>
    <w:uiPriority w:val="99"/>
    <w:unhideWhenUsed/>
    <w:rsid w:val="003157F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157F2"/>
  </w:style>
  <w:style w:type="paragraph" w:styleId="a8">
    <w:name w:val="Balloon Text"/>
    <w:basedOn w:val="a"/>
    <w:link w:val="a9"/>
    <w:uiPriority w:val="99"/>
    <w:semiHidden/>
    <w:unhideWhenUsed/>
    <w:rsid w:val="003157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157F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62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320401-8BE1-954C-A88D-7AABB5F3A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1406</Words>
  <Characters>8017</Characters>
  <Application>Microsoft Office Word</Application>
  <DocSecurity>0</DocSecurity>
  <Lines>66</Lines>
  <Paragraphs>18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Toshikazu Ushijima</cp:lastModifiedBy>
  <cp:revision>4</cp:revision>
  <cp:lastPrinted>2019-09-16T09:19:00Z</cp:lastPrinted>
  <dcterms:created xsi:type="dcterms:W3CDTF">2019-11-27T10:48:00Z</dcterms:created>
  <dcterms:modified xsi:type="dcterms:W3CDTF">2019-11-29T14:34:00Z</dcterms:modified>
</cp:coreProperties>
</file>