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1D6" w:rsidRDefault="000251D6" w:rsidP="000251D6">
      <w:pPr>
        <w:widowControl/>
        <w:spacing w:line="48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Competing Risk Analyses of Medullary Carcinoma of Breast in Comparison to Infiltrating Ductal Carcinoma</w:t>
      </w:r>
    </w:p>
    <w:p w:rsidR="000251D6" w:rsidRDefault="000251D6" w:rsidP="000251D6">
      <w:pPr>
        <w:widowControl/>
        <w:spacing w:line="480" w:lineRule="auto"/>
        <w:rPr>
          <w:rFonts w:ascii="Arial" w:hAnsi="Arial" w:cs="Arial"/>
          <w:bCs/>
          <w:sz w:val="20"/>
          <w:szCs w:val="20"/>
        </w:rPr>
      </w:pPr>
    </w:p>
    <w:p w:rsidR="00323A93" w:rsidRPr="00A63A42" w:rsidRDefault="00323A93" w:rsidP="00323A93">
      <w:pPr>
        <w:widowControl/>
        <w:spacing w:line="480" w:lineRule="auto"/>
        <w:ind w:left="1"/>
        <w:rPr>
          <w:rFonts w:ascii="Arial" w:hAnsi="Arial" w:cs="Arial"/>
          <w:bCs/>
          <w:sz w:val="20"/>
          <w:szCs w:val="20"/>
          <w:vertAlign w:val="superscript"/>
        </w:rPr>
      </w:pPr>
      <w:bookmarkStart w:id="0" w:name="OLE_LINK215"/>
      <w:bookmarkStart w:id="1" w:name="OLE_LINK216"/>
      <w:r w:rsidRPr="00A63A42">
        <w:rPr>
          <w:rFonts w:ascii="Arial" w:hAnsi="Arial" w:cs="Arial"/>
          <w:bCs/>
          <w:sz w:val="20"/>
          <w:szCs w:val="20"/>
        </w:rPr>
        <w:t>Dongjun Dai</w:t>
      </w:r>
      <w:r w:rsidRPr="00A63A42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A51A0F">
        <w:rPr>
          <w:rFonts w:ascii="Arial" w:hAnsi="Arial" w:cs="Arial"/>
          <w:bCs/>
          <w:sz w:val="20"/>
          <w:szCs w:val="20"/>
        </w:rPr>
        <w:t>, Rongkai Shi</w:t>
      </w:r>
      <w:r w:rsidRPr="00A51A0F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A51A0F">
        <w:rPr>
          <w:rFonts w:ascii="Arial" w:hAnsi="Arial" w:cs="Arial"/>
          <w:bCs/>
          <w:sz w:val="20"/>
          <w:szCs w:val="20"/>
        </w:rPr>
        <w:t>, Zhuo Wang</w:t>
      </w:r>
      <w:r w:rsidRPr="00A51A0F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A51A0F">
        <w:rPr>
          <w:rFonts w:ascii="Arial" w:hAnsi="Arial" w:cs="Arial"/>
          <w:bCs/>
          <w:sz w:val="20"/>
          <w:szCs w:val="20"/>
        </w:rPr>
        <w:t>, Yiming Zhong</w:t>
      </w:r>
      <w:r w:rsidRPr="00A51A0F">
        <w:rPr>
          <w:rFonts w:ascii="Arial" w:hAnsi="Arial" w:cs="Arial"/>
          <w:bCs/>
          <w:sz w:val="20"/>
          <w:szCs w:val="20"/>
          <w:vertAlign w:val="superscript"/>
        </w:rPr>
        <w:t>1</w:t>
      </w:r>
      <w:r w:rsidRPr="00A51A0F">
        <w:rPr>
          <w:rFonts w:ascii="Arial" w:hAnsi="Arial" w:cs="Arial"/>
          <w:bCs/>
          <w:sz w:val="20"/>
          <w:szCs w:val="20"/>
        </w:rPr>
        <w:t xml:space="preserve">, </w:t>
      </w:r>
      <w:bookmarkStart w:id="2" w:name="OLE_LINK186"/>
      <w:bookmarkStart w:id="3" w:name="OLE_LINK189"/>
      <w:r w:rsidRPr="00A51A0F">
        <w:rPr>
          <w:rFonts w:ascii="Arial" w:hAnsi="Arial" w:cs="Arial" w:hint="eastAsia"/>
          <w:sz w:val="20"/>
          <w:szCs w:val="20"/>
        </w:rPr>
        <w:t xml:space="preserve">Vivian </w:t>
      </w:r>
      <w:bookmarkEnd w:id="2"/>
      <w:r w:rsidRPr="00A51A0F">
        <w:rPr>
          <w:rFonts w:ascii="Arial" w:hAnsi="Arial" w:cs="Arial" w:hint="eastAsia"/>
          <w:sz w:val="20"/>
          <w:szCs w:val="20"/>
        </w:rPr>
        <w:t xml:space="preserve">Y </w:t>
      </w:r>
      <w:bookmarkStart w:id="4" w:name="OLE_LINK187"/>
      <w:bookmarkStart w:id="5" w:name="OLE_LINK188"/>
      <w:r w:rsidRPr="00A51A0F">
        <w:rPr>
          <w:rFonts w:ascii="Arial" w:hAnsi="Arial" w:cs="Arial" w:hint="eastAsia"/>
          <w:sz w:val="20"/>
          <w:szCs w:val="20"/>
        </w:rPr>
        <w:t>Shin</w:t>
      </w:r>
      <w:bookmarkStart w:id="6" w:name="OLE_LINK160"/>
      <w:bookmarkStart w:id="7" w:name="OLE_LINK161"/>
      <w:bookmarkEnd w:id="3"/>
      <w:r w:rsidRPr="00A51A0F">
        <w:rPr>
          <w:rFonts w:ascii="Arial" w:hAnsi="Arial" w:cs="Arial"/>
          <w:bCs/>
          <w:sz w:val="20"/>
          <w:szCs w:val="20"/>
          <w:vertAlign w:val="superscript"/>
        </w:rPr>
        <w:t>3</w:t>
      </w:r>
      <w:bookmarkEnd w:id="4"/>
      <w:bookmarkEnd w:id="5"/>
      <w:bookmarkEnd w:id="6"/>
      <w:bookmarkEnd w:id="7"/>
      <w:r w:rsidRPr="00A51A0F">
        <w:rPr>
          <w:rFonts w:ascii="Arial" w:hAnsi="Arial" w:cs="Arial"/>
          <w:bCs/>
          <w:sz w:val="20"/>
          <w:szCs w:val="20"/>
        </w:rPr>
        <w:t>, Hongchuan Jin</w:t>
      </w:r>
      <w:bookmarkStart w:id="8" w:name="OLE_LINK137"/>
      <w:bookmarkStart w:id="9" w:name="OLE_LINK157"/>
      <w:r w:rsidRPr="00A51A0F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A51A0F">
        <w:rPr>
          <w:rFonts w:ascii="Arial" w:hAnsi="Arial" w:cs="Arial"/>
          <w:bCs/>
          <w:sz w:val="20"/>
          <w:szCs w:val="20"/>
        </w:rPr>
        <w:t xml:space="preserve">, </w:t>
      </w:r>
      <w:bookmarkStart w:id="10" w:name="OLE_LINK82"/>
      <w:bookmarkStart w:id="11" w:name="OLE_LINK83"/>
      <w:bookmarkEnd w:id="8"/>
      <w:bookmarkEnd w:id="9"/>
      <w:r w:rsidRPr="00A51A0F">
        <w:rPr>
          <w:rFonts w:ascii="Arial" w:hAnsi="Arial" w:cs="Arial"/>
          <w:bCs/>
          <w:sz w:val="20"/>
          <w:szCs w:val="20"/>
        </w:rPr>
        <w:t>Xian Wang</w:t>
      </w:r>
      <w:bookmarkEnd w:id="10"/>
      <w:bookmarkEnd w:id="11"/>
      <w:r w:rsidRPr="00A51A0F">
        <w:rPr>
          <w:rFonts w:ascii="Arial" w:hAnsi="Arial" w:cs="Arial"/>
          <w:bCs/>
          <w:sz w:val="20"/>
          <w:szCs w:val="20"/>
          <w:vertAlign w:val="superscript"/>
        </w:rPr>
        <w:t>1,*</w:t>
      </w:r>
    </w:p>
    <w:bookmarkEnd w:id="0"/>
    <w:bookmarkEnd w:id="1"/>
    <w:p w:rsidR="000251D6" w:rsidRPr="00323A93" w:rsidRDefault="000251D6"/>
    <w:p w:rsidR="000251D6" w:rsidRPr="00407B93" w:rsidRDefault="000251D6" w:rsidP="000251D6">
      <w:pPr>
        <w:widowControl/>
        <w:tabs>
          <w:tab w:val="left" w:pos="7051"/>
        </w:tabs>
        <w:spacing w:line="480" w:lineRule="auto"/>
        <w:rPr>
          <w:rFonts w:ascii="Arial" w:hAnsi="Arial" w:cs="Arial"/>
          <w:bCs/>
          <w:sz w:val="20"/>
          <w:szCs w:val="20"/>
        </w:rPr>
      </w:pPr>
      <w:bookmarkStart w:id="12" w:name="OLE_LINK279"/>
      <w:r w:rsidRPr="00767865">
        <w:rPr>
          <w:rFonts w:ascii="Arial" w:hAnsi="Arial" w:cs="Arial"/>
          <w:b/>
          <w:sz w:val="20"/>
          <w:szCs w:val="20"/>
        </w:rPr>
        <w:t>Supplem</w:t>
      </w:r>
      <w:r w:rsidRPr="00DF2850">
        <w:rPr>
          <w:rFonts w:ascii="Arial" w:hAnsi="Arial" w:cs="Arial"/>
          <w:b/>
          <w:sz w:val="20"/>
          <w:szCs w:val="20"/>
        </w:rPr>
        <w:t>entary Fig. S1</w:t>
      </w:r>
      <w:bookmarkEnd w:id="12"/>
      <w:r w:rsidRPr="00DF2850">
        <w:rPr>
          <w:rFonts w:ascii="Arial" w:hAnsi="Arial" w:cs="Arial" w:hint="eastAsia"/>
          <w:b/>
          <w:sz w:val="20"/>
          <w:szCs w:val="20"/>
        </w:rPr>
        <w:t>.</w:t>
      </w:r>
      <w:bookmarkStart w:id="13" w:name="OLE_LINK1"/>
      <w:r w:rsidRPr="00DF2850">
        <w:rPr>
          <w:rFonts w:ascii="Arial" w:hAnsi="Arial" w:cs="Arial"/>
          <w:b/>
          <w:sz w:val="20"/>
          <w:szCs w:val="20"/>
        </w:rPr>
        <w:t xml:space="preserve"> </w:t>
      </w:r>
      <w:bookmarkStart w:id="14" w:name="OLE_LINK12"/>
      <w:bookmarkStart w:id="15" w:name="OLE_LINK13"/>
      <w:bookmarkStart w:id="16" w:name="OLE_LINK162"/>
      <w:r w:rsidR="00407B93" w:rsidRPr="00DF2850">
        <w:rPr>
          <w:rFonts w:ascii="Arial" w:hAnsi="Arial" w:cs="Arial"/>
          <w:color w:val="000000"/>
          <w:sz w:val="20"/>
          <w:szCs w:val="20"/>
          <w:shd w:val="clear" w:color="auto" w:fill="FFFFFF"/>
        </w:rPr>
        <w:t>Standardized difference in means of variables between MCB and IDC before and after CEM</w:t>
      </w:r>
      <w:bookmarkStart w:id="17" w:name="_GoBack"/>
      <w:bookmarkEnd w:id="13"/>
      <w:bookmarkEnd w:id="14"/>
      <w:bookmarkEnd w:id="15"/>
      <w:bookmarkEnd w:id="16"/>
      <w:bookmarkEnd w:id="17"/>
    </w:p>
    <w:p w:rsidR="000251D6" w:rsidRDefault="008016E1" w:rsidP="000251D6">
      <w:pPr>
        <w:rPr>
          <w:rFonts w:ascii="Arial" w:hAnsi="Arial" w:cs="Arial"/>
          <w:b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5.65pt;height:253.65pt">
            <v:imagedata r:id="rId6" o:title="standard mean diff"/>
          </v:shape>
        </w:pict>
      </w:r>
    </w:p>
    <w:p w:rsidR="00DC4D7F" w:rsidRDefault="00DC4D7F" w:rsidP="00DC4D7F">
      <w:pPr>
        <w:widowControl/>
        <w:tabs>
          <w:tab w:val="left" w:pos="7051"/>
        </w:tabs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shd w:val="clear" w:color="auto" w:fill="FFFFFF"/>
        </w:rPr>
        <w:t>Legends</w:t>
      </w:r>
      <w:r>
        <w:rPr>
          <w:rFonts w:ascii="Arial" w:hAnsi="Arial" w:cs="Arial" w:hint="eastAsia"/>
          <w:b/>
          <w:sz w:val="20"/>
          <w:szCs w:val="20"/>
          <w:shd w:val="clear" w:color="auto" w:fill="FFFFFF"/>
        </w:rPr>
        <w:t>:</w:t>
      </w:r>
      <w:r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r w:rsidR="00407B93" w:rsidRPr="00A63A42">
        <w:rPr>
          <w:rFonts w:ascii="Arial" w:hAnsi="Arial" w:cs="Arial"/>
          <w:sz w:val="20"/>
          <w:szCs w:val="20"/>
        </w:rPr>
        <w:t xml:space="preserve">The </w:t>
      </w:r>
      <w:bookmarkStart w:id="18" w:name="OLE_LINK5"/>
      <w:r w:rsidR="00407B93">
        <w:rPr>
          <w:rFonts w:ascii="Arial" w:hAnsi="Arial" w:cs="Arial"/>
          <w:sz w:val="20"/>
          <w:szCs w:val="20"/>
        </w:rPr>
        <w:t xml:space="preserve">standard </w:t>
      </w:r>
      <w:r w:rsidR="00407B93" w:rsidRPr="00A63A42">
        <w:rPr>
          <w:rFonts w:ascii="Arial" w:hAnsi="Arial" w:cs="Arial"/>
          <w:sz w:val="20"/>
          <w:szCs w:val="20"/>
        </w:rPr>
        <w:t>mean difference</w:t>
      </w:r>
      <w:bookmarkEnd w:id="18"/>
      <w:r w:rsidR="00407B93" w:rsidRPr="00A63A42">
        <w:rPr>
          <w:rFonts w:ascii="Arial" w:hAnsi="Arial" w:cs="Arial"/>
          <w:sz w:val="20"/>
          <w:szCs w:val="20"/>
        </w:rPr>
        <w:t xml:space="preserve"> </w:t>
      </w:r>
      <w:r w:rsidR="00407B93">
        <w:rPr>
          <w:rFonts w:ascii="Arial" w:hAnsi="Arial" w:cs="Arial"/>
          <w:sz w:val="20"/>
          <w:szCs w:val="20"/>
        </w:rPr>
        <w:t xml:space="preserve">between </w:t>
      </w:r>
      <w:r w:rsidR="00407B93" w:rsidRPr="00A63A42">
        <w:rPr>
          <w:rFonts w:ascii="Arial" w:hAnsi="Arial" w:cs="Arial"/>
          <w:sz w:val="20"/>
          <w:szCs w:val="20"/>
        </w:rPr>
        <w:t xml:space="preserve">MCB and IDC </w:t>
      </w:r>
      <w:r w:rsidR="00407B93">
        <w:rPr>
          <w:rFonts w:ascii="Arial" w:hAnsi="Arial" w:cs="Arial"/>
          <w:sz w:val="20"/>
          <w:szCs w:val="20"/>
        </w:rPr>
        <w:t xml:space="preserve">of all variables </w:t>
      </w:r>
      <w:r w:rsidR="00407B93" w:rsidRPr="00A63A42">
        <w:rPr>
          <w:rFonts w:ascii="Arial" w:hAnsi="Arial" w:cs="Arial"/>
          <w:sz w:val="20"/>
          <w:szCs w:val="20"/>
        </w:rPr>
        <w:t>was eliminated</w:t>
      </w:r>
      <w:r w:rsidR="00776474">
        <w:rPr>
          <w:rFonts w:ascii="Arial" w:hAnsi="Arial" w:cs="Arial"/>
          <w:sz w:val="20"/>
          <w:szCs w:val="20"/>
        </w:rPr>
        <w:t xml:space="preserve"> after CEM, a circle represents one variable.</w:t>
      </w:r>
    </w:p>
    <w:p w:rsidR="00DC4D7F" w:rsidRPr="00DC4D7F" w:rsidRDefault="00DC4D7F" w:rsidP="000251D6"/>
    <w:sectPr w:rsidR="00DC4D7F" w:rsidRPr="00DC4D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C0A" w:rsidRDefault="004E6C0A" w:rsidP="000251D6">
      <w:r>
        <w:separator/>
      </w:r>
    </w:p>
  </w:endnote>
  <w:endnote w:type="continuationSeparator" w:id="0">
    <w:p w:rsidR="004E6C0A" w:rsidRDefault="004E6C0A" w:rsidP="00025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C0A" w:rsidRDefault="004E6C0A" w:rsidP="000251D6">
      <w:r>
        <w:separator/>
      </w:r>
    </w:p>
  </w:footnote>
  <w:footnote w:type="continuationSeparator" w:id="0">
    <w:p w:rsidR="004E6C0A" w:rsidRDefault="004E6C0A" w:rsidP="00025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A8"/>
    <w:rsid w:val="000251D6"/>
    <w:rsid w:val="00323A93"/>
    <w:rsid w:val="003F23D1"/>
    <w:rsid w:val="00407B93"/>
    <w:rsid w:val="004E6C0A"/>
    <w:rsid w:val="00542707"/>
    <w:rsid w:val="00625A5C"/>
    <w:rsid w:val="00776474"/>
    <w:rsid w:val="008016E1"/>
    <w:rsid w:val="00822BDF"/>
    <w:rsid w:val="008B35F7"/>
    <w:rsid w:val="009C43A8"/>
    <w:rsid w:val="00AB79CE"/>
    <w:rsid w:val="00D7748D"/>
    <w:rsid w:val="00DC4D7F"/>
    <w:rsid w:val="00DF2850"/>
    <w:rsid w:val="00E0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5791E0-2CFE-4AA7-A4DD-24B177DA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1D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5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51D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5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51D6"/>
    <w:rPr>
      <w:sz w:val="18"/>
      <w:szCs w:val="18"/>
    </w:rPr>
  </w:style>
  <w:style w:type="character" w:styleId="a5">
    <w:name w:val="Hyperlink"/>
    <w:uiPriority w:val="99"/>
    <w:semiHidden/>
    <w:unhideWhenUsed/>
    <w:rsid w:val="000251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1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9</cp:revision>
  <dcterms:created xsi:type="dcterms:W3CDTF">2019-05-16T07:28:00Z</dcterms:created>
  <dcterms:modified xsi:type="dcterms:W3CDTF">2019-11-05T11:55:00Z</dcterms:modified>
</cp:coreProperties>
</file>