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B2378" w14:textId="476AC570" w:rsidR="008906E2" w:rsidRPr="006A0478" w:rsidRDefault="008906E2" w:rsidP="008906E2">
      <w:pPr>
        <w:wordWrap/>
        <w:spacing w:line="360" w:lineRule="auto"/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6A0478">
        <w:rPr>
          <w:rFonts w:ascii="Times New Roman" w:hAnsi="Times New Roman"/>
          <w:b/>
          <w:sz w:val="18"/>
          <w:szCs w:val="18"/>
        </w:rPr>
        <w:t>Supplementary Table S1.</w:t>
      </w:r>
      <w:r w:rsidRPr="006A0478">
        <w:rPr>
          <w:rFonts w:ascii="Times New Roman" w:hAnsi="Times New Roman"/>
          <w:sz w:val="18"/>
          <w:szCs w:val="18"/>
        </w:rPr>
        <w:t xml:space="preserve"> </w:t>
      </w:r>
      <w:r w:rsidR="00C50A6E" w:rsidRPr="006A0478">
        <w:rPr>
          <w:rFonts w:ascii="Times New Roman" w:hAnsi="Times New Roman"/>
          <w:sz w:val="18"/>
          <w:szCs w:val="18"/>
        </w:rPr>
        <w:t>Distribution of genes encoding carotenogenesis and CBPs for orange carotenoid protein (OCP), helical carotenoid protein (HCP), and C-terminal domain homolog (CTDH) from cyanob</w:t>
      </w:r>
      <w:r w:rsidR="007B3AB8" w:rsidRPr="006A0478">
        <w:rPr>
          <w:rFonts w:ascii="Times New Roman" w:hAnsi="Times New Roman"/>
          <w:sz w:val="18"/>
          <w:szCs w:val="18"/>
        </w:rPr>
        <w:t>acterial species with different</w:t>
      </w:r>
      <w:r w:rsidR="00C50A6E" w:rsidRPr="006A0478">
        <w:rPr>
          <w:rFonts w:ascii="Times New Roman" w:hAnsi="Times New Roman"/>
          <w:sz w:val="18"/>
          <w:szCs w:val="18"/>
        </w:rPr>
        <w:t xml:space="preserve"> salt tolerance</w:t>
      </w:r>
      <w:r w:rsidR="007B3AB8" w:rsidRPr="006A0478">
        <w:rPr>
          <w:rFonts w:ascii="Times New Roman" w:hAnsi="Times New Roman"/>
          <w:sz w:val="18"/>
          <w:szCs w:val="18"/>
        </w:rPr>
        <w:t>s</w:t>
      </w:r>
      <w:r w:rsidR="002E46BC" w:rsidRPr="006A0478">
        <w:rPr>
          <w:rFonts w:ascii="Times New Roman" w:hAnsi="Times New Roman"/>
          <w:sz w:val="18"/>
          <w:szCs w:val="1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9"/>
        <w:gridCol w:w="1449"/>
        <w:gridCol w:w="1808"/>
        <w:gridCol w:w="1369"/>
        <w:gridCol w:w="1430"/>
        <w:gridCol w:w="1808"/>
        <w:gridCol w:w="1855"/>
        <w:gridCol w:w="1809"/>
      </w:tblGrid>
      <w:tr w:rsidR="00EA708F" w:rsidRPr="00EA708F" w14:paraId="7E0626F8" w14:textId="77777777" w:rsidTr="008833CA">
        <w:trPr>
          <w:trHeight w:val="118"/>
        </w:trPr>
        <w:tc>
          <w:tcPr>
            <w:tcW w:w="21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8C8876" w14:textId="77777777" w:rsidR="008906E2" w:rsidRPr="00EA708F" w:rsidRDefault="008906E2" w:rsidP="00CE0630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>Organism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5BF6D9" w14:textId="77777777" w:rsidR="008906E2" w:rsidRPr="00EA708F" w:rsidRDefault="008906E2" w:rsidP="001D416C">
            <w:pPr>
              <w:ind w:firstLineChars="300" w:firstLine="300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>Salt tolerance</w:t>
            </w:r>
          </w:p>
        </w:tc>
        <w:tc>
          <w:tcPr>
            <w:tcW w:w="460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31706" w14:textId="5154D92D" w:rsidR="008906E2" w:rsidRPr="00EA708F" w:rsidRDefault="00DE5730" w:rsidP="00DE5730">
            <w:pPr>
              <w:tabs>
                <w:tab w:val="left" w:pos="1942"/>
              </w:tabs>
              <w:ind w:firstLineChars="750" w:firstLine="750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 xml:space="preserve">         </w:t>
            </w:r>
            <w:r w:rsidR="008833CA">
              <w:rPr>
                <w:rFonts w:ascii="Times New Roman" w:hAnsi="Times New Roman" w:cs="Times New Roman"/>
                <w:sz w:val="10"/>
                <w:szCs w:val="10"/>
              </w:rPr>
              <w:t xml:space="preserve">    </w:t>
            </w: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  <w:r w:rsidR="0011212C">
              <w:rPr>
                <w:rFonts w:ascii="Times New Roman" w:hAnsi="Times New Roman" w:cs="Times New Roman"/>
                <w:sz w:val="10"/>
                <w:szCs w:val="10"/>
              </w:rPr>
              <w:t xml:space="preserve">  </w:t>
            </w:r>
            <w:r w:rsidR="008906E2" w:rsidRPr="00EA708F">
              <w:rPr>
                <w:rFonts w:ascii="Times New Roman" w:hAnsi="Times New Roman" w:cs="Times New Roman"/>
                <w:sz w:val="10"/>
                <w:szCs w:val="10"/>
              </w:rPr>
              <w:t>Carotenoid biosynthesis (NCBI accession no.)</w:t>
            </w:r>
          </w:p>
        </w:tc>
        <w:tc>
          <w:tcPr>
            <w:tcW w:w="54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1A1BA" w14:textId="096E2D94" w:rsidR="008906E2" w:rsidRPr="00EA708F" w:rsidRDefault="00DE5730" w:rsidP="00DE5730">
            <w:pPr>
              <w:tabs>
                <w:tab w:val="left" w:pos="1942"/>
              </w:tabs>
              <w:ind w:firstLineChars="800" w:firstLine="800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 xml:space="preserve">        </w:t>
            </w:r>
            <w:r w:rsidR="008833CA">
              <w:rPr>
                <w:rFonts w:ascii="Times New Roman" w:hAnsi="Times New Roman" w:cs="Times New Roman"/>
                <w:sz w:val="10"/>
                <w:szCs w:val="10"/>
              </w:rPr>
              <w:t xml:space="preserve">         </w:t>
            </w:r>
            <w:r w:rsidR="008906E2" w:rsidRPr="00EA708F">
              <w:rPr>
                <w:rFonts w:ascii="Times New Roman" w:hAnsi="Times New Roman" w:cs="Times New Roman"/>
                <w:sz w:val="10"/>
                <w:szCs w:val="10"/>
              </w:rPr>
              <w:t>Carotenoid binding protein (NCBI accession no.)</w:t>
            </w:r>
          </w:p>
        </w:tc>
      </w:tr>
      <w:tr w:rsidR="00EA708F" w:rsidRPr="00EA708F" w14:paraId="0122FDC7" w14:textId="77777777" w:rsidTr="008833CA">
        <w:trPr>
          <w:trHeight w:val="109"/>
        </w:trPr>
        <w:tc>
          <w:tcPr>
            <w:tcW w:w="21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20675" w14:textId="77777777" w:rsidR="008906E2" w:rsidRPr="00EA708F" w:rsidRDefault="008906E2" w:rsidP="00CE06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4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E94D7" w14:textId="77777777" w:rsidR="008906E2" w:rsidRPr="00EA708F" w:rsidRDefault="008906E2" w:rsidP="00CE0630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F0C9E2" w14:textId="77777777" w:rsidR="008906E2" w:rsidRPr="00EA708F" w:rsidRDefault="008906E2" w:rsidP="00CE0630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>crtR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DAB69" w14:textId="77777777" w:rsidR="008906E2" w:rsidRPr="00EA708F" w:rsidRDefault="008906E2" w:rsidP="00CE0630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>crtO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5997B" w14:textId="77777777" w:rsidR="008906E2" w:rsidRPr="00EA708F" w:rsidRDefault="008906E2" w:rsidP="00CE0630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>crtW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E08AE" w14:textId="77777777" w:rsidR="008906E2" w:rsidRPr="00EA708F" w:rsidRDefault="008906E2" w:rsidP="00CE0630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>OCP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FE4EF" w14:textId="77777777" w:rsidR="008906E2" w:rsidRPr="00EA708F" w:rsidRDefault="008906E2" w:rsidP="00CE0630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>HCP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E8A0D" w14:textId="77777777" w:rsidR="008906E2" w:rsidRPr="00EA708F" w:rsidRDefault="008906E2" w:rsidP="00CE0630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EA708F">
              <w:rPr>
                <w:rFonts w:ascii="Times New Roman" w:hAnsi="Times New Roman" w:cs="Times New Roman"/>
                <w:sz w:val="10"/>
                <w:szCs w:val="10"/>
              </w:rPr>
              <w:t>CTDH</w:t>
            </w:r>
          </w:p>
        </w:tc>
      </w:tr>
      <w:tr w:rsidR="00EA708F" w:rsidRPr="00EA708F" w14:paraId="615657F3" w14:textId="77777777" w:rsidTr="008833CA">
        <w:trPr>
          <w:trHeight w:val="118"/>
        </w:trPr>
        <w:tc>
          <w:tcPr>
            <w:tcW w:w="21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E61E2" w14:textId="138BF252" w:rsidR="00666842" w:rsidRPr="008833CA" w:rsidRDefault="00666842" w:rsidP="008833C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Acaryochloris marina marina MBIC11017 (T)*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DE37C" w14:textId="6360550F" w:rsidR="00666842" w:rsidRPr="008833CA" w:rsidRDefault="00666842" w:rsidP="008833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FCDCD3" w14:textId="424285CA" w:rsidR="00666842" w:rsidRPr="008833CA" w:rsidRDefault="00666842" w:rsidP="008833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WP_012164017.1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036C8" w14:textId="77777777" w:rsidR="00666842" w:rsidRPr="008833CA" w:rsidRDefault="00666842" w:rsidP="008833C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329656" w14:textId="77777777" w:rsidR="00666842" w:rsidRPr="008833CA" w:rsidRDefault="00666842" w:rsidP="008833C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BE3409" w14:textId="62A38012" w:rsidR="00666842" w:rsidRPr="008833CA" w:rsidRDefault="00666842" w:rsidP="008833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F3276" w14:textId="35751E5D" w:rsidR="00666842" w:rsidRPr="008833CA" w:rsidRDefault="00666842" w:rsidP="008833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9F8FA5" w14:textId="691A97DF" w:rsidR="00666842" w:rsidRPr="008833CA" w:rsidRDefault="00666842" w:rsidP="008833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EBD0882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878E928" w14:textId="4E91CC32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Chamaesiphon minutus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6605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1958DB4" w14:textId="7D400B6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A1AFE" w14:textId="1CC8FFA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WP_015157780.1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A4BA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432A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848B2" w14:textId="4480CFD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AFY91616.1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9C38E" w14:textId="3C4127C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AFY94389.1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01832" w14:textId="068704E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WP_041549526.1</w:t>
            </w:r>
          </w:p>
        </w:tc>
      </w:tr>
      <w:tr w:rsidR="00EA708F" w:rsidRPr="00EA708F" w14:paraId="3EBDFEFF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4FC54F8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F547D98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2FF59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AA59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05F4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4590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8FFFE" w14:textId="4C53D95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AFY96489.1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19CE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5BD6913E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9EC60BF" w14:textId="017F216F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Cyanobacterium aponinum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10605 (T)*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C4833EA" w14:textId="772C2DC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euryhaline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644C1" w14:textId="2AA0722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WP_015218081.1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8874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B004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711FD" w14:textId="6848597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A0175" w14:textId="3A9C605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6CA94" w14:textId="1C2932C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770A777F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18ECC91" w14:textId="7A68119F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Cyanobacterium stanieri PCC 7202  (T)*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E4AB6BB" w14:textId="0EC7CE3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euryhaline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11EE4" w14:textId="00D82DA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AFZ46762.1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AED84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6AEE2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FC3FA" w14:textId="06F8B7C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AFZ47859.1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E50A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8A979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25D34EE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7973CBE" w14:textId="16E5368D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Cyanobium gracile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6307  (T)*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0023DBC" w14:textId="777D1D2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720AC" w14:textId="3808FA3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AFY29034.1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D5C5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C9176" w14:textId="26EF5D7F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AFY28028.1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50826" w14:textId="5B2288E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AFY28029.1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810D" w14:textId="738E3DE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1DB77" w14:textId="32E9D4E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FF4090A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CC459FE" w14:textId="51E79CFC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Cyanobium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 PCC 7001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3BD1C59" w14:textId="30CC6CE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euryhaline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4936" w14:textId="4F99AA3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WP_006909652.1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6965F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3C129" w14:textId="7CA813D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WP_006909635.1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6051B" w14:textId="545265C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WP_043369152.1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EB407" w14:textId="5523C2F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D3481" w14:textId="23562C4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EDY38473.1</w:t>
            </w:r>
          </w:p>
        </w:tc>
      </w:tr>
      <w:tr w:rsidR="00EA708F" w:rsidRPr="00EA708F" w14:paraId="5A604D63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00B85BF" w14:textId="0D54FFDE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Cyanothece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7424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516C44F" w14:textId="463AD04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5CEF6" w14:textId="590B8CF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WP_015954388.1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1790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DBEB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47E6" w14:textId="57FB666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ACK72831.1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51F17" w14:textId="6294741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ACK69870.1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69BB6" w14:textId="568F5C1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WP_015954733.1</w:t>
            </w:r>
          </w:p>
        </w:tc>
      </w:tr>
      <w:tr w:rsidR="00EA708F" w:rsidRPr="00EA708F" w14:paraId="604FC5BA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B85B89D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4083D39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1738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A926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F83B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DA920" w14:textId="278E845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ACK74129.1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E04B1" w14:textId="6FE697C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ACK70361.1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6F2D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6566CCB5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F61484F" w14:textId="7F37C930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Cyanothece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7425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21FF371" w14:textId="7BECEC8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AE987" w14:textId="5FADFA8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WP_012626492.1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DB1B7" w14:textId="7B38A583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WP_012625910.1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7A9E0" w14:textId="7BB4963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WP_012630550.1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CBB89" w14:textId="7436FED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34359" w14:textId="7CDC099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ACL43998.1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793C" w14:textId="1DD6365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WP_012627087.1</w:t>
            </w:r>
          </w:p>
        </w:tc>
      </w:tr>
      <w:tr w:rsidR="00EA708F" w:rsidRPr="00EA708F" w14:paraId="60808ED5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3C83AC2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382F9BF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3E2F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7CC23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F5ECF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5346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7D0A6" w14:textId="378DF41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ACL47114.1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C2E7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3DA387BF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EF47345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2F6FB81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B4AC0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F54C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45CD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B6CD2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624C" w14:textId="3AA836C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ACL42835.1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9C551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7012F16C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59B83A0" w14:textId="6C4C3735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Cyanothece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7822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A1577C6" w14:textId="60DE4E4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0E14A" w14:textId="2869202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WP_013325291.1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F9F2F" w14:textId="72141E5D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ADN15486.1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ABCF7" w14:textId="41D737B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ADN16989.1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04957" w14:textId="6A641D3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ADN16551.1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A60E0" w14:textId="20691E1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ADN12085.1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35C26" w14:textId="7584F6A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WP_013324474.1</w:t>
            </w:r>
          </w:p>
        </w:tc>
      </w:tr>
      <w:tr w:rsidR="00EA708F" w:rsidRPr="00EA708F" w14:paraId="720E99B4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1C4B159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1D47994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8D8D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475A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303BA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D1E8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B9B3C" w14:textId="2DB93E5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ADN12736.1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EFA22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7EEA03F7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52B86CD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1DF3C6A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D957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B9960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7B29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C40D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FA7EF" w14:textId="2674A41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ADN16410.1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A4807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9C058BB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72A7093F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D1AB318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56746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7D42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3A3D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0E1FF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AAF47" w14:textId="2D518A4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ADN12638.1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3271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52DECE4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318C590" w14:textId="3FE063AE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Dactylococcopsis salina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8305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8601806" w14:textId="6AEDCC2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(halophile)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6A1E8" w14:textId="1A42E8D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WP_015229140.1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E015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6726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070D4" w14:textId="398CA45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WP_015228119.1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53575" w14:textId="7BB4BE7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08513" w14:textId="5FFB87B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649A5B72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DE5A924" w14:textId="383216B0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Euhalothece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ZM 001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E969A68" w14:textId="4E7A3E9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(halophile)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E3078" w14:textId="47BF9AF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QEI47152.1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6374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33D70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8D6B1" w14:textId="149FD52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MK474468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11872" w14:textId="5B21736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MK496641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3A694" w14:textId="3870CB3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MK496643</w:t>
            </w:r>
          </w:p>
        </w:tc>
      </w:tr>
      <w:tr w:rsidR="00EA708F" w:rsidRPr="00EA708F" w14:paraId="3075E055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0B322E5" w14:textId="7EADB889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Euhalothece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Z9404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34E760B" w14:textId="70769BE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(halophile)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36F72" w14:textId="7AE29C1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GenBank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72E05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D6C33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CE06E" w14:textId="4F93339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AB833" w14:textId="01F2C8F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MK496640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94701" w14:textId="662EA05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MK496639</w:t>
            </w:r>
          </w:p>
        </w:tc>
      </w:tr>
      <w:tr w:rsidR="00EA708F" w:rsidRPr="00EA708F" w14:paraId="0F7130F3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52BF718" w14:textId="4A059964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Geminocystis herdmanii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6308  (T)*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2B321DE" w14:textId="7C512DA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72CCB" w14:textId="536059A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WP_017294837.1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E5E5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6B78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A9FAA" w14:textId="329E29F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WP_017295949.1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C0164" w14:textId="5D2F81E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E41DB" w14:textId="02971E1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2903DAD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46F8B36" w14:textId="02B313A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Gloeobacter violaceus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7421  (T)*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63C3B2F" w14:textId="0F29BAF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4621" w14:textId="5E682E1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NP_925569.1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A217B" w14:textId="5F1D1C45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NP_923340.1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315B7" w14:textId="76B57A3F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NP_924674.1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509DD" w14:textId="7A69068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BAC87991.1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82AD7" w14:textId="2A2D5F0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BAC88200.1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65D9" w14:textId="29A2D66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BB39F4A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29AFBD4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EBBAFA8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EB05A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02AF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CF70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DE724" w14:textId="28B214F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BAC91876.1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925DF" w14:textId="5A36EF8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BAC88201.1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EB507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A7B6613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4F2BA3E" w14:textId="3EBE0B96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Gloeocapsa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73106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EDFA6A1" w14:textId="79D6EB6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83A9D" w14:textId="580251F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WP_006528110.1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D87D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1A8D5" w14:textId="4AC25B82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ELR98653.1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6F023" w14:textId="56D2F63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ELR98495.1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732D3" w14:textId="346DD10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ELR97197.1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A6C3" w14:textId="3BACF1A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WP_034937306.1</w:t>
            </w:r>
          </w:p>
        </w:tc>
      </w:tr>
      <w:tr w:rsidR="00EA708F" w:rsidRPr="00EA708F" w14:paraId="2B8F5BDE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B07BB92" w14:textId="01E40A91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Gloeocapsa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7428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2B3B39E" w14:textId="5F3706C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euryhaline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E9D99" w14:textId="26E2286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WP_015187034.1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0D153" w14:textId="609998B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WP_015190347.1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B0F5C" w14:textId="199E399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WP_015189329.1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8E45D" w14:textId="153BBF7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AFZ30962.1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D7025" w14:textId="6706E40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AFZ32395.1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4034C" w14:textId="28EC4F5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WP_015187560.1</w:t>
            </w:r>
          </w:p>
        </w:tc>
      </w:tr>
      <w:tr w:rsidR="00EA708F" w:rsidRPr="00EA708F" w14:paraId="0E03AA94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5C424A6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0BEB558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FBDEB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5CF1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775C" w14:textId="604618A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WP_015189491.1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AC69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12AE1" w14:textId="40C7780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AFZ31613.1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6D12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02439F1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DB3B3BA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202B6BF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97E80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6C86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39B7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11CD2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B7B48" w14:textId="2CF088A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AFZ29679.1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54E9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59C3F81E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8CF928B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E35969F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0157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52EC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103CA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B3D01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01EA4" w14:textId="149DE5A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AFZ29683.1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433C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6FB5A22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E127D06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6533F20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97057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7788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85C84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1FCA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5B408" w14:textId="35576C7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AFZ31614.1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8874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6A67D07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3BD96EE" w14:textId="6B81B839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Halothece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7418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B53F45E" w14:textId="1AAED0B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(halophile)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26DB3" w14:textId="117D64F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WP_015227713.1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744A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22964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AAFEF" w14:textId="4B0DF9F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AFZ44166.1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C05B2" w14:textId="67ADAA4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AFZ45309.1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3350A" w14:textId="75E3E30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WP_015227182.1</w:t>
            </w:r>
          </w:p>
        </w:tc>
      </w:tr>
      <w:tr w:rsidR="00EA708F" w:rsidRPr="00EA708F" w14:paraId="4E97F934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C173874" w14:textId="31817D45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Microcoleus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B353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1DD9BDA" w14:textId="1F87C14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(halophile)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0A847" w14:textId="0E66175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GenBank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47A7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B33C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EE9A9" w14:textId="51996AC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MN380640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6B5FD" w14:textId="2D6E0EA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MN380641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06A3A" w14:textId="0E9B229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MN380642</w:t>
            </w:r>
          </w:p>
        </w:tc>
      </w:tr>
      <w:tr w:rsidR="00EA708F" w:rsidRPr="00EA708F" w14:paraId="1CFAE96A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7401A54" w14:textId="7D9A2CAF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Prochlorococcus marinus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 xml:space="preserve"> AS9601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13EEB92" w14:textId="7A3CB63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01ED3" w14:textId="29094DE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ABM69545.1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B55E1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A485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3260" w14:textId="1EB12BB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A7CBE" w14:textId="0DE7B65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06621" w14:textId="0D4C23A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57A2B427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0D950C9" w14:textId="3D002F35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Prochlorococcus marinus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MIT9202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BFD2197" w14:textId="131D6D3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E46EB" w14:textId="79362DB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EEE40449.1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36D8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DAAD0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EAE13" w14:textId="4B1FDBE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8F7CC" w14:textId="2044B42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58B4" w14:textId="06BFA6E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DDB5110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7E60FF1" w14:textId="01723C31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Prochlorococcus marinus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MIT9211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FFE5DE0" w14:textId="5BE6A05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4459A" w14:textId="7D7AE8D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WP_012194815.1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D5B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9FD9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151C1" w14:textId="167BE29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A4E27" w14:textId="29B09CF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5145E" w14:textId="77817F9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7266F742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1C19068" w14:textId="3E0972C1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Prochlorococcus marinus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MIT9215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9CDA518" w14:textId="7267B8C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37637" w14:textId="316766D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ABV49875.1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B0D7E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1A21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44E5C" w14:textId="0B8427B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ED885" w14:textId="67F4438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52987" w14:textId="20CFD77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E78435F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7328894C" w14:textId="608A550F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Prochlorococcus marinus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MIT9301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5281F38" w14:textId="6061395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295DE" w14:textId="26E6A10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ABO16881.1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C1620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9B77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05B60" w14:textId="35EE165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E311E" w14:textId="09DACA3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F0B0F" w14:textId="298B661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8B160D0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76BD7657" w14:textId="63D81AE1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Prochlorococcus marinus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 xml:space="preserve"> MIT9303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D71D7D9" w14:textId="50A8F7F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27D91" w14:textId="3FF320A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ABM79163.1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8066F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B9364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20640" w14:textId="748C0F1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66B17" w14:textId="3C2CC28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720C7" w14:textId="1C2F533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BD32492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7DBE254" w14:textId="5E992CB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Prochlorococcus marinus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 xml:space="preserve"> MIT9312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9869765" w14:textId="3DBB83E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AC03B" w14:textId="5A00E86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ABB49299.1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D564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48AA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84233" w14:textId="3555555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058F8" w14:textId="25B8349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21603" w14:textId="26C7397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08BFEB8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E2EA059" w14:textId="43F52AB4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Prochlorococcus marinus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MIT9313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DCA4FB9" w14:textId="34624EE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13A6E" w14:textId="0948A11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WP_011131183.1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B8014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D4B52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F4A46" w14:textId="2F74215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15630" w14:textId="1530F52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46BE5" w14:textId="1239C97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AB33294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5B79A1B" w14:textId="4595B6B6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Prochlorococcus marinus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MIT9515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F9FDFAA" w14:textId="6176AF9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45F24" w14:textId="0A14DCA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ABM71477.1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2AE83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DA78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12BB5" w14:textId="4DF37E9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678D3" w14:textId="114CAAA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607BA" w14:textId="453B477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8D0D22B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7A82099" w14:textId="0E31A408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Prochlorococcus marinus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NATL1A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7F75656" w14:textId="6BEBDAA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80964" w14:textId="216E8DC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ABM74879.1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D2D9A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B328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F419C" w14:textId="294251C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D736" w14:textId="70481F8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10EC7" w14:textId="19ED540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C043D05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E1B885A" w14:textId="40BD8B5A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Prochlorococcus marinus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NATL2A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14A982C" w14:textId="2EE722E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CA1A8" w14:textId="4297CA5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AAZ59091.1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2836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8947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43E9F" w14:textId="543B6DB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325BE" w14:textId="06ECB8B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BA48B" w14:textId="4277C11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1576A0F" w14:textId="77777777" w:rsidTr="00666842">
        <w:trPr>
          <w:trHeight w:val="22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9A5A390" w14:textId="726B6A6A" w:rsidR="00666842" w:rsidRPr="008833CA" w:rsidRDefault="00666842" w:rsidP="008833CA">
            <w:pPr>
              <w:jc w:val="left"/>
              <w:rPr>
                <w:rFonts w:ascii="Times New Roman" w:hAnsi="Times New Roman" w:cs="Times New Roman"/>
                <w:i/>
                <w:sz w:val="10"/>
                <w:szCs w:val="10"/>
                <w:lang w:val="fr-FR"/>
              </w:rPr>
            </w:pPr>
            <w:r w:rsidRPr="008833CA">
              <w:rPr>
                <w:rFonts w:ascii="Times New Roman" w:hAnsi="Times New Roman" w:cs="Times New Roman"/>
                <w:i/>
                <w:sz w:val="10"/>
                <w:szCs w:val="10"/>
                <w:lang w:val="fr-FR"/>
              </w:rPr>
              <w:t xml:space="preserve">Prochlorococcus marinus </w:t>
            </w:r>
            <w:r w:rsidRPr="008833CA">
              <w:rPr>
                <w:rFonts w:ascii="Times New Roman" w:hAnsi="Times New Roman" w:cs="Times New Roman"/>
                <w:sz w:val="10"/>
                <w:szCs w:val="10"/>
                <w:lang w:val="fr-FR"/>
              </w:rPr>
              <w:t xml:space="preserve">subsp. </w:t>
            </w:r>
            <w:r w:rsidRPr="008833CA">
              <w:rPr>
                <w:rFonts w:ascii="Times New Roman" w:hAnsi="Times New Roman" w:cs="Times New Roman"/>
                <w:i/>
                <w:sz w:val="10"/>
                <w:szCs w:val="10"/>
                <w:lang w:val="fr-FR"/>
              </w:rPr>
              <w:t xml:space="preserve">marinus </w:t>
            </w:r>
            <w:r w:rsidRPr="008833CA">
              <w:rPr>
                <w:rFonts w:ascii="Times New Roman" w:hAnsi="Times New Roman" w:cs="Times New Roman"/>
                <w:sz w:val="10"/>
                <w:szCs w:val="10"/>
                <w:lang w:val="fr-FR"/>
              </w:rPr>
              <w:t>CCMP1375   (T)*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2808E60" w14:textId="7429F58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2C228" w14:textId="0736689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NP_874660.1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F44B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CAFB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E145E" w14:textId="4D564FC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0A8D" w14:textId="033F5B9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1AA19" w14:textId="30AA531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629B9BD5" w14:textId="77777777" w:rsidTr="00666842">
        <w:trPr>
          <w:trHeight w:val="22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18C8748" w14:textId="7B84F5C5" w:rsidR="00666842" w:rsidRPr="008833CA" w:rsidRDefault="00666842" w:rsidP="008833CA">
            <w:pPr>
              <w:jc w:val="left"/>
              <w:rPr>
                <w:rFonts w:ascii="Times New Roman" w:hAnsi="Times New Roman" w:cs="Times New Roman"/>
                <w:i/>
                <w:sz w:val="10"/>
                <w:szCs w:val="10"/>
                <w:lang w:val="fr-FR"/>
              </w:rPr>
            </w:pPr>
            <w:r w:rsidRPr="008833CA">
              <w:rPr>
                <w:rFonts w:ascii="Times New Roman" w:hAnsi="Times New Roman" w:cs="Times New Roman"/>
                <w:i/>
                <w:sz w:val="10"/>
                <w:szCs w:val="10"/>
                <w:lang w:val="fr-FR"/>
              </w:rPr>
              <w:t xml:space="preserve">Prochlorococcus marinus </w:t>
            </w:r>
            <w:r w:rsidRPr="008833CA">
              <w:rPr>
                <w:rFonts w:ascii="Times New Roman" w:hAnsi="Times New Roman" w:cs="Times New Roman"/>
                <w:sz w:val="10"/>
                <w:szCs w:val="10"/>
                <w:lang w:val="fr-FR"/>
              </w:rPr>
              <w:t xml:space="preserve">subsp. </w:t>
            </w:r>
            <w:r w:rsidRPr="008833CA">
              <w:rPr>
                <w:rFonts w:ascii="Times New Roman" w:hAnsi="Times New Roman" w:cs="Times New Roman"/>
                <w:i/>
                <w:sz w:val="10"/>
                <w:szCs w:val="10"/>
                <w:lang w:val="fr-FR"/>
              </w:rPr>
              <w:t>pastoris</w:t>
            </w:r>
            <w:r w:rsidRPr="008833CA">
              <w:rPr>
                <w:rFonts w:ascii="Times New Roman" w:hAnsi="Times New Roman" w:cs="Times New Roman"/>
                <w:sz w:val="10"/>
                <w:szCs w:val="10"/>
                <w:lang w:val="fr-FR"/>
              </w:rPr>
              <w:t xml:space="preserve"> CCMP1986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72EBA15" w14:textId="387AA71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5AB2C" w14:textId="3BAE869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CAP16310.1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46DE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93C9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6487E" w14:textId="1142E7B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E94F" w14:textId="4EC004B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45E0" w14:textId="3782956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C63EA28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6B62528" w14:textId="444D9C73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Synechococcus elongatus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6301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4BC1CCA" w14:textId="3D263DC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94023" w14:textId="27AAB35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BAD79857.1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E2E84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B79D0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CDDC8" w14:textId="5AADD98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5047F" w14:textId="5A80001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A3083" w14:textId="7B90549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389793EA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01ACED5" w14:textId="2F26EBE8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Synechococcus elongatus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 xml:space="preserve"> PCC 7942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F7D9419" w14:textId="2349BB2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7714D" w14:textId="5A8B13B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ABB58469.1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2783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B4095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9631A" w14:textId="6B09DD5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BC785" w14:textId="747D9E0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20286" w14:textId="12249F1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594EEE2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A124B8E" w14:textId="12165A82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Synechococcus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6312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AE94E5F" w14:textId="160A324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4671" w14:textId="21F88E9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WP_083853556.1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B0BCF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0C4D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D22C2" w14:textId="6E54294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AFY60497.1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B4977" w14:textId="578266F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E1DAC" w14:textId="40B5934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644DD5A0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D9D0BB4" w14:textId="0F880FEC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Synechococcus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 xml:space="preserve"> sp. PCC 7002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CD6AED3" w14:textId="759E6A4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euryhaline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DC037" w14:textId="5403EE6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ACA98919.1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3BAD2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2F703" w14:textId="35DDEDCA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ACB00778.1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AF712" w14:textId="54304FC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ACB00779.1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5443C" w14:textId="10DF304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76B57" w14:textId="5D4C03C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85D476A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9093FFB" w14:textId="7D30ED1F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Synechococcus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 xml:space="preserve"> sp. PCC 7335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2E84665" w14:textId="4C7FABF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14BBB" w14:textId="28D4D77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WP_006454718.1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34A3C" w14:textId="75419BC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WP_006455611.1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398A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4ACCB" w14:textId="483B0B3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EDX83475.1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5A4F7" w14:textId="1C2B2AB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EDX84507.1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65A91" w14:textId="3F122BC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691A5950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D898613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FE9553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67E9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414E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2501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72D24" w14:textId="1352E0E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EDX83307.1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8D0D" w14:textId="53721D4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EDX87112.1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F16C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34870D4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2E13DA9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6074FF2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985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ACF2B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A79B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D2EAF" w14:textId="5DBD702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EDX85092.1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4E67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B0700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3B90EB85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D1D4929" w14:textId="2145343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Synechococcus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7336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78C830F" w14:textId="1205A67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CB622" w14:textId="4ACBAF1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WP_017327296.1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0E77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BDC73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4ECDC" w14:textId="3726832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F9FE4" w14:textId="5B83484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5E437" w14:textId="56790AC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1FCF851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1A8297A" w14:textId="6AA4684E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Synechococcus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7502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B4C1731" w14:textId="4C2650B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2A5E4" w14:textId="2C398D1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WP_015167551.1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2F5A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772CA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BAF23" w14:textId="3373E5E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AFY74032.1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A9FF0" w14:textId="7C9F9AE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6AC4E" w14:textId="12079B7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DDC41EF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0CEF5F1" w14:textId="62B7EE98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Synechocystis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6803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EBE196F" w14:textId="232E27C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euryhaline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2A3F8" w14:textId="1EBF6FD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WP_020861570.1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9499E" w14:textId="2266C29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WP_010873789.1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A1B27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05818" w14:textId="69C1820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BAA18188.1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08203" w14:textId="48E3F99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87925" w14:textId="6CEA51F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615E9352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5DA17DC" w14:textId="2A139EAA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Synechocystis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7509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AD228F1" w14:textId="0C75368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96D1B" w14:textId="76EE5DD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WP_009633671.1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B908E" w14:textId="00A8E19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WP_009630300.1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5791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26715" w14:textId="7457819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WP_028954542.1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9454D" w14:textId="5C1275D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WP_009632401.1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48F69" w14:textId="4B405F3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WP_009630262.1</w:t>
            </w:r>
          </w:p>
        </w:tc>
      </w:tr>
      <w:tr w:rsidR="00EA708F" w:rsidRPr="00EA708F" w14:paraId="6AED1154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446AB60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6293BA6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20482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3A15A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1E765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6BE2B" w14:textId="77F27C8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WP_009634599.1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6577" w14:textId="0A44982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WP_009630016.1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36B0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39B2711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3BEA90C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467E9A1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AAF24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DAFE6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1F0C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E1E7E" w14:textId="5B58A43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WP_028954515.1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47D5A" w14:textId="72F5BE3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WP_009631683.1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9944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743B2E47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236699A" w14:textId="00C64919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Chroococcidiopsis thermalis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7203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C7E1C27" w14:textId="580655D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ACA86" w14:textId="5BDC2D1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WP_015155217.1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86606" w14:textId="28BB5D5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AFY90837.1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ECAE0" w14:textId="36F9C2F4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AFY88302.1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9ACEC" w14:textId="1DD197F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AFY90822.1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BA065" w14:textId="7F90FF0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AFY86582.1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5012F" w14:textId="19BC7D8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WP_015155452.1</w:t>
            </w:r>
          </w:p>
        </w:tc>
      </w:tr>
      <w:tr w:rsidR="00EA708F" w:rsidRPr="00EA708F" w14:paraId="49CB2F60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D6B6191" w14:textId="6F2743EE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B8AB03F" w14:textId="5065F6A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8400B" w14:textId="72B41B7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DDA10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35927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FEFA1" w14:textId="028D8F6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8D1BF" w14:textId="7A3124F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AFY90873.1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798E" w14:textId="4A64D6E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6F86942C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2E55A35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3C25F0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52740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F9E8F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2CBC2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FBC6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B76AF" w14:textId="1FC0046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AFY85701.1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50B7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0CE9861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8EF4D0E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F6BC94F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B084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EA97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8418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799B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0ACA3" w14:textId="331558C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AFY88906.1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DB08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3A37A913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0B865E2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D293BC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670B6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EAF2E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32443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2D511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4E17B" w14:textId="72176CF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AFY86581.1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B206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5CD57439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45E0F94" w14:textId="07BD74A4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Pleurocapsa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7319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78853CB" w14:textId="0A3070C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360F9" w14:textId="7F623FE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WP_019506156.1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BFC37" w14:textId="773B608E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WP_019505709.1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76F9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0FB1B" w14:textId="789528D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WP_019505588.1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DF46D" w14:textId="0D4C332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6ED97" w14:textId="3F52DC1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3282B537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3D89BA8" w14:textId="3886C548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7D8338E" w14:textId="254B3B2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E98EB" w14:textId="5228A1B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D2A09" w14:textId="7BD0571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A41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DD3E7" w14:textId="7BF2284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WP_019506750.1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74520" w14:textId="1400772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387EF" w14:textId="70E7DCA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4752DD6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B6ECD34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4C33602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BB6B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CF846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D69F4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664EC" w14:textId="2C6FF14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WP_019508133.1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A7CD1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3118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C35354D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E6C1587" w14:textId="5D88206F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Pleurocapsa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7327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382AB05" w14:textId="4A5134E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7A387" w14:textId="2866DE4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WP_015144704.1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93B2C" w14:textId="0D692BC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WP_015143885.1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FEB9E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EBDC6" w14:textId="68D273C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AFY79747.1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349AC" w14:textId="6CAFE10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AFY79754.1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DFED0" w14:textId="17329B5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AFY78316.1</w:t>
            </w:r>
          </w:p>
        </w:tc>
      </w:tr>
      <w:tr w:rsidR="00EA708F" w:rsidRPr="00EA708F" w14:paraId="6EDD70EF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704A863D" w14:textId="0B7D5B7B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60CC5FF" w14:textId="632B241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4C0F2" w14:textId="09159A1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AE0C0" w14:textId="1CC4721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019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3B20A" w14:textId="07AC8DF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AFY79757.1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1E07C" w14:textId="012E8A6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AFY78317.1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DA706" w14:textId="717F542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0D1DFB3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0428646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325F23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ADA96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090D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0AA84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A8F2C" w14:textId="3CCC2D6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389AF" w14:textId="194D001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AFY77137.1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604C5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BA190EF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E7F793F" w14:textId="3A08FA13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Stanieria cyanosphaera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7437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B5B279A" w14:textId="056E799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B0964" w14:textId="7A3AF1F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WP_015192297.1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3F33B" w14:textId="42616A5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WP_015192017.1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6F73A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73FEA" w14:textId="2E39951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AFZ34430.1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BD7A9" w14:textId="32586D3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AFZ36878.1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D5E90" w14:textId="3B1A87D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WP_015194765.1</w:t>
            </w:r>
          </w:p>
        </w:tc>
      </w:tr>
      <w:tr w:rsidR="00EA708F" w:rsidRPr="00EA708F" w14:paraId="6FFF5B25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041D366" w14:textId="03DAED53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857E133" w14:textId="00CF39E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71FA5" w14:textId="28EE42D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5C6AC" w14:textId="5786203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38422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0E969" w14:textId="4F8EF6F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751E9" w14:textId="5500F7B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AFZ36469.1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E3FB9" w14:textId="212BA09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393508C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2588A76" w14:textId="21BC7F6C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Xenococcus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7305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9C499A0" w14:textId="57711F6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650E9" w14:textId="29CEDC6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WP_006510589.1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AE6EA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98AE7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2AF55" w14:textId="056275C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D53FA" w14:textId="0026C1E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ELS05506.1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B80A7" w14:textId="69EA6B4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WP_006507407.1</w:t>
            </w:r>
          </w:p>
        </w:tc>
      </w:tr>
      <w:tr w:rsidR="00EA708F" w:rsidRPr="00EA708F" w14:paraId="19FCC5CD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585E873" w14:textId="7F6D3E9F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Coleofasciculus chthonoplastes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7420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7D33323B" w14:textId="6109319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AF2F4" w14:textId="40E207F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WP_006106183.1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73550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4FA2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D9DEF" w14:textId="2D4D1FD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EDX73443.1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0A5A8" w14:textId="02551BF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EDX75031.1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FCA9D" w14:textId="02CC79E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88EBC57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13D0F02" w14:textId="5BAF323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Geitlerinema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7105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E7588C7" w14:textId="3544EC2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D3E51" w14:textId="6587CC5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WP_017659549.1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C855D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515C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06634" w14:textId="6D77489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WP_017660825.1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DB19B" w14:textId="796DDFE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WP_017661136.1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3638C" w14:textId="1474F8F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WP_017661135.1</w:t>
            </w:r>
          </w:p>
        </w:tc>
      </w:tr>
      <w:tr w:rsidR="00EA708F" w:rsidRPr="00EA708F" w14:paraId="1FBB357E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6DC1E36" w14:textId="667ED385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57FD7D5" w14:textId="2A85885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7D488" w14:textId="5FCBF7B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12A30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C69E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77D0F" w14:textId="2EEC568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5A6DA" w14:textId="7317D25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WP_035493682.1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EE384" w14:textId="73ED0D9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39861021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BFFE3E2" w14:textId="04C859AC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Geitlerinema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7407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52D64F62" w14:textId="3D58C53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04D3B" w14:textId="691D73E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WP_015171137.1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F6FC1" w14:textId="29F4C4A8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WP_015171459.1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F161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FF63C" w14:textId="0734396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608E7" w14:textId="53FAF98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AFY65112.1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06D19" w14:textId="0294871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WP_041268933.1</w:t>
            </w:r>
          </w:p>
        </w:tc>
      </w:tr>
      <w:tr w:rsidR="00EA708F" w:rsidRPr="00EA708F" w14:paraId="44C34E27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72596BB" w14:textId="4C24DC86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Leptolyngbya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7375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8146E7C" w14:textId="7C88B4D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F49C3" w14:textId="21D583D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WP_006516182.1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D98F4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19DAE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B22A1" w14:textId="3ECDEB5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EKU96221.1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C759A" w14:textId="7CCA31A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EKU96226.1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832D7" w14:textId="73DFFE0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37B98FCD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39A10A0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87C9787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DE1D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EFAF5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E65D7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C4F8" w14:textId="6952777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EKU99147.1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22C18" w14:textId="66275CE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EKV01733.1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271EF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16673404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4CE8B3B" w14:textId="529C80EB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Leptolyngbya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7376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2C03584" w14:textId="08CD0FA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1F60E" w14:textId="6677EE4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WP_015133951.1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9162E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4CB29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2DCAE" w14:textId="06EC310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AFY38316.1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8D18E" w14:textId="73223B0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C2654" w14:textId="033F2A3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425B4CF6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0434C95" w14:textId="700A2C04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Microcoleus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7113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0DD9C6A" w14:textId="40E94F8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64F65" w14:textId="6071532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WP_015183547.1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0BB12" w14:textId="768EE99C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WP_015182905.1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57DA0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14608" w14:textId="49AED8D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AFZ17625.1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871C1" w14:textId="2943ACD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AFZ21160.1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0D294" w14:textId="60E1835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WP_015184494.1</w:t>
            </w:r>
          </w:p>
        </w:tc>
      </w:tr>
      <w:tr w:rsidR="00EA708F" w:rsidRPr="00EA708F" w14:paraId="56DC6FB3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3A44100" w14:textId="4677B229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F5E695B" w14:textId="78FAB2C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C7F0F" w14:textId="44A934A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3225C" w14:textId="2A5541D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A214E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C66CE" w14:textId="23CB627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0D2E3" w14:textId="42A34084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AFZ21445.1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73796" w14:textId="0BEED74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5AC4CC8E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1B609C1" w14:textId="64C68C86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Nodosilinea nodulosa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 xml:space="preserve"> PCC 7104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FA12840" w14:textId="3009CB9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euryhaline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1F1C0" w14:textId="244A8FA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WP_026072911.1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405B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B91A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F5D42" w14:textId="5B76829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WP_017298659.1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9592F" w14:textId="6C7DA5A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WP_017297554.1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F405C" w14:textId="6B96111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WP_017298117.1</w:t>
            </w:r>
          </w:p>
        </w:tc>
      </w:tr>
      <w:tr w:rsidR="00EA708F" w:rsidRPr="00EA708F" w14:paraId="1A77608C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AE85A32" w14:textId="771B6D3C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4ED91E9C" w14:textId="723A7F9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81678" w14:textId="493ED51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2E497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85D6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33B10" w14:textId="3591B91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WP_017301652.1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DB313" w14:textId="13C95CC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WP_017300468.1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BA6B5" w14:textId="2EF8B15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23A9358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70BF98D3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156B8D0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CB53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1CF69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EC3E4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DC604" w14:textId="15B7D37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2462A" w14:textId="2AED6E1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WP_017301243.1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ABABC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2D7E1EB6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C3350AA" w14:textId="71A47231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>Oscillatoria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 xml:space="preserve"> sp. PCC 10802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7AA5E5B" w14:textId="4CBDB0D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27F4E" w14:textId="24362FC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WP_017715442.1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AC0A8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DC778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A29A6" w14:textId="2B49426D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A418" w14:textId="3486172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FD793" w14:textId="17331EE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CE19F70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A6CECC7" w14:textId="2F033768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Pseudanabaena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7367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1FC48522" w14:textId="7EDD89E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41FF9" w14:textId="5713950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WP_015164933.1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B7D41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112B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89441" w14:textId="59B04AC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AFY71496.1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C7946" w14:textId="1F35D87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54F58" w14:textId="01BC1F9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WP_041699662.1</w:t>
            </w:r>
          </w:p>
        </w:tc>
      </w:tr>
      <w:tr w:rsidR="00EA708F" w:rsidRPr="00EA708F" w14:paraId="67065363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6AE5591" w14:textId="1D679433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Nostoc punctiforme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PCC 73102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9157943" w14:textId="750ED661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9D429" w14:textId="117D275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WP_012410618.1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CF40C" w14:textId="095B4B84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ACC79017.1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B5152" w14:textId="0E6CB3B0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ACC83147.1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B6BE9" w14:textId="6FBF194F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ACC83476.1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7C188" w14:textId="113AED1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ACC84526.1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849DB" w14:textId="2D115F4A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WP_012411418.1</w:t>
            </w:r>
          </w:p>
        </w:tc>
      </w:tr>
      <w:tr w:rsidR="00EA708F" w:rsidRPr="00EA708F" w14:paraId="29B88880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78B9EE54" w14:textId="0E8176B9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0FF905E7" w14:textId="17B44CB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42C48" w14:textId="7AEF89C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3BD4B" w14:textId="52848E53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1B8BE" w14:textId="4254DE7E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92A57" w14:textId="0AD8AB7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ACC79184.1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A12DD" w14:textId="37ED8BB0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ACC83465.1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27829" w14:textId="2F14A10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73558375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759548B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290D1B42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B86B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D2A12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3E8E6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AC320" w14:textId="457244F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CA154" w14:textId="7C75FF3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ACC84206.1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5F35A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06B46705" w14:textId="77777777" w:rsidTr="008833CA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2A10F73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67DA70A3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01074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419EA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315CC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8339D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0D54A" w14:textId="22DE500C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ACC83462.1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36E1E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EA708F" w:rsidRPr="00EA708F" w14:paraId="708F6966" w14:textId="77777777" w:rsidTr="00666842">
        <w:trPr>
          <w:trHeight w:val="109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1E0D06E" w14:textId="45B19275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  <w:t xml:space="preserve">Rivularia </w:t>
            </w: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sp. PCC 7116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8A8ECD8" w14:textId="484C71E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stenohaline (marine)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2EEFD" w14:textId="37B9F41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WP_015121840.1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7358D" w14:textId="73D531E0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Times New Roman" w:hAnsi="Times New Roman" w:cs="Times New Roman"/>
                <w:sz w:val="10"/>
                <w:szCs w:val="10"/>
              </w:rPr>
              <w:t>WP_015118241.1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E53AB" w14:textId="54E74853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WP_015121931.1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C7AE6" w14:textId="1CA6CC99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AFY56555.1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390BD" w14:textId="4603CE5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AFY55621.1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46B91" w14:textId="5AC4D55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  <w:r w:rsidRPr="008833CA">
              <w:rPr>
                <w:rFonts w:ascii="Times New Roman" w:eastAsia="맑은 고딕" w:hAnsi="Times New Roman" w:cs="Times New Roman"/>
                <w:sz w:val="10"/>
                <w:szCs w:val="10"/>
              </w:rPr>
              <w:t>WP_015117178.1</w:t>
            </w:r>
          </w:p>
        </w:tc>
      </w:tr>
      <w:tr w:rsidR="00EA708F" w:rsidRPr="00EA708F" w14:paraId="3092F4F3" w14:textId="77777777" w:rsidTr="00666842">
        <w:trPr>
          <w:trHeight w:val="118"/>
        </w:trPr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8CB5215" w14:textId="58703E05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14:paraId="3B18DC5A" w14:textId="47606785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A31AD" w14:textId="60D0DAA2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0908A" w14:textId="25163A8C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5DE0A" w14:textId="3D05DDA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412A8" w14:textId="47485586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C7585" w14:textId="0F54E7AB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55BE4" w14:textId="0D54F558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  <w:tr w:rsidR="00666842" w:rsidRPr="00EA708F" w14:paraId="07FC8212" w14:textId="77777777" w:rsidTr="008833CA">
        <w:trPr>
          <w:trHeight w:val="53"/>
        </w:trPr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BCDD2" w14:textId="77777777" w:rsidR="00666842" w:rsidRPr="008833CA" w:rsidRDefault="00666842" w:rsidP="008833CA">
            <w:pPr>
              <w:jc w:val="left"/>
              <w:rPr>
                <w:rFonts w:ascii="Times New Roman" w:eastAsia="맑은 고딕" w:hAnsi="Times New Roman" w:cs="Times New Roman"/>
                <w:i/>
                <w:iCs/>
                <w:sz w:val="10"/>
                <w:szCs w:val="10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3A5F6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22C2CF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83D2B" w14:textId="77777777" w:rsidR="00666842" w:rsidRPr="008833CA" w:rsidRDefault="00666842" w:rsidP="008833CA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F566A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2F867" w14:textId="046B396E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103D5E" w14:textId="65082473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0F1099" w14:textId="77777777" w:rsidR="00666842" w:rsidRPr="008833CA" w:rsidRDefault="00666842" w:rsidP="008833CA">
            <w:pPr>
              <w:jc w:val="center"/>
              <w:rPr>
                <w:rFonts w:ascii="Times New Roman" w:eastAsia="맑은 고딕" w:hAnsi="Times New Roman" w:cs="Times New Roman"/>
                <w:sz w:val="10"/>
                <w:szCs w:val="10"/>
              </w:rPr>
            </w:pPr>
          </w:p>
        </w:tc>
      </w:tr>
    </w:tbl>
    <w:p w14:paraId="7D16A0C3" w14:textId="77777777" w:rsidR="008906E2" w:rsidRPr="00EA708F" w:rsidRDefault="008906E2">
      <w:pPr>
        <w:rPr>
          <w:sz w:val="10"/>
          <w:szCs w:val="10"/>
        </w:rPr>
      </w:pPr>
    </w:p>
    <w:p w14:paraId="6CA31033" w14:textId="46B157BC" w:rsidR="001F30FC" w:rsidRPr="00EA708F" w:rsidRDefault="001F30FC" w:rsidP="001F30FC">
      <w:pPr>
        <w:rPr>
          <w:rFonts w:ascii="Times New Roman" w:hAnsi="Times New Roman" w:cs="Times New Roman"/>
          <w:sz w:val="10"/>
          <w:szCs w:val="10"/>
        </w:rPr>
      </w:pPr>
      <w:r w:rsidRPr="00EA708F">
        <w:rPr>
          <w:rFonts w:ascii="Times New Roman" w:hAnsi="Times New Roman" w:cs="Times New Roman"/>
          <w:sz w:val="10"/>
          <w:szCs w:val="10"/>
        </w:rPr>
        <w:t>* Type strains</w:t>
      </w:r>
    </w:p>
    <w:p w14:paraId="682249D4" w14:textId="77777777" w:rsidR="00C50A6E" w:rsidRPr="00EA708F" w:rsidRDefault="00C50A6E">
      <w:pPr>
        <w:rPr>
          <w:sz w:val="10"/>
          <w:szCs w:val="10"/>
        </w:rPr>
      </w:pPr>
    </w:p>
    <w:p w14:paraId="067746ED" w14:textId="77777777" w:rsidR="00C50A6E" w:rsidRPr="00EA708F" w:rsidRDefault="00C50A6E">
      <w:pPr>
        <w:rPr>
          <w:sz w:val="16"/>
          <w:szCs w:val="16"/>
        </w:rPr>
      </w:pPr>
    </w:p>
    <w:p w14:paraId="28E89DB5" w14:textId="77777777" w:rsidR="00C50A6E" w:rsidRPr="00EA708F" w:rsidRDefault="00C50A6E">
      <w:pPr>
        <w:rPr>
          <w:sz w:val="16"/>
          <w:szCs w:val="16"/>
        </w:rPr>
      </w:pPr>
    </w:p>
    <w:p w14:paraId="7EF6F7A6" w14:textId="77777777" w:rsidR="00C50A6E" w:rsidRPr="00EA708F" w:rsidRDefault="00C50A6E">
      <w:pPr>
        <w:rPr>
          <w:sz w:val="16"/>
          <w:szCs w:val="16"/>
        </w:rPr>
      </w:pPr>
    </w:p>
    <w:p w14:paraId="6387A5C5" w14:textId="77777777" w:rsidR="00C50A6E" w:rsidRPr="00EA708F" w:rsidRDefault="00C50A6E">
      <w:pPr>
        <w:rPr>
          <w:sz w:val="16"/>
          <w:szCs w:val="16"/>
        </w:rPr>
      </w:pPr>
    </w:p>
    <w:p w14:paraId="65EF6A2E" w14:textId="77777777" w:rsidR="00C50A6E" w:rsidRPr="00EA708F" w:rsidRDefault="00C50A6E">
      <w:pPr>
        <w:rPr>
          <w:sz w:val="16"/>
          <w:szCs w:val="16"/>
        </w:rPr>
      </w:pPr>
    </w:p>
    <w:p w14:paraId="2CC94AF7" w14:textId="77777777" w:rsidR="00C50A6E" w:rsidRPr="00EA708F" w:rsidRDefault="00C50A6E">
      <w:pPr>
        <w:rPr>
          <w:sz w:val="16"/>
          <w:szCs w:val="16"/>
        </w:rPr>
      </w:pPr>
    </w:p>
    <w:p w14:paraId="414DC0EB" w14:textId="77777777" w:rsidR="00C50A6E" w:rsidRPr="00EA708F" w:rsidRDefault="00C50A6E">
      <w:pPr>
        <w:rPr>
          <w:sz w:val="16"/>
          <w:szCs w:val="16"/>
        </w:rPr>
      </w:pPr>
    </w:p>
    <w:p w14:paraId="5EEED362" w14:textId="77777777" w:rsidR="00C50A6E" w:rsidRPr="00EA708F" w:rsidRDefault="00C50A6E">
      <w:pPr>
        <w:rPr>
          <w:sz w:val="16"/>
          <w:szCs w:val="16"/>
        </w:rPr>
      </w:pPr>
    </w:p>
    <w:p w14:paraId="0B30328B" w14:textId="77777777" w:rsidR="00C50A6E" w:rsidRPr="00EA708F" w:rsidRDefault="00C50A6E">
      <w:pPr>
        <w:rPr>
          <w:sz w:val="16"/>
          <w:szCs w:val="16"/>
        </w:rPr>
      </w:pPr>
    </w:p>
    <w:p w14:paraId="36562D79" w14:textId="77777777" w:rsidR="00DE5730" w:rsidRPr="00EA708F" w:rsidRDefault="00DE5730">
      <w:pPr>
        <w:rPr>
          <w:sz w:val="16"/>
          <w:szCs w:val="16"/>
        </w:rPr>
      </w:pPr>
    </w:p>
    <w:p w14:paraId="1B70978A" w14:textId="25BDE22B" w:rsidR="00C50A6E" w:rsidRDefault="00C50A6E">
      <w:pPr>
        <w:rPr>
          <w:sz w:val="16"/>
          <w:szCs w:val="16"/>
        </w:rPr>
      </w:pPr>
    </w:p>
    <w:p w14:paraId="009A5880" w14:textId="77777777" w:rsidR="006A0478" w:rsidRPr="00EA708F" w:rsidRDefault="006A0478">
      <w:pPr>
        <w:rPr>
          <w:sz w:val="16"/>
          <w:szCs w:val="16"/>
        </w:rPr>
      </w:pPr>
    </w:p>
    <w:p w14:paraId="0AD10B92" w14:textId="64FC87FE" w:rsidR="00C50A6E" w:rsidRPr="006A0478" w:rsidRDefault="00A83822" w:rsidP="00C50A6E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Supplementa</w:t>
      </w:r>
      <w:r>
        <w:rPr>
          <w:rFonts w:ascii="Times New Roman" w:hAnsi="Times New Roman" w:hint="eastAsia"/>
          <w:b/>
          <w:sz w:val="18"/>
          <w:szCs w:val="18"/>
        </w:rPr>
        <w:t>ry</w:t>
      </w:r>
      <w:r w:rsidR="00C50A6E" w:rsidRPr="006A0478">
        <w:rPr>
          <w:rFonts w:ascii="Times New Roman" w:hAnsi="Times New Roman"/>
          <w:b/>
          <w:sz w:val="18"/>
          <w:szCs w:val="18"/>
        </w:rPr>
        <w:t xml:space="preserve"> Table S2. </w:t>
      </w:r>
      <w:r w:rsidR="00C50A6E" w:rsidRPr="006A0478">
        <w:rPr>
          <w:rFonts w:ascii="Times New Roman" w:hAnsi="Times New Roman"/>
          <w:sz w:val="18"/>
          <w:szCs w:val="18"/>
        </w:rPr>
        <w:t>RNA-seq analysis of Euhalothece sp. Z-M001 grown in in S-media with (+Na) or without (-Na) 3% NaCl.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291"/>
        <w:gridCol w:w="3685"/>
        <w:gridCol w:w="1635"/>
        <w:gridCol w:w="846"/>
        <w:gridCol w:w="1014"/>
        <w:gridCol w:w="1183"/>
        <w:gridCol w:w="1183"/>
        <w:gridCol w:w="1860"/>
      </w:tblGrid>
      <w:tr w:rsidR="00EA708F" w:rsidRPr="00EA708F" w14:paraId="1F0E8C4D" w14:textId="77777777" w:rsidTr="00D849FF">
        <w:tc>
          <w:tcPr>
            <w:tcW w:w="836" w:type="pct"/>
            <w:vMerge w:val="restart"/>
            <w:tcBorders>
              <w:left w:val="nil"/>
              <w:bottom w:val="nil"/>
              <w:right w:val="nil"/>
            </w:tcBorders>
          </w:tcPr>
          <w:p w14:paraId="10B591B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Classification</w:t>
            </w:r>
          </w:p>
        </w:tc>
        <w:tc>
          <w:tcPr>
            <w:tcW w:w="1345" w:type="pct"/>
            <w:vMerge w:val="restart"/>
            <w:tcBorders>
              <w:left w:val="nil"/>
              <w:bottom w:val="nil"/>
              <w:right w:val="nil"/>
            </w:tcBorders>
          </w:tcPr>
          <w:p w14:paraId="20A403B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Description</w:t>
            </w:r>
          </w:p>
        </w:tc>
        <w:tc>
          <w:tcPr>
            <w:tcW w:w="597" w:type="pct"/>
            <w:vMerge w:val="restart"/>
            <w:tcBorders>
              <w:left w:val="nil"/>
              <w:bottom w:val="nil"/>
              <w:right w:val="nil"/>
            </w:tcBorders>
          </w:tcPr>
          <w:p w14:paraId="4F2FE62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Locus</w:t>
            </w:r>
          </w:p>
        </w:tc>
        <w:tc>
          <w:tcPr>
            <w:tcW w:w="679" w:type="pct"/>
            <w:gridSpan w:val="2"/>
            <w:tcBorders>
              <w:left w:val="nil"/>
              <w:bottom w:val="nil"/>
              <w:right w:val="nil"/>
            </w:tcBorders>
          </w:tcPr>
          <w:p w14:paraId="7B9CB84F" w14:textId="79BD8031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</w:t>
            </w:r>
            <w:r w:rsidR="005220D6">
              <w:rPr>
                <w:rFonts w:ascii="Times New Roman" w:hAnsi="Times New Roman"/>
                <w:sz w:val="10"/>
                <w:szCs w:val="10"/>
              </w:rPr>
              <w:t xml:space="preserve">          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Raw Counts</w:t>
            </w:r>
          </w:p>
        </w:tc>
        <w:tc>
          <w:tcPr>
            <w:tcW w:w="864" w:type="pct"/>
            <w:gridSpan w:val="2"/>
            <w:tcBorders>
              <w:left w:val="nil"/>
              <w:bottom w:val="nil"/>
              <w:right w:val="nil"/>
            </w:tcBorders>
          </w:tcPr>
          <w:p w14:paraId="4657A89C" w14:textId="77777777" w:rsidR="00C50A6E" w:rsidRPr="00EA708F" w:rsidRDefault="00C50A6E" w:rsidP="005220D6">
            <w:pPr>
              <w:ind w:firstLineChars="700" w:firstLine="700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Normalized Counts</w:t>
            </w:r>
          </w:p>
        </w:tc>
        <w:tc>
          <w:tcPr>
            <w:tcW w:w="679" w:type="pct"/>
            <w:tcBorders>
              <w:left w:val="nil"/>
              <w:bottom w:val="nil"/>
              <w:right w:val="nil"/>
            </w:tcBorders>
          </w:tcPr>
          <w:p w14:paraId="2BEC3088" w14:textId="77777777" w:rsidR="00C50A6E" w:rsidRPr="00EA708F" w:rsidRDefault="00C50A6E" w:rsidP="005220D6">
            <w:pPr>
              <w:ind w:firstLineChars="600" w:firstLine="600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Fold change</w:t>
            </w:r>
          </w:p>
        </w:tc>
      </w:tr>
      <w:tr w:rsidR="00EA708F" w:rsidRPr="00EA708F" w14:paraId="06517A19" w14:textId="77777777" w:rsidTr="00D849FF">
        <w:tc>
          <w:tcPr>
            <w:tcW w:w="83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2936F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EAF7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597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0F681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902B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-Na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AD1F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+Na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A5F1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-Na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32B15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+Na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9E48B" w14:textId="77777777" w:rsidR="00C50A6E" w:rsidRPr="00EA708F" w:rsidRDefault="00C50A6E" w:rsidP="005220D6">
            <w:pPr>
              <w:ind w:firstLineChars="600" w:firstLine="600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Log2(-Na/+Na)</w:t>
            </w:r>
          </w:p>
        </w:tc>
      </w:tr>
      <w:tr w:rsidR="00EA708F" w:rsidRPr="00EA708F" w14:paraId="2F0532E3" w14:textId="77777777" w:rsidTr="00D849FF">
        <w:tc>
          <w:tcPr>
            <w:tcW w:w="836" w:type="pct"/>
            <w:tcBorders>
              <w:left w:val="nil"/>
              <w:bottom w:val="nil"/>
              <w:right w:val="nil"/>
            </w:tcBorders>
          </w:tcPr>
          <w:p w14:paraId="7EC5BD2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Ion transport</w:t>
            </w:r>
          </w:p>
        </w:tc>
        <w:tc>
          <w:tcPr>
            <w:tcW w:w="1345" w:type="pct"/>
            <w:tcBorders>
              <w:left w:val="nil"/>
              <w:bottom w:val="nil"/>
              <w:right w:val="nil"/>
            </w:tcBorders>
          </w:tcPr>
          <w:p w14:paraId="02F5E06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597" w:type="pct"/>
            <w:tcBorders>
              <w:left w:val="nil"/>
              <w:bottom w:val="nil"/>
              <w:right w:val="nil"/>
            </w:tcBorders>
          </w:tcPr>
          <w:p w14:paraId="2DAF810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left w:val="nil"/>
              <w:bottom w:val="nil"/>
              <w:right w:val="nil"/>
            </w:tcBorders>
          </w:tcPr>
          <w:p w14:paraId="40F6A63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</w:tcPr>
          <w:p w14:paraId="515287C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14:paraId="6630DA2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</w:tcPr>
          <w:p w14:paraId="7B2DEEB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679" w:type="pct"/>
            <w:tcBorders>
              <w:left w:val="nil"/>
              <w:bottom w:val="nil"/>
              <w:right w:val="nil"/>
            </w:tcBorders>
          </w:tcPr>
          <w:p w14:paraId="2C2BFFE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EA708F" w:rsidRPr="00EA708F" w14:paraId="7347C98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DEC81" w14:textId="77777777" w:rsidR="00C50A6E" w:rsidRPr="00EA708F" w:rsidRDefault="00C50A6E" w:rsidP="00CE0630">
            <w:pPr>
              <w:widowControl/>
              <w:wordWrap/>
              <w:autoSpaceDE/>
              <w:autoSpaceDN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6F9F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(NhaS3)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132C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EZR1753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4F9D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1A43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6B10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1E62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66D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3226ACB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BCB7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9525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(NhaS1)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8EA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EZR0249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377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4870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C02B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1CA2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5FF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50EC11F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C4F7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0FBB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(NhaS4)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58EE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EZL0408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6D05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440F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D6B5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F57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4E90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00730B4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B51C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3FF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(NhaS2)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AFC0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EZL0594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3A5E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1924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64A9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8931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FCC7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29EB430C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38E4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65FE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(NhaS5)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A475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EZR1331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F71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4657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4E09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9E03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AACF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3FBCA4A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7F4B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48DD0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(NhaS6)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1434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EZL1737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E9EA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A79A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948F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0209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F0EE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23FF8C4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4FBC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Multisubunit 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CA13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Multisubunit 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(MrpB)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A31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EZR1950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75B7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488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D6B7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01EF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03A0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DF72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-0.286 </w:t>
            </w:r>
          </w:p>
        </w:tc>
      </w:tr>
      <w:tr w:rsidR="00EA708F" w:rsidRPr="00EA708F" w14:paraId="3630B0C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4617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C19D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Multisubunit 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(MrpC)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8913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EZR1944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6EC3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053D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D4D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0698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C547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-0.564 </w:t>
            </w:r>
          </w:p>
        </w:tc>
      </w:tr>
      <w:tr w:rsidR="00EA708F" w:rsidRPr="00EA708F" w14:paraId="45A6F5B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A4C1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6A02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Multisubunit 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(MrpD)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A7A5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EZR1945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43FB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CF65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4586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042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810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-0.207 </w:t>
            </w:r>
          </w:p>
        </w:tc>
      </w:tr>
      <w:tr w:rsidR="00EA708F" w:rsidRPr="00EA708F" w14:paraId="7E67D3A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DCC8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CC08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Multisubunit 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(MrpE)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287D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EZR1946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2B8B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554B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FE3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A31E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8566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0.098 </w:t>
            </w:r>
          </w:p>
        </w:tc>
      </w:tr>
      <w:tr w:rsidR="00EA708F" w:rsidRPr="00EA708F" w14:paraId="109497B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0BCC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8421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Multisubunit 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(MrpF)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D488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EZR1947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4FFE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ACB2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FE5B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C7BD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6CEB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0.128 </w:t>
            </w:r>
          </w:p>
        </w:tc>
      </w:tr>
      <w:tr w:rsidR="00EA708F" w:rsidRPr="00EA708F" w14:paraId="3EAEABC6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C6C7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910A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Multisubunit Na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/H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antiporter (MrpG)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BC3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EZR1948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0A8B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A40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2DD8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8C82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139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43B2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-0.564 </w:t>
            </w:r>
          </w:p>
        </w:tc>
      </w:tr>
      <w:tr w:rsidR="00EA708F" w:rsidRPr="00EA708F" w14:paraId="23B82CE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0ABE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K+ transporter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EFEF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transporter (KtrA)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7A82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x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B1EB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6029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DFF7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F7E3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A883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32A00C7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E5C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10DC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transporter (KtrB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AFA6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EZL1629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4996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E04C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9D94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0445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B950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156D2B6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A5D6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D6EF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transporter (KdpA) 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7B97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x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24CF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E7D1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09B8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BD6F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2E02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1467D05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5F67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CFEF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transporter (KdpB)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ED58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x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2569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FA6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00F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D244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4D1F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281EEEE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06AC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C3D1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transporter (KdpC)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060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x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7F50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0A9B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CDCC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F8B3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BFE7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6610A77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F160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D517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transporter (KdpD)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B98F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x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878A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868B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719F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BE38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3D6B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41397FA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60FB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>-uptake protein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4FCB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uptake protein (TrkA)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035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EZL0593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3797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1548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75BD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B14E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CEA6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2372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97C7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-0.605 </w:t>
            </w:r>
          </w:p>
        </w:tc>
      </w:tr>
      <w:tr w:rsidR="00EA708F" w:rsidRPr="00EA708F" w14:paraId="347721B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41FE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9F8F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K</w:t>
            </w:r>
            <w:r w:rsidRPr="00EA708F">
              <w:rPr>
                <w:rFonts w:ascii="Times New Roman" w:hAnsi="Times New Roman"/>
                <w:sz w:val="10"/>
                <w:szCs w:val="10"/>
                <w:vertAlign w:val="superscript"/>
              </w:rPr>
              <w:t>+</w:t>
            </w:r>
            <w:r w:rsidRPr="00EA708F">
              <w:rPr>
                <w:rFonts w:ascii="Times New Roman" w:hAnsi="Times New Roman"/>
                <w:sz w:val="10"/>
                <w:szCs w:val="10"/>
              </w:rPr>
              <w:t xml:space="preserve"> uptake protein (TrkB)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170E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EZL1628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51ED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CFE8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DC53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34A4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4B52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6B0E514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637C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7EC78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7A37D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7E1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F5FA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64BA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0733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2193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33FCEFD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226F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EA708F">
              <w:rPr>
                <w:rFonts w:ascii="Times New Roman" w:hAnsi="Times New Roman"/>
                <w:b/>
                <w:bCs/>
                <w:sz w:val="10"/>
                <w:szCs w:val="10"/>
              </w:rPr>
              <w:t>Compatible compounds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E3896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D9E53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F82BB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7430E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46B7D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CA0D5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2E01F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EA708F" w:rsidRPr="00EA708F" w14:paraId="5929EE2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8BD6E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Sucrose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7E7A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sucrose phosphate synthase (SpsA)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E981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EZL3057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E24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F8EF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BDA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B82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CF46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70CF7B1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3733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6EAC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sucrose-phosphate phosphatase (Spp)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9B52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EZL0808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853F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9212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A0F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68B5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C8B0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21C1DF2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112F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26F9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sucrose synthase (SuSy)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0D5F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EZR1815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D4F3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45C0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4B3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5117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1245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BE5F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1.027 </w:t>
            </w:r>
          </w:p>
        </w:tc>
      </w:tr>
      <w:tr w:rsidR="00EA708F" w:rsidRPr="00EA708F" w14:paraId="47CF890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A3A9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Trehalose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F2B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maltooligosyl trehalose trehalohydrolase (TreY, Mth)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D441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EZR0911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A695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3878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73A6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7F2B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7D91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3946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EE8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-0.015 </w:t>
            </w:r>
          </w:p>
        </w:tc>
      </w:tr>
      <w:tr w:rsidR="00EA708F" w:rsidRPr="00EA708F" w14:paraId="4152C9F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8C5D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A529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trehalose synthase (TreS)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07A4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EZR3241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09BF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0AD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928E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33E3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1316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66B6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0.120 </w:t>
            </w:r>
          </w:p>
        </w:tc>
      </w:tr>
      <w:tr w:rsidR="00EA708F" w:rsidRPr="00EA708F" w14:paraId="3C9E9E8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C206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Glucosylglycerol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4681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glucosylglycerol-phosphate synthase (GgpS)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ADFB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EZR0090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4B4A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21768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3A10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10545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6012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21916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827E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12532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00C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0.806 </w:t>
            </w:r>
          </w:p>
        </w:tc>
      </w:tr>
      <w:tr w:rsidR="00EA708F" w:rsidRPr="00EA708F" w14:paraId="05E85509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5171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4542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glucosylglycerol-phosphate phosphatase (GgpP)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C505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EZL3712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368C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1312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7A39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9C2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5AA5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1956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609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-0.567 </w:t>
            </w:r>
          </w:p>
        </w:tc>
      </w:tr>
      <w:tr w:rsidR="00EA708F" w:rsidRPr="00EA708F" w14:paraId="3C4D371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2EEA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A088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glucosyl 3-phosphoglycerate synthase (GpgS)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5318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x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9DAC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A59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775B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B71C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7BA2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4D5565A9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8742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C835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glucosyl 3-phosphoglycerate phosphatase (GpgP)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4B0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x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3D1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A49E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32E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C012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4CBA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012A320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9F3B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Glycine betaine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8705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glycine-sarcosine-N-methyltransferase (GSMT)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B0C9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EZR2095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F5CF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11874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E549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13978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FC4B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11956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9E88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16612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9A92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-0.474 </w:t>
            </w:r>
          </w:p>
        </w:tc>
      </w:tr>
      <w:tr w:rsidR="00EA708F" w:rsidRPr="00EA708F" w14:paraId="05F5AB6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E049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4059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sarcosine-dimethylglycine-N-methyltransferase (SDMT)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6DE7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EZR2096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0B9E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11746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8510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16684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9FE7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11826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3210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19828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6B33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-0.746 </w:t>
            </w:r>
          </w:p>
        </w:tc>
      </w:tr>
      <w:tr w:rsidR="00EA708F" w:rsidRPr="00EA708F" w14:paraId="35E4051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E772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proline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CA2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glutamate 5-kinase (ProB)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36D7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EZL1336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A61E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818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A398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889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CBCE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7450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1056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0F5D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-0.358 </w:t>
            </w:r>
          </w:p>
        </w:tc>
      </w:tr>
      <w:tr w:rsidR="00EA708F" w:rsidRPr="00EA708F" w14:paraId="0D087AB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3D7A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550D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Gamma-glutamyl phosphate reductase (ProA1)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B889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EZL3204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4216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28C1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5422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66B1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628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7244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-0.047 </w:t>
            </w:r>
          </w:p>
        </w:tc>
      </w:tr>
      <w:tr w:rsidR="00EA708F" w:rsidRPr="00EA708F" w14:paraId="5AD07BC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9533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950E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Gamma-glutamyl phosphate reductase (ProA2) 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24A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EZR1928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39EE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1126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3D1E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9019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1133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E897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838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CA05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0.435 </w:t>
            </w:r>
          </w:p>
        </w:tc>
      </w:tr>
      <w:tr w:rsidR="00EA708F" w:rsidRPr="00EA708F" w14:paraId="20A74E3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96E6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CB7C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 pyrroline-5-carboxylate reductase(ProC)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3827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EZR2844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1176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1116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A995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A564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DE02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1048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D0EA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0.101 </w:t>
            </w:r>
          </w:p>
        </w:tc>
      </w:tr>
      <w:tr w:rsidR="00EA708F" w:rsidRPr="00EA708F" w14:paraId="42962B9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08D5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0C83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8F4BB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15637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5633B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CB3F7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C2ED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2E0C8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EA708F" w:rsidRPr="00EA708F" w14:paraId="363D3239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38FB6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EA708F">
              <w:rPr>
                <w:rFonts w:ascii="Times New Roman" w:hAnsi="Times New Roman"/>
                <w:b/>
                <w:bCs/>
                <w:sz w:val="10"/>
                <w:szCs w:val="10"/>
              </w:rPr>
              <w:t>EPS metabolism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CE7A7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F9D6D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73B70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FED2F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B1870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5695D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7E51C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EA708F" w:rsidRPr="00EA708F" w14:paraId="66FCE2C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C806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Polysaccharide Biosynthesis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61AF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spore coat polysaccharide biosynthesis protein (SpsA)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5A77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EZL0734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62E0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1861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0024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3574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8D6B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2686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5.550 </w:t>
            </w:r>
          </w:p>
        </w:tc>
      </w:tr>
      <w:tr w:rsidR="00EA708F" w:rsidRPr="00EA708F" w14:paraId="2DFDD38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3F90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659F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exopolysaccharide export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718D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EZL0725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2F4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13808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3258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307B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13902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B5A9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526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DF5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4.724 </w:t>
            </w:r>
          </w:p>
        </w:tc>
      </w:tr>
      <w:tr w:rsidR="00EA708F" w:rsidRPr="00EA708F" w14:paraId="7F07158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9D0D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CC0C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mannosyl 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CB75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EZL0736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3244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2402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2B7A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CDDB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33B2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91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045E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4.732 </w:t>
            </w:r>
          </w:p>
        </w:tc>
      </w:tr>
      <w:tr w:rsidR="00EA708F" w:rsidRPr="00EA708F" w14:paraId="3D5580D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2792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E5FD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haemolysin secretion ATP binding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F044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EZL0474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333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1632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46E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01CA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82A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834F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2.926 </w:t>
            </w:r>
          </w:p>
        </w:tc>
      </w:tr>
      <w:tr w:rsidR="00EA708F" w:rsidRPr="00EA708F" w14:paraId="0F2FB2B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D658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D555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galactosyl-1-phosphate 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0E9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EZL0749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BE1F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311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79D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AD9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39D1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D631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2.513 </w:t>
            </w:r>
          </w:p>
        </w:tc>
      </w:tr>
      <w:tr w:rsidR="00EA708F" w:rsidRPr="00EA708F" w14:paraId="18AF4AF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6E67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4964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GumB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332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EZL1373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36DC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6204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79E7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660D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6247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EFC3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1906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F96F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1.713 </w:t>
            </w:r>
          </w:p>
        </w:tc>
      </w:tr>
      <w:tr w:rsidR="00EA708F" w:rsidRPr="00EA708F" w14:paraId="03272319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B565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D4B4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transcriptional regulator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E020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EZR2682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02CC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1336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248D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0968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1345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B84A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687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C925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0.969 </w:t>
            </w:r>
          </w:p>
        </w:tc>
      </w:tr>
      <w:tr w:rsidR="00EA708F" w:rsidRPr="00EA708F" w14:paraId="3B80136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A237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04F1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7570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EZL1258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1DB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278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59CF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4753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1CC8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FE8B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0.575 </w:t>
            </w:r>
          </w:p>
        </w:tc>
      </w:tr>
      <w:tr w:rsidR="00EA708F" w:rsidRPr="00EA708F" w14:paraId="480E78E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4CBC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A731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polysialic acid transport protein(KpsM)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D7B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EZL1258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09CF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318C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9A0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1CFA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78EC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37F53A4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24B9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A560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3-hydroxyisobutyrate dehydrogenase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39F6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EZR0664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80E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1237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9B6A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1D5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D3F9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756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DE70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0.721 </w:t>
            </w:r>
          </w:p>
        </w:tc>
      </w:tr>
      <w:tr w:rsidR="00EA708F" w:rsidRPr="00EA708F" w14:paraId="51B6FB1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9B93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363C0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dTDP-glucose 4-6-dehydratase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67E6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EZR1418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B7A4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3168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FA9C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FF3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3190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C44C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1795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7D80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0.830 </w:t>
            </w:r>
          </w:p>
        </w:tc>
      </w:tr>
      <w:tr w:rsidR="00EA708F" w:rsidRPr="00EA708F" w14:paraId="385B34A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BF2A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7F0B0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glycogen phosphorylase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986D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EZR2172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716D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16650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4E29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9624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4C89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16764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022B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11438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FD85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0.552 </w:t>
            </w:r>
          </w:p>
        </w:tc>
      </w:tr>
      <w:tr w:rsidR="00EA708F" w:rsidRPr="00EA708F" w14:paraId="600BB2B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EF92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91FE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unknown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935A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EZR1461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D5B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996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8CB6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F094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3B5B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713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028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0.491 </w:t>
            </w:r>
          </w:p>
        </w:tc>
      </w:tr>
      <w:tr w:rsidR="00EA708F" w:rsidRPr="00EA708F" w14:paraId="7FF43DF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51FC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0FFB0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UDP-glucose-4-epimerase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00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EZL0579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3D27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2215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E93F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E8DE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662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1252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D9BF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0.833 </w:t>
            </w:r>
          </w:p>
        </w:tc>
      </w:tr>
      <w:tr w:rsidR="00EA708F" w:rsidRPr="00EA708F" w14:paraId="7ABF30F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4A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8319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probable glycosyltransferase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2EE9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EZL0768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8831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794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A71A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630F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799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2B4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524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34D0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0.609 </w:t>
            </w:r>
          </w:p>
        </w:tc>
      </w:tr>
      <w:tr w:rsidR="00EA708F" w:rsidRPr="00EA708F" w14:paraId="3BBFD5E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6D7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3BDD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6-phosphogluconate dehydrogenase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6353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EZL1202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3AE7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3960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7A80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6B86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C9A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1684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43B3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1.243 </w:t>
            </w:r>
          </w:p>
        </w:tc>
      </w:tr>
      <w:tr w:rsidR="00EA708F" w:rsidRPr="00EA708F" w14:paraId="2CD3B98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E494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ED9E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peptide chain release factor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A3EF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EZR2860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97F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1261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7EF7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A65D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10EF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947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8063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0.423 </w:t>
            </w:r>
          </w:p>
        </w:tc>
      </w:tr>
      <w:tr w:rsidR="00EA708F" w:rsidRPr="00EA708F" w14:paraId="5631C42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0934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F0FF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UDP-glucose 4-epimerase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361C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EZL2196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ABEE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7770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957F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0683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7823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BA6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3328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1B53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1.233 </w:t>
            </w:r>
          </w:p>
        </w:tc>
      </w:tr>
      <w:tr w:rsidR="00EA708F" w:rsidRPr="00EA708F" w14:paraId="6B60475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E65A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EA9E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fructokinase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A0FB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EZL0450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A9E4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1638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7C55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989F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FBFB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1900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BE0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-0.205 </w:t>
            </w:r>
          </w:p>
        </w:tc>
      </w:tr>
      <w:tr w:rsidR="00EA708F" w:rsidRPr="00EA708F" w14:paraId="6A79D7D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EDC2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1B47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423D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EZL0282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F282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3224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413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E53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E53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2924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3546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0.151 </w:t>
            </w:r>
          </w:p>
        </w:tc>
      </w:tr>
      <w:tr w:rsidR="00EA708F" w:rsidRPr="00EA708F" w14:paraId="32DC5CF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97C6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6C24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mannose-6-phosphate isomerase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7FA7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EZL3312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10E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1132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A4CE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5897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79F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652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11C6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0.805 </w:t>
            </w:r>
          </w:p>
        </w:tc>
      </w:tr>
      <w:tr w:rsidR="00EA708F" w:rsidRPr="00EA708F" w14:paraId="79C09C9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626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D2D7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cysteinyl tRNA synthetase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732B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EZR0774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228C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2418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3CD1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EA61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5D06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1875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93E1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0.376 </w:t>
            </w:r>
          </w:p>
        </w:tc>
      </w:tr>
      <w:tr w:rsidR="00EA708F" w:rsidRPr="00EA708F" w14:paraId="7EAE22FC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39C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8BAE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67A3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EZL2763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AA0F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3812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CE9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377A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140D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3390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255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0.179 </w:t>
            </w:r>
          </w:p>
        </w:tc>
      </w:tr>
      <w:tr w:rsidR="00EA708F" w:rsidRPr="00EA708F" w14:paraId="3FAD095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1257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73340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unknown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6032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EZL0669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C8E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1535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B89B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06A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9D1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1360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4347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0.185 </w:t>
            </w:r>
          </w:p>
        </w:tc>
      </w:tr>
      <w:tr w:rsidR="00EA708F" w:rsidRPr="00EA708F" w14:paraId="333F271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CAFE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5854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652D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EZL0106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5442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432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510B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E45D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B413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2E16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0.837 </w:t>
            </w:r>
          </w:p>
        </w:tc>
      </w:tr>
      <w:tr w:rsidR="00EA708F" w:rsidRPr="00EA708F" w14:paraId="2A50AF9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C111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8C13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 isopropylmalate dehydratase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8A88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EZL0898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720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1960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5BC7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683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AD8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2096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812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ED29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1.282 </w:t>
            </w:r>
          </w:p>
        </w:tc>
      </w:tr>
      <w:tr w:rsidR="00EA708F" w:rsidRPr="00EA708F" w14:paraId="014C69E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DD09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7C6F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cytoplasmic membrane protein for maltose uptake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8955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EZR0783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54F5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7186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1B3A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4613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672B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7236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C07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5482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CD4C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0.400 </w:t>
            </w:r>
          </w:p>
        </w:tc>
      </w:tr>
      <w:tr w:rsidR="00EA708F" w:rsidRPr="00EA708F" w14:paraId="2216FF6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6B96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4588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urea transport system ATP binding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4EE7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EZR2541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D004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1458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094B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D9B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D318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688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27DF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1.093 </w:t>
            </w:r>
          </w:p>
        </w:tc>
      </w:tr>
      <w:tr w:rsidR="00EA708F" w:rsidRPr="00EA708F" w14:paraId="23DF741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05BA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8AB40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imidazoleglycerol-phosphate dehydratase;histidinol-phosphatase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E75B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EZL1377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6C18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476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C106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EBCA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9109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430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E3F4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0.159 </w:t>
            </w:r>
          </w:p>
        </w:tc>
      </w:tr>
      <w:tr w:rsidR="00EA708F" w:rsidRPr="00EA708F" w14:paraId="55B5D76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49D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C8C2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hypothetical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9582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EZR3057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6F16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2308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71F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F4FD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72A0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2416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3FB2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-0.056 </w:t>
            </w:r>
          </w:p>
        </w:tc>
      </w:tr>
      <w:tr w:rsidR="00EA708F" w:rsidRPr="00EA708F" w14:paraId="19D2A38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4DCD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9D35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regulatory protein (PchR)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D8E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EZL3211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7A27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182C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4112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393E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D293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-0.912 </w:t>
            </w:r>
          </w:p>
        </w:tc>
      </w:tr>
      <w:tr w:rsidR="00EA708F" w:rsidRPr="00EA708F" w14:paraId="7105564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7703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7E9F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chorismate synthase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733E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EZR3041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EB48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2946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F8A4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9E39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2966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E2C5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2664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70C7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0.155 </w:t>
            </w:r>
          </w:p>
        </w:tc>
      </w:tr>
      <w:tr w:rsidR="00EA708F" w:rsidRPr="00EA708F" w14:paraId="0548826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B5B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96DE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A69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EZL1259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2DAC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597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F81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298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8AFD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FCEB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354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9E7A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0.764 </w:t>
            </w:r>
          </w:p>
        </w:tc>
      </w:tr>
      <w:tr w:rsidR="00EA708F" w:rsidRPr="00EA708F" w14:paraId="1799532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8A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59AA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polysialic acid transport ATP binding protein (KpsT)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AFF3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EZL1259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EA9B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0BFA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5F13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2B8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E568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4F87EA7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7D32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CBD7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E25F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EZL1259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398D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AA88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0F12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04D6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5E89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7CC1FD0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A2D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3142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plasmid partitioning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9EFE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EZL2268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4ED1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8A7C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A6DD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5A3E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119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EC9D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0.082 </w:t>
            </w:r>
          </w:p>
        </w:tc>
      </w:tr>
      <w:tr w:rsidR="00EA708F" w:rsidRPr="00EA708F" w14:paraId="56C36F1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4806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EFCA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acetyltransferase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FA1E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EZR0108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0CB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7A4F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14AB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C08E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F39A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-0.054 </w:t>
            </w:r>
          </w:p>
        </w:tc>
      </w:tr>
      <w:tr w:rsidR="00EA708F" w:rsidRPr="00EA708F" w14:paraId="7F7A505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8D03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9B80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dTDP-glucose 4,6-dehydratase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5FF2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EZR1275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917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2467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BA33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19C9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1675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1513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6FCB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0.715 </w:t>
            </w:r>
          </w:p>
        </w:tc>
      </w:tr>
      <w:tr w:rsidR="00EA708F" w:rsidRPr="00EA708F" w14:paraId="4812C11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94C0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5D54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mannosyl 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4A60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EZL1262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1C66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878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4A3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D05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EE7D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7F0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1.203 </w:t>
            </w:r>
          </w:p>
        </w:tc>
      </w:tr>
      <w:tr w:rsidR="00EA708F" w:rsidRPr="00EA708F" w14:paraId="26F2EAE6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5E31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51C5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unknown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CA6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EZL0430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98E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680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054C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0D2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5FC7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0.052 </w:t>
            </w:r>
          </w:p>
        </w:tc>
      </w:tr>
      <w:tr w:rsidR="00EA708F" w:rsidRPr="00EA708F" w14:paraId="2756BD9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A3D9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9A0F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acetate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239F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EZL2648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799B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972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0F68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E1B8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2709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950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54DC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0.042 </w:t>
            </w:r>
          </w:p>
        </w:tc>
      </w:tr>
      <w:tr w:rsidR="00EA708F" w:rsidRPr="00EA708F" w14:paraId="381EFAA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416F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18B5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urea transport system ATP binding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AAC3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EZR2540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DBB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1448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30C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10A7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A69A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770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410A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0.921 </w:t>
            </w:r>
          </w:p>
        </w:tc>
      </w:tr>
      <w:tr w:rsidR="00EA708F" w:rsidRPr="00EA708F" w14:paraId="5AAF2E5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2D6C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6384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glycogen operon protein (GlgX)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AE2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EZL1004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DEA4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1652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1876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52E1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1663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61B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1752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1DED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-0.075 </w:t>
            </w:r>
          </w:p>
        </w:tc>
      </w:tr>
      <w:tr w:rsidR="00EA708F" w:rsidRPr="00EA708F" w14:paraId="30643EE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1444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42F2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0E3B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EZR0807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C144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747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2E8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392E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34D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947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FCC0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-0.333 </w:t>
            </w:r>
          </w:p>
        </w:tc>
      </w:tr>
      <w:tr w:rsidR="00EA708F" w:rsidRPr="00EA708F" w14:paraId="6D2E403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D191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7D7D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GDP-mannose pyrophosphorylase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099E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EZL2289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C958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876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1EDE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0B32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598F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657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90AC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0.425 </w:t>
            </w:r>
          </w:p>
        </w:tc>
      </w:tr>
      <w:tr w:rsidR="00EA708F" w:rsidRPr="00EA708F" w14:paraId="10EEA2D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351D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8156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HlyB family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9D7E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EZL1255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C775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6906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ADD7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F9D3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6954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EFF2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4026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044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0.788 </w:t>
            </w:r>
          </w:p>
        </w:tc>
      </w:tr>
      <w:tr w:rsidR="00EA708F" w:rsidRPr="00EA708F" w14:paraId="3005284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A44A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8DB7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phosphate transport ATP-binding protein (PstB)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8366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EZL3176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CD76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944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0622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535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28D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951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269C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636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FFB3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0.580 </w:t>
            </w:r>
          </w:p>
        </w:tc>
      </w:tr>
      <w:tr w:rsidR="00EA708F" w:rsidRPr="00EA708F" w14:paraId="06F6B74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5ECB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76E5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melibiose carrier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1DAF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EZR1677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A5F9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1872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21B9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953B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E320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1453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140F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0.375 </w:t>
            </w:r>
          </w:p>
        </w:tc>
      </w:tr>
      <w:tr w:rsidR="00EA708F" w:rsidRPr="00EA708F" w14:paraId="7496A80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0D27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6EC4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ATP-binding subunit of an ABC-type osmolyte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26F5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EZL2531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5AAB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658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2964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C084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711A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922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DA09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-0.478 </w:t>
            </w:r>
          </w:p>
        </w:tc>
      </w:tr>
      <w:tr w:rsidR="00EA708F" w:rsidRPr="00EA708F" w14:paraId="437BBA4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919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D0D2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probable plasmid partitioning protein, ParA family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152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EZR3322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BF7B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507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A692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05F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E08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1036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2066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-1.022 </w:t>
            </w:r>
          </w:p>
        </w:tc>
      </w:tr>
      <w:tr w:rsidR="00EA708F" w:rsidRPr="00EA708F" w14:paraId="03C2191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676C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8B97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ParA family chromosome partitioning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F009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EZR3322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660D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E1CF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9985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69B2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D9B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7C62657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8AE5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5218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glycogen synthase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46E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EZL3158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15D9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1775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FA0B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5CE9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475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2131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A351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-0.253 </w:t>
            </w:r>
          </w:p>
        </w:tc>
      </w:tr>
      <w:tr w:rsidR="00EA708F" w:rsidRPr="00EA708F" w14:paraId="0C6C0A9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AE74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7B4C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glucose 6-phosphate dehydrogenase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E5D2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EZR2036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78EF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6018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524C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3428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0A7D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453E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4074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7CF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0.572 </w:t>
            </w:r>
          </w:p>
        </w:tc>
      </w:tr>
      <w:tr w:rsidR="00EA708F" w:rsidRPr="00EA708F" w14:paraId="10E79A8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E44E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61EC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839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EZR1836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3931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6561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F734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5994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78B3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6606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5B8F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7124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4D33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-0.109 </w:t>
            </w:r>
          </w:p>
        </w:tc>
      </w:tr>
      <w:tr w:rsidR="00EA708F" w:rsidRPr="00EA708F" w14:paraId="4F8A9B1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10E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836A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phosphotransacetylase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639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EZR1680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6678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1922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F56B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DFFF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1936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2B3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2226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A805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-0.201 </w:t>
            </w:r>
          </w:p>
        </w:tc>
      </w:tr>
      <w:tr w:rsidR="00EA708F" w:rsidRPr="00EA708F" w14:paraId="48774B8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D9E0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3202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NarL subfamily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5037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3700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4559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CCCE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3538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D7B0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4590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5B5D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4205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D4A4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0.126 </w:t>
            </w:r>
          </w:p>
        </w:tc>
      </w:tr>
      <w:tr w:rsidR="00EA708F" w:rsidRPr="00EA708F" w14:paraId="31B9D28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A3E2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0625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serine acetyltransferase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AB36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EZL22730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2191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2308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86B2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B58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665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2236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2177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0.056 </w:t>
            </w:r>
          </w:p>
        </w:tc>
      </w:tr>
      <w:tr w:rsidR="00EA708F" w:rsidRPr="00EA708F" w14:paraId="0B36DCE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FFF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0D9A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phosphomannose isomerase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9D2D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EZR3079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AB51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2CAB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B8C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B60E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983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1DAE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-0.473 </w:t>
            </w:r>
          </w:p>
        </w:tc>
      </w:tr>
      <w:tr w:rsidR="00EA708F" w:rsidRPr="00EA708F" w14:paraId="1F58327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56AB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C2F1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892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EZR2080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6E16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1CB2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AE9B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3D4F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DBAE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0.170 </w:t>
            </w:r>
          </w:p>
        </w:tc>
      </w:tr>
      <w:tr w:rsidR="00EA708F" w:rsidRPr="00EA708F" w14:paraId="3188988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402E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10AD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glucose 1 phosphate thymidylyltransferase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91A7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EZR1272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A25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2436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B5FC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2611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7302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E818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3103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B4D7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-0.340 </w:t>
            </w:r>
          </w:p>
        </w:tc>
      </w:tr>
      <w:tr w:rsidR="00EA708F" w:rsidRPr="00EA708F" w14:paraId="01F5A18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FCD3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0282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cytochrome c oxidase folding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0EE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EZL0805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F72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894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B546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10B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2BD1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504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C6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0.837 </w:t>
            </w:r>
          </w:p>
        </w:tc>
      </w:tr>
      <w:tr w:rsidR="00EA708F" w:rsidRPr="00EA708F" w14:paraId="36D0DF1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2DF5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FAE0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4EE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EZL0926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0A28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1746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76F2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F224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2B6B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1335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94C4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0.397 </w:t>
            </w:r>
          </w:p>
        </w:tc>
      </w:tr>
      <w:tr w:rsidR="00EA708F" w:rsidRPr="00EA708F" w14:paraId="019710E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A78C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74BF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peptide chain release factor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A4A5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EZR2609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32FB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5165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980B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B465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5200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6665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3838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1500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0.438 </w:t>
            </w:r>
          </w:p>
        </w:tc>
      </w:tr>
      <w:tr w:rsidR="00EA708F" w:rsidRPr="00EA708F" w14:paraId="201CDA3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F4B6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C62B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409F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EZL3214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E439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1363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4FD7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D45E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F902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816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ADF7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0.750 </w:t>
            </w:r>
          </w:p>
        </w:tc>
      </w:tr>
      <w:tr w:rsidR="00EA708F" w:rsidRPr="00EA708F" w14:paraId="14C98E4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B2F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B56E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ribose 5-phosphate isomerase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1E74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EZR1937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2AFA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1130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9E5E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66E6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6D6F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690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272C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0.722 </w:t>
            </w:r>
          </w:p>
        </w:tc>
      </w:tr>
      <w:tr w:rsidR="00EA708F" w:rsidRPr="00EA708F" w14:paraId="6ED8F37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472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91BC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C3AA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EZR2421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2CE7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621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7951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FF9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7B68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33A1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0.710 </w:t>
            </w:r>
          </w:p>
        </w:tc>
      </w:tr>
      <w:tr w:rsidR="00EA708F" w:rsidRPr="00EA708F" w14:paraId="34D95FA9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0743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7627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hybrid sensory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9F63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EZR1462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7FE7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1151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ADF1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C915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00A9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1353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45E1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-0.225 </w:t>
            </w:r>
          </w:p>
        </w:tc>
      </w:tr>
      <w:tr w:rsidR="00EA708F" w:rsidRPr="00EA708F" w14:paraId="265D393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793B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990B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29FA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EZR0112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32F8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798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2CC1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C993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E034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1302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FCAA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-0.697 </w:t>
            </w:r>
          </w:p>
        </w:tc>
      </w:tr>
      <w:tr w:rsidR="00EA708F" w:rsidRPr="00EA708F" w14:paraId="14C0FEE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7B0D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8101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L argininosuccinate lyase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EBA2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EZL2925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7EB3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642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78BA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544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1BF3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727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21FF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-0.168 </w:t>
            </w:r>
          </w:p>
        </w:tc>
      </w:tr>
      <w:tr w:rsidR="00EA708F" w:rsidRPr="00EA708F" w14:paraId="356C8D6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0ACC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1309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similar to exopolysaccharide export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2436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EZL2830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0E74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5DB0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13B0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2ED1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1568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3C6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-0.113 </w:t>
            </w:r>
          </w:p>
        </w:tc>
      </w:tr>
      <w:tr w:rsidR="00EA708F" w:rsidRPr="00EA708F" w14:paraId="6B1E0EE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9E1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E0BE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 oxo 1,2,5 tricarboxilic 3 penten aciddecarboxilase/isomer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364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EZR0336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AF7A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1425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C259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B4D8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AF4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1290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03AD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0.153 </w:t>
            </w:r>
          </w:p>
        </w:tc>
      </w:tr>
      <w:tr w:rsidR="00EA708F" w:rsidRPr="00EA708F" w14:paraId="5EAE58EC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E111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1F46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hypothetical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AAA1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EZL1263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B88C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1034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9EC2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818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ECD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C997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972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7AF5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0.099 </w:t>
            </w:r>
          </w:p>
        </w:tc>
      </w:tr>
      <w:tr w:rsidR="00EA708F" w:rsidRPr="00EA708F" w14:paraId="1DBF270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6380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0BD7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mannose 1 phosphate guanyltransferase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12BE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EZL2337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F686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19824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45B6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8923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37C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19960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CEF0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10605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BC5C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0.912 </w:t>
            </w:r>
          </w:p>
        </w:tc>
      </w:tr>
      <w:tr w:rsidR="00EA708F" w:rsidRPr="00EA708F" w14:paraId="34BF24F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9192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7A0D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unknown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1917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EZL2337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5B79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16C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C3E8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6A70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296C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-</w:t>
            </w:r>
          </w:p>
        </w:tc>
      </w:tr>
      <w:tr w:rsidR="00EA708F" w:rsidRPr="00EA708F" w14:paraId="4134DA6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9D4F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B311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spore coat polysaccharide biosynthesis protein (SpsC)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8004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EZL1102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55F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1178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2E5F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BFAE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584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1165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903D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0.026 </w:t>
            </w:r>
          </w:p>
        </w:tc>
      </w:tr>
      <w:tr w:rsidR="00EA708F" w:rsidRPr="00EA708F" w14:paraId="237BF09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C25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8DF7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aldehyde reductase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1C3D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EZR0878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26F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3588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EAF1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0060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3613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34F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4650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AF8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-0.364 </w:t>
            </w:r>
          </w:p>
        </w:tc>
      </w:tr>
      <w:tr w:rsidR="00EA708F" w:rsidRPr="00EA708F" w14:paraId="7EFEFC5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A6DA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DAFD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phosphofructokinase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F442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EZL1509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5D0A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34E2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9BE5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865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688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BB5E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-0.786 </w:t>
            </w:r>
          </w:p>
        </w:tc>
      </w:tr>
      <w:tr w:rsidR="00EA708F" w:rsidRPr="00EA708F" w14:paraId="7354C39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2AA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7EDD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B989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EZL3221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A742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2846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71A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0263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61E8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2426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D52F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0.240 </w:t>
            </w:r>
          </w:p>
        </w:tc>
      </w:tr>
      <w:tr w:rsidR="00EA708F" w:rsidRPr="00EA708F" w14:paraId="71E2FAD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6D6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27B8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1,4-alpha-glucan branching enzyme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B070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EZL1013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A38F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1596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935D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2B96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08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1462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5CCE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0.137 </w:t>
            </w:r>
          </w:p>
        </w:tc>
      </w:tr>
      <w:tr w:rsidR="00EA708F" w:rsidRPr="00EA708F" w14:paraId="01DC126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E993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7F3E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UDP 3-O-(3-hydroxymyristoyl)glucosaminen acyltransferase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4852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EZR1314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46D9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890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D774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5997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D265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832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40B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0.107 </w:t>
            </w:r>
          </w:p>
        </w:tc>
      </w:tr>
      <w:tr w:rsidR="00EA708F" w:rsidRPr="00EA708F" w14:paraId="5C72197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B3F7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304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ferredoxin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EE40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EZR2833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421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873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6C91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C55E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7AE9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642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1E1D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0.453 </w:t>
            </w:r>
          </w:p>
        </w:tc>
      </w:tr>
      <w:tr w:rsidR="00EA708F" w:rsidRPr="00EA708F" w14:paraId="707E7969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90B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A03D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phosphoglycerate dehydrogenase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1E3D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EZL0216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F54D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5860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5FDB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4788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23D5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5900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9700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5690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C9D6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0.052 </w:t>
            </w:r>
          </w:p>
        </w:tc>
      </w:tr>
      <w:tr w:rsidR="00EA708F" w:rsidRPr="00EA708F" w14:paraId="42B5271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4B5E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3CD1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alanyl tRNA synthetase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0BC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EZR0455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C56B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2442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738D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D71B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F735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2550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9650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-0.052 </w:t>
            </w:r>
          </w:p>
        </w:tc>
      </w:tr>
      <w:tr w:rsidR="00EA708F" w:rsidRPr="00EA708F" w14:paraId="3FC165C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87E2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BB8B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A20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EZL2840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3DA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A2D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DB32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F9AE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514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6ED7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-0.211 </w:t>
            </w:r>
          </w:p>
        </w:tc>
      </w:tr>
      <w:tr w:rsidR="00EA708F" w:rsidRPr="00EA708F" w14:paraId="421ADAB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AFB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1A0D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transketolase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4AEE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EZR2972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78AD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43108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75F8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55821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7D7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43404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796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66344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A43E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-0.612 </w:t>
            </w:r>
          </w:p>
        </w:tc>
      </w:tr>
      <w:tr w:rsidR="00EA708F" w:rsidRPr="00EA708F" w14:paraId="66DF00F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57F5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3E74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hybrid sensory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D70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EZR0612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4184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2454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39C5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1222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6F6C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2652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5D8E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-0.103 </w:t>
            </w:r>
          </w:p>
        </w:tc>
      </w:tr>
      <w:tr w:rsidR="00EA708F" w:rsidRPr="00EA708F" w14:paraId="6070D1A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5D96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2290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unknown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D890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EZR1457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E991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2380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43F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189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B30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2438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61A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-0.025 </w:t>
            </w:r>
          </w:p>
        </w:tc>
      </w:tr>
      <w:tr w:rsidR="00EA708F" w:rsidRPr="00EA708F" w14:paraId="58CA7DE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71EF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D131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mannose 1 phosphate guanyltransferase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869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EZL2533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226E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3888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B097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2758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5FD4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3914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1924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3277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5D50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0.256 </w:t>
            </w:r>
          </w:p>
        </w:tc>
      </w:tr>
      <w:tr w:rsidR="00EA708F" w:rsidRPr="00EA708F" w14:paraId="178F3FE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DEE3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7F31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nitrogen regulatory protein P II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5AE2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EZL0332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7884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6620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3F1C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7442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EF49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6665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9755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8844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808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-0.408 </w:t>
            </w:r>
          </w:p>
        </w:tc>
      </w:tr>
      <w:tr w:rsidR="00EA708F" w:rsidRPr="00EA708F" w14:paraId="1B53215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29A9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081D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dTDP-4-dehydrorhamnose 3,5-epimerase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30FB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EZR1273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ED92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698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DF9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963D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8F04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544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58E5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0.368 </w:t>
            </w:r>
          </w:p>
        </w:tc>
      </w:tr>
      <w:tr w:rsidR="00EA708F" w:rsidRPr="00EA708F" w14:paraId="708B1A8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39A4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2065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thioredoxin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AC13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EZL1943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3A4B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11743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1CCE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13162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D9E8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11822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7129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15642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0B5C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-0.404 </w:t>
            </w:r>
          </w:p>
        </w:tc>
      </w:tr>
      <w:tr w:rsidR="00EA708F" w:rsidRPr="00EA708F" w14:paraId="6ADE36B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517D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05D8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hybrid sensory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02C3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EZR2455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D8B6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9E2A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8303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DFC2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1325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F460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-0.548 </w:t>
            </w:r>
          </w:p>
        </w:tc>
      </w:tr>
      <w:tr w:rsidR="00EA708F" w:rsidRPr="00EA708F" w14:paraId="05E9FEF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5B8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63B10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phosphoglucomutase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4AAF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EZR1120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034A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2272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1B45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0C2E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2DCF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3003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37B3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-0.393 </w:t>
            </w:r>
          </w:p>
        </w:tc>
      </w:tr>
      <w:tr w:rsidR="00EA708F" w:rsidRPr="00EA708F" w14:paraId="45A2619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7F0D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0875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RfbJ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5A11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EZR1211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128C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609B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D7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0777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403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37D8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-0.258 </w:t>
            </w:r>
          </w:p>
        </w:tc>
      </w:tr>
      <w:tr w:rsidR="00EA708F" w:rsidRPr="00EA708F" w14:paraId="3B88950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7437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2E82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thioredoxin M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09FB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EZR1622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C37B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430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1B06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9729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432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D67B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0AA0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1.216 </w:t>
            </w:r>
          </w:p>
        </w:tc>
      </w:tr>
      <w:tr w:rsidR="00EA708F" w:rsidRPr="00EA708F" w14:paraId="6858E6A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930D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45E8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methyl-accepting chemotaxis protein II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B75D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EZL0257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5130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4976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6A2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5274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77E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5010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AA3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6268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4951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-0.323 </w:t>
            </w:r>
          </w:p>
        </w:tc>
      </w:tr>
      <w:tr w:rsidR="00EA708F" w:rsidRPr="00EA708F" w14:paraId="698D14B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5773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AB3E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2,3-bisphosphoglycerate-independentphosphoglycerate mutase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4464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EZR2610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84BA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4214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B6BA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3773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D0C8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4244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584D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4484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6B72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-0.079 </w:t>
            </w:r>
          </w:p>
        </w:tc>
      </w:tr>
      <w:tr w:rsidR="00EA708F" w:rsidRPr="00EA708F" w14:paraId="2BF0DD5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1215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A38B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nitrate transport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F94D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EZL0277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D98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F216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1883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2B1D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D707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0.404 </w:t>
            </w:r>
          </w:p>
        </w:tc>
      </w:tr>
      <w:tr w:rsidR="00EA708F" w:rsidRPr="00EA708F" w14:paraId="493A9DBC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78D4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475C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sulfate transport system permease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70C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EZR1579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BBB2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752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7920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734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9B55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E972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872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1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-0.202 </w:t>
            </w:r>
          </w:p>
        </w:tc>
      </w:tr>
      <w:tr w:rsidR="00EA708F" w:rsidRPr="00EA708F" w14:paraId="56426ED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20DE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D857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ABC transporter subunit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5A81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EZL1030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EDC1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3507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F29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0C7A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3531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8AA4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2076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9912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0.766 </w:t>
            </w:r>
          </w:p>
        </w:tc>
      </w:tr>
      <w:tr w:rsidR="00EA708F" w:rsidRPr="00EA708F" w14:paraId="18F3FFA6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2261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CE65F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citrate synthase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EC16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EZL2128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F303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962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8874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A0FC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BF12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910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E3C8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0.089 </w:t>
            </w:r>
          </w:p>
        </w:tc>
      </w:tr>
      <w:tr w:rsidR="00EA708F" w:rsidRPr="00EA708F" w14:paraId="598155F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354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E94F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NarL subfamily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66E7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EZR2999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9EE0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2331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C7D7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64E0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BDF1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1412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A8E4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0.733 </w:t>
            </w:r>
          </w:p>
        </w:tc>
      </w:tr>
      <w:tr w:rsidR="00EA708F" w:rsidRPr="00EA708F" w14:paraId="5098932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AED1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5A24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dTDP-6-deoxy-L-mannose-dehydrogenase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0713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EZR1274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40D9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2647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A460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3855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E45A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2664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2F04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4582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9DBF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-0.782 </w:t>
            </w:r>
          </w:p>
        </w:tc>
      </w:tr>
      <w:tr w:rsidR="00EA708F" w:rsidRPr="00EA708F" w14:paraId="2FC2E35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24C1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E9B3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thioredoxin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4C2E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EZL0441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4F2E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662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8492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A91C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7D6B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656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4E64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0.022 </w:t>
            </w:r>
          </w:p>
        </w:tc>
      </w:tr>
      <w:tr w:rsidR="00EA708F" w:rsidRPr="00EA708F" w14:paraId="4F9A00D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79D1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2BFE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sugar fermentation stimulation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878A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EZR1963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A5F9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1031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1D60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DCBC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E577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1054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E84D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-0.022 </w:t>
            </w:r>
          </w:p>
        </w:tc>
      </w:tr>
      <w:tr w:rsidR="00EA708F" w:rsidRPr="00EA708F" w14:paraId="31EF7EB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E57A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5E81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acetyl-coenzyme A synthetase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5208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EZR2871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CDB8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11927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E2AF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16682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2830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12008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8B3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19826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D45E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-0.723 </w:t>
            </w:r>
          </w:p>
        </w:tc>
      </w:tr>
      <w:tr w:rsidR="00EA708F" w:rsidRPr="00EA708F" w14:paraId="3F7569E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D1D7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B9D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NarL subfamily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67C3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EZR1962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847C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3636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6C2E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5908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F426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3660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41FC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7022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3B00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-0.940 </w:t>
            </w:r>
          </w:p>
        </w:tc>
      </w:tr>
      <w:tr w:rsidR="00EA708F" w:rsidRPr="00EA708F" w14:paraId="7121298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D20A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9AC8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glycolate oxidase subunit (GlcD)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CDAC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EZR0212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405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2356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DE06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5F1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573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2474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E975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-0.061 </w:t>
            </w:r>
          </w:p>
        </w:tc>
      </w:tr>
      <w:tr w:rsidR="00EA708F" w:rsidRPr="00EA708F" w14:paraId="379112B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2944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F543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Ferredoxin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E957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EZL1880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843F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17111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3C60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26591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1B57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17226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B80C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31602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8375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-0.875 </w:t>
            </w:r>
          </w:p>
        </w:tc>
      </w:tr>
      <w:tr w:rsidR="00EA708F" w:rsidRPr="00EA708F" w14:paraId="3897CC6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7390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4109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ATP-binding protein of molybdate ABC transporter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C860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EZR1035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DD3D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3D1A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E73D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E00B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456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DC2D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-0.890 </w:t>
            </w:r>
          </w:p>
        </w:tc>
      </w:tr>
      <w:tr w:rsidR="00EA708F" w:rsidRPr="00EA708F" w14:paraId="0AB855E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A5F2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0D75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GDP-D-mannose dehydratase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2410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EZL1751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69A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3451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342A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3285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0944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3474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6183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3904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C432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-0.168 </w:t>
            </w:r>
          </w:p>
        </w:tc>
      </w:tr>
      <w:tr w:rsidR="00EA708F" w:rsidRPr="00EA708F" w14:paraId="185FF26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5587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082C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GDP-fucose synthetase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5340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EZL1752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9CB6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1016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E217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6984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D225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1514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BBDD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-0.564 </w:t>
            </w:r>
          </w:p>
        </w:tc>
      </w:tr>
      <w:tr w:rsidR="00EA708F" w:rsidRPr="00EA708F" w14:paraId="3B6CA11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3EDF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D7A5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ferredoxin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C4D3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EZR1039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B852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131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62BF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12A9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0C3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-0.006 </w:t>
            </w:r>
          </w:p>
        </w:tc>
      </w:tr>
      <w:tr w:rsidR="00EA708F" w:rsidRPr="00EA708F" w14:paraId="6D1EE98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FC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1623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glucosyltransferase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1948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EZR2732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BA9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3798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4287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9459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EC79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5095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C6FE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-4.332 </w:t>
            </w:r>
          </w:p>
        </w:tc>
      </w:tr>
      <w:tr w:rsidR="00EA708F" w:rsidRPr="00EA708F" w14:paraId="79C4F1B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0F7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F4D7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5993F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4E81F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9A5C2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8DBAA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000F1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104E0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EA708F" w:rsidRPr="00EA708F" w14:paraId="2B86F0E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A12B6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EA708F">
              <w:rPr>
                <w:rFonts w:ascii="Times New Roman" w:hAnsi="Times New Roman"/>
                <w:b/>
                <w:bCs/>
                <w:sz w:val="10"/>
                <w:szCs w:val="10"/>
              </w:rPr>
              <w:t>Carotenoids and CBPs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C9520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1D1A1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3E1A2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3DD04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2C224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E90D5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7063B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EA708F" w:rsidRPr="00EA708F" w14:paraId="10D19D9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3D3B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Carotenoid Biosynthesis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DBD2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GGPP synthase (CrtE)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DE79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EZR2484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B749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692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37BD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21A6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AD51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594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D31F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0.229 </w:t>
            </w:r>
          </w:p>
        </w:tc>
      </w:tr>
      <w:tr w:rsidR="00EA708F" w:rsidRPr="00EA708F" w14:paraId="6BA002D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704F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7500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phytoene synthase (CrtB)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5E88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EZL1546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6173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1073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4D4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A85F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1893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1787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9662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-0.727 </w:t>
            </w:r>
          </w:p>
        </w:tc>
      </w:tr>
      <w:tr w:rsidR="00EA708F" w:rsidRPr="00EA708F" w14:paraId="7BB4368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8C4F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85A9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phytoene desaturase(CrtP)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85B9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EZL1545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EE96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2796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FE2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3486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34A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2816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DEEE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4143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213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-0.557 </w:t>
            </w:r>
          </w:p>
        </w:tc>
      </w:tr>
      <w:tr w:rsidR="00EA708F" w:rsidRPr="00EA708F" w14:paraId="4B4D1A7C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C773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740CB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carotene 7,8-desaturase (CrtQ)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D79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EZL1380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0528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1292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9EDB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0561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1301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2E8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1282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5A95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0.021 </w:t>
            </w:r>
          </w:p>
        </w:tc>
      </w:tr>
      <w:tr w:rsidR="00EA708F" w:rsidRPr="00EA708F" w14:paraId="44A4807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DD84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EA50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carotenoid isomerase) (CrtH)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D24A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EZR0040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4F0B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1035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37D9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CCE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31CA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955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EFED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0.126 </w:t>
            </w:r>
          </w:p>
        </w:tc>
      </w:tr>
      <w:tr w:rsidR="00EA708F" w:rsidRPr="00EA708F" w14:paraId="0AE35B8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010D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3053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lycopene cyclase (CruA)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CB5D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EZL1782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8301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1370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B18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C028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A819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1240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A315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0.154 </w:t>
            </w:r>
          </w:p>
        </w:tc>
      </w:tr>
      <w:tr w:rsidR="00EA708F" w:rsidRPr="00EA708F" w14:paraId="48AD35B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C09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99A4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lycopene cyclase (CruP)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FC81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EZR1179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C0CB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1382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FE98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F746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1392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082E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2736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9E32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-0.975 </w:t>
            </w:r>
          </w:p>
        </w:tc>
      </w:tr>
      <w:tr w:rsidR="00EA708F" w:rsidRPr="00EA708F" w14:paraId="2603CB7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1F3A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C855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C1' hydroxylase (CruF)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50FC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EZL1914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A708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2363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C9A5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A535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2379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B6ED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1931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735B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0.301 </w:t>
            </w:r>
          </w:p>
        </w:tc>
      </w:tr>
      <w:tr w:rsidR="00EA708F" w:rsidRPr="00EA708F" w14:paraId="4B612C2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1CAA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95A5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C2'-O-glycosidase (CruG)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C840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EZL1915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16C5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2476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5114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3BC6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2493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0D5A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1696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12DA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0.556 </w:t>
            </w:r>
          </w:p>
        </w:tc>
      </w:tr>
      <w:tr w:rsidR="00EA708F" w:rsidRPr="00EA708F" w14:paraId="5AA223C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858E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80D6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beta-carotene hydroxylase(CrtR)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7270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EZR1976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1D02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954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B25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A8A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960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930A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1102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C277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-0.199 </w:t>
            </w:r>
          </w:p>
        </w:tc>
      </w:tr>
      <w:tr w:rsidR="00EA708F" w:rsidRPr="00EA708F" w14:paraId="43712EC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310D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AAF0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carotenoid oxygenase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950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EZL0469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6BCA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5702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F304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8329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BC3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5742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D2C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9899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31FA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-0.786 </w:t>
            </w:r>
          </w:p>
        </w:tc>
      </w:tr>
      <w:tr w:rsidR="00EA708F" w:rsidRPr="00EA708F" w14:paraId="01DE327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CEA4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4790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carotenoid oxygenase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446E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EZL3063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0F6B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814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4B7E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0A77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616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386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F117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1.087 </w:t>
            </w:r>
          </w:p>
        </w:tc>
      </w:tr>
      <w:tr w:rsidR="00EA708F" w:rsidRPr="00EA708F" w14:paraId="2FAAD57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2BB19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Carotenoid binding protein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08CF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Orange carotenoid protein (OCP)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BE8B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EZR1969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B02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20432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E3D3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21057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FC65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20572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8FA8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25026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0D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-0.283 </w:t>
            </w:r>
          </w:p>
        </w:tc>
      </w:tr>
      <w:tr w:rsidR="00EA708F" w:rsidRPr="00EA708F" w14:paraId="7FB1DDD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C11F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930F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Helical carotenoid protein (HCP)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8CC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EZR2074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1712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3048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F736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C49F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3068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F082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2979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8EEE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0.042 </w:t>
            </w:r>
          </w:p>
        </w:tc>
      </w:tr>
      <w:tr w:rsidR="00EA708F" w:rsidRPr="00EA708F" w14:paraId="4C206134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9989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EC38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C-terminal domain homolog (CTDH)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FC52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EZR2075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AF1A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366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4C1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295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D6E2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8DE7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350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A2EC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0.076 </w:t>
            </w:r>
          </w:p>
        </w:tc>
      </w:tr>
      <w:tr w:rsidR="00EA708F" w:rsidRPr="00EA708F" w14:paraId="321E4F3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DDF7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3587D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66EFB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C562B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2984B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96C02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5ED3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F6CD0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EA708F" w:rsidRPr="00EA708F" w14:paraId="4A8653E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0D428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0"/>
                <w:szCs w:val="10"/>
              </w:rPr>
            </w:pPr>
            <w:r w:rsidRPr="00EA708F">
              <w:rPr>
                <w:rFonts w:ascii="Times New Roman" w:hAnsi="Times New Roman"/>
                <w:b/>
                <w:bCs/>
                <w:sz w:val="10"/>
                <w:szCs w:val="10"/>
              </w:rPr>
              <w:t>Histidine kinase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7D5B4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0"/>
                <w:szCs w:val="1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E25B2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E631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3DF68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E916A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D7A47" w14:textId="77777777" w:rsidR="00C50A6E" w:rsidRPr="00EA708F" w:rsidRDefault="00C50A6E" w:rsidP="00CE0630">
            <w:pPr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8EFD9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EA708F" w:rsidRPr="00EA708F" w14:paraId="75330B1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E0A0F" w14:textId="77777777" w:rsidR="00C50A6E" w:rsidRPr="00EA708F" w:rsidRDefault="00C50A6E" w:rsidP="00CE0630">
            <w:pPr>
              <w:jc w:val="center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490F4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Multi-sensor hybrid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9C0A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EZL0264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87B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1397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7B17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848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0A8B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4E63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1008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1C51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0.480 </w:t>
            </w:r>
          </w:p>
        </w:tc>
      </w:tr>
      <w:tr w:rsidR="00EA708F" w:rsidRPr="00EA708F" w14:paraId="222EAC0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EA9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B22E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PAS/PAC sensor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F89B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EZL0642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421C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FB9F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DEB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D369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343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38A5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-0.509 </w:t>
            </w:r>
          </w:p>
        </w:tc>
      </w:tr>
      <w:tr w:rsidR="00EA708F" w:rsidRPr="00EA708F" w14:paraId="6269CA2C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B725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F85D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Multi-sensor hybrid multi-kinase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DA4E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EZL0644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CF7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2032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1EC2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DB81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CF47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2496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C7C4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-0.287 </w:t>
            </w:r>
          </w:p>
        </w:tc>
      </w:tr>
      <w:tr w:rsidR="00EA708F" w:rsidRPr="00EA708F" w14:paraId="02FEA368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DF4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0BF5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Histidine kinase (Precursor)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8BF3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EZL0966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BDEA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A297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601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8D98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DBC5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-0.797 </w:t>
            </w:r>
          </w:p>
        </w:tc>
      </w:tr>
      <w:tr w:rsidR="00EA708F" w:rsidRPr="00EA708F" w14:paraId="738D8A5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F8BC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2E1B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Periplasmic sensor signal transduction histidine kinase (Precursor)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AC4F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EZL0967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1E44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87B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6E82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4E42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0962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-0.083 </w:t>
            </w:r>
          </w:p>
        </w:tc>
      </w:tr>
      <w:tr w:rsidR="00EA708F" w:rsidRPr="00EA708F" w14:paraId="5F9B3AF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2326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5909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Sensory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8902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EZL1011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FE55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1728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E10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992B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E5CD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1310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C35D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0.410 </w:t>
            </w:r>
          </w:p>
        </w:tc>
      </w:tr>
      <w:tr w:rsidR="00EA708F" w:rsidRPr="00EA708F" w14:paraId="76F78163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32F1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15E45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CheA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A2E4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EZL1843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EDA0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6927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E04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7600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C604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6974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77FF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9032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58C6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-0.373 </w:t>
            </w:r>
          </w:p>
        </w:tc>
      </w:tr>
      <w:tr w:rsidR="00EA708F" w:rsidRPr="00EA708F" w14:paraId="5DDE14F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BA17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EE8E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Putative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93A5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EZL1858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CD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1466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66A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2800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6650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1476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F364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3328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329F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-1.173 </w:t>
            </w:r>
          </w:p>
        </w:tc>
      </w:tr>
      <w:tr w:rsidR="00EA708F" w:rsidRPr="00EA708F" w14:paraId="278286B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81E8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7FB1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9216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EZL2094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29FF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804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0A2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B955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BF8F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1033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68C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-0.351 </w:t>
            </w:r>
          </w:p>
        </w:tc>
      </w:tr>
      <w:tr w:rsidR="00EA708F" w:rsidRPr="00EA708F" w14:paraId="41EFB91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6EDF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36A7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Two-component hybrid sensor and regulator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7C28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EZL2163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F6FF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7414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681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25D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710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9B73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810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5FB8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-0.190 </w:t>
            </w:r>
          </w:p>
        </w:tc>
      </w:tr>
      <w:tr w:rsidR="00EA708F" w:rsidRPr="00EA708F" w14:paraId="1E359B2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BBC9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E803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CBS sensor hybrid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860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EZL2413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ABD8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952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55E4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786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E7DC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CB0F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934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E7E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0.037 </w:t>
            </w:r>
          </w:p>
        </w:tc>
      </w:tr>
      <w:tr w:rsidR="00EA708F" w:rsidRPr="00EA708F" w14:paraId="18E9FB3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DDB0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81CF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Integral membrane sensor signal transduction histidine kinase (Precursor)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C1AE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EZL2451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FF9D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708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0674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5DA4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4332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536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A688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0.410 </w:t>
            </w:r>
          </w:p>
        </w:tc>
      </w:tr>
      <w:tr w:rsidR="00EA708F" w:rsidRPr="00EA708F" w14:paraId="143F967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60D9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5548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Two-component sensor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932C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EZL2773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E1E3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1207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9EB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1506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0B26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85D5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1790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11F6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-0.559 </w:t>
            </w:r>
          </w:p>
        </w:tc>
      </w:tr>
      <w:tr w:rsidR="00EA708F" w:rsidRPr="00EA708F" w14:paraId="2863B9D2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A62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0C3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Putative CheA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4A95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EZL2953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074A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3344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6DCB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4030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D3F7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3367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908C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4790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1C15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-0.509 </w:t>
            </w:r>
          </w:p>
        </w:tc>
      </w:tr>
      <w:tr w:rsidR="00EA708F" w:rsidRPr="00EA708F" w14:paraId="75454C81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C672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D65E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Response regulator receiver sensor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A637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EZL3071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6E0A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782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5AD1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DB18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787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F888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251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503F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1.649 </w:t>
            </w:r>
          </w:p>
        </w:tc>
      </w:tr>
      <w:tr w:rsidR="00EA708F" w:rsidRPr="00EA708F" w14:paraId="03975A2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4D8C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D94D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Response regulator receiver sensor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33B9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EZL3152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200F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D1B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617A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54B2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217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05AC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0.071 </w:t>
            </w:r>
          </w:p>
        </w:tc>
      </w:tr>
      <w:tr w:rsidR="00EA708F" w:rsidRPr="00EA708F" w14:paraId="500FB2B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AB6E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6A35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GAF sensor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6078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EZR0141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B3FF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745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184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B7B4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4E78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1069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3CBD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-0.511 </w:t>
            </w:r>
          </w:p>
        </w:tc>
      </w:tr>
      <w:tr w:rsidR="00EA708F" w:rsidRPr="00EA708F" w14:paraId="48CD071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939B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792F1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Two-component sensor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D1E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EZR0330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C389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2C9C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549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291A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9C73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652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D9C2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-0.371 </w:t>
            </w:r>
          </w:p>
        </w:tc>
      </w:tr>
      <w:tr w:rsidR="00EA708F" w:rsidRPr="00EA708F" w14:paraId="2A5188D6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7008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B69A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CheA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1BB7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EZR0416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063E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640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5287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E937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BBFC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898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174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-0.480 </w:t>
            </w:r>
          </w:p>
        </w:tc>
      </w:tr>
      <w:tr w:rsidR="00EA708F" w:rsidRPr="00EA708F" w14:paraId="4E8250E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B3A6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C7842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CheA-like two-component hybrid sensor and regulator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E329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EZR0417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8016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9D25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F16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143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40DE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121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60D8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0.241 </w:t>
            </w:r>
          </w:p>
        </w:tc>
      </w:tr>
      <w:tr w:rsidR="00EA708F" w:rsidRPr="00EA708F" w14:paraId="1CC987D5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7A69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E8017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Response regulator receiver sensor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4C3C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EZR0611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7A5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469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766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F31D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8E83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716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071C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-0.601 </w:t>
            </w:r>
          </w:p>
        </w:tc>
      </w:tr>
      <w:tr w:rsidR="00EA708F" w:rsidRPr="00EA708F" w14:paraId="32A1199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CB41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6D683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043E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EZR0612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A708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2454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BC2E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2231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272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2470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43B2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2652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E7EB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-0.103 </w:t>
            </w:r>
          </w:p>
        </w:tc>
      </w:tr>
      <w:tr w:rsidR="00EA708F" w:rsidRPr="00EA708F" w14:paraId="605FAD6A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66A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F5E4D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Multi-sensor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181F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EZR0922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2EFD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6420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6E2A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6102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2875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6464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02BC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7253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BD96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-0.166 </w:t>
            </w:r>
          </w:p>
        </w:tc>
      </w:tr>
      <w:tr w:rsidR="00EA708F" w:rsidRPr="00EA708F" w14:paraId="12F51E4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C9E6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6195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Putative CheA signal transduction histidine kinases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7918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EZR1145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696E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568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6D71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462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613F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572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82A8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548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F0A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0.062 </w:t>
            </w:r>
          </w:p>
        </w:tc>
      </w:tr>
      <w:tr w:rsidR="00EA708F" w:rsidRPr="00EA708F" w14:paraId="5532D026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64B5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4935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Two-component sensor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4F81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EZR1148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EB7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1939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7A02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944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7FCF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1952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F956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1122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245F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0.799 </w:t>
            </w:r>
          </w:p>
        </w:tc>
      </w:tr>
      <w:tr w:rsidR="00EA708F" w:rsidRPr="00EA708F" w14:paraId="56D8F8B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81D3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B7E6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Adaptive-response sensory-kinase sasA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CC22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EZR1237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0421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1048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EE2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1103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435C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1056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08E9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1310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B8C7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-0.311 </w:t>
            </w:r>
          </w:p>
        </w:tc>
      </w:tr>
      <w:tr w:rsidR="00EA708F" w:rsidRPr="00EA708F" w14:paraId="0F8A4397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9662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EDCA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Two-component sensor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F2F6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EZR1462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983A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1151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BF78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1138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3E4C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CDEB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1353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806D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-0.225 </w:t>
            </w:r>
          </w:p>
        </w:tc>
      </w:tr>
      <w:tr w:rsidR="00EA708F" w:rsidRPr="00EA708F" w14:paraId="3486868D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FAC2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C4C20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Histidine triad family protein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1606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EZR2313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C6E7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456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7A32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274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ADEA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D155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325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7C46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0.495 </w:t>
            </w:r>
          </w:p>
        </w:tc>
      </w:tr>
      <w:tr w:rsidR="00EA708F" w:rsidRPr="00EA708F" w14:paraId="11F5B8DB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48E9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FEA24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Two-component hybrid sensor and regulator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6170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EZR2455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E715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900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ECB81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1F6D8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906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7944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1325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089D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-0.548 </w:t>
            </w:r>
          </w:p>
        </w:tc>
      </w:tr>
      <w:tr w:rsidR="00EA708F" w:rsidRPr="00EA708F" w14:paraId="7B489E7F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16DA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9173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SipA; possible regulator of histidine kinase NblS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D11A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EZR2645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BA1C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952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AA5F7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579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DB790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958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8106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688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AA21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0.478 </w:t>
            </w:r>
          </w:p>
        </w:tc>
      </w:tr>
      <w:tr w:rsidR="00EA708F" w:rsidRPr="00EA708F" w14:paraId="50728E80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5680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55C38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Integral membrane sensor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F8B3C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EZR2811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D742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1158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E156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2788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7AEF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1166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0FDF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3313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B052F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-1.507 </w:t>
            </w:r>
          </w:p>
        </w:tc>
      </w:tr>
      <w:tr w:rsidR="00EA708F" w:rsidRPr="00EA708F" w14:paraId="3F13F5DE" w14:textId="77777777" w:rsidTr="00D849FF"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1A7B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B911C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Putative CheA signal transduction histidine kinase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ACE8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EZR2817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174A4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11723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4BDD9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9684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41AD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11804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7020D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11510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672EE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0.036 </w:t>
            </w:r>
          </w:p>
        </w:tc>
      </w:tr>
      <w:tr w:rsidR="00C50A6E" w:rsidRPr="00EA708F" w14:paraId="15894357" w14:textId="77777777" w:rsidTr="00D849FF">
        <w:tc>
          <w:tcPr>
            <w:tcW w:w="836" w:type="pct"/>
            <w:tcBorders>
              <w:top w:val="nil"/>
              <w:left w:val="nil"/>
              <w:right w:val="nil"/>
            </w:tcBorders>
            <w:vAlign w:val="center"/>
          </w:tcPr>
          <w:p w14:paraId="7BCC2494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　</w:t>
            </w:r>
          </w:p>
        </w:tc>
        <w:tc>
          <w:tcPr>
            <w:tcW w:w="1345" w:type="pct"/>
            <w:tcBorders>
              <w:top w:val="nil"/>
              <w:left w:val="nil"/>
              <w:right w:val="nil"/>
            </w:tcBorders>
            <w:vAlign w:val="center"/>
          </w:tcPr>
          <w:p w14:paraId="61A44749" w14:textId="77777777" w:rsidR="00C50A6E" w:rsidRPr="00EA708F" w:rsidRDefault="00C50A6E" w:rsidP="00CE0630">
            <w:pPr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Two-component hybrid sensor and regulator</w:t>
            </w:r>
          </w:p>
        </w:tc>
        <w:tc>
          <w:tcPr>
            <w:tcW w:w="597" w:type="pct"/>
            <w:tcBorders>
              <w:top w:val="nil"/>
              <w:left w:val="nil"/>
              <w:right w:val="nil"/>
            </w:tcBorders>
            <w:vAlign w:val="center"/>
          </w:tcPr>
          <w:p w14:paraId="764FAFBB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EZR3515</w:t>
            </w:r>
          </w:p>
        </w:tc>
        <w:tc>
          <w:tcPr>
            <w:tcW w:w="309" w:type="pct"/>
            <w:tcBorders>
              <w:top w:val="nil"/>
              <w:left w:val="nil"/>
              <w:right w:val="nil"/>
            </w:tcBorders>
            <w:vAlign w:val="center"/>
          </w:tcPr>
          <w:p w14:paraId="6A158E92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488</w:t>
            </w:r>
          </w:p>
        </w:tc>
        <w:tc>
          <w:tcPr>
            <w:tcW w:w="370" w:type="pct"/>
            <w:tcBorders>
              <w:top w:val="nil"/>
              <w:left w:val="nil"/>
              <w:right w:val="nil"/>
            </w:tcBorders>
            <w:vAlign w:val="center"/>
          </w:tcPr>
          <w:p w14:paraId="580B57C5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220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vAlign w:val="center"/>
          </w:tcPr>
          <w:p w14:paraId="46330D83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492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vAlign w:val="center"/>
          </w:tcPr>
          <w:p w14:paraId="2F9A387A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>262</w:t>
            </w:r>
          </w:p>
        </w:tc>
        <w:tc>
          <w:tcPr>
            <w:tcW w:w="679" w:type="pct"/>
            <w:tcBorders>
              <w:top w:val="nil"/>
              <w:left w:val="nil"/>
              <w:right w:val="nil"/>
            </w:tcBorders>
            <w:vAlign w:val="center"/>
          </w:tcPr>
          <w:p w14:paraId="4A756AA6" w14:textId="77777777" w:rsidR="00C50A6E" w:rsidRPr="00EA708F" w:rsidRDefault="00C50A6E" w:rsidP="00CE0630">
            <w:pPr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EA708F">
              <w:rPr>
                <w:rFonts w:ascii="Times New Roman" w:hAnsi="Times New Roman"/>
                <w:sz w:val="10"/>
                <w:szCs w:val="10"/>
              </w:rPr>
              <w:t xml:space="preserve">0.909 </w:t>
            </w:r>
          </w:p>
        </w:tc>
      </w:tr>
    </w:tbl>
    <w:p w14:paraId="01ED3C95" w14:textId="77777777" w:rsidR="00D849FF" w:rsidRPr="00EA708F" w:rsidRDefault="00D849FF" w:rsidP="00C50A6E">
      <w:pPr>
        <w:rPr>
          <w:rFonts w:ascii="Times New Roman" w:hAnsi="Times New Roman"/>
          <w:sz w:val="10"/>
          <w:szCs w:val="10"/>
        </w:rPr>
      </w:pPr>
    </w:p>
    <w:p w14:paraId="4DE91CB3" w14:textId="056B8C8D" w:rsidR="00C50A6E" w:rsidRPr="00EA708F" w:rsidRDefault="00D849FF" w:rsidP="00C50A6E">
      <w:pPr>
        <w:rPr>
          <w:rFonts w:ascii="Times New Roman" w:hAnsi="Times New Roman"/>
          <w:sz w:val="10"/>
          <w:szCs w:val="10"/>
        </w:rPr>
      </w:pPr>
      <w:r w:rsidRPr="00EA708F">
        <w:rPr>
          <w:rFonts w:ascii="Times New Roman" w:hAnsi="Times New Roman"/>
          <w:sz w:val="10"/>
          <w:szCs w:val="10"/>
        </w:rPr>
        <w:t xml:space="preserve"> </w:t>
      </w:r>
      <w:r w:rsidR="00C50A6E" w:rsidRPr="00EA708F">
        <w:rPr>
          <w:rFonts w:ascii="Times New Roman" w:hAnsi="Times New Roman"/>
          <w:sz w:val="10"/>
          <w:szCs w:val="10"/>
        </w:rPr>
        <w:t>x genes not found; -, not mapped</w:t>
      </w:r>
    </w:p>
    <w:p w14:paraId="02FECC6F" w14:textId="77777777" w:rsidR="00C50A6E" w:rsidRPr="00EA708F" w:rsidRDefault="00C50A6E" w:rsidP="00C50A6E">
      <w:pPr>
        <w:rPr>
          <w:rFonts w:ascii="Times New Roman" w:hAnsi="Times New Roman"/>
          <w:b/>
          <w:sz w:val="10"/>
          <w:szCs w:val="10"/>
        </w:rPr>
      </w:pPr>
    </w:p>
    <w:p w14:paraId="03F563CB" w14:textId="77777777" w:rsidR="00C50A6E" w:rsidRPr="00EA708F" w:rsidRDefault="00C50A6E" w:rsidP="00C50A6E">
      <w:pPr>
        <w:rPr>
          <w:rFonts w:ascii="Times New Roman" w:hAnsi="Times New Roman"/>
          <w:b/>
          <w:sz w:val="10"/>
          <w:szCs w:val="10"/>
        </w:rPr>
      </w:pPr>
    </w:p>
    <w:p w14:paraId="78020F54" w14:textId="77777777" w:rsidR="00C50A6E" w:rsidRPr="00EA708F" w:rsidRDefault="00C50A6E" w:rsidP="00C50A6E">
      <w:pPr>
        <w:rPr>
          <w:rFonts w:ascii="Times New Roman" w:hAnsi="Times New Roman"/>
          <w:b/>
          <w:sz w:val="10"/>
          <w:szCs w:val="10"/>
        </w:rPr>
      </w:pPr>
    </w:p>
    <w:p w14:paraId="0212FD46" w14:textId="77777777" w:rsidR="00C50A6E" w:rsidRPr="00EA708F" w:rsidRDefault="00C50A6E" w:rsidP="00C50A6E">
      <w:pPr>
        <w:rPr>
          <w:rFonts w:ascii="Times New Roman" w:hAnsi="Times New Roman"/>
          <w:b/>
          <w:sz w:val="22"/>
        </w:rPr>
      </w:pPr>
    </w:p>
    <w:p w14:paraId="2D8B230C" w14:textId="77777777" w:rsidR="00C50A6E" w:rsidRPr="00EA708F" w:rsidRDefault="00C50A6E" w:rsidP="00C50A6E">
      <w:pPr>
        <w:rPr>
          <w:rFonts w:ascii="Times New Roman" w:hAnsi="Times New Roman"/>
          <w:b/>
          <w:sz w:val="22"/>
        </w:rPr>
      </w:pPr>
    </w:p>
    <w:p w14:paraId="362AAE2B" w14:textId="60C894F2" w:rsidR="00C50A6E" w:rsidRPr="00EA708F" w:rsidRDefault="00A83822" w:rsidP="00C50A6E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lastRenderedPageBreak/>
        <w:t>Supplementary</w:t>
      </w:r>
      <w:r w:rsidR="00C50A6E" w:rsidRPr="00EA708F">
        <w:rPr>
          <w:rFonts w:ascii="Times New Roman" w:hAnsi="Times New Roman"/>
          <w:b/>
          <w:sz w:val="18"/>
          <w:szCs w:val="18"/>
        </w:rPr>
        <w:t xml:space="preserve"> Table S3. </w:t>
      </w:r>
      <w:r w:rsidR="00C50A6E" w:rsidRPr="00EA708F">
        <w:rPr>
          <w:rFonts w:ascii="Times New Roman" w:hAnsi="Times New Roman"/>
          <w:i/>
          <w:sz w:val="18"/>
          <w:szCs w:val="18"/>
        </w:rPr>
        <w:t>Escherichia coli</w:t>
      </w:r>
      <w:r w:rsidR="00C50A6E" w:rsidRPr="00EA708F">
        <w:rPr>
          <w:rFonts w:ascii="Times New Roman" w:hAnsi="Times New Roman"/>
          <w:sz w:val="18"/>
          <w:szCs w:val="18"/>
        </w:rPr>
        <w:t xml:space="preserve"> strains, plasmids, and primers used in this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2"/>
        <w:gridCol w:w="4663"/>
        <w:gridCol w:w="2157"/>
      </w:tblGrid>
      <w:tr w:rsidR="00EA708F" w:rsidRPr="00EA708F" w14:paraId="37728A55" w14:textId="77777777" w:rsidTr="00CE0630">
        <w:tc>
          <w:tcPr>
            <w:tcW w:w="24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686C8F" w14:textId="77777777" w:rsidR="00C50A6E" w:rsidRPr="00EA708F" w:rsidRDefault="00C50A6E" w:rsidP="00CE0630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Strain, plasmid, or primer</w:t>
            </w:r>
          </w:p>
        </w:tc>
        <w:tc>
          <w:tcPr>
            <w:tcW w:w="46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19619F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Deviation and/or relevant characteristics</w:t>
            </w:r>
          </w:p>
        </w:tc>
        <w:tc>
          <w:tcPr>
            <w:tcW w:w="215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C2E908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Reference or source</w:t>
            </w:r>
          </w:p>
        </w:tc>
      </w:tr>
      <w:tr w:rsidR="00EA708F" w:rsidRPr="00EA708F" w14:paraId="6B60C08A" w14:textId="77777777" w:rsidTr="00CE0630">
        <w:tc>
          <w:tcPr>
            <w:tcW w:w="242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1C216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E. coli</w:t>
            </w: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strains</w:t>
            </w:r>
          </w:p>
        </w:tc>
        <w:tc>
          <w:tcPr>
            <w:tcW w:w="4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F8C59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5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821AD" w14:textId="77777777" w:rsidR="00C50A6E" w:rsidRPr="00EA708F" w:rsidRDefault="00C50A6E" w:rsidP="00CE0630">
            <w:pPr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EA708F" w:rsidRPr="00EA708F" w14:paraId="70AF6BD5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74E0A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BL21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9C2A7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F</w:t>
            </w:r>
            <w:r w:rsidRPr="00EA708F">
              <w:rPr>
                <w:rFonts w:hint="eastAsia"/>
                <w:sz w:val="18"/>
                <w:szCs w:val="18"/>
              </w:rPr>
              <w:t>－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ompT, hsdS B (rB</w:t>
            </w:r>
            <w:r w:rsidRPr="00EA708F">
              <w:rPr>
                <w:rFonts w:hint="eastAsia"/>
                <w:sz w:val="18"/>
                <w:szCs w:val="18"/>
              </w:rPr>
              <w:t>－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mB</w:t>
            </w:r>
            <w:r w:rsidRPr="00EA708F">
              <w:rPr>
                <w:rFonts w:hint="eastAsia"/>
                <w:sz w:val="18"/>
                <w:szCs w:val="18"/>
              </w:rPr>
              <w:t>－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), gal, dcm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D659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Takara</w:t>
            </w:r>
          </w:p>
        </w:tc>
      </w:tr>
      <w:tr w:rsidR="00EA708F" w:rsidRPr="00EA708F" w14:paraId="1F8890D0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8AEA3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LMG194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0583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St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Tet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F- ∆lacX74 gal E thi rpsL ∆phoA (Pvu II) ∆ara714 leu::Tn10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4136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Guzman et al. (1995), Invitrogen</w:t>
            </w:r>
          </w:p>
        </w:tc>
      </w:tr>
      <w:tr w:rsidR="00EA708F" w:rsidRPr="00EA708F" w14:paraId="5201015C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838DA" w14:textId="77777777" w:rsidR="00C50A6E" w:rsidRPr="00EA708F" w:rsidRDefault="00C50A6E" w:rsidP="00CE06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9F35E" w14:textId="77777777" w:rsidR="00C50A6E" w:rsidRPr="00EA708F" w:rsidRDefault="00C50A6E" w:rsidP="00CE0630">
            <w:pPr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A0D68" w14:textId="77777777" w:rsidR="00C50A6E" w:rsidRPr="00EA708F" w:rsidRDefault="00C50A6E" w:rsidP="00CE0630">
            <w:pPr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EA708F" w:rsidRPr="00EA708F" w14:paraId="3949CA67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E0835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Plasmids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D8E4E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910E4" w14:textId="77777777" w:rsidR="00C50A6E" w:rsidRPr="00EA708F" w:rsidRDefault="00C50A6E" w:rsidP="00CE0630">
            <w:pPr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EA708F" w:rsidRPr="00EA708F" w14:paraId="00F879C1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6A782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pAC-ZEAX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51B1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Chl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Deletion of a 1.1 kb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Sal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I–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Sal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fragment containing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Erwinia herbicola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Eho10 gene,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crtX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from PAC-EHER.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E0F2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Sun et al. (1996)</w:t>
            </w:r>
          </w:p>
        </w:tc>
      </w:tr>
      <w:tr w:rsidR="00EA708F" w:rsidRPr="00EA708F" w14:paraId="5D5D9DE0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39D21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pAC-BETA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FE7C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Chl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Deletion of 0.8 and 1.1 kb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Bam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HI–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Bam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HI fragments from pAC-ZEAX.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BE56E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Cunningham et al. (1996)</w:t>
            </w:r>
          </w:p>
        </w:tc>
      </w:tr>
      <w:tr w:rsidR="00EA708F" w:rsidRPr="00EA708F" w14:paraId="6C91D4A8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E904F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pTrcHis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32327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Ap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cloning vector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88421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5EAA175B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815BC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pACtrcp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6ABE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Chl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pTrcHIS, in which the GM cassette was ligated to the promoter by blunt ligation and inserted into pAC-BETA.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EB31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047124D5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EE456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pACtrcp-ezr1976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A8EC1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Chl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PCR fragment containing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ezr1976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crtR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) cloned into PACtrcp using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Xho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Kpn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I restriction sites.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3885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46D2D5E1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EA29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pACtrcp-tpr6673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0894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Chl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PCR fragment containing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tpr6673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crtW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) cloned into PAC trcp using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Xho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Kpn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sites. 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FE78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7F5CDA0E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3E16C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pACtrcp-slr0088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BA70E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Chl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PCR fragment containing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Slr0088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crtO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) cloned into PACtrcp using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Nde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Xho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I sites.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48E1E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2485E3F0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63E07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pACtrcp-LYC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65E98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Chl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5.0 kb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Apa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LI–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Sal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fragment containing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crtY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crtI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 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crtB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was deleted from pACtrcp and replaced by a 2.4 kb fragment containing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crtI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crtB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amplified from pACtrcp.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7D51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Cunningham et al. (1994)</w:t>
            </w:r>
          </w:p>
        </w:tc>
      </w:tr>
      <w:tr w:rsidR="00EA708F" w:rsidRPr="00EA708F" w14:paraId="24DD0F8D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64435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pBAD Myc/HisC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3785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Ap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cloning vector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B692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Guzman et al. (1995)</w:t>
            </w:r>
          </w:p>
        </w:tc>
      </w:tr>
      <w:tr w:rsidR="00EA708F" w:rsidRPr="00EA708F" w14:paraId="1FB32511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A51AA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pBAD-CBP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BBE7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Ap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PCR fragment containing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Slr1963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EZR1969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EZR2075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or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EZR2074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cloned into pBAD Myc/HisC using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Pst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Eco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RI sites. Among the four genes inserted into the vector, </w:t>
            </w:r>
            <w:r w:rsidRPr="00EA708F">
              <w:rPr>
                <w:rFonts w:ascii="Times New Roman" w:hAnsi="Times New Roman"/>
                <w:sz w:val="18"/>
                <w:szCs w:val="18"/>
              </w:rPr>
              <w:lastRenderedPageBreak/>
              <w:t>three (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ezr1969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ezr2075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, 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ezr2074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) contained 6X-His tag at the C-terminal end, whereas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slr1963 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carried the 6X-His tag at its N-terminal end. 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802E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  <w:lang w:val="fr-FR"/>
              </w:rPr>
              <w:lastRenderedPageBreak/>
              <w:t xml:space="preserve">Muzzopappa et al. (2017), López-Igual et al. 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(2016), </w:t>
            </w:r>
            <w:r w:rsidRPr="00EA708F">
              <w:rPr>
                <w:rFonts w:ascii="Times New Roman" w:hAnsi="Times New Roman"/>
                <w:sz w:val="18"/>
                <w:szCs w:val="18"/>
              </w:rPr>
              <w:lastRenderedPageBreak/>
              <w:t>De Carbon et al. (2015)</w:t>
            </w:r>
          </w:p>
        </w:tc>
      </w:tr>
      <w:tr w:rsidR="00EA708F" w:rsidRPr="00EA708F" w14:paraId="72AD2302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1C0E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lastRenderedPageBreak/>
              <w:t>pBAD-ezr1179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28C46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Ap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PCR fragment containing ezr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1179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cloned into pBAD Myc/HisC using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Xho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Hin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dIII sites.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C4D4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57522ACF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506D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pBAD-ezl1782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4AE3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Ap</w:t>
            </w:r>
            <w:r w:rsidRPr="00EA708F">
              <w:rPr>
                <w:rFonts w:ascii="Times New Roman" w:hAnsi="Times New Roman"/>
                <w:sz w:val="18"/>
                <w:szCs w:val="18"/>
                <w:vertAlign w:val="superscript"/>
              </w:rPr>
              <w:t>r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, PCR fragment containing ezl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1782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 cloned into pBAD Myc/HisC using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Xho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 xml:space="preserve">I and </w:t>
            </w:r>
            <w:r w:rsidRPr="00EA708F">
              <w:rPr>
                <w:rFonts w:ascii="Times New Roman" w:hAnsi="Times New Roman"/>
                <w:i/>
                <w:iCs/>
                <w:sz w:val="18"/>
                <w:szCs w:val="18"/>
              </w:rPr>
              <w:t>Hin</w:t>
            </w:r>
            <w:r w:rsidRPr="00EA708F">
              <w:rPr>
                <w:rFonts w:ascii="Times New Roman" w:hAnsi="Times New Roman"/>
                <w:sz w:val="18"/>
                <w:szCs w:val="18"/>
              </w:rPr>
              <w:t>dIII sites.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D3A4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4F230D25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11FB2" w14:textId="77777777" w:rsidR="00C50A6E" w:rsidRPr="00EA708F" w:rsidRDefault="00C50A6E" w:rsidP="00CE06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990A3" w14:textId="77777777" w:rsidR="00C50A6E" w:rsidRPr="00EA708F" w:rsidRDefault="00C50A6E" w:rsidP="00CE0630">
            <w:pPr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E6DB1" w14:textId="77777777" w:rsidR="00C50A6E" w:rsidRPr="00EA708F" w:rsidRDefault="00C50A6E" w:rsidP="00CE0630">
            <w:pPr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EA708F" w:rsidRPr="00EA708F" w14:paraId="54F87104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C2960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Primers for qRT-PCR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BEEB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Sequences (5'</w:t>
            </w:r>
            <w:r w:rsidRPr="00EA708F">
              <w:rPr>
                <w:rFonts w:ascii="Symbol" w:hAnsi="Symbol"/>
                <w:b/>
                <w:bCs/>
                <w:sz w:val="18"/>
                <w:szCs w:val="18"/>
              </w:rPr>
              <w:t></w:t>
            </w: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3')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0B33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EA708F" w:rsidRPr="00EA708F" w14:paraId="2DC6D9EF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48217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16S rRNAF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F8BD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CTA ATC CCC AAT GTG CCG AA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3942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432E0EB6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369C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16S rRNAR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E1431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TGC TCA TCC TCT CAG ACC AG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98348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0CDDDECF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746BD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EZL1782F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1ACB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TTG ATA GTG TCT GCC CAA CG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B72B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55158447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96160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EZL1782R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95FDE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GAA ATA ACT CCC AAA TCA GTT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F7FC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1675F1E7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089B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EZR1976F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04BF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ACT CGG GTT CAT TTA CAG 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FCAD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6544888C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DE330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EZR1976R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19217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CGG GAA TCA GAA ACA GTG GC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E342E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3EDFD1C5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759C6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EZR1969F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BBE86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TTT GGT TTG CTT ACA AGG AG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8D9F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17757B42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F4D02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EZR1969F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A026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CTT GTA AAA CAG AAG AAG CAT T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BA1A7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6872F152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6428F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EZR2074F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4288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GGC TCA GTG GAT GGA AGA TG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3FFA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3E02A0EC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0C037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EZR2074R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AC74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GAC GGA GAA TGG TGA TTT GC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B218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5FDCD99E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445E5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EZR2075F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A1299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TCC ACT GCT TCT CTT ACC CA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83819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6EBE4F9C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567A1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EZR2075R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54E2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ATC GCC AAT AAC AGG TTC TTC AA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4E12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4EBCA79D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10797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EZR1815F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CDF5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ATT GTC CTT GTC TCC GTT CAT 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0918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357F37C0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70056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EZR1815 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4B5F7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ATT GTC CTT GTC TCC GTT CAT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58C96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36F040A0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A91BF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EZR3241 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633C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GAT TAT TTG GCG TGG GAG GTG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D995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6849BFDD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BFF6F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EZR3241 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31FD7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CAG GAA AGA GAT AAC GGG TGG TG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93EC4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282FF4BD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2793E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lastRenderedPageBreak/>
              <w:t>EZR0090 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2384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  <w:lang w:val="fr-FR"/>
              </w:rPr>
            </w:pPr>
            <w:r w:rsidRPr="00EA708F">
              <w:rPr>
                <w:rFonts w:ascii="Times New Roman" w:hAnsi="Times New Roman"/>
                <w:sz w:val="18"/>
                <w:szCs w:val="18"/>
                <w:lang w:val="fr-FR"/>
              </w:rPr>
              <w:t>TTC CAT CAC ACC CCA TTC CCC TC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7010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096E121F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CC62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EZR0090 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AE206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GTC TTG TTC CAC TAC TTC TAC CTT AC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DAC77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22A19085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9EE46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EZR2095 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6EA6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AGT GTT GAT GGT AGC GTT GAG AT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BCF6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47162011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204D3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EZR2095 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FE99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CAG AGA AAA GAT GAG TAA AGG AGT T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0547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30B43A87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91227" w14:textId="77777777" w:rsidR="00C50A6E" w:rsidRPr="00EA708F" w:rsidRDefault="00C50A6E" w:rsidP="00CE063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A442D" w14:textId="77777777" w:rsidR="00C50A6E" w:rsidRPr="00EA708F" w:rsidRDefault="00C50A6E" w:rsidP="00CE0630">
            <w:pPr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63C4C" w14:textId="77777777" w:rsidR="00C50A6E" w:rsidRPr="00EA708F" w:rsidRDefault="00C50A6E" w:rsidP="00CE0630">
            <w:pPr>
              <w:jc w:val="left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EA708F" w:rsidRPr="00EA708F" w14:paraId="7F1CF5C1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61DE5" w14:textId="77777777" w:rsidR="00C50A6E" w:rsidRPr="00EA708F" w:rsidRDefault="00C50A6E" w:rsidP="00CE063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Primers for cloning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58D4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Sequences (5'</w:t>
            </w:r>
            <w:r w:rsidRPr="00EA708F">
              <w:rPr>
                <w:rFonts w:ascii="Symbol" w:hAnsi="Symbol"/>
                <w:b/>
                <w:bCs/>
                <w:sz w:val="18"/>
                <w:szCs w:val="18"/>
              </w:rPr>
              <w:t></w:t>
            </w:r>
            <w:r w:rsidRPr="00EA708F">
              <w:rPr>
                <w:rFonts w:ascii="Times New Roman" w:hAnsi="Times New Roman"/>
                <w:b/>
                <w:bCs/>
                <w:sz w:val="18"/>
                <w:szCs w:val="18"/>
              </w:rPr>
              <w:t>3')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A4B7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EA708F" w:rsidRPr="00EA708F" w14:paraId="113B9EA3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CE6E0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SyOCPpBADpstIF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1D94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TTT CTG CAG AAA TGC CAT TCA CCA TTG ACT CTG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9FBC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De Carbon et al. (2015)</w:t>
            </w:r>
          </w:p>
        </w:tc>
      </w:tr>
      <w:tr w:rsidR="00EA708F" w:rsidRPr="00EA708F" w14:paraId="15C63AF9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19B4C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SyOCPpBADEcoRIR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F8DE8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AAA GAA TTC TTA GTG GTG GTG GTG GTG GTG GCG AGC AAA GTT GAG TAA TTC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3F6F8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De Carbon et al. (2015)</w:t>
            </w:r>
          </w:p>
        </w:tc>
      </w:tr>
      <w:tr w:rsidR="00EA708F" w:rsidRPr="00EA708F" w14:paraId="1DCCF061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122BF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EuOCPpBADPstIF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EE46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TTT CTG CAG AAA TGC CTT TTA GTA TCG AGT 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C6C20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 xml:space="preserve">This study </w:t>
            </w:r>
          </w:p>
        </w:tc>
      </w:tr>
      <w:tr w:rsidR="00EA708F" w:rsidRPr="00EA708F" w14:paraId="234F4CB0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E6A51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EuOCPpBADEcoRIR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17E4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AAA GAA TTC TTA GTG GTG GTG GTG GTG GTG GCG AGA AAG ATT CAT TAA CTC T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6C70E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 xml:space="preserve">This study </w:t>
            </w:r>
          </w:p>
        </w:tc>
      </w:tr>
      <w:tr w:rsidR="00EA708F" w:rsidRPr="00EA708F" w14:paraId="5BD5F3E0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DC54B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EuHCPpBADpstIF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6A16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AAA CTG CAG AAA TGG TTG CTA CTA CCA ATA 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B512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 xml:space="preserve">This study </w:t>
            </w:r>
          </w:p>
        </w:tc>
      </w:tr>
      <w:tr w:rsidR="00EA708F" w:rsidRPr="00EA708F" w14:paraId="790284A5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9D1FC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EuHCPpBADEcoRIR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982D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AAA GAA TTC TTA GTG GTG GTG GTG GTG GTG AGC AAA CGC ATC AAC GC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C76B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 xml:space="preserve">This study </w:t>
            </w:r>
          </w:p>
        </w:tc>
      </w:tr>
      <w:tr w:rsidR="00EA708F" w:rsidRPr="00EA708F" w14:paraId="542A7613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7A30D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EuCTDHpBADpstIF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7265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AAA CTG CAG AAA TGT CCA CTG CTT CTC TTA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6410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 xml:space="preserve">This study </w:t>
            </w:r>
          </w:p>
        </w:tc>
      </w:tr>
      <w:tr w:rsidR="00EA708F" w:rsidRPr="00EA708F" w14:paraId="3AF84C08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0958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EuCTDHpBADEcoRIR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5926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AAA GAA TTC TTA GTG GTG GTG GTG GTG GTG ACG TTG AAT TTG GGC AAG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EF134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 xml:space="preserve">This study </w:t>
            </w:r>
          </w:p>
        </w:tc>
      </w:tr>
      <w:tr w:rsidR="00EA708F" w:rsidRPr="00EA708F" w14:paraId="545E6FE2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99736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ezr1179pBADXhoIF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AD75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TAC TCG AGA ATG AAG CCA ACC GAA CAA ATC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3436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4479E611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70F4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ezr1179pBADHindIIIR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249B9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 xml:space="preserve">TT TTT AAG CTT C ATC CTG TCC TGA TCC ATA TTG 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30EC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25129C27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BFFDC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ezl1782pBADXhoIF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351B3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TTA CTC GAG AAT GGA AGA AAT TCT CTA CAT TGA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1EB09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46F79727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D3C83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ezl1782pBADHindIIIR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75E34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 TTT AAG CTT C ATT TTT GCT TCT AAC CTT CCC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5F15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679E3FAE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E8E22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ezr1976XhoIF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F757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AAC TCG AGA ATG GTG CAG ATG CAA CAG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9F1C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1BBCCEB2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DD9F1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ezr1976KpnIR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EC35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TTG GTA CCT GA T TTA TTT TCT TTT TTA TGA AAG CG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819A5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077892E6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250F7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lastRenderedPageBreak/>
              <w:t>slr0088NdeIF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8E674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TTT TCA TAT GAT GAT CAC CAC CGA TGT TG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DB7F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664F8CD4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82C31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slr0088XhoIR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414D7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TAT CTC GAG TTA CCA AAA ACG ACG TTG TTG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0490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05E04A24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A8CB1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ToCrtW2-XhoIF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41674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CC CTCGAG ATGATTCAGTTAGAACAAGC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E23C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4B713A79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F277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ToCrtW2-KpnIR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A793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GG GGTACC CAA TTT ATT TTT AGA TAT TG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9702C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EA708F" w:rsidRPr="00EA708F" w14:paraId="2CE1995C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D22C6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pACBETAAPalIF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8BF892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AAA GTG CAC CAT GAA A AA A AC CGT TGT GAT TGG 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BCF6F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Cunningham et al. (1994)</w:t>
            </w:r>
          </w:p>
        </w:tc>
      </w:tr>
      <w:tr w:rsidR="00EA708F" w:rsidRPr="00EA708F" w14:paraId="7379659B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53590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pACBETASalIR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4B8A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AAA GTC GAC GAT CCT GCG TGA ACG TCA TG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D4C6B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Cunningham et al. (1994)</w:t>
            </w:r>
          </w:p>
        </w:tc>
      </w:tr>
      <w:tr w:rsidR="00EA708F" w:rsidRPr="00EA708F" w14:paraId="4C0C90B6" w14:textId="77777777" w:rsidTr="00CE0630"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BE91E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TrcPFHindIII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AD679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TTT TAA GCT TTT CTG AAA TGA GCT GTT GAC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2D11A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  <w:tr w:rsidR="00C50A6E" w:rsidRPr="00EA708F" w14:paraId="4E68BD81" w14:textId="77777777" w:rsidTr="00CE0630">
        <w:tc>
          <w:tcPr>
            <w:tcW w:w="242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9186DC9" w14:textId="77777777" w:rsidR="00C50A6E" w:rsidRPr="00EA708F" w:rsidRDefault="00C50A6E" w:rsidP="00CE0630">
            <w:pPr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TrcPR2HindIII</w:t>
            </w:r>
          </w:p>
        </w:tc>
        <w:tc>
          <w:tcPr>
            <w:tcW w:w="466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387F6D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TTT TAA GCT TTT AGG TAC CAC CGC TCG AGC CAG CCA TAT GGG TTT ATT CCT CCT TAT TTA ATC G</w:t>
            </w:r>
          </w:p>
        </w:tc>
        <w:tc>
          <w:tcPr>
            <w:tcW w:w="21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77D5668" w14:textId="77777777" w:rsidR="00C50A6E" w:rsidRPr="00EA708F" w:rsidRDefault="00C50A6E" w:rsidP="00CE063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EA708F">
              <w:rPr>
                <w:rFonts w:ascii="Times New Roman" w:hAnsi="Times New Roman"/>
                <w:sz w:val="18"/>
                <w:szCs w:val="18"/>
              </w:rPr>
              <w:t>This study</w:t>
            </w:r>
          </w:p>
        </w:tc>
      </w:tr>
    </w:tbl>
    <w:p w14:paraId="5DDFBAC3" w14:textId="77777777" w:rsidR="00C50A6E" w:rsidRPr="00EA708F" w:rsidRDefault="00C50A6E" w:rsidP="00D849FF">
      <w:pPr>
        <w:rPr>
          <w:sz w:val="18"/>
          <w:szCs w:val="18"/>
        </w:rPr>
      </w:pPr>
    </w:p>
    <w:sectPr w:rsidR="00C50A6E" w:rsidRPr="00EA708F" w:rsidSect="00C50A6E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CBB955" w14:textId="77777777" w:rsidR="00701846" w:rsidRDefault="00701846" w:rsidP="008906E2">
      <w:pPr>
        <w:spacing w:after="0" w:line="240" w:lineRule="auto"/>
      </w:pPr>
      <w:r>
        <w:separator/>
      </w:r>
    </w:p>
  </w:endnote>
  <w:endnote w:type="continuationSeparator" w:id="0">
    <w:p w14:paraId="65DF10E4" w14:textId="77777777" w:rsidR="00701846" w:rsidRDefault="00701846" w:rsidP="008906E2">
      <w:pPr>
        <w:spacing w:after="0" w:line="240" w:lineRule="auto"/>
      </w:pPr>
      <w:r>
        <w:continuationSeparator/>
      </w:r>
    </w:p>
  </w:endnote>
  <w:endnote w:type="continuationNotice" w:id="1">
    <w:p w14:paraId="13C31365" w14:textId="77777777" w:rsidR="00701846" w:rsidRDefault="007018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31D61" w14:textId="77777777" w:rsidR="00701846" w:rsidRDefault="00701846" w:rsidP="008906E2">
      <w:pPr>
        <w:spacing w:after="0" w:line="240" w:lineRule="auto"/>
      </w:pPr>
      <w:r>
        <w:separator/>
      </w:r>
    </w:p>
  </w:footnote>
  <w:footnote w:type="continuationSeparator" w:id="0">
    <w:p w14:paraId="18A54CAE" w14:textId="77777777" w:rsidR="00701846" w:rsidRDefault="00701846" w:rsidP="008906E2">
      <w:pPr>
        <w:spacing w:after="0" w:line="240" w:lineRule="auto"/>
      </w:pPr>
      <w:r>
        <w:continuationSeparator/>
      </w:r>
    </w:p>
  </w:footnote>
  <w:footnote w:type="continuationNotice" w:id="1">
    <w:p w14:paraId="54F81865" w14:textId="77777777" w:rsidR="00701846" w:rsidRDefault="0070184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54E"/>
    <w:rsid w:val="00000A28"/>
    <w:rsid w:val="00030837"/>
    <w:rsid w:val="000C524A"/>
    <w:rsid w:val="00101A16"/>
    <w:rsid w:val="0011212C"/>
    <w:rsid w:val="001C04D8"/>
    <w:rsid w:val="001D416C"/>
    <w:rsid w:val="001F30FC"/>
    <w:rsid w:val="00225592"/>
    <w:rsid w:val="00295D0B"/>
    <w:rsid w:val="002E46BC"/>
    <w:rsid w:val="003226ED"/>
    <w:rsid w:val="0034155F"/>
    <w:rsid w:val="00382AA3"/>
    <w:rsid w:val="003B5696"/>
    <w:rsid w:val="00410664"/>
    <w:rsid w:val="00476FEE"/>
    <w:rsid w:val="004A0EAA"/>
    <w:rsid w:val="005220D6"/>
    <w:rsid w:val="0053606A"/>
    <w:rsid w:val="00545CF2"/>
    <w:rsid w:val="00575B6C"/>
    <w:rsid w:val="005820DC"/>
    <w:rsid w:val="00586799"/>
    <w:rsid w:val="0059479A"/>
    <w:rsid w:val="0064654E"/>
    <w:rsid w:val="00666842"/>
    <w:rsid w:val="0067047B"/>
    <w:rsid w:val="006A0478"/>
    <w:rsid w:val="006F12C7"/>
    <w:rsid w:val="00701846"/>
    <w:rsid w:val="0071731B"/>
    <w:rsid w:val="00777186"/>
    <w:rsid w:val="00777533"/>
    <w:rsid w:val="007B3AB8"/>
    <w:rsid w:val="007E12A0"/>
    <w:rsid w:val="00825737"/>
    <w:rsid w:val="008833CA"/>
    <w:rsid w:val="008906E2"/>
    <w:rsid w:val="008F344C"/>
    <w:rsid w:val="00911427"/>
    <w:rsid w:val="00932E82"/>
    <w:rsid w:val="009959C9"/>
    <w:rsid w:val="009D4136"/>
    <w:rsid w:val="009E499F"/>
    <w:rsid w:val="00A10840"/>
    <w:rsid w:val="00A1684B"/>
    <w:rsid w:val="00A623C3"/>
    <w:rsid w:val="00A83822"/>
    <w:rsid w:val="00A87877"/>
    <w:rsid w:val="00BB03D9"/>
    <w:rsid w:val="00BD42D0"/>
    <w:rsid w:val="00C50A6E"/>
    <w:rsid w:val="00C701D4"/>
    <w:rsid w:val="00CE0630"/>
    <w:rsid w:val="00D62C49"/>
    <w:rsid w:val="00D849FF"/>
    <w:rsid w:val="00DB3294"/>
    <w:rsid w:val="00DD1093"/>
    <w:rsid w:val="00DE5730"/>
    <w:rsid w:val="00E53ED7"/>
    <w:rsid w:val="00EA708F"/>
    <w:rsid w:val="00EB0462"/>
    <w:rsid w:val="00F47CBE"/>
    <w:rsid w:val="00F60C46"/>
    <w:rsid w:val="00F87B88"/>
    <w:rsid w:val="00F9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FDCAF"/>
  <w15:docId w15:val="{E6551AB5-BC19-4CB2-8339-350F51CD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906E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906E2"/>
  </w:style>
  <w:style w:type="paragraph" w:styleId="a5">
    <w:name w:val="footer"/>
    <w:basedOn w:val="a"/>
    <w:link w:val="Char0"/>
    <w:uiPriority w:val="99"/>
    <w:unhideWhenUsed/>
    <w:rsid w:val="008906E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906E2"/>
  </w:style>
  <w:style w:type="paragraph" w:styleId="a6">
    <w:name w:val="Normal (Web)"/>
    <w:basedOn w:val="a"/>
    <w:uiPriority w:val="99"/>
    <w:semiHidden/>
    <w:unhideWhenUsed/>
    <w:rsid w:val="00C50A6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7E1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7E12A0"/>
    <w:rPr>
      <w:rFonts w:ascii="Segoe UI" w:hAnsi="Segoe UI" w:cs="Segoe UI"/>
      <w:sz w:val="18"/>
      <w:szCs w:val="18"/>
    </w:rPr>
  </w:style>
  <w:style w:type="paragraph" w:styleId="a8">
    <w:name w:val="Revision"/>
    <w:hidden/>
    <w:uiPriority w:val="99"/>
    <w:semiHidden/>
    <w:rsid w:val="00777186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3674</Words>
  <Characters>20948</Characters>
  <Application>Microsoft Office Word</Application>
  <DocSecurity>0</DocSecurity>
  <Lines>174</Lines>
  <Paragraphs>49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최명구</cp:lastModifiedBy>
  <cp:revision>2</cp:revision>
  <dcterms:created xsi:type="dcterms:W3CDTF">2020-01-06T04:12:00Z</dcterms:created>
  <dcterms:modified xsi:type="dcterms:W3CDTF">2020-01-06T04:12:00Z</dcterms:modified>
</cp:coreProperties>
</file>