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DFB" w:rsidRDefault="009A0DFB" w:rsidP="009A0DFB">
      <w:pPr>
        <w:jc w:val="center"/>
        <w:rPr>
          <w:lang w:val="en-US"/>
        </w:rPr>
      </w:pPr>
      <w:bookmarkStart w:id="0" w:name="_GoBack"/>
      <w:bookmarkEnd w:id="0"/>
      <w:r w:rsidRPr="007D0A41">
        <w:rPr>
          <w:lang w:val="en-US"/>
        </w:rPr>
        <w:t>Table S</w:t>
      </w:r>
      <w:r>
        <w:rPr>
          <w:lang w:val="en-US"/>
        </w:rPr>
        <w:t>2</w:t>
      </w:r>
      <w:r w:rsidRPr="007D0A41">
        <w:rPr>
          <w:lang w:val="en-US"/>
        </w:rPr>
        <w:t xml:space="preserve">. </w:t>
      </w:r>
      <w:r>
        <w:rPr>
          <w:lang w:val="en-US"/>
        </w:rPr>
        <w:t>Detailed genomic</w:t>
      </w:r>
      <w:r w:rsidRPr="007D0A41">
        <w:rPr>
          <w:lang w:val="en-US"/>
        </w:rPr>
        <w:t xml:space="preserve"> determinants associated to </w:t>
      </w:r>
      <w:r>
        <w:rPr>
          <w:lang w:val="en-US"/>
        </w:rPr>
        <w:t>virulence.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2526"/>
        <w:gridCol w:w="4820"/>
      </w:tblGrid>
      <w:tr w:rsidR="00E30D55" w:rsidRPr="0034066E" w:rsidTr="00E30D55">
        <w:trPr>
          <w:trHeight w:val="315"/>
        </w:trPr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FFFFFF" w:themeFill="background1"/>
            <w:vAlign w:val="center"/>
            <w:hideMark/>
          </w:tcPr>
          <w:p w:rsidR="009A0DFB" w:rsidRPr="0034066E" w:rsidRDefault="009A0DFB" w:rsidP="00D93C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  <w:t>Class</w:t>
            </w:r>
            <w:proofErr w:type="spellEnd"/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FFFFFF" w:themeFill="background1"/>
            <w:vAlign w:val="center"/>
            <w:hideMark/>
          </w:tcPr>
          <w:p w:rsidR="009A0DFB" w:rsidRDefault="009A0DFB" w:rsidP="00D93C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  <w:t>Virulence</w:t>
            </w:r>
            <w:proofErr w:type="spellEnd"/>
            <w:r w:rsidRPr="0034066E"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  <w:t xml:space="preserve"> </w:t>
            </w:r>
          </w:p>
          <w:p w:rsidR="009A0DFB" w:rsidRPr="0034066E" w:rsidRDefault="009A0DFB" w:rsidP="00D93C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  <w:t>factors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FFFFFF" w:themeFill="background1"/>
            <w:vAlign w:val="center"/>
            <w:hideMark/>
          </w:tcPr>
          <w:p w:rsidR="009A0DFB" w:rsidRPr="0034066E" w:rsidRDefault="009A0DFB" w:rsidP="00D93C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  <w:t>G</w:t>
            </w:r>
            <w:r w:rsidRPr="0034066E"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  <w:t>enes</w:t>
            </w:r>
          </w:p>
        </w:tc>
      </w:tr>
      <w:tr w:rsidR="009A0DFB" w:rsidRPr="0034066E" w:rsidTr="00E30D55">
        <w:trPr>
          <w:trHeight w:val="450"/>
        </w:trPr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FFFFFF" w:themeFill="background1"/>
            <w:vAlign w:val="center"/>
            <w:hideMark/>
          </w:tcPr>
          <w:p w:rsidR="009A0DFB" w:rsidRPr="0034066E" w:rsidRDefault="009A0DFB" w:rsidP="00D93C1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FFFFFF" w:themeFill="background1"/>
            <w:vAlign w:val="center"/>
            <w:hideMark/>
          </w:tcPr>
          <w:p w:rsidR="009A0DFB" w:rsidRPr="0034066E" w:rsidRDefault="009A0DFB" w:rsidP="00D93C1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FFFFFF" w:themeFill="background1"/>
            <w:vAlign w:val="center"/>
            <w:hideMark/>
          </w:tcPr>
          <w:p w:rsidR="009A0DFB" w:rsidRPr="0034066E" w:rsidRDefault="009A0DFB" w:rsidP="00D93C1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es-CR" w:eastAsia="es-CR"/>
              </w:rPr>
            </w:pPr>
          </w:p>
        </w:tc>
      </w:tr>
      <w:tr w:rsidR="00EA01FF" w:rsidRPr="0034066E" w:rsidTr="00C0719D">
        <w:trPr>
          <w:trHeight w:val="47"/>
        </w:trPr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A01FF" w:rsidRPr="0034066E" w:rsidRDefault="00EA01FF" w:rsidP="00EA01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Adherence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A01FF" w:rsidRPr="0034066E" w:rsidRDefault="00EA01FF" w:rsidP="00EA01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Flagella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1FF" w:rsidRPr="00EA01FF" w:rsidRDefault="00EA01FF" w:rsidP="00EA01FF">
            <w:pPr>
              <w:rPr>
                <w:sz w:val="16"/>
                <w:szCs w:val="16"/>
              </w:rPr>
            </w:pPr>
            <w:proofErr w:type="spellStart"/>
            <w:r w:rsidRPr="00EA01FF">
              <w:rPr>
                <w:sz w:val="16"/>
                <w:szCs w:val="16"/>
              </w:rPr>
              <w:t>flaG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fleN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fleQ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fleR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fleS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flgA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flgB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flgC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flgD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flgE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flgF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flgG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flgH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flgI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flgJ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flgK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flgL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flgM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flgN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flhA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flhB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flhF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fliA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fliC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fliD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fliE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fliF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fliG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fliH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fliI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fliJ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fliK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fliL,fliM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fliN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fliO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fliP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fliQ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fliR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fliS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fliT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motA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motB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motC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motD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motY</w:t>
            </w:r>
            <w:proofErr w:type="spellEnd"/>
          </w:p>
        </w:tc>
      </w:tr>
      <w:tr w:rsidR="00EA01FF" w:rsidRPr="0034066E" w:rsidTr="0078148B">
        <w:trPr>
          <w:trHeight w:val="42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FF" w:rsidRPr="0034066E" w:rsidRDefault="00EA01FF" w:rsidP="00EA01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A01FF" w:rsidRPr="0034066E" w:rsidRDefault="00EA01FF" w:rsidP="00EA01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LPS O-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antigen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(</w:t>
            </w:r>
            <w:r w:rsidRPr="0034066E">
              <w:rPr>
                <w:rFonts w:eastAsia="Times New Roman" w:cstheme="minorHAnsi"/>
                <w:i/>
                <w:color w:val="000000"/>
                <w:sz w:val="18"/>
                <w:szCs w:val="18"/>
                <w:lang w:val="es-CR" w:eastAsia="es-CR"/>
              </w:rPr>
              <w:t xml:space="preserve">P. </w:t>
            </w:r>
            <w:proofErr w:type="spellStart"/>
            <w:r w:rsidRPr="0034066E">
              <w:rPr>
                <w:rFonts w:eastAsia="Times New Roman" w:cstheme="minorHAnsi"/>
                <w:i/>
                <w:color w:val="000000"/>
                <w:sz w:val="18"/>
                <w:szCs w:val="18"/>
                <w:lang w:val="es-CR" w:eastAsia="es-CR"/>
              </w:rPr>
              <w:t>aeruginosa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1FF" w:rsidRPr="00EA01FF" w:rsidRDefault="0078148B" w:rsidP="007814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A01FF" w:rsidRPr="0034066E" w:rsidTr="00C0719D">
        <w:trPr>
          <w:trHeight w:val="60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FF" w:rsidRPr="0034066E" w:rsidRDefault="00EA01FF" w:rsidP="00EA01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A01FF" w:rsidRPr="0034066E" w:rsidRDefault="00EA01FF" w:rsidP="00EA01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Type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IV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pili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biosynthesis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1FF" w:rsidRPr="00EA01FF" w:rsidRDefault="00EA01FF" w:rsidP="00EA01FF">
            <w:pPr>
              <w:rPr>
                <w:sz w:val="16"/>
                <w:szCs w:val="16"/>
              </w:rPr>
            </w:pPr>
            <w:proofErr w:type="spellStart"/>
            <w:r w:rsidRPr="00EA01FF">
              <w:rPr>
                <w:sz w:val="16"/>
                <w:szCs w:val="16"/>
              </w:rPr>
              <w:t>fimT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fimU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fimV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pilA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pilB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pilC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pilD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pilE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pilF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pilM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pilN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pilO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pilP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pilQ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pilR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pilS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pilT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pilU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pilV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pilW</w:t>
            </w:r>
            <w:proofErr w:type="spellEnd"/>
            <w:r w:rsidRPr="00EA01FF">
              <w:rPr>
                <w:sz w:val="16"/>
                <w:szCs w:val="16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</w:rPr>
              <w:t>pilX</w:t>
            </w:r>
            <w:proofErr w:type="spellEnd"/>
            <w:r w:rsidRPr="00EA01FF">
              <w:rPr>
                <w:sz w:val="16"/>
                <w:szCs w:val="16"/>
              </w:rPr>
              <w:t xml:space="preserve">, pilY1, pilY2, </w:t>
            </w:r>
            <w:proofErr w:type="spellStart"/>
            <w:r w:rsidRPr="00EA01FF">
              <w:rPr>
                <w:sz w:val="16"/>
                <w:szCs w:val="16"/>
              </w:rPr>
              <w:t>pilZ</w:t>
            </w:r>
            <w:proofErr w:type="spellEnd"/>
          </w:p>
        </w:tc>
      </w:tr>
      <w:tr w:rsidR="00EA01FF" w:rsidRPr="00C60BCF" w:rsidTr="00C0719D">
        <w:trPr>
          <w:trHeight w:val="47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FF" w:rsidRPr="0034066E" w:rsidRDefault="00EA01FF" w:rsidP="00EA01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A01FF" w:rsidRPr="007648FF" w:rsidRDefault="00EA01FF" w:rsidP="00EA01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</w:pPr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Type IV pili twitching motility related proteins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1FF" w:rsidRPr="00EA01FF" w:rsidRDefault="00EA01FF" w:rsidP="00EA01FF">
            <w:pPr>
              <w:rPr>
                <w:sz w:val="16"/>
                <w:szCs w:val="16"/>
                <w:lang w:val="en-US"/>
              </w:rPr>
            </w:pPr>
            <w:proofErr w:type="spellStart"/>
            <w:r w:rsidRPr="00EA01FF">
              <w:rPr>
                <w:sz w:val="16"/>
                <w:szCs w:val="16"/>
                <w:lang w:val="en-US"/>
              </w:rPr>
              <w:t>chpA</w:t>
            </w:r>
            <w:proofErr w:type="spellEnd"/>
            <w:r w:rsidRPr="00EA01FF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  <w:lang w:val="en-US"/>
              </w:rPr>
              <w:t>chpB</w:t>
            </w:r>
            <w:proofErr w:type="spellEnd"/>
            <w:r w:rsidRPr="00EA01FF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  <w:lang w:val="en-US"/>
              </w:rPr>
              <w:t>chpC</w:t>
            </w:r>
            <w:proofErr w:type="spellEnd"/>
            <w:r w:rsidRPr="00EA01FF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  <w:lang w:val="en-US"/>
              </w:rPr>
              <w:t>chpD</w:t>
            </w:r>
            <w:proofErr w:type="spellEnd"/>
            <w:r w:rsidRPr="00EA01FF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  <w:lang w:val="en-US"/>
              </w:rPr>
              <w:t>chpE</w:t>
            </w:r>
            <w:proofErr w:type="spellEnd"/>
            <w:r w:rsidRPr="00EA01FF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  <w:lang w:val="en-US"/>
              </w:rPr>
              <w:t>pilG</w:t>
            </w:r>
            <w:proofErr w:type="spellEnd"/>
            <w:r w:rsidRPr="00EA01FF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  <w:lang w:val="en-US"/>
              </w:rPr>
              <w:t>pilH</w:t>
            </w:r>
            <w:proofErr w:type="spellEnd"/>
            <w:r w:rsidRPr="00EA01FF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  <w:lang w:val="en-US"/>
              </w:rPr>
              <w:t>pilI</w:t>
            </w:r>
            <w:proofErr w:type="spellEnd"/>
            <w:r w:rsidRPr="00EA01FF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  <w:lang w:val="en-US"/>
              </w:rPr>
              <w:t>pilJ</w:t>
            </w:r>
            <w:proofErr w:type="spellEnd"/>
            <w:r w:rsidRPr="00EA01FF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A01FF">
              <w:rPr>
                <w:sz w:val="16"/>
                <w:szCs w:val="16"/>
                <w:lang w:val="en-US"/>
              </w:rPr>
              <w:t>pilK</w:t>
            </w:r>
            <w:proofErr w:type="spellEnd"/>
          </w:p>
        </w:tc>
      </w:tr>
      <w:tr w:rsidR="009A0DFB" w:rsidRPr="0034066E" w:rsidTr="00E30D55">
        <w:trPr>
          <w:trHeight w:val="264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Antimicrobial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activity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Phenazines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biosynthesis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7648FF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phzA1, phzA2, phzB1, phzB2, phzC1, phzD1, phzE1, phzF1, phzG1, </w:t>
            </w:r>
            <w:proofErr w:type="spellStart"/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phzH,phzM</w:t>
            </w:r>
            <w:proofErr w:type="spellEnd"/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phzS</w:t>
            </w:r>
            <w:proofErr w:type="spellEnd"/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.</w:t>
            </w:r>
          </w:p>
        </w:tc>
      </w:tr>
      <w:tr w:rsidR="009A0DFB" w:rsidRPr="0034066E" w:rsidTr="00E30D55">
        <w:trPr>
          <w:trHeight w:val="190"/>
        </w:trPr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Antiphagocytosis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Alginate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biosynthesis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alg44, alg8,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algA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algC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algD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algF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</w:t>
            </w:r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G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algI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algJ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algK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algL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algX</w:t>
            </w:r>
            <w:proofErr w:type="spellEnd"/>
          </w:p>
        </w:tc>
      </w:tr>
      <w:tr w:rsidR="009A0DFB" w:rsidRPr="0034066E" w:rsidTr="00E30D55">
        <w:trPr>
          <w:trHeight w:val="156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Alginate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regulation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algP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/algR3,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algQ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algR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algU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algW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algZ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muc</w:t>
            </w:r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A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mucB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mucC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mucD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mucE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mucP</w:t>
            </w:r>
            <w:proofErr w:type="spellEnd"/>
          </w:p>
        </w:tc>
      </w:tr>
      <w:tr w:rsidR="009A0DFB" w:rsidRPr="0034066E" w:rsidTr="00E30D55">
        <w:trPr>
          <w:trHeight w:val="315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Biosurfactant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Rhamnolipid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biosynthesis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rhlA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rhlB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rhlC</w:t>
            </w:r>
            <w:proofErr w:type="spellEnd"/>
          </w:p>
        </w:tc>
      </w:tr>
      <w:tr w:rsidR="009A0DFB" w:rsidRPr="0034066E" w:rsidTr="00E30D55">
        <w:trPr>
          <w:trHeight w:val="60"/>
        </w:trPr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Enzyme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Hemolytic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phospholipase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C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plcH</w:t>
            </w:r>
            <w:proofErr w:type="spellEnd"/>
          </w:p>
        </w:tc>
      </w:tr>
      <w:tr w:rsidR="009A0DFB" w:rsidRPr="0034066E" w:rsidTr="00E30D55">
        <w:trPr>
          <w:trHeight w:val="60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Non-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hemolytic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phospholipase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C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plcN</w:t>
            </w:r>
            <w:proofErr w:type="spellEnd"/>
          </w:p>
        </w:tc>
      </w:tr>
      <w:tr w:rsidR="009A0DFB" w:rsidRPr="0034066E" w:rsidTr="00E30D55">
        <w:trPr>
          <w:trHeight w:val="60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Phospholipase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C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plcB</w:t>
            </w:r>
            <w:proofErr w:type="spellEnd"/>
          </w:p>
        </w:tc>
      </w:tr>
      <w:tr w:rsidR="00B47256" w:rsidRPr="0034066E" w:rsidTr="00C60BCF">
        <w:trPr>
          <w:trHeight w:val="42"/>
        </w:trPr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7256" w:rsidRPr="0034066E" w:rsidRDefault="00B47256" w:rsidP="00B472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Iron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uptake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7256" w:rsidRPr="0034066E" w:rsidRDefault="00B47256" w:rsidP="00B472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Pyochelin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receptor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256" w:rsidRPr="0034066E" w:rsidRDefault="00B47256" w:rsidP="00B4725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fptA</w:t>
            </w:r>
            <w:proofErr w:type="spellEnd"/>
          </w:p>
        </w:tc>
      </w:tr>
      <w:tr w:rsidR="009A0DFB" w:rsidRPr="0034066E" w:rsidTr="00E30D55">
        <w:trPr>
          <w:trHeight w:val="47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Pyochelin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pchA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pchB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pchC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pchD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</w:t>
            </w:r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E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pchF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pchG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pchH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pchI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pchR</w:t>
            </w:r>
            <w:proofErr w:type="spellEnd"/>
          </w:p>
        </w:tc>
      </w:tr>
      <w:tr w:rsidR="009A0DFB" w:rsidRPr="0034066E" w:rsidTr="00E30D55">
        <w:trPr>
          <w:trHeight w:val="60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Pyoverdine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receptors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fpvA</w:t>
            </w:r>
            <w:proofErr w:type="spellEnd"/>
          </w:p>
        </w:tc>
      </w:tr>
      <w:tr w:rsidR="009A0DFB" w:rsidRPr="0034066E" w:rsidTr="00E30D55">
        <w:trPr>
          <w:trHeight w:val="322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Pyoverdine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pvdA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pvdD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pvdF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pvdG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pvdH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pvdI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pvdJ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pvdL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pvdM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</w:t>
            </w:r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N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pvdO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pvdP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pvdQ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pvdS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pvdY</w:t>
            </w:r>
            <w:proofErr w:type="spellEnd"/>
          </w:p>
        </w:tc>
      </w:tr>
      <w:tr w:rsidR="009A0DFB" w:rsidRPr="0034066E" w:rsidTr="00E30D55">
        <w:trPr>
          <w:trHeight w:val="255"/>
        </w:trPr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Protease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Alkaline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protease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aprA</w:t>
            </w:r>
            <w:proofErr w:type="spellEnd"/>
          </w:p>
        </w:tc>
      </w:tr>
      <w:tr w:rsidR="009A0DFB" w:rsidRPr="0034066E" w:rsidTr="00E30D55">
        <w:trPr>
          <w:trHeight w:val="255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Elastase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lasA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lasB</w:t>
            </w:r>
            <w:proofErr w:type="spellEnd"/>
          </w:p>
        </w:tc>
      </w:tr>
      <w:tr w:rsidR="009A0DFB" w:rsidRPr="0034066E" w:rsidTr="00E30D55">
        <w:trPr>
          <w:trHeight w:val="255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Protease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IV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prpL</w:t>
            </w:r>
            <w:proofErr w:type="spellEnd"/>
          </w:p>
        </w:tc>
      </w:tr>
      <w:tr w:rsidR="009A0DFB" w:rsidRPr="0034066E" w:rsidTr="00E30D55">
        <w:trPr>
          <w:trHeight w:val="480"/>
        </w:trPr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Quorum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sensing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Acylhomoserine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lactone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synthase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hdtS</w:t>
            </w:r>
            <w:proofErr w:type="spellEnd"/>
          </w:p>
        </w:tc>
      </w:tr>
      <w:tr w:rsidR="009A0DFB" w:rsidRPr="0034066E" w:rsidTr="00E30D55">
        <w:trPr>
          <w:trHeight w:val="60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7648FF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</w:pPr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N-(3-oxo-dodecanoyl)-L-</w:t>
            </w:r>
            <w:proofErr w:type="spellStart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homoserine</w:t>
            </w:r>
            <w:proofErr w:type="spellEnd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 xml:space="preserve"> lactone QS system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lasI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lasR</w:t>
            </w:r>
            <w:proofErr w:type="spellEnd"/>
          </w:p>
        </w:tc>
      </w:tr>
      <w:tr w:rsidR="009A0DFB" w:rsidRPr="0034066E" w:rsidTr="00E30D55">
        <w:trPr>
          <w:trHeight w:val="60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7648FF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</w:pPr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N-(</w:t>
            </w:r>
            <w:proofErr w:type="spellStart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butanoyl</w:t>
            </w:r>
            <w:proofErr w:type="spellEnd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)-L-</w:t>
            </w:r>
            <w:proofErr w:type="spellStart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homoserine</w:t>
            </w:r>
            <w:proofErr w:type="spellEnd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 xml:space="preserve"> lactone QS system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rhlI</w:t>
            </w:r>
            <w:proofErr w:type="spellEnd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rhlR</w:t>
            </w:r>
            <w:proofErr w:type="spellEnd"/>
          </w:p>
        </w:tc>
      </w:tr>
      <w:tr w:rsidR="009A0DFB" w:rsidRPr="0034066E" w:rsidTr="00E30D55">
        <w:trPr>
          <w:trHeight w:val="48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Regulation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7648FF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</w:pPr>
            <w:proofErr w:type="spellStart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GacS</w:t>
            </w:r>
            <w:proofErr w:type="spellEnd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/</w:t>
            </w:r>
            <w:proofErr w:type="spellStart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GacA</w:t>
            </w:r>
            <w:proofErr w:type="spellEnd"/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 xml:space="preserve"> two-component system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gacA</w:t>
            </w:r>
            <w:proofErr w:type="spellEnd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gacS</w:t>
            </w:r>
            <w:proofErr w:type="spellEnd"/>
          </w:p>
        </w:tc>
      </w:tr>
      <w:tr w:rsidR="009A0DFB" w:rsidRPr="00C60BCF" w:rsidTr="00E30D55">
        <w:trPr>
          <w:trHeight w:val="302"/>
        </w:trPr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1D2A90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1D2A90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Secretion</w:t>
            </w:r>
            <w:proofErr w:type="spellEnd"/>
            <w:r w:rsidRPr="001D2A90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1D2A90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system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7648FF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</w:pPr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>Hcp secretion island-1 encoded type VI secretion system (H-T6SS)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7648FF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n-US" w:eastAsia="es-CR"/>
              </w:rPr>
            </w:pPr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n-US" w:eastAsia="es-CR"/>
              </w:rPr>
              <w:t xml:space="preserve">clpV1, fha1, hcp1, icmF1, </w:t>
            </w:r>
            <w:proofErr w:type="spellStart"/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n-US" w:eastAsia="es-CR"/>
              </w:rPr>
              <w:t>ppkA</w:t>
            </w:r>
            <w:proofErr w:type="spellEnd"/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n-US" w:eastAsia="es-CR"/>
              </w:rPr>
              <w:t xml:space="preserve">, </w:t>
            </w:r>
            <w:proofErr w:type="spellStart"/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n-US" w:eastAsia="es-CR"/>
              </w:rPr>
              <w:t>pppA</w:t>
            </w:r>
            <w:proofErr w:type="spellEnd"/>
            <w:r w:rsidRPr="007648FF">
              <w:rPr>
                <w:rFonts w:eastAsia="Times New Roman" w:cstheme="minorHAnsi"/>
                <w:color w:val="000000"/>
                <w:sz w:val="16"/>
                <w:szCs w:val="18"/>
                <w:lang w:val="en-US" w:eastAsia="es-CR"/>
              </w:rPr>
              <w:t>, vgrG1</w:t>
            </w:r>
          </w:p>
        </w:tc>
      </w:tr>
      <w:tr w:rsidR="009A0DFB" w:rsidRPr="0034066E" w:rsidTr="00E30D55">
        <w:trPr>
          <w:trHeight w:val="283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7648FF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7648FF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</w:pPr>
            <w:r w:rsidRPr="007648FF">
              <w:rPr>
                <w:rFonts w:eastAsia="Times New Roman" w:cstheme="minorHAnsi"/>
                <w:i/>
                <w:color w:val="000000"/>
                <w:sz w:val="18"/>
                <w:szCs w:val="18"/>
                <w:lang w:val="en-US" w:eastAsia="es-CR"/>
              </w:rPr>
              <w:t>P. aeruginosa</w:t>
            </w:r>
            <w:r w:rsidRPr="007648FF">
              <w:rPr>
                <w:rFonts w:eastAsia="Times New Roman" w:cstheme="minorHAnsi"/>
                <w:color w:val="000000"/>
                <w:sz w:val="18"/>
                <w:szCs w:val="18"/>
                <w:lang w:val="en-US" w:eastAsia="es-CR"/>
              </w:rPr>
              <w:t xml:space="preserve"> TTSS translocated effectors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7648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exoS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exoT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exoY</w:t>
            </w:r>
            <w:proofErr w:type="spellEnd"/>
          </w:p>
        </w:tc>
      </w:tr>
      <w:tr w:rsidR="009A0DFB" w:rsidRPr="0034066E" w:rsidTr="00E30D55">
        <w:trPr>
          <w:trHeight w:val="47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r w:rsidRPr="0034066E">
              <w:rPr>
                <w:rFonts w:eastAsia="Times New Roman" w:cstheme="minorHAnsi"/>
                <w:i/>
                <w:color w:val="000000"/>
                <w:sz w:val="18"/>
                <w:szCs w:val="18"/>
                <w:lang w:val="es-CR" w:eastAsia="es-CR"/>
              </w:rPr>
              <w:t xml:space="preserve">P. </w:t>
            </w:r>
            <w:proofErr w:type="spellStart"/>
            <w:r w:rsidRPr="0034066E">
              <w:rPr>
                <w:rFonts w:eastAsia="Times New Roman" w:cstheme="minorHAnsi"/>
                <w:i/>
                <w:color w:val="000000"/>
                <w:sz w:val="18"/>
                <w:szCs w:val="18"/>
                <w:lang w:val="es-CR" w:eastAsia="es-CR"/>
              </w:rPr>
              <w:t>aeruginosa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TTSS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exsA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exsB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exsC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exsD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exsE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pcr1, pcr2, pcr3, pcr4,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pcrD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pcrG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pcrH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pcrR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pcrV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popB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popD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popN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pscB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pscC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pscD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pscF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pscG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pscH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pscI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pscJ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pscK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pscL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pscN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pscO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</w:t>
            </w:r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pscQ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pscR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pscS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pscT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pscU</w:t>
            </w:r>
            <w:proofErr w:type="spellEnd"/>
          </w:p>
        </w:tc>
      </w:tr>
      <w:tr w:rsidR="009A0DFB" w:rsidRPr="0034066E" w:rsidTr="00E30D55">
        <w:trPr>
          <w:trHeight w:val="255"/>
        </w:trPr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Toxin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B47256" w:rsidP="00B472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Exo</w:t>
            </w:r>
            <w:r w:rsidR="009A0DFB"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toxin</w:t>
            </w:r>
            <w:proofErr w:type="spellEnd"/>
            <w:r w:rsidR="009A0DFB"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-A (ETA)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sz w:val="16"/>
                <w:szCs w:val="18"/>
                <w:lang w:val="es-CR" w:eastAsia="es-CR"/>
              </w:rPr>
              <w:t>toxA</w:t>
            </w:r>
            <w:proofErr w:type="spellEnd"/>
          </w:p>
        </w:tc>
      </w:tr>
      <w:tr w:rsidR="009A0DFB" w:rsidRPr="0034066E" w:rsidTr="00E30D55">
        <w:trPr>
          <w:trHeight w:val="60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Hydrogen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cyanide</w:t>
            </w:r>
            <w:proofErr w:type="spellEnd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proofErr w:type="spellStart"/>
            <w:r w:rsidRPr="0034066E">
              <w:rPr>
                <w:rFonts w:eastAsia="Times New Roman" w:cstheme="minorHAnsi"/>
                <w:color w:val="000000"/>
                <w:sz w:val="18"/>
                <w:szCs w:val="18"/>
                <w:lang w:val="es-CR" w:eastAsia="es-CR"/>
              </w:rPr>
              <w:t>production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FB" w:rsidRPr="0034066E" w:rsidRDefault="009A0DFB" w:rsidP="00E30D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</w:pP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hcnA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hcnB</w:t>
            </w:r>
            <w:proofErr w:type="spellEnd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 xml:space="preserve">, </w:t>
            </w:r>
            <w:proofErr w:type="spellStart"/>
            <w:r w:rsidRPr="00E30D55">
              <w:rPr>
                <w:rFonts w:eastAsia="Times New Roman" w:cstheme="minorHAnsi"/>
                <w:color w:val="000000"/>
                <w:sz w:val="16"/>
                <w:szCs w:val="18"/>
                <w:lang w:val="es-CR" w:eastAsia="es-CR"/>
              </w:rPr>
              <w:t>hcnC</w:t>
            </w:r>
            <w:proofErr w:type="spellEnd"/>
          </w:p>
        </w:tc>
      </w:tr>
    </w:tbl>
    <w:p w:rsidR="00BC37C5" w:rsidRDefault="00BC37C5" w:rsidP="00EA01FF"/>
    <w:sectPr w:rsidR="00BC37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FB"/>
    <w:rsid w:val="001D2A90"/>
    <w:rsid w:val="0022463A"/>
    <w:rsid w:val="007648FF"/>
    <w:rsid w:val="0078148B"/>
    <w:rsid w:val="009A0DFB"/>
    <w:rsid w:val="00B47256"/>
    <w:rsid w:val="00BC37C5"/>
    <w:rsid w:val="00C60BCF"/>
    <w:rsid w:val="00E30D55"/>
    <w:rsid w:val="00EA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311618-47F4-4054-AC24-0EB5466A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DFB"/>
    <w:rPr>
      <w:lang w:val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UCR</dc:creator>
  <cp:keywords/>
  <dc:description/>
  <cp:lastModifiedBy>Jose Arturo Molina Mora</cp:lastModifiedBy>
  <cp:revision>9</cp:revision>
  <cp:lastPrinted>2019-08-28T22:28:00Z</cp:lastPrinted>
  <dcterms:created xsi:type="dcterms:W3CDTF">2019-08-28T22:27:00Z</dcterms:created>
  <dcterms:modified xsi:type="dcterms:W3CDTF">2019-09-22T18:38:00Z</dcterms:modified>
</cp:coreProperties>
</file>