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1B1D3" w14:textId="77777777" w:rsidR="00B130F8" w:rsidRDefault="00B130F8" w:rsidP="00B130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045">
        <w:rPr>
          <w:rFonts w:ascii="Times New Roman" w:hAnsi="Times New Roman" w:cs="Times New Roman"/>
          <w:b/>
          <w:sz w:val="24"/>
          <w:szCs w:val="24"/>
        </w:rPr>
        <w:t>Enhanced pr</w:t>
      </w:r>
      <w:r>
        <w:rPr>
          <w:rFonts w:ascii="Times New Roman" w:hAnsi="Times New Roman" w:cs="Times New Roman"/>
          <w:b/>
          <w:sz w:val="24"/>
          <w:szCs w:val="24"/>
        </w:rPr>
        <w:t>e-pubertal nutrition upregulates</w:t>
      </w:r>
      <w:r w:rsidRPr="00C000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mitochondrial function</w:t>
      </w:r>
      <w:r w:rsidRPr="00C00045">
        <w:rPr>
          <w:rFonts w:ascii="Times New Roman" w:hAnsi="Times New Roman" w:cs="Times New Roman"/>
          <w:b/>
          <w:sz w:val="24"/>
          <w:szCs w:val="24"/>
        </w:rPr>
        <w:t xml:space="preserve"> in the test</w:t>
      </w:r>
      <w:r>
        <w:rPr>
          <w:rFonts w:ascii="Times New Roman" w:hAnsi="Times New Roman" w:cs="Times New Roman"/>
          <w:b/>
          <w:sz w:val="24"/>
          <w:szCs w:val="24"/>
        </w:rPr>
        <w:t>es and sperm</w:t>
      </w:r>
      <w:r w:rsidRPr="00C00045">
        <w:rPr>
          <w:rFonts w:ascii="Times New Roman" w:hAnsi="Times New Roman" w:cs="Times New Roman"/>
          <w:b/>
          <w:sz w:val="24"/>
          <w:szCs w:val="24"/>
        </w:rPr>
        <w:t xml:space="preserve"> of post-pubertal Holstein bulls</w:t>
      </w:r>
    </w:p>
    <w:p w14:paraId="4F4F93F7" w14:textId="77777777" w:rsidR="00B130F8" w:rsidRDefault="00B130F8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AEC39EE" w14:textId="77777777" w:rsidR="00B130F8" w:rsidRDefault="00B130F8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3773914" w14:textId="77777777" w:rsidR="00B130F8" w:rsidRPr="00A05DC8" w:rsidRDefault="00B130F8" w:rsidP="00B130F8">
      <w:pPr>
        <w:spacing w:after="0" w:line="48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>Chinju Johnson</w:t>
      </w: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>, Alysha Dance</w:t>
      </w: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05DC8">
        <w:rPr>
          <w:rFonts w:ascii="Times New Roman" w:eastAsia="Calibri" w:hAnsi="Times New Roman" w:cs="Times New Roman"/>
          <w:sz w:val="24"/>
          <w:szCs w:val="24"/>
          <w:lang w:val="en-IN"/>
        </w:rPr>
        <w:t>,</w:t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Igor Kovalchuk</w:t>
      </w: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>, John Kastelic</w:t>
      </w: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Jacob Thundathil</w:t>
      </w: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*</w:t>
      </w:r>
    </w:p>
    <w:p w14:paraId="5FD57108" w14:textId="77777777" w:rsidR="00B130F8" w:rsidRPr="00A05DC8" w:rsidRDefault="00B130F8" w:rsidP="00B130F8">
      <w:pPr>
        <w:spacing w:after="0" w:line="48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Production Animal Health, Faculty of Veterinary Medicine,</w:t>
      </w:r>
    </w:p>
    <w:p w14:paraId="1A5E25A9" w14:textId="77777777" w:rsidR="00B130F8" w:rsidRPr="00A05DC8" w:rsidRDefault="00B130F8" w:rsidP="00B130F8">
      <w:pPr>
        <w:spacing w:after="0" w:line="48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>University of Calgary, Calgary, AB T2N 4N1, Canada</w:t>
      </w:r>
    </w:p>
    <w:p w14:paraId="28D7917F" w14:textId="77777777" w:rsidR="00B130F8" w:rsidRPr="00A05DC8" w:rsidRDefault="00B130F8" w:rsidP="00B130F8">
      <w:pPr>
        <w:spacing w:after="0" w:line="48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5DC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Biological Sciences, University of Lethbridge, </w:t>
      </w:r>
    </w:p>
    <w:p w14:paraId="70F58B74" w14:textId="77777777" w:rsidR="00B130F8" w:rsidRPr="00A05DC8" w:rsidRDefault="00B130F8" w:rsidP="00B130F8">
      <w:pPr>
        <w:spacing w:after="0" w:line="48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5DC8">
        <w:rPr>
          <w:rFonts w:ascii="Times New Roman" w:eastAsia="Times New Roman" w:hAnsi="Times New Roman" w:cs="Times New Roman"/>
          <w:sz w:val="24"/>
          <w:szCs w:val="24"/>
          <w:lang w:val="en-US"/>
        </w:rPr>
        <w:t>Lethbridge, AB, TIK 3M4, Canada</w:t>
      </w:r>
    </w:p>
    <w:p w14:paraId="10194C45" w14:textId="20C8F061" w:rsidR="00FD36DF" w:rsidRDefault="00FD36DF"/>
    <w:p w14:paraId="57BA7CD3" w14:textId="28537E59" w:rsidR="00B130F8" w:rsidRDefault="00B130F8"/>
    <w:p w14:paraId="2622F20D" w14:textId="25ACAEC5" w:rsidR="00B130F8" w:rsidRDefault="00B130F8"/>
    <w:p w14:paraId="6CB9916F" w14:textId="260D2F4F" w:rsidR="00B130F8" w:rsidRDefault="00B130F8"/>
    <w:p w14:paraId="62DCB766" w14:textId="4874ABC1" w:rsidR="00B130F8" w:rsidRDefault="00B130F8"/>
    <w:p w14:paraId="3EEDF3F0" w14:textId="49B41C72" w:rsidR="00B130F8" w:rsidRDefault="00B130F8"/>
    <w:p w14:paraId="1DB42E96" w14:textId="246BFCEC" w:rsidR="00B130F8" w:rsidRDefault="00B130F8"/>
    <w:p w14:paraId="5DD2A7B3" w14:textId="7578602E" w:rsidR="00B130F8" w:rsidRDefault="00B130F8"/>
    <w:p w14:paraId="260EC2F8" w14:textId="1F5A5A1F" w:rsidR="00B130F8" w:rsidRDefault="00B130F8"/>
    <w:p w14:paraId="68400950" w14:textId="7BB228C9" w:rsidR="00B130F8" w:rsidRDefault="00B130F8"/>
    <w:p w14:paraId="7CD3A858" w14:textId="5EEE2596" w:rsidR="00B130F8" w:rsidRDefault="00B130F8"/>
    <w:p w14:paraId="7124E1CD" w14:textId="2EF76E69" w:rsidR="00B130F8" w:rsidRDefault="00B130F8"/>
    <w:p w14:paraId="65536C36" w14:textId="4C6B4B0D" w:rsidR="00B130F8" w:rsidRDefault="00B130F8"/>
    <w:p w14:paraId="4B2B2017" w14:textId="507B018C" w:rsidR="00B130F8" w:rsidRDefault="00B130F8"/>
    <w:p w14:paraId="19F746FB" w14:textId="3E6ACCF9" w:rsidR="00B130F8" w:rsidRDefault="00B130F8"/>
    <w:p w14:paraId="2246325E" w14:textId="7A0705AE" w:rsidR="00B130F8" w:rsidRDefault="00B130F8"/>
    <w:p w14:paraId="7A71D3A0" w14:textId="7BD0A538" w:rsidR="00B130F8" w:rsidRDefault="00B130F8"/>
    <w:p w14:paraId="414F968C" w14:textId="77777777" w:rsidR="00B130F8" w:rsidRPr="00AD7F36" w:rsidRDefault="00B130F8" w:rsidP="00B130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file 1: </w:t>
      </w:r>
      <w:r w:rsidRPr="00AD7F36">
        <w:rPr>
          <w:rFonts w:ascii="Times New Roman" w:hAnsi="Times New Roman" w:cs="Times New Roman"/>
          <w:sz w:val="24"/>
          <w:szCs w:val="24"/>
        </w:rPr>
        <w:t>Scatterplot with transcriptomic differences across bulls from high, medium and low-diet groups using principal component analysis (PCA) (Axes: PC1 28%, PC2 15%).</w:t>
      </w:r>
    </w:p>
    <w:p w14:paraId="0E5F5E8A" w14:textId="254F49B5" w:rsidR="00B130F8" w:rsidRDefault="00B130F8"/>
    <w:p w14:paraId="27B9CD2E" w14:textId="77777777" w:rsidR="00B130F8" w:rsidRDefault="00B130F8" w:rsidP="00B130F8">
      <w:pPr>
        <w:spacing w:after="2532"/>
        <w:ind w:right="-52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F1C7C8" wp14:editId="138A412A">
                <wp:simplePos x="0" y="0"/>
                <wp:positionH relativeFrom="column">
                  <wp:posOffset>0</wp:posOffset>
                </wp:positionH>
                <wp:positionV relativeFrom="paragraph">
                  <wp:posOffset>-27431</wp:posOffset>
                </wp:positionV>
                <wp:extent cx="4200525" cy="4572000"/>
                <wp:effectExtent l="0" t="0" r="0" b="0"/>
                <wp:wrapSquare wrapText="bothSides"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0525" cy="4572000"/>
                          <a:chOff x="0" y="0"/>
                          <a:chExt cx="4200525" cy="4572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457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05" y="2743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E492B" w14:textId="77777777" w:rsidR="00B130F8" w:rsidRDefault="00B130F8" w:rsidP="00B130F8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057650" y="2085975"/>
                            <a:ext cx="142875" cy="523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F1C7C8" id="Group 111" o:spid="_x0000_s1026" style="position:absolute;left:0;text-align:left;margin-left:0;margin-top:-2.15pt;width:330.75pt;height:5in;z-index:251659264" coordsize="42005,4572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40862;height:4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">
                  <v:imagedata r:id="rId7" o:title=""/>
                </v:shape>
                <v:rect id="Rectangle 8" o:spid="_x0000_s1028" style="position:absolute;left:3;top:27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3A9E492B" w14:textId="77777777" w:rsidR="00B130F8" w:rsidRDefault="00B130F8" w:rsidP="00B130F8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0" o:spid="_x0000_s1029" type="#_x0000_t75" style="position:absolute;left:40576;top:20859;width:1429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">
                  <v:imagedata r:id="rId8" o:title="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14:paraId="1E0118AF" w14:textId="77777777" w:rsidR="00B130F8" w:rsidRDefault="00B130F8" w:rsidP="00B130F8">
      <w:pPr>
        <w:spacing w:after="126"/>
        <w:ind w:left="6841"/>
      </w:pPr>
      <w:r>
        <w:rPr>
          <w:rFonts w:ascii="Calibri" w:eastAsia="Calibri" w:hAnsi="Calibri" w:cs="Calibri"/>
          <w:b/>
          <w:sz w:val="16"/>
        </w:rPr>
        <w:t xml:space="preserve">Group </w:t>
      </w:r>
    </w:p>
    <w:p w14:paraId="2B1CA32E" w14:textId="77777777" w:rsidR="00B130F8" w:rsidRDefault="00B130F8" w:rsidP="00B130F8">
      <w:pPr>
        <w:spacing w:after="148"/>
        <w:ind w:left="10" w:hanging="10"/>
      </w:pPr>
      <w:r>
        <w:rPr>
          <w:rFonts w:ascii="Calibri" w:eastAsia="Calibri" w:hAnsi="Calibri" w:cs="Calibri"/>
          <w:b/>
          <w:sz w:val="14"/>
        </w:rPr>
        <w:t xml:space="preserve">Low </w:t>
      </w:r>
    </w:p>
    <w:p w14:paraId="04ACD8A2" w14:textId="77777777" w:rsidR="00B130F8" w:rsidRDefault="00B130F8" w:rsidP="00B130F8">
      <w:pPr>
        <w:spacing w:after="148"/>
        <w:ind w:left="10" w:hanging="10"/>
      </w:pPr>
      <w:r>
        <w:rPr>
          <w:rFonts w:ascii="Calibri" w:eastAsia="Calibri" w:hAnsi="Calibri" w:cs="Calibri"/>
          <w:b/>
          <w:sz w:val="14"/>
        </w:rPr>
        <w:t xml:space="preserve">Medium </w:t>
      </w:r>
    </w:p>
    <w:p w14:paraId="75FF65D0" w14:textId="77777777" w:rsidR="00B130F8" w:rsidRDefault="00B130F8" w:rsidP="00B130F8">
      <w:pPr>
        <w:spacing w:after="148"/>
        <w:ind w:left="10" w:hanging="10"/>
      </w:pPr>
      <w:r>
        <w:rPr>
          <w:rFonts w:ascii="Calibri" w:eastAsia="Calibri" w:hAnsi="Calibri" w:cs="Calibri"/>
          <w:b/>
          <w:sz w:val="14"/>
        </w:rPr>
        <w:t xml:space="preserve">High </w:t>
      </w:r>
    </w:p>
    <w:p w14:paraId="6DCB7E37" w14:textId="2CBA5C8C" w:rsidR="00B130F8" w:rsidRDefault="00B130F8"/>
    <w:p w14:paraId="047D279A" w14:textId="5064F006" w:rsidR="00B130F8" w:rsidRDefault="00B130F8"/>
    <w:p w14:paraId="4B58EF0B" w14:textId="2DD7632C" w:rsidR="00B130F8" w:rsidRDefault="00B130F8"/>
    <w:p w14:paraId="3B045139" w14:textId="2FACC110" w:rsidR="00B130F8" w:rsidRDefault="00B130F8"/>
    <w:p w14:paraId="117755FC" w14:textId="2A2A6FDA" w:rsidR="00B130F8" w:rsidRDefault="00B130F8"/>
    <w:p w14:paraId="3911C6BA" w14:textId="7A01A0D0" w:rsidR="00B130F8" w:rsidRDefault="00B130F8"/>
    <w:p w14:paraId="2B834433" w14:textId="65DC1D16" w:rsidR="00B130F8" w:rsidRDefault="00B130F8"/>
    <w:p w14:paraId="4854B68C" w14:textId="74EC05BA" w:rsidR="00B130F8" w:rsidRDefault="00B130F8"/>
    <w:p w14:paraId="1DA4ADDA" w14:textId="51AE52A5" w:rsidR="00B130F8" w:rsidRDefault="00B130F8"/>
    <w:p w14:paraId="27A5649A" w14:textId="0F112790" w:rsidR="00B130F8" w:rsidRDefault="00B130F8"/>
    <w:p w14:paraId="20277AF5" w14:textId="25A4D2F6" w:rsidR="00B130F8" w:rsidRDefault="00B130F8"/>
    <w:p w14:paraId="3F3DE58F" w14:textId="449C6FA6" w:rsidR="00B130F8" w:rsidRDefault="00B130F8"/>
    <w:p w14:paraId="4073FED5" w14:textId="3D040ED1" w:rsidR="00B130F8" w:rsidRDefault="00B130F8"/>
    <w:p w14:paraId="5FB92ECE" w14:textId="5E458E98" w:rsidR="00B130F8" w:rsidRDefault="00B130F8"/>
    <w:p w14:paraId="00C3E90D" w14:textId="5161E500" w:rsidR="00B130F8" w:rsidRPr="00877B63" w:rsidRDefault="00B130F8" w:rsidP="00877B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B63">
        <w:rPr>
          <w:rFonts w:ascii="Times New Roman" w:hAnsi="Times New Roman" w:cs="Times New Roman"/>
          <w:sz w:val="24"/>
          <w:szCs w:val="24"/>
        </w:rPr>
        <w:lastRenderedPageBreak/>
        <w:t>Supplementary file 2: KEGG Pathways enriched in the upregulated DEGs between High vs medium diet groups at p &lt;0.05.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1701"/>
        <w:gridCol w:w="1984"/>
      </w:tblGrid>
      <w:tr w:rsidR="00B130F8" w:rsidRPr="00CA6041" w14:paraId="23C336F2" w14:textId="77777777" w:rsidTr="00877B63">
        <w:trPr>
          <w:trHeight w:val="552"/>
        </w:trPr>
        <w:tc>
          <w:tcPr>
            <w:tcW w:w="4945" w:type="dxa"/>
            <w:noWrap/>
          </w:tcPr>
          <w:p w14:paraId="7A306FE0" w14:textId="56BF0E4F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KEGG Term</w:t>
            </w:r>
          </w:p>
        </w:tc>
        <w:tc>
          <w:tcPr>
            <w:tcW w:w="1701" w:type="dxa"/>
          </w:tcPr>
          <w:p w14:paraId="2F40DAFD" w14:textId="6035719F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Count</w:t>
            </w:r>
          </w:p>
        </w:tc>
        <w:tc>
          <w:tcPr>
            <w:tcW w:w="1984" w:type="dxa"/>
          </w:tcPr>
          <w:p w14:paraId="661DE410" w14:textId="465E2A3C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P value</w:t>
            </w:r>
          </w:p>
        </w:tc>
      </w:tr>
      <w:tr w:rsidR="00B130F8" w:rsidRPr="00CA6041" w14:paraId="6C21D53A" w14:textId="65231E8A" w:rsidTr="00877B63">
        <w:trPr>
          <w:trHeight w:val="552"/>
        </w:trPr>
        <w:tc>
          <w:tcPr>
            <w:tcW w:w="4945" w:type="dxa"/>
            <w:noWrap/>
            <w:hideMark/>
          </w:tcPr>
          <w:p w14:paraId="21A5AE70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Ribosome</w:t>
            </w:r>
          </w:p>
        </w:tc>
        <w:tc>
          <w:tcPr>
            <w:tcW w:w="1701" w:type="dxa"/>
          </w:tcPr>
          <w:p w14:paraId="776EDE32" w14:textId="22B9E0D3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99</w:t>
            </w:r>
          </w:p>
        </w:tc>
        <w:tc>
          <w:tcPr>
            <w:tcW w:w="1984" w:type="dxa"/>
          </w:tcPr>
          <w:p w14:paraId="5E133214" w14:textId="77777777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3.10E-62</w:t>
            </w:r>
          </w:p>
          <w:p w14:paraId="0F57722C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74E206D4" w14:textId="28C3B3E3" w:rsidTr="00877B63">
        <w:trPr>
          <w:trHeight w:val="552"/>
        </w:trPr>
        <w:tc>
          <w:tcPr>
            <w:tcW w:w="4945" w:type="dxa"/>
            <w:noWrap/>
            <w:hideMark/>
          </w:tcPr>
          <w:p w14:paraId="68FE0A67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Oxidative phosphorylation</w:t>
            </w:r>
          </w:p>
        </w:tc>
        <w:tc>
          <w:tcPr>
            <w:tcW w:w="1701" w:type="dxa"/>
          </w:tcPr>
          <w:p w14:paraId="3D6F84B1" w14:textId="5D073BB5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76</w:t>
            </w:r>
          </w:p>
        </w:tc>
        <w:tc>
          <w:tcPr>
            <w:tcW w:w="1984" w:type="dxa"/>
          </w:tcPr>
          <w:p w14:paraId="02BC5B83" w14:textId="77777777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7.86E-34</w:t>
            </w:r>
          </w:p>
          <w:p w14:paraId="76D8E440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3B5C359C" w14:textId="79B974D1" w:rsidTr="00877B63">
        <w:trPr>
          <w:trHeight w:val="552"/>
        </w:trPr>
        <w:tc>
          <w:tcPr>
            <w:tcW w:w="4945" w:type="dxa"/>
            <w:noWrap/>
            <w:hideMark/>
          </w:tcPr>
          <w:p w14:paraId="1E2CE50F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Parkinson's disease</w:t>
            </w:r>
          </w:p>
        </w:tc>
        <w:tc>
          <w:tcPr>
            <w:tcW w:w="1701" w:type="dxa"/>
          </w:tcPr>
          <w:p w14:paraId="5AA05D68" w14:textId="3BE19365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73</w:t>
            </w:r>
          </w:p>
        </w:tc>
        <w:tc>
          <w:tcPr>
            <w:tcW w:w="1984" w:type="dxa"/>
          </w:tcPr>
          <w:p w14:paraId="753AF465" w14:textId="77777777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1.66E-28</w:t>
            </w:r>
          </w:p>
          <w:p w14:paraId="5AC362A5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0F6F5928" w14:textId="14AC435D" w:rsidTr="00877B63">
        <w:trPr>
          <w:trHeight w:val="552"/>
        </w:trPr>
        <w:tc>
          <w:tcPr>
            <w:tcW w:w="4945" w:type="dxa"/>
            <w:noWrap/>
            <w:hideMark/>
          </w:tcPr>
          <w:p w14:paraId="5B816E3F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Huntington's disease</w:t>
            </w:r>
          </w:p>
        </w:tc>
        <w:tc>
          <w:tcPr>
            <w:tcW w:w="1701" w:type="dxa"/>
          </w:tcPr>
          <w:p w14:paraId="2102C9B5" w14:textId="5C7931E2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73</w:t>
            </w:r>
          </w:p>
        </w:tc>
        <w:tc>
          <w:tcPr>
            <w:tcW w:w="1984" w:type="dxa"/>
          </w:tcPr>
          <w:p w14:paraId="52CCDCE4" w14:textId="77777777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3.96E-21</w:t>
            </w:r>
          </w:p>
          <w:p w14:paraId="2FA0FE15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71688944" w14:textId="4E40476A" w:rsidTr="00877B63">
        <w:trPr>
          <w:trHeight w:val="552"/>
        </w:trPr>
        <w:tc>
          <w:tcPr>
            <w:tcW w:w="4945" w:type="dxa"/>
            <w:noWrap/>
            <w:hideMark/>
          </w:tcPr>
          <w:p w14:paraId="3DBC0715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Alzheimer's disease</w:t>
            </w:r>
          </w:p>
        </w:tc>
        <w:tc>
          <w:tcPr>
            <w:tcW w:w="1701" w:type="dxa"/>
          </w:tcPr>
          <w:p w14:paraId="5290DFD0" w14:textId="5D475871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68</w:t>
            </w:r>
          </w:p>
        </w:tc>
        <w:tc>
          <w:tcPr>
            <w:tcW w:w="1984" w:type="dxa"/>
          </w:tcPr>
          <w:p w14:paraId="22AFA792" w14:textId="77777777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7.78E-20</w:t>
            </w:r>
          </w:p>
          <w:p w14:paraId="13009AE8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52453EFE" w14:textId="19437141" w:rsidTr="00877B63">
        <w:trPr>
          <w:trHeight w:val="552"/>
        </w:trPr>
        <w:tc>
          <w:tcPr>
            <w:tcW w:w="4945" w:type="dxa"/>
            <w:noWrap/>
            <w:hideMark/>
          </w:tcPr>
          <w:p w14:paraId="5266F156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Non-alcoholic fatty liver disease (NAFLD)</w:t>
            </w:r>
          </w:p>
        </w:tc>
        <w:tc>
          <w:tcPr>
            <w:tcW w:w="1701" w:type="dxa"/>
          </w:tcPr>
          <w:p w14:paraId="2BBBC5C9" w14:textId="4D6CB8BA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51</w:t>
            </w:r>
          </w:p>
        </w:tc>
        <w:tc>
          <w:tcPr>
            <w:tcW w:w="1984" w:type="dxa"/>
          </w:tcPr>
          <w:p w14:paraId="0BB577B4" w14:textId="77777777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6.14E-11</w:t>
            </w:r>
          </w:p>
          <w:p w14:paraId="4B5C7C37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03E3008C" w14:textId="36162D43" w:rsidTr="00877B63">
        <w:trPr>
          <w:trHeight w:val="552"/>
        </w:trPr>
        <w:tc>
          <w:tcPr>
            <w:tcW w:w="4945" w:type="dxa"/>
            <w:noWrap/>
            <w:hideMark/>
          </w:tcPr>
          <w:p w14:paraId="458E6C71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Proteasome</w:t>
            </w:r>
          </w:p>
        </w:tc>
        <w:tc>
          <w:tcPr>
            <w:tcW w:w="1701" w:type="dxa"/>
          </w:tcPr>
          <w:p w14:paraId="49791120" w14:textId="188C1ABB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24</w:t>
            </w:r>
          </w:p>
        </w:tc>
        <w:tc>
          <w:tcPr>
            <w:tcW w:w="1984" w:type="dxa"/>
          </w:tcPr>
          <w:p w14:paraId="7D5418AB" w14:textId="77777777" w:rsidR="00B130F8" w:rsidRPr="00CA6041" w:rsidRDefault="00B130F8" w:rsidP="00B130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4.47E-09</w:t>
            </w:r>
          </w:p>
          <w:p w14:paraId="0BD330AB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1BD7BA3C" w14:textId="3FFED4FB" w:rsidTr="00877B63">
        <w:trPr>
          <w:trHeight w:val="552"/>
        </w:trPr>
        <w:tc>
          <w:tcPr>
            <w:tcW w:w="4945" w:type="dxa"/>
            <w:noWrap/>
            <w:hideMark/>
          </w:tcPr>
          <w:p w14:paraId="3698B800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Metabolic pathways</w:t>
            </w:r>
          </w:p>
        </w:tc>
        <w:tc>
          <w:tcPr>
            <w:tcW w:w="1701" w:type="dxa"/>
          </w:tcPr>
          <w:p w14:paraId="4DBB26C2" w14:textId="3CF86B1E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161</w:t>
            </w:r>
          </w:p>
        </w:tc>
        <w:tc>
          <w:tcPr>
            <w:tcW w:w="1984" w:type="dxa"/>
          </w:tcPr>
          <w:p w14:paraId="346ED755" w14:textId="77777777" w:rsidR="00B130F8" w:rsidRPr="00CA6041" w:rsidRDefault="00B130F8" w:rsidP="00B130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7.65E-06</w:t>
            </w:r>
          </w:p>
          <w:p w14:paraId="2E3D7840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B130F8" w:rsidRPr="00CA6041" w14:paraId="11B23D71" w14:textId="073B0BA4" w:rsidTr="00877B63">
        <w:trPr>
          <w:trHeight w:val="552"/>
        </w:trPr>
        <w:tc>
          <w:tcPr>
            <w:tcW w:w="4945" w:type="dxa"/>
            <w:noWrap/>
            <w:hideMark/>
          </w:tcPr>
          <w:p w14:paraId="3E10484B" w14:textId="77777777" w:rsidR="00B130F8" w:rsidRPr="00B130F8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Cardiac muscle contraction</w:t>
            </w:r>
          </w:p>
        </w:tc>
        <w:tc>
          <w:tcPr>
            <w:tcW w:w="1701" w:type="dxa"/>
          </w:tcPr>
          <w:p w14:paraId="402C5DA8" w14:textId="5D0D7E3C" w:rsidR="00B130F8" w:rsidRPr="00CA6041" w:rsidRDefault="00CA6041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A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19</w:t>
            </w:r>
          </w:p>
        </w:tc>
        <w:tc>
          <w:tcPr>
            <w:tcW w:w="1984" w:type="dxa"/>
          </w:tcPr>
          <w:p w14:paraId="234FF880" w14:textId="3F88F79A" w:rsidR="00CA6041" w:rsidRPr="00CA6041" w:rsidRDefault="00CA6041" w:rsidP="00CA6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  <w:p w14:paraId="7F3A44A0" w14:textId="77777777" w:rsidR="00B130F8" w:rsidRPr="00CA6041" w:rsidRDefault="00B130F8" w:rsidP="00B130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14:paraId="3D94035C" w14:textId="2984E855" w:rsidR="00B130F8" w:rsidRDefault="00B130F8" w:rsidP="00B130F8">
      <w:pPr>
        <w:pStyle w:val="ListParagraph"/>
      </w:pPr>
    </w:p>
    <w:p w14:paraId="6AD1C384" w14:textId="0C469977" w:rsidR="00B130F8" w:rsidRDefault="00B130F8" w:rsidP="00B130F8">
      <w:pPr>
        <w:pStyle w:val="ListParagraph"/>
      </w:pPr>
    </w:p>
    <w:p w14:paraId="0DE26D13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1E99600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18F4EAE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64A691A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5A0945D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2C8DC64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41D5CE7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6A782" w14:textId="77777777" w:rsidR="00CA6041" w:rsidRDefault="00CA6041" w:rsidP="00B130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3050E27" w14:textId="44AE28AB" w:rsidR="00CA6041" w:rsidRPr="00CA6041" w:rsidRDefault="00CA6041" w:rsidP="00877B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3824212"/>
      <w:r w:rsidRPr="00CA6041">
        <w:rPr>
          <w:rFonts w:ascii="Times New Roman" w:hAnsi="Times New Roman" w:cs="Times New Roman"/>
          <w:sz w:val="24"/>
          <w:szCs w:val="24"/>
        </w:rPr>
        <w:lastRenderedPageBreak/>
        <w:t>Supplementary file 3: KEGG Pathways enriched in the upregulated DEGs between High vs low diet groups at p &lt;0.05.</w:t>
      </w:r>
    </w:p>
    <w:bookmarkEnd w:id="0"/>
    <w:p w14:paraId="1585AF98" w14:textId="7B38FE72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1577"/>
        <w:gridCol w:w="2533"/>
      </w:tblGrid>
      <w:tr w:rsidR="00CA6041" w:rsidRPr="00CA6041" w14:paraId="2FCE5C10" w14:textId="77777777" w:rsidTr="00877B63">
        <w:trPr>
          <w:trHeight w:val="300"/>
        </w:trPr>
        <w:tc>
          <w:tcPr>
            <w:tcW w:w="5240" w:type="dxa"/>
            <w:noWrap/>
          </w:tcPr>
          <w:p w14:paraId="2DEF01FD" w14:textId="21DDFFAA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b/>
                <w:sz w:val="24"/>
                <w:szCs w:val="24"/>
              </w:rPr>
              <w:t>KEGG term</w:t>
            </w:r>
          </w:p>
        </w:tc>
        <w:tc>
          <w:tcPr>
            <w:tcW w:w="1577" w:type="dxa"/>
          </w:tcPr>
          <w:p w14:paraId="452C2073" w14:textId="1FDCCAAA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b/>
                <w:sz w:val="24"/>
                <w:szCs w:val="24"/>
              </w:rPr>
              <w:t>Count</w:t>
            </w:r>
          </w:p>
        </w:tc>
        <w:tc>
          <w:tcPr>
            <w:tcW w:w="2533" w:type="dxa"/>
          </w:tcPr>
          <w:p w14:paraId="48E5B7F0" w14:textId="68BDE0A4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CA6041" w:rsidRPr="00CA6041" w14:paraId="6286891D" w14:textId="0F1232CF" w:rsidTr="00877B63">
        <w:trPr>
          <w:trHeight w:val="300"/>
        </w:trPr>
        <w:tc>
          <w:tcPr>
            <w:tcW w:w="5240" w:type="dxa"/>
            <w:noWrap/>
            <w:hideMark/>
          </w:tcPr>
          <w:p w14:paraId="635F8537" w14:textId="77777777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Oxidative phosphorylation</w:t>
            </w:r>
          </w:p>
        </w:tc>
        <w:tc>
          <w:tcPr>
            <w:tcW w:w="1577" w:type="dxa"/>
          </w:tcPr>
          <w:p w14:paraId="21472D0E" w14:textId="24215ACE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33" w:type="dxa"/>
          </w:tcPr>
          <w:p w14:paraId="4833E645" w14:textId="349875D0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9.66E-13</w:t>
            </w:r>
          </w:p>
        </w:tc>
      </w:tr>
      <w:tr w:rsidR="00CA6041" w:rsidRPr="00CA6041" w14:paraId="65B1F6D8" w14:textId="0A15D251" w:rsidTr="00877B63">
        <w:trPr>
          <w:trHeight w:val="300"/>
        </w:trPr>
        <w:tc>
          <w:tcPr>
            <w:tcW w:w="5240" w:type="dxa"/>
            <w:noWrap/>
            <w:hideMark/>
          </w:tcPr>
          <w:p w14:paraId="5E4705AF" w14:textId="77777777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Parkinson's disease</w:t>
            </w:r>
          </w:p>
        </w:tc>
        <w:tc>
          <w:tcPr>
            <w:tcW w:w="1577" w:type="dxa"/>
          </w:tcPr>
          <w:p w14:paraId="6239333B" w14:textId="16EF6F14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33" w:type="dxa"/>
          </w:tcPr>
          <w:p w14:paraId="02321A76" w14:textId="539E68CB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2.43E-12</w:t>
            </w:r>
          </w:p>
        </w:tc>
      </w:tr>
      <w:tr w:rsidR="00CA6041" w:rsidRPr="00CA6041" w14:paraId="78E2E733" w14:textId="572DDAB6" w:rsidTr="00877B63">
        <w:trPr>
          <w:trHeight w:val="300"/>
        </w:trPr>
        <w:tc>
          <w:tcPr>
            <w:tcW w:w="5240" w:type="dxa"/>
            <w:noWrap/>
            <w:hideMark/>
          </w:tcPr>
          <w:p w14:paraId="7757A85D" w14:textId="77777777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Ribosome</w:t>
            </w:r>
          </w:p>
        </w:tc>
        <w:tc>
          <w:tcPr>
            <w:tcW w:w="1577" w:type="dxa"/>
          </w:tcPr>
          <w:p w14:paraId="15D38D4C" w14:textId="6005AFFB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33" w:type="dxa"/>
          </w:tcPr>
          <w:p w14:paraId="152C5AA7" w14:textId="28483F86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2.15E-12</w:t>
            </w:r>
          </w:p>
        </w:tc>
      </w:tr>
      <w:tr w:rsidR="00CA6041" w:rsidRPr="00CA6041" w14:paraId="4A4843F5" w14:textId="619E7DAD" w:rsidTr="00877B63">
        <w:trPr>
          <w:trHeight w:val="300"/>
        </w:trPr>
        <w:tc>
          <w:tcPr>
            <w:tcW w:w="5240" w:type="dxa"/>
            <w:noWrap/>
            <w:hideMark/>
          </w:tcPr>
          <w:p w14:paraId="33CC93A1" w14:textId="77777777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Alzheimer's disease</w:t>
            </w:r>
          </w:p>
        </w:tc>
        <w:tc>
          <w:tcPr>
            <w:tcW w:w="1577" w:type="dxa"/>
          </w:tcPr>
          <w:p w14:paraId="0B420F9C" w14:textId="259EACD9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33" w:type="dxa"/>
          </w:tcPr>
          <w:p w14:paraId="18483ADB" w14:textId="58E37BE2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5.00E-12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6041" w:rsidRPr="00CA6041" w14:paraId="7E5DD6AF" w14:textId="26069157" w:rsidTr="00877B63">
        <w:trPr>
          <w:trHeight w:val="300"/>
        </w:trPr>
        <w:tc>
          <w:tcPr>
            <w:tcW w:w="5240" w:type="dxa"/>
            <w:noWrap/>
            <w:hideMark/>
          </w:tcPr>
          <w:p w14:paraId="5163D7E2" w14:textId="77777777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Huntington's disease</w:t>
            </w:r>
          </w:p>
        </w:tc>
        <w:tc>
          <w:tcPr>
            <w:tcW w:w="1577" w:type="dxa"/>
          </w:tcPr>
          <w:p w14:paraId="1CCC28DD" w14:textId="6E0862D6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33" w:type="dxa"/>
          </w:tcPr>
          <w:p w14:paraId="65028FC5" w14:textId="54F32EE0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2.61E-11</w:t>
            </w:r>
          </w:p>
        </w:tc>
      </w:tr>
      <w:tr w:rsidR="00CA6041" w:rsidRPr="00CA6041" w14:paraId="72CAC7A0" w14:textId="2E525840" w:rsidTr="00877B63">
        <w:trPr>
          <w:trHeight w:val="300"/>
        </w:trPr>
        <w:tc>
          <w:tcPr>
            <w:tcW w:w="5240" w:type="dxa"/>
            <w:noWrap/>
            <w:hideMark/>
          </w:tcPr>
          <w:p w14:paraId="7101F2C1" w14:textId="77777777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Non-alcoholic fatty liver disease (NAFLD)</w:t>
            </w:r>
          </w:p>
        </w:tc>
        <w:tc>
          <w:tcPr>
            <w:tcW w:w="1577" w:type="dxa"/>
          </w:tcPr>
          <w:p w14:paraId="7518B45C" w14:textId="48794898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33" w:type="dxa"/>
          </w:tcPr>
          <w:p w14:paraId="2810675E" w14:textId="516A32D6" w:rsidR="00CA6041" w:rsidRPr="00CA6041" w:rsidRDefault="00CA6041" w:rsidP="00877B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041">
              <w:rPr>
                <w:rFonts w:ascii="Times New Roman" w:hAnsi="Times New Roman" w:cs="Times New Roman"/>
                <w:sz w:val="24"/>
                <w:szCs w:val="24"/>
              </w:rPr>
              <w:t>1.70E-06</w:t>
            </w:r>
          </w:p>
        </w:tc>
      </w:tr>
    </w:tbl>
    <w:p w14:paraId="54865E33" w14:textId="5B261434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E1E4AF" w14:textId="1B0EE697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B1009B" w14:textId="1270F44E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591E71" w14:textId="7FF1A12D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C12A2A" w14:textId="547B7FF9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E950E5" w14:textId="31D12813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FB344C" w14:textId="231227D2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8E5F76" w14:textId="12F0DFE0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C95C15" w14:textId="70DE64F2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D39785" w14:textId="4B4144E0" w:rsid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FC2729" w14:textId="77777777" w:rsidR="00877B63" w:rsidRDefault="00877B63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76B32C" w14:textId="77777777" w:rsidR="00CA6041" w:rsidRPr="00CA6041" w:rsidRDefault="00CA6041" w:rsidP="00CA604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110C29" w14:textId="364746BF" w:rsidR="00B130F8" w:rsidRPr="00877B63" w:rsidRDefault="00CA6041" w:rsidP="00877B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6041">
        <w:rPr>
          <w:rFonts w:ascii="Times New Roman" w:hAnsi="Times New Roman" w:cs="Times New Roman"/>
          <w:sz w:val="24"/>
          <w:szCs w:val="24"/>
        </w:rPr>
        <w:lastRenderedPageBreak/>
        <w:t xml:space="preserve">Supplementary file </w:t>
      </w:r>
      <w:r w:rsidR="00877B63">
        <w:rPr>
          <w:rFonts w:ascii="Times New Roman" w:hAnsi="Times New Roman" w:cs="Times New Roman"/>
          <w:sz w:val="24"/>
          <w:szCs w:val="24"/>
        </w:rPr>
        <w:t>4</w:t>
      </w:r>
      <w:r w:rsidRPr="00CA6041">
        <w:rPr>
          <w:rFonts w:ascii="Times New Roman" w:hAnsi="Times New Roman" w:cs="Times New Roman"/>
          <w:sz w:val="24"/>
          <w:szCs w:val="24"/>
        </w:rPr>
        <w:t xml:space="preserve">: KEGG Pathways enriched in the </w:t>
      </w:r>
      <w:r>
        <w:rPr>
          <w:rFonts w:ascii="Times New Roman" w:hAnsi="Times New Roman" w:cs="Times New Roman"/>
          <w:sz w:val="24"/>
          <w:szCs w:val="24"/>
        </w:rPr>
        <w:t>downregulated</w:t>
      </w:r>
      <w:r w:rsidRPr="00CA6041">
        <w:rPr>
          <w:rFonts w:ascii="Times New Roman" w:hAnsi="Times New Roman" w:cs="Times New Roman"/>
          <w:sz w:val="24"/>
          <w:szCs w:val="24"/>
        </w:rPr>
        <w:t xml:space="preserve"> DEGs between High vs </w:t>
      </w:r>
      <w:r w:rsidR="00877B63">
        <w:rPr>
          <w:rFonts w:ascii="Times New Roman" w:hAnsi="Times New Roman" w:cs="Times New Roman"/>
          <w:sz w:val="24"/>
          <w:szCs w:val="24"/>
        </w:rPr>
        <w:t>medium</w:t>
      </w:r>
      <w:r w:rsidRPr="00CA6041">
        <w:rPr>
          <w:rFonts w:ascii="Times New Roman" w:hAnsi="Times New Roman" w:cs="Times New Roman"/>
          <w:sz w:val="24"/>
          <w:szCs w:val="24"/>
        </w:rPr>
        <w:t xml:space="preserve"> diet groups at p &lt;0.05.</w:t>
      </w:r>
      <w:bookmarkStart w:id="1" w:name="_Hlk38216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6"/>
        <w:gridCol w:w="1153"/>
        <w:gridCol w:w="1341"/>
      </w:tblGrid>
      <w:tr w:rsidR="00B130F8" w:rsidRPr="007A195E" w14:paraId="74CA8DAC" w14:textId="77777777" w:rsidTr="00750D37">
        <w:trPr>
          <w:trHeight w:val="303"/>
        </w:trPr>
        <w:tc>
          <w:tcPr>
            <w:tcW w:w="6056" w:type="dxa"/>
            <w:noWrap/>
          </w:tcPr>
          <w:bookmarkEnd w:id="1"/>
          <w:p w14:paraId="3F0C2A1B" w14:textId="77777777" w:rsidR="00B130F8" w:rsidRPr="007A195E" w:rsidRDefault="00B130F8" w:rsidP="00750D3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95E">
              <w:rPr>
                <w:rFonts w:ascii="Times New Roman" w:hAnsi="Times New Roman" w:cs="Times New Roman"/>
                <w:b/>
                <w:sz w:val="24"/>
                <w:szCs w:val="24"/>
              </w:rPr>
              <w:t>KEGG term</w:t>
            </w:r>
          </w:p>
        </w:tc>
        <w:tc>
          <w:tcPr>
            <w:tcW w:w="1153" w:type="dxa"/>
            <w:noWrap/>
          </w:tcPr>
          <w:p w14:paraId="50B823E7" w14:textId="77777777" w:rsidR="00B130F8" w:rsidRPr="007A195E" w:rsidRDefault="00B130F8" w:rsidP="00750D3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95E">
              <w:rPr>
                <w:rFonts w:ascii="Times New Roman" w:hAnsi="Times New Roman" w:cs="Times New Roman"/>
                <w:b/>
                <w:sz w:val="24"/>
                <w:szCs w:val="24"/>
              </w:rPr>
              <w:t>Count</w:t>
            </w:r>
          </w:p>
        </w:tc>
        <w:tc>
          <w:tcPr>
            <w:tcW w:w="1341" w:type="dxa"/>
            <w:noWrap/>
          </w:tcPr>
          <w:p w14:paraId="43462371" w14:textId="77777777" w:rsidR="00B130F8" w:rsidRPr="007A195E" w:rsidRDefault="00B130F8" w:rsidP="00750D3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95E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B130F8" w:rsidRPr="00211949" w14:paraId="61C31383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19AA07B5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Pathways in cancer</w:t>
            </w:r>
          </w:p>
        </w:tc>
        <w:tc>
          <w:tcPr>
            <w:tcW w:w="1153" w:type="dxa"/>
            <w:noWrap/>
            <w:hideMark/>
          </w:tcPr>
          <w:p w14:paraId="2AF666EC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41" w:type="dxa"/>
            <w:noWrap/>
            <w:hideMark/>
          </w:tcPr>
          <w:p w14:paraId="49D7401A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FBB">
              <w:rPr>
                <w:rFonts w:ascii="Times New Roman" w:hAnsi="Times New Roman" w:cs="Times New Roman"/>
                <w:sz w:val="24"/>
                <w:szCs w:val="24"/>
              </w:rPr>
              <w:t>2.54E-04</w:t>
            </w:r>
          </w:p>
        </w:tc>
      </w:tr>
      <w:tr w:rsidR="00B130F8" w:rsidRPr="00211949" w14:paraId="48803DED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13D08247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Focal adhesion</w:t>
            </w:r>
          </w:p>
        </w:tc>
        <w:tc>
          <w:tcPr>
            <w:tcW w:w="1153" w:type="dxa"/>
            <w:noWrap/>
            <w:hideMark/>
          </w:tcPr>
          <w:p w14:paraId="412290AB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41" w:type="dxa"/>
            <w:noWrap/>
            <w:hideMark/>
          </w:tcPr>
          <w:p w14:paraId="6614D6C5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FBB">
              <w:rPr>
                <w:rFonts w:ascii="Times New Roman" w:hAnsi="Times New Roman" w:cs="Times New Roman"/>
                <w:sz w:val="24"/>
                <w:szCs w:val="24"/>
              </w:rPr>
              <w:t>5.78E-04</w:t>
            </w:r>
          </w:p>
        </w:tc>
      </w:tr>
      <w:tr w:rsidR="00B130F8" w:rsidRPr="00211949" w14:paraId="3A71269F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7AD47853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Proteoglycans in cancer</w:t>
            </w:r>
          </w:p>
        </w:tc>
        <w:tc>
          <w:tcPr>
            <w:tcW w:w="1153" w:type="dxa"/>
            <w:noWrap/>
            <w:hideMark/>
          </w:tcPr>
          <w:p w14:paraId="4418F014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41" w:type="dxa"/>
            <w:noWrap/>
            <w:hideMark/>
          </w:tcPr>
          <w:p w14:paraId="0BBF06B6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FBB">
              <w:rPr>
                <w:rFonts w:ascii="Times New Roman" w:hAnsi="Times New Roman" w:cs="Times New Roman"/>
                <w:sz w:val="24"/>
                <w:szCs w:val="24"/>
              </w:rPr>
              <w:t>1.05E-02</w:t>
            </w:r>
          </w:p>
        </w:tc>
      </w:tr>
      <w:tr w:rsidR="00B130F8" w:rsidRPr="00211949" w14:paraId="0678DA00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21E36593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Regulation of actin cytoskeleton</w:t>
            </w:r>
          </w:p>
        </w:tc>
        <w:tc>
          <w:tcPr>
            <w:tcW w:w="1153" w:type="dxa"/>
            <w:noWrap/>
            <w:hideMark/>
          </w:tcPr>
          <w:p w14:paraId="2BBC7AA4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41" w:type="dxa"/>
            <w:noWrap/>
            <w:hideMark/>
          </w:tcPr>
          <w:p w14:paraId="78B9AEEE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FBB">
              <w:rPr>
                <w:rFonts w:ascii="Times New Roman" w:hAnsi="Times New Roman" w:cs="Times New Roman"/>
                <w:sz w:val="24"/>
                <w:szCs w:val="24"/>
              </w:rPr>
              <w:t>1.05E-02</w:t>
            </w:r>
          </w:p>
        </w:tc>
      </w:tr>
      <w:tr w:rsidR="00B130F8" w:rsidRPr="00211949" w14:paraId="1E55E00E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654FD716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Axon guidance</w:t>
            </w:r>
          </w:p>
        </w:tc>
        <w:tc>
          <w:tcPr>
            <w:tcW w:w="1153" w:type="dxa"/>
            <w:noWrap/>
            <w:hideMark/>
          </w:tcPr>
          <w:p w14:paraId="42FB63D3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41" w:type="dxa"/>
            <w:noWrap/>
            <w:hideMark/>
          </w:tcPr>
          <w:p w14:paraId="413160A8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FB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30F8" w:rsidRPr="00211949" w14:paraId="4C8CF541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5F813673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Signaling pathways regulating pluripotency of stem cells</w:t>
            </w:r>
          </w:p>
        </w:tc>
        <w:tc>
          <w:tcPr>
            <w:tcW w:w="1153" w:type="dxa"/>
            <w:noWrap/>
            <w:hideMark/>
          </w:tcPr>
          <w:p w14:paraId="7B12D0E9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41" w:type="dxa"/>
            <w:noWrap/>
            <w:hideMark/>
          </w:tcPr>
          <w:p w14:paraId="1BE57382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130F8" w:rsidRPr="00211949" w14:paraId="1EFF4670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56A98CD6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Platelet activation</w:t>
            </w:r>
          </w:p>
        </w:tc>
        <w:tc>
          <w:tcPr>
            <w:tcW w:w="1153" w:type="dxa"/>
            <w:noWrap/>
            <w:hideMark/>
          </w:tcPr>
          <w:p w14:paraId="418CDFDC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41" w:type="dxa"/>
            <w:noWrap/>
            <w:hideMark/>
          </w:tcPr>
          <w:p w14:paraId="5474C6E6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30F8" w:rsidRPr="00211949" w14:paraId="2767C7D8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423E0B35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Small cell lung cancer</w:t>
            </w:r>
          </w:p>
        </w:tc>
        <w:tc>
          <w:tcPr>
            <w:tcW w:w="1153" w:type="dxa"/>
            <w:noWrap/>
            <w:hideMark/>
          </w:tcPr>
          <w:p w14:paraId="6140C5E5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41" w:type="dxa"/>
            <w:noWrap/>
            <w:hideMark/>
          </w:tcPr>
          <w:p w14:paraId="0CF4D3A3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30F8" w:rsidRPr="00211949" w14:paraId="01483BF2" w14:textId="77777777" w:rsidTr="00750D37">
        <w:trPr>
          <w:trHeight w:val="301"/>
        </w:trPr>
        <w:tc>
          <w:tcPr>
            <w:tcW w:w="6056" w:type="dxa"/>
            <w:noWrap/>
            <w:hideMark/>
          </w:tcPr>
          <w:p w14:paraId="536A62B7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Rap1 signaling pathway</w:t>
            </w:r>
          </w:p>
        </w:tc>
        <w:tc>
          <w:tcPr>
            <w:tcW w:w="1153" w:type="dxa"/>
            <w:noWrap/>
            <w:hideMark/>
          </w:tcPr>
          <w:p w14:paraId="3359D7A1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41" w:type="dxa"/>
            <w:noWrap/>
            <w:hideMark/>
          </w:tcPr>
          <w:p w14:paraId="18B20A77" w14:textId="77777777" w:rsidR="00B130F8" w:rsidRPr="00211949" w:rsidRDefault="00B130F8" w:rsidP="00750D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94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B7A1D1C" w14:textId="6771CD4C" w:rsidR="00B130F8" w:rsidRDefault="00B130F8" w:rsidP="00B130F8"/>
    <w:p w14:paraId="13DDDA7E" w14:textId="4113CD3E" w:rsidR="00877B63" w:rsidRDefault="00877B63" w:rsidP="00B130F8"/>
    <w:p w14:paraId="74019F6B" w14:textId="7D4DD4B0" w:rsidR="00877B63" w:rsidRDefault="00877B63" w:rsidP="00B130F8">
      <w:bookmarkStart w:id="2" w:name="_GoBack"/>
      <w:bookmarkEnd w:id="2"/>
    </w:p>
    <w:sectPr w:rsidR="00877B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B3E82"/>
    <w:multiLevelType w:val="hybridMultilevel"/>
    <w:tmpl w:val="F6560C4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86628"/>
    <w:multiLevelType w:val="hybridMultilevel"/>
    <w:tmpl w:val="F6560C4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23361"/>
    <w:multiLevelType w:val="hybridMultilevel"/>
    <w:tmpl w:val="F6560C4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5D4"/>
    <w:rsid w:val="005342B6"/>
    <w:rsid w:val="00877B63"/>
    <w:rsid w:val="008F65D4"/>
    <w:rsid w:val="00B130F8"/>
    <w:rsid w:val="00CA6041"/>
    <w:rsid w:val="00FD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3C493"/>
  <w15:chartTrackingRefBased/>
  <w15:docId w15:val="{61D6568D-CD29-41D5-8915-C7B81D6F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0F8"/>
    <w:pPr>
      <w:ind w:left="720"/>
      <w:contextualSpacing/>
    </w:pPr>
  </w:style>
  <w:style w:type="table" w:styleId="TableGrid">
    <w:name w:val="Table Grid"/>
    <w:basedOn w:val="TableNormal"/>
    <w:uiPriority w:val="39"/>
    <w:rsid w:val="00B13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CHINJU THERESE JOHNSON</dc:creator>
  <cp:keywords/>
  <dc:description/>
  <cp:lastModifiedBy>CHINJU THERESE JOHNSON</cp:lastModifiedBy>
  <cp:revision>3</cp:revision>
  <dcterms:created xsi:type="dcterms:W3CDTF">2019-03-18T23:31:00Z</dcterms:created>
  <dcterms:modified xsi:type="dcterms:W3CDTF">2019-09-17T05:11:00Z</dcterms:modified>
</cp:coreProperties>
</file>