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Times New Roman" w:hAnsi="Times New Roman"/>
          <w:b/>
          <w:color w:val="000000"/>
          <w:sz w:val="24"/>
        </w:rPr>
      </w:pPr>
      <w:r>
        <w:rPr>
          <w:rFonts w:hint="eastAsia" w:ascii="Times New Roman" w:hAnsi="Times New Roman"/>
          <w:b/>
          <w:color w:val="000000"/>
          <w:sz w:val="24"/>
        </w:rPr>
        <w:t>Inner Mongolian Cashmere Goat Secondary Follicle Development Regulation Research Based on mRNA-miRNA Co-analysis</w:t>
      </w:r>
    </w:p>
    <w:p>
      <w:pPr>
        <w:spacing w:line="360" w:lineRule="auto"/>
        <w:jc w:val="center"/>
        <w:rPr>
          <w:rFonts w:ascii="Tahoma" w:hAnsi="Tahoma" w:cs="Tahoma"/>
          <w:color w:val="000000"/>
          <w:sz w:val="22"/>
          <w:szCs w:val="21"/>
          <w:shd w:val="clear" w:color="auto" w:fill="FFFFFF"/>
          <w:vertAlign w:val="superscript"/>
        </w:rPr>
      </w:pPr>
      <w:bookmarkStart w:id="13" w:name="_GoBack"/>
      <w:bookmarkEnd w:id="13"/>
      <w:r>
        <w:rPr>
          <w:rFonts w:cs="Tahoma"/>
          <w:color w:val="000000"/>
          <w:szCs w:val="21"/>
          <w:shd w:val="clear" w:color="auto" w:fill="FFFFFF"/>
        </w:rPr>
        <w:t>Wenjing Han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1,*</w:t>
      </w:r>
      <w:r>
        <w:rPr>
          <w:rFonts w:cs="Tahoma"/>
          <w:color w:val="000000"/>
          <w:szCs w:val="21"/>
          <w:shd w:val="clear" w:color="auto" w:fill="FFFFFF"/>
        </w:rPr>
        <w:t>,Feng Yang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1,*</w:t>
      </w:r>
      <w:r>
        <w:rPr>
          <w:rFonts w:cs="Tahoma"/>
          <w:color w:val="000000"/>
          <w:szCs w:val="21"/>
          <w:shd w:val="clear" w:color="auto" w:fill="FFFFFF"/>
        </w:rPr>
        <w:t>, Zhihong Wu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hint="eastAsia" w:cs="Tahoma"/>
          <w:color w:val="000000"/>
          <w:szCs w:val="21"/>
          <w:shd w:val="clear" w:color="auto" w:fill="FFFFFF"/>
        </w:rPr>
        <w:t>，</w:t>
      </w:r>
      <w:r>
        <w:rPr>
          <w:rFonts w:cs="Tahoma"/>
          <w:color w:val="000000"/>
          <w:szCs w:val="21"/>
          <w:shd w:val="clear" w:color="auto" w:fill="FFFFFF"/>
        </w:rPr>
        <w:t>Fuqiang Guo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hint="eastAsia" w:cs="Tahoma"/>
          <w:color w:val="000000"/>
          <w:szCs w:val="21"/>
          <w:shd w:val="clear" w:color="auto" w:fill="FFFFFF"/>
        </w:rPr>
        <w:t>，</w:t>
      </w:r>
      <w:r>
        <w:rPr>
          <w:rFonts w:cs="Tahoma"/>
          <w:color w:val="000000"/>
          <w:szCs w:val="21"/>
          <w:shd w:val="clear" w:color="auto" w:fill="FFFFFF"/>
        </w:rPr>
        <w:t>Junjie Zhang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 xml:space="preserve"> , Erhan Hai 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,Fangzheng Shang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,Rui Su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 Ruijun Wang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1,2</w:t>
      </w:r>
      <w:r>
        <w:rPr>
          <w:rFonts w:cs="Tahoma"/>
          <w:color w:val="000000"/>
          <w:szCs w:val="21"/>
          <w:shd w:val="clear" w:color="auto" w:fill="FFFFFF"/>
        </w:rPr>
        <w:t>,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 xml:space="preserve"> </w:t>
      </w:r>
      <w:r>
        <w:rPr>
          <w:rFonts w:cs="Tahoma"/>
          <w:color w:val="000000"/>
          <w:szCs w:val="21"/>
          <w:shd w:val="clear" w:color="auto" w:fill="FFFFFF"/>
        </w:rPr>
        <w:t>Zhiying Wang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 xml:space="preserve"> ,Zhihong Liu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 Yanhong Zhao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 Zhixin Wang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</w:t>
      </w:r>
      <w:r>
        <w:rPr>
          <w:rFonts w:cs="Tahoma"/>
          <w:color w:val="000000"/>
          <w:szCs w:val="21"/>
          <w:shd w:val="clear" w:color="auto" w:fill="FFFFFF"/>
        </w:rPr>
        <w:t>,Yanjun Zhang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1,3,#</w:t>
      </w:r>
      <w:r>
        <w:rPr>
          <w:rFonts w:cs="Tahoma"/>
          <w:color w:val="000000"/>
          <w:szCs w:val="21"/>
          <w:shd w:val="clear" w:color="auto" w:fill="FFFFFF"/>
        </w:rPr>
        <w:t xml:space="preserve"> and Jinquan Li</w:t>
      </w:r>
      <w:r>
        <w:rPr>
          <w:rFonts w:cs="Tahoma"/>
          <w:color w:val="000000"/>
          <w:szCs w:val="21"/>
          <w:shd w:val="clear" w:color="auto" w:fill="FFFFFF"/>
          <w:vertAlign w:val="superscript"/>
        </w:rPr>
        <w:t>1,4,#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TimesNewRomanPSMT" w:cs="Times New Roman"/>
          <w:sz w:val="20"/>
          <w:szCs w:val="20"/>
        </w:rPr>
      </w:pPr>
      <w:bookmarkStart w:id="0" w:name="OLE_LINK30"/>
      <w:r>
        <w:rPr>
          <w:rFonts w:ascii="Times New Roman" w:hAnsi="Times New Roman" w:eastAsia="宋体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ascii="Times New Roman" w:hAnsi="Times New Roman" w:eastAsia="TimesNewRomanPSMT" w:cs="Times New Roman"/>
          <w:sz w:val="20"/>
          <w:szCs w:val="20"/>
        </w:rPr>
        <w:t>College of Animal Science, Inner Mongolia Agricultural University,</w:t>
      </w:r>
      <w:bookmarkEnd w:id="0"/>
      <w:r>
        <w:rPr>
          <w:rFonts w:ascii="Times New Roman" w:hAnsi="Times New Roman" w:eastAsia="TimesNewRomanPSMT" w:cs="Times New Roman"/>
          <w:sz w:val="20"/>
          <w:szCs w:val="20"/>
        </w:rPr>
        <w:t xml:space="preserve"> Hohhot, Inner Mongolia Autonomous Region 010018, China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TimesNewRomanPSMT" w:cs="Times New Roman"/>
          <w:sz w:val="20"/>
          <w:szCs w:val="20"/>
        </w:rPr>
      </w:pPr>
      <w:bookmarkStart w:id="1" w:name="OLE_LINK309"/>
      <w:bookmarkStart w:id="2" w:name="OLE_LINK310"/>
      <w:r>
        <w:rPr>
          <w:rFonts w:ascii="Times New Roman" w:hAnsi="Times New Roman" w:eastAsia="TimesNewRomanPSMT" w:cs="Times New Roman"/>
          <w:sz w:val="20"/>
          <w:szCs w:val="20"/>
          <w:vertAlign w:val="superscript"/>
        </w:rPr>
        <w:t>2</w:t>
      </w:r>
      <w:bookmarkStart w:id="3" w:name="OLE_LINK353"/>
      <w:bookmarkStart w:id="4" w:name="OLE_LINK354"/>
      <w:r>
        <w:rPr>
          <w:rFonts w:ascii="Times New Roman" w:hAnsi="Times New Roman" w:eastAsia="TimesNewRomanPSMT" w:cs="Times New Roman"/>
          <w:sz w:val="20"/>
          <w:szCs w:val="20"/>
        </w:rPr>
        <w:t xml:space="preserve"> Key Laboratory of Animal Genetics</w:t>
      </w:r>
      <w:r>
        <w:rPr>
          <w:rFonts w:ascii="Times New Roman" w:hAnsi="Times New Roman" w:eastAsia="宋体" w:cs="Times New Roman"/>
          <w:sz w:val="20"/>
          <w:szCs w:val="20"/>
        </w:rPr>
        <w:t xml:space="preserve">, </w:t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Breeding and </w:t>
      </w:r>
      <w:r>
        <w:rPr>
          <w:rFonts w:ascii="Times New Roman" w:hAnsi="Times New Roman" w:eastAsia="宋体" w:cs="Times New Roman"/>
          <w:sz w:val="20"/>
          <w:szCs w:val="20"/>
        </w:rPr>
        <w:t xml:space="preserve">Reproduction in </w:t>
      </w:r>
      <w:r>
        <w:rPr>
          <w:rFonts w:ascii="Times New Roman" w:hAnsi="Times New Roman" w:eastAsia="TimesNewRomanPSMT" w:cs="Times New Roman"/>
          <w:sz w:val="20"/>
          <w:szCs w:val="20"/>
        </w:rPr>
        <w:t>Inner Mongolia Autonomous Region</w:t>
      </w:r>
      <w:r>
        <w:rPr>
          <w:rFonts w:ascii="Times New Roman" w:hAnsi="Times New Roman" w:eastAsia="宋体" w:cs="Times New Roman"/>
          <w:sz w:val="20"/>
          <w:szCs w:val="20"/>
        </w:rPr>
        <w:t>,</w:t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 Hohhot, Inner Mongolia Autonomous Region</w:t>
      </w:r>
      <w:bookmarkEnd w:id="3"/>
      <w:bookmarkEnd w:id="4"/>
      <w:r>
        <w:rPr>
          <w:rFonts w:ascii="Times New Roman" w:hAnsi="Times New Roman" w:eastAsia="TimesNewRomanPSMT" w:cs="Times New Roman"/>
          <w:sz w:val="20"/>
          <w:szCs w:val="20"/>
        </w:rPr>
        <w:t xml:space="preserve"> 010018, China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NewRomanPSMT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eastAsia="TimesNewRomanPSMT" w:cs="Times New Roman"/>
          <w:sz w:val="20"/>
          <w:szCs w:val="20"/>
        </w:rPr>
        <w:t> Engineering Research Center for Goat Genetics and Breeding, Inner Mongolia Autonomous Region, Hohhot, Inner Mongolia Autonomous Region 010018, China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TimesNewRomanPSMT" w:cs="Times New Roman"/>
          <w:sz w:val="20"/>
          <w:szCs w:val="20"/>
        </w:rPr>
      </w:pPr>
      <w:bookmarkStart w:id="5" w:name="OLE_LINK315"/>
      <w:bookmarkStart w:id="6" w:name="OLE_LINK316"/>
      <w:bookmarkStart w:id="7" w:name="OLE_LINK317"/>
      <w:bookmarkStart w:id="8" w:name="OLE_LINK318"/>
      <w:bookmarkStart w:id="9" w:name="OLE_LINK319"/>
      <w:bookmarkStart w:id="10" w:name="OLE_LINK314"/>
      <w:r>
        <w:rPr>
          <w:rFonts w:ascii="Times New Roman" w:hAnsi="Times New Roman" w:eastAsia="TimesNewRomanPSMT" w:cs="Times New Roman"/>
          <w:sz w:val="20"/>
          <w:szCs w:val="20"/>
          <w:vertAlign w:val="superscript"/>
        </w:rPr>
        <w:t>4</w:t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 Key Laboratory of Mutton Sheep Genetics and Breeding, Ministry of Agriculture, Hohhot, Inner Mongolia Autonomous Region 010018, China</w:t>
      </w:r>
      <w:bookmarkEnd w:id="1"/>
      <w:bookmarkEnd w:id="2"/>
      <w:bookmarkEnd w:id="5"/>
      <w:bookmarkEnd w:id="6"/>
      <w:bookmarkEnd w:id="7"/>
      <w:bookmarkEnd w:id="8"/>
      <w:bookmarkEnd w:id="9"/>
      <w:bookmarkEnd w:id="10"/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/>
        </w:rPr>
        <w:t>*Co first author</w:t>
      </w:r>
    </w:p>
    <w:p>
      <w:pPr>
        <w:spacing w:line="360" w:lineRule="auto"/>
        <w:rPr>
          <w:rFonts w:ascii="Arial Unicode MS" w:hAnsi="Arial Unicode MS" w:eastAsia="Arial Unicode MS" w:cs="Arial Unicode MS"/>
          <w:color w:val="000000"/>
          <w:sz w:val="24"/>
          <w:szCs w:val="22"/>
        </w:rPr>
      </w:pPr>
      <w:r>
        <w:rPr>
          <w:rFonts w:hint="eastAsia" w:ascii="Arial Unicode MS" w:hAnsi="Arial Unicode MS" w:eastAsia="Arial Unicode MS" w:cs="Arial Unicode MS"/>
          <w:color w:val="000000"/>
          <w:sz w:val="24"/>
          <w:lang w:val="en-US" w:eastAsia="zh-CN"/>
        </w:rPr>
        <w:t>#</w:t>
      </w:r>
      <w:r>
        <w:rPr>
          <w:rFonts w:hint="eastAsia" w:ascii="Arial Unicode MS" w:hAnsi="Arial Unicode MS" w:eastAsia="Arial Unicode MS" w:cs="Arial Unicode MS"/>
          <w:color w:val="000000"/>
          <w:sz w:val="24"/>
        </w:rPr>
        <w:t>Corresponding author: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hint="eastAsia" w:ascii="Times New Roman" w:hAnsi="Times New Roman" w:eastAsia="TimesNewRomanPSMT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Yanjun Zhang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TimesNewRomanPSMT" w:cs="Times New Roman"/>
          <w:sz w:val="20"/>
          <w:szCs w:val="20"/>
        </w:rPr>
      </w:pPr>
      <w:r>
        <w:rPr>
          <w:rFonts w:ascii="Times New Roman" w:hAnsi="Times New Roman" w:eastAsia="TimesNewRomanPSMT" w:cs="Times New Roman"/>
          <w:sz w:val="20"/>
          <w:szCs w:val="20"/>
        </w:rPr>
        <w:t>Tel: +86-13190601108,</w:t>
      </w:r>
      <w:r>
        <w:rPr>
          <w:rFonts w:ascii="Times New Roman" w:hAnsi="Times New Roman" w:eastAsia="TimesNewRomanPSMT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Fax: + </w:t>
      </w:r>
      <w:r>
        <w:rPr>
          <w:rFonts w:ascii="Times New Roman" w:hAnsi="Times New Roman" w:cs="Times New Roman"/>
          <w:sz w:val="20"/>
          <w:szCs w:val="20"/>
        </w:rPr>
        <w:t>4309178</w:t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, E-mail: </w:t>
      </w:r>
      <w:r>
        <w:fldChar w:fldCharType="begin"/>
      </w:r>
      <w:r>
        <w:instrText xml:space="preserve"> HYPERLINK "mailto:imauzyj@163.com" </w:instrText>
      </w:r>
      <w:r>
        <w:fldChar w:fldCharType="separate"/>
      </w:r>
      <w:r>
        <w:rPr>
          <w:rStyle w:val="7"/>
          <w:rFonts w:ascii="Times New Roman" w:hAnsi="Times New Roman" w:eastAsia="TimesNewRomanPSMT"/>
          <w:sz w:val="20"/>
          <w:szCs w:val="20"/>
        </w:rPr>
        <w:t>imauzyj@163.com</w:t>
      </w:r>
      <w:r>
        <w:rPr>
          <w:rStyle w:val="7"/>
          <w:rFonts w:ascii="Times New Roman" w:hAnsi="Times New Roman" w:eastAsia="TimesNewRomanPSMT"/>
          <w:sz w:val="20"/>
          <w:szCs w:val="20"/>
        </w:rPr>
        <w:fldChar w:fldCharType="end"/>
      </w:r>
      <w:r>
        <w:rPr>
          <w:rFonts w:ascii="Times New Roman" w:hAnsi="Times New Roman" w:eastAsia="TimesNewRomanPSMT" w:cs="Times New Roman"/>
          <w:sz w:val="20"/>
          <w:szCs w:val="20"/>
        </w:rPr>
        <w:t xml:space="preserve">; 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TimesNewRomanPSMT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Jinquan Li</w:t>
      </w:r>
    </w:p>
    <w:p>
      <w:pPr>
        <w:pStyle w:val="4"/>
        <w:widowControl w:val="0"/>
        <w:adjustRightInd w:val="0"/>
        <w:snapToGrid w:val="0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NewRomanPSMT" w:cs="Times New Roman"/>
          <w:sz w:val="20"/>
          <w:szCs w:val="20"/>
        </w:rPr>
        <w:t>Tel: +86-13947131345, Fax: +</w:t>
      </w:r>
      <w:r>
        <w:rPr>
          <w:rFonts w:ascii="Times New Roman" w:hAnsi="Times New Roman" w:cs="Times New Roman"/>
          <w:sz w:val="20"/>
          <w:szCs w:val="20"/>
        </w:rPr>
        <w:t>4309170</w:t>
      </w:r>
      <w:r>
        <w:rPr>
          <w:rFonts w:ascii="Times New Roman" w:hAnsi="Times New Roman" w:eastAsia="TimesNewRomanPSMT" w:cs="Times New Roman"/>
          <w:sz w:val="20"/>
          <w:szCs w:val="20"/>
        </w:rPr>
        <w:t>, E-mail: lijinquan_nd@126.com</w:t>
      </w:r>
      <w:r>
        <w:rPr>
          <w:rFonts w:ascii="Times New Roman" w:hAnsi="Times New Roman" w:eastAsia="宋体" w:cs="Times New Roman"/>
          <w:sz w:val="20"/>
          <w:szCs w:val="20"/>
        </w:rPr>
        <w:t>;</w:t>
      </w:r>
    </w:p>
    <w:p/>
    <w:p/>
    <w:p>
      <w:r>
        <w:t xml:space="preserve">Appendix </w:t>
      </w:r>
      <w:r>
        <w:rPr>
          <w:rFonts w:hint="eastAsia"/>
        </w:rPr>
        <w:t>A</w:t>
      </w:r>
    </w:p>
    <w:tbl>
      <w:tblPr>
        <w:tblStyle w:val="5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0"/>
        <w:gridCol w:w="2478"/>
        <w:gridCol w:w="2131"/>
        <w:gridCol w:w="12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bookmarkStart w:id="11" w:name="OLE_LINK176"/>
            <w:bookmarkStart w:id="12" w:name="OLE_LINK198"/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TGF-beta signaling pathway（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t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arget genes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and 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195 target 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miRNA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GeneID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rho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Symbol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miR-1357-x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novel-m0005-3p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chi-miR-92a-3p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chi-miR-92b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chi-miR-2411-3p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chi-miR-2411-3p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XM_005694718.3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XM_018039249.1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miR-199-x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XM_018039249.1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chi-miR-1468-3p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XM_018039249.1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-0.612637475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XM_018039249.1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chi-miR-369-3p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chi-miR-133a-3p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chi-miR-362-5p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chi-miR-432-5p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chi-miR-125b-3p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chi-miR-433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chi-miR-1197-3p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chi-miR-376d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chi-miR-301a-5p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chi-miR-411b-3p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miR-99-x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miR-450-x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miR-484-z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miR-106-x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miR-503-y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miR-7977-x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miR-1298-x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miR-433-y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-0.88949918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miR-874-y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miR-7862-y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miR-1197-y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miR-216-y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-0.788110406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miR-7911-x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-0.669893845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-0.788110406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-0.788110406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novel-m0035-3p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novel-m0037-3p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novel-m0053-3p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chi-miR-133a-5p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chi-miR-543-5p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miR-2411-x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-0.669893845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miR-508-x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XM_018042149.1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chi-miR-433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chi-miR-432-3p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chi-miR-873-5p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miR-335-x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miR-7977-x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miR-433-y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miR-216-y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-0.906326967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novel-m0029-3p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novel-m0052-5p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miR-508-x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chi-miR-143-5p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XM_018042197.1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BMP8B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chi-miR-200a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chi-miR-141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miR-141-y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miR-2440-y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miR-4872-x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-0.668153105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chi-miR-30d-3p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chi-miR-324-3p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-0.95499371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miR-30-y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XM_018049158.1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PITX2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-0.591082805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chi-miR-369-3p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-0.571380045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-0.669893845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chi-miR-655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-0.748704886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-0.512271764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chi-miR-1185-3p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-0.571380045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chi-miR-26b-3p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-0.807813166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chi-miR-190a-3p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-0.866921447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miR-452-x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-0.571380045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-0.571380045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XM_018055105.1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-0.858753861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LTBP1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chi-miR-369-3p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chi-miR-655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chi-miR-544-5p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miR-381-y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miR-877-x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miR-539-x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miR-543-y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miR-411-x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chi-miR-3431-3p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XM_018057206.1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BAMBI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chi-miR-30c-5p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chi-miR-493-5p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chi-miR-128-3p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chi-miR-495-3p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chi-miR-499-3p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chi-miR-30f-5p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chi-miR-487a-3p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chi-miR-496-3p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chi-miR-181b-3p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chi-miR-217-3p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-0.668153105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miR-484-z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miR-9-z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miR-6119-y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miR-128-y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miR-425-x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miR-493-x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miR-496-y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-0.95499371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miR-6529-y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-0.668153105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miR-2435-x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-0.882918713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miR-216-y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-0.866921447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-0.788110406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-0.756787469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novel-m0094-3p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novel-m0010-3p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-0.866921447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novel-m0053-3p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chi-miR-451-3p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novel-m0131-5p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XM_018059799.1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chi-miR-145-5p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miR-6215-y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chi-miR-199a-5p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chi-miR-136-5p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chi-miR-200a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chi-miR-200b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chi-miR-200c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chi-miR-141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chi-miR-301a-3p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chi-miR-429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chi-miR-33a-5p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chi-miR-7-3p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miR-203-y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miR-200-y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miR-3431-x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miR-142-x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miR-136-x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miR-2440-y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miR-2284-z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-0.72074997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miR-1434-y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-0.926561646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miR-4872-x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miR-236-y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miR-6087-x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novel-m0134-5p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novel-m0028-3p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novel-m0024-5p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chi-miR-130b-3p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chi-miR-2483-3p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novel-m0014-3p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miR-30-y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miR-2448-y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chi-miR-106b-5p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chi-miR-17-5p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chi-miR-665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chi-miR-20b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chi-miR-656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chi-miR-190a-3p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-0.667124385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miR-665-y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miR-106-x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miR-144-x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novel-m0088-3p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-0.579667134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novel-m0133-3p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-0.647150229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chi-miR-421-3p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chi-miR-216b</w:t>
            </w: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XM_018061575.1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SMAD1</w:t>
            </w:r>
          </w:p>
        </w:tc>
      </w:tr>
      <w:bookmarkEnd w:id="11"/>
      <w:bookmarkEnd w:id="12"/>
    </w:tbl>
    <w:p/>
    <w:p/>
    <w:p>
      <w:r>
        <w:t xml:space="preserve">Appendix </w:t>
      </w:r>
      <w:r>
        <w:rPr>
          <w:rFonts w:hint="eastAsia"/>
        </w:rPr>
        <w:t>B</w:t>
      </w:r>
    </w:p>
    <w:tbl>
      <w:tblPr>
        <w:tblStyle w:val="5"/>
        <w:tblW w:w="92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8"/>
        <w:gridCol w:w="2428"/>
        <w:gridCol w:w="2087"/>
        <w:gridCol w:w="20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MAPK signaling pathway（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t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arget genes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and 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565 target </w:t>
            </w: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miRNA</w:t>
            </w:r>
            <w:r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ID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GeneID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rho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Symbol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miR-1949-y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miR-2115-x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miR-1290-y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novel-m0008-5p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chi-miR-16a-5p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chi-miR-193b-3p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chi-miR-146b-3p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chi-miR-223-3p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chi-miR-92a-5p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miR-6596-x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miR-1306-x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-0.95499371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miR-1434-y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-0.88949918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miR-4306-y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novel-m0084-5p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chi-miR-193a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novel-m0102-3p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chi-miR-135b-5p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chi-miR-1306-5p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miR-2474-y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novel-m0100-3p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XM_005675512.3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MRAS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chi-miR-410-3p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XM_005677146.3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HSPA6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XM_005677146.3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HSPA6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XM_005677146.3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HSPA6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chi-miR-532-5p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chi-miR-323a-3p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-0.741249317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chi-miR-873-5p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-0.617065013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-0.572502574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novel-m0061-5p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novel-m0084-3p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XM_005686292.3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XM_005691555.3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MAPKAPK5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miR-2312-y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XM_005691555.3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MAPKAPK5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XM_005691555.3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MAPKAPK5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XM_005691555.3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-0.594618725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MAPKAPK5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miR-1285-y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XM_005693739.1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chi-miR-16b-3p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XM_005695798.3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FLNB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XM_005695798.3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FLNB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XM_005695798.3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FLNB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XM_005695798.3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FLNB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XM_013966480.2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miR-1185-y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XM_013966480.2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XM_013966480.2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XM_013966480.2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miR-1268-x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miR-6126-x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novel-m0026-5p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miR-1261-x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-0.650191085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XM_013967462.2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IL1R1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chi-miR-3431-5p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XM_018038577.1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miR-3431-x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XM_018038577.1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XM_018038577.1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miR-670-y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XM_018038577.1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novel-m0118-5p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-0.668153105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chi-miR-125b-5p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chi-miR-708-5p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chi-miR-92a-5p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lin-4-x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miR-6596-x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miR-4306-y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miR-3656-y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miR-3432-x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miR-5126-y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novel-m0065-5p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chi-miR-125b-5p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chi-miR-16b-5p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chi-miR-708-5p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chi-miR-92a-5p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-0.756787469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lin-4-x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miR-6596-x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-0.88949918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miR-4306-y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miR-3656-y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-0.741249317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-0.741249317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miR-744-x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miR-3432-x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miR-5126-y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novel-m0065-5p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XM_018040046.1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MAPK8IP3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chi-miR-502b-3p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chi-miR-412-3p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miR-92-y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miR-874-y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-0.866921447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-0.866921447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chi-miR-421-3p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XM_018041694.1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miR-4286-z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chi-miR-216b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chi-miR-873-5p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XM_018041771.1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XM_018041771.1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miR-4286-x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XM_018041771.1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miR-4286-y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XM_018041771.1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FGFR1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chi-miR-494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chi-miR-96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chi-miR-655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chi-miR-1271-5p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chi-miR-411a-3p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chi-miR-660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chi-miR-499-5p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chi-miR-3959-3p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chi-miR-382-3p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chi-miR-376e-3p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chi-miR-376a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chi-miR-323a-3p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chi-miR-154b-5p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chi-miR-208b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chi-miR-483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chi-miR-505-3p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chi-miR-377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chi-miR-656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chi-miR-134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chi-miR-129-5p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chi-miR-3955-3p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chi-miR-16b-3p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chi-miR-487b-5p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chi-miR-873-5p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chi-miR-181b-3p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chi-miR-450-3p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miR-411-y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miR-2387-x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miR-6119-y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miR-3959-y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miR-379-y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miR-376-x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miR-874-y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miR-7862-y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miR-382-y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-0.558581227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-0.669893845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miR-1264-y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novel-m0088-3p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novel-m0061-5p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novel-m0052-5p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-0.630488325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-0.630488325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miR-4755-y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miR-4755-y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let-7-z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-0.729002126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miR-3955-y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-0.610785565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chi-miR-3431-3p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miR-508-x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chi-miR-182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miR-448-y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XM_018046858.1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BRAF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XM_018048466.1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let-7-z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XM_018048466.1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-0.516046847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XM_018048466.1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-0.579066024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miR-3607-y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chi-miR-141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chi-miR-186-3p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chi-miR-223-3p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chi-miR-1468-3p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-0.774806218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miR-2484-y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miR-1384-y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-0.963624112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miR-1434-y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-0.963624112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miR-2311-x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-0.828862466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miR-2331-y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miR-4429-x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miR-4872-x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-0.668153105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miR-8191-x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-0.906326967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miR-6536-x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-0.756787469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novel-m0106-5p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miR-670-y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-0.741249317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chi-miR-1248-5p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XM_018049972.1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MEF2C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chi-miR-494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chi-miR-499-5p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chi-miR-432-5p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chi-miR-1197-3p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chi-miR-301a-5p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chi-miR-1271-3p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-0.610785565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chi-miR-181b-3p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chi-miR-450-3p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miR-92-y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miR-7977-x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miR-6119-y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-0.610785565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-0.650191085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novel-m0112-5p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novel-m0089-5p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novel-m0007-5p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-0.610785565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novel-m0048-3p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-0.807813166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-0.650191085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-0.650191085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chi-miR-3431-3p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chi-miR-421-3p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XM_018052436.1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NTRK2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chi-miR-411a-5p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-0.558581227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-0.504524979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-0.612637475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chi-miR-1271-5p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-0.522543728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chi-miR-487a-3p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-0.540562478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chi-miR-154a-3p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chi-miR-323a-3p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chi-miR-208b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-0.654462893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chi-miR-323b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chi-miR-496-3p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-0.684712472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chi-miR-153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-0.522543728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chi-miR-301a-5p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-0.522543728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chi-miR-181b-3p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-0.684712472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chi-miR-450-3p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-0.558581227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-0.864899964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miR-539-y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-0.702731221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-0.792824967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-0.882918713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-0.690909091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miR-2355-x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-0.504524979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-0.684712472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miR-7862-y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-0.612637475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-0.774806218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miR-496-y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-0.690909091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-0.504524979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-0.836363636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novel-m0033-5p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novel-m0112-5p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novel-m0048-3p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-0.526848337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-0.586491545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chi-miR-543-5p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-0.691860773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chi-miR-224-5p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-0.522543728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miR-377-y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-0.635763953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PLA2G4E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novel-m0097-3p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-0.757240185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chi-miR-329a-3p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XM_018054409.1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LOC102175216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-0.810843716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-0.900937463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-0.882918713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-0.95499371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chi-miR-27b-5p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chi-miR-671-3p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-0.738768719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miR-1386-x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-0.95499371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miR-1277-x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miR-186-y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-0.727272727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miR-671-y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-0.729258652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miR-3976-x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-0.786566506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novel-m0121-3p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-0.781818182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-0.836363636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chi-miR-29b-5p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-0.872727273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XM_018058285.1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-0.882918713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chi-miR-145-5p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miR-6215-y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chi-miR-199a-5p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chi-miR-136-5p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chi-miR-200c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chi-miR-141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chi-miR-301a-3p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chi-miR-429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chi-miR-30e-3p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chi-miR-29b-3p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miR-3431-x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miR-136-x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miR-205-y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miR-2284-z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-0.72074997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miR-1434-y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-0.926561646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miR-4872-x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miR-236-y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-0.846881215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miR-6087-x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novel-m0028-3p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chi-miR-2483-3p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-0.815374248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miR-2448-y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XM_018060160.1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TGFB2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-0.667124385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chi-miR-544-5p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chi-miR-374a-3p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chi-miR-34c-5p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-0.704186851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chi-miR-362-3p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chi-miR-502b-3p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-0.667124385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chi-miR-876-3p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-0.572502574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miR-2285-y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-0.852436714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-0.778311782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miR-7859-y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-0.518874522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miR-541-y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-0.630061919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-0.555936987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miR-362-y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-0.592999453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novel-m0127-5p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-0.667124385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miR-3548-y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XM_018062408.1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-0.730769231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AKT2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chi-miR-148b-3p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miR-4286-z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novel-m0037-3p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novel-m0053-3p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-0.534522484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chi-miR-193a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miR-802-x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-0.610785565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miR-1599-y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-0.882918713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miR-628-x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-0.522543728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chi-miR-628-5p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chi-miR-2318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XM_018063974.1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chi-miR-150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-0.757240185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chi-miR-20a-5p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miR-1247-x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XM_018063976.1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-0.576599976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miR-1343-y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XM_018064993.1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-0.512271764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miR-1343-y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XM_018064993.1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-0.512271764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miR-1343-y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XM_018064993.1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-0.512271764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CACNB1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chi-miR-1197-3p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chi-miR-504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chi-miR-20b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chi-miR-1307-5p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chi-miR-181b-3p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-0.892857143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miR-503-x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miR-214-y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-0.714285714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miR-615-y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miR-485-x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miR-132-y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miR-219-x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novel-m0112-5p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miR-105-x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-0.607142857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chi-miR-219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-0.666693722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XM_018065290.1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-0.571428571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chi-miR-24-3p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novel-m0040-5p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-0.612372436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novel-m0024-5p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chi-miR-193a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-0.857142857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miR-194-x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-0.535714286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miR-663-x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-0.630656224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chi-miR-330-5p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-0.642857143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miR-22-x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miR-7857-y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XM_018065330.1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MAP3K3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chi-miR-133a-3p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chi-miR-495-3p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chi-miR-133b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-0.821428571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chi-miR-505-3p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chi-miR-656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-0.964285714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miR-450-y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-0.75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miR-3959-y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novel-m0079-3p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-0.788110406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miR-133-y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-0.928571429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miR-133-z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-0.785714286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miR-411-x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-0.678571429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novel-m0133-3p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XM_018065720.1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-0.801783726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DUSP1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PSMT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C68F3"/>
    <w:rsid w:val="00203020"/>
    <w:rsid w:val="00721A68"/>
    <w:rsid w:val="00AA4A8F"/>
    <w:rsid w:val="00D505DC"/>
    <w:rsid w:val="0EC27C41"/>
    <w:rsid w:val="3A4B356F"/>
    <w:rsid w:val="68BC68F3"/>
    <w:rsid w:val="6D535020"/>
    <w:rsid w:val="779B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 w:line="391" w:lineRule="exact"/>
      <w:ind w:firstLine="200" w:firstLineChars="200"/>
      <w:jc w:val="left"/>
    </w:pPr>
    <w:rPr>
      <w:rFonts w:ascii="Arial Unicode MS" w:hAnsi="Arial Unicode MS" w:eastAsia="Arial Unicode MS" w:cs="Arial Unicode MS"/>
      <w:color w:val="000000"/>
      <w:kern w:val="0"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19</Pages>
  <Words>5619</Words>
  <Characters>32031</Characters>
  <Lines>266</Lines>
  <Paragraphs>75</Paragraphs>
  <TotalTime>0</TotalTime>
  <ScaleCrop>false</ScaleCrop>
  <LinksUpToDate>false</LinksUpToDate>
  <CharactersWithSpaces>37575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2018-11-12T09:38:00Z</dcterms:created>
  <dc:creator>木头</dc:creator>
  <cp:lastModifiedBy>Administrator</cp:lastModifiedBy>
  <dcterms:modified xsi:type="dcterms:W3CDTF">2020-01-18T02:06:05Z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