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66CC4" w14:textId="77777777" w:rsidR="005B2B71" w:rsidRPr="00CD19BD" w:rsidRDefault="005B2B71" w:rsidP="005B2B71">
      <w:pPr>
        <w:spacing w:line="480" w:lineRule="auto"/>
        <w:rPr>
          <w:rFonts w:ascii="Times New Roman" w:hAnsi="Times New Roman" w:cs="Times New Roman"/>
          <w:b/>
          <w:lang w:val="en-US"/>
        </w:rPr>
      </w:pPr>
      <w:bookmarkStart w:id="0" w:name="_Hlk19519948"/>
      <w:bookmarkStart w:id="1" w:name="_Hlk522778668"/>
      <w:r w:rsidRPr="00CD19BD">
        <w:rPr>
          <w:rFonts w:ascii="Times New Roman" w:hAnsi="Times New Roman" w:cs="Times New Roman"/>
          <w:b/>
          <w:lang w:val="en-US"/>
        </w:rPr>
        <w:t>Prevalence of HPV infection among sexually active adolescents and young adults in Brazil: The POP-Brazil Study</w:t>
      </w:r>
    </w:p>
    <w:bookmarkEnd w:id="0"/>
    <w:p w14:paraId="43C785D4" w14:textId="77777777" w:rsidR="005B2B71" w:rsidRPr="00CD19BD" w:rsidRDefault="005B2B71" w:rsidP="005B2B71">
      <w:pPr>
        <w:spacing w:line="480" w:lineRule="auto"/>
        <w:rPr>
          <w:rFonts w:ascii="Times New Roman" w:hAnsi="Times New Roman" w:cs="Times New Roman"/>
          <w:bCs/>
          <w:lang w:val="en-US"/>
        </w:rPr>
      </w:pPr>
      <w:r w:rsidRPr="00CD19BD">
        <w:rPr>
          <w:rFonts w:ascii="Times New Roman" w:hAnsi="Times New Roman" w:cs="Times New Roman"/>
          <w:b/>
          <w:lang w:val="en-US"/>
        </w:rPr>
        <w:t xml:space="preserve">Short title: </w:t>
      </w:r>
      <w:r w:rsidRPr="00CD19BD">
        <w:rPr>
          <w:rFonts w:ascii="Times New Roman" w:hAnsi="Times New Roman" w:cs="Times New Roman"/>
          <w:bCs/>
          <w:i/>
          <w:iCs/>
          <w:lang w:val="en-US"/>
        </w:rPr>
        <w:t>Prevalence of HPV in Brazil</w:t>
      </w:r>
    </w:p>
    <w:bookmarkEnd w:id="1"/>
    <w:p w14:paraId="5865DBB3" w14:textId="3B82DD70" w:rsidR="005B2B71" w:rsidRPr="00754217" w:rsidRDefault="005B2B71" w:rsidP="005B2B71">
      <w:pPr>
        <w:spacing w:line="480" w:lineRule="auto"/>
        <w:rPr>
          <w:rFonts w:ascii="Times New Roman" w:hAnsi="Times New Roman" w:cs="Times New Roman"/>
          <w:vertAlign w:val="superscript"/>
        </w:rPr>
      </w:pPr>
      <w:r w:rsidRPr="00CD19BD">
        <w:rPr>
          <w:rFonts w:ascii="Times New Roman" w:hAnsi="Times New Roman" w:cs="Times New Roman"/>
        </w:rPr>
        <w:t>*Eliana Marcia Wendland</w:t>
      </w:r>
      <w:r w:rsidRPr="00CD19BD">
        <w:rPr>
          <w:rFonts w:ascii="Times New Roman" w:hAnsi="Times New Roman" w:cs="Times New Roman"/>
          <w:vertAlign w:val="superscript"/>
        </w:rPr>
        <w:t>1,2</w:t>
      </w:r>
      <w:r w:rsidRPr="00CD19BD">
        <w:rPr>
          <w:rFonts w:ascii="Times New Roman" w:hAnsi="Times New Roman" w:cs="Times New Roman"/>
        </w:rPr>
        <w:t>, Luisa Lina Villa</w:t>
      </w:r>
      <w:r w:rsidRPr="00CD19BD">
        <w:rPr>
          <w:rFonts w:ascii="Times New Roman" w:hAnsi="Times New Roman" w:cs="Times New Roman"/>
          <w:vertAlign w:val="superscript"/>
        </w:rPr>
        <w:t>3</w:t>
      </w:r>
      <w:r w:rsidRPr="00CD19BD">
        <w:rPr>
          <w:rFonts w:ascii="Times New Roman" w:hAnsi="Times New Roman" w:cs="Times New Roman"/>
        </w:rPr>
        <w:t>, Elizabeth R. Unger</w:t>
      </w:r>
      <w:r w:rsidRPr="00CD19BD">
        <w:rPr>
          <w:rFonts w:ascii="Times New Roman" w:hAnsi="Times New Roman" w:cs="Times New Roman"/>
          <w:vertAlign w:val="superscript"/>
        </w:rPr>
        <w:t>4</w:t>
      </w:r>
      <w:r w:rsidRPr="00CD19BD">
        <w:rPr>
          <w:rFonts w:ascii="Times New Roman" w:hAnsi="Times New Roman" w:cs="Times New Roman"/>
        </w:rPr>
        <w:t>, Carla Magda Domingues</w:t>
      </w:r>
      <w:r w:rsidRPr="00CD19BD">
        <w:rPr>
          <w:rFonts w:ascii="Times New Roman" w:hAnsi="Times New Roman" w:cs="Times New Roman"/>
          <w:vertAlign w:val="superscript"/>
        </w:rPr>
        <w:t>5</w:t>
      </w:r>
      <w:r w:rsidRPr="00CD19BD">
        <w:rPr>
          <w:rFonts w:ascii="Times New Roman" w:hAnsi="Times New Roman" w:cs="Times New Roman"/>
        </w:rPr>
        <w:t>, Adele Schwartz Benzaken</w:t>
      </w:r>
      <w:r w:rsidRPr="00CD19BD">
        <w:rPr>
          <w:rFonts w:ascii="Times New Roman" w:hAnsi="Times New Roman" w:cs="Times New Roman"/>
          <w:vertAlign w:val="superscript"/>
        </w:rPr>
        <w:t>6</w:t>
      </w:r>
      <w:r w:rsidRPr="00CD19BD">
        <w:rPr>
          <w:rFonts w:ascii="Times New Roman" w:hAnsi="Times New Roman" w:cs="Times New Roman"/>
        </w:rPr>
        <w:t>, POP-Brazil Study Group</w:t>
      </w:r>
      <w:r w:rsidR="00C556E1">
        <w:rPr>
          <w:rFonts w:ascii="Times New Roman" w:hAnsi="Times New Roman" w:cs="Times New Roman"/>
          <w:vertAlign w:val="superscript"/>
        </w:rPr>
        <w:t>1</w:t>
      </w:r>
      <w:bookmarkStart w:id="2" w:name="_GoBack"/>
      <w:bookmarkEnd w:id="2"/>
    </w:p>
    <w:p w14:paraId="56AA3905" w14:textId="77777777" w:rsidR="005B2B71" w:rsidRPr="00CD19BD" w:rsidRDefault="005B2B71" w:rsidP="005B2B71">
      <w:pPr>
        <w:spacing w:line="480" w:lineRule="auto"/>
        <w:rPr>
          <w:rFonts w:ascii="Times New Roman" w:hAnsi="Times New Roman" w:cs="Times New Roman"/>
        </w:rPr>
      </w:pPr>
      <w:r w:rsidRPr="00CD19BD">
        <w:rPr>
          <w:rFonts w:ascii="Times New Roman" w:hAnsi="Times New Roman" w:cs="Times New Roman"/>
        </w:rPr>
        <w:t xml:space="preserve">1. Hospital Moinhos de Vento, Porto Alegre, Brazil </w:t>
      </w:r>
    </w:p>
    <w:p w14:paraId="5B5A4A3C" w14:textId="77777777" w:rsidR="005B2B71" w:rsidRPr="00CD19BD" w:rsidRDefault="005B2B71" w:rsidP="005B2B71">
      <w:pPr>
        <w:spacing w:line="480" w:lineRule="auto"/>
        <w:rPr>
          <w:rFonts w:ascii="Times New Roman" w:hAnsi="Times New Roman" w:cs="Times New Roman"/>
          <w:lang w:val="en-US"/>
        </w:rPr>
      </w:pPr>
      <w:r w:rsidRPr="00CD19BD">
        <w:rPr>
          <w:rFonts w:ascii="Times New Roman" w:hAnsi="Times New Roman" w:cs="Times New Roman"/>
          <w:lang w:val="en-US"/>
        </w:rPr>
        <w:t>2. Graduate Program in Health Sciences and Graduate Program in Pediatrics, Federal University of Health Sciences of Porto Alegre, Porto Alegre, Brazil</w:t>
      </w:r>
    </w:p>
    <w:p w14:paraId="31DEBC56" w14:textId="77777777" w:rsidR="005B2B71" w:rsidRPr="00CD19BD" w:rsidRDefault="005B2B71" w:rsidP="005B2B71">
      <w:pPr>
        <w:spacing w:line="480" w:lineRule="auto"/>
        <w:rPr>
          <w:rFonts w:ascii="Times New Roman" w:hAnsi="Times New Roman" w:cs="Times New Roman"/>
        </w:rPr>
      </w:pPr>
      <w:bookmarkStart w:id="3" w:name="_Hlk17733450"/>
      <w:r w:rsidRPr="00CD19BD">
        <w:rPr>
          <w:rFonts w:ascii="Times New Roman" w:hAnsi="Times New Roman" w:cs="Times New Roman"/>
        </w:rPr>
        <w:t>3. Universidade de São Paulo and Instituto do Câncer do Estado de São Paulo (ICESP), São Paulo, Brazil</w:t>
      </w:r>
      <w:bookmarkEnd w:id="3"/>
    </w:p>
    <w:p w14:paraId="48EBEF3B" w14:textId="77777777" w:rsidR="005B2B71" w:rsidRPr="00CD19BD" w:rsidRDefault="005B2B71" w:rsidP="005B2B71">
      <w:pPr>
        <w:spacing w:line="480" w:lineRule="auto"/>
        <w:rPr>
          <w:rFonts w:ascii="Times New Roman" w:hAnsi="Times New Roman" w:cs="Times New Roman"/>
          <w:lang w:val="en-US"/>
        </w:rPr>
      </w:pPr>
      <w:r w:rsidRPr="00CD19BD">
        <w:rPr>
          <w:rFonts w:ascii="Times New Roman" w:hAnsi="Times New Roman" w:cs="Times New Roman"/>
          <w:lang w:val="en-US"/>
        </w:rPr>
        <w:t>4. Division of High-Consequence Pathogens and Pathology, National Center for Emerging and Zoonotic Diseases, Centers for Disease Control and Prevention, USA</w:t>
      </w:r>
    </w:p>
    <w:p w14:paraId="1E4588EC" w14:textId="77777777" w:rsidR="005B2B71" w:rsidRPr="00CD19BD" w:rsidRDefault="005B2B71" w:rsidP="005B2B71">
      <w:pPr>
        <w:spacing w:line="480" w:lineRule="auto"/>
        <w:rPr>
          <w:rFonts w:ascii="Times New Roman" w:hAnsi="Times New Roman" w:cs="Times New Roman"/>
          <w:lang w:val="en-US"/>
        </w:rPr>
      </w:pPr>
      <w:r w:rsidRPr="00CD19BD">
        <w:rPr>
          <w:rFonts w:ascii="Times New Roman" w:hAnsi="Times New Roman" w:cs="Times New Roman"/>
          <w:lang w:val="en-US"/>
        </w:rPr>
        <w:t>5. National Immunization Program, Ministry of Health, Brasilia, Brazil</w:t>
      </w:r>
    </w:p>
    <w:p w14:paraId="6CA27B15" w14:textId="77777777" w:rsidR="005B2B71" w:rsidRPr="00CD19BD" w:rsidRDefault="005B2B71" w:rsidP="005B2B71">
      <w:pPr>
        <w:spacing w:line="480" w:lineRule="auto"/>
        <w:rPr>
          <w:rFonts w:ascii="Times New Roman" w:hAnsi="Times New Roman" w:cs="Times New Roman"/>
          <w:lang w:val="en-US"/>
        </w:rPr>
      </w:pPr>
      <w:r w:rsidRPr="00CD19BD">
        <w:rPr>
          <w:rFonts w:ascii="Times New Roman" w:hAnsi="Times New Roman" w:cs="Times New Roman"/>
          <w:lang w:val="en-US"/>
        </w:rPr>
        <w:t>6. Tropical Medicine Foundation Heitor Vieira Dourado, Manaus and Aids Health Care Foundation, Manaus, Brazil and Global Aids Healthcare Foundation</w:t>
      </w:r>
    </w:p>
    <w:p w14:paraId="0DCB9CAE" w14:textId="3058BB0F" w:rsidR="005B2B71" w:rsidRDefault="005B2B71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br w:type="page"/>
      </w:r>
    </w:p>
    <w:p w14:paraId="335FDE17" w14:textId="3DC370CF" w:rsidR="007E3102" w:rsidRPr="0006310A" w:rsidRDefault="007E3102" w:rsidP="0006310A">
      <w:pPr>
        <w:spacing w:after="0" w:line="240" w:lineRule="auto"/>
        <w:ind w:left="284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06310A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 xml:space="preserve">Supplement 1. Comparison </w:t>
      </w:r>
      <w:r w:rsidRPr="0006310A">
        <w:rPr>
          <w:rFonts w:ascii="Times New Roman" w:eastAsia="Calibri" w:hAnsi="Times New Roman" w:cs="Times New Roman"/>
          <w:b/>
          <w:sz w:val="20"/>
          <w:szCs w:val="20"/>
          <w:lang w:val="en-US"/>
        </w:rPr>
        <w:t>between</w:t>
      </w:r>
      <w:r w:rsidRPr="0006310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Analytic and Invalid </w:t>
      </w:r>
      <w:r w:rsidRPr="0006310A">
        <w:rPr>
          <w:rFonts w:ascii="Times New Roman" w:eastAsia="Calibri" w:hAnsi="Times New Roman" w:cs="Times New Roman"/>
          <w:b/>
          <w:sz w:val="20"/>
          <w:szCs w:val="20"/>
          <w:lang w:val="en-US"/>
        </w:rPr>
        <w:t>Sample Cohorts. POP-Brazil Study, 2017</w:t>
      </w:r>
    </w:p>
    <w:tbl>
      <w:tblPr>
        <w:tblStyle w:val="Clean"/>
        <w:tblpPr w:leftFromText="141" w:rightFromText="141" w:vertAnchor="text" w:horzAnchor="margin" w:tblpXSpec="center" w:tblpY="286"/>
        <w:tblW w:w="8848" w:type="dxa"/>
        <w:tblLayout w:type="fixed"/>
        <w:tblLook w:val="04A0" w:firstRow="1" w:lastRow="0" w:firstColumn="1" w:lastColumn="0" w:noHBand="0" w:noVBand="1"/>
      </w:tblPr>
      <w:tblGrid>
        <w:gridCol w:w="3681"/>
        <w:gridCol w:w="1972"/>
        <w:gridCol w:w="2260"/>
        <w:gridCol w:w="935"/>
      </w:tblGrid>
      <w:tr w:rsidR="007E3102" w:rsidRPr="0006310A" w14:paraId="3FA19684" w14:textId="77777777" w:rsidTr="009E4DE7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7FD7D558" w14:textId="77777777" w:rsidR="007E3102" w:rsidRPr="0006310A" w:rsidRDefault="007E3102" w:rsidP="009E4DE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Characteristic</w:t>
            </w:r>
          </w:p>
        </w:tc>
        <w:tc>
          <w:tcPr>
            <w:tcW w:w="1972" w:type="dxa"/>
            <w:tcBorders>
              <w:top w:val="single" w:sz="4" w:space="0" w:color="auto"/>
              <w:bottom w:val="single" w:sz="4" w:space="0" w:color="auto"/>
            </w:tcBorders>
          </w:tcPr>
          <w:p w14:paraId="16208BA1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Analytic sample (6388)</w:t>
            </w:r>
          </w:p>
        </w:tc>
        <w:tc>
          <w:tcPr>
            <w:tcW w:w="2260" w:type="dxa"/>
            <w:tcBorders>
              <w:top w:val="single" w:sz="4" w:space="0" w:color="auto"/>
              <w:bottom w:val="single" w:sz="4" w:space="0" w:color="auto"/>
            </w:tcBorders>
          </w:tcPr>
          <w:p w14:paraId="7999604C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Invalid sample</w:t>
            </w:r>
          </w:p>
          <w:p w14:paraId="0C104863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(1306)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14:paraId="67B5AC58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 V</w:t>
            </w:r>
            <w:r w:rsidRPr="000631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alue</w:t>
            </w:r>
          </w:p>
        </w:tc>
      </w:tr>
      <w:tr w:rsidR="007E3102" w:rsidRPr="0006310A" w14:paraId="76F201A5" w14:textId="77777777" w:rsidTr="009E4DE7">
        <w:tc>
          <w:tcPr>
            <w:tcW w:w="3681" w:type="dxa"/>
            <w:tcBorders>
              <w:top w:val="single" w:sz="4" w:space="0" w:color="auto"/>
            </w:tcBorders>
          </w:tcPr>
          <w:p w14:paraId="35182B08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Age, y</w:t>
            </w:r>
          </w:p>
        </w:tc>
        <w:tc>
          <w:tcPr>
            <w:tcW w:w="1972" w:type="dxa"/>
            <w:tcBorders>
              <w:top w:val="single" w:sz="4" w:space="0" w:color="auto"/>
            </w:tcBorders>
          </w:tcPr>
          <w:p w14:paraId="7B37AD04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  <w:tcBorders>
              <w:top w:val="single" w:sz="4" w:space="0" w:color="auto"/>
            </w:tcBorders>
          </w:tcPr>
          <w:p w14:paraId="21F56DDD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5" w:type="dxa"/>
            <w:tcBorders>
              <w:top w:val="single" w:sz="4" w:space="0" w:color="auto"/>
            </w:tcBorders>
          </w:tcPr>
          <w:p w14:paraId="5F84710E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0.0457</w:t>
            </w:r>
          </w:p>
        </w:tc>
      </w:tr>
      <w:tr w:rsidR="007E3102" w:rsidRPr="0006310A" w14:paraId="57EA4277" w14:textId="77777777" w:rsidTr="009E4DE7">
        <w:tc>
          <w:tcPr>
            <w:tcW w:w="3681" w:type="dxa"/>
          </w:tcPr>
          <w:p w14:paraId="3D3615CC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16-21</w:t>
            </w:r>
          </w:p>
        </w:tc>
        <w:tc>
          <w:tcPr>
            <w:tcW w:w="1972" w:type="dxa"/>
          </w:tcPr>
          <w:p w14:paraId="5EEEFA84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53.3 (51.1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55.5)</w:t>
            </w:r>
          </w:p>
        </w:tc>
        <w:tc>
          <w:tcPr>
            <w:tcW w:w="2260" w:type="dxa"/>
          </w:tcPr>
          <w:p w14:paraId="110D77C4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58.5 (53.9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63.0)</w:t>
            </w:r>
          </w:p>
        </w:tc>
        <w:tc>
          <w:tcPr>
            <w:tcW w:w="935" w:type="dxa"/>
          </w:tcPr>
          <w:p w14:paraId="4CB85D90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59851EFB" w14:textId="77777777" w:rsidTr="009E4DE7">
        <w:tc>
          <w:tcPr>
            <w:tcW w:w="3681" w:type="dxa"/>
          </w:tcPr>
          <w:p w14:paraId="5104B150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22-25</w:t>
            </w:r>
          </w:p>
        </w:tc>
        <w:tc>
          <w:tcPr>
            <w:tcW w:w="1972" w:type="dxa"/>
          </w:tcPr>
          <w:p w14:paraId="3C131AFC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46.7 (44.5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48.9)</w:t>
            </w:r>
          </w:p>
        </w:tc>
        <w:tc>
          <w:tcPr>
            <w:tcW w:w="2260" w:type="dxa"/>
          </w:tcPr>
          <w:p w14:paraId="43FF15FB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41.5 (37.0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46.1)</w:t>
            </w:r>
          </w:p>
        </w:tc>
        <w:tc>
          <w:tcPr>
            <w:tcW w:w="935" w:type="dxa"/>
          </w:tcPr>
          <w:p w14:paraId="2BFB0F42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7D852E7F" w14:textId="77777777" w:rsidTr="009E4DE7">
        <w:tc>
          <w:tcPr>
            <w:tcW w:w="3681" w:type="dxa"/>
          </w:tcPr>
          <w:p w14:paraId="63027260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Race/color</w:t>
            </w:r>
          </w:p>
        </w:tc>
        <w:tc>
          <w:tcPr>
            <w:tcW w:w="1972" w:type="dxa"/>
          </w:tcPr>
          <w:p w14:paraId="6FEABBFE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</w:tcPr>
          <w:p w14:paraId="1B3AE76D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5" w:type="dxa"/>
          </w:tcPr>
          <w:p w14:paraId="3DCD06A8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0.3179</w:t>
            </w:r>
          </w:p>
        </w:tc>
      </w:tr>
      <w:tr w:rsidR="007E3102" w:rsidRPr="0006310A" w14:paraId="5AB50E5F" w14:textId="77777777" w:rsidTr="009E4DE7">
        <w:tc>
          <w:tcPr>
            <w:tcW w:w="3681" w:type="dxa"/>
          </w:tcPr>
          <w:p w14:paraId="7955CBAC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White</w:t>
            </w:r>
          </w:p>
        </w:tc>
        <w:tc>
          <w:tcPr>
            <w:tcW w:w="1972" w:type="dxa"/>
          </w:tcPr>
          <w:p w14:paraId="6B738A54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23.3 (21.4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25.2)</w:t>
            </w:r>
          </w:p>
        </w:tc>
        <w:tc>
          <w:tcPr>
            <w:tcW w:w="2260" w:type="dxa"/>
          </w:tcPr>
          <w:p w14:paraId="4A8EBAAA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25.6 (21.5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29.6)</w:t>
            </w:r>
          </w:p>
        </w:tc>
        <w:tc>
          <w:tcPr>
            <w:tcW w:w="935" w:type="dxa"/>
          </w:tcPr>
          <w:p w14:paraId="609BF93A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4DDF406F" w14:textId="77777777" w:rsidTr="009E4DE7">
        <w:tc>
          <w:tcPr>
            <w:tcW w:w="3681" w:type="dxa"/>
          </w:tcPr>
          <w:p w14:paraId="6EF5265B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Black</w:t>
            </w:r>
          </w:p>
        </w:tc>
        <w:tc>
          <w:tcPr>
            <w:tcW w:w="1972" w:type="dxa"/>
          </w:tcPr>
          <w:p w14:paraId="4DCD54B6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17.5 (15.9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19.2)</w:t>
            </w:r>
          </w:p>
        </w:tc>
        <w:tc>
          <w:tcPr>
            <w:tcW w:w="2260" w:type="dxa"/>
          </w:tcPr>
          <w:p w14:paraId="5937BA6F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14.8 (11.4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18.3)</w:t>
            </w:r>
          </w:p>
        </w:tc>
        <w:tc>
          <w:tcPr>
            <w:tcW w:w="935" w:type="dxa"/>
          </w:tcPr>
          <w:p w14:paraId="49F818E1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04F7E070" w14:textId="77777777" w:rsidTr="009E4DE7">
        <w:tc>
          <w:tcPr>
            <w:tcW w:w="3681" w:type="dxa"/>
          </w:tcPr>
          <w:p w14:paraId="08B7D438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Brown/pardo</w:t>
            </w:r>
          </w:p>
        </w:tc>
        <w:tc>
          <w:tcPr>
            <w:tcW w:w="1972" w:type="dxa"/>
          </w:tcPr>
          <w:p w14:paraId="0F551F6B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57.0 (54.8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59.2)</w:t>
            </w:r>
          </w:p>
        </w:tc>
        <w:tc>
          <w:tcPr>
            <w:tcW w:w="2260" w:type="dxa"/>
          </w:tcPr>
          <w:p w14:paraId="4FA312C1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56.4 (51.7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61.0)</w:t>
            </w:r>
          </w:p>
        </w:tc>
        <w:tc>
          <w:tcPr>
            <w:tcW w:w="935" w:type="dxa"/>
          </w:tcPr>
          <w:p w14:paraId="3E134982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0D7789CB" w14:textId="77777777" w:rsidTr="009E4DE7">
        <w:tc>
          <w:tcPr>
            <w:tcW w:w="3681" w:type="dxa"/>
          </w:tcPr>
          <w:p w14:paraId="3469E4DB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Other</w:t>
            </w:r>
          </w:p>
        </w:tc>
        <w:tc>
          <w:tcPr>
            <w:tcW w:w="1972" w:type="dxa"/>
          </w:tcPr>
          <w:p w14:paraId="5D7D79ED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2.2 (1.6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2.8)</w:t>
            </w:r>
          </w:p>
        </w:tc>
        <w:tc>
          <w:tcPr>
            <w:tcW w:w="2260" w:type="dxa"/>
          </w:tcPr>
          <w:p w14:paraId="31BB672B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3.2 (1.2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5.2)</w:t>
            </w:r>
          </w:p>
        </w:tc>
        <w:tc>
          <w:tcPr>
            <w:tcW w:w="935" w:type="dxa"/>
          </w:tcPr>
          <w:p w14:paraId="7D71AFF0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56122392" w14:textId="77777777" w:rsidTr="009E4DE7">
        <w:tc>
          <w:tcPr>
            <w:tcW w:w="3681" w:type="dxa"/>
          </w:tcPr>
          <w:p w14:paraId="3DEDF11C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Marital status</w:t>
            </w:r>
          </w:p>
        </w:tc>
        <w:tc>
          <w:tcPr>
            <w:tcW w:w="1972" w:type="dxa"/>
          </w:tcPr>
          <w:p w14:paraId="6C479A22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</w:tcPr>
          <w:p w14:paraId="11F0F7D3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5" w:type="dxa"/>
          </w:tcPr>
          <w:p w14:paraId="64601BAA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0.0010</w:t>
            </w:r>
          </w:p>
        </w:tc>
      </w:tr>
      <w:tr w:rsidR="007E3102" w:rsidRPr="0006310A" w14:paraId="67BDBE6E" w14:textId="77777777" w:rsidTr="009E4DE7">
        <w:tc>
          <w:tcPr>
            <w:tcW w:w="3681" w:type="dxa"/>
          </w:tcPr>
          <w:p w14:paraId="10EB7793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Single</w:t>
            </w:r>
          </w:p>
        </w:tc>
        <w:tc>
          <w:tcPr>
            <w:tcW w:w="1972" w:type="dxa"/>
          </w:tcPr>
          <w:p w14:paraId="34570C95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22.7 (20.7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24.6)</w:t>
            </w:r>
          </w:p>
        </w:tc>
        <w:tc>
          <w:tcPr>
            <w:tcW w:w="2260" w:type="dxa"/>
          </w:tcPr>
          <w:p w14:paraId="0A8A833A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25.6 (21.7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29.5)</w:t>
            </w:r>
          </w:p>
        </w:tc>
        <w:tc>
          <w:tcPr>
            <w:tcW w:w="935" w:type="dxa"/>
          </w:tcPr>
          <w:p w14:paraId="7ED90C67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2B8BE6D2" w14:textId="77777777" w:rsidTr="009E4DE7">
        <w:tc>
          <w:tcPr>
            <w:tcW w:w="3681" w:type="dxa"/>
          </w:tcPr>
          <w:p w14:paraId="753F7B44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Dating</w:t>
            </w:r>
          </w:p>
        </w:tc>
        <w:tc>
          <w:tcPr>
            <w:tcW w:w="1972" w:type="dxa"/>
          </w:tcPr>
          <w:p w14:paraId="1F68E2D4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39.9 (37.7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42.0)</w:t>
            </w:r>
          </w:p>
        </w:tc>
        <w:tc>
          <w:tcPr>
            <w:tcW w:w="2260" w:type="dxa"/>
          </w:tcPr>
          <w:p w14:paraId="15D2B410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45.5 (40.8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50.1)</w:t>
            </w:r>
          </w:p>
        </w:tc>
        <w:tc>
          <w:tcPr>
            <w:tcW w:w="935" w:type="dxa"/>
          </w:tcPr>
          <w:p w14:paraId="4F528382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67D9B15D" w14:textId="77777777" w:rsidTr="009E4DE7">
        <w:tc>
          <w:tcPr>
            <w:tcW w:w="3681" w:type="dxa"/>
          </w:tcPr>
          <w:p w14:paraId="3122E2E7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Married/living with partner</w:t>
            </w:r>
          </w:p>
        </w:tc>
        <w:tc>
          <w:tcPr>
            <w:tcW w:w="1972" w:type="dxa"/>
          </w:tcPr>
          <w:p w14:paraId="22677EE1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36.5 (34.5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38.5)</w:t>
            </w:r>
          </w:p>
        </w:tc>
        <w:tc>
          <w:tcPr>
            <w:tcW w:w="2260" w:type="dxa"/>
          </w:tcPr>
          <w:p w14:paraId="777B31BC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28.7 (24.6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32.9)</w:t>
            </w:r>
          </w:p>
        </w:tc>
        <w:tc>
          <w:tcPr>
            <w:tcW w:w="935" w:type="dxa"/>
          </w:tcPr>
          <w:p w14:paraId="4C2FFBBF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6B8F2D49" w14:textId="77777777" w:rsidTr="009E4DE7">
        <w:tc>
          <w:tcPr>
            <w:tcW w:w="3681" w:type="dxa"/>
          </w:tcPr>
          <w:p w14:paraId="25763AF7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Widowed/divorced/separated</w:t>
            </w:r>
          </w:p>
        </w:tc>
        <w:tc>
          <w:tcPr>
            <w:tcW w:w="1972" w:type="dxa"/>
          </w:tcPr>
          <w:p w14:paraId="43C0EB13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0.9 (0.6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1.3)</w:t>
            </w:r>
          </w:p>
        </w:tc>
        <w:tc>
          <w:tcPr>
            <w:tcW w:w="2260" w:type="dxa"/>
          </w:tcPr>
          <w:p w14:paraId="5B070D78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0.2 (0.0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0.5)</w:t>
            </w:r>
          </w:p>
        </w:tc>
        <w:tc>
          <w:tcPr>
            <w:tcW w:w="935" w:type="dxa"/>
          </w:tcPr>
          <w:p w14:paraId="389C9F11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08137D79" w14:textId="77777777" w:rsidTr="009E4DE7">
        <w:tc>
          <w:tcPr>
            <w:tcW w:w="3681" w:type="dxa"/>
          </w:tcPr>
          <w:p w14:paraId="6EC928C0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Socioeconomic status</w:t>
            </w:r>
          </w:p>
        </w:tc>
        <w:tc>
          <w:tcPr>
            <w:tcW w:w="1972" w:type="dxa"/>
          </w:tcPr>
          <w:p w14:paraId="362D48DC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</w:tcPr>
          <w:p w14:paraId="0250E430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5" w:type="dxa"/>
          </w:tcPr>
          <w:p w14:paraId="744EA4C1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0.0119</w:t>
            </w:r>
          </w:p>
        </w:tc>
      </w:tr>
      <w:tr w:rsidR="007E3102" w:rsidRPr="0006310A" w14:paraId="01F4679E" w14:textId="77777777" w:rsidTr="009E4DE7">
        <w:tc>
          <w:tcPr>
            <w:tcW w:w="3681" w:type="dxa"/>
          </w:tcPr>
          <w:p w14:paraId="6EC15103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A</w:t>
            </w:r>
          </w:p>
        </w:tc>
        <w:tc>
          <w:tcPr>
            <w:tcW w:w="1972" w:type="dxa"/>
          </w:tcPr>
          <w:p w14:paraId="094DD9ED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 (1.1- 2.3)</w:t>
            </w:r>
          </w:p>
        </w:tc>
        <w:tc>
          <w:tcPr>
            <w:tcW w:w="2260" w:type="dxa"/>
          </w:tcPr>
          <w:p w14:paraId="0AAE1A10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2.5 (0.9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4.0)</w:t>
            </w:r>
          </w:p>
        </w:tc>
        <w:tc>
          <w:tcPr>
            <w:tcW w:w="935" w:type="dxa"/>
          </w:tcPr>
          <w:p w14:paraId="542A9DCB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4A0F250E" w14:textId="77777777" w:rsidTr="009E4DE7">
        <w:tc>
          <w:tcPr>
            <w:tcW w:w="3681" w:type="dxa"/>
          </w:tcPr>
          <w:p w14:paraId="1837B6F9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B</w:t>
            </w:r>
          </w:p>
        </w:tc>
        <w:tc>
          <w:tcPr>
            <w:tcW w:w="1972" w:type="dxa"/>
          </w:tcPr>
          <w:p w14:paraId="2C732622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14.8 (13.3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16.4)</w:t>
            </w:r>
          </w:p>
        </w:tc>
        <w:tc>
          <w:tcPr>
            <w:tcW w:w="2260" w:type="dxa"/>
          </w:tcPr>
          <w:p w14:paraId="588AAF41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18.6 (15.3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22.1)</w:t>
            </w:r>
          </w:p>
        </w:tc>
        <w:tc>
          <w:tcPr>
            <w:tcW w:w="935" w:type="dxa"/>
          </w:tcPr>
          <w:p w14:paraId="5B7246B3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1C4A67CE" w14:textId="77777777" w:rsidTr="009E4DE7">
        <w:tc>
          <w:tcPr>
            <w:tcW w:w="3681" w:type="dxa"/>
          </w:tcPr>
          <w:p w14:paraId="420D76BB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C</w:t>
            </w:r>
          </w:p>
        </w:tc>
        <w:tc>
          <w:tcPr>
            <w:tcW w:w="1972" w:type="dxa"/>
          </w:tcPr>
          <w:p w14:paraId="1990CC50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55.5 (53.3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57.6)</w:t>
            </w:r>
          </w:p>
        </w:tc>
        <w:tc>
          <w:tcPr>
            <w:tcW w:w="2260" w:type="dxa"/>
          </w:tcPr>
          <w:p w14:paraId="62FACD83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57.6 (53.0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62.1)</w:t>
            </w:r>
          </w:p>
        </w:tc>
        <w:tc>
          <w:tcPr>
            <w:tcW w:w="935" w:type="dxa"/>
          </w:tcPr>
          <w:p w14:paraId="4AAAFA20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0C70329A" w14:textId="77777777" w:rsidTr="009E4DE7">
        <w:tc>
          <w:tcPr>
            <w:tcW w:w="3681" w:type="dxa"/>
          </w:tcPr>
          <w:p w14:paraId="6D7D1CEE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D-E</w:t>
            </w:r>
          </w:p>
        </w:tc>
        <w:tc>
          <w:tcPr>
            <w:tcW w:w="1972" w:type="dxa"/>
          </w:tcPr>
          <w:p w14:paraId="73CBC128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28.0 (26.1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29.8)</w:t>
            </w:r>
          </w:p>
        </w:tc>
        <w:tc>
          <w:tcPr>
            <w:tcW w:w="2260" w:type="dxa"/>
          </w:tcPr>
          <w:p w14:paraId="6ABE0E8B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21.3 (17.4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25.1)</w:t>
            </w:r>
          </w:p>
        </w:tc>
        <w:tc>
          <w:tcPr>
            <w:tcW w:w="935" w:type="dxa"/>
          </w:tcPr>
          <w:p w14:paraId="1840E3CF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20655585" w14:textId="77777777" w:rsidTr="009E4DE7">
        <w:tc>
          <w:tcPr>
            <w:tcW w:w="3681" w:type="dxa"/>
          </w:tcPr>
          <w:p w14:paraId="4751EC7A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Monthly family income US$</w:t>
            </w:r>
          </w:p>
        </w:tc>
        <w:tc>
          <w:tcPr>
            <w:tcW w:w="1972" w:type="dxa"/>
          </w:tcPr>
          <w:p w14:paraId="2CE9D671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</w:tcPr>
          <w:p w14:paraId="21D489E4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5" w:type="dxa"/>
          </w:tcPr>
          <w:p w14:paraId="71BAA553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0.0993</w:t>
            </w:r>
          </w:p>
        </w:tc>
      </w:tr>
      <w:tr w:rsidR="007E3102" w:rsidRPr="0006310A" w14:paraId="6D165645" w14:textId="77777777" w:rsidTr="009E4DE7">
        <w:tc>
          <w:tcPr>
            <w:tcW w:w="3681" w:type="dxa"/>
          </w:tcPr>
          <w:p w14:paraId="6A8E863D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&lt; 216.00</w:t>
            </w:r>
          </w:p>
        </w:tc>
        <w:tc>
          <w:tcPr>
            <w:tcW w:w="1972" w:type="dxa"/>
          </w:tcPr>
          <w:p w14:paraId="78C0B177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21.4 (19.2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23.4)</w:t>
            </w:r>
          </w:p>
        </w:tc>
        <w:tc>
          <w:tcPr>
            <w:tcW w:w="2260" w:type="dxa"/>
          </w:tcPr>
          <w:p w14:paraId="1365243C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25.1 (20.9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29.3)</w:t>
            </w:r>
          </w:p>
        </w:tc>
        <w:tc>
          <w:tcPr>
            <w:tcW w:w="935" w:type="dxa"/>
          </w:tcPr>
          <w:p w14:paraId="2A2BCAF8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2D358819" w14:textId="77777777" w:rsidTr="009E4DE7">
        <w:tc>
          <w:tcPr>
            <w:tcW w:w="3681" w:type="dxa"/>
          </w:tcPr>
          <w:p w14:paraId="0CF88E87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216.00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431.00</w:t>
            </w:r>
          </w:p>
        </w:tc>
        <w:tc>
          <w:tcPr>
            <w:tcW w:w="1972" w:type="dxa"/>
          </w:tcPr>
          <w:p w14:paraId="36809574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18.9 (17.3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20.6)</w:t>
            </w:r>
          </w:p>
        </w:tc>
        <w:tc>
          <w:tcPr>
            <w:tcW w:w="2260" w:type="dxa"/>
          </w:tcPr>
          <w:p w14:paraId="7DF256C2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19.3 (15.3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23.3)</w:t>
            </w:r>
          </w:p>
        </w:tc>
        <w:tc>
          <w:tcPr>
            <w:tcW w:w="935" w:type="dxa"/>
          </w:tcPr>
          <w:p w14:paraId="54F74597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0A9ADF2E" w14:textId="77777777" w:rsidTr="009E4DE7">
        <w:tc>
          <w:tcPr>
            <w:tcW w:w="3681" w:type="dxa"/>
          </w:tcPr>
          <w:p w14:paraId="79B3038A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432.00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647.00</w:t>
            </w:r>
          </w:p>
        </w:tc>
        <w:tc>
          <w:tcPr>
            <w:tcW w:w="1972" w:type="dxa"/>
          </w:tcPr>
          <w:p w14:paraId="639BCAE1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41.8 (39.6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44.0)</w:t>
            </w:r>
          </w:p>
        </w:tc>
        <w:tc>
          <w:tcPr>
            <w:tcW w:w="2260" w:type="dxa"/>
          </w:tcPr>
          <w:p w14:paraId="6AC2FC6B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35.4 (30.8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40.1)</w:t>
            </w:r>
          </w:p>
        </w:tc>
        <w:tc>
          <w:tcPr>
            <w:tcW w:w="935" w:type="dxa"/>
          </w:tcPr>
          <w:p w14:paraId="555A772D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4A98F35D" w14:textId="77777777" w:rsidTr="009E4DE7">
        <w:tc>
          <w:tcPr>
            <w:tcW w:w="3681" w:type="dxa"/>
          </w:tcPr>
          <w:p w14:paraId="7270956A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&gt; 648</w:t>
            </w:r>
          </w:p>
        </w:tc>
        <w:tc>
          <w:tcPr>
            <w:tcW w:w="1972" w:type="dxa"/>
          </w:tcPr>
          <w:p w14:paraId="6420FC11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17.9 (16.1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19.7)</w:t>
            </w:r>
          </w:p>
        </w:tc>
        <w:tc>
          <w:tcPr>
            <w:tcW w:w="2260" w:type="dxa"/>
          </w:tcPr>
          <w:p w14:paraId="6072FC0E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20.2 (16.3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24.1)</w:t>
            </w:r>
          </w:p>
        </w:tc>
        <w:tc>
          <w:tcPr>
            <w:tcW w:w="935" w:type="dxa"/>
          </w:tcPr>
          <w:p w14:paraId="363C83CC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2C41C782" w14:textId="77777777" w:rsidTr="009E4DE7">
        <w:tc>
          <w:tcPr>
            <w:tcW w:w="3681" w:type="dxa"/>
          </w:tcPr>
          <w:p w14:paraId="68BD10D9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Education level</w:t>
            </w:r>
          </w:p>
        </w:tc>
        <w:tc>
          <w:tcPr>
            <w:tcW w:w="1972" w:type="dxa"/>
          </w:tcPr>
          <w:p w14:paraId="383C3B69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</w:tcPr>
          <w:p w14:paraId="79BFF82B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5" w:type="dxa"/>
          </w:tcPr>
          <w:p w14:paraId="54A07F55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0.4716</w:t>
            </w:r>
          </w:p>
        </w:tc>
      </w:tr>
      <w:tr w:rsidR="007E3102" w:rsidRPr="0006310A" w14:paraId="056E8507" w14:textId="77777777" w:rsidTr="009E4DE7">
        <w:tc>
          <w:tcPr>
            <w:tcW w:w="3681" w:type="dxa"/>
          </w:tcPr>
          <w:p w14:paraId="728F81B8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 Elementary school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to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complete or not</w:t>
            </w:r>
          </w:p>
        </w:tc>
        <w:tc>
          <w:tcPr>
            <w:tcW w:w="1972" w:type="dxa"/>
          </w:tcPr>
          <w:p w14:paraId="0670523A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23.4 (21.5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25.3)</w:t>
            </w:r>
          </w:p>
        </w:tc>
        <w:tc>
          <w:tcPr>
            <w:tcW w:w="2260" w:type="dxa"/>
          </w:tcPr>
          <w:p w14:paraId="1E0F4195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23.8 (19.7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28.0)</w:t>
            </w:r>
          </w:p>
        </w:tc>
        <w:tc>
          <w:tcPr>
            <w:tcW w:w="935" w:type="dxa"/>
          </w:tcPr>
          <w:p w14:paraId="4A53A1AF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1A602F40" w14:textId="77777777" w:rsidTr="005B5E22">
        <w:trPr>
          <w:trHeight w:val="140"/>
        </w:trPr>
        <w:tc>
          <w:tcPr>
            <w:tcW w:w="3681" w:type="dxa"/>
          </w:tcPr>
          <w:p w14:paraId="7BF217D5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 Secondary school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to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complete or not</w:t>
            </w:r>
          </w:p>
        </w:tc>
        <w:tc>
          <w:tcPr>
            <w:tcW w:w="1972" w:type="dxa"/>
          </w:tcPr>
          <w:p w14:paraId="118952B9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55.9 (53.8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58.1)</w:t>
            </w:r>
          </w:p>
        </w:tc>
        <w:tc>
          <w:tcPr>
            <w:tcW w:w="2260" w:type="dxa"/>
          </w:tcPr>
          <w:p w14:paraId="5C373EEC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53.1 (48.5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57.8)</w:t>
            </w:r>
          </w:p>
        </w:tc>
        <w:tc>
          <w:tcPr>
            <w:tcW w:w="935" w:type="dxa"/>
          </w:tcPr>
          <w:p w14:paraId="4E75DB05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01DA6233" w14:textId="77777777" w:rsidTr="009E4DE7">
        <w:tc>
          <w:tcPr>
            <w:tcW w:w="3681" w:type="dxa"/>
          </w:tcPr>
          <w:p w14:paraId="77017B52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 Graduate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to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complete or not</w:t>
            </w:r>
          </w:p>
        </w:tc>
        <w:tc>
          <w:tcPr>
            <w:tcW w:w="1972" w:type="dxa"/>
          </w:tcPr>
          <w:p w14:paraId="0EE4E729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20.7 (19.0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22.4)</w:t>
            </w:r>
          </w:p>
        </w:tc>
        <w:tc>
          <w:tcPr>
            <w:tcW w:w="2260" w:type="dxa"/>
          </w:tcPr>
          <w:p w14:paraId="7E84D8CC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23.1 (19.2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26.9)</w:t>
            </w:r>
          </w:p>
        </w:tc>
        <w:tc>
          <w:tcPr>
            <w:tcW w:w="935" w:type="dxa"/>
          </w:tcPr>
          <w:p w14:paraId="497E0032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3392B1A4" w14:textId="77777777" w:rsidTr="009E4DE7">
        <w:tc>
          <w:tcPr>
            <w:tcW w:w="3681" w:type="dxa"/>
          </w:tcPr>
          <w:p w14:paraId="31F5DE73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Geographic region</w:t>
            </w:r>
          </w:p>
        </w:tc>
        <w:tc>
          <w:tcPr>
            <w:tcW w:w="1972" w:type="dxa"/>
          </w:tcPr>
          <w:p w14:paraId="4063A3CB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</w:tcPr>
          <w:p w14:paraId="498F6E33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5" w:type="dxa"/>
          </w:tcPr>
          <w:p w14:paraId="1E8370FF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0.0021</w:t>
            </w:r>
          </w:p>
        </w:tc>
      </w:tr>
      <w:tr w:rsidR="007E3102" w:rsidRPr="0006310A" w14:paraId="2F65FE7A" w14:textId="77777777" w:rsidTr="009E4DE7">
        <w:tc>
          <w:tcPr>
            <w:tcW w:w="3681" w:type="dxa"/>
          </w:tcPr>
          <w:p w14:paraId="1DB5B39A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 Midwest</w:t>
            </w:r>
          </w:p>
        </w:tc>
        <w:tc>
          <w:tcPr>
            <w:tcW w:w="1972" w:type="dxa"/>
          </w:tcPr>
          <w:p w14:paraId="5EB7D84F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13.0 (11.7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14.2)</w:t>
            </w:r>
          </w:p>
        </w:tc>
        <w:tc>
          <w:tcPr>
            <w:tcW w:w="2260" w:type="dxa"/>
          </w:tcPr>
          <w:p w14:paraId="4DF245D6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10.2 (8.4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12.0)</w:t>
            </w:r>
          </w:p>
        </w:tc>
        <w:tc>
          <w:tcPr>
            <w:tcW w:w="935" w:type="dxa"/>
          </w:tcPr>
          <w:p w14:paraId="626DF53D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59CE0771" w14:textId="77777777" w:rsidTr="009E4DE7">
        <w:tc>
          <w:tcPr>
            <w:tcW w:w="3681" w:type="dxa"/>
          </w:tcPr>
          <w:p w14:paraId="76E05593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 Northeast</w:t>
            </w:r>
          </w:p>
        </w:tc>
        <w:tc>
          <w:tcPr>
            <w:tcW w:w="1972" w:type="dxa"/>
          </w:tcPr>
          <w:p w14:paraId="173FDEA4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28.5 (26.7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30.3)</w:t>
            </w:r>
          </w:p>
        </w:tc>
        <w:tc>
          <w:tcPr>
            <w:tcW w:w="2260" w:type="dxa"/>
          </w:tcPr>
          <w:p w14:paraId="084D0556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26.3 (22.5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30.0)</w:t>
            </w:r>
          </w:p>
        </w:tc>
        <w:tc>
          <w:tcPr>
            <w:tcW w:w="935" w:type="dxa"/>
          </w:tcPr>
          <w:p w14:paraId="0DD259DC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0A3DCCA5" w14:textId="77777777" w:rsidTr="009E4DE7">
        <w:tc>
          <w:tcPr>
            <w:tcW w:w="3681" w:type="dxa"/>
          </w:tcPr>
          <w:p w14:paraId="50004E92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 North</w:t>
            </w:r>
          </w:p>
        </w:tc>
        <w:tc>
          <w:tcPr>
            <w:tcW w:w="1972" w:type="dxa"/>
          </w:tcPr>
          <w:p w14:paraId="36D30CAF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13.3 (12.2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14.4)</w:t>
            </w:r>
          </w:p>
        </w:tc>
        <w:tc>
          <w:tcPr>
            <w:tcW w:w="2260" w:type="dxa"/>
          </w:tcPr>
          <w:p w14:paraId="599A60A7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10.3 (8.3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12.3)</w:t>
            </w:r>
          </w:p>
        </w:tc>
        <w:tc>
          <w:tcPr>
            <w:tcW w:w="935" w:type="dxa"/>
          </w:tcPr>
          <w:p w14:paraId="127AC0A9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2479C908" w14:textId="77777777" w:rsidTr="009E4DE7">
        <w:tc>
          <w:tcPr>
            <w:tcW w:w="3681" w:type="dxa"/>
          </w:tcPr>
          <w:p w14:paraId="7FE080B9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 Southeast</w:t>
            </w:r>
          </w:p>
        </w:tc>
        <w:tc>
          <w:tcPr>
            <w:tcW w:w="1972" w:type="dxa"/>
          </w:tcPr>
          <w:p w14:paraId="62B72E8B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37.9 (35.5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40.3)</w:t>
            </w:r>
          </w:p>
        </w:tc>
        <w:tc>
          <w:tcPr>
            <w:tcW w:w="2260" w:type="dxa"/>
          </w:tcPr>
          <w:p w14:paraId="288175B8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44.4 (39.5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49.3)</w:t>
            </w:r>
          </w:p>
        </w:tc>
        <w:tc>
          <w:tcPr>
            <w:tcW w:w="935" w:type="dxa"/>
          </w:tcPr>
          <w:p w14:paraId="098DEAEA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102" w:rsidRPr="0006310A" w14:paraId="7FFF1282" w14:textId="77777777" w:rsidTr="009E4DE7">
        <w:tc>
          <w:tcPr>
            <w:tcW w:w="3681" w:type="dxa"/>
          </w:tcPr>
          <w:p w14:paraId="6F221052" w14:textId="77777777" w:rsidR="007E3102" w:rsidRPr="0006310A" w:rsidRDefault="007E3102" w:rsidP="009E4DE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 South</w:t>
            </w:r>
          </w:p>
        </w:tc>
        <w:tc>
          <w:tcPr>
            <w:tcW w:w="1972" w:type="dxa"/>
          </w:tcPr>
          <w:p w14:paraId="08D90085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7.3 (6.6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8.0)</w:t>
            </w:r>
          </w:p>
        </w:tc>
        <w:tc>
          <w:tcPr>
            <w:tcW w:w="2260" w:type="dxa"/>
          </w:tcPr>
          <w:p w14:paraId="07F5A2FF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8.8 (7.0 </w:t>
            </w:r>
            <w:r w:rsidR="005B5E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631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10.6)</w:t>
            </w:r>
          </w:p>
        </w:tc>
        <w:tc>
          <w:tcPr>
            <w:tcW w:w="935" w:type="dxa"/>
          </w:tcPr>
          <w:p w14:paraId="757AB859" w14:textId="77777777" w:rsidR="007E3102" w:rsidRPr="0006310A" w:rsidRDefault="007E3102" w:rsidP="009E4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7775FFE2" w14:textId="77777777" w:rsidR="007E3102" w:rsidRPr="0006310A" w:rsidRDefault="007E3102" w:rsidP="007E3102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4E66848" w14:textId="77777777" w:rsidR="005636FF" w:rsidRPr="0006310A" w:rsidRDefault="007E3102" w:rsidP="0006310A">
      <w:pPr>
        <w:spacing w:line="240" w:lineRule="auto"/>
        <w:ind w:left="284" w:right="282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6310A">
        <w:rPr>
          <w:rFonts w:ascii="Times New Roman" w:hAnsi="Times New Roman" w:cs="Times New Roman"/>
          <w:sz w:val="20"/>
          <w:szCs w:val="20"/>
          <w:lang w:val="en-US"/>
        </w:rPr>
        <w:t>HPV, human papillomavirus. *</w:t>
      </w:r>
      <w:r w:rsidRPr="0006310A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06310A">
        <w:rPr>
          <w:rFonts w:ascii="Times New Roman" w:hAnsi="Times New Roman" w:cs="Times New Roman"/>
          <w:sz w:val="20"/>
          <w:szCs w:val="20"/>
          <w:lang w:val="en-US"/>
        </w:rPr>
        <w:t xml:space="preserve"> &lt; .20; **</w:t>
      </w:r>
      <w:r w:rsidRPr="0006310A">
        <w:rPr>
          <w:rFonts w:ascii="Times New Roman" w:hAnsi="Times New Roman" w:cs="Times New Roman"/>
          <w:i/>
          <w:sz w:val="20"/>
          <w:szCs w:val="20"/>
          <w:lang w:val="en-US"/>
        </w:rPr>
        <w:t xml:space="preserve"> P</w:t>
      </w:r>
      <w:r w:rsidRPr="0006310A">
        <w:rPr>
          <w:rFonts w:ascii="Times New Roman" w:hAnsi="Times New Roman" w:cs="Times New Roman"/>
          <w:sz w:val="20"/>
          <w:szCs w:val="20"/>
          <w:lang w:val="en-US"/>
        </w:rPr>
        <w:t xml:space="preserve"> &lt; .05. All characteristics with </w:t>
      </w:r>
      <w:r w:rsidRPr="0006310A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06310A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06310A">
        <w:rPr>
          <w:rFonts w:ascii="Times New Roman" w:eastAsia="Calibri" w:hAnsi="Times New Roman" w:cs="Times New Roman"/>
          <w:sz w:val="20"/>
          <w:szCs w:val="20"/>
          <w:lang w:val="en-US"/>
        </w:rPr>
        <w:t>values</w:t>
      </w:r>
      <w:r w:rsidRPr="0006310A">
        <w:rPr>
          <w:rFonts w:ascii="Times New Roman" w:hAnsi="Times New Roman" w:cs="Times New Roman"/>
          <w:sz w:val="20"/>
          <w:szCs w:val="20"/>
          <w:lang w:val="en-US"/>
        </w:rPr>
        <w:t xml:space="preserve"> &lt;.20 were included in the multivariate model. Exchange rate US$ = 0.26 Brazilian Real. The social class distribution is a composite score calculated based on the number of household assets, degree of education of the household head and presence of monthly paid housekeeper. </w:t>
      </w:r>
      <w:bookmarkStart w:id="4" w:name="_Hlk9866330"/>
      <w:r w:rsidRPr="0006310A">
        <w:rPr>
          <w:rFonts w:ascii="Times New Roman" w:hAnsi="Times New Roman" w:cs="Times New Roman"/>
          <w:sz w:val="20"/>
          <w:szCs w:val="20"/>
          <w:lang w:val="en-US"/>
        </w:rPr>
        <w:t>Invalid samples ared due to DNA concentration equal or less than 5ng/µl.</w:t>
      </w:r>
      <w:bookmarkEnd w:id="4"/>
    </w:p>
    <w:sectPr w:rsidR="005636FF" w:rsidRPr="0006310A" w:rsidSect="00202123"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102"/>
    <w:rsid w:val="0006310A"/>
    <w:rsid w:val="005636FF"/>
    <w:rsid w:val="005B2B71"/>
    <w:rsid w:val="005B5E22"/>
    <w:rsid w:val="00782F6C"/>
    <w:rsid w:val="007E3102"/>
    <w:rsid w:val="00C5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D6180"/>
  <w15:chartTrackingRefBased/>
  <w15:docId w15:val="{84EA580F-3A5A-4EA9-9E3E-22570668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10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Clean">
    <w:name w:val="Clean"/>
    <w:basedOn w:val="Tabelanormal"/>
    <w:uiPriority w:val="99"/>
    <w:rsid w:val="007E3102"/>
    <w:pPr>
      <w:spacing w:after="0" w:line="240" w:lineRule="auto"/>
    </w:pPr>
    <w:tblPr>
      <w:tblBorders>
        <w:top w:val="single" w:sz="4" w:space="0" w:color="auto"/>
        <w:bottom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489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 Marcia da Ros Wendland</dc:creator>
  <cp:keywords/>
  <dc:description/>
  <cp:lastModifiedBy>Eliana Marcia da Ros Wendland</cp:lastModifiedBy>
  <cp:revision>6</cp:revision>
  <dcterms:created xsi:type="dcterms:W3CDTF">2019-06-10T14:01:00Z</dcterms:created>
  <dcterms:modified xsi:type="dcterms:W3CDTF">2020-01-17T16:59:00Z</dcterms:modified>
</cp:coreProperties>
</file>