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D01B0" w14:textId="77777777" w:rsidR="009D5001" w:rsidRPr="00E759BE" w:rsidRDefault="009D5001" w:rsidP="009D5001">
      <w:pPr>
        <w:spacing w:line="480" w:lineRule="auto"/>
        <w:jc w:val="both"/>
        <w:rPr>
          <w:rFonts w:cstheme="minorHAnsi"/>
          <w:b/>
          <w:sz w:val="26"/>
          <w:szCs w:val="26"/>
          <w:lang w:val="en-GB" w:eastAsia="de-DE"/>
        </w:rPr>
      </w:pPr>
      <w:bookmarkStart w:id="0" w:name="_Hlk29190639"/>
      <w:r w:rsidRPr="00E759BE">
        <w:rPr>
          <w:rFonts w:cstheme="minorHAnsi"/>
          <w:b/>
          <w:sz w:val="26"/>
          <w:szCs w:val="26"/>
          <w:lang w:val="en-GB" w:eastAsia="de-DE"/>
        </w:rPr>
        <w:t xml:space="preserve">Virtual monoenergetic images and post-processing algorithms effectively reduce CT </w:t>
      </w:r>
      <w:proofErr w:type="spellStart"/>
      <w:r w:rsidRPr="00E759BE">
        <w:rPr>
          <w:rFonts w:cstheme="minorHAnsi"/>
          <w:b/>
          <w:sz w:val="26"/>
          <w:szCs w:val="26"/>
          <w:lang w:val="en-GB" w:eastAsia="de-DE"/>
        </w:rPr>
        <w:t>artifacts</w:t>
      </w:r>
      <w:proofErr w:type="spellEnd"/>
      <w:r w:rsidRPr="00E759BE">
        <w:rPr>
          <w:rFonts w:cstheme="minorHAnsi"/>
          <w:b/>
          <w:sz w:val="26"/>
          <w:szCs w:val="26"/>
          <w:lang w:val="en-GB" w:eastAsia="de-DE"/>
        </w:rPr>
        <w:t xml:space="preserve"> from intracranial aneurysm treatment</w:t>
      </w:r>
    </w:p>
    <w:bookmarkEnd w:id="0"/>
    <w:p w14:paraId="0556A2EB" w14:textId="77777777" w:rsidR="009D5001" w:rsidRPr="00E759BE" w:rsidRDefault="009D5001" w:rsidP="009D5001">
      <w:pPr>
        <w:spacing w:line="360" w:lineRule="auto"/>
        <w:jc w:val="both"/>
        <w:rPr>
          <w:rFonts w:cstheme="minorHAnsi"/>
          <w:b/>
          <w:sz w:val="24"/>
          <w:szCs w:val="24"/>
          <w:lang w:val="en-GB"/>
        </w:rPr>
      </w:pPr>
      <w:r w:rsidRPr="00E759BE">
        <w:rPr>
          <w:rFonts w:cstheme="minorHAnsi"/>
          <w:b/>
          <w:sz w:val="24"/>
          <w:szCs w:val="24"/>
          <w:lang w:val="en-GB"/>
        </w:rPr>
        <w:t>Authors:</w:t>
      </w:r>
    </w:p>
    <w:p w14:paraId="67B4CD03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cstheme="minorHAnsi"/>
          <w:sz w:val="24"/>
          <w:szCs w:val="24"/>
          <w:lang w:val="en-GB"/>
        </w:rPr>
        <w:t>David Zopfs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r w:rsidRPr="00E759BE">
        <w:rPr>
          <w:rFonts w:cstheme="minorHAnsi"/>
          <w:sz w:val="24"/>
          <w:szCs w:val="24"/>
          <w:lang w:val="en-GB"/>
        </w:rPr>
        <w:t>,</w:t>
      </w:r>
      <w:bookmarkStart w:id="1" w:name="_Hlk525555719"/>
      <w:r w:rsidRPr="00E759BE">
        <w:rPr>
          <w:rFonts w:cstheme="minorHAnsi"/>
          <w:sz w:val="24"/>
          <w:szCs w:val="24"/>
          <w:lang w:val="en-GB"/>
        </w:rPr>
        <w:t xml:space="preserve"> Simon Lennartz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1,2</w:t>
      </w:r>
      <w:r w:rsidRPr="00E759BE">
        <w:rPr>
          <w:rFonts w:cstheme="minorHAnsi"/>
          <w:sz w:val="24"/>
          <w:szCs w:val="24"/>
          <w:lang w:val="en-GB"/>
        </w:rPr>
        <w:t>, Lenhard Pennig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r w:rsidRPr="00E759BE">
        <w:rPr>
          <w:rFonts w:cstheme="minorHAnsi"/>
          <w:sz w:val="24"/>
          <w:szCs w:val="24"/>
          <w:lang w:val="en-GB"/>
        </w:rPr>
        <w:t>, Andreas Glauner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r w:rsidRPr="00E759BE">
        <w:rPr>
          <w:lang w:val="en-GB"/>
        </w:rPr>
        <w:t>,</w:t>
      </w:r>
      <w:r w:rsidRPr="00E759BE">
        <w:rPr>
          <w:rFonts w:cstheme="minorHAnsi"/>
          <w:sz w:val="24"/>
          <w:szCs w:val="24"/>
          <w:lang w:val="en-GB"/>
        </w:rPr>
        <w:t xml:space="preserve"> </w:t>
      </w:r>
      <w:bookmarkEnd w:id="1"/>
      <w:proofErr w:type="spellStart"/>
      <w:r w:rsidRPr="00E759BE">
        <w:rPr>
          <w:rFonts w:cstheme="minorHAnsi"/>
          <w:sz w:val="24"/>
          <w:szCs w:val="24"/>
          <w:lang w:val="en-GB"/>
        </w:rPr>
        <w:t>Nuran</w:t>
      </w:r>
      <w:proofErr w:type="spellEnd"/>
      <w:r w:rsidRPr="00E759BE">
        <w:rPr>
          <w:rFonts w:cstheme="minorHAnsi"/>
          <w:sz w:val="24"/>
          <w:szCs w:val="24"/>
          <w:lang w:val="en-GB"/>
        </w:rPr>
        <w:t xml:space="preserve"> Abdullayev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r w:rsidRPr="00E759BE">
        <w:rPr>
          <w:rFonts w:cstheme="minorHAnsi"/>
          <w:sz w:val="24"/>
          <w:szCs w:val="24"/>
          <w:lang w:val="en-GB"/>
        </w:rPr>
        <w:t>, Johannes Bremm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r w:rsidRPr="00E759BE">
        <w:rPr>
          <w:rFonts w:cstheme="minorHAnsi"/>
          <w:sz w:val="24"/>
          <w:szCs w:val="24"/>
          <w:lang w:val="en-GB"/>
        </w:rPr>
        <w:t xml:space="preserve">, Nils </w:t>
      </w:r>
      <w:proofErr w:type="spellStart"/>
      <w:r w:rsidRPr="00E759BE">
        <w:rPr>
          <w:rFonts w:cstheme="minorHAnsi"/>
          <w:sz w:val="24"/>
          <w:szCs w:val="24"/>
          <w:lang w:val="en-GB"/>
        </w:rPr>
        <w:t>Große</w:t>
      </w:r>
      <w:proofErr w:type="spellEnd"/>
      <w:r w:rsidRPr="00E759BE">
        <w:rPr>
          <w:rFonts w:cstheme="minorHAnsi"/>
          <w:sz w:val="24"/>
          <w:szCs w:val="24"/>
          <w:lang w:val="en-GB"/>
        </w:rPr>
        <w:t xml:space="preserve"> Hokamp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bookmarkStart w:id="2" w:name="_Hlk525555786"/>
      <w:r w:rsidRPr="00E759BE">
        <w:rPr>
          <w:rFonts w:cstheme="minorHAnsi"/>
          <w:sz w:val="24"/>
          <w:szCs w:val="24"/>
          <w:lang w:val="en-GB"/>
        </w:rPr>
        <w:t>, Thorsten Persigehl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r w:rsidRPr="00E759BE">
        <w:rPr>
          <w:rFonts w:cstheme="minorHAnsi"/>
          <w:sz w:val="24"/>
          <w:szCs w:val="24"/>
          <w:lang w:val="en-GB"/>
        </w:rPr>
        <w:t>, Christoph Kabbasch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r w:rsidRPr="00E759BE">
        <w:rPr>
          <w:rFonts w:cstheme="minorHAnsi"/>
          <w:sz w:val="24"/>
          <w:szCs w:val="24"/>
          <w:lang w:val="en-GB"/>
        </w:rPr>
        <w:t>, Jan Borggrefe</w:t>
      </w:r>
      <w:r w:rsidRPr="00E759BE">
        <w:rPr>
          <w:rFonts w:cstheme="minorHAnsi"/>
          <w:sz w:val="24"/>
          <w:szCs w:val="24"/>
          <w:vertAlign w:val="superscript"/>
          <w:lang w:val="en-GB"/>
        </w:rPr>
        <w:t>1</w:t>
      </w:r>
      <w:r w:rsidRPr="00E759BE">
        <w:rPr>
          <w:rFonts w:cstheme="minorHAnsi"/>
          <w:sz w:val="24"/>
          <w:szCs w:val="24"/>
          <w:lang w:val="en-GB"/>
        </w:rPr>
        <w:t>, Kai Roman Laukamp</w:t>
      </w:r>
      <w:bookmarkEnd w:id="2"/>
      <w:r w:rsidRPr="00E759BE">
        <w:rPr>
          <w:rFonts w:cstheme="minorHAnsi"/>
          <w:sz w:val="24"/>
          <w:szCs w:val="24"/>
          <w:vertAlign w:val="superscript"/>
          <w:lang w:val="en-GB"/>
        </w:rPr>
        <w:t>1,3,</w:t>
      </w:r>
      <w:proofErr w:type="gramStart"/>
      <w:r w:rsidRPr="00E759BE">
        <w:rPr>
          <w:rFonts w:cstheme="minorHAnsi"/>
          <w:sz w:val="24"/>
          <w:szCs w:val="24"/>
          <w:vertAlign w:val="superscript"/>
          <w:lang w:val="en-GB"/>
        </w:rPr>
        <w:t>4,</w:t>
      </w:r>
      <w:r w:rsidRPr="00E759BE">
        <w:rPr>
          <w:rFonts w:eastAsia="Times New Roman" w:cstheme="minorHAnsi"/>
          <w:sz w:val="24"/>
          <w:szCs w:val="24"/>
          <w:lang w:val="en-GB" w:eastAsia="de-DE"/>
        </w:rPr>
        <w:t>*</w:t>
      </w:r>
      <w:proofErr w:type="gramEnd"/>
    </w:p>
    <w:p w14:paraId="1E29DC69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b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b/>
          <w:sz w:val="24"/>
          <w:szCs w:val="24"/>
          <w:lang w:val="en-GB" w:eastAsia="de-DE"/>
        </w:rPr>
        <w:t>Affiliations:</w:t>
      </w:r>
    </w:p>
    <w:p w14:paraId="46F96656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vertAlign w:val="superscript"/>
          <w:lang w:val="en-GB" w:eastAsia="de-DE"/>
        </w:rPr>
        <w:t>1</w:t>
      </w:r>
      <w:r w:rsidRPr="00E759BE">
        <w:rPr>
          <w:rFonts w:eastAsia="Times New Roman" w:cstheme="minorHAnsi"/>
          <w:sz w:val="24"/>
          <w:szCs w:val="24"/>
          <w:lang w:val="en-GB" w:eastAsia="de-DE"/>
        </w:rPr>
        <w:t>Institute for Diagnostic and Interventional Radiology, Faculty of Medicine and University Hospital Cologne, University of Cologne, Cologne, Germany</w:t>
      </w:r>
    </w:p>
    <w:p w14:paraId="68D7C1F0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vertAlign w:val="superscript"/>
          <w:lang w:val="en-GB" w:eastAsia="de-DE"/>
        </w:rPr>
        <w:t>2</w:t>
      </w:r>
      <w:r w:rsidRPr="00E759BE">
        <w:rPr>
          <w:rFonts w:eastAsia="Times New Roman" w:cstheme="minorHAnsi"/>
          <w:sz w:val="24"/>
          <w:szCs w:val="24"/>
          <w:lang w:val="en-GB" w:eastAsia="de-DE"/>
        </w:rPr>
        <w:t xml:space="preserve">Else </w:t>
      </w:r>
      <w:proofErr w:type="spellStart"/>
      <w:r w:rsidRPr="00E759BE">
        <w:rPr>
          <w:rFonts w:eastAsia="Times New Roman" w:cstheme="minorHAnsi"/>
          <w:sz w:val="24"/>
          <w:szCs w:val="24"/>
          <w:lang w:val="en-GB" w:eastAsia="de-DE"/>
        </w:rPr>
        <w:t>Kröner</w:t>
      </w:r>
      <w:proofErr w:type="spellEnd"/>
      <w:r w:rsidRPr="00E759BE">
        <w:rPr>
          <w:rFonts w:eastAsia="Times New Roman" w:cstheme="minorHAnsi"/>
          <w:sz w:val="24"/>
          <w:szCs w:val="24"/>
          <w:lang w:val="en-GB" w:eastAsia="de-DE"/>
        </w:rPr>
        <w:t xml:space="preserve"> </w:t>
      </w:r>
      <w:proofErr w:type="spellStart"/>
      <w:r w:rsidRPr="00E759BE">
        <w:rPr>
          <w:rFonts w:eastAsia="Times New Roman" w:cstheme="minorHAnsi"/>
          <w:sz w:val="24"/>
          <w:szCs w:val="24"/>
          <w:lang w:val="en-GB" w:eastAsia="de-DE"/>
        </w:rPr>
        <w:t>Forschungskolleg</w:t>
      </w:r>
      <w:proofErr w:type="spellEnd"/>
      <w:r w:rsidRPr="00E759BE">
        <w:rPr>
          <w:rFonts w:eastAsia="Times New Roman" w:cstheme="minorHAnsi"/>
          <w:sz w:val="24"/>
          <w:szCs w:val="24"/>
          <w:lang w:val="en-GB" w:eastAsia="de-DE"/>
        </w:rPr>
        <w:t xml:space="preserve"> Clonal Evolution in Cancer, University Hospital Cologne, </w:t>
      </w:r>
      <w:proofErr w:type="spellStart"/>
      <w:r w:rsidRPr="00E759BE">
        <w:rPr>
          <w:rFonts w:eastAsia="Times New Roman" w:cstheme="minorHAnsi"/>
          <w:sz w:val="24"/>
          <w:szCs w:val="24"/>
          <w:lang w:val="en-GB" w:eastAsia="de-DE"/>
        </w:rPr>
        <w:t>Weyertal</w:t>
      </w:r>
      <w:proofErr w:type="spellEnd"/>
      <w:r w:rsidRPr="00E759BE">
        <w:rPr>
          <w:rFonts w:eastAsia="Times New Roman" w:cstheme="minorHAnsi"/>
          <w:sz w:val="24"/>
          <w:szCs w:val="24"/>
          <w:lang w:val="en-GB" w:eastAsia="de-DE"/>
        </w:rPr>
        <w:t xml:space="preserve"> 115b, 50931, Cologne, Germany</w:t>
      </w:r>
    </w:p>
    <w:p w14:paraId="38380614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vertAlign w:val="superscript"/>
          <w:lang w:val="en-GB" w:eastAsia="de-DE"/>
        </w:rPr>
        <w:t>3</w:t>
      </w:r>
      <w:r w:rsidRPr="00E759BE">
        <w:rPr>
          <w:rFonts w:eastAsia="Times New Roman" w:cstheme="minorHAnsi"/>
          <w:sz w:val="24"/>
          <w:szCs w:val="24"/>
          <w:lang w:val="en-GB" w:eastAsia="de-DE"/>
        </w:rPr>
        <w:t xml:space="preserve">University Hospitals Cleveland Medical </w:t>
      </w:r>
      <w:proofErr w:type="spellStart"/>
      <w:r w:rsidRPr="00E759BE">
        <w:rPr>
          <w:rFonts w:eastAsia="Times New Roman" w:cstheme="minorHAnsi"/>
          <w:sz w:val="24"/>
          <w:szCs w:val="24"/>
          <w:lang w:val="en-GB" w:eastAsia="de-DE"/>
        </w:rPr>
        <w:t>Center</w:t>
      </w:r>
      <w:proofErr w:type="spellEnd"/>
      <w:r w:rsidRPr="00E759BE">
        <w:rPr>
          <w:rFonts w:eastAsia="Times New Roman" w:cstheme="minorHAnsi"/>
          <w:sz w:val="24"/>
          <w:szCs w:val="24"/>
          <w:lang w:val="en-GB" w:eastAsia="de-DE"/>
        </w:rPr>
        <w:t>, Department of Radiology, Cleveland, OH, USA</w:t>
      </w:r>
    </w:p>
    <w:p w14:paraId="584E0AB3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vertAlign w:val="superscript"/>
          <w:lang w:val="en-GB" w:eastAsia="de-DE"/>
        </w:rPr>
        <w:t>4</w:t>
      </w:r>
      <w:r w:rsidRPr="00E759BE">
        <w:rPr>
          <w:rFonts w:eastAsia="Times New Roman" w:cstheme="minorHAnsi"/>
          <w:sz w:val="24"/>
          <w:szCs w:val="24"/>
          <w:lang w:val="en-GB" w:eastAsia="de-DE"/>
        </w:rPr>
        <w:t>Case Western Reserve University, Department of Radiology, Cleveland, OH, USA</w:t>
      </w:r>
    </w:p>
    <w:p w14:paraId="44FD6246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lang w:val="en-GB" w:eastAsia="de-DE"/>
        </w:rPr>
        <w:t>*Corresponding author</w:t>
      </w:r>
    </w:p>
    <w:p w14:paraId="47AFEAD3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b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b/>
          <w:sz w:val="24"/>
          <w:szCs w:val="24"/>
          <w:lang w:val="en-GB" w:eastAsia="de-DE"/>
        </w:rPr>
        <w:t>Corresponding author:</w:t>
      </w:r>
    </w:p>
    <w:p w14:paraId="42D080DC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lang w:val="en-GB" w:eastAsia="de-DE"/>
        </w:rPr>
        <w:t>Kai Roman Laukamp</w:t>
      </w:r>
    </w:p>
    <w:p w14:paraId="53EC5A74" w14:textId="77777777" w:rsidR="009D5001" w:rsidRPr="00E759BE" w:rsidRDefault="009D5001" w:rsidP="009D5001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lang w:val="en-GB" w:eastAsia="de-DE"/>
        </w:rPr>
        <w:t xml:space="preserve">Institute for Diagnostic and Interventional Radiology, University Hospital Cologne, </w:t>
      </w:r>
      <w:proofErr w:type="spellStart"/>
      <w:r w:rsidRPr="00E759BE">
        <w:rPr>
          <w:rFonts w:eastAsia="Times New Roman" w:cstheme="minorHAnsi"/>
          <w:sz w:val="24"/>
          <w:szCs w:val="24"/>
          <w:lang w:val="en-GB" w:eastAsia="de-DE"/>
        </w:rPr>
        <w:t>Kerpener</w:t>
      </w:r>
      <w:proofErr w:type="spellEnd"/>
      <w:r w:rsidRPr="00E759BE">
        <w:rPr>
          <w:rFonts w:eastAsia="Times New Roman" w:cstheme="minorHAnsi"/>
          <w:sz w:val="24"/>
          <w:szCs w:val="24"/>
          <w:lang w:val="en-GB" w:eastAsia="de-DE"/>
        </w:rPr>
        <w:t xml:space="preserve"> </w:t>
      </w:r>
      <w:proofErr w:type="spellStart"/>
      <w:r w:rsidRPr="00E759BE">
        <w:rPr>
          <w:rFonts w:eastAsia="Times New Roman" w:cstheme="minorHAnsi"/>
          <w:sz w:val="24"/>
          <w:szCs w:val="24"/>
          <w:lang w:val="en-GB" w:eastAsia="de-DE"/>
        </w:rPr>
        <w:t>Straße</w:t>
      </w:r>
      <w:proofErr w:type="spellEnd"/>
      <w:r w:rsidRPr="00E759BE">
        <w:rPr>
          <w:rFonts w:eastAsia="Times New Roman" w:cstheme="minorHAnsi"/>
          <w:sz w:val="24"/>
          <w:szCs w:val="24"/>
          <w:lang w:val="en-GB" w:eastAsia="de-DE"/>
        </w:rPr>
        <w:t xml:space="preserve"> 62, 50937 Cologne, Germany</w:t>
      </w:r>
    </w:p>
    <w:p w14:paraId="2D56E883" w14:textId="77777777" w:rsidR="009D5001" w:rsidRPr="00E759BE" w:rsidRDefault="009D5001" w:rsidP="009D500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lang w:val="en-GB" w:eastAsia="de-DE"/>
        </w:rPr>
        <w:t>Telephone: +49 221 478-82035</w:t>
      </w:r>
    </w:p>
    <w:p w14:paraId="7A22B14B" w14:textId="77777777" w:rsidR="009D5001" w:rsidRPr="00E759BE" w:rsidRDefault="009D5001" w:rsidP="009D500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lang w:val="en-GB" w:eastAsia="de-DE"/>
        </w:rPr>
        <w:t>Telefax: +49 221 478-82384</w:t>
      </w:r>
    </w:p>
    <w:p w14:paraId="2E8CB87B" w14:textId="77777777" w:rsidR="009D5001" w:rsidRPr="00E759BE" w:rsidRDefault="009D5001" w:rsidP="009D500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  <w:r w:rsidRPr="00E759BE">
        <w:rPr>
          <w:rFonts w:eastAsia="Times New Roman" w:cstheme="minorHAnsi"/>
          <w:sz w:val="24"/>
          <w:szCs w:val="24"/>
          <w:lang w:val="en-GB" w:eastAsia="de-DE"/>
        </w:rPr>
        <w:t>kai.laukamp@uk-koeln.de</w:t>
      </w:r>
    </w:p>
    <w:p w14:paraId="518591BB" w14:textId="77777777" w:rsidR="009D5001" w:rsidRPr="00E759BE" w:rsidRDefault="009D5001" w:rsidP="009D500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</w:pPr>
    </w:p>
    <w:p w14:paraId="21040A53" w14:textId="678E19ED" w:rsidR="009D5001" w:rsidRPr="00E759BE" w:rsidRDefault="009D5001" w:rsidP="009D500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de-DE"/>
        </w:rPr>
        <w:sectPr w:rsidR="009D5001" w:rsidRPr="00E759BE" w:rsidSect="009D500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99C06C7" w14:textId="330CD6B6" w:rsidR="009D5001" w:rsidRPr="00E759BE" w:rsidRDefault="009D5001">
      <w:pPr>
        <w:rPr>
          <w:lang w:val="en-US"/>
        </w:rPr>
      </w:pPr>
    </w:p>
    <w:tbl>
      <w:tblPr>
        <w:tblW w:w="12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348"/>
        <w:gridCol w:w="1336"/>
        <w:gridCol w:w="1432"/>
        <w:gridCol w:w="1336"/>
        <w:gridCol w:w="1391"/>
        <w:gridCol w:w="1336"/>
        <w:gridCol w:w="1432"/>
        <w:gridCol w:w="1336"/>
      </w:tblGrid>
      <w:tr w:rsidR="00E759BE" w:rsidRPr="00E759BE" w14:paraId="0EC1F4BD" w14:textId="77777777" w:rsidTr="00172012">
        <w:trPr>
          <w:trHeight w:val="300"/>
        </w:trPr>
        <w:tc>
          <w:tcPr>
            <w:tcW w:w="120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4DF2" w14:textId="23F5D93F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Supplementary Table 1 - Detailed objective measurements</w:t>
            </w:r>
          </w:p>
        </w:tc>
      </w:tr>
      <w:tr w:rsidR="00E759BE" w:rsidRPr="00E759BE" w14:paraId="535297BD" w14:textId="77777777" w:rsidTr="00FD2ED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B68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</w:p>
        </w:tc>
        <w:tc>
          <w:tcPr>
            <w:tcW w:w="54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1D0C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Attenuation</w:t>
            </w:r>
          </w:p>
        </w:tc>
        <w:tc>
          <w:tcPr>
            <w:tcW w:w="5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3951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Image noise</w:t>
            </w:r>
          </w:p>
        </w:tc>
      </w:tr>
      <w:tr w:rsidR="00E759BE" w:rsidRPr="00E759BE" w14:paraId="4826C06C" w14:textId="77777777" w:rsidTr="00FD2EDC">
        <w:trPr>
          <w:trHeight w:val="91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1A29" w14:textId="77777777" w:rsidR="00172012" w:rsidRPr="00E759BE" w:rsidRDefault="00172012" w:rsidP="00172012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C4AF9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Hypodense artifact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4EF2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Reference tissue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76398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Hyperdense artifact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46915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Reference tissue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FFA3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Hypodense artifact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EAA3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Reference tissue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47CC3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Hyperdense artifact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2FFA8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Reference tissue</w:t>
            </w:r>
          </w:p>
        </w:tc>
      </w:tr>
      <w:tr w:rsidR="00E759BE" w:rsidRPr="00E759BE" w14:paraId="0B262286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0DAC2" w14:textId="77777777" w:rsidR="00172012" w:rsidRPr="00E759BE" w:rsidRDefault="00172012" w:rsidP="00172012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5110E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(-)45.3±80.9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C11F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32.3±3.5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AF0D2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80.3±32.2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5A74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32.8±2.9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FBD9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42.4±35.9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91F6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6.6±1.6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75CB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24.4±13.8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C69D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6.9±1.6</w:t>
            </w:r>
          </w:p>
        </w:tc>
      </w:tr>
      <w:tr w:rsidR="00E759BE" w:rsidRPr="00E759BE" w14:paraId="3FEE5F7F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1CFC" w14:textId="77777777" w:rsidR="00172012" w:rsidRPr="00E759BE" w:rsidRDefault="00172012" w:rsidP="00172012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VMI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D321" w14:textId="77777777" w:rsidR="00172012" w:rsidRPr="00E759BE" w:rsidRDefault="00172012" w:rsidP="00172012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5BD3" w14:textId="77777777" w:rsidR="00172012" w:rsidRPr="00E759BE" w:rsidRDefault="00172012" w:rsidP="0017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8865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3CE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EB7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1391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96F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594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759BE" w:rsidRPr="00E759BE" w14:paraId="373FE54E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6F77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70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0A63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(-)50.1±90.0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4FD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31.2±3.2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60E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80.5±38.6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1C7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32.4±2.6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9F5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43.3±35.5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1A48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4.8±1.3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2D2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25.2±16.4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E159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4.9±1.3</w:t>
            </w:r>
          </w:p>
        </w:tc>
      </w:tr>
      <w:tr w:rsidR="00E759BE" w:rsidRPr="00E759BE" w14:paraId="61247456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B03D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80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D1E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(-)43.5±86.7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582C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30.8±2.8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4DF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77.4±41.2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456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31.0±2.3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8B3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40.0±36.1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994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4.7±1.3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A3B1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24.2±17.1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A83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4.7±1.2</w:t>
            </w:r>
          </w:p>
        </w:tc>
      </w:tr>
      <w:tr w:rsidR="00E759BE" w:rsidRPr="00E759BE" w14:paraId="3B98DCE6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FB15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90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276E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(-)43.6±89.2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4F6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30.0±2.5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BF5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75.4±43.6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70E2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30.2±2.2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71F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38.0±37.4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88E5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4.6±1.2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8372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23.6±17.8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867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4.6±1.2</w:t>
            </w:r>
          </w:p>
        </w:tc>
      </w:tr>
      <w:tr w:rsidR="00E759BE" w:rsidRPr="00E759BE" w14:paraId="16685E9F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3094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100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937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(-)41.8±92.4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96F3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29.4±2.5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A3C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74.0±45.4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9EF3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29.6±2.3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96B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36.7±38.6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941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4.6±1.2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22C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23.3±18.3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D9A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4.6±1.2</w:t>
            </w:r>
          </w:p>
        </w:tc>
      </w:tr>
      <w:tr w:rsidR="00E759BE" w:rsidRPr="00E759BE" w14:paraId="53F37A6C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CA03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140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9D2C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(-)38.5±99.1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70C9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28.4±3.3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93A8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71.4±49.3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5631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28.5±2.2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7E8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34.9±41.2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BEA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4.5±1.2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58A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22.9±19.4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B5F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4.5±1.2</w:t>
            </w:r>
          </w:p>
        </w:tc>
      </w:tr>
      <w:tr w:rsidR="00E759BE" w:rsidRPr="00E759BE" w14:paraId="73350FED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C70F4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200 keV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613C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(-)37.0±102.5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2DDD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28.0±2.4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6564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70.3±51.2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7D5D3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28.1±2.4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2F42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34.8±42.3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DDA68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4.5±1.2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097E1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22.8±19.8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F733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4.4±1.2</w:t>
            </w:r>
          </w:p>
        </w:tc>
      </w:tr>
      <w:tr w:rsidR="00E759BE" w:rsidRPr="00E759BE" w14:paraId="322F0E51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0E158" w14:textId="77777777" w:rsidR="00172012" w:rsidRPr="00E759BE" w:rsidRDefault="00172012" w:rsidP="00172012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MAR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1DCA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(-)2.5±25.3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C1F1C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34.4±15.4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240A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61.7±19.3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61099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31.6±5.0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76239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20.4±10.6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FF7B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8.2±7.6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F954E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14.4±5.8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F990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6.8±1.8</w:t>
            </w:r>
          </w:p>
        </w:tc>
      </w:tr>
      <w:tr w:rsidR="00E759BE" w:rsidRPr="00E759BE" w14:paraId="2956B914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12AA" w14:textId="4A2F2FA2" w:rsidR="00172012" w:rsidRPr="00E759BE" w:rsidRDefault="00172012" w:rsidP="00172012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VMI-</w:t>
            </w:r>
            <w:r w:rsidR="00D350BD" w:rsidRPr="00E759BE">
              <w:rPr>
                <w:rFonts w:ascii="Calibri" w:eastAsia="Times New Roman" w:hAnsi="Calibri" w:cs="Calibri"/>
                <w:lang w:val="en-US" w:eastAsia="de-DE"/>
              </w:rPr>
              <w:t>MAR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EA69" w14:textId="77777777" w:rsidR="00172012" w:rsidRPr="00E759BE" w:rsidRDefault="00172012" w:rsidP="00172012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9224" w14:textId="77777777" w:rsidR="00172012" w:rsidRPr="00E759BE" w:rsidRDefault="00172012" w:rsidP="0017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3A4E" w14:textId="77777777" w:rsidR="00172012" w:rsidRPr="00E759BE" w:rsidRDefault="00172012" w:rsidP="0017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AA43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A3B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28A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569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13C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759BE" w:rsidRPr="00E759BE" w14:paraId="6D72DCE0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F5AD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70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DDA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2.6±25.2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B6B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31.5±3.5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7808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57.1±20.2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6D7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32.1±2.7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A48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18.8±13.4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A68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5.6±3.5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75B1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13.5±6.9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C94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4.8±1.1</w:t>
            </w:r>
          </w:p>
        </w:tc>
      </w:tr>
      <w:tr w:rsidR="00E759BE" w:rsidRPr="00E759BE" w14:paraId="58026F5E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5CE8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80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20E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3.8±21.4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F19E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30.3±3.1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20F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54.7±19.5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E3EC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30.8±2.4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AB0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16.6±10.5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F52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5.6±4.3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B46E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13.1±8.1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C2F1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4.7±1.1</w:t>
            </w:r>
          </w:p>
        </w:tc>
      </w:tr>
      <w:tr w:rsidR="00E759BE" w:rsidRPr="00E759BE" w14:paraId="02F69E8F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3E7D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90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3D58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4.7±20.7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1D3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29.5±2.8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261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53.2±20.4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23E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30.0±2.2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B73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15.3±9.1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D3E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5.1±2.2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89CC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12.6±8.8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4B3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4.6±1.0</w:t>
            </w:r>
          </w:p>
        </w:tc>
      </w:tr>
      <w:tr w:rsidR="00E759BE" w:rsidRPr="00E759BE" w14:paraId="711D3498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924A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100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FF85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5.2±21.0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6B9B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28.9±2.8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EE6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51.9±20.8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B29F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29.4±2.3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74A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14.6±8.4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CE7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5.0±2.0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845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12.6±8.8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D048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4.6±1.0</w:t>
            </w:r>
          </w:p>
        </w:tc>
      </w:tr>
      <w:tr w:rsidR="00E759BE" w:rsidRPr="00E759BE" w14:paraId="02DEBF89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8E47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140 keV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F25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6.1±23.5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B8F2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27.9±2.7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E9C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49.5±25.0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D37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28.5±2.1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CFE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13.6±8.0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AFE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5.3±4.5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FD39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12.1±8.2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63A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4.5±1.0</w:t>
            </w:r>
          </w:p>
        </w:tc>
      </w:tr>
      <w:tr w:rsidR="00E759BE" w:rsidRPr="00E759BE" w14:paraId="77673295" w14:textId="77777777" w:rsidTr="00FD2ED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69149" w14:textId="77777777" w:rsidR="00172012" w:rsidRPr="00E759BE" w:rsidRDefault="00172012" w:rsidP="001720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200 keV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05EF0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6.0±25.4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6D743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27.5±2.8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CD00D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48.8±26.4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64ABA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28.0±2.2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DB0C4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13.4±8.1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317F6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5.2±3.9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AFA27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12.7±9.8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B9672" w14:textId="77777777" w:rsidR="00172012" w:rsidRPr="00E759BE" w:rsidRDefault="00172012" w:rsidP="00172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4.5±1.0</w:t>
            </w:r>
          </w:p>
        </w:tc>
      </w:tr>
      <w:tr w:rsidR="00E759BE" w:rsidRPr="00E759BE" w14:paraId="70D38885" w14:textId="77777777" w:rsidTr="00172012">
        <w:trPr>
          <w:trHeight w:val="645"/>
        </w:trPr>
        <w:tc>
          <w:tcPr>
            <w:tcW w:w="12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C6D8D" w14:textId="60891FF8" w:rsidR="00172012" w:rsidRPr="00E759BE" w:rsidRDefault="00172012" w:rsidP="00172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 xml:space="preserve">CI - conventional images; VMI - virtual monoenergetic images; </w:t>
            </w:r>
            <w:r w:rsidR="009A19C3"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MAR</w:t>
            </w: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 xml:space="preserve"> - Artifact reduction algorithms; VMI-MAR - combination of </w:t>
            </w:r>
            <w:r w:rsidR="00D350BD"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MAR</w:t>
            </w: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 xml:space="preserve"> and VMI</w:t>
            </w:r>
          </w:p>
        </w:tc>
      </w:tr>
    </w:tbl>
    <w:p w14:paraId="5FE519AC" w14:textId="77777777" w:rsidR="000954F4" w:rsidRPr="00E759BE" w:rsidRDefault="000954F4">
      <w:pPr>
        <w:rPr>
          <w:lang w:val="en-US"/>
        </w:rPr>
        <w:sectPr w:rsidR="000954F4" w:rsidRPr="00E759BE" w:rsidSect="00172012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W w:w="6860" w:type="dxa"/>
        <w:tblInd w:w="11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5"/>
        <w:gridCol w:w="1387"/>
        <w:gridCol w:w="1804"/>
        <w:gridCol w:w="1804"/>
      </w:tblGrid>
      <w:tr w:rsidR="00E759BE" w:rsidRPr="00E759BE" w14:paraId="5C4EB2C2" w14:textId="77777777" w:rsidTr="000954F4">
        <w:trPr>
          <w:trHeight w:val="345"/>
        </w:trPr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EF85" w14:textId="5B326AB1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lastRenderedPageBreak/>
              <w:t>Supplementary Table 2 - Additional p-values of the objective results</w:t>
            </w:r>
          </w:p>
        </w:tc>
      </w:tr>
      <w:tr w:rsidR="00E759BE" w:rsidRPr="00E759BE" w14:paraId="7DD71396" w14:textId="77777777" w:rsidTr="000954F4">
        <w:trPr>
          <w:trHeight w:val="36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9677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32D8" w14:textId="77777777" w:rsidR="000954F4" w:rsidRPr="00E759BE" w:rsidRDefault="000954F4" w:rsidP="0009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3340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Corrected attenuation</w:t>
            </w:r>
          </w:p>
        </w:tc>
      </w:tr>
      <w:tr w:rsidR="00E759BE" w:rsidRPr="00E759BE" w14:paraId="0018C12B" w14:textId="77777777" w:rsidTr="000954F4">
        <w:trPr>
          <w:trHeight w:val="600"/>
        </w:trPr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74C91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11FE1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0E657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Hypodense artifact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144C9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Hyperdense artifact</w:t>
            </w:r>
          </w:p>
        </w:tc>
      </w:tr>
      <w:tr w:rsidR="00E759BE" w:rsidRPr="00E759BE" w14:paraId="043F572A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42B2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p-values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89B9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4444" w14:textId="77777777" w:rsidR="000954F4" w:rsidRPr="00E759BE" w:rsidRDefault="000954F4" w:rsidP="0009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B82C" w14:textId="77777777" w:rsidR="000954F4" w:rsidRPr="00E759BE" w:rsidRDefault="000954F4" w:rsidP="0009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759BE" w:rsidRPr="00E759BE" w14:paraId="5DAEC6B0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9E4F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VMI vs. VMI-MAR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EB14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100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48D0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38A5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p=0.123</w:t>
            </w:r>
          </w:p>
        </w:tc>
      </w:tr>
      <w:tr w:rsidR="00E759BE" w:rsidRPr="00E759BE" w14:paraId="19A7BE7A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4959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9507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110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0224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D553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p=0.173</w:t>
            </w:r>
          </w:p>
        </w:tc>
      </w:tr>
      <w:tr w:rsidR="00E759BE" w:rsidRPr="00E759BE" w14:paraId="7DA7BDD3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0252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DFE0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120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7749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D600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p=0.201</w:t>
            </w:r>
          </w:p>
        </w:tc>
      </w:tr>
      <w:tr w:rsidR="00E759BE" w:rsidRPr="00E759BE" w14:paraId="033BEB8F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435C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F611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130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B541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589A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p=0.228</w:t>
            </w:r>
          </w:p>
        </w:tc>
      </w:tr>
      <w:tr w:rsidR="00E759BE" w:rsidRPr="00E759BE" w14:paraId="15606852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77BC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3647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140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F725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p=0.066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0681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p=0.197</w:t>
            </w:r>
          </w:p>
        </w:tc>
      </w:tr>
      <w:tr w:rsidR="00E759BE" w:rsidRPr="00E759BE" w14:paraId="6E093199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CE7B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2378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150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83D1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p=0.084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BEDF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p=0.197</w:t>
            </w:r>
          </w:p>
        </w:tc>
      </w:tr>
      <w:tr w:rsidR="00E759BE" w:rsidRPr="00E759BE" w14:paraId="6C0EFF72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AA72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DEF7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160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4D78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p=0.108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E716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p=0.247</w:t>
            </w:r>
          </w:p>
        </w:tc>
      </w:tr>
      <w:tr w:rsidR="00E759BE" w:rsidRPr="00E759BE" w14:paraId="675CF44E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AB0F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0EA2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170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0876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p=0.131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65C4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p=0.267</w:t>
            </w:r>
          </w:p>
        </w:tc>
      </w:tr>
      <w:tr w:rsidR="00E759BE" w:rsidRPr="00E759BE" w14:paraId="44043706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47F3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1987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180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51BF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p=0.297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D00C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p=0.242</w:t>
            </w:r>
          </w:p>
        </w:tc>
      </w:tr>
      <w:tr w:rsidR="00E759BE" w:rsidRPr="00E759BE" w14:paraId="531E7631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B2C6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4EB8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190 keV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94D4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p=0.151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5465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p=0.237</w:t>
            </w:r>
          </w:p>
        </w:tc>
      </w:tr>
      <w:tr w:rsidR="00E759BE" w:rsidRPr="00E759BE" w14:paraId="144CC1D3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04ED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ECABF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200 keV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4C246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p=0.155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DDCCF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p=0.252</w:t>
            </w:r>
          </w:p>
        </w:tc>
      </w:tr>
      <w:tr w:rsidR="00E759BE" w:rsidRPr="00E759BE" w14:paraId="4F391FC5" w14:textId="77777777" w:rsidTr="000954F4">
        <w:trPr>
          <w:trHeight w:val="300"/>
        </w:trPr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48036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VMI-MAR vs. MAR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7792D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100 - 200 keV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079DA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F9D7A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</w:tr>
      <w:tr w:rsidR="00E759BE" w:rsidRPr="00E759BE" w14:paraId="73214C2E" w14:textId="77777777" w:rsidTr="000954F4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4A939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VMI vs. MAR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CD5AF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100 - 200 keV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E7C95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E2A16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</w:tr>
      <w:tr w:rsidR="00E759BE" w:rsidRPr="00E759BE" w14:paraId="1223B289" w14:textId="77777777" w:rsidTr="000954F4">
        <w:trPr>
          <w:trHeight w:val="450"/>
        </w:trPr>
        <w:tc>
          <w:tcPr>
            <w:tcW w:w="68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477C5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VMI - virtual monoenergetic images; MAR - Artifact reduction algorithms; VMI-MAR - combination of MAR and VMI, significant changes in HU-values are marked in bold</w:t>
            </w:r>
          </w:p>
        </w:tc>
      </w:tr>
      <w:tr w:rsidR="00E759BE" w:rsidRPr="00E759BE" w14:paraId="4CF0C153" w14:textId="77777777" w:rsidTr="000954F4">
        <w:trPr>
          <w:trHeight w:val="450"/>
        </w:trPr>
        <w:tc>
          <w:tcPr>
            <w:tcW w:w="68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4EFCF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</w:p>
        </w:tc>
      </w:tr>
      <w:tr w:rsidR="00E759BE" w:rsidRPr="00E759BE" w14:paraId="59D6FA4A" w14:textId="77777777" w:rsidTr="000954F4">
        <w:trPr>
          <w:trHeight w:val="450"/>
        </w:trPr>
        <w:tc>
          <w:tcPr>
            <w:tcW w:w="68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560FF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</w:p>
        </w:tc>
      </w:tr>
      <w:tr w:rsidR="00E759BE" w:rsidRPr="00E759BE" w14:paraId="4A2F9E57" w14:textId="77777777" w:rsidTr="000954F4">
        <w:trPr>
          <w:trHeight w:val="450"/>
        </w:trPr>
        <w:tc>
          <w:tcPr>
            <w:tcW w:w="68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CD90D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</w:p>
        </w:tc>
      </w:tr>
    </w:tbl>
    <w:p w14:paraId="7E294F66" w14:textId="211288AB" w:rsidR="000954F4" w:rsidRPr="00E759BE" w:rsidRDefault="000954F4">
      <w:pPr>
        <w:rPr>
          <w:lang w:val="en-US"/>
        </w:rPr>
      </w:pPr>
    </w:p>
    <w:p w14:paraId="5F11D286" w14:textId="77777777" w:rsidR="000954F4" w:rsidRPr="00E759BE" w:rsidRDefault="000954F4">
      <w:pPr>
        <w:rPr>
          <w:lang w:val="en-US"/>
        </w:rPr>
      </w:pPr>
      <w:r w:rsidRPr="00E759BE">
        <w:rPr>
          <w:lang w:val="en-US"/>
        </w:rPr>
        <w:br w:type="page"/>
      </w:r>
      <w:bookmarkStart w:id="3" w:name="_GoBack"/>
      <w:bookmarkEnd w:id="3"/>
    </w:p>
    <w:tbl>
      <w:tblPr>
        <w:tblW w:w="7760" w:type="dxa"/>
        <w:tblInd w:w="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1"/>
        <w:gridCol w:w="1413"/>
        <w:gridCol w:w="1268"/>
        <w:gridCol w:w="1307"/>
        <w:gridCol w:w="1871"/>
      </w:tblGrid>
      <w:tr w:rsidR="00E759BE" w:rsidRPr="00E759BE" w14:paraId="67F9C307" w14:textId="77777777" w:rsidTr="000954F4">
        <w:trPr>
          <w:trHeight w:val="300"/>
        </w:trPr>
        <w:tc>
          <w:tcPr>
            <w:tcW w:w="7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E303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lastRenderedPageBreak/>
              <w:t>Supplementary Table 3 - Additional p-values of the subjective results</w:t>
            </w:r>
          </w:p>
        </w:tc>
      </w:tr>
      <w:tr w:rsidR="00E759BE" w:rsidRPr="00E759BE" w14:paraId="2EB8675B" w14:textId="77777777" w:rsidTr="000954F4">
        <w:trPr>
          <w:trHeight w:val="30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D4AF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220F" w14:textId="77777777" w:rsidR="000954F4" w:rsidRPr="00E759BE" w:rsidRDefault="000954F4" w:rsidP="0009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3CE3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Artifact extent</w:t>
            </w:r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4ACD71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Diagnostic assessment of surrounding brain tissue</w:t>
            </w:r>
          </w:p>
        </w:tc>
      </w:tr>
      <w:tr w:rsidR="00E759BE" w:rsidRPr="00E759BE" w14:paraId="1054E821" w14:textId="77777777" w:rsidTr="000954F4">
        <w:trPr>
          <w:trHeight w:val="735"/>
        </w:trPr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1D8E9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B4E18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FB47B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Hypodense artifact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B8A47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Hyperdense artifact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4BD74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</w:tr>
      <w:tr w:rsidR="00E759BE" w:rsidRPr="00E759BE" w14:paraId="69F7DB3E" w14:textId="77777777" w:rsidTr="000954F4">
        <w:trPr>
          <w:trHeight w:val="30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FD6D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p-values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045C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F506" w14:textId="77777777" w:rsidR="000954F4" w:rsidRPr="00E759BE" w:rsidRDefault="000954F4" w:rsidP="0009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921D" w14:textId="77777777" w:rsidR="000954F4" w:rsidRPr="00E759BE" w:rsidRDefault="000954F4" w:rsidP="0009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3F73" w14:textId="77777777" w:rsidR="000954F4" w:rsidRPr="00E759BE" w:rsidRDefault="000954F4" w:rsidP="0009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759BE" w:rsidRPr="00E759BE" w14:paraId="195A7348" w14:textId="77777777" w:rsidTr="000954F4">
        <w:trPr>
          <w:trHeight w:val="300"/>
        </w:trPr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C9C4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VMI vs. VMI-MAR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341CA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100 - 200 keV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FB733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4110A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EB3F4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p&lt;0.001</w:t>
            </w:r>
          </w:p>
        </w:tc>
      </w:tr>
      <w:tr w:rsidR="00E759BE" w:rsidRPr="00E759BE" w14:paraId="24B510F7" w14:textId="77777777" w:rsidTr="000954F4">
        <w:trPr>
          <w:trHeight w:val="30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4A41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VMI-MAR vs. MAR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E62D2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100 - 200 keV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20FDF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7A1F9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D9DA1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p&lt;0.001</w:t>
            </w:r>
          </w:p>
        </w:tc>
      </w:tr>
      <w:tr w:rsidR="00E759BE" w:rsidRPr="00E759BE" w14:paraId="7F9C176D" w14:textId="77777777" w:rsidTr="000954F4">
        <w:trPr>
          <w:trHeight w:val="300"/>
        </w:trPr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A7A6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VMI vs. MAR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75ED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100 keV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F124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p&lt;0.001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EF70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4AD1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</w:tr>
      <w:tr w:rsidR="00E759BE" w:rsidRPr="00E759BE" w14:paraId="502C2B8D" w14:textId="77777777" w:rsidTr="000954F4">
        <w:trPr>
          <w:trHeight w:val="30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B932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6BBC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140 keV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EA74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5834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AAAB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</w:tr>
      <w:tr w:rsidR="00E759BE" w:rsidRPr="00E759BE" w14:paraId="54EA6171" w14:textId="77777777" w:rsidTr="000954F4">
        <w:trPr>
          <w:trHeight w:val="300"/>
        </w:trPr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F9A5C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1A8F8" w14:textId="77777777" w:rsidR="000954F4" w:rsidRPr="00E759BE" w:rsidRDefault="000954F4" w:rsidP="0009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200 keV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BFB00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8FEB9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lang w:val="en-US" w:eastAsia="de-DE"/>
              </w:rPr>
              <w:t>p&gt;0.05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0E33C" w14:textId="77777777" w:rsidR="000954F4" w:rsidRPr="00E759BE" w:rsidRDefault="000954F4" w:rsidP="0009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b/>
                <w:bCs/>
                <w:lang w:val="en-US" w:eastAsia="de-DE"/>
              </w:rPr>
              <w:t>p&lt;0.001</w:t>
            </w:r>
          </w:p>
        </w:tc>
      </w:tr>
      <w:tr w:rsidR="00E759BE" w:rsidRPr="00E759BE" w14:paraId="77817468" w14:textId="77777777" w:rsidTr="000954F4">
        <w:trPr>
          <w:trHeight w:val="450"/>
        </w:trPr>
        <w:tc>
          <w:tcPr>
            <w:tcW w:w="7760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9146D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  <w:r w:rsidRPr="00E759BE">
              <w:rPr>
                <w:rFonts w:ascii="Calibri" w:eastAsia="Times New Roman" w:hAnsi="Calibri" w:cs="Calibri"/>
                <w:i/>
                <w:iCs/>
                <w:lang w:val="en-US" w:eastAsia="de-DE"/>
              </w:rPr>
              <w:t>VMI - virtual monoenergetic images; MAR - Artifact reduction algorithms; VMI-MAR - combination of MAR and VMI, significant changes are marked in bold</w:t>
            </w:r>
          </w:p>
        </w:tc>
      </w:tr>
      <w:tr w:rsidR="00E759BE" w:rsidRPr="00E759BE" w14:paraId="26D54077" w14:textId="77777777" w:rsidTr="000954F4">
        <w:trPr>
          <w:trHeight w:val="450"/>
        </w:trPr>
        <w:tc>
          <w:tcPr>
            <w:tcW w:w="7760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5BBFAE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</w:p>
        </w:tc>
      </w:tr>
      <w:tr w:rsidR="00E759BE" w:rsidRPr="00E759BE" w14:paraId="30E6F6D3" w14:textId="77777777" w:rsidTr="000954F4">
        <w:trPr>
          <w:trHeight w:val="450"/>
        </w:trPr>
        <w:tc>
          <w:tcPr>
            <w:tcW w:w="7760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16EF4B" w14:textId="77777777" w:rsidR="000954F4" w:rsidRPr="00E759BE" w:rsidRDefault="000954F4" w:rsidP="000954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 w:eastAsia="de-DE"/>
              </w:rPr>
            </w:pPr>
          </w:p>
        </w:tc>
      </w:tr>
    </w:tbl>
    <w:p w14:paraId="3CCD0A57" w14:textId="77777777" w:rsidR="000F3180" w:rsidRPr="00E759BE" w:rsidRDefault="000F3180">
      <w:pPr>
        <w:rPr>
          <w:lang w:val="en-US"/>
        </w:rPr>
      </w:pPr>
    </w:p>
    <w:sectPr w:rsidR="000F3180" w:rsidRPr="00E759BE" w:rsidSect="000954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12"/>
    <w:rsid w:val="000954F4"/>
    <w:rsid w:val="000F3180"/>
    <w:rsid w:val="00172012"/>
    <w:rsid w:val="00750889"/>
    <w:rsid w:val="009A19C3"/>
    <w:rsid w:val="009D5001"/>
    <w:rsid w:val="00D350BD"/>
    <w:rsid w:val="00E22005"/>
    <w:rsid w:val="00E759BE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60C3"/>
  <w15:chartTrackingRefBased/>
  <w15:docId w15:val="{CAF660FA-3A6B-433B-A4CE-B63B3C28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1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1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2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Laukamp</dc:creator>
  <cp:keywords/>
  <dc:description/>
  <cp:lastModifiedBy>Kai Laukamp</cp:lastModifiedBy>
  <cp:revision>4</cp:revision>
  <dcterms:created xsi:type="dcterms:W3CDTF">2020-01-27T06:41:00Z</dcterms:created>
  <dcterms:modified xsi:type="dcterms:W3CDTF">2020-02-10T01:22:00Z</dcterms:modified>
</cp:coreProperties>
</file>