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bidi w:val="0"/>
        <w:spacing w:lineRule="auto" w:line="240" w:before="0" w:after="0"/>
        <w:rPr/>
      </w:pPr>
      <w:r>
        <w:rPr>
          <w:b/>
          <w:bCs/>
          <w:i w:val="false"/>
          <w:iCs w:val="false"/>
          <w:position w:val="0"/>
          <w:sz w:val="24"/>
          <w:sz w:val="24"/>
          <w:szCs w:val="24"/>
          <w:vertAlign w:val="baseline"/>
        </w:rPr>
        <w:t>Table S</w:t>
      </w:r>
      <w:r>
        <w:rPr>
          <w:b/>
          <w:bCs/>
          <w:i w:val="false"/>
          <w:iCs w:val="false"/>
          <w:position w:val="0"/>
          <w:sz w:val="24"/>
          <w:sz w:val="24"/>
          <w:szCs w:val="24"/>
          <w:vertAlign w:val="baseline"/>
        </w:rPr>
        <w:t>4</w:t>
      </w:r>
      <w:r>
        <w:rPr>
          <w:b/>
          <w:bCs/>
          <w:i w:val="false"/>
          <w:iCs w:val="false"/>
          <w:position w:val="0"/>
          <w:sz w:val="24"/>
          <w:sz w:val="24"/>
          <w:szCs w:val="24"/>
          <w:vertAlign w:val="baseline"/>
        </w:rPr>
        <w:t xml:space="preserve">. </w:t>
      </w:r>
      <w:r>
        <w:rPr>
          <w:b/>
          <w:bCs/>
          <w:i w:val="false"/>
          <w:iCs w:val="false"/>
          <w:position w:val="0"/>
          <w:sz w:val="24"/>
          <w:sz w:val="24"/>
          <w:szCs w:val="24"/>
          <w:vertAlign w:val="baseline"/>
        </w:rPr>
        <w:t>Calibration of the 2001 5-Year Predicted Survival Model with New Cohorts from the US CFFPR, 1993-2016.</w:t>
      </w:r>
    </w:p>
    <w:tbl>
      <w:tblPr>
        <w:tblW w:w="10800" w:type="dxa"/>
        <w:jc w:val="left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blGrid>
        <w:gridCol w:w="900"/>
        <w:gridCol w:w="707"/>
        <w:gridCol w:w="707"/>
        <w:gridCol w:w="707"/>
        <w:gridCol w:w="707"/>
        <w:gridCol w:w="707"/>
        <w:gridCol w:w="707"/>
        <w:gridCol w:w="706"/>
        <w:gridCol w:w="707"/>
        <w:gridCol w:w="707"/>
        <w:gridCol w:w="707"/>
        <w:gridCol w:w="707"/>
        <w:gridCol w:w="707"/>
        <w:gridCol w:w="707"/>
        <w:gridCol w:w="710"/>
      </w:tblGrid>
      <w:tr>
        <w:trPr>
          <w:trHeight w:val="256" w:hRule="atLeast"/>
        </w:trPr>
        <w:tc>
          <w:tcPr>
            <w:tcW w:w="900" w:type="dxa"/>
            <w:vMerge w:val="restart"/>
            <w:tcBorders>
              <w:top w:val="single" w:sz="10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spacing w:lineRule="auto" w:line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tabs>
                <w:tab w:val="clear" w:pos="720"/>
              </w:tabs>
              <w:spacing w:lineRule="auto" w:line="240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Risk Score Sub-Group</w:t>
            </w:r>
            <w:r>
              <w:rPr>
                <w:b/>
                <w:bCs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9900" w:type="dxa"/>
            <w:gridSpan w:val="14"/>
            <w:tcBorders>
              <w:top w:val="single" w:sz="10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spacing w:lineRule="auto" w:line="240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Deaths</w:t>
            </w:r>
          </w:p>
        </w:tc>
      </w:tr>
      <w:tr>
        <w:trPr>
          <w:trHeight w:val="256" w:hRule="atLeast"/>
        </w:trPr>
        <w:tc>
          <w:tcPr>
            <w:tcW w:w="900" w:type="dxa"/>
            <w:vMerge w:val="continue"/>
            <w:tcBorders>
              <w:top w:val="single" w:sz="10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414" w:type="dxa"/>
            <w:gridSpan w:val="2"/>
            <w:tcBorders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spacing w:lineRule="auto" w:line="240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1993-1997 </w:t>
            </w:r>
            <w:r>
              <w:rPr>
                <w:b/>
                <w:bCs/>
                <w:sz w:val="20"/>
                <w:szCs w:val="20"/>
              </w:rPr>
              <w:t>Derivation</w:t>
            </w:r>
            <w:r>
              <w:rPr>
                <w:b/>
                <w:bCs/>
                <w:sz w:val="20"/>
                <w:szCs w:val="20"/>
              </w:rPr>
              <w:t xml:space="preserve"> Cohort, </w:t>
            </w:r>
            <w:r>
              <w:rPr>
                <w:b/>
                <w:bCs/>
                <w:sz w:val="20"/>
                <w:szCs w:val="20"/>
              </w:rPr>
              <w:t>n = 5,820</w:t>
            </w:r>
          </w:p>
        </w:tc>
        <w:tc>
          <w:tcPr>
            <w:tcW w:w="1414" w:type="dxa"/>
            <w:gridSpan w:val="2"/>
            <w:tcBorders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spacing w:lineRule="auto" w:line="240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1993-1997 </w:t>
            </w:r>
            <w:r>
              <w:rPr>
                <w:b/>
                <w:bCs/>
                <w:sz w:val="20"/>
                <w:szCs w:val="20"/>
              </w:rPr>
              <w:t>Validation</w:t>
            </w:r>
            <w:r>
              <w:rPr>
                <w:b/>
                <w:bCs/>
                <w:sz w:val="20"/>
                <w:szCs w:val="20"/>
              </w:rPr>
              <w:t xml:space="preserve"> Cohort, </w:t>
            </w:r>
            <w:r>
              <w:rPr>
                <w:b/>
                <w:bCs/>
                <w:sz w:val="20"/>
                <w:szCs w:val="20"/>
              </w:rPr>
              <w:t>n = 5,810</w:t>
            </w:r>
          </w:p>
        </w:tc>
        <w:tc>
          <w:tcPr>
            <w:tcW w:w="1414" w:type="dxa"/>
            <w:gridSpan w:val="2"/>
            <w:tcBorders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spacing w:lineRule="auto" w:line="240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New 1993-1997 Cohort, </w:t>
            </w:r>
            <w:r>
              <w:rPr>
                <w:b/>
                <w:bCs/>
                <w:sz w:val="20"/>
                <w:szCs w:val="20"/>
              </w:rPr>
              <w:t>n = 9,941</w:t>
            </w:r>
          </w:p>
        </w:tc>
        <w:tc>
          <w:tcPr>
            <w:tcW w:w="1413" w:type="dxa"/>
            <w:gridSpan w:val="2"/>
            <w:tcBorders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spacing w:lineRule="auto" w:line="240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New 1993-1998 Cohort, </w:t>
            </w:r>
            <w:r>
              <w:rPr>
                <w:b/>
                <w:bCs/>
                <w:sz w:val="20"/>
                <w:szCs w:val="20"/>
              </w:rPr>
              <w:t>n = 9,757</w:t>
            </w:r>
          </w:p>
        </w:tc>
        <w:tc>
          <w:tcPr>
            <w:tcW w:w="1414" w:type="dxa"/>
            <w:gridSpan w:val="2"/>
            <w:tcBorders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spacing w:lineRule="auto" w:line="240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New 199</w:t>
            </w:r>
            <w:r>
              <w:rPr>
                <w:b/>
                <w:bCs/>
                <w:sz w:val="20"/>
                <w:szCs w:val="20"/>
              </w:rPr>
              <w:t>9</w:t>
            </w:r>
            <w:r>
              <w:rPr>
                <w:b/>
                <w:bCs/>
                <w:sz w:val="20"/>
                <w:szCs w:val="20"/>
              </w:rPr>
              <w:t>-200</w:t>
            </w:r>
            <w:r>
              <w:rPr>
                <w:b/>
                <w:bCs/>
                <w:sz w:val="20"/>
                <w:szCs w:val="20"/>
              </w:rPr>
              <w:t>4</w:t>
            </w:r>
            <w:r>
              <w:rPr>
                <w:b/>
                <w:bCs/>
                <w:sz w:val="20"/>
                <w:szCs w:val="20"/>
              </w:rPr>
              <w:t xml:space="preserve"> Cohort, </w:t>
            </w:r>
            <w:r>
              <w:rPr>
                <w:b/>
                <w:bCs/>
                <w:sz w:val="20"/>
                <w:szCs w:val="20"/>
              </w:rPr>
              <w:t>n = 13,073</w:t>
            </w:r>
          </w:p>
        </w:tc>
        <w:tc>
          <w:tcPr>
            <w:tcW w:w="1414" w:type="dxa"/>
            <w:gridSpan w:val="2"/>
            <w:tcBorders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spacing w:lineRule="auto" w:line="240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New 200</w:t>
            </w:r>
            <w:r>
              <w:rPr>
                <w:b/>
                <w:bCs/>
                <w:sz w:val="20"/>
                <w:szCs w:val="20"/>
              </w:rPr>
              <w:t>5</w:t>
            </w:r>
            <w:r>
              <w:rPr>
                <w:b/>
                <w:bCs/>
                <w:sz w:val="20"/>
                <w:szCs w:val="20"/>
              </w:rPr>
              <w:t>-20</w:t>
            </w:r>
            <w:r>
              <w:rPr>
                <w:b/>
                <w:bCs/>
                <w:sz w:val="20"/>
                <w:szCs w:val="20"/>
              </w:rPr>
              <w:t>10</w:t>
            </w:r>
            <w:r>
              <w:rPr>
                <w:b/>
                <w:bCs/>
                <w:sz w:val="20"/>
                <w:szCs w:val="20"/>
              </w:rPr>
              <w:t xml:space="preserve"> Cohort, </w:t>
            </w:r>
            <w:r>
              <w:rPr>
                <w:b/>
                <w:bCs/>
                <w:sz w:val="20"/>
                <w:szCs w:val="20"/>
              </w:rPr>
              <w:t>n = 15,043</w:t>
            </w:r>
          </w:p>
        </w:tc>
        <w:tc>
          <w:tcPr>
            <w:tcW w:w="1417" w:type="dxa"/>
            <w:gridSpan w:val="2"/>
            <w:tcBorders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spacing w:lineRule="auto" w:line="240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New 201</w:t>
            </w:r>
            <w:r>
              <w:rPr>
                <w:b/>
                <w:bCs/>
                <w:sz w:val="20"/>
                <w:szCs w:val="20"/>
              </w:rPr>
              <w:t>1</w:t>
            </w:r>
            <w:r>
              <w:rPr>
                <w:b/>
                <w:bCs/>
                <w:sz w:val="20"/>
                <w:szCs w:val="20"/>
              </w:rPr>
              <w:t>-201</w:t>
            </w:r>
            <w:r>
              <w:rPr>
                <w:b/>
                <w:bCs/>
                <w:sz w:val="20"/>
                <w:szCs w:val="20"/>
              </w:rPr>
              <w:t>6</w:t>
            </w:r>
            <w:r>
              <w:rPr>
                <w:b/>
                <w:bCs/>
                <w:sz w:val="20"/>
                <w:szCs w:val="20"/>
              </w:rPr>
              <w:t xml:space="preserve"> Cohort, </w:t>
            </w:r>
            <w:r>
              <w:rPr>
                <w:b/>
                <w:bCs/>
                <w:sz w:val="20"/>
                <w:szCs w:val="20"/>
              </w:rPr>
              <w:t>n = 17,635</w:t>
            </w:r>
          </w:p>
        </w:tc>
      </w:tr>
      <w:tr>
        <w:trPr>
          <w:trHeight w:val="256" w:hRule="atLeast"/>
        </w:trPr>
        <w:tc>
          <w:tcPr>
            <w:tcW w:w="900" w:type="dxa"/>
            <w:vMerge w:val="continue"/>
            <w:tcBorders>
              <w:top w:val="single" w:sz="10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707" w:type="dxa"/>
            <w:tcBorders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spacing w:lineRule="auto" w:line="240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Exp</w:t>
            </w:r>
            <w:r>
              <w:rPr>
                <w:rFonts w:eastAsia="Liberation Serif" w:cs="Liberation Serif" w:ascii="Liberation Serif" w:hAnsi="Liberation Serif"/>
                <w:b/>
                <w:bCs/>
                <w:i w:val="false"/>
                <w:iCs w:val="false"/>
                <w:sz w:val="20"/>
                <w:szCs w:val="20"/>
                <w:vertAlign w:val="superscript"/>
              </w:rPr>
              <w:t>†</w:t>
            </w:r>
            <w:r>
              <w:rPr>
                <w:b/>
                <w:bCs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707" w:type="dxa"/>
            <w:tcBorders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spacing w:lineRule="auto" w:line="240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Obs</w:t>
            </w:r>
            <w:r>
              <w:rPr>
                <w:rFonts w:eastAsia="Liberation Serif" w:cs="Liberation Serif" w:ascii="Liberation Serif" w:hAnsi="Liberation Serif"/>
                <w:b/>
                <w:bCs/>
                <w:i w:val="false"/>
                <w:iCs w:val="false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707" w:type="dxa"/>
            <w:tcBorders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spacing w:lineRule="auto" w:line="240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Exp</w:t>
            </w:r>
            <w:r>
              <w:rPr>
                <w:rFonts w:eastAsia="Liberation Serif" w:cs="Liberation Serif" w:ascii="Liberation Serif" w:hAnsi="Liberation Serif"/>
                <w:b/>
                <w:bCs/>
                <w:i w:val="false"/>
                <w:iCs w:val="false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707" w:type="dxa"/>
            <w:tcBorders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spacing w:lineRule="auto" w:line="240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Obs</w:t>
            </w:r>
            <w:r>
              <w:rPr>
                <w:rFonts w:eastAsia="Liberation Serif" w:cs="Liberation Serif" w:ascii="Liberation Serif" w:hAnsi="Liberation Serif"/>
                <w:b/>
                <w:bCs/>
                <w:i w:val="false"/>
                <w:iCs w:val="false"/>
                <w:sz w:val="20"/>
                <w:szCs w:val="20"/>
                <w:vertAlign w:val="superscript"/>
              </w:rPr>
              <w:t>†</w:t>
            </w:r>
            <w:r>
              <w:rPr>
                <w:b/>
                <w:bCs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707" w:type="dxa"/>
            <w:tcBorders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spacing w:lineRule="auto" w:line="240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Exp</w:t>
            </w:r>
            <w:r>
              <w:rPr>
                <w:rFonts w:eastAsia="Liberation Serif" w:cs="Liberation Serif" w:ascii="Liberation Serif" w:hAnsi="Liberation Serif"/>
                <w:b/>
                <w:bCs/>
                <w:i w:val="false"/>
                <w:iCs w:val="false"/>
                <w:sz w:val="20"/>
                <w:szCs w:val="20"/>
                <w:vertAlign w:val="superscript"/>
              </w:rPr>
              <w:t>†</w:t>
            </w:r>
            <w:r>
              <w:rPr>
                <w:b/>
                <w:bCs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707" w:type="dxa"/>
            <w:tcBorders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spacing w:lineRule="auto" w:line="240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Obs</w:t>
            </w:r>
            <w:r>
              <w:rPr>
                <w:rFonts w:eastAsia="Liberation Serif" w:cs="Liberation Serif" w:ascii="Liberation Serif" w:hAnsi="Liberation Serif"/>
                <w:b/>
                <w:bCs/>
                <w:i w:val="false"/>
                <w:iCs w:val="false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706" w:type="dxa"/>
            <w:tcBorders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spacing w:lineRule="auto" w:line="240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Exp</w:t>
            </w:r>
            <w:r>
              <w:rPr>
                <w:rFonts w:eastAsia="Liberation Serif" w:cs="Liberation Serif" w:ascii="Liberation Serif" w:hAnsi="Liberation Serif"/>
                <w:b/>
                <w:bCs/>
                <w:i w:val="false"/>
                <w:iCs w:val="false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707" w:type="dxa"/>
            <w:tcBorders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spacing w:lineRule="auto" w:line="240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Obs</w:t>
            </w:r>
            <w:r>
              <w:rPr>
                <w:rFonts w:eastAsia="Liberation Serif" w:cs="Liberation Serif" w:ascii="Liberation Serif" w:hAnsi="Liberation Serif"/>
                <w:b/>
                <w:bCs/>
                <w:i w:val="false"/>
                <w:iCs w:val="false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707" w:type="dxa"/>
            <w:tcBorders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spacing w:lineRule="auto" w:line="240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Exp</w:t>
            </w:r>
            <w:r>
              <w:rPr>
                <w:rFonts w:eastAsia="Liberation Serif" w:cs="Liberation Serif" w:ascii="Liberation Serif" w:hAnsi="Liberation Serif"/>
                <w:b/>
                <w:bCs/>
                <w:i w:val="false"/>
                <w:iCs w:val="false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707" w:type="dxa"/>
            <w:tcBorders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spacing w:lineRule="auto" w:line="240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Obs</w:t>
            </w:r>
            <w:r>
              <w:rPr>
                <w:rFonts w:eastAsia="Liberation Serif" w:cs="Liberation Serif" w:ascii="Liberation Serif" w:hAnsi="Liberation Serif"/>
                <w:b/>
                <w:bCs/>
                <w:i w:val="false"/>
                <w:iCs w:val="false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707" w:type="dxa"/>
            <w:tcBorders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spacing w:lineRule="auto" w:line="240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Exp</w:t>
            </w:r>
            <w:r>
              <w:rPr>
                <w:rFonts w:eastAsia="Liberation Serif" w:cs="Liberation Serif" w:ascii="Liberation Serif" w:hAnsi="Liberation Serif"/>
                <w:b/>
                <w:bCs/>
                <w:i w:val="false"/>
                <w:iCs w:val="false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707" w:type="dxa"/>
            <w:tcBorders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spacing w:lineRule="auto" w:line="240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Obs</w:t>
            </w:r>
            <w:r>
              <w:rPr>
                <w:rFonts w:eastAsia="Liberation Serif" w:cs="Liberation Serif" w:ascii="Liberation Serif" w:hAnsi="Liberation Serif"/>
                <w:b/>
                <w:bCs/>
                <w:i w:val="false"/>
                <w:iCs w:val="false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707" w:type="dxa"/>
            <w:tcBorders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spacing w:lineRule="auto" w:line="240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Exp</w:t>
            </w:r>
            <w:r>
              <w:rPr>
                <w:rFonts w:eastAsia="Liberation Serif" w:cs="Liberation Serif" w:ascii="Liberation Serif" w:hAnsi="Liberation Serif"/>
                <w:b/>
                <w:bCs/>
                <w:i w:val="false"/>
                <w:iCs w:val="false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710" w:type="dxa"/>
            <w:tcBorders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spacing w:lineRule="auto" w:line="240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Obs</w:t>
            </w:r>
            <w:r>
              <w:rPr>
                <w:rFonts w:eastAsia="Liberation Serif" w:cs="Liberation Serif" w:ascii="Liberation Serif" w:hAnsi="Liberation Serif"/>
                <w:b/>
                <w:bCs/>
                <w:i w:val="false"/>
                <w:iCs w:val="false"/>
                <w:sz w:val="20"/>
                <w:szCs w:val="20"/>
                <w:vertAlign w:val="superscript"/>
              </w:rPr>
              <w:t>†</w:t>
            </w:r>
          </w:p>
        </w:tc>
      </w:tr>
      <w:tr>
        <w:trPr>
          <w:trHeight w:val="256" w:hRule="atLeast"/>
        </w:trPr>
        <w:tc>
          <w:tcPr>
            <w:tcW w:w="900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spacing w:lineRule="auto" w:line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706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10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>
        <w:trPr>
          <w:trHeight w:val="256" w:hRule="atLeast"/>
        </w:trPr>
        <w:tc>
          <w:tcPr>
            <w:tcW w:w="900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spacing w:lineRule="auto" w:line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706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710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>
        <w:trPr>
          <w:trHeight w:val="256" w:hRule="atLeast"/>
        </w:trPr>
        <w:tc>
          <w:tcPr>
            <w:tcW w:w="900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spacing w:lineRule="auto" w:line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706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710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</w:tr>
      <w:tr>
        <w:trPr>
          <w:trHeight w:val="256" w:hRule="atLeast"/>
        </w:trPr>
        <w:tc>
          <w:tcPr>
            <w:tcW w:w="900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spacing w:lineRule="auto" w:line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706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710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</w:tr>
      <w:tr>
        <w:trPr>
          <w:trHeight w:val="256" w:hRule="atLeast"/>
        </w:trPr>
        <w:tc>
          <w:tcPr>
            <w:tcW w:w="900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spacing w:lineRule="auto" w:line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706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710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</w:tr>
      <w:tr>
        <w:trPr>
          <w:trHeight w:val="256" w:hRule="atLeast"/>
        </w:trPr>
        <w:tc>
          <w:tcPr>
            <w:tcW w:w="900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spacing w:lineRule="auto" w:line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706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710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</w:tr>
      <w:tr>
        <w:trPr>
          <w:trHeight w:val="256" w:hRule="atLeast"/>
        </w:trPr>
        <w:tc>
          <w:tcPr>
            <w:tcW w:w="900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spacing w:lineRule="auto" w:line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</w:t>
            </w:r>
          </w:p>
        </w:tc>
        <w:tc>
          <w:tcPr>
            <w:tcW w:w="706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710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</w:t>
            </w:r>
          </w:p>
        </w:tc>
      </w:tr>
      <w:tr>
        <w:trPr>
          <w:trHeight w:val="256" w:hRule="atLeast"/>
        </w:trPr>
        <w:tc>
          <w:tcPr>
            <w:tcW w:w="900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spacing w:lineRule="auto" w:line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141</w:t>
            </w:r>
          </w:p>
        </w:tc>
        <w:tc>
          <w:tcPr>
            <w:tcW w:w="706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147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139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</w:t>
            </w:r>
          </w:p>
        </w:tc>
        <w:tc>
          <w:tcPr>
            <w:tcW w:w="710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</w:t>
            </w:r>
          </w:p>
        </w:tc>
      </w:tr>
      <w:tr>
        <w:trPr>
          <w:trHeight w:val="256" w:hRule="atLeast"/>
        </w:trPr>
        <w:tc>
          <w:tcPr>
            <w:tcW w:w="900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spacing w:lineRule="auto" w:line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168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190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231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307</w:t>
            </w:r>
          </w:p>
        </w:tc>
        <w:tc>
          <w:tcPr>
            <w:tcW w:w="706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206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319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173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308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142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224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162</w:t>
            </w:r>
          </w:p>
        </w:tc>
        <w:tc>
          <w:tcPr>
            <w:tcW w:w="710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296</w:t>
            </w:r>
          </w:p>
        </w:tc>
      </w:tr>
      <w:tr>
        <w:trPr>
          <w:trHeight w:val="256" w:hRule="atLeast"/>
        </w:trPr>
        <w:tc>
          <w:tcPr>
            <w:tcW w:w="900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spacing w:lineRule="auto" w:line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343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343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353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355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527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598</w:t>
            </w:r>
          </w:p>
        </w:tc>
        <w:tc>
          <w:tcPr>
            <w:tcW w:w="706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491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627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534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721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464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643</w:t>
            </w:r>
          </w:p>
        </w:tc>
        <w:tc>
          <w:tcPr>
            <w:tcW w:w="70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524</w:t>
            </w:r>
          </w:p>
        </w:tc>
        <w:tc>
          <w:tcPr>
            <w:tcW w:w="710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721</w:t>
            </w:r>
          </w:p>
        </w:tc>
      </w:tr>
      <w:tr>
        <w:trPr>
          <w:trHeight w:val="256" w:hRule="atLeast"/>
        </w:trPr>
        <w:tc>
          <w:tcPr>
            <w:tcW w:w="900" w:type="dxa"/>
            <w:tcBorders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spacing w:lineRule="auto" w:line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Totals</w:t>
            </w:r>
          </w:p>
        </w:tc>
        <w:tc>
          <w:tcPr>
            <w:tcW w:w="707" w:type="dxa"/>
            <w:tcBorders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712</w:t>
            </w:r>
          </w:p>
        </w:tc>
        <w:tc>
          <w:tcPr>
            <w:tcW w:w="707" w:type="dxa"/>
            <w:tcBorders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713</w:t>
            </w:r>
          </w:p>
        </w:tc>
        <w:tc>
          <w:tcPr>
            <w:tcW w:w="707" w:type="dxa"/>
            <w:tcBorders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746</w:t>
            </w:r>
          </w:p>
        </w:tc>
        <w:tc>
          <w:tcPr>
            <w:tcW w:w="707" w:type="dxa"/>
            <w:tcBorders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759</w:t>
            </w:r>
          </w:p>
        </w:tc>
        <w:tc>
          <w:tcPr>
            <w:tcW w:w="707" w:type="dxa"/>
            <w:tcBorders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1034</w:t>
            </w:r>
          </w:p>
        </w:tc>
        <w:tc>
          <w:tcPr>
            <w:tcW w:w="707" w:type="dxa"/>
            <w:tcBorders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1213</w:t>
            </w:r>
          </w:p>
        </w:tc>
        <w:tc>
          <w:tcPr>
            <w:tcW w:w="706" w:type="dxa"/>
            <w:tcBorders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936</w:t>
            </w:r>
          </w:p>
        </w:tc>
        <w:tc>
          <w:tcPr>
            <w:tcW w:w="707" w:type="dxa"/>
            <w:tcBorders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1291</w:t>
            </w:r>
          </w:p>
        </w:tc>
        <w:tc>
          <w:tcPr>
            <w:tcW w:w="707" w:type="dxa"/>
            <w:tcBorders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881</w:t>
            </w:r>
          </w:p>
        </w:tc>
        <w:tc>
          <w:tcPr>
            <w:tcW w:w="707" w:type="dxa"/>
            <w:tcBorders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1304</w:t>
            </w:r>
          </w:p>
        </w:tc>
        <w:tc>
          <w:tcPr>
            <w:tcW w:w="707" w:type="dxa"/>
            <w:tcBorders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770</w:t>
            </w:r>
          </w:p>
        </w:tc>
        <w:tc>
          <w:tcPr>
            <w:tcW w:w="707" w:type="dxa"/>
            <w:tcBorders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1129</w:t>
            </w:r>
          </w:p>
        </w:tc>
        <w:tc>
          <w:tcPr>
            <w:tcW w:w="707" w:type="dxa"/>
            <w:tcBorders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869</w:t>
            </w:r>
          </w:p>
        </w:tc>
        <w:tc>
          <w:tcPr>
            <w:tcW w:w="710" w:type="dxa"/>
            <w:tcBorders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1289</w:t>
            </w:r>
          </w:p>
        </w:tc>
      </w:tr>
      <w:tr>
        <w:trPr>
          <w:trHeight w:val="256" w:hRule="atLeast"/>
        </w:trPr>
        <w:tc>
          <w:tcPr>
            <w:tcW w:w="900" w:type="dxa"/>
            <w:tcBorders>
              <w:bottom w:val="single" w:sz="10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spacing w:lineRule="auto" w:line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Hosmer-Lemeshow Test, </w:t>
            </w:r>
            <w:r>
              <w:rPr>
                <w:sz w:val="20"/>
                <w:szCs w:val="20"/>
              </w:rPr>
              <w:t>χ</w:t>
            </w:r>
            <w:r>
              <w:rPr>
                <w:sz w:val="20"/>
                <w:szCs w:val="20"/>
                <w:vertAlign w:val="superscript"/>
              </w:rPr>
              <w:t>2</w:t>
            </w:r>
            <w:r>
              <w:rPr>
                <w:sz w:val="20"/>
                <w:szCs w:val="20"/>
              </w:rPr>
              <w:t xml:space="preserve"> (</w:t>
            </w:r>
            <w:r>
              <w:rPr>
                <w:i/>
                <w:iCs/>
                <w:sz w:val="20"/>
                <w:szCs w:val="20"/>
              </w:rPr>
              <w:t>P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414" w:type="dxa"/>
            <w:gridSpan w:val="2"/>
            <w:tcBorders>
              <w:bottom w:val="single" w:sz="10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spacing w:lineRule="auto" w:line="240"/>
              <w:jc w:val="center"/>
              <w:rPr>
                <w:sz w:val="20"/>
                <w:szCs w:val="20"/>
              </w:rPr>
            </w:pPr>
            <w:r>
              <w:rPr>
                <w:i w:val="false"/>
                <w:iCs w:val="false"/>
                <w:sz w:val="20"/>
                <w:szCs w:val="20"/>
              </w:rPr>
              <w:t>9.21</w:t>
            </w:r>
            <w:r>
              <w:rPr>
                <w:i w:val="false"/>
                <w:iCs w:val="false"/>
                <w:sz w:val="20"/>
                <w:szCs w:val="20"/>
              </w:rPr>
              <w:t xml:space="preserve"> (0.32)</w:t>
            </w:r>
          </w:p>
        </w:tc>
        <w:tc>
          <w:tcPr>
            <w:tcW w:w="1414" w:type="dxa"/>
            <w:gridSpan w:val="2"/>
            <w:tcBorders>
              <w:bottom w:val="single" w:sz="10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spacing w:lineRule="auto" w:line="240"/>
              <w:jc w:val="center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i w:val="false"/>
                <w:iCs w:val="false"/>
                <w:sz w:val="20"/>
                <w:szCs w:val="20"/>
              </w:rPr>
              <w:t>11.7 (0.17)</w:t>
            </w:r>
          </w:p>
        </w:tc>
        <w:tc>
          <w:tcPr>
            <w:tcW w:w="1414" w:type="dxa"/>
            <w:gridSpan w:val="2"/>
            <w:tcBorders>
              <w:bottom w:val="single" w:sz="10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spacing w:lineRule="auto" w:line="240"/>
              <w:jc w:val="center"/>
              <w:rPr>
                <w:i/>
                <w:i/>
                <w:iCs/>
                <w:sz w:val="20"/>
                <w:szCs w:val="20"/>
              </w:rPr>
            </w:pPr>
            <w:r>
              <w:rPr>
                <w:i w:val="false"/>
                <w:iCs w:val="false"/>
                <w:sz w:val="20"/>
                <w:szCs w:val="20"/>
              </w:rPr>
              <w:t>76.6</w:t>
            </w:r>
            <w:r>
              <w:rPr>
                <w:i w:val="false"/>
                <w:iCs w:val="false"/>
                <w:sz w:val="20"/>
                <w:szCs w:val="20"/>
              </w:rPr>
              <w:t xml:space="preserve"> </w:t>
            </w:r>
            <w:r>
              <w:rPr>
                <w:i w:val="false"/>
                <w:iCs w:val="false"/>
                <w:sz w:val="20"/>
                <w:szCs w:val="20"/>
              </w:rPr>
              <w:t>(&lt;0.001)</w:t>
            </w:r>
          </w:p>
        </w:tc>
        <w:tc>
          <w:tcPr>
            <w:tcW w:w="1413" w:type="dxa"/>
            <w:gridSpan w:val="2"/>
            <w:tcBorders>
              <w:bottom w:val="single" w:sz="10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spacing w:lineRule="auto" w:line="240"/>
              <w:jc w:val="center"/>
              <w:rPr>
                <w:i/>
                <w:i/>
                <w:iCs/>
                <w:sz w:val="20"/>
                <w:szCs w:val="20"/>
              </w:rPr>
            </w:pPr>
            <w:r>
              <w:rPr>
                <w:i w:val="false"/>
                <w:iCs w:val="false"/>
                <w:sz w:val="20"/>
                <w:szCs w:val="20"/>
              </w:rPr>
              <w:t>226</w:t>
            </w:r>
            <w:r>
              <w:rPr>
                <w:i w:val="false"/>
                <w:iCs w:val="false"/>
                <w:sz w:val="20"/>
                <w:szCs w:val="20"/>
              </w:rPr>
              <w:t xml:space="preserve"> (</w:t>
            </w:r>
            <w:r>
              <w:rPr>
                <w:i w:val="false"/>
                <w:iCs w:val="false"/>
                <w:sz w:val="20"/>
                <w:szCs w:val="20"/>
              </w:rPr>
              <w:t>&lt;0.001</w:t>
            </w:r>
            <w:r>
              <w:rPr>
                <w:i w:val="false"/>
                <w:iCs w:val="false"/>
                <w:sz w:val="20"/>
                <w:szCs w:val="20"/>
              </w:rPr>
              <w:t>)</w:t>
            </w:r>
          </w:p>
        </w:tc>
        <w:tc>
          <w:tcPr>
            <w:tcW w:w="1414" w:type="dxa"/>
            <w:gridSpan w:val="2"/>
            <w:tcBorders>
              <w:bottom w:val="single" w:sz="10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spacing w:lineRule="auto" w:line="240"/>
              <w:jc w:val="center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i w:val="false"/>
                <w:iCs w:val="false"/>
                <w:sz w:val="20"/>
                <w:szCs w:val="20"/>
              </w:rPr>
              <w:t>310 (</w:t>
            </w:r>
            <w:r>
              <w:rPr>
                <w:i w:val="false"/>
                <w:iCs w:val="false"/>
                <w:sz w:val="20"/>
                <w:szCs w:val="20"/>
              </w:rPr>
              <w:t>&lt;0.001</w:t>
            </w:r>
            <w:r>
              <w:rPr>
                <w:i w:val="false"/>
                <w:iCs w:val="false"/>
                <w:sz w:val="20"/>
                <w:szCs w:val="20"/>
              </w:rPr>
              <w:t>)</w:t>
            </w:r>
          </w:p>
        </w:tc>
        <w:tc>
          <w:tcPr>
            <w:tcW w:w="1414" w:type="dxa"/>
            <w:gridSpan w:val="2"/>
            <w:tcBorders>
              <w:bottom w:val="single" w:sz="10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spacing w:lineRule="auto" w:line="240"/>
              <w:jc w:val="center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i w:val="false"/>
                <w:iCs w:val="false"/>
                <w:sz w:val="20"/>
                <w:szCs w:val="20"/>
              </w:rPr>
              <w:t>231 (</w:t>
            </w:r>
            <w:r>
              <w:rPr>
                <w:i w:val="false"/>
                <w:iCs w:val="false"/>
                <w:sz w:val="20"/>
                <w:szCs w:val="20"/>
              </w:rPr>
              <w:t>&lt; 0.001</w:t>
            </w:r>
            <w:r>
              <w:rPr>
                <w:i w:val="false"/>
                <w:iCs w:val="false"/>
                <w:sz w:val="20"/>
                <w:szCs w:val="20"/>
              </w:rPr>
              <w:t>)</w:t>
            </w:r>
          </w:p>
        </w:tc>
        <w:tc>
          <w:tcPr>
            <w:tcW w:w="1417" w:type="dxa"/>
            <w:gridSpan w:val="2"/>
            <w:tcBorders>
              <w:bottom w:val="single" w:sz="10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spacing w:lineRule="auto" w:line="240"/>
              <w:jc w:val="center"/>
              <w:rPr>
                <w:i/>
                <w:i/>
                <w:iCs/>
                <w:sz w:val="20"/>
                <w:szCs w:val="20"/>
              </w:rPr>
            </w:pPr>
            <w:r>
              <w:rPr>
                <w:i w:val="false"/>
                <w:iCs w:val="false"/>
                <w:sz w:val="20"/>
                <w:szCs w:val="20"/>
              </w:rPr>
              <w:t>286</w:t>
            </w:r>
            <w:r>
              <w:rPr>
                <w:i w:val="false"/>
                <w:iCs w:val="false"/>
                <w:sz w:val="20"/>
                <w:szCs w:val="20"/>
              </w:rPr>
              <w:t xml:space="preserve"> (</w:t>
            </w:r>
            <w:r>
              <w:rPr>
                <w:i w:val="false"/>
                <w:iCs w:val="false"/>
                <w:sz w:val="20"/>
                <w:szCs w:val="20"/>
              </w:rPr>
              <w:t>&lt;0.001</w:t>
            </w:r>
            <w:r>
              <w:rPr>
                <w:i w:val="false"/>
                <w:iCs w:val="false"/>
                <w:sz w:val="20"/>
                <w:szCs w:val="20"/>
              </w:rPr>
              <w:t>)</w:t>
            </w:r>
          </w:p>
        </w:tc>
      </w:tr>
    </w:tbl>
    <w:p>
      <w:pPr>
        <w:pStyle w:val="Normal"/>
        <w:tabs>
          <w:tab w:val="clear" w:pos="720"/>
        </w:tabs>
        <w:spacing w:lineRule="auto" w:line="240"/>
        <w:jc w:val="left"/>
        <w:rPr>
          <w:b/>
          <w:b/>
          <w:bCs/>
          <w:sz w:val="20"/>
          <w:szCs w:val="20"/>
        </w:rPr>
      </w:pPr>
      <w:r>
        <w:rPr>
          <w:b/>
          <w:bCs/>
          <w:sz w:val="20"/>
          <w:szCs w:val="20"/>
          <w:vertAlign w:val="superscript"/>
        </w:rPr>
        <w:t xml:space="preserve">* </w:t>
      </w:r>
      <w:r>
        <w:rPr>
          <w:b w:val="false"/>
          <w:bCs w:val="false"/>
          <w:position w:val="0"/>
          <w:sz w:val="20"/>
          <w:sz w:val="20"/>
          <w:szCs w:val="20"/>
          <w:vertAlign w:val="baseline"/>
        </w:rPr>
        <w:t xml:space="preserve">Patients in each cohort were divided into </w:t>
      </w:r>
      <w:r>
        <w:rPr>
          <w:b w:val="false"/>
          <w:bCs w:val="false"/>
          <w:position w:val="0"/>
          <w:sz w:val="20"/>
          <w:sz w:val="20"/>
          <w:szCs w:val="20"/>
          <w:vertAlign w:val="baseline"/>
        </w:rPr>
        <w:t>tenths</w:t>
      </w:r>
      <w:r>
        <w:rPr>
          <w:b w:val="false"/>
          <w:bCs w:val="false"/>
          <w:position w:val="0"/>
          <w:sz w:val="20"/>
          <w:sz w:val="20"/>
          <w:szCs w:val="20"/>
          <w:vertAlign w:val="baseline"/>
        </w:rPr>
        <w:t xml:space="preserve"> for Hosmer-Lemeshow testing. The range of predictions within </w:t>
      </w:r>
      <w:r>
        <w:rPr>
          <w:b w:val="false"/>
          <w:bCs w:val="false"/>
          <w:position w:val="0"/>
          <w:sz w:val="20"/>
          <w:sz w:val="20"/>
          <w:szCs w:val="20"/>
          <w:vertAlign w:val="baseline"/>
        </w:rPr>
        <w:t xml:space="preserve">the </w:t>
      </w:r>
      <w:r>
        <w:rPr>
          <w:b w:val="false"/>
          <w:bCs w:val="false"/>
          <w:position w:val="0"/>
          <w:sz w:val="20"/>
          <w:sz w:val="20"/>
          <w:szCs w:val="20"/>
          <w:vertAlign w:val="baseline"/>
        </w:rPr>
        <w:t>sub-</w:t>
      </w:r>
      <w:r>
        <w:rPr>
          <w:b w:val="false"/>
          <w:bCs w:val="false"/>
          <w:position w:val="0"/>
          <w:sz w:val="20"/>
          <w:sz w:val="20"/>
          <w:szCs w:val="20"/>
          <w:vertAlign w:val="baseline"/>
        </w:rPr>
        <w:t>groups</w:t>
      </w:r>
      <w:r>
        <w:rPr>
          <w:b w:val="false"/>
          <w:bCs w:val="false"/>
          <w:position w:val="0"/>
          <w:sz w:val="20"/>
          <w:sz w:val="20"/>
          <w:szCs w:val="20"/>
          <w:vertAlign w:val="baseline"/>
        </w:rPr>
        <w:t xml:space="preserve"> differed slightly between cohorts. </w:t>
      </w:r>
    </w:p>
    <w:p>
      <w:pPr>
        <w:pStyle w:val="Normal"/>
        <w:tabs>
          <w:tab w:val="clear" w:pos="720"/>
        </w:tabs>
        <w:spacing w:lineRule="auto" w:line="240"/>
        <w:jc w:val="left"/>
        <w:rPr>
          <w:b/>
          <w:b/>
          <w:bCs/>
          <w:sz w:val="20"/>
          <w:szCs w:val="20"/>
        </w:rPr>
      </w:pPr>
      <w:r>
        <w:rPr>
          <w:rFonts w:eastAsia="Liberation Serif" w:cs="Liberation Serif" w:ascii="Liberation Serif" w:hAnsi="Liberation Serif"/>
          <w:b w:val="false"/>
          <w:bCs w:val="false"/>
          <w:i w:val="false"/>
          <w:iCs w:val="false"/>
          <w:sz w:val="20"/>
          <w:szCs w:val="20"/>
          <w:vertAlign w:val="superscript"/>
        </w:rPr>
        <w:t>†</w:t>
      </w:r>
      <w:r>
        <w:rPr>
          <w:b w:val="false"/>
          <w:bCs w:val="false"/>
          <w:sz w:val="20"/>
          <w:szCs w:val="20"/>
          <w:vertAlign w:val="superscript"/>
        </w:rPr>
        <w:t xml:space="preserve"> </w:t>
      </w:r>
      <w:r>
        <w:rPr>
          <w:b w:val="false"/>
          <w:bCs w:val="false"/>
          <w:position w:val="0"/>
          <w:sz w:val="20"/>
          <w:sz w:val="20"/>
          <w:szCs w:val="20"/>
          <w:vertAlign w:val="baseline"/>
        </w:rPr>
        <w:t xml:space="preserve">Abbreviations: </w:t>
      </w:r>
      <w:r>
        <w:rPr>
          <w:b w:val="false"/>
          <w:bCs w:val="false"/>
          <w:position w:val="0"/>
          <w:sz w:val="20"/>
          <w:sz w:val="20"/>
          <w:szCs w:val="20"/>
          <w:vertAlign w:val="baseline"/>
        </w:rPr>
        <w:t>Exp</w:t>
      </w:r>
      <w:r>
        <w:rPr>
          <w:b w:val="false"/>
          <w:bCs w:val="false"/>
          <w:position w:val="0"/>
          <w:sz w:val="20"/>
          <w:sz w:val="20"/>
          <w:szCs w:val="20"/>
          <w:vertAlign w:val="baseline"/>
        </w:rPr>
        <w:t>=</w:t>
      </w:r>
      <w:r>
        <w:rPr>
          <w:b w:val="false"/>
          <w:bCs w:val="false"/>
          <w:position w:val="0"/>
          <w:sz w:val="20"/>
          <w:sz w:val="20"/>
          <w:szCs w:val="20"/>
          <w:vertAlign w:val="baseline"/>
        </w:rPr>
        <w:t xml:space="preserve">Expected </w:t>
      </w:r>
      <w:r>
        <w:rPr>
          <w:b w:val="false"/>
          <w:bCs w:val="false"/>
          <w:position w:val="0"/>
          <w:sz w:val="20"/>
          <w:sz w:val="20"/>
          <w:szCs w:val="20"/>
          <w:vertAlign w:val="baseline"/>
        </w:rPr>
        <w:t>number of</w:t>
      </w:r>
      <w:r>
        <w:rPr>
          <w:b w:val="false"/>
          <w:bCs w:val="false"/>
          <w:position w:val="0"/>
          <w:sz w:val="20"/>
          <w:sz w:val="20"/>
          <w:szCs w:val="20"/>
          <w:vertAlign w:val="baseline"/>
        </w:rPr>
        <w:t xml:space="preserve"> </w:t>
      </w:r>
      <w:r>
        <w:rPr>
          <w:b w:val="false"/>
          <w:bCs w:val="false"/>
          <w:position w:val="0"/>
          <w:sz w:val="20"/>
          <w:sz w:val="20"/>
          <w:szCs w:val="20"/>
          <w:vertAlign w:val="baseline"/>
        </w:rPr>
        <w:t>d</w:t>
      </w:r>
      <w:r>
        <w:rPr>
          <w:b w:val="false"/>
          <w:bCs w:val="false"/>
          <w:position w:val="0"/>
          <w:sz w:val="20"/>
          <w:sz w:val="20"/>
          <w:szCs w:val="20"/>
          <w:vertAlign w:val="baseline"/>
        </w:rPr>
        <w:t xml:space="preserve">eaths </w:t>
      </w:r>
      <w:r>
        <w:rPr>
          <w:b w:val="false"/>
          <w:bCs w:val="false"/>
          <w:position w:val="0"/>
          <w:sz w:val="20"/>
          <w:sz w:val="20"/>
          <w:szCs w:val="20"/>
          <w:vertAlign w:val="baseline"/>
        </w:rPr>
        <w:t xml:space="preserve">within 5 years </w:t>
      </w:r>
      <w:r>
        <w:rPr>
          <w:b w:val="false"/>
          <w:bCs w:val="false"/>
          <w:position w:val="0"/>
          <w:sz w:val="20"/>
          <w:sz w:val="20"/>
          <w:szCs w:val="20"/>
          <w:vertAlign w:val="baseline"/>
        </w:rPr>
        <w:t xml:space="preserve">rounded to the nearest integer. Obs=Number of deaths observed </w:t>
      </w:r>
      <w:r>
        <w:rPr>
          <w:b w:val="false"/>
          <w:bCs w:val="false"/>
          <w:position w:val="0"/>
          <w:sz w:val="20"/>
          <w:sz w:val="20"/>
          <w:szCs w:val="20"/>
          <w:vertAlign w:val="baseline"/>
        </w:rPr>
        <w:t>within 5 years</w:t>
      </w:r>
      <w:r>
        <w:rPr>
          <w:b w:val="false"/>
          <w:bCs w:val="false"/>
          <w:position w:val="0"/>
          <w:sz w:val="20"/>
          <w:sz w:val="20"/>
          <w:szCs w:val="20"/>
          <w:vertAlign w:val="baseline"/>
        </w:rPr>
        <w:t xml:space="preserve"> for the cohort.</w:t>
      </w:r>
    </w:p>
    <w:p>
      <w:pPr>
        <w:pStyle w:val="Normal"/>
        <w:rPr>
          <w:rFonts w:ascii="Times New Roman" w:hAnsi="Times New Roman"/>
          <w:b/>
          <w:b/>
          <w:bCs/>
          <w:i w:val="false"/>
          <w:i w:val="false"/>
          <w:iCs w:val="false"/>
          <w:position w:val="0"/>
          <w:sz w:val="24"/>
          <w:sz w:val="24"/>
          <w:szCs w:val="24"/>
          <w:vertAlign w:val="baseline"/>
        </w:rPr>
      </w:pPr>
      <w:r>
        <w:rPr>
          <w:rFonts w:eastAsia="Liberation Serif" w:cs="Liberation Serif" w:ascii="Liberation Serif" w:hAnsi="Liberation Serif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vertAlign w:val="superscript"/>
        </w:rPr>
      </w:r>
    </w:p>
    <w:sectPr>
      <w:type w:val="nextPage"/>
      <w:pgSz w:w="12240" w:h="15840"/>
      <w:pgMar w:left="720" w:right="720" w:header="0" w:top="720" w:footer="0" w:bottom="720" w:gutter="0"/>
      <w:pgNumType w:fmt="decimal"/>
      <w:formProt w:val="false"/>
      <w:textDirection w:val="lrTb"/>
      <w:docGrid w:type="default" w:linePitch="312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00"/>
    <w:family w:val="roman"/>
    <w:pitch w:val="default"/>
  </w:font>
  <w:font w:name="Liberation Serif">
    <w:altName w:val="Times New Roman"/>
    <w:charset w:val="00"/>
    <w:family w:val="roman"/>
    <w:pitch w:val="default"/>
  </w:font>
</w:fonts>
</file>

<file path=word/settings.xml><?xml version="1.0" encoding="utf-8"?>
<w:settings xmlns:w="http://schemas.openxmlformats.org/wordprocessingml/2006/main">
  <w:zoom w:val="bestFit" w:percent="216"/>
  <w:defaultTabStop w:val="720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Liberation Sans" w:cs="Liberation Sans"/>
        <w:kern w:val="2"/>
        <w:sz w:val="24"/>
        <w:szCs w:val="24"/>
        <w:lang w:val="en-US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Times New Roman" w:hAnsi="Times New Roman" w:eastAsia="Liberation Sans" w:cs="Liberation Sans"/>
      <w:color w:val="auto"/>
      <w:kern w:val="2"/>
      <w:sz w:val="24"/>
      <w:szCs w:val="24"/>
      <w:lang w:val="en-US" w:eastAsia="zh-CN" w:bidi="hi-IN"/>
    </w:rPr>
  </w:style>
  <w:style w:type="character" w:styleId="InternetLink">
    <w:name w:val="Internet Link"/>
    <w:rPr>
      <w:color w:val="000080"/>
      <w:u w:val="single"/>
      <w:lang w:val="zxx" w:eastAsia="zxx" w:bidi="zxx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Times New Roman" w:hAnsi="Times New Roman" w:eastAsia="Liberation Sans" w:cs="Liberation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ascii="Times New Roman" w:hAnsi="Times New Roman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Times New Roman" w:hAnsi="Times New Roman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ascii="Times New Roman" w:hAnsi="Times New Roman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1227</TotalTime>
  <Application>LibreOffice/6.3.3.2$Windows_X86_64 LibreOffice_project/a64200df03143b798afd1ec74a12ab50359878ed</Application>
  <Pages>1</Pages>
  <Words>309</Words>
  <Characters>1090</Characters>
  <CharactersWithSpaces>1204</CharactersWithSpaces>
  <Paragraphs>199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2018-11-05T16:23:26Z</dcterms:created>
  <dc:creator>T Liou</dc:creator>
  <dc:description/>
  <dc:language>en-US</dc:language>
  <cp:lastModifiedBy/>
  <cp:lastPrinted>2019-07-22T05:16:11Z</cp:lastPrinted>
  <dcterms:modified xsi:type="dcterms:W3CDTF">2020-03-30T01:07:28Z</dcterms:modified>
  <cp:revision>39</cp:revision>
  <dc:subject/>
  <dc:title/>
</cp:coreProperties>
</file>