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9E1BC" w14:textId="77777777" w:rsidR="002B50F6" w:rsidRPr="00280D4E" w:rsidRDefault="002B50F6" w:rsidP="002B50F6">
      <w:pPr>
        <w:ind w:firstLine="0"/>
        <w:rPr>
          <w:color w:val="000000" w:themeColor="text1"/>
          <w:lang w:val="en-GB"/>
        </w:rPr>
      </w:pPr>
    </w:p>
    <w:p w14:paraId="61F5B054" w14:textId="77777777" w:rsidR="002B50F6" w:rsidRPr="00280D4E" w:rsidRDefault="002B50F6" w:rsidP="002B50F6">
      <w:pPr>
        <w:ind w:firstLine="0"/>
        <w:rPr>
          <w:color w:val="000000" w:themeColor="text1"/>
          <w:lang w:val="en-GB"/>
        </w:rPr>
      </w:pPr>
    </w:p>
    <w:p w14:paraId="297A67D9" w14:textId="77777777" w:rsidR="002B50F6" w:rsidRPr="00280D4E" w:rsidRDefault="002B50F6" w:rsidP="002B50F6">
      <w:pPr>
        <w:ind w:firstLine="0"/>
        <w:rPr>
          <w:color w:val="000000" w:themeColor="text1"/>
          <w:lang w:val="en-GB"/>
        </w:rPr>
      </w:pPr>
    </w:p>
    <w:p w14:paraId="57EEC7CC" w14:textId="7647742E" w:rsidR="002B50F6" w:rsidRPr="00280D4E" w:rsidRDefault="002B50F6" w:rsidP="002B50F6">
      <w:pPr>
        <w:ind w:firstLine="0"/>
        <w:jc w:val="center"/>
        <w:rPr>
          <w:color w:val="000000" w:themeColor="text1"/>
          <w:lang w:val="en-GB"/>
        </w:rPr>
      </w:pPr>
      <w:r w:rsidRPr="002B50F6">
        <w:rPr>
          <w:color w:val="000000" w:themeColor="text1"/>
          <w:sz w:val="32"/>
          <w:szCs w:val="32"/>
          <w:lang w:val="en-GB"/>
        </w:rPr>
        <w:t>Supplementary</w:t>
      </w:r>
      <w:r>
        <w:rPr>
          <w:color w:val="000000" w:themeColor="text1"/>
          <w:lang w:val="en-GB"/>
        </w:rPr>
        <w:t xml:space="preserve"> </w:t>
      </w:r>
      <w:r w:rsidRPr="002B50F6">
        <w:rPr>
          <w:color w:val="000000" w:themeColor="text1"/>
          <w:sz w:val="32"/>
          <w:szCs w:val="32"/>
          <w:lang w:val="en-GB"/>
        </w:rPr>
        <w:t>Material</w:t>
      </w:r>
      <w:r w:rsidR="000D0172">
        <w:rPr>
          <w:color w:val="000000" w:themeColor="text1"/>
          <w:sz w:val="32"/>
          <w:szCs w:val="32"/>
          <w:lang w:val="en-GB"/>
        </w:rPr>
        <w:t xml:space="preserve">: </w:t>
      </w:r>
    </w:p>
    <w:p w14:paraId="7E73C063" w14:textId="77777777" w:rsidR="002B50F6" w:rsidRPr="00280D4E" w:rsidRDefault="002B50F6" w:rsidP="002B50F6">
      <w:pPr>
        <w:pStyle w:val="Title"/>
        <w:ind w:firstLine="0"/>
        <w:rPr>
          <w:color w:val="000000" w:themeColor="text1"/>
          <w:lang w:val="en-GB"/>
        </w:rPr>
      </w:pPr>
      <w:r w:rsidRPr="00280D4E">
        <w:rPr>
          <w:color w:val="000000" w:themeColor="text1"/>
          <w:lang w:val="en-GB"/>
        </w:rPr>
        <w:t>Prosocial Preferences Condition Decision Effort and Ingroup Biased Generosity in Intergroup Decision-Making</w:t>
      </w:r>
    </w:p>
    <w:p w14:paraId="39A889A8" w14:textId="77777777" w:rsidR="002B50F6" w:rsidRPr="00280D4E" w:rsidRDefault="002B50F6" w:rsidP="002B50F6">
      <w:pPr>
        <w:rPr>
          <w:lang w:val="en-GB"/>
        </w:rPr>
      </w:pPr>
    </w:p>
    <w:p w14:paraId="11B5B6E5" w14:textId="77777777" w:rsidR="002B50F6" w:rsidRPr="00280D4E" w:rsidRDefault="002B50F6" w:rsidP="002B50F6">
      <w:pPr>
        <w:pStyle w:val="AuthorInfo"/>
        <w:ind w:firstLine="0"/>
        <w:rPr>
          <w:lang w:val="en-GB"/>
        </w:rPr>
      </w:pPr>
      <w:r w:rsidRPr="00280D4E">
        <w:rPr>
          <w:lang w:val="en-GB"/>
        </w:rPr>
        <w:t>Rima-Maria Rahal</w:t>
      </w:r>
      <w:r w:rsidRPr="00280D4E">
        <w:rPr>
          <w:vertAlign w:val="superscript"/>
          <w:lang w:val="en-GB"/>
        </w:rPr>
        <w:t>1,2*</w:t>
      </w:r>
      <w:r w:rsidRPr="00280D4E">
        <w:rPr>
          <w:lang w:val="en-GB"/>
        </w:rPr>
        <w:t xml:space="preserve">             Susann Fiedler</w:t>
      </w:r>
      <w:r w:rsidRPr="00280D4E">
        <w:rPr>
          <w:vertAlign w:val="superscript"/>
          <w:lang w:val="en-GB"/>
        </w:rPr>
        <w:t>1</w:t>
      </w:r>
    </w:p>
    <w:p w14:paraId="03361FE6" w14:textId="77777777" w:rsidR="002B50F6" w:rsidRPr="00280D4E" w:rsidRDefault="002B50F6" w:rsidP="002B50F6">
      <w:pPr>
        <w:pStyle w:val="AuthorInfo"/>
        <w:ind w:firstLine="0"/>
        <w:outlineLvl w:val="0"/>
        <w:rPr>
          <w:vertAlign w:val="superscript"/>
          <w:lang w:val="en-GB"/>
        </w:rPr>
      </w:pPr>
      <w:r w:rsidRPr="00280D4E">
        <w:rPr>
          <w:lang w:val="en-GB"/>
        </w:rPr>
        <w:t>Carsten K. W. De Dreu</w:t>
      </w:r>
      <w:r w:rsidRPr="00280D4E">
        <w:rPr>
          <w:vertAlign w:val="superscript"/>
          <w:lang w:val="en-GB"/>
        </w:rPr>
        <w:t>2,3</w:t>
      </w:r>
    </w:p>
    <w:p w14:paraId="4E727094" w14:textId="77777777" w:rsidR="002B50F6" w:rsidRPr="00280D4E" w:rsidRDefault="002B50F6" w:rsidP="002B50F6">
      <w:pPr>
        <w:pStyle w:val="AuthorInfo"/>
        <w:ind w:firstLine="0"/>
        <w:rPr>
          <w:lang w:val="en-GB"/>
        </w:rPr>
      </w:pPr>
    </w:p>
    <w:p w14:paraId="1755B630" w14:textId="77777777" w:rsidR="002B50F6" w:rsidRPr="00280D4E" w:rsidRDefault="002B50F6" w:rsidP="002B50F6">
      <w:pPr>
        <w:pStyle w:val="AuthorInfo"/>
        <w:ind w:firstLine="0"/>
        <w:outlineLvl w:val="0"/>
        <w:rPr>
          <w:lang w:val="en-GB"/>
        </w:rPr>
      </w:pPr>
      <w:r w:rsidRPr="00280D4E">
        <w:rPr>
          <w:vertAlign w:val="superscript"/>
          <w:lang w:val="en-GB"/>
        </w:rPr>
        <w:t>1</w:t>
      </w:r>
      <w:r w:rsidRPr="00280D4E">
        <w:rPr>
          <w:lang w:val="en-GB"/>
        </w:rPr>
        <w:t xml:space="preserve"> Max Planck Institute for Research on Collective Goods</w:t>
      </w:r>
    </w:p>
    <w:p w14:paraId="4E3B0071" w14:textId="77777777" w:rsidR="002B50F6" w:rsidRPr="00280D4E" w:rsidRDefault="002B50F6" w:rsidP="002B50F6">
      <w:pPr>
        <w:pStyle w:val="AuthorInfo"/>
        <w:ind w:firstLine="0"/>
        <w:outlineLvl w:val="0"/>
        <w:rPr>
          <w:lang w:val="en-GB"/>
        </w:rPr>
      </w:pPr>
      <w:r w:rsidRPr="00280D4E">
        <w:rPr>
          <w:vertAlign w:val="superscript"/>
          <w:lang w:val="en-GB"/>
        </w:rPr>
        <w:t>2</w:t>
      </w:r>
      <w:r w:rsidRPr="00280D4E">
        <w:rPr>
          <w:lang w:val="en-GB"/>
        </w:rPr>
        <w:t xml:space="preserve"> Leiden University</w:t>
      </w:r>
    </w:p>
    <w:p w14:paraId="488CC0F2" w14:textId="77777777" w:rsidR="002B50F6" w:rsidRPr="00280D4E" w:rsidRDefault="002B50F6" w:rsidP="002B50F6">
      <w:pPr>
        <w:pStyle w:val="AuthorInfo"/>
        <w:ind w:firstLine="0"/>
        <w:outlineLvl w:val="0"/>
        <w:rPr>
          <w:lang w:val="en-GB"/>
        </w:rPr>
      </w:pPr>
      <w:r w:rsidRPr="00280D4E">
        <w:rPr>
          <w:vertAlign w:val="superscript"/>
          <w:lang w:val="en-GB"/>
        </w:rPr>
        <w:t>3</w:t>
      </w:r>
      <w:r w:rsidRPr="00280D4E">
        <w:rPr>
          <w:lang w:val="en-GB"/>
        </w:rPr>
        <w:t xml:space="preserve"> University of Amsterdam</w:t>
      </w:r>
    </w:p>
    <w:p w14:paraId="5AD2F235" w14:textId="77777777" w:rsidR="002B50F6" w:rsidRPr="00280D4E" w:rsidRDefault="002B50F6" w:rsidP="002B50F6">
      <w:pPr>
        <w:pStyle w:val="AuthorInfo"/>
        <w:ind w:firstLine="0"/>
        <w:rPr>
          <w:lang w:val="en-GB"/>
        </w:rPr>
      </w:pPr>
    </w:p>
    <w:p w14:paraId="69A2C37A" w14:textId="77777777" w:rsidR="002B50F6" w:rsidRPr="00280D4E" w:rsidRDefault="002B50F6" w:rsidP="002B50F6">
      <w:pPr>
        <w:pStyle w:val="StyleRight05"/>
        <w:ind w:firstLine="0"/>
        <w:rPr>
          <w:lang w:val="en-GB"/>
        </w:rPr>
      </w:pPr>
    </w:p>
    <w:p w14:paraId="24321290" w14:textId="77777777" w:rsidR="002B50F6" w:rsidRPr="00280D4E" w:rsidRDefault="002B50F6" w:rsidP="002B50F6">
      <w:pPr>
        <w:pStyle w:val="StyleRight05"/>
        <w:spacing w:line="360" w:lineRule="auto"/>
        <w:ind w:firstLine="0"/>
        <w:rPr>
          <w:rFonts w:ascii="Times New Roman" w:hAnsi="Times New Roman"/>
          <w:lang w:val="en-GB"/>
        </w:rPr>
      </w:pPr>
      <w:r w:rsidRPr="00280D4E">
        <w:rPr>
          <w:rFonts w:ascii="Times New Roman" w:hAnsi="Times New Roman"/>
          <w:vertAlign w:val="superscript"/>
          <w:lang w:val="en-GB"/>
        </w:rPr>
        <w:t>*</w:t>
      </w:r>
      <w:r w:rsidRPr="00280D4E">
        <w:rPr>
          <w:rFonts w:ascii="Times New Roman" w:hAnsi="Times New Roman"/>
          <w:lang w:val="en-GB"/>
        </w:rPr>
        <w:t xml:space="preserve"> Correspondence should be addressed to:</w:t>
      </w:r>
    </w:p>
    <w:p w14:paraId="2FFEDFBA" w14:textId="77777777" w:rsidR="002B50F6" w:rsidRPr="00280D4E" w:rsidRDefault="002B50F6" w:rsidP="002B50F6">
      <w:pPr>
        <w:pStyle w:val="StyleRight05"/>
        <w:spacing w:line="360" w:lineRule="auto"/>
        <w:ind w:firstLine="0"/>
        <w:rPr>
          <w:rFonts w:ascii="Times New Roman" w:hAnsi="Times New Roman"/>
          <w:lang w:val="en-GB"/>
        </w:rPr>
      </w:pPr>
      <w:r w:rsidRPr="00280D4E">
        <w:rPr>
          <w:rFonts w:ascii="Times New Roman" w:hAnsi="Times New Roman"/>
          <w:lang w:val="en-GB"/>
        </w:rPr>
        <w:t>Rima-Maria Rahal</w:t>
      </w:r>
    </w:p>
    <w:p w14:paraId="5FD9AC00" w14:textId="77777777" w:rsidR="002B50F6" w:rsidRPr="00280D4E" w:rsidRDefault="002B50F6" w:rsidP="002B50F6">
      <w:pPr>
        <w:pStyle w:val="StyleRight05"/>
        <w:spacing w:line="360" w:lineRule="auto"/>
        <w:ind w:firstLine="0"/>
        <w:rPr>
          <w:rFonts w:ascii="Times New Roman" w:hAnsi="Times New Roman"/>
          <w:lang w:val="en-GB"/>
        </w:rPr>
      </w:pPr>
      <w:r w:rsidRPr="00280D4E">
        <w:rPr>
          <w:rFonts w:ascii="Times New Roman" w:hAnsi="Times New Roman"/>
          <w:lang w:val="en-GB"/>
        </w:rPr>
        <w:t>Max Planck Institute for Research on Collective Goods</w:t>
      </w:r>
    </w:p>
    <w:p w14:paraId="3CA85624" w14:textId="77777777" w:rsidR="002B50F6" w:rsidRPr="00CF12CF" w:rsidRDefault="002B50F6" w:rsidP="002B50F6">
      <w:pPr>
        <w:pStyle w:val="StyleRight05"/>
        <w:spacing w:line="360" w:lineRule="auto"/>
        <w:ind w:firstLine="0"/>
        <w:rPr>
          <w:rFonts w:ascii="Times New Roman" w:hAnsi="Times New Roman"/>
          <w:lang w:val="de-DE"/>
        </w:rPr>
      </w:pPr>
      <w:r w:rsidRPr="00CF12CF">
        <w:rPr>
          <w:rFonts w:ascii="Times New Roman" w:hAnsi="Times New Roman"/>
          <w:lang w:val="de-DE"/>
        </w:rPr>
        <w:t>Kurt-Schumacher-Str. 10</w:t>
      </w:r>
    </w:p>
    <w:p w14:paraId="20FD6A43" w14:textId="77777777" w:rsidR="002B50F6" w:rsidRPr="008E7B07" w:rsidRDefault="002B50F6" w:rsidP="002B50F6">
      <w:pPr>
        <w:pStyle w:val="StyleRight05"/>
        <w:spacing w:line="360" w:lineRule="auto"/>
        <w:ind w:firstLine="0"/>
        <w:rPr>
          <w:rFonts w:ascii="Times New Roman" w:hAnsi="Times New Roman"/>
          <w:lang w:val="de-DE"/>
        </w:rPr>
      </w:pPr>
      <w:r w:rsidRPr="008E7B07">
        <w:rPr>
          <w:rFonts w:ascii="Times New Roman" w:hAnsi="Times New Roman"/>
          <w:lang w:val="de-DE"/>
        </w:rPr>
        <w:t>53113 Bonn (Germany)</w:t>
      </w:r>
    </w:p>
    <w:p w14:paraId="34E2553F" w14:textId="77777777" w:rsidR="002B50F6" w:rsidRPr="000D0172" w:rsidRDefault="002B50F6" w:rsidP="002B50F6">
      <w:pPr>
        <w:pStyle w:val="StyleRight05"/>
        <w:spacing w:line="360" w:lineRule="auto"/>
        <w:ind w:firstLine="0"/>
        <w:rPr>
          <w:rFonts w:ascii="Times New Roman" w:hAnsi="Times New Roman"/>
        </w:rPr>
      </w:pPr>
      <w:r w:rsidRPr="000D0172">
        <w:rPr>
          <w:rFonts w:ascii="Times New Roman" w:hAnsi="Times New Roman"/>
        </w:rPr>
        <w:t>rahal@coll.mpg.de</w:t>
      </w:r>
    </w:p>
    <w:p w14:paraId="6CD8EEB6" w14:textId="69ED219C" w:rsidR="002B50F6" w:rsidRPr="000D0172" w:rsidRDefault="002B50F6">
      <w:pPr>
        <w:keepNext w:val="0"/>
        <w:tabs>
          <w:tab w:val="clear" w:pos="8640"/>
        </w:tabs>
        <w:spacing w:line="240" w:lineRule="auto"/>
        <w:ind w:firstLine="0"/>
        <w:rPr>
          <w:color w:val="000000" w:themeColor="text1"/>
        </w:rPr>
      </w:pPr>
    </w:p>
    <w:p w14:paraId="4C8D99B1" w14:textId="77777777" w:rsidR="002B50F6" w:rsidRDefault="002B50F6">
      <w:pPr>
        <w:keepNext w:val="0"/>
        <w:tabs>
          <w:tab w:val="clear" w:pos="8640"/>
        </w:tabs>
        <w:spacing w:line="240" w:lineRule="auto"/>
        <w:ind w:firstLine="0"/>
        <w:rPr>
          <w:color w:val="000000" w:themeColor="text1"/>
          <w:szCs w:val="24"/>
          <w:lang w:val="en-GB" w:eastAsia="en-GB"/>
        </w:rPr>
      </w:pPr>
      <w:r>
        <w:rPr>
          <w:color w:val="000000" w:themeColor="text1"/>
          <w:szCs w:val="24"/>
          <w:lang w:val="en-GB" w:eastAsia="en-GB"/>
        </w:rPr>
        <w:br w:type="page"/>
      </w:r>
    </w:p>
    <w:p w14:paraId="70D989A2" w14:textId="29CD9E27" w:rsidR="002B50F6" w:rsidRPr="00280D4E" w:rsidRDefault="002B50F6" w:rsidP="002B50F6">
      <w:pPr>
        <w:keepNext w:val="0"/>
        <w:tabs>
          <w:tab w:val="clear" w:pos="8640"/>
        </w:tabs>
        <w:spacing w:line="240" w:lineRule="auto"/>
        <w:ind w:firstLine="0"/>
        <w:rPr>
          <w:color w:val="000000" w:themeColor="text1"/>
          <w:szCs w:val="24"/>
          <w:lang w:val="en-GB" w:eastAsia="en-GB"/>
        </w:rPr>
      </w:pPr>
      <w:r w:rsidRPr="00280D4E">
        <w:rPr>
          <w:color w:val="000000" w:themeColor="text1"/>
          <w:szCs w:val="24"/>
          <w:lang w:val="en-GB" w:eastAsia="en-GB"/>
        </w:rPr>
        <w:lastRenderedPageBreak/>
        <w:t xml:space="preserve">Table </w:t>
      </w:r>
      <w:r w:rsidR="003B3E7D">
        <w:rPr>
          <w:color w:val="000000" w:themeColor="text1"/>
          <w:szCs w:val="24"/>
          <w:lang w:val="en-GB" w:eastAsia="en-GB"/>
        </w:rPr>
        <w:t>S</w:t>
      </w:r>
      <w:r w:rsidRPr="00280D4E">
        <w:rPr>
          <w:color w:val="000000" w:themeColor="text1"/>
          <w:szCs w:val="24"/>
          <w:lang w:val="en-GB" w:eastAsia="en-GB"/>
        </w:rPr>
        <w:t>1</w:t>
      </w:r>
    </w:p>
    <w:p w14:paraId="6481F7AC" w14:textId="77777777" w:rsidR="002B50F6" w:rsidRPr="00FF212F" w:rsidRDefault="002B50F6" w:rsidP="002B50F6">
      <w:pPr>
        <w:keepNext w:val="0"/>
        <w:tabs>
          <w:tab w:val="clear" w:pos="8640"/>
        </w:tabs>
        <w:spacing w:line="240" w:lineRule="auto"/>
        <w:ind w:firstLine="0"/>
        <w:rPr>
          <w:i/>
          <w:iCs/>
          <w:color w:val="000000" w:themeColor="text1"/>
          <w:szCs w:val="24"/>
          <w:lang w:val="en-GB" w:eastAsia="en-GB"/>
        </w:rPr>
      </w:pPr>
      <w:r w:rsidRPr="00FF212F">
        <w:rPr>
          <w:i/>
          <w:iCs/>
          <w:color w:val="000000" w:themeColor="text1"/>
          <w:szCs w:val="24"/>
          <w:lang w:val="en-GB" w:eastAsia="en-GB"/>
        </w:rPr>
        <w:t>Correlations of the measures of decision effort, pooled for Studies 1 and 2.</w:t>
      </w:r>
    </w:p>
    <w:p w14:paraId="69076A02" w14:textId="77777777" w:rsidR="002B50F6" w:rsidRPr="00280D4E" w:rsidRDefault="002B50F6" w:rsidP="002B50F6">
      <w:pPr>
        <w:pStyle w:val="eng"/>
        <w:rPr>
          <w:rFonts w:eastAsia="Latin Modern Roman 10"/>
          <w:color w:val="000000" w:themeColor="text1"/>
          <w:szCs w:val="24"/>
          <w:lang w:val="en-GB"/>
        </w:rPr>
      </w:pPr>
    </w:p>
    <w:tbl>
      <w:tblPr>
        <w:tblW w:w="5000" w:type="pct"/>
        <w:jc w:val="center"/>
        <w:tblCellMar>
          <w:left w:w="0" w:type="dxa"/>
          <w:right w:w="0" w:type="dxa"/>
        </w:tblCellMar>
        <w:tblLook w:val="01E0" w:firstRow="1" w:lastRow="1" w:firstColumn="1" w:lastColumn="1" w:noHBand="0" w:noVBand="0"/>
      </w:tblPr>
      <w:tblGrid>
        <w:gridCol w:w="3542"/>
        <w:gridCol w:w="902"/>
        <w:gridCol w:w="1146"/>
        <w:gridCol w:w="1258"/>
        <w:gridCol w:w="1256"/>
        <w:gridCol w:w="1256"/>
      </w:tblGrid>
      <w:tr w:rsidR="002B50F6" w:rsidRPr="00280D4E" w14:paraId="6EF64187" w14:textId="77777777" w:rsidTr="00FF212F">
        <w:trPr>
          <w:trHeight w:hRule="exact" w:val="1191"/>
          <w:jc w:val="center"/>
        </w:trPr>
        <w:tc>
          <w:tcPr>
            <w:tcW w:w="1892" w:type="pct"/>
            <w:vMerge w:val="restart"/>
            <w:tcBorders>
              <w:top w:val="single" w:sz="6" w:space="0" w:color="auto"/>
            </w:tcBorders>
            <w:shd w:val="clear" w:color="auto" w:fill="auto"/>
            <w:vAlign w:val="center"/>
          </w:tcPr>
          <w:p w14:paraId="5C7AB77A" w14:textId="77777777" w:rsidR="002B50F6" w:rsidRPr="00280D4E" w:rsidRDefault="002B50F6" w:rsidP="00FF212F">
            <w:pPr>
              <w:pStyle w:val="eng"/>
              <w:widowControl w:val="0"/>
              <w:rPr>
                <w:rFonts w:eastAsia="Cambria"/>
                <w:color w:val="000000" w:themeColor="text1"/>
                <w:szCs w:val="24"/>
                <w:lang w:val="en-GB"/>
              </w:rPr>
            </w:pPr>
          </w:p>
        </w:tc>
        <w:tc>
          <w:tcPr>
            <w:tcW w:w="482" w:type="pct"/>
            <w:tcBorders>
              <w:top w:val="single" w:sz="6" w:space="0" w:color="auto"/>
            </w:tcBorders>
            <w:shd w:val="clear" w:color="auto" w:fill="auto"/>
            <w:vAlign w:val="center"/>
          </w:tcPr>
          <w:p w14:paraId="6ADD9A9C" w14:textId="77777777" w:rsidR="002B50F6" w:rsidRPr="00280D4E" w:rsidRDefault="002B50F6" w:rsidP="00FF212F">
            <w:pPr>
              <w:pStyle w:val="eng"/>
              <w:widowControl w:val="0"/>
              <w:jc w:val="center"/>
              <w:rPr>
                <w:rFonts w:eastAsia="Cambria"/>
                <w:color w:val="000000" w:themeColor="text1"/>
                <w:spacing w:val="-3"/>
                <w:szCs w:val="24"/>
                <w:lang w:val="en-GB"/>
              </w:rPr>
            </w:pPr>
            <w:r w:rsidRPr="00280D4E">
              <w:rPr>
                <w:rFonts w:eastAsia="Cambria"/>
                <w:color w:val="000000" w:themeColor="text1"/>
                <w:spacing w:val="-3"/>
                <w:szCs w:val="24"/>
                <w:lang w:val="en-GB"/>
              </w:rPr>
              <w:t xml:space="preserve">Decision </w:t>
            </w:r>
          </w:p>
          <w:p w14:paraId="528143F6"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color w:val="000000" w:themeColor="text1"/>
                <w:spacing w:val="-3"/>
                <w:szCs w:val="24"/>
                <w:lang w:val="en-GB"/>
              </w:rPr>
              <w:t>Time</w:t>
            </w:r>
          </w:p>
        </w:tc>
        <w:tc>
          <w:tcPr>
            <w:tcW w:w="612" w:type="pct"/>
            <w:tcBorders>
              <w:top w:val="single" w:sz="6" w:space="0" w:color="auto"/>
            </w:tcBorders>
            <w:shd w:val="clear" w:color="auto" w:fill="auto"/>
            <w:vAlign w:val="center"/>
          </w:tcPr>
          <w:p w14:paraId="441926C8" w14:textId="77777777" w:rsidR="002B50F6" w:rsidRPr="00280D4E" w:rsidRDefault="002B50F6" w:rsidP="00FF212F">
            <w:pPr>
              <w:pStyle w:val="eng"/>
              <w:keepLines/>
              <w:pageBreakBefore/>
              <w:widowControl w:val="0"/>
              <w:jc w:val="center"/>
              <w:outlineLvl w:val="7"/>
              <w:rPr>
                <w:rFonts w:eastAsia="Cambria"/>
                <w:color w:val="000000" w:themeColor="text1"/>
                <w:szCs w:val="24"/>
                <w:lang w:val="en-GB"/>
              </w:rPr>
            </w:pPr>
            <w:r w:rsidRPr="00280D4E">
              <w:rPr>
                <w:rFonts w:eastAsia="Cambria"/>
                <w:color w:val="000000" w:themeColor="text1"/>
                <w:szCs w:val="24"/>
                <w:lang w:val="en-GB"/>
              </w:rPr>
              <w:t xml:space="preserve">Number of </w:t>
            </w:r>
          </w:p>
          <w:p w14:paraId="13F1AE83" w14:textId="77777777" w:rsidR="002B50F6" w:rsidRPr="00280D4E" w:rsidRDefault="002B50F6" w:rsidP="00FF212F">
            <w:pPr>
              <w:pStyle w:val="eng"/>
              <w:keepLines/>
              <w:pageBreakBefore/>
              <w:widowControl w:val="0"/>
              <w:jc w:val="center"/>
              <w:outlineLvl w:val="7"/>
              <w:rPr>
                <w:rFonts w:eastAsia="Latin Modern Roman 10"/>
                <w:color w:val="000000" w:themeColor="text1"/>
                <w:szCs w:val="24"/>
                <w:vertAlign w:val="superscript"/>
                <w:lang w:val="en-GB"/>
              </w:rPr>
            </w:pPr>
            <w:r w:rsidRPr="00280D4E">
              <w:rPr>
                <w:rFonts w:eastAsia="Cambria"/>
                <w:color w:val="000000" w:themeColor="text1"/>
                <w:szCs w:val="24"/>
                <w:lang w:val="en-GB"/>
              </w:rPr>
              <w:t>Fixations</w:t>
            </w:r>
          </w:p>
        </w:tc>
        <w:tc>
          <w:tcPr>
            <w:tcW w:w="672" w:type="pct"/>
            <w:tcBorders>
              <w:top w:val="single" w:sz="6" w:space="0" w:color="auto"/>
            </w:tcBorders>
            <w:shd w:val="clear" w:color="auto" w:fill="auto"/>
            <w:vAlign w:val="center"/>
          </w:tcPr>
          <w:p w14:paraId="39C081A0" w14:textId="77777777" w:rsidR="002B50F6" w:rsidRPr="00280D4E" w:rsidRDefault="002B50F6" w:rsidP="00FF212F">
            <w:pPr>
              <w:pStyle w:val="eng"/>
              <w:keepLines/>
              <w:pageBreakBefore/>
              <w:widowControl w:val="0"/>
              <w:jc w:val="center"/>
              <w:outlineLvl w:val="7"/>
              <w:rPr>
                <w:rFonts w:eastAsia="Cambria"/>
                <w:color w:val="000000" w:themeColor="text1"/>
                <w:szCs w:val="24"/>
                <w:lang w:val="en-GB"/>
              </w:rPr>
            </w:pPr>
            <w:r w:rsidRPr="00280D4E">
              <w:rPr>
                <w:rFonts w:eastAsia="Cambria"/>
                <w:color w:val="000000" w:themeColor="text1"/>
                <w:szCs w:val="24"/>
                <w:lang w:val="en-GB"/>
              </w:rPr>
              <w:t xml:space="preserve">Number of </w:t>
            </w:r>
          </w:p>
          <w:p w14:paraId="2939AD25" w14:textId="77777777" w:rsidR="002B50F6" w:rsidRPr="00280D4E" w:rsidRDefault="002B50F6" w:rsidP="00FF212F">
            <w:pPr>
              <w:pStyle w:val="eng"/>
              <w:keepLines/>
              <w:pageBreakBefore/>
              <w:widowControl w:val="0"/>
              <w:jc w:val="center"/>
              <w:outlineLvl w:val="7"/>
              <w:rPr>
                <w:rFonts w:eastAsia="Cambria"/>
                <w:color w:val="000000" w:themeColor="text1"/>
                <w:szCs w:val="24"/>
                <w:lang w:val="en-GB"/>
              </w:rPr>
            </w:pPr>
            <w:r w:rsidRPr="00280D4E">
              <w:rPr>
                <w:rFonts w:eastAsia="Cambria"/>
                <w:color w:val="000000" w:themeColor="text1"/>
                <w:szCs w:val="24"/>
                <w:lang w:val="en-GB"/>
              </w:rPr>
              <w:t xml:space="preserve">Inspected </w:t>
            </w:r>
          </w:p>
          <w:p w14:paraId="24B42C00" w14:textId="77777777" w:rsidR="002B50F6" w:rsidRPr="00280D4E" w:rsidRDefault="002B50F6" w:rsidP="00FF212F">
            <w:pPr>
              <w:pStyle w:val="eng"/>
              <w:keepLines/>
              <w:pageBreakBefore/>
              <w:widowControl w:val="0"/>
              <w:jc w:val="center"/>
              <w:outlineLvl w:val="7"/>
              <w:rPr>
                <w:rFonts w:eastAsia="Latin Modern Roman 10"/>
                <w:color w:val="000000" w:themeColor="text1"/>
                <w:szCs w:val="24"/>
                <w:vertAlign w:val="superscript"/>
                <w:lang w:val="en-GB"/>
              </w:rPr>
            </w:pPr>
            <w:r w:rsidRPr="00280D4E">
              <w:rPr>
                <w:rFonts w:eastAsia="Cambria"/>
                <w:color w:val="000000" w:themeColor="text1"/>
                <w:szCs w:val="24"/>
                <w:lang w:val="en-GB"/>
              </w:rPr>
              <w:t>Information</w:t>
            </w:r>
          </w:p>
        </w:tc>
        <w:tc>
          <w:tcPr>
            <w:tcW w:w="671" w:type="pct"/>
            <w:tcBorders>
              <w:top w:val="single" w:sz="6" w:space="0" w:color="auto"/>
            </w:tcBorders>
            <w:vAlign w:val="center"/>
          </w:tcPr>
          <w:p w14:paraId="2F08C163" w14:textId="77777777" w:rsidR="002B50F6" w:rsidRPr="00280D4E" w:rsidRDefault="002B50F6" w:rsidP="00FF212F">
            <w:pPr>
              <w:pStyle w:val="eng"/>
              <w:keepLines/>
              <w:pageBreakBefore/>
              <w:widowControl w:val="0"/>
              <w:jc w:val="center"/>
              <w:outlineLvl w:val="7"/>
              <w:rPr>
                <w:rFonts w:eastAsia="Cambria"/>
                <w:color w:val="000000" w:themeColor="text1"/>
                <w:szCs w:val="24"/>
                <w:lang w:val="en-GB"/>
              </w:rPr>
            </w:pPr>
            <w:r w:rsidRPr="00280D4E">
              <w:rPr>
                <w:rFonts w:eastAsia="Cambria"/>
                <w:color w:val="000000" w:themeColor="text1"/>
                <w:szCs w:val="24"/>
                <w:lang w:val="en-GB"/>
              </w:rPr>
              <w:t>Proportion of Prosocial Decisions</w:t>
            </w:r>
          </w:p>
        </w:tc>
        <w:tc>
          <w:tcPr>
            <w:tcW w:w="671" w:type="pct"/>
            <w:tcBorders>
              <w:top w:val="single" w:sz="6" w:space="0" w:color="auto"/>
            </w:tcBorders>
            <w:vAlign w:val="center"/>
          </w:tcPr>
          <w:p w14:paraId="7DEFAE14" w14:textId="77777777" w:rsidR="002B50F6" w:rsidRPr="00280D4E" w:rsidRDefault="002B50F6" w:rsidP="00FF212F">
            <w:pPr>
              <w:pStyle w:val="eng"/>
              <w:keepLines/>
              <w:pageBreakBefore/>
              <w:widowControl w:val="0"/>
              <w:jc w:val="center"/>
              <w:outlineLvl w:val="7"/>
              <w:rPr>
                <w:rFonts w:eastAsia="Cambria"/>
                <w:color w:val="000000" w:themeColor="text1"/>
                <w:szCs w:val="24"/>
                <w:lang w:val="en-GB"/>
              </w:rPr>
            </w:pPr>
            <w:r w:rsidRPr="00280D4E">
              <w:rPr>
                <w:rFonts w:eastAsia="Cambria"/>
                <w:color w:val="000000" w:themeColor="text1"/>
                <w:szCs w:val="24"/>
                <w:lang w:val="en-GB"/>
              </w:rPr>
              <w:t>Proportion of Attention to Own Outcomes</w:t>
            </w:r>
          </w:p>
        </w:tc>
      </w:tr>
      <w:tr w:rsidR="002B50F6" w:rsidRPr="00280D4E" w14:paraId="66857325" w14:textId="77777777" w:rsidTr="00FF212F">
        <w:trPr>
          <w:trHeight w:hRule="exact" w:val="425"/>
          <w:jc w:val="center"/>
        </w:trPr>
        <w:tc>
          <w:tcPr>
            <w:tcW w:w="1892" w:type="pct"/>
            <w:vMerge/>
            <w:shd w:val="clear" w:color="auto" w:fill="auto"/>
            <w:vAlign w:val="center"/>
          </w:tcPr>
          <w:p w14:paraId="783CD971" w14:textId="77777777" w:rsidR="002B50F6" w:rsidRPr="00280D4E" w:rsidRDefault="002B50F6" w:rsidP="00FF212F">
            <w:pPr>
              <w:pStyle w:val="eng"/>
              <w:widowControl w:val="0"/>
              <w:rPr>
                <w:rFonts w:eastAsia="Cambria"/>
                <w:color w:val="000000" w:themeColor="text1"/>
                <w:szCs w:val="24"/>
                <w:lang w:val="en-GB"/>
              </w:rPr>
            </w:pPr>
          </w:p>
        </w:tc>
        <w:tc>
          <w:tcPr>
            <w:tcW w:w="482" w:type="pct"/>
            <w:tcBorders>
              <w:top w:val="single" w:sz="6" w:space="0" w:color="auto"/>
            </w:tcBorders>
            <w:shd w:val="clear" w:color="auto" w:fill="auto"/>
            <w:vAlign w:val="center"/>
          </w:tcPr>
          <w:p w14:paraId="516EB890"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i/>
                <w:color w:val="000000" w:themeColor="text1"/>
                <w:szCs w:val="24"/>
                <w:lang w:val="en-GB"/>
              </w:rPr>
              <w:t>r</w:t>
            </w:r>
          </w:p>
        </w:tc>
        <w:tc>
          <w:tcPr>
            <w:tcW w:w="612" w:type="pct"/>
            <w:tcBorders>
              <w:top w:val="single" w:sz="6" w:space="0" w:color="auto"/>
            </w:tcBorders>
            <w:shd w:val="clear" w:color="auto" w:fill="auto"/>
            <w:vAlign w:val="center"/>
          </w:tcPr>
          <w:p w14:paraId="1FAB578A"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i/>
                <w:color w:val="000000" w:themeColor="text1"/>
                <w:szCs w:val="24"/>
                <w:lang w:val="en-GB"/>
              </w:rPr>
              <w:t>r</w:t>
            </w:r>
          </w:p>
        </w:tc>
        <w:tc>
          <w:tcPr>
            <w:tcW w:w="672" w:type="pct"/>
            <w:tcBorders>
              <w:top w:val="single" w:sz="6" w:space="0" w:color="auto"/>
            </w:tcBorders>
            <w:shd w:val="clear" w:color="auto" w:fill="auto"/>
            <w:vAlign w:val="center"/>
          </w:tcPr>
          <w:p w14:paraId="0B49F9D7"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i/>
                <w:color w:val="000000" w:themeColor="text1"/>
                <w:szCs w:val="24"/>
                <w:lang w:val="en-GB"/>
              </w:rPr>
              <w:t>r</w:t>
            </w:r>
          </w:p>
        </w:tc>
        <w:tc>
          <w:tcPr>
            <w:tcW w:w="671" w:type="pct"/>
            <w:tcBorders>
              <w:top w:val="single" w:sz="6" w:space="0" w:color="auto"/>
            </w:tcBorders>
            <w:vAlign w:val="center"/>
          </w:tcPr>
          <w:p w14:paraId="30026321" w14:textId="77777777" w:rsidR="002B50F6" w:rsidRPr="00280D4E" w:rsidRDefault="002B50F6" w:rsidP="00FF212F">
            <w:pPr>
              <w:pStyle w:val="eng"/>
              <w:widowControl w:val="0"/>
              <w:jc w:val="center"/>
              <w:rPr>
                <w:rFonts w:eastAsia="Cambria"/>
                <w:i/>
                <w:color w:val="000000" w:themeColor="text1"/>
                <w:szCs w:val="24"/>
                <w:lang w:val="en-GB"/>
              </w:rPr>
            </w:pPr>
            <w:r w:rsidRPr="00280D4E">
              <w:rPr>
                <w:rFonts w:eastAsia="Cambria"/>
                <w:i/>
                <w:color w:val="000000" w:themeColor="text1"/>
                <w:szCs w:val="24"/>
                <w:lang w:val="en-GB"/>
              </w:rPr>
              <w:t>r</w:t>
            </w:r>
          </w:p>
        </w:tc>
        <w:tc>
          <w:tcPr>
            <w:tcW w:w="671" w:type="pct"/>
            <w:tcBorders>
              <w:top w:val="single" w:sz="6" w:space="0" w:color="auto"/>
            </w:tcBorders>
            <w:vAlign w:val="center"/>
          </w:tcPr>
          <w:p w14:paraId="66A1C167" w14:textId="77777777" w:rsidR="002B50F6" w:rsidRPr="00280D4E" w:rsidRDefault="002B50F6" w:rsidP="00FF212F">
            <w:pPr>
              <w:pStyle w:val="eng"/>
              <w:widowControl w:val="0"/>
              <w:jc w:val="center"/>
              <w:rPr>
                <w:rFonts w:eastAsia="Cambria"/>
                <w:i/>
                <w:color w:val="000000" w:themeColor="text1"/>
                <w:szCs w:val="24"/>
                <w:lang w:val="en-GB"/>
              </w:rPr>
            </w:pPr>
            <w:r w:rsidRPr="00280D4E">
              <w:rPr>
                <w:rFonts w:eastAsia="Cambria"/>
                <w:i/>
                <w:color w:val="000000" w:themeColor="text1"/>
                <w:szCs w:val="24"/>
                <w:lang w:val="en-GB"/>
              </w:rPr>
              <w:t>r</w:t>
            </w:r>
          </w:p>
        </w:tc>
      </w:tr>
      <w:tr w:rsidR="002B50F6" w:rsidRPr="00280D4E" w14:paraId="0EF81D99" w14:textId="77777777" w:rsidTr="00FF212F">
        <w:trPr>
          <w:trHeight w:hRule="exact" w:val="420"/>
          <w:jc w:val="center"/>
        </w:trPr>
        <w:tc>
          <w:tcPr>
            <w:tcW w:w="1892" w:type="pct"/>
            <w:tcBorders>
              <w:top w:val="single" w:sz="4" w:space="0" w:color="auto"/>
            </w:tcBorders>
            <w:shd w:val="clear" w:color="auto" w:fill="auto"/>
            <w:vAlign w:val="center"/>
          </w:tcPr>
          <w:p w14:paraId="289F2D68" w14:textId="77777777" w:rsidR="002B50F6" w:rsidRPr="00280D4E" w:rsidRDefault="002B50F6" w:rsidP="00FF212F">
            <w:pPr>
              <w:pStyle w:val="eng"/>
              <w:widowControl w:val="0"/>
              <w:rPr>
                <w:rFonts w:eastAsia="Latin Modern Roman 10"/>
                <w:color w:val="000000" w:themeColor="text1"/>
                <w:szCs w:val="24"/>
                <w:lang w:val="en-GB"/>
              </w:rPr>
            </w:pPr>
            <w:r w:rsidRPr="00280D4E">
              <w:rPr>
                <w:rFonts w:eastAsia="Cambria"/>
                <w:color w:val="000000" w:themeColor="text1"/>
                <w:spacing w:val="-3"/>
                <w:szCs w:val="24"/>
                <w:lang w:val="en-GB"/>
              </w:rPr>
              <w:t>Decision Time</w:t>
            </w:r>
          </w:p>
        </w:tc>
        <w:tc>
          <w:tcPr>
            <w:tcW w:w="482" w:type="pct"/>
            <w:tcBorders>
              <w:top w:val="single" w:sz="4" w:space="0" w:color="auto"/>
            </w:tcBorders>
            <w:shd w:val="clear" w:color="auto" w:fill="auto"/>
            <w:vAlign w:val="center"/>
          </w:tcPr>
          <w:p w14:paraId="7D9DB5E3"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color w:val="000000" w:themeColor="text1"/>
                <w:szCs w:val="24"/>
                <w:lang w:val="en-GB"/>
              </w:rPr>
              <w:t>1</w:t>
            </w:r>
          </w:p>
        </w:tc>
        <w:tc>
          <w:tcPr>
            <w:tcW w:w="612" w:type="pct"/>
            <w:tcBorders>
              <w:top w:val="single" w:sz="4" w:space="0" w:color="auto"/>
            </w:tcBorders>
            <w:shd w:val="clear" w:color="auto" w:fill="auto"/>
            <w:vAlign w:val="center"/>
          </w:tcPr>
          <w:p w14:paraId="2657ADC4" w14:textId="77777777" w:rsidR="002B50F6" w:rsidRPr="00280D4E" w:rsidRDefault="002B50F6" w:rsidP="00FF212F">
            <w:pPr>
              <w:pStyle w:val="eng"/>
              <w:widowControl w:val="0"/>
              <w:jc w:val="center"/>
              <w:rPr>
                <w:rFonts w:eastAsia="Latin Modern Roman 10"/>
                <w:color w:val="000000" w:themeColor="text1"/>
                <w:szCs w:val="24"/>
                <w:lang w:val="en-GB"/>
              </w:rPr>
            </w:pPr>
          </w:p>
        </w:tc>
        <w:tc>
          <w:tcPr>
            <w:tcW w:w="672" w:type="pct"/>
            <w:tcBorders>
              <w:top w:val="single" w:sz="4" w:space="0" w:color="auto"/>
            </w:tcBorders>
            <w:shd w:val="clear" w:color="auto" w:fill="auto"/>
            <w:vAlign w:val="center"/>
          </w:tcPr>
          <w:p w14:paraId="0CB20C0D" w14:textId="77777777" w:rsidR="002B50F6" w:rsidRPr="00280D4E" w:rsidRDefault="002B50F6" w:rsidP="00FF212F">
            <w:pPr>
              <w:pStyle w:val="eng"/>
              <w:widowControl w:val="0"/>
              <w:jc w:val="center"/>
              <w:rPr>
                <w:rFonts w:eastAsia="Latin Modern Roman 10"/>
                <w:color w:val="000000" w:themeColor="text1"/>
                <w:szCs w:val="24"/>
                <w:lang w:val="en-GB"/>
              </w:rPr>
            </w:pPr>
          </w:p>
        </w:tc>
        <w:tc>
          <w:tcPr>
            <w:tcW w:w="671" w:type="pct"/>
            <w:tcBorders>
              <w:top w:val="single" w:sz="4" w:space="0" w:color="auto"/>
            </w:tcBorders>
            <w:vAlign w:val="center"/>
          </w:tcPr>
          <w:p w14:paraId="25850C04" w14:textId="77777777" w:rsidR="002B50F6" w:rsidRPr="00280D4E" w:rsidRDefault="002B50F6" w:rsidP="00FF212F">
            <w:pPr>
              <w:pStyle w:val="eng"/>
              <w:widowControl w:val="0"/>
              <w:jc w:val="center"/>
              <w:rPr>
                <w:rFonts w:eastAsia="Latin Modern Roman 10"/>
                <w:color w:val="000000" w:themeColor="text1"/>
                <w:szCs w:val="24"/>
                <w:lang w:val="en-GB"/>
              </w:rPr>
            </w:pPr>
          </w:p>
        </w:tc>
        <w:tc>
          <w:tcPr>
            <w:tcW w:w="671" w:type="pct"/>
            <w:tcBorders>
              <w:top w:val="single" w:sz="4" w:space="0" w:color="auto"/>
            </w:tcBorders>
            <w:vAlign w:val="center"/>
          </w:tcPr>
          <w:p w14:paraId="7C2ABF41" w14:textId="77777777" w:rsidR="002B50F6" w:rsidRPr="00280D4E" w:rsidRDefault="002B50F6" w:rsidP="00FF212F">
            <w:pPr>
              <w:pStyle w:val="eng"/>
              <w:widowControl w:val="0"/>
              <w:jc w:val="center"/>
              <w:rPr>
                <w:rFonts w:eastAsia="Latin Modern Roman 10"/>
                <w:color w:val="000000" w:themeColor="text1"/>
                <w:szCs w:val="24"/>
                <w:lang w:val="en-GB"/>
              </w:rPr>
            </w:pPr>
          </w:p>
        </w:tc>
      </w:tr>
      <w:tr w:rsidR="002B50F6" w:rsidRPr="00280D4E" w14:paraId="6C4951DB" w14:textId="77777777" w:rsidTr="00FF212F">
        <w:trPr>
          <w:trHeight w:hRule="exact" w:val="396"/>
          <w:jc w:val="center"/>
        </w:trPr>
        <w:tc>
          <w:tcPr>
            <w:tcW w:w="1892" w:type="pct"/>
            <w:shd w:val="clear" w:color="auto" w:fill="auto"/>
            <w:vAlign w:val="center"/>
          </w:tcPr>
          <w:p w14:paraId="5F942928" w14:textId="77777777" w:rsidR="002B50F6" w:rsidRPr="00280D4E" w:rsidRDefault="002B50F6" w:rsidP="00FF212F">
            <w:pPr>
              <w:pStyle w:val="eng"/>
              <w:widowControl w:val="0"/>
              <w:rPr>
                <w:rFonts w:eastAsia="Latin Modern Roman 10"/>
                <w:color w:val="000000" w:themeColor="text1"/>
                <w:szCs w:val="24"/>
                <w:lang w:val="en-GB"/>
              </w:rPr>
            </w:pPr>
            <w:r w:rsidRPr="00280D4E">
              <w:rPr>
                <w:rFonts w:eastAsia="Cambria"/>
                <w:color w:val="000000" w:themeColor="text1"/>
                <w:szCs w:val="24"/>
                <w:lang w:val="en-GB"/>
              </w:rPr>
              <w:t>Number of Fixations</w:t>
            </w:r>
          </w:p>
        </w:tc>
        <w:tc>
          <w:tcPr>
            <w:tcW w:w="482" w:type="pct"/>
            <w:shd w:val="clear" w:color="auto" w:fill="auto"/>
            <w:vAlign w:val="center"/>
          </w:tcPr>
          <w:p w14:paraId="51FBD4AC"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color w:val="000000" w:themeColor="text1"/>
                <w:szCs w:val="24"/>
                <w:lang w:val="en-GB"/>
              </w:rPr>
              <w:t>0.92</w:t>
            </w:r>
            <w:r w:rsidRPr="00280D4E">
              <w:rPr>
                <w:rFonts w:eastAsia="Cambria"/>
                <w:color w:val="000000" w:themeColor="text1"/>
                <w:szCs w:val="24"/>
                <w:vertAlign w:val="superscript"/>
                <w:lang w:val="en-GB"/>
              </w:rPr>
              <w:t>***</w:t>
            </w:r>
          </w:p>
        </w:tc>
        <w:tc>
          <w:tcPr>
            <w:tcW w:w="612" w:type="pct"/>
            <w:shd w:val="clear" w:color="auto" w:fill="auto"/>
            <w:vAlign w:val="center"/>
          </w:tcPr>
          <w:p w14:paraId="451AAEF7" w14:textId="77777777" w:rsidR="002B50F6" w:rsidRPr="00280D4E" w:rsidRDefault="002B50F6" w:rsidP="00FF212F">
            <w:pPr>
              <w:pStyle w:val="eng"/>
              <w:widowControl w:val="0"/>
              <w:jc w:val="center"/>
              <w:rPr>
                <w:rFonts w:eastAsia="Latin Modern Roman 10"/>
                <w:color w:val="000000" w:themeColor="text1"/>
                <w:szCs w:val="24"/>
                <w:lang w:val="en-GB"/>
              </w:rPr>
            </w:pPr>
            <w:r w:rsidRPr="00280D4E">
              <w:rPr>
                <w:rFonts w:eastAsia="Cambria"/>
                <w:color w:val="000000" w:themeColor="text1"/>
                <w:szCs w:val="24"/>
                <w:lang w:val="en-GB"/>
              </w:rPr>
              <w:t>1</w:t>
            </w:r>
          </w:p>
        </w:tc>
        <w:tc>
          <w:tcPr>
            <w:tcW w:w="672" w:type="pct"/>
            <w:shd w:val="clear" w:color="auto" w:fill="auto"/>
            <w:vAlign w:val="center"/>
          </w:tcPr>
          <w:p w14:paraId="2BB70376" w14:textId="77777777" w:rsidR="002B50F6" w:rsidRPr="00280D4E" w:rsidRDefault="002B50F6" w:rsidP="00FF212F">
            <w:pPr>
              <w:pStyle w:val="eng"/>
              <w:widowControl w:val="0"/>
              <w:jc w:val="center"/>
              <w:rPr>
                <w:rFonts w:eastAsia="Latin Modern Roman 10"/>
                <w:color w:val="000000" w:themeColor="text1"/>
                <w:szCs w:val="24"/>
                <w:lang w:val="en-GB"/>
              </w:rPr>
            </w:pPr>
          </w:p>
        </w:tc>
        <w:tc>
          <w:tcPr>
            <w:tcW w:w="671" w:type="pct"/>
            <w:vAlign w:val="center"/>
          </w:tcPr>
          <w:p w14:paraId="270C9585" w14:textId="77777777" w:rsidR="002B50F6" w:rsidRPr="00280D4E" w:rsidRDefault="002B50F6" w:rsidP="00FF212F">
            <w:pPr>
              <w:pStyle w:val="eng"/>
              <w:widowControl w:val="0"/>
              <w:jc w:val="center"/>
              <w:rPr>
                <w:rFonts w:eastAsia="Latin Modern Roman 10"/>
                <w:color w:val="000000" w:themeColor="text1"/>
                <w:szCs w:val="24"/>
                <w:lang w:val="en-GB"/>
              </w:rPr>
            </w:pPr>
          </w:p>
        </w:tc>
        <w:tc>
          <w:tcPr>
            <w:tcW w:w="671" w:type="pct"/>
            <w:vAlign w:val="center"/>
          </w:tcPr>
          <w:p w14:paraId="28D0C604" w14:textId="77777777" w:rsidR="002B50F6" w:rsidRPr="00280D4E" w:rsidRDefault="002B50F6" w:rsidP="00FF212F">
            <w:pPr>
              <w:pStyle w:val="eng"/>
              <w:widowControl w:val="0"/>
              <w:jc w:val="center"/>
              <w:rPr>
                <w:rFonts w:eastAsia="Latin Modern Roman 10"/>
                <w:color w:val="000000" w:themeColor="text1"/>
                <w:szCs w:val="24"/>
                <w:lang w:val="en-GB"/>
              </w:rPr>
            </w:pPr>
          </w:p>
        </w:tc>
      </w:tr>
      <w:tr w:rsidR="002B50F6" w:rsidRPr="00280D4E" w14:paraId="22DE2767" w14:textId="77777777" w:rsidTr="00FF212F">
        <w:trPr>
          <w:trHeight w:hRule="exact" w:val="396"/>
          <w:jc w:val="center"/>
        </w:trPr>
        <w:tc>
          <w:tcPr>
            <w:tcW w:w="1892" w:type="pct"/>
            <w:shd w:val="clear" w:color="auto" w:fill="auto"/>
            <w:vAlign w:val="center"/>
          </w:tcPr>
          <w:p w14:paraId="53D6268F" w14:textId="77777777" w:rsidR="002B50F6" w:rsidRPr="00280D4E" w:rsidRDefault="002B50F6" w:rsidP="00FF212F">
            <w:pPr>
              <w:pStyle w:val="eng"/>
              <w:widowControl w:val="0"/>
              <w:rPr>
                <w:rFonts w:eastAsia="Latin Modern Roman 10"/>
                <w:color w:val="000000" w:themeColor="text1"/>
                <w:szCs w:val="24"/>
                <w:lang w:val="en-GB"/>
              </w:rPr>
            </w:pPr>
            <w:r w:rsidRPr="00280D4E">
              <w:rPr>
                <w:rFonts w:eastAsia="Cambria"/>
                <w:color w:val="000000" w:themeColor="text1"/>
                <w:szCs w:val="24"/>
                <w:lang w:val="en-GB"/>
              </w:rPr>
              <w:t>Number of Inspected Information</w:t>
            </w:r>
          </w:p>
        </w:tc>
        <w:tc>
          <w:tcPr>
            <w:tcW w:w="482" w:type="pct"/>
            <w:shd w:val="clear" w:color="auto" w:fill="auto"/>
            <w:vAlign w:val="center"/>
          </w:tcPr>
          <w:p w14:paraId="59921A48"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color w:val="000000" w:themeColor="text1"/>
                <w:szCs w:val="24"/>
                <w:lang w:val="en-GB"/>
              </w:rPr>
              <w:t>0.79</w:t>
            </w:r>
            <w:r w:rsidRPr="00280D4E">
              <w:rPr>
                <w:rFonts w:eastAsia="Cambria"/>
                <w:color w:val="000000" w:themeColor="text1"/>
                <w:szCs w:val="24"/>
                <w:vertAlign w:val="superscript"/>
                <w:lang w:val="en-GB"/>
              </w:rPr>
              <w:t>***</w:t>
            </w:r>
          </w:p>
        </w:tc>
        <w:tc>
          <w:tcPr>
            <w:tcW w:w="612" w:type="pct"/>
            <w:shd w:val="clear" w:color="auto" w:fill="auto"/>
            <w:vAlign w:val="center"/>
          </w:tcPr>
          <w:p w14:paraId="5507304B" w14:textId="77777777" w:rsidR="002B50F6" w:rsidRPr="00280D4E" w:rsidRDefault="002B50F6" w:rsidP="00FF212F">
            <w:pPr>
              <w:pStyle w:val="eng"/>
              <w:widowControl w:val="0"/>
              <w:jc w:val="center"/>
              <w:rPr>
                <w:rFonts w:eastAsia="Latin Modern Roman 10"/>
                <w:color w:val="000000" w:themeColor="text1"/>
                <w:szCs w:val="24"/>
                <w:lang w:val="en-GB"/>
              </w:rPr>
            </w:pPr>
            <w:r w:rsidRPr="00280D4E">
              <w:rPr>
                <w:rFonts w:eastAsia="Cambria"/>
                <w:color w:val="000000" w:themeColor="text1"/>
                <w:szCs w:val="24"/>
                <w:lang w:val="en-GB"/>
              </w:rPr>
              <w:t>0.81</w:t>
            </w:r>
            <w:r w:rsidRPr="00280D4E">
              <w:rPr>
                <w:rFonts w:eastAsia="Cambria"/>
                <w:color w:val="000000" w:themeColor="text1"/>
                <w:szCs w:val="24"/>
                <w:vertAlign w:val="superscript"/>
                <w:lang w:val="en-GB"/>
              </w:rPr>
              <w:t>***</w:t>
            </w:r>
          </w:p>
        </w:tc>
        <w:tc>
          <w:tcPr>
            <w:tcW w:w="672" w:type="pct"/>
            <w:shd w:val="clear" w:color="auto" w:fill="auto"/>
            <w:vAlign w:val="center"/>
          </w:tcPr>
          <w:p w14:paraId="0FD49BEB" w14:textId="77777777" w:rsidR="002B50F6" w:rsidRPr="00280D4E" w:rsidRDefault="002B50F6" w:rsidP="00FF212F">
            <w:pPr>
              <w:pStyle w:val="eng"/>
              <w:widowControl w:val="0"/>
              <w:jc w:val="center"/>
              <w:rPr>
                <w:rFonts w:eastAsia="Latin Modern Roman 10"/>
                <w:color w:val="000000" w:themeColor="text1"/>
                <w:szCs w:val="24"/>
                <w:lang w:val="en-GB"/>
              </w:rPr>
            </w:pPr>
            <w:r w:rsidRPr="00280D4E">
              <w:rPr>
                <w:rFonts w:eastAsia="Cambria"/>
                <w:color w:val="000000" w:themeColor="text1"/>
                <w:szCs w:val="24"/>
                <w:lang w:val="en-GB"/>
              </w:rPr>
              <w:t>1</w:t>
            </w:r>
          </w:p>
        </w:tc>
        <w:tc>
          <w:tcPr>
            <w:tcW w:w="671" w:type="pct"/>
            <w:vAlign w:val="center"/>
          </w:tcPr>
          <w:p w14:paraId="6A6E44B6" w14:textId="77777777" w:rsidR="002B50F6" w:rsidRPr="00280D4E" w:rsidRDefault="002B50F6" w:rsidP="00FF212F">
            <w:pPr>
              <w:pStyle w:val="eng"/>
              <w:widowControl w:val="0"/>
              <w:jc w:val="center"/>
              <w:rPr>
                <w:rFonts w:eastAsia="Cambria"/>
                <w:color w:val="000000" w:themeColor="text1"/>
                <w:szCs w:val="24"/>
                <w:lang w:val="en-GB"/>
              </w:rPr>
            </w:pPr>
          </w:p>
        </w:tc>
        <w:tc>
          <w:tcPr>
            <w:tcW w:w="671" w:type="pct"/>
            <w:vAlign w:val="center"/>
          </w:tcPr>
          <w:p w14:paraId="234ED8C1" w14:textId="77777777" w:rsidR="002B50F6" w:rsidRPr="00280D4E" w:rsidRDefault="002B50F6" w:rsidP="00FF212F">
            <w:pPr>
              <w:pStyle w:val="eng"/>
              <w:widowControl w:val="0"/>
              <w:jc w:val="center"/>
              <w:rPr>
                <w:rFonts w:eastAsia="Cambria"/>
                <w:color w:val="000000" w:themeColor="text1"/>
                <w:szCs w:val="24"/>
                <w:lang w:val="en-GB"/>
              </w:rPr>
            </w:pPr>
          </w:p>
        </w:tc>
      </w:tr>
      <w:tr w:rsidR="002B50F6" w:rsidRPr="00280D4E" w14:paraId="17DB3C92" w14:textId="77777777" w:rsidTr="00FF212F">
        <w:trPr>
          <w:trHeight w:hRule="exact" w:val="397"/>
          <w:jc w:val="center"/>
        </w:trPr>
        <w:tc>
          <w:tcPr>
            <w:tcW w:w="1892" w:type="pct"/>
            <w:shd w:val="clear" w:color="auto" w:fill="auto"/>
            <w:vAlign w:val="center"/>
          </w:tcPr>
          <w:p w14:paraId="3F9A523D" w14:textId="77777777" w:rsidR="002B50F6" w:rsidRPr="00280D4E" w:rsidRDefault="002B50F6" w:rsidP="00FF212F">
            <w:pPr>
              <w:pStyle w:val="eng"/>
              <w:widowControl w:val="0"/>
              <w:rPr>
                <w:rFonts w:eastAsia="Cambria"/>
                <w:color w:val="000000" w:themeColor="text1"/>
                <w:szCs w:val="24"/>
                <w:lang w:val="en-GB"/>
              </w:rPr>
            </w:pPr>
            <w:r w:rsidRPr="00280D4E">
              <w:rPr>
                <w:rFonts w:eastAsia="Cambria"/>
                <w:color w:val="000000" w:themeColor="text1"/>
                <w:szCs w:val="24"/>
                <w:lang w:val="en-GB"/>
              </w:rPr>
              <w:t>Proportion of Prosocial Decisions</w:t>
            </w:r>
          </w:p>
        </w:tc>
        <w:tc>
          <w:tcPr>
            <w:tcW w:w="482" w:type="pct"/>
            <w:shd w:val="clear" w:color="auto" w:fill="auto"/>
            <w:vAlign w:val="center"/>
          </w:tcPr>
          <w:p w14:paraId="1E51D45D"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color w:val="000000" w:themeColor="text1"/>
                <w:szCs w:val="24"/>
                <w:lang w:val="en-GB"/>
              </w:rPr>
              <w:t>0.41</w:t>
            </w:r>
            <w:r w:rsidRPr="00280D4E">
              <w:rPr>
                <w:rFonts w:eastAsia="Cambria"/>
                <w:color w:val="000000" w:themeColor="text1"/>
                <w:szCs w:val="24"/>
                <w:vertAlign w:val="superscript"/>
                <w:lang w:val="en-GB"/>
              </w:rPr>
              <w:t>***</w:t>
            </w:r>
          </w:p>
        </w:tc>
        <w:tc>
          <w:tcPr>
            <w:tcW w:w="612" w:type="pct"/>
            <w:shd w:val="clear" w:color="auto" w:fill="auto"/>
            <w:vAlign w:val="center"/>
          </w:tcPr>
          <w:p w14:paraId="444CC455"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color w:val="000000" w:themeColor="text1"/>
                <w:szCs w:val="24"/>
                <w:lang w:val="en-GB"/>
              </w:rPr>
              <w:t>0.42</w:t>
            </w:r>
            <w:r w:rsidRPr="00280D4E">
              <w:rPr>
                <w:rFonts w:eastAsia="Cambria"/>
                <w:color w:val="000000" w:themeColor="text1"/>
                <w:szCs w:val="24"/>
                <w:vertAlign w:val="superscript"/>
                <w:lang w:val="en-GB"/>
              </w:rPr>
              <w:t>***</w:t>
            </w:r>
          </w:p>
        </w:tc>
        <w:tc>
          <w:tcPr>
            <w:tcW w:w="672" w:type="pct"/>
            <w:shd w:val="clear" w:color="auto" w:fill="auto"/>
            <w:vAlign w:val="center"/>
          </w:tcPr>
          <w:p w14:paraId="5014D4D5"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color w:val="000000" w:themeColor="text1"/>
                <w:szCs w:val="24"/>
                <w:lang w:val="en-GB"/>
              </w:rPr>
              <w:t>0.54</w:t>
            </w:r>
            <w:r w:rsidRPr="00280D4E">
              <w:rPr>
                <w:rFonts w:eastAsia="Cambria"/>
                <w:color w:val="000000" w:themeColor="text1"/>
                <w:szCs w:val="24"/>
                <w:vertAlign w:val="superscript"/>
                <w:lang w:val="en-GB"/>
              </w:rPr>
              <w:t>***</w:t>
            </w:r>
          </w:p>
        </w:tc>
        <w:tc>
          <w:tcPr>
            <w:tcW w:w="671" w:type="pct"/>
            <w:vAlign w:val="center"/>
          </w:tcPr>
          <w:p w14:paraId="4A35D50E"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color w:val="000000" w:themeColor="text1"/>
                <w:szCs w:val="24"/>
                <w:lang w:val="en-GB"/>
              </w:rPr>
              <w:t>1</w:t>
            </w:r>
          </w:p>
        </w:tc>
        <w:tc>
          <w:tcPr>
            <w:tcW w:w="671" w:type="pct"/>
            <w:vAlign w:val="center"/>
          </w:tcPr>
          <w:p w14:paraId="0E3B6696" w14:textId="77777777" w:rsidR="002B50F6" w:rsidRPr="00280D4E" w:rsidRDefault="002B50F6" w:rsidP="00FF212F">
            <w:pPr>
              <w:pStyle w:val="eng"/>
              <w:widowControl w:val="0"/>
              <w:jc w:val="center"/>
              <w:rPr>
                <w:rFonts w:eastAsia="Cambria"/>
                <w:color w:val="000000" w:themeColor="text1"/>
                <w:szCs w:val="24"/>
                <w:lang w:val="en-GB"/>
              </w:rPr>
            </w:pPr>
          </w:p>
        </w:tc>
      </w:tr>
      <w:tr w:rsidR="002B50F6" w:rsidRPr="00280D4E" w14:paraId="02EB0837" w14:textId="77777777" w:rsidTr="00FF212F">
        <w:trPr>
          <w:trHeight w:hRule="exact" w:val="737"/>
          <w:jc w:val="center"/>
        </w:trPr>
        <w:tc>
          <w:tcPr>
            <w:tcW w:w="1892" w:type="pct"/>
            <w:tcBorders>
              <w:bottom w:val="single" w:sz="4" w:space="0" w:color="auto"/>
            </w:tcBorders>
            <w:shd w:val="clear" w:color="auto" w:fill="auto"/>
            <w:vAlign w:val="center"/>
          </w:tcPr>
          <w:p w14:paraId="50AF69BB" w14:textId="77777777" w:rsidR="002B50F6" w:rsidRPr="00280D4E" w:rsidRDefault="002B50F6" w:rsidP="00FF212F">
            <w:pPr>
              <w:pStyle w:val="eng"/>
              <w:widowControl w:val="0"/>
              <w:rPr>
                <w:rFonts w:eastAsia="Cambria"/>
                <w:color w:val="000000" w:themeColor="text1"/>
                <w:szCs w:val="24"/>
                <w:lang w:val="en-GB"/>
              </w:rPr>
            </w:pPr>
            <w:r w:rsidRPr="00280D4E">
              <w:rPr>
                <w:rFonts w:eastAsia="Cambria"/>
                <w:color w:val="000000" w:themeColor="text1"/>
                <w:szCs w:val="24"/>
                <w:lang w:val="en-GB"/>
              </w:rPr>
              <w:t>Proportion of Attention to Own Outcomes</w:t>
            </w:r>
          </w:p>
        </w:tc>
        <w:tc>
          <w:tcPr>
            <w:tcW w:w="482" w:type="pct"/>
            <w:tcBorders>
              <w:bottom w:val="single" w:sz="4" w:space="0" w:color="auto"/>
            </w:tcBorders>
            <w:shd w:val="clear" w:color="auto" w:fill="auto"/>
            <w:vAlign w:val="center"/>
          </w:tcPr>
          <w:p w14:paraId="747809B7"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color w:val="000000" w:themeColor="text1"/>
                <w:szCs w:val="24"/>
                <w:lang w:val="en-GB"/>
              </w:rPr>
              <w:t>-0.53</w:t>
            </w:r>
            <w:r w:rsidRPr="00280D4E">
              <w:rPr>
                <w:rFonts w:eastAsia="Cambria"/>
                <w:color w:val="000000" w:themeColor="text1"/>
                <w:szCs w:val="24"/>
                <w:vertAlign w:val="superscript"/>
                <w:lang w:val="en-GB"/>
              </w:rPr>
              <w:t>***</w:t>
            </w:r>
          </w:p>
        </w:tc>
        <w:tc>
          <w:tcPr>
            <w:tcW w:w="612" w:type="pct"/>
            <w:tcBorders>
              <w:bottom w:val="single" w:sz="4" w:space="0" w:color="auto"/>
            </w:tcBorders>
            <w:shd w:val="clear" w:color="auto" w:fill="auto"/>
            <w:vAlign w:val="center"/>
          </w:tcPr>
          <w:p w14:paraId="3C19A911"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color w:val="000000" w:themeColor="text1"/>
                <w:szCs w:val="24"/>
                <w:lang w:val="en-GB"/>
              </w:rPr>
              <w:t>-0.53</w:t>
            </w:r>
            <w:r w:rsidRPr="00280D4E">
              <w:rPr>
                <w:rFonts w:eastAsia="Cambria"/>
                <w:color w:val="000000" w:themeColor="text1"/>
                <w:szCs w:val="24"/>
                <w:vertAlign w:val="superscript"/>
                <w:lang w:val="en-GB"/>
              </w:rPr>
              <w:t>***</w:t>
            </w:r>
          </w:p>
        </w:tc>
        <w:tc>
          <w:tcPr>
            <w:tcW w:w="672" w:type="pct"/>
            <w:tcBorders>
              <w:bottom w:val="single" w:sz="4" w:space="0" w:color="auto"/>
            </w:tcBorders>
            <w:shd w:val="clear" w:color="auto" w:fill="auto"/>
            <w:vAlign w:val="center"/>
          </w:tcPr>
          <w:p w14:paraId="3F77C71E"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color w:val="000000" w:themeColor="text1"/>
                <w:szCs w:val="24"/>
                <w:lang w:val="en-GB"/>
              </w:rPr>
              <w:t>-0.66</w:t>
            </w:r>
            <w:r w:rsidRPr="00280D4E">
              <w:rPr>
                <w:rFonts w:eastAsia="Cambria"/>
                <w:color w:val="000000" w:themeColor="text1"/>
                <w:szCs w:val="24"/>
                <w:vertAlign w:val="superscript"/>
                <w:lang w:val="en-GB"/>
              </w:rPr>
              <w:t>***</w:t>
            </w:r>
          </w:p>
        </w:tc>
        <w:tc>
          <w:tcPr>
            <w:tcW w:w="671" w:type="pct"/>
            <w:tcBorders>
              <w:bottom w:val="single" w:sz="4" w:space="0" w:color="auto"/>
            </w:tcBorders>
            <w:vAlign w:val="center"/>
          </w:tcPr>
          <w:p w14:paraId="711EB0D9"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color w:val="000000" w:themeColor="text1"/>
                <w:szCs w:val="24"/>
                <w:lang w:val="en-GB"/>
              </w:rPr>
              <w:t>-0.76</w:t>
            </w:r>
            <w:r w:rsidRPr="00280D4E">
              <w:rPr>
                <w:rFonts w:eastAsia="Cambria"/>
                <w:color w:val="000000" w:themeColor="text1"/>
                <w:szCs w:val="24"/>
                <w:vertAlign w:val="superscript"/>
                <w:lang w:val="en-GB"/>
              </w:rPr>
              <w:t>***</w:t>
            </w:r>
          </w:p>
        </w:tc>
        <w:tc>
          <w:tcPr>
            <w:tcW w:w="671" w:type="pct"/>
            <w:tcBorders>
              <w:bottom w:val="single" w:sz="4" w:space="0" w:color="auto"/>
            </w:tcBorders>
            <w:vAlign w:val="center"/>
          </w:tcPr>
          <w:p w14:paraId="417364B3" w14:textId="77777777" w:rsidR="002B50F6" w:rsidRPr="00280D4E" w:rsidRDefault="002B50F6" w:rsidP="00FF212F">
            <w:pPr>
              <w:pStyle w:val="eng"/>
              <w:widowControl w:val="0"/>
              <w:jc w:val="center"/>
              <w:rPr>
                <w:rFonts w:eastAsia="Cambria"/>
                <w:color w:val="000000" w:themeColor="text1"/>
                <w:szCs w:val="24"/>
                <w:lang w:val="en-GB"/>
              </w:rPr>
            </w:pPr>
            <w:r w:rsidRPr="00280D4E">
              <w:rPr>
                <w:rFonts w:eastAsia="Cambria"/>
                <w:color w:val="000000" w:themeColor="text1"/>
                <w:szCs w:val="24"/>
                <w:lang w:val="en-GB"/>
              </w:rPr>
              <w:t>1</w:t>
            </w:r>
          </w:p>
        </w:tc>
      </w:tr>
    </w:tbl>
    <w:p w14:paraId="0DA6C9A6" w14:textId="77777777" w:rsidR="002B50F6" w:rsidRPr="00280D4E" w:rsidRDefault="002B50F6" w:rsidP="002B50F6">
      <w:pPr>
        <w:keepNext w:val="0"/>
        <w:tabs>
          <w:tab w:val="clear" w:pos="8640"/>
        </w:tabs>
        <w:spacing w:line="240" w:lineRule="auto"/>
        <w:ind w:firstLine="0"/>
        <w:rPr>
          <w:rFonts w:eastAsia="Arial"/>
          <w:color w:val="000000" w:themeColor="text1"/>
          <w:sz w:val="16"/>
          <w:szCs w:val="16"/>
          <w:lang w:val="en-GB"/>
        </w:rPr>
      </w:pPr>
      <w:r w:rsidRPr="00280D4E">
        <w:rPr>
          <w:rFonts w:eastAsia="Arial"/>
          <w:i/>
          <w:color w:val="000000" w:themeColor="text1"/>
          <w:sz w:val="16"/>
          <w:szCs w:val="16"/>
          <w:lang w:val="en-GB"/>
        </w:rPr>
        <w:t>Note</w:t>
      </w:r>
      <w:r w:rsidRPr="00280D4E">
        <w:rPr>
          <w:color w:val="000000" w:themeColor="text1"/>
          <w:sz w:val="16"/>
          <w:szCs w:val="16"/>
          <w:lang w:val="en-GB"/>
        </w:rPr>
        <w:t xml:space="preserve">. </w:t>
      </w:r>
      <w:r w:rsidRPr="00280D4E">
        <w:rPr>
          <w:rFonts w:ascii="CMU Bright Oblique" w:eastAsia="Meiryo" w:hAnsi="CMU Bright Oblique" w:cs="CMU Bright Oblique"/>
          <w:i/>
          <w:color w:val="000000" w:themeColor="text1"/>
          <w:position w:val="8"/>
          <w:sz w:val="16"/>
          <w:szCs w:val="16"/>
          <w:lang w:val="en-GB"/>
        </w:rPr>
        <w:t>∗∗∗</w:t>
      </w:r>
      <w:r w:rsidRPr="00280D4E">
        <w:rPr>
          <w:rFonts w:eastAsia="Meiryo"/>
          <w:i/>
          <w:color w:val="000000" w:themeColor="text1"/>
          <w:position w:val="8"/>
          <w:sz w:val="16"/>
          <w:szCs w:val="16"/>
          <w:lang w:val="en-GB"/>
        </w:rPr>
        <w:t xml:space="preserve"> </w:t>
      </w:r>
      <w:r w:rsidRPr="00280D4E">
        <w:rPr>
          <w:rFonts w:eastAsia="Arial"/>
          <w:i/>
          <w:color w:val="000000" w:themeColor="text1"/>
          <w:sz w:val="16"/>
          <w:szCs w:val="16"/>
          <w:lang w:val="en-GB"/>
        </w:rPr>
        <w:t>p &lt;  .</w:t>
      </w:r>
      <w:r w:rsidRPr="00280D4E">
        <w:rPr>
          <w:rFonts w:eastAsia="Arial"/>
          <w:color w:val="000000" w:themeColor="text1"/>
          <w:sz w:val="16"/>
          <w:szCs w:val="16"/>
          <w:lang w:val="en-GB"/>
        </w:rPr>
        <w:t>001, data is collapsed on subject level (</w:t>
      </w:r>
      <w:proofErr w:type="spellStart"/>
      <w:r w:rsidRPr="00280D4E">
        <w:rPr>
          <w:rFonts w:eastAsia="Arial"/>
          <w:i/>
          <w:color w:val="000000" w:themeColor="text1"/>
          <w:sz w:val="16"/>
          <w:szCs w:val="16"/>
          <w:lang w:val="en-GB"/>
        </w:rPr>
        <w:t>N</w:t>
      </w:r>
      <w:r w:rsidRPr="00280D4E">
        <w:rPr>
          <w:rFonts w:eastAsia="Arial"/>
          <w:color w:val="000000" w:themeColor="text1"/>
          <w:sz w:val="16"/>
          <w:szCs w:val="16"/>
          <w:vertAlign w:val="subscript"/>
          <w:lang w:val="en-GB"/>
        </w:rPr>
        <w:t>total</w:t>
      </w:r>
      <w:proofErr w:type="spellEnd"/>
      <w:r w:rsidRPr="00280D4E">
        <w:rPr>
          <w:rFonts w:eastAsia="Arial"/>
          <w:color w:val="000000" w:themeColor="text1"/>
          <w:sz w:val="16"/>
          <w:szCs w:val="16"/>
          <w:lang w:val="en-GB"/>
        </w:rPr>
        <w:t xml:space="preserve"> = 132) using mean values of the measures.</w:t>
      </w:r>
    </w:p>
    <w:p w14:paraId="5292AA77" w14:textId="77777777" w:rsidR="002B50F6" w:rsidRPr="00280D4E" w:rsidRDefault="002B50F6" w:rsidP="002B50F6">
      <w:pPr>
        <w:keepNext w:val="0"/>
        <w:tabs>
          <w:tab w:val="clear" w:pos="8640"/>
        </w:tabs>
        <w:spacing w:line="240" w:lineRule="auto"/>
        <w:ind w:firstLine="0"/>
        <w:rPr>
          <w:rFonts w:eastAsia="Arial"/>
          <w:color w:val="000000" w:themeColor="text1"/>
          <w:sz w:val="16"/>
          <w:szCs w:val="16"/>
          <w:lang w:val="en-GB"/>
        </w:rPr>
      </w:pPr>
      <w:r w:rsidRPr="00280D4E">
        <w:rPr>
          <w:rFonts w:eastAsia="Arial"/>
          <w:color w:val="000000" w:themeColor="text1"/>
          <w:sz w:val="16"/>
          <w:szCs w:val="16"/>
          <w:lang w:val="en-GB"/>
        </w:rPr>
        <w:br w:type="page"/>
      </w:r>
      <w:bookmarkStart w:id="0" w:name="_GoBack"/>
      <w:bookmarkEnd w:id="0"/>
    </w:p>
    <w:p w14:paraId="5FA27ACF" w14:textId="0A30CEEC" w:rsidR="002B50F6" w:rsidRPr="00280D4E" w:rsidRDefault="002B50F6" w:rsidP="002B50F6">
      <w:pPr>
        <w:pStyle w:val="eng"/>
        <w:pageBreakBefore/>
        <w:outlineLvl w:val="0"/>
        <w:rPr>
          <w:color w:val="000000" w:themeColor="text1"/>
          <w:lang w:val="en-GB"/>
        </w:rPr>
      </w:pPr>
      <w:r w:rsidRPr="00280D4E">
        <w:rPr>
          <w:color w:val="000000" w:themeColor="text1"/>
          <w:lang w:val="en-GB"/>
        </w:rPr>
        <w:lastRenderedPageBreak/>
        <w:t>Table</w:t>
      </w:r>
      <w:r w:rsidRPr="00280D4E">
        <w:rPr>
          <w:color w:val="000000" w:themeColor="text1"/>
          <w:spacing w:val="-1"/>
          <w:lang w:val="en-GB"/>
        </w:rPr>
        <w:t xml:space="preserve"> </w:t>
      </w:r>
      <w:r w:rsidR="003B3E7D">
        <w:rPr>
          <w:color w:val="000000" w:themeColor="text1"/>
          <w:lang w:val="en-GB"/>
        </w:rPr>
        <w:t>S2</w:t>
      </w:r>
    </w:p>
    <w:p w14:paraId="774E4065" w14:textId="77777777" w:rsidR="002B50F6" w:rsidRPr="00FF212F" w:rsidRDefault="002B50F6" w:rsidP="002B50F6">
      <w:pPr>
        <w:pStyle w:val="eng"/>
        <w:rPr>
          <w:i/>
          <w:iCs/>
          <w:color w:val="000000" w:themeColor="text1"/>
          <w:lang w:val="en-GB"/>
        </w:rPr>
      </w:pPr>
      <w:r w:rsidRPr="00FF212F">
        <w:rPr>
          <w:i/>
          <w:iCs/>
          <w:color w:val="000000" w:themeColor="text1"/>
          <w:lang w:val="en-GB"/>
        </w:rPr>
        <w:t>Mixed</w:t>
      </w:r>
      <w:r w:rsidRPr="00FF212F">
        <w:rPr>
          <w:i/>
          <w:iCs/>
          <w:color w:val="000000" w:themeColor="text1"/>
          <w:spacing w:val="-10"/>
          <w:lang w:val="en-GB"/>
        </w:rPr>
        <w:t xml:space="preserve"> </w:t>
      </w:r>
      <w:r w:rsidRPr="00FF212F">
        <w:rPr>
          <w:i/>
          <w:iCs/>
          <w:color w:val="000000" w:themeColor="text1"/>
          <w:lang w:val="en-GB"/>
        </w:rPr>
        <w:t>effects repeated measures linear</w:t>
      </w:r>
      <w:r w:rsidRPr="00FF212F">
        <w:rPr>
          <w:i/>
          <w:iCs/>
          <w:color w:val="000000" w:themeColor="text1"/>
          <w:spacing w:val="-10"/>
          <w:lang w:val="en-GB"/>
        </w:rPr>
        <w:t xml:space="preserve"> </w:t>
      </w:r>
      <w:r w:rsidRPr="00FF212F">
        <w:rPr>
          <w:i/>
          <w:iCs/>
          <w:color w:val="000000" w:themeColor="text1"/>
          <w:lang w:val="en-GB"/>
        </w:rPr>
        <w:t>regression</w:t>
      </w:r>
      <w:r w:rsidRPr="00FF212F">
        <w:rPr>
          <w:i/>
          <w:iCs/>
          <w:color w:val="000000" w:themeColor="text1"/>
          <w:spacing w:val="-9"/>
          <w:lang w:val="en-GB"/>
        </w:rPr>
        <w:t xml:space="preserve"> </w:t>
      </w:r>
      <w:r w:rsidRPr="00FF212F">
        <w:rPr>
          <w:i/>
          <w:iCs/>
          <w:color w:val="000000" w:themeColor="text1"/>
          <w:lang w:val="en-GB"/>
        </w:rPr>
        <w:t>predicting (1)</w:t>
      </w:r>
      <w:r w:rsidRPr="00FF212F">
        <w:rPr>
          <w:i/>
          <w:iCs/>
          <w:color w:val="000000" w:themeColor="text1"/>
          <w:spacing w:val="-10"/>
          <w:lang w:val="en-GB"/>
        </w:rPr>
        <w:t xml:space="preserve"> </w:t>
      </w:r>
      <w:r w:rsidRPr="00FF212F">
        <w:rPr>
          <w:i/>
          <w:iCs/>
          <w:color w:val="000000" w:themeColor="text1"/>
          <w:lang w:val="en-GB"/>
        </w:rPr>
        <w:t>proportion of attention to own outcomes, (2)</w:t>
      </w:r>
      <w:r w:rsidRPr="00FF212F">
        <w:rPr>
          <w:i/>
          <w:iCs/>
          <w:color w:val="000000" w:themeColor="text1"/>
          <w:spacing w:val="-10"/>
          <w:lang w:val="en-GB"/>
        </w:rPr>
        <w:t xml:space="preserve"> log </w:t>
      </w:r>
      <w:r w:rsidRPr="00FF212F">
        <w:rPr>
          <w:i/>
          <w:iCs/>
          <w:color w:val="000000" w:themeColor="text1"/>
          <w:lang w:val="en-GB"/>
        </w:rPr>
        <w:t>response</w:t>
      </w:r>
      <w:r w:rsidRPr="00FF212F">
        <w:rPr>
          <w:i/>
          <w:iCs/>
          <w:color w:val="000000" w:themeColor="text1"/>
          <w:spacing w:val="-10"/>
          <w:lang w:val="en-GB"/>
        </w:rPr>
        <w:t xml:space="preserve"> </w:t>
      </w:r>
      <w:r w:rsidRPr="00FF212F">
        <w:rPr>
          <w:i/>
          <w:iCs/>
          <w:color w:val="000000" w:themeColor="text1"/>
          <w:lang w:val="en-GB"/>
        </w:rPr>
        <w:t>times,</w:t>
      </w:r>
      <w:r w:rsidRPr="00FF212F">
        <w:rPr>
          <w:i/>
          <w:iCs/>
          <w:color w:val="000000" w:themeColor="text1"/>
          <w:spacing w:val="-9"/>
          <w:lang w:val="en-GB"/>
        </w:rPr>
        <w:t xml:space="preserve"> </w:t>
      </w:r>
      <w:r w:rsidRPr="00FF212F">
        <w:rPr>
          <w:i/>
          <w:iCs/>
          <w:color w:val="000000" w:themeColor="text1"/>
          <w:lang w:val="en-GB"/>
        </w:rPr>
        <w:t>(3)</w:t>
      </w:r>
      <w:r w:rsidRPr="00FF212F">
        <w:rPr>
          <w:i/>
          <w:iCs/>
          <w:color w:val="000000" w:themeColor="text1"/>
          <w:spacing w:val="-10"/>
          <w:lang w:val="en-GB"/>
        </w:rPr>
        <w:t xml:space="preserve"> log </w:t>
      </w:r>
      <w:r w:rsidRPr="00FF212F">
        <w:rPr>
          <w:i/>
          <w:iCs/>
          <w:color w:val="000000" w:themeColor="text1"/>
          <w:lang w:val="en-GB"/>
        </w:rPr>
        <w:t>number</w:t>
      </w:r>
      <w:r w:rsidRPr="00FF212F">
        <w:rPr>
          <w:i/>
          <w:iCs/>
          <w:color w:val="000000" w:themeColor="text1"/>
          <w:spacing w:val="-10"/>
          <w:lang w:val="en-GB"/>
        </w:rPr>
        <w:t xml:space="preserve"> </w:t>
      </w:r>
      <w:r w:rsidRPr="00FF212F">
        <w:rPr>
          <w:i/>
          <w:iCs/>
          <w:color w:val="000000" w:themeColor="text1"/>
          <w:lang w:val="en-GB"/>
        </w:rPr>
        <w:t>of</w:t>
      </w:r>
      <w:r w:rsidRPr="00FF212F">
        <w:rPr>
          <w:i/>
          <w:iCs/>
          <w:color w:val="000000" w:themeColor="text1"/>
          <w:spacing w:val="-10"/>
          <w:lang w:val="en-GB"/>
        </w:rPr>
        <w:t xml:space="preserve"> </w:t>
      </w:r>
      <w:r w:rsidRPr="00FF212F">
        <w:rPr>
          <w:i/>
          <w:iCs/>
          <w:color w:val="000000" w:themeColor="text1"/>
          <w:lang w:val="en-GB"/>
        </w:rPr>
        <w:t>fixations,</w:t>
      </w:r>
      <w:r w:rsidRPr="00FF212F">
        <w:rPr>
          <w:i/>
          <w:iCs/>
          <w:color w:val="000000" w:themeColor="text1"/>
          <w:spacing w:val="-9"/>
          <w:lang w:val="en-GB"/>
        </w:rPr>
        <w:t xml:space="preserve"> and </w:t>
      </w:r>
      <w:r w:rsidRPr="00FF212F">
        <w:rPr>
          <w:i/>
          <w:iCs/>
          <w:color w:val="000000" w:themeColor="text1"/>
          <w:lang w:val="en-GB"/>
        </w:rPr>
        <w:t>(4)</w:t>
      </w:r>
      <w:r w:rsidRPr="00FF212F">
        <w:rPr>
          <w:i/>
          <w:iCs/>
          <w:color w:val="000000" w:themeColor="text1"/>
          <w:spacing w:val="-10"/>
          <w:lang w:val="en-GB"/>
        </w:rPr>
        <w:t xml:space="preserve"> </w:t>
      </w:r>
      <w:r w:rsidRPr="00FF212F">
        <w:rPr>
          <w:i/>
          <w:iCs/>
          <w:color w:val="000000" w:themeColor="text1"/>
          <w:lang w:val="en-GB"/>
        </w:rPr>
        <w:t>proportion</w:t>
      </w:r>
      <w:r w:rsidRPr="00FF212F">
        <w:rPr>
          <w:i/>
          <w:iCs/>
          <w:color w:val="000000" w:themeColor="text1"/>
          <w:spacing w:val="-10"/>
          <w:lang w:val="en-GB"/>
        </w:rPr>
        <w:t xml:space="preserve"> </w:t>
      </w:r>
      <w:r w:rsidRPr="00FF212F">
        <w:rPr>
          <w:i/>
          <w:iCs/>
          <w:color w:val="000000" w:themeColor="text1"/>
          <w:lang w:val="en-GB"/>
        </w:rPr>
        <w:t>amount of inspected information from group setting and individual</w:t>
      </w:r>
      <w:r w:rsidRPr="00FF212F">
        <w:rPr>
          <w:i/>
          <w:iCs/>
          <w:color w:val="000000" w:themeColor="text1"/>
          <w:spacing w:val="-18"/>
          <w:lang w:val="en-GB"/>
        </w:rPr>
        <w:t xml:space="preserve"> </w:t>
      </w:r>
      <w:r w:rsidRPr="00FF212F">
        <w:rPr>
          <w:i/>
          <w:iCs/>
          <w:color w:val="000000" w:themeColor="text1"/>
          <w:spacing w:val="-3"/>
          <w:lang w:val="en-GB"/>
        </w:rPr>
        <w:t xml:space="preserve">SVO in Study 2, before and after visually attending to group </w:t>
      </w:r>
      <w:proofErr w:type="spellStart"/>
      <w:r w:rsidRPr="00FF212F">
        <w:rPr>
          <w:i/>
          <w:iCs/>
          <w:color w:val="000000" w:themeColor="text1"/>
          <w:spacing w:val="-3"/>
          <w:lang w:val="en-GB"/>
        </w:rPr>
        <w:t>identifiying</w:t>
      </w:r>
      <w:proofErr w:type="spellEnd"/>
      <w:r w:rsidRPr="00FF212F">
        <w:rPr>
          <w:i/>
          <w:iCs/>
          <w:color w:val="000000" w:themeColor="text1"/>
          <w:spacing w:val="-3"/>
          <w:lang w:val="en-GB"/>
        </w:rPr>
        <w:t xml:space="preserve"> information for the first time.</w:t>
      </w:r>
    </w:p>
    <w:p w14:paraId="100963CC" w14:textId="77777777" w:rsidR="002B50F6" w:rsidRPr="00280D4E" w:rsidRDefault="002B50F6" w:rsidP="002B50F6">
      <w:pPr>
        <w:pStyle w:val="eng"/>
        <w:rPr>
          <w:rFonts w:eastAsia="Latin Modern Roman 10"/>
          <w:color w:val="000000" w:themeColor="text1"/>
          <w:sz w:val="20"/>
          <w:lang w:val="en-GB"/>
        </w:rPr>
      </w:pPr>
    </w:p>
    <w:tbl>
      <w:tblPr>
        <w:tblW w:w="9356" w:type="dxa"/>
        <w:jc w:val="center"/>
        <w:tblLayout w:type="fixed"/>
        <w:tblCellMar>
          <w:left w:w="0" w:type="dxa"/>
          <w:right w:w="0" w:type="dxa"/>
        </w:tblCellMar>
        <w:tblLook w:val="01E0" w:firstRow="1" w:lastRow="1" w:firstColumn="1" w:lastColumn="1" w:noHBand="0" w:noVBand="0"/>
      </w:tblPr>
      <w:tblGrid>
        <w:gridCol w:w="2676"/>
        <w:gridCol w:w="832"/>
        <w:gridCol w:w="838"/>
        <w:gridCol w:w="832"/>
        <w:gridCol w:w="838"/>
        <w:gridCol w:w="832"/>
        <w:gridCol w:w="838"/>
        <w:gridCol w:w="832"/>
        <w:gridCol w:w="838"/>
      </w:tblGrid>
      <w:tr w:rsidR="002B50F6" w:rsidRPr="00280D4E" w14:paraId="50383E65" w14:textId="77777777" w:rsidTr="00FF212F">
        <w:trPr>
          <w:trHeight w:hRule="exact" w:val="397"/>
          <w:jc w:val="center"/>
        </w:trPr>
        <w:tc>
          <w:tcPr>
            <w:tcW w:w="2676" w:type="dxa"/>
            <w:tcBorders>
              <w:top w:val="single" w:sz="6" w:space="0" w:color="auto"/>
            </w:tcBorders>
            <w:shd w:val="clear" w:color="auto" w:fill="auto"/>
            <w:vAlign w:val="center"/>
          </w:tcPr>
          <w:p w14:paraId="53463B63" w14:textId="77777777" w:rsidR="002B50F6" w:rsidRPr="00280D4E" w:rsidRDefault="002B50F6" w:rsidP="00FF212F">
            <w:pPr>
              <w:pStyle w:val="eng"/>
              <w:widowControl w:val="0"/>
              <w:rPr>
                <w:rFonts w:eastAsia="Cambria"/>
                <w:color w:val="000000" w:themeColor="text1"/>
                <w:sz w:val="20"/>
                <w:lang w:val="en-GB"/>
              </w:rPr>
            </w:pPr>
          </w:p>
        </w:tc>
        <w:tc>
          <w:tcPr>
            <w:tcW w:w="6680" w:type="dxa"/>
            <w:gridSpan w:val="8"/>
            <w:tcBorders>
              <w:top w:val="single" w:sz="6" w:space="0" w:color="auto"/>
            </w:tcBorders>
            <w:shd w:val="clear" w:color="auto" w:fill="auto"/>
            <w:vAlign w:val="center"/>
          </w:tcPr>
          <w:p w14:paraId="48611A3C"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Proportion of Attention to Own Outcomes</w:t>
            </w:r>
          </w:p>
        </w:tc>
      </w:tr>
      <w:tr w:rsidR="002B50F6" w:rsidRPr="00280D4E" w14:paraId="7A9D610C" w14:textId="77777777" w:rsidTr="00FF212F">
        <w:trPr>
          <w:trHeight w:hRule="exact" w:val="510"/>
          <w:jc w:val="center"/>
        </w:trPr>
        <w:tc>
          <w:tcPr>
            <w:tcW w:w="2676" w:type="dxa"/>
            <w:vMerge w:val="restart"/>
            <w:tcBorders>
              <w:top w:val="single" w:sz="6" w:space="0" w:color="auto"/>
            </w:tcBorders>
            <w:shd w:val="clear" w:color="auto" w:fill="auto"/>
            <w:vAlign w:val="center"/>
          </w:tcPr>
          <w:p w14:paraId="18BE974A" w14:textId="77777777" w:rsidR="002B50F6" w:rsidRPr="00280D4E" w:rsidRDefault="002B50F6" w:rsidP="00FF212F">
            <w:pPr>
              <w:pStyle w:val="eng"/>
              <w:widowControl w:val="0"/>
              <w:rPr>
                <w:rFonts w:eastAsia="Cambria"/>
                <w:color w:val="000000" w:themeColor="text1"/>
                <w:sz w:val="20"/>
                <w:lang w:val="en-GB"/>
              </w:rPr>
            </w:pPr>
          </w:p>
        </w:tc>
        <w:tc>
          <w:tcPr>
            <w:tcW w:w="1670" w:type="dxa"/>
            <w:gridSpan w:val="2"/>
            <w:tcBorders>
              <w:top w:val="single" w:sz="6" w:space="0" w:color="auto"/>
            </w:tcBorders>
            <w:shd w:val="clear" w:color="auto" w:fill="auto"/>
            <w:vAlign w:val="center"/>
          </w:tcPr>
          <w:p w14:paraId="62BEA941"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(1)</w:t>
            </w:r>
          </w:p>
          <w:p w14:paraId="4770055E"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Study 1: before</w:t>
            </w:r>
          </w:p>
        </w:tc>
        <w:tc>
          <w:tcPr>
            <w:tcW w:w="1670" w:type="dxa"/>
            <w:gridSpan w:val="2"/>
            <w:tcBorders>
              <w:top w:val="single" w:sz="6" w:space="0" w:color="auto"/>
            </w:tcBorders>
            <w:shd w:val="clear" w:color="auto" w:fill="auto"/>
            <w:vAlign w:val="center"/>
          </w:tcPr>
          <w:p w14:paraId="2F8AD06D"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(2)</w:t>
            </w:r>
          </w:p>
          <w:p w14:paraId="7B6AA0F0" w14:textId="77777777" w:rsidR="002B50F6" w:rsidRPr="00280D4E" w:rsidRDefault="002B50F6" w:rsidP="00FF212F">
            <w:pPr>
              <w:pStyle w:val="eng"/>
              <w:keepLines/>
              <w:pageBreakBefore/>
              <w:widowControl w:val="0"/>
              <w:jc w:val="center"/>
              <w:outlineLvl w:val="7"/>
              <w:rPr>
                <w:rFonts w:eastAsia="Latin Modern Roman 10"/>
                <w:color w:val="000000" w:themeColor="text1"/>
                <w:sz w:val="20"/>
                <w:vertAlign w:val="superscript"/>
                <w:lang w:val="en-GB"/>
              </w:rPr>
            </w:pPr>
            <w:r w:rsidRPr="00280D4E">
              <w:rPr>
                <w:rFonts w:eastAsia="Cambria"/>
                <w:color w:val="000000" w:themeColor="text1"/>
                <w:sz w:val="20"/>
                <w:lang w:val="en-GB"/>
              </w:rPr>
              <w:t>Study 1: after</w:t>
            </w:r>
          </w:p>
        </w:tc>
        <w:tc>
          <w:tcPr>
            <w:tcW w:w="1670" w:type="dxa"/>
            <w:gridSpan w:val="2"/>
            <w:tcBorders>
              <w:top w:val="single" w:sz="6" w:space="0" w:color="auto"/>
            </w:tcBorders>
            <w:shd w:val="clear" w:color="auto" w:fill="auto"/>
            <w:vAlign w:val="center"/>
          </w:tcPr>
          <w:p w14:paraId="44AD11FF"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(3)</w:t>
            </w:r>
          </w:p>
          <w:p w14:paraId="3E983263" w14:textId="77777777" w:rsidR="002B50F6" w:rsidRPr="00280D4E" w:rsidRDefault="002B50F6" w:rsidP="00FF212F">
            <w:pPr>
              <w:pStyle w:val="eng"/>
              <w:keepLines/>
              <w:pageBreakBefore/>
              <w:widowControl w:val="0"/>
              <w:jc w:val="center"/>
              <w:outlineLvl w:val="7"/>
              <w:rPr>
                <w:rFonts w:eastAsia="Latin Modern Roman 10"/>
                <w:color w:val="000000" w:themeColor="text1"/>
                <w:sz w:val="20"/>
                <w:vertAlign w:val="superscript"/>
                <w:lang w:val="en-GB"/>
              </w:rPr>
            </w:pPr>
            <w:r w:rsidRPr="00280D4E">
              <w:rPr>
                <w:rFonts w:eastAsia="Cambria"/>
                <w:color w:val="000000" w:themeColor="text1"/>
                <w:sz w:val="20"/>
                <w:lang w:val="en-GB"/>
              </w:rPr>
              <w:t>Study 2: before</w:t>
            </w:r>
          </w:p>
        </w:tc>
        <w:tc>
          <w:tcPr>
            <w:tcW w:w="1670" w:type="dxa"/>
            <w:gridSpan w:val="2"/>
            <w:tcBorders>
              <w:top w:val="single" w:sz="6" w:space="0" w:color="auto"/>
            </w:tcBorders>
            <w:shd w:val="clear" w:color="auto" w:fill="auto"/>
            <w:vAlign w:val="center"/>
          </w:tcPr>
          <w:p w14:paraId="6FD1D621"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(4)</w:t>
            </w:r>
          </w:p>
          <w:p w14:paraId="6010ABD8"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Study 2: after</w:t>
            </w:r>
          </w:p>
        </w:tc>
      </w:tr>
      <w:tr w:rsidR="002B50F6" w:rsidRPr="00280D4E" w14:paraId="04AB2669" w14:textId="77777777" w:rsidTr="00FF212F">
        <w:trPr>
          <w:trHeight w:hRule="exact" w:val="425"/>
          <w:jc w:val="center"/>
        </w:trPr>
        <w:tc>
          <w:tcPr>
            <w:tcW w:w="2676" w:type="dxa"/>
            <w:vMerge/>
            <w:shd w:val="clear" w:color="auto" w:fill="auto"/>
            <w:vAlign w:val="center"/>
          </w:tcPr>
          <w:p w14:paraId="02A0F290" w14:textId="77777777" w:rsidR="002B50F6" w:rsidRPr="00280D4E" w:rsidRDefault="002B50F6" w:rsidP="00FF212F">
            <w:pPr>
              <w:pStyle w:val="eng"/>
              <w:widowControl w:val="0"/>
              <w:rPr>
                <w:rFonts w:eastAsia="Cambria"/>
                <w:color w:val="000000" w:themeColor="text1"/>
                <w:sz w:val="20"/>
                <w:lang w:val="en-GB"/>
              </w:rPr>
            </w:pPr>
          </w:p>
        </w:tc>
        <w:tc>
          <w:tcPr>
            <w:tcW w:w="832" w:type="dxa"/>
            <w:tcBorders>
              <w:top w:val="single" w:sz="6" w:space="0" w:color="auto"/>
            </w:tcBorders>
            <w:shd w:val="clear" w:color="auto" w:fill="auto"/>
            <w:vAlign w:val="center"/>
          </w:tcPr>
          <w:p w14:paraId="738632AF" w14:textId="77777777" w:rsidR="002B50F6" w:rsidRPr="00280D4E" w:rsidRDefault="002B50F6" w:rsidP="00FF212F">
            <w:pPr>
              <w:pStyle w:val="eng"/>
              <w:widowControl w:val="0"/>
              <w:jc w:val="center"/>
              <w:rPr>
                <w:rFonts w:eastAsia="Cambria"/>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838" w:type="dxa"/>
            <w:tcBorders>
              <w:top w:val="single" w:sz="6" w:space="0" w:color="auto"/>
            </w:tcBorders>
            <w:shd w:val="clear" w:color="auto" w:fill="auto"/>
            <w:vAlign w:val="center"/>
          </w:tcPr>
          <w:p w14:paraId="7E536280"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i/>
                <w:color w:val="000000" w:themeColor="text1"/>
                <w:sz w:val="20"/>
                <w:lang w:val="en-GB"/>
              </w:rPr>
              <w:t>z</w:t>
            </w:r>
          </w:p>
        </w:tc>
        <w:tc>
          <w:tcPr>
            <w:tcW w:w="832" w:type="dxa"/>
            <w:tcBorders>
              <w:top w:val="single" w:sz="6" w:space="0" w:color="auto"/>
            </w:tcBorders>
            <w:shd w:val="clear" w:color="auto" w:fill="auto"/>
            <w:vAlign w:val="center"/>
          </w:tcPr>
          <w:p w14:paraId="5FF6D43D" w14:textId="77777777" w:rsidR="002B50F6" w:rsidRPr="00280D4E" w:rsidRDefault="002B50F6" w:rsidP="00FF212F">
            <w:pPr>
              <w:pStyle w:val="eng"/>
              <w:widowControl w:val="0"/>
              <w:jc w:val="center"/>
              <w:rPr>
                <w:rFonts w:eastAsia="Cambria"/>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838" w:type="dxa"/>
            <w:tcBorders>
              <w:top w:val="single" w:sz="6" w:space="0" w:color="auto"/>
            </w:tcBorders>
            <w:shd w:val="clear" w:color="auto" w:fill="auto"/>
            <w:vAlign w:val="center"/>
          </w:tcPr>
          <w:p w14:paraId="1B391F39"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noProof/>
                <w:color w:val="000000" w:themeColor="text1"/>
                <w:sz w:val="20"/>
                <w:lang w:val="en-GB"/>
              </w:rPr>
              <mc:AlternateContent>
                <mc:Choice Requires="wps">
                  <w:drawing>
                    <wp:anchor distT="0" distB="0" distL="114300" distR="114300" simplePos="0" relativeHeight="251661312" behindDoc="0" locked="0" layoutInCell="1" allowOverlap="1" wp14:anchorId="669F2F41" wp14:editId="03E4B2A0">
                      <wp:simplePos x="0" y="0"/>
                      <wp:positionH relativeFrom="column">
                        <wp:posOffset>521335</wp:posOffset>
                      </wp:positionH>
                      <wp:positionV relativeFrom="paragraph">
                        <wp:posOffset>-271780</wp:posOffset>
                      </wp:positionV>
                      <wp:extent cx="0" cy="1928495"/>
                      <wp:effectExtent l="12700" t="0" r="12700" b="14605"/>
                      <wp:wrapNone/>
                      <wp:docPr id="15" name="Straight Connector 15"/>
                      <wp:cNvGraphicFramePr/>
                      <a:graphic xmlns:a="http://schemas.openxmlformats.org/drawingml/2006/main">
                        <a:graphicData uri="http://schemas.microsoft.com/office/word/2010/wordprocessingShape">
                          <wps:wsp>
                            <wps:cNvCnPr/>
                            <wps:spPr>
                              <a:xfrm flipH="1">
                                <a:off x="0" y="0"/>
                                <a:ext cx="0" cy="1928495"/>
                              </a:xfrm>
                              <a:prstGeom prst="line">
                                <a:avLst/>
                              </a:prstGeom>
                              <a:ln w="28575">
                                <a:solidFill>
                                  <a:schemeClr val="bg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8672E5" id="Straight Connector 1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05pt,-21.4pt" to="41.05pt,130.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ow995gEAABkEAAAOAAAAZHJzL2Uyb0RvYy54bWysU02P2yAQvVfqf0DcGztRs81acfaQ1baH&#13;&#10;qo267Q8geIiRgEFA4+Tfd8CJ96O9tOoFwTDvzbzHsL47WcOOEKJG1/L5rOYMnMROu0PLf3x/eLfi&#13;&#10;LCbhOmHQQcvPEPnd5u2b9eAbWGCPpoPAiMTFZvAt71PyTVVF2YMVcYYeHF0qDFYkOoZD1QUxELs1&#13;&#10;1aKub6oBQ+cDSoiRovfjJd8UfqVApq9KRUjMtJx6S2UNZd3ntdqsRXMIwvdaXtoQ/9CFFdpR0Ynq&#13;&#10;XiTBfgb9G5XVMmBElWYSbYVKaQlFA6mZ16/UPPbCQ9FC5kQ/2RT/H638ctwFpjt6uyVnTlh6o8cU&#13;&#10;hD70iW3ROXIQA6NLcmrwsSHA1u3C5RT9LmTZJxUsU0b7T0RUjCBp7FR8Pk8+wykxOQYlRee3i9X7&#13;&#10;28JcjRSZyoeYPgJaljctN9plC0Qjjp9jorKUek3JYePY0PLFavlhWdIiGt09aGPyZRkj2JrAjoIG&#13;&#10;YH+YZxnE8CyLTsZRMIsb5ZRdOhsY+b+BIoOo7VHYK04hJbh0c+E1jrIzTFEHE7AeO8sz/dTMS+Al&#13;&#10;P0OhjO3fgCdEqYwuTWCrHYY/VU+nqxVqzL86MOrOFuyxO5eHLtbQ/BXnLn8lD/jzc4E//ejNLwAA&#13;&#10;AP//AwBQSwMEFAAGAAgAAAAhALci5QHhAAAADgEAAA8AAABkcnMvZG93bnJldi54bWxMj0FPwzAM&#13;&#10;he9I/IfISNy2dBWaSld3QiA4MrFxgJvXmLaiSUqTdWW/HsNlXCzZfn5+X7GebKdGHkLrHcJinoBi&#13;&#10;V3nTuhrhdfc4y0CFSM5Q5x0jfHOAdXl5UVBu/NG98LiNtRITF3JCaGLsc61D1bClMPc9O9l9+MFS&#13;&#10;lHaotRnoKOa202mSLLWl1smHhnq+b7j63B4sQvvln57HymYbpnGze3876ahPiNdX08NKyt0KVOQp&#13;&#10;ni/gl0HyQynB9v7gTFAdQpYuRIkwu0mFQwR/gz1CukxuQZeF/o9R/gAAAP//AwBQSwECLQAUAAYA&#13;&#10;CAAAACEAtoM4kv4AAADhAQAAEwAAAAAAAAAAAAAAAAAAAAAAW0NvbnRlbnRfVHlwZXNdLnhtbFBL&#13;&#10;AQItABQABgAIAAAAIQA4/SH/1gAAAJQBAAALAAAAAAAAAAAAAAAAAC8BAABfcmVscy8ucmVsc1BL&#13;&#10;AQItABQABgAIAAAAIQC2ow995gEAABkEAAAOAAAAAAAAAAAAAAAAAC4CAABkcnMvZTJvRG9jLnht&#13;&#10;bFBLAQItABQABgAIAAAAIQC3IuUB4QAAAA4BAAAPAAAAAAAAAAAAAAAAAEAEAABkcnMvZG93bnJl&#13;&#10;di54bWxQSwUGAAAAAAQABADzAAAATgUAAAAA&#13;&#10;" strokecolor="white [3212]" strokeweight="2.25pt">
                      <v:stroke joinstyle="miter"/>
                    </v:line>
                  </w:pict>
                </mc:Fallback>
              </mc:AlternateContent>
            </w:r>
            <w:r w:rsidRPr="00280D4E">
              <w:rPr>
                <w:rFonts w:eastAsia="Cambria"/>
                <w:i/>
                <w:color w:val="000000" w:themeColor="text1"/>
                <w:sz w:val="20"/>
                <w:lang w:val="en-GB"/>
              </w:rPr>
              <w:t>z</w:t>
            </w:r>
          </w:p>
        </w:tc>
        <w:tc>
          <w:tcPr>
            <w:tcW w:w="832" w:type="dxa"/>
            <w:tcBorders>
              <w:top w:val="single" w:sz="6" w:space="0" w:color="auto"/>
            </w:tcBorders>
            <w:shd w:val="clear" w:color="auto" w:fill="auto"/>
            <w:vAlign w:val="center"/>
          </w:tcPr>
          <w:p w14:paraId="796F993B" w14:textId="77777777" w:rsidR="002B50F6" w:rsidRPr="00280D4E" w:rsidRDefault="002B50F6" w:rsidP="00FF212F">
            <w:pPr>
              <w:pStyle w:val="eng"/>
              <w:widowControl w:val="0"/>
              <w:jc w:val="center"/>
              <w:rPr>
                <w:rFonts w:eastAsia="Cambria"/>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838" w:type="dxa"/>
            <w:tcBorders>
              <w:top w:val="single" w:sz="6" w:space="0" w:color="auto"/>
            </w:tcBorders>
            <w:shd w:val="clear" w:color="auto" w:fill="auto"/>
            <w:vAlign w:val="center"/>
          </w:tcPr>
          <w:p w14:paraId="4956703B"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i/>
                <w:color w:val="000000" w:themeColor="text1"/>
                <w:sz w:val="20"/>
                <w:lang w:val="en-GB"/>
              </w:rPr>
              <w:t>z</w:t>
            </w:r>
          </w:p>
        </w:tc>
        <w:tc>
          <w:tcPr>
            <w:tcW w:w="832" w:type="dxa"/>
            <w:tcBorders>
              <w:top w:val="single" w:sz="6" w:space="0" w:color="auto"/>
            </w:tcBorders>
            <w:shd w:val="clear" w:color="auto" w:fill="auto"/>
            <w:vAlign w:val="center"/>
          </w:tcPr>
          <w:p w14:paraId="141C74C2" w14:textId="77777777" w:rsidR="002B50F6" w:rsidRPr="00280D4E" w:rsidRDefault="002B50F6" w:rsidP="00FF212F">
            <w:pPr>
              <w:pStyle w:val="eng"/>
              <w:widowControl w:val="0"/>
              <w:jc w:val="center"/>
              <w:rPr>
                <w:rFonts w:eastAsia="Cambria"/>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838" w:type="dxa"/>
            <w:tcBorders>
              <w:top w:val="single" w:sz="6" w:space="0" w:color="auto"/>
            </w:tcBorders>
            <w:shd w:val="clear" w:color="auto" w:fill="auto"/>
            <w:vAlign w:val="center"/>
          </w:tcPr>
          <w:p w14:paraId="22B7EA7B"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i/>
                <w:color w:val="000000" w:themeColor="text1"/>
                <w:sz w:val="20"/>
                <w:lang w:val="en-GB"/>
              </w:rPr>
              <w:t>z</w:t>
            </w:r>
          </w:p>
        </w:tc>
      </w:tr>
      <w:tr w:rsidR="002B50F6" w:rsidRPr="00280D4E" w14:paraId="198758B6" w14:textId="77777777" w:rsidTr="00FF212F">
        <w:trPr>
          <w:trHeight w:hRule="exact" w:val="420"/>
          <w:jc w:val="center"/>
        </w:trPr>
        <w:tc>
          <w:tcPr>
            <w:tcW w:w="2676" w:type="dxa"/>
            <w:tcBorders>
              <w:top w:val="single" w:sz="4" w:space="0" w:color="auto"/>
            </w:tcBorders>
            <w:shd w:val="clear" w:color="auto" w:fill="auto"/>
            <w:vAlign w:val="center"/>
          </w:tcPr>
          <w:p w14:paraId="34ED46B0"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pacing w:val="-3"/>
                <w:sz w:val="20"/>
                <w:lang w:val="en-GB"/>
              </w:rPr>
              <w:t xml:space="preserve">SVO </w:t>
            </w:r>
            <w:r w:rsidRPr="00280D4E">
              <w:rPr>
                <w:rFonts w:eastAsia="Cambria"/>
                <w:color w:val="000000" w:themeColor="text1"/>
                <w:sz w:val="20"/>
                <w:lang w:val="en-GB"/>
              </w:rPr>
              <w:t>Angle</w:t>
            </w:r>
          </w:p>
        </w:tc>
        <w:tc>
          <w:tcPr>
            <w:tcW w:w="832" w:type="dxa"/>
            <w:tcBorders>
              <w:top w:val="single" w:sz="4" w:space="0" w:color="auto"/>
            </w:tcBorders>
            <w:shd w:val="clear" w:color="auto" w:fill="auto"/>
            <w:vAlign w:val="center"/>
          </w:tcPr>
          <w:p w14:paraId="0DBD9ECA"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-0.95</w:t>
            </w:r>
            <w:r w:rsidRPr="00280D4E">
              <w:rPr>
                <w:rFonts w:eastAsia="Cambria"/>
                <w:color w:val="000000" w:themeColor="text1"/>
                <w:sz w:val="20"/>
                <w:vertAlign w:val="superscript"/>
                <w:lang w:val="en-GB"/>
              </w:rPr>
              <w:t>***</w:t>
            </w:r>
          </w:p>
        </w:tc>
        <w:tc>
          <w:tcPr>
            <w:tcW w:w="838" w:type="dxa"/>
            <w:tcBorders>
              <w:top w:val="single" w:sz="4" w:space="0" w:color="auto"/>
            </w:tcBorders>
            <w:shd w:val="clear" w:color="auto" w:fill="auto"/>
            <w:vAlign w:val="center"/>
          </w:tcPr>
          <w:p w14:paraId="3E815E7C"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-4.74</w:t>
            </w:r>
          </w:p>
        </w:tc>
        <w:tc>
          <w:tcPr>
            <w:tcW w:w="832" w:type="dxa"/>
            <w:tcBorders>
              <w:top w:val="single" w:sz="4" w:space="0" w:color="auto"/>
            </w:tcBorders>
            <w:shd w:val="clear" w:color="auto" w:fill="auto"/>
            <w:vAlign w:val="center"/>
          </w:tcPr>
          <w:p w14:paraId="0412903F"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-0.87</w:t>
            </w:r>
            <w:r w:rsidRPr="00280D4E">
              <w:rPr>
                <w:rFonts w:eastAsia="Cambria"/>
                <w:color w:val="000000" w:themeColor="text1"/>
                <w:sz w:val="20"/>
                <w:vertAlign w:val="superscript"/>
                <w:lang w:val="en-GB"/>
              </w:rPr>
              <w:t>***</w:t>
            </w:r>
          </w:p>
        </w:tc>
        <w:tc>
          <w:tcPr>
            <w:tcW w:w="838" w:type="dxa"/>
            <w:tcBorders>
              <w:top w:val="single" w:sz="4" w:space="0" w:color="auto"/>
            </w:tcBorders>
            <w:shd w:val="clear" w:color="auto" w:fill="auto"/>
            <w:vAlign w:val="center"/>
          </w:tcPr>
          <w:p w14:paraId="57346227"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-4.50</w:t>
            </w:r>
          </w:p>
        </w:tc>
        <w:tc>
          <w:tcPr>
            <w:tcW w:w="832" w:type="dxa"/>
            <w:tcBorders>
              <w:top w:val="single" w:sz="4" w:space="0" w:color="auto"/>
            </w:tcBorders>
            <w:shd w:val="clear" w:color="auto" w:fill="auto"/>
            <w:vAlign w:val="center"/>
          </w:tcPr>
          <w:p w14:paraId="0FA664E3"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-0.56</w:t>
            </w:r>
            <w:r w:rsidRPr="00280D4E">
              <w:rPr>
                <w:rFonts w:eastAsia="Cambria"/>
                <w:color w:val="000000" w:themeColor="text1"/>
                <w:sz w:val="20"/>
                <w:vertAlign w:val="superscript"/>
                <w:lang w:val="en-GB"/>
              </w:rPr>
              <w:t>***</w:t>
            </w:r>
          </w:p>
        </w:tc>
        <w:tc>
          <w:tcPr>
            <w:tcW w:w="838" w:type="dxa"/>
            <w:tcBorders>
              <w:top w:val="single" w:sz="4" w:space="0" w:color="auto"/>
            </w:tcBorders>
            <w:shd w:val="clear" w:color="auto" w:fill="auto"/>
            <w:vAlign w:val="center"/>
          </w:tcPr>
          <w:p w14:paraId="7D790F75"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-4.37</w:t>
            </w:r>
          </w:p>
        </w:tc>
        <w:tc>
          <w:tcPr>
            <w:tcW w:w="832" w:type="dxa"/>
            <w:tcBorders>
              <w:top w:val="single" w:sz="4" w:space="0" w:color="auto"/>
            </w:tcBorders>
            <w:shd w:val="clear" w:color="auto" w:fill="auto"/>
            <w:vAlign w:val="center"/>
          </w:tcPr>
          <w:p w14:paraId="28530825"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-0.30</w:t>
            </w:r>
            <w:r w:rsidRPr="00280D4E">
              <w:rPr>
                <w:rFonts w:eastAsia="Cambria"/>
                <w:color w:val="000000" w:themeColor="text1"/>
                <w:sz w:val="20"/>
                <w:vertAlign w:val="superscript"/>
                <w:lang w:val="en-GB"/>
              </w:rPr>
              <w:t>**</w:t>
            </w:r>
          </w:p>
        </w:tc>
        <w:tc>
          <w:tcPr>
            <w:tcW w:w="838" w:type="dxa"/>
            <w:tcBorders>
              <w:top w:val="single" w:sz="4" w:space="0" w:color="auto"/>
            </w:tcBorders>
            <w:shd w:val="clear" w:color="auto" w:fill="auto"/>
            <w:vAlign w:val="center"/>
          </w:tcPr>
          <w:p w14:paraId="146C4B09"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-2.88</w:t>
            </w:r>
          </w:p>
        </w:tc>
      </w:tr>
      <w:tr w:rsidR="002B50F6" w:rsidRPr="00280D4E" w14:paraId="5847E8D3" w14:textId="77777777" w:rsidTr="00FF212F">
        <w:trPr>
          <w:trHeight w:hRule="exact" w:val="396"/>
          <w:jc w:val="center"/>
        </w:trPr>
        <w:tc>
          <w:tcPr>
            <w:tcW w:w="2676" w:type="dxa"/>
            <w:shd w:val="clear" w:color="auto" w:fill="auto"/>
            <w:vAlign w:val="center"/>
          </w:tcPr>
          <w:p w14:paraId="7862F9AF"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z w:val="20"/>
                <w:lang w:val="en-GB"/>
              </w:rPr>
              <w:t>Group (0 = Out-, 1 =</w:t>
            </w:r>
            <w:r w:rsidRPr="00280D4E">
              <w:rPr>
                <w:rFonts w:eastAsia="Cambria"/>
                <w:color w:val="000000" w:themeColor="text1"/>
                <w:spacing w:val="-23"/>
                <w:sz w:val="20"/>
                <w:lang w:val="en-GB"/>
              </w:rPr>
              <w:t xml:space="preserve"> </w:t>
            </w:r>
            <w:r w:rsidRPr="00280D4E">
              <w:rPr>
                <w:rFonts w:eastAsia="Cambria"/>
                <w:color w:val="000000" w:themeColor="text1"/>
                <w:sz w:val="20"/>
                <w:lang w:val="en-GB"/>
              </w:rPr>
              <w:t>Ingroup)</w:t>
            </w:r>
          </w:p>
        </w:tc>
        <w:tc>
          <w:tcPr>
            <w:tcW w:w="832" w:type="dxa"/>
            <w:shd w:val="clear" w:color="auto" w:fill="auto"/>
            <w:vAlign w:val="center"/>
          </w:tcPr>
          <w:p w14:paraId="081197ED"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0.48</w:t>
            </w:r>
          </w:p>
        </w:tc>
        <w:tc>
          <w:tcPr>
            <w:tcW w:w="838" w:type="dxa"/>
            <w:shd w:val="clear" w:color="auto" w:fill="auto"/>
            <w:vAlign w:val="center"/>
          </w:tcPr>
          <w:p w14:paraId="25FE2190"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0.85</w:t>
            </w:r>
          </w:p>
        </w:tc>
        <w:tc>
          <w:tcPr>
            <w:tcW w:w="832" w:type="dxa"/>
            <w:shd w:val="clear" w:color="auto" w:fill="auto"/>
            <w:vAlign w:val="center"/>
          </w:tcPr>
          <w:p w14:paraId="215A4936"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-8.89</w:t>
            </w:r>
            <w:r w:rsidRPr="00280D4E">
              <w:rPr>
                <w:rFonts w:eastAsia="Cambria"/>
                <w:color w:val="000000" w:themeColor="text1"/>
                <w:sz w:val="20"/>
                <w:vertAlign w:val="superscript"/>
                <w:lang w:val="en-GB"/>
              </w:rPr>
              <w:t>***</w:t>
            </w:r>
          </w:p>
        </w:tc>
        <w:tc>
          <w:tcPr>
            <w:tcW w:w="838" w:type="dxa"/>
            <w:shd w:val="clear" w:color="auto" w:fill="auto"/>
            <w:vAlign w:val="center"/>
          </w:tcPr>
          <w:p w14:paraId="1FB7636D"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-5.77</w:t>
            </w:r>
          </w:p>
        </w:tc>
        <w:tc>
          <w:tcPr>
            <w:tcW w:w="832" w:type="dxa"/>
            <w:shd w:val="clear" w:color="auto" w:fill="auto"/>
            <w:vAlign w:val="center"/>
          </w:tcPr>
          <w:p w14:paraId="596E1906"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-0.83</w:t>
            </w:r>
          </w:p>
        </w:tc>
        <w:tc>
          <w:tcPr>
            <w:tcW w:w="838" w:type="dxa"/>
            <w:shd w:val="clear" w:color="auto" w:fill="auto"/>
            <w:vAlign w:val="center"/>
          </w:tcPr>
          <w:p w14:paraId="6FC2DF82"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-1.16</w:t>
            </w:r>
          </w:p>
        </w:tc>
        <w:tc>
          <w:tcPr>
            <w:tcW w:w="832" w:type="dxa"/>
            <w:shd w:val="clear" w:color="auto" w:fill="auto"/>
            <w:vAlign w:val="center"/>
          </w:tcPr>
          <w:p w14:paraId="22056063"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-5.11</w:t>
            </w:r>
            <w:r w:rsidRPr="00280D4E">
              <w:rPr>
                <w:rFonts w:eastAsia="Cambria"/>
                <w:color w:val="000000" w:themeColor="text1"/>
                <w:sz w:val="20"/>
                <w:vertAlign w:val="superscript"/>
                <w:lang w:val="en-GB"/>
              </w:rPr>
              <w:t>***</w:t>
            </w:r>
          </w:p>
        </w:tc>
        <w:tc>
          <w:tcPr>
            <w:tcW w:w="838" w:type="dxa"/>
            <w:shd w:val="clear" w:color="auto" w:fill="auto"/>
            <w:vAlign w:val="center"/>
          </w:tcPr>
          <w:p w14:paraId="434F67A4"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-6.07</w:t>
            </w:r>
          </w:p>
        </w:tc>
      </w:tr>
      <w:tr w:rsidR="002B50F6" w:rsidRPr="00280D4E" w14:paraId="49FDC411" w14:textId="77777777" w:rsidTr="00FF212F">
        <w:trPr>
          <w:trHeight w:hRule="exact" w:val="396"/>
          <w:jc w:val="center"/>
        </w:trPr>
        <w:tc>
          <w:tcPr>
            <w:tcW w:w="2676" w:type="dxa"/>
            <w:shd w:val="clear" w:color="auto" w:fill="auto"/>
            <w:vAlign w:val="center"/>
          </w:tcPr>
          <w:p w14:paraId="59BBD638"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z w:val="20"/>
                <w:lang w:val="en-GB"/>
              </w:rPr>
              <w:t>SVO Angle x Group</w:t>
            </w:r>
          </w:p>
        </w:tc>
        <w:tc>
          <w:tcPr>
            <w:tcW w:w="832" w:type="dxa"/>
            <w:shd w:val="clear" w:color="auto" w:fill="auto"/>
            <w:vAlign w:val="center"/>
          </w:tcPr>
          <w:p w14:paraId="16160DF2"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0.03</w:t>
            </w:r>
          </w:p>
        </w:tc>
        <w:tc>
          <w:tcPr>
            <w:tcW w:w="838" w:type="dxa"/>
            <w:shd w:val="clear" w:color="auto" w:fill="auto"/>
            <w:vAlign w:val="center"/>
          </w:tcPr>
          <w:p w14:paraId="6721AA18"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0.89</w:t>
            </w:r>
          </w:p>
        </w:tc>
        <w:tc>
          <w:tcPr>
            <w:tcW w:w="832" w:type="dxa"/>
            <w:shd w:val="clear" w:color="auto" w:fill="auto"/>
            <w:vAlign w:val="center"/>
          </w:tcPr>
          <w:p w14:paraId="118748DE"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0.33</w:t>
            </w:r>
            <w:r w:rsidRPr="00280D4E">
              <w:rPr>
                <w:rFonts w:eastAsia="Cambria"/>
                <w:color w:val="000000" w:themeColor="text1"/>
                <w:sz w:val="20"/>
                <w:vertAlign w:val="superscript"/>
                <w:lang w:val="en-GB"/>
              </w:rPr>
              <w:t>**</w:t>
            </w:r>
          </w:p>
        </w:tc>
        <w:tc>
          <w:tcPr>
            <w:tcW w:w="838" w:type="dxa"/>
            <w:shd w:val="clear" w:color="auto" w:fill="auto"/>
            <w:vAlign w:val="center"/>
          </w:tcPr>
          <w:p w14:paraId="0E032094"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3.09</w:t>
            </w:r>
          </w:p>
        </w:tc>
        <w:tc>
          <w:tcPr>
            <w:tcW w:w="832" w:type="dxa"/>
            <w:shd w:val="clear" w:color="auto" w:fill="auto"/>
            <w:vAlign w:val="center"/>
          </w:tcPr>
          <w:p w14:paraId="29057C86"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-0.11</w:t>
            </w:r>
            <w:r w:rsidRPr="00280D4E">
              <w:rPr>
                <w:rFonts w:eastAsia="Cambria"/>
                <w:color w:val="000000" w:themeColor="text1"/>
                <w:sz w:val="20"/>
                <w:vertAlign w:val="superscript"/>
                <w:lang w:val="en-GB"/>
              </w:rPr>
              <w:t>*</w:t>
            </w:r>
          </w:p>
        </w:tc>
        <w:tc>
          <w:tcPr>
            <w:tcW w:w="838" w:type="dxa"/>
            <w:shd w:val="clear" w:color="auto" w:fill="auto"/>
            <w:vAlign w:val="center"/>
          </w:tcPr>
          <w:p w14:paraId="5286E158"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-2.23</w:t>
            </w:r>
          </w:p>
        </w:tc>
        <w:tc>
          <w:tcPr>
            <w:tcW w:w="832" w:type="dxa"/>
            <w:shd w:val="clear" w:color="auto" w:fill="auto"/>
            <w:vAlign w:val="center"/>
          </w:tcPr>
          <w:p w14:paraId="1B7FBD72"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-0.01</w:t>
            </w:r>
          </w:p>
        </w:tc>
        <w:tc>
          <w:tcPr>
            <w:tcW w:w="838" w:type="dxa"/>
            <w:shd w:val="clear" w:color="auto" w:fill="auto"/>
            <w:vAlign w:val="center"/>
          </w:tcPr>
          <w:p w14:paraId="0E93750A"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-0.10</w:t>
            </w:r>
          </w:p>
        </w:tc>
      </w:tr>
      <w:tr w:rsidR="002B50F6" w:rsidRPr="00280D4E" w14:paraId="209A6D09" w14:textId="77777777" w:rsidTr="00FF212F">
        <w:trPr>
          <w:trHeight w:hRule="exact" w:val="396"/>
          <w:jc w:val="center"/>
        </w:trPr>
        <w:tc>
          <w:tcPr>
            <w:tcW w:w="2676" w:type="dxa"/>
            <w:shd w:val="clear" w:color="auto" w:fill="auto"/>
            <w:vAlign w:val="center"/>
          </w:tcPr>
          <w:p w14:paraId="2757AC4D"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pacing w:val="-5"/>
                <w:sz w:val="20"/>
                <w:lang w:val="en-GB"/>
              </w:rPr>
              <w:t>Trial</w:t>
            </w:r>
          </w:p>
        </w:tc>
        <w:tc>
          <w:tcPr>
            <w:tcW w:w="832" w:type="dxa"/>
            <w:shd w:val="clear" w:color="auto" w:fill="auto"/>
            <w:vAlign w:val="center"/>
          </w:tcPr>
          <w:p w14:paraId="6979BD91" w14:textId="77777777" w:rsidR="002B50F6" w:rsidRPr="00280D4E" w:rsidRDefault="002B50F6" w:rsidP="00FF212F">
            <w:pPr>
              <w:pStyle w:val="eng"/>
              <w:widowControl w:val="0"/>
              <w:jc w:val="center"/>
              <w:rPr>
                <w:rFonts w:eastAsia="Cambria"/>
                <w:color w:val="000000" w:themeColor="text1"/>
                <w:w w:val="95"/>
                <w:sz w:val="20"/>
                <w:lang w:val="en-GB"/>
              </w:rPr>
            </w:pPr>
            <w:r w:rsidRPr="00280D4E">
              <w:rPr>
                <w:rFonts w:eastAsia="Cambria"/>
                <w:color w:val="000000" w:themeColor="text1"/>
                <w:w w:val="95"/>
                <w:sz w:val="20"/>
                <w:lang w:val="en-GB"/>
              </w:rPr>
              <w:t>0.16</w:t>
            </w:r>
            <w:r w:rsidRPr="00280D4E">
              <w:rPr>
                <w:rFonts w:eastAsia="Cambria"/>
                <w:color w:val="000000" w:themeColor="text1"/>
                <w:sz w:val="20"/>
                <w:vertAlign w:val="superscript"/>
                <w:lang w:val="en-GB"/>
              </w:rPr>
              <w:t>***</w:t>
            </w:r>
          </w:p>
        </w:tc>
        <w:tc>
          <w:tcPr>
            <w:tcW w:w="838" w:type="dxa"/>
            <w:shd w:val="clear" w:color="auto" w:fill="auto"/>
            <w:vAlign w:val="center"/>
          </w:tcPr>
          <w:p w14:paraId="7E6A5B55" w14:textId="77777777" w:rsidR="002B50F6" w:rsidRPr="00280D4E" w:rsidRDefault="002B50F6" w:rsidP="00FF212F">
            <w:pPr>
              <w:pStyle w:val="eng"/>
              <w:widowControl w:val="0"/>
              <w:jc w:val="center"/>
              <w:rPr>
                <w:rFonts w:eastAsia="Cambria"/>
                <w:color w:val="000000" w:themeColor="text1"/>
                <w:w w:val="95"/>
                <w:sz w:val="20"/>
                <w:lang w:val="en-GB"/>
              </w:rPr>
            </w:pPr>
            <w:r w:rsidRPr="00280D4E">
              <w:rPr>
                <w:rFonts w:eastAsia="Cambria"/>
                <w:color w:val="000000" w:themeColor="text1"/>
                <w:w w:val="95"/>
                <w:sz w:val="20"/>
                <w:lang w:val="en-GB"/>
              </w:rPr>
              <w:t>6.38</w:t>
            </w:r>
          </w:p>
        </w:tc>
        <w:tc>
          <w:tcPr>
            <w:tcW w:w="832" w:type="dxa"/>
            <w:shd w:val="clear" w:color="auto" w:fill="auto"/>
            <w:vAlign w:val="center"/>
          </w:tcPr>
          <w:p w14:paraId="513ECF27"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0.08</w:t>
            </w:r>
          </w:p>
        </w:tc>
        <w:tc>
          <w:tcPr>
            <w:tcW w:w="838" w:type="dxa"/>
            <w:shd w:val="clear" w:color="auto" w:fill="auto"/>
            <w:vAlign w:val="center"/>
          </w:tcPr>
          <w:p w14:paraId="719DEDFF"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1.14</w:t>
            </w:r>
          </w:p>
        </w:tc>
        <w:tc>
          <w:tcPr>
            <w:tcW w:w="832" w:type="dxa"/>
            <w:shd w:val="clear" w:color="auto" w:fill="auto"/>
            <w:vAlign w:val="center"/>
          </w:tcPr>
          <w:p w14:paraId="52C03FE1"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0.141</w:t>
            </w:r>
            <w:r w:rsidRPr="00280D4E">
              <w:rPr>
                <w:rFonts w:eastAsia="Cambria"/>
                <w:color w:val="000000" w:themeColor="text1"/>
                <w:sz w:val="20"/>
                <w:vertAlign w:val="superscript"/>
                <w:lang w:val="en-GB"/>
              </w:rPr>
              <w:t>***</w:t>
            </w:r>
          </w:p>
        </w:tc>
        <w:tc>
          <w:tcPr>
            <w:tcW w:w="838" w:type="dxa"/>
            <w:shd w:val="clear" w:color="auto" w:fill="auto"/>
            <w:vAlign w:val="center"/>
          </w:tcPr>
          <w:p w14:paraId="345F787A"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8.92</w:t>
            </w:r>
          </w:p>
        </w:tc>
        <w:tc>
          <w:tcPr>
            <w:tcW w:w="832" w:type="dxa"/>
            <w:shd w:val="clear" w:color="auto" w:fill="auto"/>
            <w:vAlign w:val="center"/>
          </w:tcPr>
          <w:p w14:paraId="4D9D9CB6"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0.13</w:t>
            </w:r>
            <w:r w:rsidRPr="00280D4E">
              <w:rPr>
                <w:rFonts w:eastAsia="Cambria"/>
                <w:color w:val="000000" w:themeColor="text1"/>
                <w:sz w:val="20"/>
                <w:vertAlign w:val="superscript"/>
                <w:lang w:val="en-GB"/>
              </w:rPr>
              <w:t>***</w:t>
            </w:r>
          </w:p>
        </w:tc>
        <w:tc>
          <w:tcPr>
            <w:tcW w:w="838" w:type="dxa"/>
            <w:shd w:val="clear" w:color="auto" w:fill="auto"/>
            <w:vAlign w:val="center"/>
          </w:tcPr>
          <w:p w14:paraId="3291DB65"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6.47</w:t>
            </w:r>
          </w:p>
        </w:tc>
      </w:tr>
      <w:tr w:rsidR="002B50F6" w:rsidRPr="00280D4E" w14:paraId="27ADBC25" w14:textId="77777777" w:rsidTr="00FF212F">
        <w:trPr>
          <w:trHeight w:hRule="exact" w:val="396"/>
          <w:jc w:val="center"/>
        </w:trPr>
        <w:tc>
          <w:tcPr>
            <w:tcW w:w="2676" w:type="dxa"/>
            <w:tcBorders>
              <w:top w:val="single" w:sz="4" w:space="0" w:color="auto"/>
            </w:tcBorders>
            <w:shd w:val="clear" w:color="auto" w:fill="auto"/>
            <w:vAlign w:val="center"/>
          </w:tcPr>
          <w:p w14:paraId="5F55C6B6"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z w:val="20"/>
                <w:lang w:val="en-GB"/>
              </w:rPr>
              <w:t>Constant</w:t>
            </w:r>
          </w:p>
        </w:tc>
        <w:tc>
          <w:tcPr>
            <w:tcW w:w="832" w:type="dxa"/>
            <w:tcBorders>
              <w:top w:val="single" w:sz="4" w:space="0" w:color="auto"/>
            </w:tcBorders>
            <w:shd w:val="clear" w:color="auto" w:fill="auto"/>
            <w:vAlign w:val="center"/>
          </w:tcPr>
          <w:p w14:paraId="78B52927" w14:textId="77777777" w:rsidR="002B50F6" w:rsidRPr="00280D4E" w:rsidRDefault="002B50F6" w:rsidP="00FF212F">
            <w:pPr>
              <w:pStyle w:val="eng"/>
              <w:widowControl w:val="0"/>
              <w:jc w:val="center"/>
              <w:rPr>
                <w:rFonts w:eastAsia="Cambria"/>
                <w:color w:val="000000" w:themeColor="text1"/>
                <w:w w:val="95"/>
                <w:sz w:val="20"/>
                <w:lang w:val="en-GB"/>
              </w:rPr>
            </w:pPr>
            <w:r w:rsidRPr="00280D4E">
              <w:rPr>
                <w:rFonts w:eastAsia="Cambria"/>
                <w:color w:val="000000" w:themeColor="text1"/>
                <w:sz w:val="20"/>
                <w:lang w:val="en-GB"/>
              </w:rPr>
              <w:t>62.87</w:t>
            </w:r>
            <w:r w:rsidRPr="00280D4E">
              <w:rPr>
                <w:rFonts w:eastAsia="Cambria"/>
                <w:color w:val="000000" w:themeColor="text1"/>
                <w:sz w:val="20"/>
                <w:vertAlign w:val="superscript"/>
                <w:lang w:val="en-GB"/>
              </w:rPr>
              <w:t>***</w:t>
            </w:r>
          </w:p>
        </w:tc>
        <w:tc>
          <w:tcPr>
            <w:tcW w:w="838" w:type="dxa"/>
            <w:tcBorders>
              <w:top w:val="single" w:sz="4" w:space="0" w:color="auto"/>
            </w:tcBorders>
            <w:shd w:val="clear" w:color="auto" w:fill="auto"/>
            <w:vAlign w:val="center"/>
          </w:tcPr>
          <w:p w14:paraId="58F8B2BB" w14:textId="77777777" w:rsidR="002B50F6" w:rsidRPr="00280D4E" w:rsidRDefault="002B50F6" w:rsidP="00FF212F">
            <w:pPr>
              <w:pStyle w:val="eng"/>
              <w:widowControl w:val="0"/>
              <w:jc w:val="center"/>
              <w:rPr>
                <w:rFonts w:eastAsia="Cambria"/>
                <w:color w:val="000000" w:themeColor="text1"/>
                <w:w w:val="95"/>
                <w:sz w:val="20"/>
                <w:lang w:val="en-GB"/>
              </w:rPr>
            </w:pPr>
            <w:r w:rsidRPr="00280D4E">
              <w:rPr>
                <w:rFonts w:eastAsia="Cambria"/>
                <w:color w:val="000000" w:themeColor="text1"/>
                <w:w w:val="95"/>
                <w:sz w:val="20"/>
                <w:lang w:val="en-GB"/>
              </w:rPr>
              <w:t>21.51</w:t>
            </w:r>
          </w:p>
        </w:tc>
        <w:tc>
          <w:tcPr>
            <w:tcW w:w="832" w:type="dxa"/>
            <w:tcBorders>
              <w:top w:val="single" w:sz="4" w:space="0" w:color="auto"/>
            </w:tcBorders>
            <w:shd w:val="clear" w:color="auto" w:fill="auto"/>
            <w:vAlign w:val="center"/>
          </w:tcPr>
          <w:p w14:paraId="57ED899F"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w w:val="95"/>
                <w:sz w:val="20"/>
                <w:lang w:val="en-GB"/>
              </w:rPr>
              <w:t>53.14</w:t>
            </w:r>
            <w:r w:rsidRPr="00280D4E">
              <w:rPr>
                <w:rFonts w:eastAsia="Cambria"/>
                <w:color w:val="000000" w:themeColor="text1"/>
                <w:sz w:val="20"/>
                <w:vertAlign w:val="superscript"/>
                <w:lang w:val="en-GB"/>
              </w:rPr>
              <w:t>***</w:t>
            </w:r>
          </w:p>
        </w:tc>
        <w:tc>
          <w:tcPr>
            <w:tcW w:w="838" w:type="dxa"/>
            <w:tcBorders>
              <w:top w:val="single" w:sz="4" w:space="0" w:color="auto"/>
            </w:tcBorders>
            <w:shd w:val="clear" w:color="auto" w:fill="auto"/>
            <w:vAlign w:val="center"/>
          </w:tcPr>
          <w:p w14:paraId="4EC582DC"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17.62</w:t>
            </w:r>
          </w:p>
        </w:tc>
        <w:tc>
          <w:tcPr>
            <w:tcW w:w="832" w:type="dxa"/>
            <w:tcBorders>
              <w:top w:val="single" w:sz="4" w:space="0" w:color="auto"/>
            </w:tcBorders>
            <w:shd w:val="clear" w:color="auto" w:fill="auto"/>
            <w:vAlign w:val="center"/>
          </w:tcPr>
          <w:p w14:paraId="0A3A138F"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w w:val="95"/>
                <w:sz w:val="20"/>
                <w:lang w:val="en-GB"/>
              </w:rPr>
              <w:t>42.93</w:t>
            </w:r>
            <w:r w:rsidRPr="00280D4E">
              <w:rPr>
                <w:rFonts w:eastAsia="Cambria"/>
                <w:color w:val="000000" w:themeColor="text1"/>
                <w:w w:val="95"/>
                <w:sz w:val="20"/>
                <w:vertAlign w:val="superscript"/>
                <w:lang w:val="en-GB"/>
              </w:rPr>
              <w:t>***</w:t>
            </w:r>
          </w:p>
        </w:tc>
        <w:tc>
          <w:tcPr>
            <w:tcW w:w="838" w:type="dxa"/>
            <w:tcBorders>
              <w:top w:val="single" w:sz="4" w:space="0" w:color="auto"/>
            </w:tcBorders>
            <w:shd w:val="clear" w:color="auto" w:fill="auto"/>
            <w:vAlign w:val="center"/>
          </w:tcPr>
          <w:p w14:paraId="710CFC0F"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21.37</w:t>
            </w:r>
          </w:p>
        </w:tc>
        <w:tc>
          <w:tcPr>
            <w:tcW w:w="832" w:type="dxa"/>
            <w:tcBorders>
              <w:top w:val="single" w:sz="4" w:space="0" w:color="auto"/>
            </w:tcBorders>
            <w:shd w:val="clear" w:color="auto" w:fill="auto"/>
            <w:vAlign w:val="center"/>
          </w:tcPr>
          <w:p w14:paraId="1A2EC49C"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40.86</w:t>
            </w:r>
            <w:r w:rsidRPr="00280D4E">
              <w:rPr>
                <w:rFonts w:eastAsia="Cambria"/>
                <w:color w:val="000000" w:themeColor="text1"/>
                <w:sz w:val="20"/>
                <w:vertAlign w:val="superscript"/>
                <w:lang w:val="en-GB"/>
              </w:rPr>
              <w:t>***</w:t>
            </w:r>
          </w:p>
        </w:tc>
        <w:tc>
          <w:tcPr>
            <w:tcW w:w="838" w:type="dxa"/>
            <w:tcBorders>
              <w:top w:val="single" w:sz="4" w:space="0" w:color="auto"/>
            </w:tcBorders>
            <w:shd w:val="clear" w:color="auto" w:fill="auto"/>
            <w:vAlign w:val="center"/>
          </w:tcPr>
          <w:p w14:paraId="0F396393"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24.15</w:t>
            </w:r>
          </w:p>
        </w:tc>
      </w:tr>
      <w:tr w:rsidR="002B50F6" w:rsidRPr="00280D4E" w14:paraId="40500C61" w14:textId="77777777" w:rsidTr="00FF212F">
        <w:trPr>
          <w:trHeight w:hRule="exact" w:val="412"/>
          <w:jc w:val="center"/>
        </w:trPr>
        <w:tc>
          <w:tcPr>
            <w:tcW w:w="2676" w:type="dxa"/>
            <w:tcBorders>
              <w:top w:val="single" w:sz="4" w:space="0" w:color="auto"/>
              <w:bottom w:val="single" w:sz="6" w:space="0" w:color="auto"/>
            </w:tcBorders>
            <w:shd w:val="clear" w:color="auto" w:fill="auto"/>
            <w:vAlign w:val="center"/>
          </w:tcPr>
          <w:p w14:paraId="4F17A4B1"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z w:val="20"/>
                <w:lang w:val="en-GB"/>
              </w:rPr>
              <w:t>Observations</w:t>
            </w:r>
          </w:p>
        </w:tc>
        <w:tc>
          <w:tcPr>
            <w:tcW w:w="1670" w:type="dxa"/>
            <w:gridSpan w:val="2"/>
            <w:tcBorders>
              <w:top w:val="single" w:sz="4" w:space="0" w:color="auto"/>
              <w:bottom w:val="single" w:sz="6" w:space="0" w:color="auto"/>
            </w:tcBorders>
            <w:shd w:val="clear" w:color="auto" w:fill="auto"/>
            <w:vAlign w:val="center"/>
          </w:tcPr>
          <w:p w14:paraId="5915FE8E"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3661</w:t>
            </w:r>
          </w:p>
        </w:tc>
        <w:tc>
          <w:tcPr>
            <w:tcW w:w="1670" w:type="dxa"/>
            <w:gridSpan w:val="2"/>
            <w:tcBorders>
              <w:top w:val="single" w:sz="4" w:space="0" w:color="auto"/>
              <w:bottom w:val="single" w:sz="6" w:space="0" w:color="auto"/>
            </w:tcBorders>
            <w:shd w:val="clear" w:color="auto" w:fill="auto"/>
            <w:vAlign w:val="center"/>
          </w:tcPr>
          <w:p w14:paraId="3BD368C6"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915</w:t>
            </w:r>
          </w:p>
        </w:tc>
        <w:tc>
          <w:tcPr>
            <w:tcW w:w="1670" w:type="dxa"/>
            <w:gridSpan w:val="2"/>
            <w:tcBorders>
              <w:top w:val="single" w:sz="4" w:space="0" w:color="auto"/>
              <w:bottom w:val="single" w:sz="6" w:space="0" w:color="auto"/>
            </w:tcBorders>
            <w:shd w:val="clear" w:color="auto" w:fill="auto"/>
            <w:vAlign w:val="center"/>
          </w:tcPr>
          <w:p w14:paraId="38674FF1"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4097</w:t>
            </w:r>
          </w:p>
        </w:tc>
        <w:tc>
          <w:tcPr>
            <w:tcW w:w="1670" w:type="dxa"/>
            <w:gridSpan w:val="2"/>
            <w:tcBorders>
              <w:top w:val="single" w:sz="4" w:space="0" w:color="auto"/>
              <w:bottom w:val="single" w:sz="6" w:space="0" w:color="auto"/>
            </w:tcBorders>
            <w:shd w:val="clear" w:color="auto" w:fill="auto"/>
            <w:vAlign w:val="center"/>
          </w:tcPr>
          <w:p w14:paraId="6E72AC7C"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2064</w:t>
            </w:r>
          </w:p>
        </w:tc>
      </w:tr>
    </w:tbl>
    <w:p w14:paraId="59F7BE7A" w14:textId="77777777" w:rsidR="002B50F6" w:rsidRPr="00280D4E" w:rsidRDefault="002B50F6" w:rsidP="002B50F6">
      <w:pPr>
        <w:pStyle w:val="eng"/>
        <w:rPr>
          <w:color w:val="000000" w:themeColor="text1"/>
          <w:w w:val="105"/>
          <w:sz w:val="16"/>
          <w:szCs w:val="16"/>
          <w:lang w:val="en-GB"/>
        </w:rPr>
      </w:pPr>
      <w:r w:rsidRPr="00280D4E">
        <w:rPr>
          <w:rFonts w:eastAsia="Arial"/>
          <w:i/>
          <w:color w:val="000000" w:themeColor="text1"/>
          <w:sz w:val="16"/>
          <w:szCs w:val="16"/>
          <w:lang w:val="en-GB"/>
        </w:rPr>
        <w:t>Note</w:t>
      </w:r>
      <w:r w:rsidRPr="00280D4E">
        <w:rPr>
          <w:color w:val="000000" w:themeColor="text1"/>
          <w:sz w:val="16"/>
          <w:szCs w:val="16"/>
          <w:lang w:val="en-GB"/>
        </w:rPr>
        <w:t xml:space="preserve">. All predictors are </w:t>
      </w:r>
      <w:proofErr w:type="spellStart"/>
      <w:r w:rsidRPr="00280D4E">
        <w:rPr>
          <w:color w:val="000000" w:themeColor="text1"/>
          <w:sz w:val="16"/>
          <w:szCs w:val="16"/>
          <w:lang w:val="en-GB"/>
        </w:rPr>
        <w:t>centered</w:t>
      </w:r>
      <w:proofErr w:type="spellEnd"/>
      <w:r w:rsidRPr="00280D4E">
        <w:rPr>
          <w:color w:val="000000" w:themeColor="text1"/>
          <w:sz w:val="16"/>
          <w:szCs w:val="16"/>
          <w:lang w:val="en-GB"/>
        </w:rPr>
        <w:t xml:space="preserve">. </w:t>
      </w:r>
      <w:r w:rsidRPr="00280D4E">
        <w:rPr>
          <w:rFonts w:ascii="CMU Bright Oblique" w:eastAsia="Meiryo" w:hAnsi="CMU Bright Oblique" w:cs="CMU Bright Oblique"/>
          <w:i/>
          <w:color w:val="000000" w:themeColor="text1"/>
          <w:position w:val="8"/>
          <w:sz w:val="16"/>
          <w:szCs w:val="16"/>
          <w:lang w:val="en-GB"/>
        </w:rPr>
        <w:t>∗</w:t>
      </w:r>
      <w:r w:rsidRPr="00280D4E">
        <w:rPr>
          <w:rFonts w:eastAsia="Meiryo"/>
          <w:i/>
          <w:color w:val="000000" w:themeColor="text1"/>
          <w:position w:val="8"/>
          <w:sz w:val="16"/>
          <w:szCs w:val="16"/>
          <w:lang w:val="en-GB"/>
        </w:rPr>
        <w:t xml:space="preserve"> </w:t>
      </w:r>
      <w:r w:rsidRPr="00280D4E">
        <w:rPr>
          <w:rFonts w:eastAsia="Arial"/>
          <w:i/>
          <w:color w:val="000000" w:themeColor="text1"/>
          <w:sz w:val="16"/>
          <w:szCs w:val="16"/>
          <w:lang w:val="en-GB"/>
        </w:rPr>
        <w:t>p &lt; .</w:t>
      </w:r>
      <w:r w:rsidRPr="00280D4E">
        <w:rPr>
          <w:rFonts w:eastAsia="Arial"/>
          <w:color w:val="000000" w:themeColor="text1"/>
          <w:sz w:val="16"/>
          <w:szCs w:val="16"/>
          <w:lang w:val="en-GB"/>
        </w:rPr>
        <w:t>05</w:t>
      </w:r>
      <w:r w:rsidRPr="00280D4E">
        <w:rPr>
          <w:color w:val="000000" w:themeColor="text1"/>
          <w:sz w:val="16"/>
          <w:szCs w:val="16"/>
          <w:lang w:val="en-GB"/>
        </w:rPr>
        <w:t xml:space="preserve">, </w:t>
      </w:r>
      <w:r w:rsidRPr="00280D4E">
        <w:rPr>
          <w:rFonts w:ascii="CMU Bright Oblique" w:eastAsia="Meiryo" w:hAnsi="CMU Bright Oblique" w:cs="CMU Bright Oblique"/>
          <w:i/>
          <w:color w:val="000000" w:themeColor="text1"/>
          <w:position w:val="8"/>
          <w:sz w:val="16"/>
          <w:szCs w:val="16"/>
          <w:lang w:val="en-GB"/>
        </w:rPr>
        <w:t>∗∗</w:t>
      </w:r>
      <w:r w:rsidRPr="00280D4E">
        <w:rPr>
          <w:rFonts w:eastAsia="Meiryo"/>
          <w:i/>
          <w:color w:val="000000" w:themeColor="text1"/>
          <w:position w:val="8"/>
          <w:sz w:val="16"/>
          <w:szCs w:val="16"/>
          <w:lang w:val="en-GB"/>
        </w:rPr>
        <w:t xml:space="preserve"> </w:t>
      </w:r>
      <w:r w:rsidRPr="00280D4E">
        <w:rPr>
          <w:rFonts w:eastAsia="Arial"/>
          <w:i/>
          <w:color w:val="000000" w:themeColor="text1"/>
          <w:sz w:val="16"/>
          <w:szCs w:val="16"/>
          <w:lang w:val="en-GB"/>
        </w:rPr>
        <w:t>p &lt; .</w:t>
      </w:r>
      <w:r w:rsidRPr="00280D4E">
        <w:rPr>
          <w:rFonts w:eastAsia="Arial"/>
          <w:color w:val="000000" w:themeColor="text1"/>
          <w:sz w:val="16"/>
          <w:szCs w:val="16"/>
          <w:lang w:val="en-GB"/>
        </w:rPr>
        <w:t>01</w:t>
      </w:r>
      <w:r w:rsidRPr="00280D4E">
        <w:rPr>
          <w:color w:val="000000" w:themeColor="text1"/>
          <w:sz w:val="16"/>
          <w:szCs w:val="16"/>
          <w:lang w:val="en-GB"/>
        </w:rPr>
        <w:t xml:space="preserve">, </w:t>
      </w:r>
      <w:r w:rsidRPr="00280D4E">
        <w:rPr>
          <w:rFonts w:ascii="CMU Bright Oblique" w:eastAsia="Meiryo" w:hAnsi="CMU Bright Oblique" w:cs="CMU Bright Oblique"/>
          <w:i/>
          <w:color w:val="000000" w:themeColor="text1"/>
          <w:position w:val="8"/>
          <w:sz w:val="16"/>
          <w:szCs w:val="16"/>
          <w:lang w:val="en-GB"/>
        </w:rPr>
        <w:t>∗∗∗</w:t>
      </w:r>
      <w:r w:rsidRPr="00280D4E">
        <w:rPr>
          <w:rFonts w:eastAsia="Meiryo"/>
          <w:i/>
          <w:color w:val="000000" w:themeColor="text1"/>
          <w:position w:val="8"/>
          <w:sz w:val="16"/>
          <w:szCs w:val="16"/>
          <w:lang w:val="en-GB"/>
        </w:rPr>
        <w:t xml:space="preserve"> </w:t>
      </w:r>
      <w:r w:rsidRPr="00280D4E">
        <w:rPr>
          <w:rFonts w:eastAsia="Arial"/>
          <w:i/>
          <w:color w:val="000000" w:themeColor="text1"/>
          <w:sz w:val="16"/>
          <w:szCs w:val="16"/>
          <w:lang w:val="en-GB"/>
        </w:rPr>
        <w:t>p &lt;  .</w:t>
      </w:r>
      <w:r w:rsidRPr="00280D4E">
        <w:rPr>
          <w:rFonts w:eastAsia="Arial"/>
          <w:color w:val="000000" w:themeColor="text1"/>
          <w:sz w:val="16"/>
          <w:szCs w:val="16"/>
          <w:lang w:val="en-GB"/>
        </w:rPr>
        <w:t>001.</w:t>
      </w:r>
    </w:p>
    <w:p w14:paraId="105334FA" w14:textId="241C2391" w:rsidR="002B50F6" w:rsidRPr="00280D4E" w:rsidRDefault="002B50F6" w:rsidP="002B50F6">
      <w:pPr>
        <w:pStyle w:val="eng"/>
        <w:pageBreakBefore/>
        <w:outlineLvl w:val="0"/>
        <w:rPr>
          <w:color w:val="000000" w:themeColor="text1"/>
          <w:lang w:val="en-GB"/>
        </w:rPr>
      </w:pPr>
      <w:r w:rsidRPr="00280D4E">
        <w:rPr>
          <w:color w:val="000000" w:themeColor="text1"/>
          <w:lang w:val="en-GB"/>
        </w:rPr>
        <w:lastRenderedPageBreak/>
        <w:t>Table</w:t>
      </w:r>
      <w:r w:rsidRPr="00280D4E">
        <w:rPr>
          <w:color w:val="000000" w:themeColor="text1"/>
          <w:spacing w:val="-1"/>
          <w:lang w:val="en-GB"/>
        </w:rPr>
        <w:t xml:space="preserve"> </w:t>
      </w:r>
      <w:r w:rsidR="003B3E7D">
        <w:rPr>
          <w:color w:val="000000" w:themeColor="text1"/>
          <w:lang w:val="en-GB"/>
        </w:rPr>
        <w:t>S3</w:t>
      </w:r>
    </w:p>
    <w:p w14:paraId="63240873" w14:textId="77777777" w:rsidR="002B50F6" w:rsidRPr="00FF212F" w:rsidRDefault="002B50F6" w:rsidP="002B50F6">
      <w:pPr>
        <w:pStyle w:val="eng"/>
        <w:rPr>
          <w:i/>
          <w:iCs/>
          <w:color w:val="000000" w:themeColor="text1"/>
          <w:lang w:val="en-GB"/>
        </w:rPr>
      </w:pPr>
      <w:r w:rsidRPr="00FF212F">
        <w:rPr>
          <w:i/>
          <w:iCs/>
          <w:color w:val="000000" w:themeColor="text1"/>
          <w:lang w:val="en-GB"/>
        </w:rPr>
        <w:t>Mixed</w:t>
      </w:r>
      <w:r w:rsidRPr="00FF212F">
        <w:rPr>
          <w:i/>
          <w:iCs/>
          <w:color w:val="000000" w:themeColor="text1"/>
          <w:spacing w:val="-10"/>
          <w:lang w:val="en-GB"/>
        </w:rPr>
        <w:t xml:space="preserve"> </w:t>
      </w:r>
      <w:r w:rsidRPr="00FF212F">
        <w:rPr>
          <w:i/>
          <w:iCs/>
          <w:color w:val="000000" w:themeColor="text1"/>
          <w:lang w:val="en-GB"/>
        </w:rPr>
        <w:t>effects repeated measures linear</w:t>
      </w:r>
      <w:r w:rsidRPr="00FF212F">
        <w:rPr>
          <w:i/>
          <w:iCs/>
          <w:color w:val="000000" w:themeColor="text1"/>
          <w:spacing w:val="-10"/>
          <w:lang w:val="en-GB"/>
        </w:rPr>
        <w:t xml:space="preserve"> </w:t>
      </w:r>
      <w:r w:rsidRPr="00FF212F">
        <w:rPr>
          <w:i/>
          <w:iCs/>
          <w:color w:val="000000" w:themeColor="text1"/>
          <w:lang w:val="en-GB"/>
        </w:rPr>
        <w:t>regression</w:t>
      </w:r>
      <w:r w:rsidRPr="00FF212F">
        <w:rPr>
          <w:i/>
          <w:iCs/>
          <w:color w:val="000000" w:themeColor="text1"/>
          <w:spacing w:val="-9"/>
          <w:lang w:val="en-GB"/>
        </w:rPr>
        <w:t xml:space="preserve"> </w:t>
      </w:r>
      <w:r w:rsidRPr="00FF212F">
        <w:rPr>
          <w:i/>
          <w:iCs/>
          <w:color w:val="000000" w:themeColor="text1"/>
          <w:lang w:val="en-GB"/>
        </w:rPr>
        <w:t xml:space="preserve">predicting decision effort: </w:t>
      </w:r>
      <w:r w:rsidRPr="00FF212F">
        <w:rPr>
          <w:i/>
          <w:iCs/>
          <w:color w:val="000000" w:themeColor="text1"/>
          <w:spacing w:val="-10"/>
          <w:lang w:val="en-GB"/>
        </w:rPr>
        <w:t xml:space="preserve">log </w:t>
      </w:r>
      <w:r w:rsidRPr="00FF212F">
        <w:rPr>
          <w:i/>
          <w:iCs/>
          <w:color w:val="000000" w:themeColor="text1"/>
          <w:lang w:val="en-GB"/>
        </w:rPr>
        <w:t>response</w:t>
      </w:r>
      <w:r w:rsidRPr="00FF212F">
        <w:rPr>
          <w:i/>
          <w:iCs/>
          <w:color w:val="000000" w:themeColor="text1"/>
          <w:spacing w:val="-10"/>
          <w:lang w:val="en-GB"/>
        </w:rPr>
        <w:t xml:space="preserve"> </w:t>
      </w:r>
      <w:r w:rsidRPr="00FF212F">
        <w:rPr>
          <w:i/>
          <w:iCs/>
          <w:color w:val="000000" w:themeColor="text1"/>
          <w:lang w:val="en-GB"/>
        </w:rPr>
        <w:t>times (Models 1 and 2),</w:t>
      </w:r>
      <w:r w:rsidRPr="00FF212F">
        <w:rPr>
          <w:i/>
          <w:iCs/>
          <w:color w:val="000000" w:themeColor="text1"/>
          <w:spacing w:val="-10"/>
          <w:lang w:val="en-GB"/>
        </w:rPr>
        <w:t xml:space="preserve"> log </w:t>
      </w:r>
      <w:r w:rsidRPr="00FF212F">
        <w:rPr>
          <w:i/>
          <w:iCs/>
          <w:color w:val="000000" w:themeColor="text1"/>
          <w:lang w:val="en-GB"/>
        </w:rPr>
        <w:t>number</w:t>
      </w:r>
      <w:r w:rsidRPr="00FF212F">
        <w:rPr>
          <w:i/>
          <w:iCs/>
          <w:color w:val="000000" w:themeColor="text1"/>
          <w:spacing w:val="-10"/>
          <w:lang w:val="en-GB"/>
        </w:rPr>
        <w:t xml:space="preserve"> </w:t>
      </w:r>
      <w:r w:rsidRPr="00FF212F">
        <w:rPr>
          <w:i/>
          <w:iCs/>
          <w:color w:val="000000" w:themeColor="text1"/>
          <w:lang w:val="en-GB"/>
        </w:rPr>
        <w:t>of</w:t>
      </w:r>
      <w:r w:rsidRPr="00FF212F">
        <w:rPr>
          <w:i/>
          <w:iCs/>
          <w:color w:val="000000" w:themeColor="text1"/>
          <w:spacing w:val="-10"/>
          <w:lang w:val="en-GB"/>
        </w:rPr>
        <w:t xml:space="preserve"> </w:t>
      </w:r>
      <w:r w:rsidRPr="00FF212F">
        <w:rPr>
          <w:i/>
          <w:iCs/>
          <w:color w:val="000000" w:themeColor="text1"/>
          <w:lang w:val="en-GB"/>
        </w:rPr>
        <w:t>fixations (Models 3 and 4),</w:t>
      </w:r>
      <w:r w:rsidRPr="00FF212F">
        <w:rPr>
          <w:i/>
          <w:iCs/>
          <w:color w:val="000000" w:themeColor="text1"/>
          <w:spacing w:val="-9"/>
          <w:lang w:val="en-GB"/>
        </w:rPr>
        <w:t xml:space="preserve"> and </w:t>
      </w:r>
      <w:r w:rsidRPr="00FF212F">
        <w:rPr>
          <w:i/>
          <w:iCs/>
          <w:color w:val="000000" w:themeColor="text1"/>
          <w:lang w:val="en-GB"/>
        </w:rPr>
        <w:t>proportion</w:t>
      </w:r>
      <w:r w:rsidRPr="00FF212F">
        <w:rPr>
          <w:i/>
          <w:iCs/>
          <w:color w:val="000000" w:themeColor="text1"/>
          <w:spacing w:val="-10"/>
          <w:lang w:val="en-GB"/>
        </w:rPr>
        <w:t xml:space="preserve"> </w:t>
      </w:r>
      <w:r w:rsidRPr="00FF212F">
        <w:rPr>
          <w:i/>
          <w:iCs/>
          <w:color w:val="000000" w:themeColor="text1"/>
          <w:lang w:val="en-GB"/>
        </w:rPr>
        <w:t>amount of inspected information (Models 5 and 6) from group setting and individual</w:t>
      </w:r>
      <w:r w:rsidRPr="00FF212F">
        <w:rPr>
          <w:i/>
          <w:iCs/>
          <w:color w:val="000000" w:themeColor="text1"/>
          <w:spacing w:val="-18"/>
          <w:lang w:val="en-GB"/>
        </w:rPr>
        <w:t xml:space="preserve"> </w:t>
      </w:r>
      <w:r w:rsidRPr="00FF212F">
        <w:rPr>
          <w:i/>
          <w:iCs/>
          <w:color w:val="000000" w:themeColor="text1"/>
          <w:spacing w:val="-3"/>
          <w:lang w:val="en-GB"/>
        </w:rPr>
        <w:t xml:space="preserve">SVO in Studies 1 and 2, restricted to the subsample of data </w:t>
      </w:r>
      <w:r w:rsidRPr="00402FF4">
        <w:rPr>
          <w:i/>
          <w:iCs/>
          <w:color w:val="000000" w:themeColor="text1"/>
          <w:spacing w:val="-3"/>
          <w:lang w:val="en-GB"/>
        </w:rPr>
        <w:t>a</w:t>
      </w:r>
      <w:r w:rsidRPr="008E6BE4">
        <w:rPr>
          <w:i/>
          <w:iCs/>
          <w:color w:val="000000" w:themeColor="text1"/>
          <w:spacing w:val="-3"/>
          <w:lang w:val="en-GB"/>
        </w:rPr>
        <w:t>fter</w:t>
      </w:r>
      <w:r w:rsidRPr="00FF212F">
        <w:rPr>
          <w:i/>
          <w:iCs/>
          <w:color w:val="000000" w:themeColor="text1"/>
          <w:spacing w:val="-3"/>
          <w:lang w:val="en-GB"/>
        </w:rPr>
        <w:t xml:space="preserve"> the group identifier was first gazed at.</w:t>
      </w:r>
    </w:p>
    <w:p w14:paraId="7865155E" w14:textId="77777777" w:rsidR="002B50F6" w:rsidRPr="00280D4E" w:rsidRDefault="002B50F6" w:rsidP="002B50F6">
      <w:pPr>
        <w:pStyle w:val="eng"/>
        <w:rPr>
          <w:rFonts w:eastAsia="Latin Modern Roman 10"/>
          <w:color w:val="000000" w:themeColor="text1"/>
          <w:sz w:val="20"/>
          <w:lang w:val="en-GB"/>
        </w:rPr>
      </w:pPr>
    </w:p>
    <w:tbl>
      <w:tblPr>
        <w:tblW w:w="5000" w:type="pct"/>
        <w:jc w:val="center"/>
        <w:tblCellMar>
          <w:left w:w="0" w:type="dxa"/>
          <w:right w:w="0" w:type="dxa"/>
        </w:tblCellMar>
        <w:tblLook w:val="01E0" w:firstRow="1" w:lastRow="1" w:firstColumn="1" w:lastColumn="1" w:noHBand="0" w:noVBand="0"/>
      </w:tblPr>
      <w:tblGrid>
        <w:gridCol w:w="1972"/>
        <w:gridCol w:w="614"/>
        <w:gridCol w:w="618"/>
        <w:gridCol w:w="616"/>
        <w:gridCol w:w="616"/>
        <w:gridCol w:w="614"/>
        <w:gridCol w:w="618"/>
        <w:gridCol w:w="616"/>
        <w:gridCol w:w="616"/>
        <w:gridCol w:w="614"/>
        <w:gridCol w:w="618"/>
        <w:gridCol w:w="616"/>
        <w:gridCol w:w="612"/>
      </w:tblGrid>
      <w:tr w:rsidR="002B50F6" w:rsidRPr="00280D4E" w14:paraId="266BF1D3" w14:textId="77777777" w:rsidTr="00FF212F">
        <w:trPr>
          <w:trHeight w:hRule="exact" w:val="510"/>
          <w:jc w:val="center"/>
        </w:trPr>
        <w:tc>
          <w:tcPr>
            <w:tcW w:w="1054" w:type="pct"/>
            <w:tcBorders>
              <w:top w:val="single" w:sz="6" w:space="0" w:color="auto"/>
            </w:tcBorders>
            <w:shd w:val="clear" w:color="auto" w:fill="auto"/>
            <w:vAlign w:val="center"/>
          </w:tcPr>
          <w:p w14:paraId="58F19F13" w14:textId="77777777" w:rsidR="002B50F6" w:rsidRPr="00280D4E" w:rsidRDefault="002B50F6" w:rsidP="00FF212F">
            <w:pPr>
              <w:pStyle w:val="eng"/>
              <w:widowControl w:val="0"/>
              <w:rPr>
                <w:rFonts w:eastAsia="Cambria"/>
                <w:color w:val="000000" w:themeColor="text1"/>
                <w:sz w:val="20"/>
                <w:lang w:val="en-GB"/>
              </w:rPr>
            </w:pPr>
          </w:p>
        </w:tc>
        <w:tc>
          <w:tcPr>
            <w:tcW w:w="1315" w:type="pct"/>
            <w:gridSpan w:val="4"/>
            <w:tcBorders>
              <w:top w:val="single" w:sz="6" w:space="0" w:color="auto"/>
            </w:tcBorders>
            <w:shd w:val="clear" w:color="auto" w:fill="auto"/>
            <w:vAlign w:val="center"/>
          </w:tcPr>
          <w:p w14:paraId="48707358"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Log Response Time</w:t>
            </w:r>
          </w:p>
        </w:tc>
        <w:tc>
          <w:tcPr>
            <w:tcW w:w="1315" w:type="pct"/>
            <w:gridSpan w:val="4"/>
            <w:tcBorders>
              <w:top w:val="single" w:sz="6" w:space="0" w:color="auto"/>
            </w:tcBorders>
            <w:shd w:val="clear" w:color="auto" w:fill="auto"/>
            <w:vAlign w:val="center"/>
          </w:tcPr>
          <w:p w14:paraId="1D05CFD6"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Log Number of Fixations</w:t>
            </w:r>
          </w:p>
        </w:tc>
        <w:tc>
          <w:tcPr>
            <w:tcW w:w="1315" w:type="pct"/>
            <w:gridSpan w:val="4"/>
            <w:tcBorders>
              <w:top w:val="single" w:sz="6" w:space="0" w:color="auto"/>
            </w:tcBorders>
            <w:shd w:val="clear" w:color="auto" w:fill="auto"/>
            <w:vAlign w:val="center"/>
          </w:tcPr>
          <w:p w14:paraId="0303088E"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Proportion of Inspected Information</w:t>
            </w:r>
          </w:p>
        </w:tc>
      </w:tr>
      <w:tr w:rsidR="002B50F6" w:rsidRPr="00280D4E" w14:paraId="36D9236F" w14:textId="77777777" w:rsidTr="00FF212F">
        <w:trPr>
          <w:trHeight w:hRule="exact" w:val="510"/>
          <w:jc w:val="center"/>
        </w:trPr>
        <w:tc>
          <w:tcPr>
            <w:tcW w:w="1054" w:type="pct"/>
            <w:vMerge w:val="restart"/>
            <w:tcBorders>
              <w:top w:val="single" w:sz="6" w:space="0" w:color="auto"/>
            </w:tcBorders>
            <w:shd w:val="clear" w:color="auto" w:fill="auto"/>
            <w:vAlign w:val="center"/>
          </w:tcPr>
          <w:p w14:paraId="1628F503" w14:textId="77777777" w:rsidR="002B50F6" w:rsidRPr="00280D4E" w:rsidRDefault="002B50F6" w:rsidP="00FF212F">
            <w:pPr>
              <w:pStyle w:val="eng"/>
              <w:widowControl w:val="0"/>
              <w:rPr>
                <w:rFonts w:eastAsia="Cambria"/>
                <w:color w:val="000000" w:themeColor="text1"/>
                <w:sz w:val="20"/>
                <w:lang w:val="en-GB"/>
              </w:rPr>
            </w:pPr>
          </w:p>
        </w:tc>
        <w:tc>
          <w:tcPr>
            <w:tcW w:w="658" w:type="pct"/>
            <w:gridSpan w:val="2"/>
            <w:tcBorders>
              <w:top w:val="single" w:sz="6" w:space="0" w:color="auto"/>
              <w:bottom w:val="single" w:sz="6" w:space="0" w:color="auto"/>
            </w:tcBorders>
            <w:shd w:val="clear" w:color="auto" w:fill="auto"/>
            <w:vAlign w:val="center"/>
          </w:tcPr>
          <w:p w14:paraId="3C4C37E7" w14:textId="77777777" w:rsidR="002B50F6" w:rsidRPr="00280D4E" w:rsidRDefault="002B50F6" w:rsidP="00FF212F">
            <w:pPr>
              <w:pStyle w:val="eng"/>
              <w:keepLines/>
              <w:pageBreakBefore/>
              <w:widowControl w:val="0"/>
              <w:jc w:val="center"/>
              <w:outlineLvl w:val="7"/>
              <w:rPr>
                <w:rFonts w:eastAsia="Cambria"/>
                <w:color w:val="000000" w:themeColor="text1"/>
                <w:sz w:val="20"/>
                <w:lang w:val="en-GB"/>
              </w:rPr>
            </w:pPr>
            <w:r w:rsidRPr="00280D4E">
              <w:rPr>
                <w:rFonts w:eastAsia="Cambria"/>
                <w:color w:val="000000" w:themeColor="text1"/>
                <w:sz w:val="20"/>
                <w:lang w:val="en-GB"/>
              </w:rPr>
              <w:t>(1)</w:t>
            </w:r>
          </w:p>
          <w:p w14:paraId="53095B27" w14:textId="77777777" w:rsidR="002B50F6" w:rsidRPr="00280D4E" w:rsidRDefault="002B50F6" w:rsidP="00FF212F">
            <w:pPr>
              <w:pStyle w:val="eng"/>
              <w:keepLines/>
              <w:pageBreakBefore/>
              <w:widowControl w:val="0"/>
              <w:jc w:val="center"/>
              <w:outlineLvl w:val="7"/>
              <w:rPr>
                <w:rFonts w:eastAsia="Latin Modern Roman 10"/>
                <w:color w:val="000000" w:themeColor="text1"/>
                <w:sz w:val="20"/>
                <w:lang w:val="en-GB"/>
              </w:rPr>
            </w:pPr>
            <w:r w:rsidRPr="00280D4E">
              <w:rPr>
                <w:rFonts w:eastAsia="Latin Modern Roman 10"/>
                <w:color w:val="000000" w:themeColor="text1"/>
                <w:sz w:val="20"/>
                <w:lang w:val="en-GB"/>
              </w:rPr>
              <w:t>Study 1</w:t>
            </w:r>
          </w:p>
        </w:tc>
        <w:tc>
          <w:tcPr>
            <w:tcW w:w="658" w:type="pct"/>
            <w:gridSpan w:val="2"/>
            <w:tcBorders>
              <w:top w:val="single" w:sz="6" w:space="0" w:color="auto"/>
              <w:bottom w:val="single" w:sz="6" w:space="0" w:color="auto"/>
            </w:tcBorders>
          </w:tcPr>
          <w:p w14:paraId="28FAD6E3"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noProof/>
                <w:color w:val="000000" w:themeColor="text1"/>
                <w:sz w:val="20"/>
                <w:lang w:val="en-GB"/>
              </w:rPr>
              <mc:AlternateContent>
                <mc:Choice Requires="wps">
                  <w:drawing>
                    <wp:anchor distT="0" distB="0" distL="114300" distR="114300" simplePos="0" relativeHeight="251659264" behindDoc="0" locked="0" layoutInCell="1" allowOverlap="1" wp14:anchorId="77A547B6" wp14:editId="1ABD1C09">
                      <wp:simplePos x="0" y="0"/>
                      <wp:positionH relativeFrom="column">
                        <wp:posOffset>758190</wp:posOffset>
                      </wp:positionH>
                      <wp:positionV relativeFrom="paragraph">
                        <wp:posOffset>93980</wp:posOffset>
                      </wp:positionV>
                      <wp:extent cx="0" cy="1871663"/>
                      <wp:effectExtent l="12700" t="0" r="12700" b="20955"/>
                      <wp:wrapNone/>
                      <wp:docPr id="4" name="Straight Connector 4"/>
                      <wp:cNvGraphicFramePr/>
                      <a:graphic xmlns:a="http://schemas.openxmlformats.org/drawingml/2006/main">
                        <a:graphicData uri="http://schemas.microsoft.com/office/word/2010/wordprocessingShape">
                          <wps:wsp>
                            <wps:cNvCnPr/>
                            <wps:spPr>
                              <a:xfrm flipH="1">
                                <a:off x="0" y="0"/>
                                <a:ext cx="0" cy="1871663"/>
                              </a:xfrm>
                              <a:prstGeom prst="line">
                                <a:avLst/>
                              </a:prstGeom>
                              <a:ln w="28575">
                                <a:solidFill>
                                  <a:schemeClr val="bg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FF9172"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pt,7.4pt" to="59.7pt,154.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Sd35AEAABcEAAAOAAAAZHJzL2Uyb0RvYy54bWysU8GO2yAQvVfqPyDuje10NxtZcfaQ1baH&#13;&#10;qo267QcQDDYSMAho7Px9B+x4t9teWvWCYJj3Zt5j2N2PRpOz8EGBbWi1KikRlkOrbNfQ798e320p&#13;&#10;CZHZlmmwoqEXEej9/u2b3eBqsYYedCs8QRIb6sE1tI/R1UUReC8MCytwwuKlBG9YxKPvitazAdmN&#13;&#10;LtZluSkG8K3zwEUIGH2YLuk+80spePwiZRCR6IZibzGvPq+ntBb7Has7z1yv+NwG+4cuDFMWiy5U&#13;&#10;Dywy8sOr36iM4h4CyLjiYAqQUnGRNaCaqnyl5qlnTmQtaE5wi03h/9Hyz+ejJ6pt6A0llhl8oqfo&#13;&#10;mer6SA5gLRoIntwknwYXakw/2KOfT8EdfRI9Sm+I1Mp9xBHINqAwMmaXL4vLYoyET0GO0Wp7V202&#13;&#10;7xNzMVEkKudD/CDAkLRpqFY2GcBqdv4U4pR6TUlhbcnQ0PX29u42pwXQqn1UWqfLPETioD05M3z+&#13;&#10;U1fNxV5kYWltsYMkbpKTd/GixcT/VUi0B9uehL3iZJwLGzczr7aYnWASO1iA5dRZmujnZn4FzvkJ&#13;&#10;KvLQ/g14QeTKYOMCNsqC/1P1OF6tkFP+1YFJd7LgBO0lP3S2BqcvP9P8U9J4vzxn+PN/3v8EAAD/&#13;&#10;/wMAUEsDBBQABgAIAAAAIQBMVFkW4AAAAA8BAAAPAAAAZHJzL2Rvd25yZXYueG1sTE/BTsMwDL0j&#13;&#10;8Q+RkbixdDBNW9d0QiA4MrFxYDev8dqKxilN1pV9Pd4ucLH87Ofn97Ll4BrVUxdqzwbGowQUceFt&#13;&#10;zaWBj83L3QxUiMgWG89k4IcCLPPrqwxT64/8Tv06lkpEOKRooIqxTbUORUUOw8i3xLLb+85hFNiV&#13;&#10;2nZ4FHHX6PskmWqHNcuHClt6qqj4Wh+cgfrbv771hZutCPvVZvt50lGfjLm9GZ4XUh4XoCIN8e8C&#13;&#10;zhnEP+RibOcPbINqBI/nE6FKM5EcZ8JlsDPwkMynoPNM/8+R/wIAAP//AwBQSwECLQAUAAYACAAA&#13;&#10;ACEAtoM4kv4AAADhAQAAEwAAAAAAAAAAAAAAAAAAAAAAW0NvbnRlbnRfVHlwZXNdLnhtbFBLAQIt&#13;&#10;ABQABgAIAAAAIQA4/SH/1gAAAJQBAAALAAAAAAAAAAAAAAAAAC8BAABfcmVscy8ucmVsc1BLAQIt&#13;&#10;ABQABgAIAAAAIQDoOSd35AEAABcEAAAOAAAAAAAAAAAAAAAAAC4CAABkcnMvZTJvRG9jLnhtbFBL&#13;&#10;AQItABQABgAIAAAAIQBMVFkW4AAAAA8BAAAPAAAAAAAAAAAAAAAAAD4EAABkcnMvZG93bnJldi54&#13;&#10;bWxQSwUGAAAAAAQABADzAAAASwUAAAAA&#13;&#10;" strokecolor="white [3212]" strokeweight="2.25pt">
                      <v:stroke joinstyle="miter"/>
                    </v:line>
                  </w:pict>
                </mc:Fallback>
              </mc:AlternateContent>
            </w:r>
            <w:r w:rsidRPr="00280D4E">
              <w:rPr>
                <w:rFonts w:eastAsia="Cambria"/>
                <w:color w:val="000000" w:themeColor="text1"/>
                <w:sz w:val="20"/>
                <w:lang w:val="en-GB"/>
              </w:rPr>
              <w:t>(2)</w:t>
            </w:r>
          </w:p>
          <w:p w14:paraId="3A1295A3"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Study 2</w:t>
            </w:r>
          </w:p>
        </w:tc>
        <w:tc>
          <w:tcPr>
            <w:tcW w:w="658" w:type="pct"/>
            <w:gridSpan w:val="2"/>
            <w:tcBorders>
              <w:top w:val="single" w:sz="6" w:space="0" w:color="auto"/>
              <w:bottom w:val="single" w:sz="6" w:space="0" w:color="auto"/>
            </w:tcBorders>
            <w:shd w:val="clear" w:color="auto" w:fill="auto"/>
            <w:vAlign w:val="center"/>
          </w:tcPr>
          <w:p w14:paraId="76035984" w14:textId="77777777" w:rsidR="002B50F6" w:rsidRPr="00280D4E" w:rsidRDefault="002B50F6" w:rsidP="00FF212F">
            <w:pPr>
              <w:pStyle w:val="eng"/>
              <w:keepLines/>
              <w:pageBreakBefore/>
              <w:widowControl w:val="0"/>
              <w:jc w:val="center"/>
              <w:outlineLvl w:val="7"/>
              <w:rPr>
                <w:rFonts w:eastAsia="Cambria"/>
                <w:color w:val="000000" w:themeColor="text1"/>
                <w:sz w:val="20"/>
                <w:lang w:val="en-GB"/>
              </w:rPr>
            </w:pPr>
            <w:r w:rsidRPr="00280D4E">
              <w:rPr>
                <w:rFonts w:eastAsia="Cambria"/>
                <w:color w:val="000000" w:themeColor="text1"/>
                <w:sz w:val="20"/>
                <w:lang w:val="en-GB"/>
              </w:rPr>
              <w:t>(3)</w:t>
            </w:r>
          </w:p>
          <w:p w14:paraId="798E0BD8" w14:textId="77777777" w:rsidR="002B50F6" w:rsidRPr="00280D4E" w:rsidRDefault="002B50F6" w:rsidP="00FF212F">
            <w:pPr>
              <w:pStyle w:val="eng"/>
              <w:keepLines/>
              <w:pageBreakBefore/>
              <w:widowControl w:val="0"/>
              <w:jc w:val="center"/>
              <w:outlineLvl w:val="7"/>
              <w:rPr>
                <w:rFonts w:eastAsia="Latin Modern Roman 10"/>
                <w:color w:val="000000" w:themeColor="text1"/>
                <w:sz w:val="20"/>
                <w:vertAlign w:val="superscript"/>
                <w:lang w:val="en-GB"/>
              </w:rPr>
            </w:pPr>
            <w:r w:rsidRPr="00280D4E">
              <w:rPr>
                <w:rFonts w:eastAsia="Latin Modern Roman 10"/>
                <w:color w:val="000000" w:themeColor="text1"/>
                <w:sz w:val="20"/>
                <w:lang w:val="en-GB"/>
              </w:rPr>
              <w:t>Study 1</w:t>
            </w:r>
          </w:p>
        </w:tc>
        <w:tc>
          <w:tcPr>
            <w:tcW w:w="658" w:type="pct"/>
            <w:gridSpan w:val="2"/>
            <w:tcBorders>
              <w:top w:val="single" w:sz="6" w:space="0" w:color="auto"/>
              <w:bottom w:val="single" w:sz="6" w:space="0" w:color="auto"/>
            </w:tcBorders>
          </w:tcPr>
          <w:p w14:paraId="59695713"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noProof/>
                <w:color w:val="000000" w:themeColor="text1"/>
                <w:sz w:val="20"/>
                <w:lang w:val="en-GB"/>
              </w:rPr>
              <mc:AlternateContent>
                <mc:Choice Requires="wps">
                  <w:drawing>
                    <wp:anchor distT="0" distB="0" distL="114300" distR="114300" simplePos="0" relativeHeight="251660288" behindDoc="0" locked="0" layoutInCell="1" allowOverlap="1" wp14:anchorId="63E9561E" wp14:editId="0999965E">
                      <wp:simplePos x="0" y="0"/>
                      <wp:positionH relativeFrom="column">
                        <wp:posOffset>744220</wp:posOffset>
                      </wp:positionH>
                      <wp:positionV relativeFrom="paragraph">
                        <wp:posOffset>100965</wp:posOffset>
                      </wp:positionV>
                      <wp:extent cx="0" cy="1928813"/>
                      <wp:effectExtent l="12700" t="0" r="12700" b="14605"/>
                      <wp:wrapNone/>
                      <wp:docPr id="5" name="Straight Connector 5"/>
                      <wp:cNvGraphicFramePr/>
                      <a:graphic xmlns:a="http://schemas.openxmlformats.org/drawingml/2006/main">
                        <a:graphicData uri="http://schemas.microsoft.com/office/word/2010/wordprocessingShape">
                          <wps:wsp>
                            <wps:cNvCnPr/>
                            <wps:spPr>
                              <a:xfrm flipH="1">
                                <a:off x="0" y="0"/>
                                <a:ext cx="0" cy="1928813"/>
                              </a:xfrm>
                              <a:prstGeom prst="line">
                                <a:avLst/>
                              </a:prstGeom>
                              <a:ln w="28575">
                                <a:solidFill>
                                  <a:schemeClr val="bg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995DC6"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6pt,7.95pt" to="58.6pt,159.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4GKl5AEAABcEAAAOAAAAZHJzL2Uyb0RvYy54bWysU02P0zAQvSPxHyzfaZKiLiVquoeuFg4I&#13;&#10;Kpb9Aa4zTiz5S7Zp0n/P2Emzy7IXEBfLHs97M+95vLsdtSJn8EFa09BqVVIChttWmq6hjz/u320p&#13;&#10;CZGZlilroKEXCPR2//bNbnA1rG1vVQueIIkJ9eAa2sfo6qIIvAfNwso6MHgprNcs4tF3RevZgOxa&#13;&#10;FeuyvCkG61vnLYcQMHo3XdJ95hcCePwmRIBIVEOxt5hXn9dTWov9jtWdZ66XfG6D/UMXmkmDRReq&#13;&#10;OxYZ+enlH1Racm+DFXHFrS6sEJJD1oBqqvKFmoeeOcha0JzgFpvC/6PlX89HT2Tb0A0lhml8oofo&#13;&#10;mez6SA7WGDTQerJJPg0u1Jh+MEc/n4I7+iR6FF4ToaT7jCOQbUBhZMwuXxaXYYyET0GO0erjerut&#13;&#10;3ifmYqJIVM6H+AmsJmnTUCVNMoDV7PwlxCn1mpLCypChoevt5sMmpwWrZHsvlUqXeYjgoDw5M3z+&#13;&#10;U1fNxZ5lYWllsIMkbpKTd/GiYOL/DgLtwbYnYS84Gedg4s3MqwxmJ5jADhZgOXWWJvqpmd+Bc36C&#13;&#10;Qh7avwEviFzZmriAtTTWv1Y9jlcrxJR/dWDSnSw42faSHzpbg9OXn2n+KWm8n58z/Ok/738BAAD/&#13;&#10;/wMAUEsDBBQABgAIAAAAIQAZ1OSF4AAAAA8BAAAPAAAAZHJzL2Rvd25yZXYueG1sTE/BTsMwDL0j&#13;&#10;8Q+RkbixtEOwrWs6IRAcmdg4wM1rTFvROKXJurKvx+MCF8vPfn5+L1+NrlUD9aHxbCCdJKCIS28b&#13;&#10;rgy8bh+v5qBCRLbYeiYD3xRgVZyf5ZhZf+AXGjaxUiLCIUMDdYxdpnUoa3IYJr4jlt2H7x1GgX2l&#13;&#10;bY8HEXetnibJrXbYsHyosaP7msrPzd4ZaL780/NQuvmacFhv39+OOuqjMZcX48NSyt0SVKQx/l3A&#13;&#10;KYP4h0KM7fyebVCt4HQ2Fao0NwtQJ8LvYGfgOl3MQBe5/p+j+AEAAP//AwBQSwECLQAUAAYACAAA&#13;&#10;ACEAtoM4kv4AAADhAQAAEwAAAAAAAAAAAAAAAAAAAAAAW0NvbnRlbnRfVHlwZXNdLnhtbFBLAQIt&#13;&#10;ABQABgAIAAAAIQA4/SH/1gAAAJQBAAALAAAAAAAAAAAAAAAAAC8BAABfcmVscy8ucmVsc1BLAQIt&#13;&#10;ABQABgAIAAAAIQAX4GKl5AEAABcEAAAOAAAAAAAAAAAAAAAAAC4CAABkcnMvZTJvRG9jLnhtbFBL&#13;&#10;AQItABQABgAIAAAAIQAZ1OSF4AAAAA8BAAAPAAAAAAAAAAAAAAAAAD4EAABkcnMvZG93bnJldi54&#13;&#10;bWxQSwUGAAAAAAQABADzAAAASwUAAAAA&#13;&#10;" strokecolor="white [3212]" strokeweight="2.25pt">
                      <v:stroke joinstyle="miter"/>
                    </v:line>
                  </w:pict>
                </mc:Fallback>
              </mc:AlternateContent>
            </w:r>
            <w:r w:rsidRPr="00280D4E">
              <w:rPr>
                <w:rFonts w:eastAsia="Cambria"/>
                <w:color w:val="000000" w:themeColor="text1"/>
                <w:sz w:val="20"/>
                <w:lang w:val="en-GB"/>
              </w:rPr>
              <w:t>(4)</w:t>
            </w:r>
          </w:p>
          <w:p w14:paraId="393E6C9D"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Study 2</w:t>
            </w:r>
          </w:p>
        </w:tc>
        <w:tc>
          <w:tcPr>
            <w:tcW w:w="658" w:type="pct"/>
            <w:gridSpan w:val="2"/>
            <w:tcBorders>
              <w:top w:val="single" w:sz="6" w:space="0" w:color="auto"/>
              <w:bottom w:val="single" w:sz="6" w:space="0" w:color="auto"/>
            </w:tcBorders>
            <w:shd w:val="clear" w:color="auto" w:fill="auto"/>
            <w:vAlign w:val="center"/>
          </w:tcPr>
          <w:p w14:paraId="2AD98E6A" w14:textId="77777777" w:rsidR="002B50F6" w:rsidRPr="00280D4E" w:rsidRDefault="002B50F6" w:rsidP="00FF212F">
            <w:pPr>
              <w:pStyle w:val="eng"/>
              <w:keepLines/>
              <w:pageBreakBefore/>
              <w:widowControl w:val="0"/>
              <w:jc w:val="center"/>
              <w:outlineLvl w:val="7"/>
              <w:rPr>
                <w:rFonts w:eastAsia="Cambria"/>
                <w:color w:val="000000" w:themeColor="text1"/>
                <w:sz w:val="20"/>
                <w:lang w:val="en-GB"/>
              </w:rPr>
            </w:pPr>
            <w:r w:rsidRPr="00280D4E">
              <w:rPr>
                <w:rFonts w:eastAsia="Cambria"/>
                <w:color w:val="000000" w:themeColor="text1"/>
                <w:sz w:val="20"/>
                <w:lang w:val="en-GB"/>
              </w:rPr>
              <w:t>(5)</w:t>
            </w:r>
          </w:p>
          <w:p w14:paraId="77394801"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Study 1</w:t>
            </w:r>
          </w:p>
        </w:tc>
        <w:tc>
          <w:tcPr>
            <w:tcW w:w="658" w:type="pct"/>
            <w:gridSpan w:val="2"/>
            <w:tcBorders>
              <w:top w:val="single" w:sz="6" w:space="0" w:color="auto"/>
              <w:bottom w:val="single" w:sz="6" w:space="0" w:color="auto"/>
            </w:tcBorders>
          </w:tcPr>
          <w:p w14:paraId="6B8C43D9"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(6)</w:t>
            </w:r>
          </w:p>
          <w:p w14:paraId="7F13D4D6"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Study 2</w:t>
            </w:r>
          </w:p>
        </w:tc>
      </w:tr>
      <w:tr w:rsidR="002B50F6" w:rsidRPr="00280D4E" w14:paraId="1921C134" w14:textId="77777777" w:rsidTr="00FF212F">
        <w:trPr>
          <w:trHeight w:hRule="exact" w:val="425"/>
          <w:jc w:val="center"/>
        </w:trPr>
        <w:tc>
          <w:tcPr>
            <w:tcW w:w="1054" w:type="pct"/>
            <w:vMerge/>
            <w:shd w:val="clear" w:color="auto" w:fill="auto"/>
            <w:vAlign w:val="center"/>
          </w:tcPr>
          <w:p w14:paraId="43311F62" w14:textId="77777777" w:rsidR="002B50F6" w:rsidRPr="00280D4E" w:rsidRDefault="002B50F6" w:rsidP="00FF212F">
            <w:pPr>
              <w:pStyle w:val="eng"/>
              <w:widowControl w:val="0"/>
              <w:rPr>
                <w:rFonts w:eastAsia="Cambria"/>
                <w:color w:val="000000" w:themeColor="text1"/>
                <w:sz w:val="20"/>
                <w:lang w:val="en-GB"/>
              </w:rPr>
            </w:pPr>
          </w:p>
        </w:tc>
        <w:tc>
          <w:tcPr>
            <w:tcW w:w="328" w:type="pct"/>
            <w:tcBorders>
              <w:top w:val="single" w:sz="6" w:space="0" w:color="auto"/>
              <w:bottom w:val="single" w:sz="4" w:space="0" w:color="auto"/>
            </w:tcBorders>
            <w:shd w:val="clear" w:color="auto" w:fill="auto"/>
            <w:vAlign w:val="center"/>
          </w:tcPr>
          <w:p w14:paraId="4E8DC612" w14:textId="77777777" w:rsidR="002B50F6" w:rsidRPr="00280D4E" w:rsidRDefault="002B50F6" w:rsidP="00FF212F">
            <w:pPr>
              <w:pStyle w:val="eng"/>
              <w:widowControl w:val="0"/>
              <w:jc w:val="center"/>
              <w:rPr>
                <w:rFonts w:eastAsia="Cambria"/>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330" w:type="pct"/>
            <w:tcBorders>
              <w:top w:val="single" w:sz="6" w:space="0" w:color="auto"/>
              <w:bottom w:val="single" w:sz="4" w:space="0" w:color="auto"/>
            </w:tcBorders>
            <w:shd w:val="clear" w:color="auto" w:fill="auto"/>
            <w:vAlign w:val="center"/>
          </w:tcPr>
          <w:p w14:paraId="2FF487B7"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i/>
                <w:color w:val="000000" w:themeColor="text1"/>
                <w:sz w:val="20"/>
                <w:lang w:val="en-GB"/>
              </w:rPr>
              <w:t>z</w:t>
            </w:r>
          </w:p>
        </w:tc>
        <w:tc>
          <w:tcPr>
            <w:tcW w:w="329" w:type="pct"/>
            <w:tcBorders>
              <w:top w:val="single" w:sz="6" w:space="0" w:color="auto"/>
              <w:bottom w:val="single" w:sz="4" w:space="0" w:color="auto"/>
            </w:tcBorders>
            <w:vAlign w:val="center"/>
          </w:tcPr>
          <w:p w14:paraId="530755E4" w14:textId="77777777" w:rsidR="002B50F6" w:rsidRPr="00280D4E" w:rsidRDefault="002B50F6" w:rsidP="00FF212F">
            <w:pPr>
              <w:pStyle w:val="eng"/>
              <w:widowControl w:val="0"/>
              <w:jc w:val="center"/>
              <w:rPr>
                <w:rFonts w:ascii="Cambria Math" w:eastAsia="Cambria" w:hAnsi="Cambria Math" w:cs="Cambria Math"/>
                <w:i/>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329" w:type="pct"/>
            <w:tcBorders>
              <w:top w:val="single" w:sz="6" w:space="0" w:color="auto"/>
              <w:bottom w:val="single" w:sz="4" w:space="0" w:color="auto"/>
            </w:tcBorders>
            <w:vAlign w:val="center"/>
          </w:tcPr>
          <w:p w14:paraId="5B76E092" w14:textId="77777777" w:rsidR="002B50F6" w:rsidRPr="00280D4E" w:rsidRDefault="002B50F6" w:rsidP="00FF212F">
            <w:pPr>
              <w:pStyle w:val="eng"/>
              <w:widowControl w:val="0"/>
              <w:jc w:val="center"/>
              <w:rPr>
                <w:rFonts w:ascii="Cambria Math" w:eastAsia="Cambria" w:hAnsi="Cambria Math" w:cs="Cambria Math"/>
                <w:i/>
                <w:color w:val="000000" w:themeColor="text1"/>
                <w:sz w:val="20"/>
                <w:lang w:val="en-GB"/>
              </w:rPr>
            </w:pPr>
            <w:r w:rsidRPr="00280D4E">
              <w:rPr>
                <w:rFonts w:eastAsia="Cambria"/>
                <w:i/>
                <w:color w:val="000000" w:themeColor="text1"/>
                <w:sz w:val="20"/>
                <w:lang w:val="en-GB"/>
              </w:rPr>
              <w:t>z</w:t>
            </w:r>
          </w:p>
        </w:tc>
        <w:tc>
          <w:tcPr>
            <w:tcW w:w="328" w:type="pct"/>
            <w:tcBorders>
              <w:top w:val="single" w:sz="6" w:space="0" w:color="auto"/>
              <w:bottom w:val="single" w:sz="4" w:space="0" w:color="auto"/>
            </w:tcBorders>
            <w:shd w:val="clear" w:color="auto" w:fill="auto"/>
            <w:vAlign w:val="center"/>
          </w:tcPr>
          <w:p w14:paraId="7A922B95" w14:textId="77777777" w:rsidR="002B50F6" w:rsidRPr="00280D4E" w:rsidRDefault="002B50F6" w:rsidP="00FF212F">
            <w:pPr>
              <w:pStyle w:val="eng"/>
              <w:widowControl w:val="0"/>
              <w:jc w:val="center"/>
              <w:rPr>
                <w:rFonts w:eastAsia="Cambria"/>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330" w:type="pct"/>
            <w:tcBorders>
              <w:top w:val="single" w:sz="6" w:space="0" w:color="auto"/>
              <w:bottom w:val="single" w:sz="4" w:space="0" w:color="auto"/>
            </w:tcBorders>
            <w:shd w:val="clear" w:color="auto" w:fill="auto"/>
            <w:vAlign w:val="center"/>
          </w:tcPr>
          <w:p w14:paraId="549EFE92"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i/>
                <w:color w:val="000000" w:themeColor="text1"/>
                <w:sz w:val="20"/>
                <w:lang w:val="en-GB"/>
              </w:rPr>
              <w:t>z</w:t>
            </w:r>
          </w:p>
        </w:tc>
        <w:tc>
          <w:tcPr>
            <w:tcW w:w="329" w:type="pct"/>
            <w:tcBorders>
              <w:top w:val="single" w:sz="6" w:space="0" w:color="auto"/>
              <w:bottom w:val="single" w:sz="4" w:space="0" w:color="auto"/>
            </w:tcBorders>
            <w:vAlign w:val="center"/>
          </w:tcPr>
          <w:p w14:paraId="72990239" w14:textId="77777777" w:rsidR="002B50F6" w:rsidRPr="00280D4E" w:rsidRDefault="002B50F6" w:rsidP="00FF212F">
            <w:pPr>
              <w:pStyle w:val="eng"/>
              <w:widowControl w:val="0"/>
              <w:jc w:val="center"/>
              <w:rPr>
                <w:rFonts w:ascii="Cambria Math" w:eastAsia="Cambria" w:hAnsi="Cambria Math" w:cs="Cambria Math"/>
                <w:i/>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329" w:type="pct"/>
            <w:tcBorders>
              <w:top w:val="single" w:sz="6" w:space="0" w:color="auto"/>
              <w:bottom w:val="single" w:sz="4" w:space="0" w:color="auto"/>
            </w:tcBorders>
            <w:vAlign w:val="center"/>
          </w:tcPr>
          <w:p w14:paraId="72F74714" w14:textId="77777777" w:rsidR="002B50F6" w:rsidRPr="00280D4E" w:rsidRDefault="002B50F6" w:rsidP="00FF212F">
            <w:pPr>
              <w:pStyle w:val="eng"/>
              <w:widowControl w:val="0"/>
              <w:jc w:val="center"/>
              <w:rPr>
                <w:rFonts w:ascii="Cambria Math" w:eastAsia="Cambria" w:hAnsi="Cambria Math" w:cs="Cambria Math"/>
                <w:i/>
                <w:color w:val="000000" w:themeColor="text1"/>
                <w:sz w:val="20"/>
                <w:lang w:val="en-GB"/>
              </w:rPr>
            </w:pPr>
            <w:r w:rsidRPr="00280D4E">
              <w:rPr>
                <w:rFonts w:eastAsia="Cambria"/>
                <w:i/>
                <w:color w:val="000000" w:themeColor="text1"/>
                <w:sz w:val="20"/>
                <w:lang w:val="en-GB"/>
              </w:rPr>
              <w:t>z</w:t>
            </w:r>
          </w:p>
        </w:tc>
        <w:tc>
          <w:tcPr>
            <w:tcW w:w="328" w:type="pct"/>
            <w:tcBorders>
              <w:top w:val="single" w:sz="6" w:space="0" w:color="auto"/>
              <w:bottom w:val="single" w:sz="4" w:space="0" w:color="auto"/>
            </w:tcBorders>
            <w:shd w:val="clear" w:color="auto" w:fill="auto"/>
            <w:vAlign w:val="center"/>
          </w:tcPr>
          <w:p w14:paraId="136ECC92" w14:textId="77777777" w:rsidR="002B50F6" w:rsidRPr="00280D4E" w:rsidRDefault="002B50F6" w:rsidP="00FF212F">
            <w:pPr>
              <w:pStyle w:val="eng"/>
              <w:widowControl w:val="0"/>
              <w:jc w:val="center"/>
              <w:rPr>
                <w:rFonts w:eastAsia="Cambria"/>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330" w:type="pct"/>
            <w:tcBorders>
              <w:top w:val="single" w:sz="6" w:space="0" w:color="auto"/>
              <w:bottom w:val="single" w:sz="4" w:space="0" w:color="auto"/>
            </w:tcBorders>
            <w:shd w:val="clear" w:color="auto" w:fill="auto"/>
            <w:vAlign w:val="center"/>
          </w:tcPr>
          <w:p w14:paraId="1CAAABB9"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i/>
                <w:color w:val="000000" w:themeColor="text1"/>
                <w:sz w:val="20"/>
                <w:lang w:val="en-GB"/>
              </w:rPr>
              <w:t>z</w:t>
            </w:r>
          </w:p>
        </w:tc>
        <w:tc>
          <w:tcPr>
            <w:tcW w:w="329" w:type="pct"/>
            <w:tcBorders>
              <w:top w:val="single" w:sz="6" w:space="0" w:color="auto"/>
              <w:bottom w:val="single" w:sz="4" w:space="0" w:color="auto"/>
            </w:tcBorders>
            <w:vAlign w:val="center"/>
          </w:tcPr>
          <w:p w14:paraId="5A8A91E7" w14:textId="77777777" w:rsidR="002B50F6" w:rsidRPr="00280D4E" w:rsidRDefault="002B50F6" w:rsidP="00FF212F">
            <w:pPr>
              <w:pStyle w:val="eng"/>
              <w:widowControl w:val="0"/>
              <w:jc w:val="center"/>
              <w:rPr>
                <w:rFonts w:eastAsia="Cambria"/>
                <w:i/>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329" w:type="pct"/>
            <w:tcBorders>
              <w:top w:val="single" w:sz="6" w:space="0" w:color="auto"/>
              <w:bottom w:val="single" w:sz="4" w:space="0" w:color="auto"/>
            </w:tcBorders>
            <w:vAlign w:val="center"/>
          </w:tcPr>
          <w:p w14:paraId="110C1F84" w14:textId="77777777" w:rsidR="002B50F6" w:rsidRPr="00280D4E" w:rsidRDefault="002B50F6" w:rsidP="00FF212F">
            <w:pPr>
              <w:pStyle w:val="eng"/>
              <w:widowControl w:val="0"/>
              <w:jc w:val="center"/>
              <w:rPr>
                <w:rFonts w:eastAsia="Cambria"/>
                <w:i/>
                <w:color w:val="000000" w:themeColor="text1"/>
                <w:sz w:val="20"/>
                <w:lang w:val="en-GB"/>
              </w:rPr>
            </w:pPr>
            <w:r w:rsidRPr="00280D4E">
              <w:rPr>
                <w:rFonts w:eastAsia="Cambria"/>
                <w:i/>
                <w:color w:val="000000" w:themeColor="text1"/>
                <w:sz w:val="20"/>
                <w:lang w:val="en-GB"/>
              </w:rPr>
              <w:t>z</w:t>
            </w:r>
          </w:p>
        </w:tc>
      </w:tr>
      <w:tr w:rsidR="002B50F6" w:rsidRPr="00280D4E" w14:paraId="177000C4" w14:textId="77777777" w:rsidTr="00FF212F">
        <w:trPr>
          <w:trHeight w:hRule="exact" w:val="420"/>
          <w:jc w:val="center"/>
        </w:trPr>
        <w:tc>
          <w:tcPr>
            <w:tcW w:w="1054" w:type="pct"/>
            <w:tcBorders>
              <w:top w:val="single" w:sz="4" w:space="0" w:color="auto"/>
            </w:tcBorders>
            <w:shd w:val="clear" w:color="auto" w:fill="auto"/>
            <w:vAlign w:val="center"/>
          </w:tcPr>
          <w:p w14:paraId="3EFDAED9"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pacing w:val="-3"/>
                <w:sz w:val="20"/>
                <w:lang w:val="en-GB"/>
              </w:rPr>
              <w:t xml:space="preserve">SVO </w:t>
            </w:r>
            <w:r w:rsidRPr="00280D4E">
              <w:rPr>
                <w:rFonts w:eastAsia="Cambria"/>
                <w:color w:val="000000" w:themeColor="text1"/>
                <w:sz w:val="20"/>
                <w:lang w:val="en-GB"/>
              </w:rPr>
              <w:t>Angle</w:t>
            </w:r>
          </w:p>
        </w:tc>
        <w:tc>
          <w:tcPr>
            <w:tcW w:w="328" w:type="pct"/>
            <w:tcBorders>
              <w:top w:val="single" w:sz="4" w:space="0" w:color="auto"/>
            </w:tcBorders>
            <w:shd w:val="clear" w:color="auto" w:fill="auto"/>
            <w:vAlign w:val="center"/>
          </w:tcPr>
          <w:p w14:paraId="25299533"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30" w:type="pct"/>
            <w:tcBorders>
              <w:top w:val="single" w:sz="4" w:space="0" w:color="auto"/>
            </w:tcBorders>
            <w:shd w:val="clear" w:color="auto" w:fill="auto"/>
            <w:vAlign w:val="center"/>
          </w:tcPr>
          <w:p w14:paraId="474D7B40"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2.23</w:t>
            </w:r>
          </w:p>
        </w:tc>
        <w:tc>
          <w:tcPr>
            <w:tcW w:w="329" w:type="pct"/>
            <w:tcBorders>
              <w:top w:val="single" w:sz="4" w:space="0" w:color="auto"/>
            </w:tcBorders>
            <w:vAlign w:val="center"/>
          </w:tcPr>
          <w:p w14:paraId="027E2929"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29" w:type="pct"/>
            <w:tcBorders>
              <w:top w:val="single" w:sz="4" w:space="0" w:color="auto"/>
            </w:tcBorders>
            <w:vAlign w:val="center"/>
          </w:tcPr>
          <w:p w14:paraId="3CFDB461"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2.64</w:t>
            </w:r>
          </w:p>
        </w:tc>
        <w:tc>
          <w:tcPr>
            <w:tcW w:w="328" w:type="pct"/>
            <w:tcBorders>
              <w:top w:val="single" w:sz="4" w:space="0" w:color="auto"/>
            </w:tcBorders>
            <w:shd w:val="clear" w:color="auto" w:fill="auto"/>
            <w:vAlign w:val="center"/>
          </w:tcPr>
          <w:p w14:paraId="6BFDC6B4"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30" w:type="pct"/>
            <w:tcBorders>
              <w:top w:val="single" w:sz="4" w:space="0" w:color="auto"/>
            </w:tcBorders>
            <w:shd w:val="clear" w:color="auto" w:fill="auto"/>
            <w:vAlign w:val="center"/>
          </w:tcPr>
          <w:p w14:paraId="01BCD397"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2.27</w:t>
            </w:r>
          </w:p>
        </w:tc>
        <w:tc>
          <w:tcPr>
            <w:tcW w:w="329" w:type="pct"/>
            <w:tcBorders>
              <w:top w:val="single" w:sz="4" w:space="0" w:color="auto"/>
            </w:tcBorders>
            <w:vAlign w:val="center"/>
          </w:tcPr>
          <w:p w14:paraId="440E066C"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29" w:type="pct"/>
            <w:tcBorders>
              <w:top w:val="single" w:sz="4" w:space="0" w:color="auto"/>
            </w:tcBorders>
            <w:vAlign w:val="center"/>
          </w:tcPr>
          <w:p w14:paraId="69192A69"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1.99</w:t>
            </w:r>
          </w:p>
        </w:tc>
        <w:tc>
          <w:tcPr>
            <w:tcW w:w="328" w:type="pct"/>
            <w:tcBorders>
              <w:top w:val="single" w:sz="4" w:space="0" w:color="auto"/>
            </w:tcBorders>
            <w:shd w:val="clear" w:color="auto" w:fill="auto"/>
            <w:vAlign w:val="center"/>
          </w:tcPr>
          <w:p w14:paraId="057CF270"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0.03</w:t>
            </w:r>
            <w:r w:rsidRPr="00280D4E">
              <w:rPr>
                <w:rFonts w:eastAsia="Cambria"/>
                <w:color w:val="000000" w:themeColor="text1"/>
                <w:sz w:val="20"/>
                <w:vertAlign w:val="superscript"/>
                <w:lang w:val="en-GB"/>
              </w:rPr>
              <w:t>***</w:t>
            </w:r>
          </w:p>
        </w:tc>
        <w:tc>
          <w:tcPr>
            <w:tcW w:w="330" w:type="pct"/>
            <w:tcBorders>
              <w:top w:val="single" w:sz="4" w:space="0" w:color="auto"/>
            </w:tcBorders>
            <w:shd w:val="clear" w:color="auto" w:fill="auto"/>
            <w:vAlign w:val="center"/>
          </w:tcPr>
          <w:p w14:paraId="256D6292"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3.39</w:t>
            </w:r>
          </w:p>
        </w:tc>
        <w:tc>
          <w:tcPr>
            <w:tcW w:w="329" w:type="pct"/>
            <w:tcBorders>
              <w:top w:val="single" w:sz="4" w:space="0" w:color="auto"/>
            </w:tcBorders>
            <w:vAlign w:val="center"/>
          </w:tcPr>
          <w:p w14:paraId="706B3122"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0.03</w:t>
            </w:r>
            <w:r w:rsidRPr="00280D4E">
              <w:rPr>
                <w:rFonts w:eastAsia="Cambria"/>
                <w:color w:val="000000" w:themeColor="text1"/>
                <w:sz w:val="20"/>
                <w:vertAlign w:val="superscript"/>
                <w:lang w:val="en-GB"/>
              </w:rPr>
              <w:t>**</w:t>
            </w:r>
          </w:p>
        </w:tc>
        <w:tc>
          <w:tcPr>
            <w:tcW w:w="329" w:type="pct"/>
            <w:tcBorders>
              <w:top w:val="single" w:sz="4" w:space="0" w:color="auto"/>
            </w:tcBorders>
            <w:vAlign w:val="center"/>
          </w:tcPr>
          <w:p w14:paraId="5B48EB19"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3.16</w:t>
            </w:r>
          </w:p>
        </w:tc>
      </w:tr>
      <w:tr w:rsidR="002B50F6" w:rsidRPr="00280D4E" w14:paraId="6E020765" w14:textId="77777777" w:rsidTr="00FF212F">
        <w:trPr>
          <w:trHeight w:hRule="exact" w:val="454"/>
          <w:jc w:val="center"/>
        </w:trPr>
        <w:tc>
          <w:tcPr>
            <w:tcW w:w="1054" w:type="pct"/>
            <w:shd w:val="clear" w:color="auto" w:fill="auto"/>
            <w:vAlign w:val="center"/>
          </w:tcPr>
          <w:p w14:paraId="3EDA1B25"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z w:val="20"/>
                <w:lang w:val="en-GB"/>
              </w:rPr>
              <w:t>Group (0 = Out-, 1 =</w:t>
            </w:r>
            <w:r w:rsidRPr="00280D4E">
              <w:rPr>
                <w:rFonts w:eastAsia="Cambria"/>
                <w:color w:val="000000" w:themeColor="text1"/>
                <w:spacing w:val="-23"/>
                <w:sz w:val="20"/>
                <w:lang w:val="en-GB"/>
              </w:rPr>
              <w:t xml:space="preserve"> </w:t>
            </w:r>
            <w:r w:rsidRPr="00280D4E">
              <w:rPr>
                <w:rFonts w:eastAsia="Cambria"/>
                <w:color w:val="000000" w:themeColor="text1"/>
                <w:sz w:val="20"/>
                <w:lang w:val="en-GB"/>
              </w:rPr>
              <w:t>Ingroup)</w:t>
            </w:r>
          </w:p>
        </w:tc>
        <w:tc>
          <w:tcPr>
            <w:tcW w:w="328" w:type="pct"/>
            <w:shd w:val="clear" w:color="auto" w:fill="auto"/>
            <w:vAlign w:val="center"/>
          </w:tcPr>
          <w:p w14:paraId="50504045"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0.20</w:t>
            </w:r>
            <w:r w:rsidRPr="00280D4E">
              <w:rPr>
                <w:rFonts w:eastAsia="Cambria"/>
                <w:color w:val="000000" w:themeColor="text1"/>
                <w:sz w:val="20"/>
                <w:vertAlign w:val="superscript"/>
                <w:lang w:val="en-GB"/>
              </w:rPr>
              <w:t>***</w:t>
            </w:r>
          </w:p>
        </w:tc>
        <w:tc>
          <w:tcPr>
            <w:tcW w:w="330" w:type="pct"/>
            <w:shd w:val="clear" w:color="auto" w:fill="auto"/>
            <w:vAlign w:val="center"/>
          </w:tcPr>
          <w:p w14:paraId="31BE6B23"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6.41</w:t>
            </w:r>
          </w:p>
        </w:tc>
        <w:tc>
          <w:tcPr>
            <w:tcW w:w="329" w:type="pct"/>
            <w:vAlign w:val="center"/>
          </w:tcPr>
          <w:p w14:paraId="7120EFE9"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0.10</w:t>
            </w:r>
            <w:r w:rsidRPr="00280D4E">
              <w:rPr>
                <w:rFonts w:eastAsia="Cambria"/>
                <w:color w:val="000000" w:themeColor="text1"/>
                <w:sz w:val="20"/>
                <w:vertAlign w:val="superscript"/>
                <w:lang w:val="en-GB"/>
              </w:rPr>
              <w:t>***</w:t>
            </w:r>
          </w:p>
        </w:tc>
        <w:tc>
          <w:tcPr>
            <w:tcW w:w="329" w:type="pct"/>
            <w:vAlign w:val="center"/>
          </w:tcPr>
          <w:p w14:paraId="17A0A174"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Latin Modern Roman 10"/>
                <w:color w:val="000000" w:themeColor="text1"/>
                <w:sz w:val="20"/>
                <w:lang w:val="en-GB"/>
              </w:rPr>
              <w:t>5.00</w:t>
            </w:r>
          </w:p>
        </w:tc>
        <w:tc>
          <w:tcPr>
            <w:tcW w:w="328" w:type="pct"/>
            <w:shd w:val="clear" w:color="auto" w:fill="auto"/>
            <w:vAlign w:val="center"/>
          </w:tcPr>
          <w:p w14:paraId="085E9086"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0.32</w:t>
            </w:r>
            <w:r w:rsidRPr="00280D4E">
              <w:rPr>
                <w:rFonts w:eastAsia="Cambria"/>
                <w:color w:val="000000" w:themeColor="text1"/>
                <w:sz w:val="20"/>
                <w:vertAlign w:val="superscript"/>
                <w:lang w:val="en-GB"/>
              </w:rPr>
              <w:t>***</w:t>
            </w:r>
          </w:p>
        </w:tc>
        <w:tc>
          <w:tcPr>
            <w:tcW w:w="330" w:type="pct"/>
            <w:shd w:val="clear" w:color="auto" w:fill="auto"/>
            <w:vAlign w:val="center"/>
          </w:tcPr>
          <w:p w14:paraId="2EDB0CB1"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7.02</w:t>
            </w:r>
          </w:p>
        </w:tc>
        <w:tc>
          <w:tcPr>
            <w:tcW w:w="329" w:type="pct"/>
            <w:vAlign w:val="center"/>
          </w:tcPr>
          <w:p w14:paraId="2482BBFE"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0.11</w:t>
            </w:r>
            <w:r w:rsidRPr="00280D4E">
              <w:rPr>
                <w:rFonts w:eastAsia="Cambria"/>
                <w:color w:val="000000" w:themeColor="text1"/>
                <w:sz w:val="20"/>
                <w:vertAlign w:val="superscript"/>
                <w:lang w:val="en-GB"/>
              </w:rPr>
              <w:t>***</w:t>
            </w:r>
          </w:p>
        </w:tc>
        <w:tc>
          <w:tcPr>
            <w:tcW w:w="329" w:type="pct"/>
            <w:vAlign w:val="center"/>
          </w:tcPr>
          <w:p w14:paraId="4672C302"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3.54</w:t>
            </w:r>
          </w:p>
        </w:tc>
        <w:tc>
          <w:tcPr>
            <w:tcW w:w="328" w:type="pct"/>
            <w:shd w:val="clear" w:color="auto" w:fill="auto"/>
            <w:vAlign w:val="center"/>
          </w:tcPr>
          <w:p w14:paraId="3BB0055C"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0.60</w:t>
            </w:r>
            <w:r w:rsidRPr="00280D4E">
              <w:rPr>
                <w:rFonts w:eastAsia="Cambria"/>
                <w:color w:val="000000" w:themeColor="text1"/>
                <w:sz w:val="20"/>
                <w:vertAlign w:val="superscript"/>
                <w:lang w:val="en-GB"/>
              </w:rPr>
              <w:t>***</w:t>
            </w:r>
          </w:p>
        </w:tc>
        <w:tc>
          <w:tcPr>
            <w:tcW w:w="330" w:type="pct"/>
            <w:shd w:val="clear" w:color="auto" w:fill="auto"/>
            <w:vAlign w:val="center"/>
          </w:tcPr>
          <w:p w14:paraId="6ACA67E5"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6.38</w:t>
            </w:r>
          </w:p>
        </w:tc>
        <w:tc>
          <w:tcPr>
            <w:tcW w:w="329" w:type="pct"/>
            <w:vAlign w:val="center"/>
          </w:tcPr>
          <w:p w14:paraId="7200B559"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0.19</w:t>
            </w:r>
            <w:r w:rsidRPr="00280D4E">
              <w:rPr>
                <w:rFonts w:eastAsia="Cambria"/>
                <w:color w:val="000000" w:themeColor="text1"/>
                <w:sz w:val="20"/>
                <w:vertAlign w:val="superscript"/>
                <w:lang w:val="en-GB"/>
              </w:rPr>
              <w:t>**</w:t>
            </w:r>
          </w:p>
        </w:tc>
        <w:tc>
          <w:tcPr>
            <w:tcW w:w="329" w:type="pct"/>
            <w:vAlign w:val="center"/>
          </w:tcPr>
          <w:p w14:paraId="203A0C99"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2.83</w:t>
            </w:r>
          </w:p>
        </w:tc>
      </w:tr>
      <w:tr w:rsidR="002B50F6" w:rsidRPr="00280D4E" w14:paraId="62C0AEEA" w14:textId="77777777" w:rsidTr="00FF212F">
        <w:trPr>
          <w:trHeight w:hRule="exact" w:val="396"/>
          <w:jc w:val="center"/>
        </w:trPr>
        <w:tc>
          <w:tcPr>
            <w:tcW w:w="1054" w:type="pct"/>
            <w:shd w:val="clear" w:color="auto" w:fill="auto"/>
            <w:vAlign w:val="center"/>
          </w:tcPr>
          <w:p w14:paraId="5EE2A846"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z w:val="20"/>
                <w:lang w:val="en-GB"/>
              </w:rPr>
              <w:t>SVO Angle x Group</w:t>
            </w:r>
          </w:p>
        </w:tc>
        <w:tc>
          <w:tcPr>
            <w:tcW w:w="328" w:type="pct"/>
            <w:shd w:val="clear" w:color="auto" w:fill="auto"/>
            <w:vAlign w:val="center"/>
          </w:tcPr>
          <w:p w14:paraId="385E6590"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30" w:type="pct"/>
            <w:shd w:val="clear" w:color="auto" w:fill="auto"/>
            <w:vAlign w:val="center"/>
          </w:tcPr>
          <w:p w14:paraId="186B20E1"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-3.84</w:t>
            </w:r>
          </w:p>
        </w:tc>
        <w:tc>
          <w:tcPr>
            <w:tcW w:w="329" w:type="pct"/>
            <w:vAlign w:val="center"/>
          </w:tcPr>
          <w:p w14:paraId="60D909DD"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29" w:type="pct"/>
            <w:vAlign w:val="center"/>
          </w:tcPr>
          <w:p w14:paraId="015C50FC"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Latin Modern Roman 10"/>
                <w:color w:val="000000" w:themeColor="text1"/>
                <w:sz w:val="20"/>
                <w:lang w:val="en-GB"/>
              </w:rPr>
              <w:t>-2.25</w:t>
            </w:r>
          </w:p>
        </w:tc>
        <w:tc>
          <w:tcPr>
            <w:tcW w:w="328" w:type="pct"/>
            <w:shd w:val="clear" w:color="auto" w:fill="auto"/>
            <w:vAlign w:val="center"/>
          </w:tcPr>
          <w:p w14:paraId="4D9B8406"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30" w:type="pct"/>
            <w:shd w:val="clear" w:color="auto" w:fill="auto"/>
            <w:vAlign w:val="center"/>
          </w:tcPr>
          <w:p w14:paraId="6224C806"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-4.09</w:t>
            </w:r>
          </w:p>
        </w:tc>
        <w:tc>
          <w:tcPr>
            <w:tcW w:w="329" w:type="pct"/>
            <w:vAlign w:val="center"/>
          </w:tcPr>
          <w:p w14:paraId="381A7E6C"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29" w:type="pct"/>
            <w:vAlign w:val="center"/>
          </w:tcPr>
          <w:p w14:paraId="6B70D2D1"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Latin Modern Roman 10"/>
                <w:color w:val="000000" w:themeColor="text1"/>
                <w:sz w:val="20"/>
                <w:lang w:val="en-GB"/>
              </w:rPr>
              <w:t>-2.69</w:t>
            </w:r>
          </w:p>
        </w:tc>
        <w:tc>
          <w:tcPr>
            <w:tcW w:w="328" w:type="pct"/>
            <w:shd w:val="clear" w:color="auto" w:fill="auto"/>
            <w:vAlign w:val="center"/>
          </w:tcPr>
          <w:p w14:paraId="6254971B"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-0.03</w:t>
            </w:r>
            <w:r w:rsidRPr="00280D4E">
              <w:rPr>
                <w:rFonts w:eastAsia="Cambria"/>
                <w:color w:val="000000" w:themeColor="text1"/>
                <w:sz w:val="20"/>
                <w:vertAlign w:val="superscript"/>
                <w:lang w:val="en-GB"/>
              </w:rPr>
              <w:t>***</w:t>
            </w:r>
          </w:p>
        </w:tc>
        <w:tc>
          <w:tcPr>
            <w:tcW w:w="330" w:type="pct"/>
            <w:shd w:val="clear" w:color="auto" w:fill="auto"/>
            <w:vAlign w:val="center"/>
          </w:tcPr>
          <w:p w14:paraId="6235D853"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-4.03</w:t>
            </w:r>
          </w:p>
        </w:tc>
        <w:tc>
          <w:tcPr>
            <w:tcW w:w="329" w:type="pct"/>
            <w:vAlign w:val="center"/>
          </w:tcPr>
          <w:p w14:paraId="46B8C91C"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29" w:type="pct"/>
            <w:vAlign w:val="center"/>
          </w:tcPr>
          <w:p w14:paraId="3A0812A9"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-2.70</w:t>
            </w:r>
          </w:p>
        </w:tc>
      </w:tr>
      <w:tr w:rsidR="002B50F6" w:rsidRPr="00280D4E" w14:paraId="75DFA2BC" w14:textId="77777777" w:rsidTr="00FF212F">
        <w:trPr>
          <w:trHeight w:hRule="exact" w:val="396"/>
          <w:jc w:val="center"/>
        </w:trPr>
        <w:tc>
          <w:tcPr>
            <w:tcW w:w="1054" w:type="pct"/>
            <w:shd w:val="clear" w:color="auto" w:fill="auto"/>
            <w:vAlign w:val="center"/>
          </w:tcPr>
          <w:p w14:paraId="150338D4"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pacing w:val="-5"/>
                <w:sz w:val="20"/>
                <w:lang w:val="en-GB"/>
              </w:rPr>
              <w:t>Trial</w:t>
            </w:r>
          </w:p>
        </w:tc>
        <w:tc>
          <w:tcPr>
            <w:tcW w:w="328" w:type="pct"/>
            <w:tcBorders>
              <w:bottom w:val="single" w:sz="4" w:space="0" w:color="auto"/>
            </w:tcBorders>
            <w:shd w:val="clear" w:color="auto" w:fill="auto"/>
            <w:vAlign w:val="center"/>
          </w:tcPr>
          <w:p w14:paraId="37A7CD1F"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-0.01</w:t>
            </w:r>
            <w:r w:rsidRPr="00280D4E">
              <w:rPr>
                <w:rFonts w:eastAsia="Latin Modern Roman 10"/>
                <w:color w:val="000000" w:themeColor="text1"/>
                <w:sz w:val="20"/>
                <w:vertAlign w:val="superscript"/>
                <w:lang w:val="en-GB"/>
              </w:rPr>
              <w:t>***</w:t>
            </w:r>
          </w:p>
        </w:tc>
        <w:tc>
          <w:tcPr>
            <w:tcW w:w="330" w:type="pct"/>
            <w:tcBorders>
              <w:bottom w:val="single" w:sz="4" w:space="0" w:color="auto"/>
            </w:tcBorders>
            <w:shd w:val="clear" w:color="auto" w:fill="auto"/>
            <w:vAlign w:val="center"/>
          </w:tcPr>
          <w:p w14:paraId="3B74E944"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-5.27</w:t>
            </w:r>
          </w:p>
        </w:tc>
        <w:tc>
          <w:tcPr>
            <w:tcW w:w="329" w:type="pct"/>
            <w:tcBorders>
              <w:bottom w:val="single" w:sz="4" w:space="0" w:color="auto"/>
            </w:tcBorders>
            <w:vAlign w:val="center"/>
          </w:tcPr>
          <w:p w14:paraId="0F25A8BA"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-0.01</w:t>
            </w:r>
            <w:r w:rsidRPr="00280D4E">
              <w:rPr>
                <w:rFonts w:eastAsia="Latin Modern Roman 10"/>
                <w:color w:val="000000" w:themeColor="text1"/>
                <w:sz w:val="20"/>
                <w:vertAlign w:val="superscript"/>
                <w:lang w:val="en-GB"/>
              </w:rPr>
              <w:t>***</w:t>
            </w:r>
          </w:p>
        </w:tc>
        <w:tc>
          <w:tcPr>
            <w:tcW w:w="329" w:type="pct"/>
            <w:tcBorders>
              <w:bottom w:val="single" w:sz="4" w:space="0" w:color="auto"/>
            </w:tcBorders>
            <w:vAlign w:val="center"/>
          </w:tcPr>
          <w:p w14:paraId="32C6A4F0"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-21.98</w:t>
            </w:r>
          </w:p>
        </w:tc>
        <w:tc>
          <w:tcPr>
            <w:tcW w:w="328" w:type="pct"/>
            <w:tcBorders>
              <w:bottom w:val="single" w:sz="4" w:space="0" w:color="auto"/>
            </w:tcBorders>
            <w:shd w:val="clear" w:color="auto" w:fill="auto"/>
            <w:vAlign w:val="center"/>
          </w:tcPr>
          <w:p w14:paraId="09B25BF7"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-0.01</w:t>
            </w:r>
          </w:p>
        </w:tc>
        <w:tc>
          <w:tcPr>
            <w:tcW w:w="330" w:type="pct"/>
            <w:tcBorders>
              <w:bottom w:val="single" w:sz="4" w:space="0" w:color="auto"/>
            </w:tcBorders>
            <w:shd w:val="clear" w:color="auto" w:fill="auto"/>
            <w:vAlign w:val="center"/>
          </w:tcPr>
          <w:p w14:paraId="1A7EBEDE"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-0.75</w:t>
            </w:r>
          </w:p>
        </w:tc>
        <w:tc>
          <w:tcPr>
            <w:tcW w:w="329" w:type="pct"/>
            <w:tcBorders>
              <w:bottom w:val="single" w:sz="4" w:space="0" w:color="auto"/>
            </w:tcBorders>
            <w:vAlign w:val="center"/>
          </w:tcPr>
          <w:p w14:paraId="0B6CFD9A"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-0.01</w:t>
            </w:r>
            <w:r w:rsidRPr="00280D4E">
              <w:rPr>
                <w:rFonts w:eastAsia="Latin Modern Roman 10"/>
                <w:color w:val="000000" w:themeColor="text1"/>
                <w:sz w:val="20"/>
                <w:vertAlign w:val="superscript"/>
                <w:lang w:val="en-GB"/>
              </w:rPr>
              <w:t>***</w:t>
            </w:r>
          </w:p>
        </w:tc>
        <w:tc>
          <w:tcPr>
            <w:tcW w:w="329" w:type="pct"/>
            <w:tcBorders>
              <w:bottom w:val="single" w:sz="4" w:space="0" w:color="auto"/>
            </w:tcBorders>
            <w:vAlign w:val="center"/>
          </w:tcPr>
          <w:p w14:paraId="6F49C433"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-15.00</w:t>
            </w:r>
          </w:p>
        </w:tc>
        <w:tc>
          <w:tcPr>
            <w:tcW w:w="328" w:type="pct"/>
            <w:tcBorders>
              <w:bottom w:val="single" w:sz="4" w:space="0" w:color="auto"/>
            </w:tcBorders>
            <w:shd w:val="clear" w:color="auto" w:fill="auto"/>
            <w:vAlign w:val="center"/>
          </w:tcPr>
          <w:p w14:paraId="7BF8CEC3"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-0.01</w:t>
            </w:r>
          </w:p>
        </w:tc>
        <w:tc>
          <w:tcPr>
            <w:tcW w:w="330" w:type="pct"/>
            <w:tcBorders>
              <w:bottom w:val="single" w:sz="4" w:space="0" w:color="auto"/>
            </w:tcBorders>
            <w:shd w:val="clear" w:color="auto" w:fill="auto"/>
            <w:vAlign w:val="center"/>
          </w:tcPr>
          <w:p w14:paraId="132100F5"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-1.17</w:t>
            </w:r>
          </w:p>
        </w:tc>
        <w:tc>
          <w:tcPr>
            <w:tcW w:w="329" w:type="pct"/>
            <w:tcBorders>
              <w:bottom w:val="single" w:sz="4" w:space="0" w:color="auto"/>
            </w:tcBorders>
            <w:vAlign w:val="center"/>
          </w:tcPr>
          <w:p w14:paraId="742E830E"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-0.02</w:t>
            </w:r>
            <w:r w:rsidRPr="00280D4E">
              <w:rPr>
                <w:rFonts w:eastAsia="Latin Modern Roman 10"/>
                <w:color w:val="000000" w:themeColor="text1"/>
                <w:sz w:val="20"/>
                <w:vertAlign w:val="superscript"/>
                <w:lang w:val="en-GB"/>
              </w:rPr>
              <w:t>***</w:t>
            </w:r>
          </w:p>
        </w:tc>
        <w:tc>
          <w:tcPr>
            <w:tcW w:w="329" w:type="pct"/>
            <w:tcBorders>
              <w:bottom w:val="single" w:sz="4" w:space="0" w:color="auto"/>
            </w:tcBorders>
            <w:vAlign w:val="center"/>
          </w:tcPr>
          <w:p w14:paraId="376697F0"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-16.42</w:t>
            </w:r>
          </w:p>
        </w:tc>
      </w:tr>
      <w:tr w:rsidR="002B50F6" w:rsidRPr="00280D4E" w14:paraId="4708DED3" w14:textId="77777777" w:rsidTr="00FF212F">
        <w:trPr>
          <w:trHeight w:hRule="exact" w:val="396"/>
          <w:jc w:val="center"/>
        </w:trPr>
        <w:tc>
          <w:tcPr>
            <w:tcW w:w="1054" w:type="pct"/>
            <w:tcBorders>
              <w:top w:val="single" w:sz="4" w:space="0" w:color="auto"/>
            </w:tcBorders>
            <w:shd w:val="clear" w:color="auto" w:fill="auto"/>
            <w:vAlign w:val="center"/>
          </w:tcPr>
          <w:p w14:paraId="1F72EA41"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z w:val="20"/>
                <w:lang w:val="en-GB"/>
              </w:rPr>
              <w:t>Constant</w:t>
            </w:r>
          </w:p>
        </w:tc>
        <w:tc>
          <w:tcPr>
            <w:tcW w:w="328" w:type="pct"/>
            <w:tcBorders>
              <w:top w:val="single" w:sz="4" w:space="0" w:color="auto"/>
            </w:tcBorders>
            <w:shd w:val="clear" w:color="auto" w:fill="auto"/>
            <w:vAlign w:val="center"/>
          </w:tcPr>
          <w:p w14:paraId="16917F15"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w w:val="95"/>
                <w:sz w:val="20"/>
                <w:lang w:val="en-GB"/>
              </w:rPr>
              <w:t>1.69</w:t>
            </w:r>
            <w:r w:rsidRPr="00280D4E">
              <w:rPr>
                <w:rFonts w:eastAsia="Cambria"/>
                <w:color w:val="000000" w:themeColor="text1"/>
                <w:w w:val="95"/>
                <w:sz w:val="20"/>
                <w:vertAlign w:val="superscript"/>
                <w:lang w:val="en-GB"/>
              </w:rPr>
              <w:t>***</w:t>
            </w:r>
          </w:p>
        </w:tc>
        <w:tc>
          <w:tcPr>
            <w:tcW w:w="330" w:type="pct"/>
            <w:tcBorders>
              <w:top w:val="single" w:sz="4" w:space="0" w:color="auto"/>
            </w:tcBorders>
            <w:shd w:val="clear" w:color="auto" w:fill="auto"/>
            <w:vAlign w:val="center"/>
          </w:tcPr>
          <w:p w14:paraId="66C4F655"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33.58</w:t>
            </w:r>
          </w:p>
        </w:tc>
        <w:tc>
          <w:tcPr>
            <w:tcW w:w="329" w:type="pct"/>
            <w:tcBorders>
              <w:top w:val="single" w:sz="4" w:space="0" w:color="auto"/>
            </w:tcBorders>
            <w:vAlign w:val="center"/>
          </w:tcPr>
          <w:p w14:paraId="2D2B1371" w14:textId="77777777" w:rsidR="002B50F6" w:rsidRPr="00280D4E" w:rsidRDefault="002B50F6" w:rsidP="00FF212F">
            <w:pPr>
              <w:pStyle w:val="eng"/>
              <w:widowControl w:val="0"/>
              <w:jc w:val="center"/>
              <w:rPr>
                <w:rFonts w:eastAsia="Cambria"/>
                <w:color w:val="000000" w:themeColor="text1"/>
                <w:w w:val="95"/>
                <w:sz w:val="20"/>
                <w:lang w:val="en-GB"/>
              </w:rPr>
            </w:pPr>
            <w:r w:rsidRPr="00280D4E">
              <w:rPr>
                <w:rFonts w:eastAsia="Cambria"/>
                <w:color w:val="000000" w:themeColor="text1"/>
                <w:w w:val="95"/>
                <w:sz w:val="20"/>
                <w:lang w:val="en-GB"/>
              </w:rPr>
              <w:t>2.26</w:t>
            </w:r>
            <w:r w:rsidRPr="00280D4E">
              <w:rPr>
                <w:rFonts w:eastAsia="Cambria"/>
                <w:color w:val="000000" w:themeColor="text1"/>
                <w:w w:val="95"/>
                <w:sz w:val="20"/>
                <w:vertAlign w:val="superscript"/>
                <w:lang w:val="en-GB"/>
              </w:rPr>
              <w:t>***</w:t>
            </w:r>
          </w:p>
        </w:tc>
        <w:tc>
          <w:tcPr>
            <w:tcW w:w="329" w:type="pct"/>
            <w:tcBorders>
              <w:top w:val="single" w:sz="4" w:space="0" w:color="auto"/>
            </w:tcBorders>
            <w:vAlign w:val="center"/>
          </w:tcPr>
          <w:p w14:paraId="6895937D" w14:textId="77777777" w:rsidR="002B50F6" w:rsidRPr="00280D4E" w:rsidRDefault="002B50F6" w:rsidP="00FF212F">
            <w:pPr>
              <w:pStyle w:val="eng"/>
              <w:widowControl w:val="0"/>
              <w:jc w:val="center"/>
              <w:rPr>
                <w:rFonts w:eastAsia="Cambria"/>
                <w:color w:val="000000" w:themeColor="text1"/>
                <w:w w:val="95"/>
                <w:sz w:val="20"/>
                <w:lang w:val="en-GB"/>
              </w:rPr>
            </w:pPr>
            <w:r w:rsidRPr="00280D4E">
              <w:rPr>
                <w:rFonts w:eastAsia="Latin Modern Roman 10"/>
                <w:color w:val="000000" w:themeColor="text1"/>
                <w:sz w:val="20"/>
                <w:lang w:val="en-GB"/>
              </w:rPr>
              <w:t>48.16</w:t>
            </w:r>
          </w:p>
        </w:tc>
        <w:tc>
          <w:tcPr>
            <w:tcW w:w="328" w:type="pct"/>
            <w:tcBorders>
              <w:top w:val="single" w:sz="4" w:space="0" w:color="auto"/>
            </w:tcBorders>
            <w:shd w:val="clear" w:color="auto" w:fill="auto"/>
            <w:vAlign w:val="center"/>
          </w:tcPr>
          <w:p w14:paraId="4D482084"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w w:val="95"/>
                <w:sz w:val="20"/>
                <w:lang w:val="en-GB"/>
              </w:rPr>
              <w:t>2.10</w:t>
            </w:r>
            <w:r w:rsidRPr="00280D4E">
              <w:rPr>
                <w:rFonts w:eastAsia="Cambria"/>
                <w:color w:val="000000" w:themeColor="text1"/>
                <w:w w:val="95"/>
                <w:sz w:val="20"/>
                <w:vertAlign w:val="superscript"/>
                <w:lang w:val="en-GB"/>
              </w:rPr>
              <w:t>***</w:t>
            </w:r>
          </w:p>
        </w:tc>
        <w:tc>
          <w:tcPr>
            <w:tcW w:w="330" w:type="pct"/>
            <w:tcBorders>
              <w:top w:val="single" w:sz="4" w:space="0" w:color="auto"/>
            </w:tcBorders>
            <w:shd w:val="clear" w:color="auto" w:fill="auto"/>
            <w:vAlign w:val="center"/>
          </w:tcPr>
          <w:p w14:paraId="63143654"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24.67</w:t>
            </w:r>
          </w:p>
        </w:tc>
        <w:tc>
          <w:tcPr>
            <w:tcW w:w="329" w:type="pct"/>
            <w:tcBorders>
              <w:top w:val="single" w:sz="4" w:space="0" w:color="auto"/>
            </w:tcBorders>
            <w:vAlign w:val="center"/>
          </w:tcPr>
          <w:p w14:paraId="19750E35"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w w:val="95"/>
                <w:sz w:val="20"/>
                <w:lang w:val="en-GB"/>
              </w:rPr>
              <w:t>3.00</w:t>
            </w:r>
            <w:r w:rsidRPr="00280D4E">
              <w:rPr>
                <w:rFonts w:eastAsia="Cambria"/>
                <w:color w:val="000000" w:themeColor="text1"/>
                <w:w w:val="95"/>
                <w:sz w:val="20"/>
                <w:vertAlign w:val="superscript"/>
                <w:lang w:val="en-GB"/>
              </w:rPr>
              <w:t>***</w:t>
            </w:r>
          </w:p>
        </w:tc>
        <w:tc>
          <w:tcPr>
            <w:tcW w:w="329" w:type="pct"/>
            <w:tcBorders>
              <w:top w:val="single" w:sz="4" w:space="0" w:color="auto"/>
            </w:tcBorders>
            <w:vAlign w:val="center"/>
          </w:tcPr>
          <w:p w14:paraId="3AAECAFD"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51.33</w:t>
            </w:r>
          </w:p>
        </w:tc>
        <w:tc>
          <w:tcPr>
            <w:tcW w:w="328" w:type="pct"/>
            <w:tcBorders>
              <w:top w:val="single" w:sz="4" w:space="0" w:color="auto"/>
            </w:tcBorders>
            <w:shd w:val="clear" w:color="auto" w:fill="auto"/>
            <w:vAlign w:val="center"/>
          </w:tcPr>
          <w:p w14:paraId="5EAE2D8A"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3.77</w:t>
            </w:r>
            <w:r w:rsidRPr="00280D4E">
              <w:rPr>
                <w:rFonts w:eastAsia="Cambria"/>
                <w:color w:val="000000" w:themeColor="text1"/>
                <w:sz w:val="20"/>
                <w:vertAlign w:val="superscript"/>
                <w:lang w:val="en-GB"/>
              </w:rPr>
              <w:t>***</w:t>
            </w:r>
          </w:p>
        </w:tc>
        <w:tc>
          <w:tcPr>
            <w:tcW w:w="330" w:type="pct"/>
            <w:tcBorders>
              <w:top w:val="single" w:sz="4" w:space="0" w:color="auto"/>
            </w:tcBorders>
            <w:shd w:val="clear" w:color="auto" w:fill="auto"/>
            <w:vAlign w:val="center"/>
          </w:tcPr>
          <w:p w14:paraId="5B15FAF8"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23.10</w:t>
            </w:r>
          </w:p>
        </w:tc>
        <w:tc>
          <w:tcPr>
            <w:tcW w:w="329" w:type="pct"/>
            <w:tcBorders>
              <w:top w:val="single" w:sz="4" w:space="0" w:color="auto"/>
            </w:tcBorders>
            <w:vAlign w:val="center"/>
          </w:tcPr>
          <w:p w14:paraId="7549F540"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w w:val="95"/>
                <w:sz w:val="20"/>
                <w:lang w:val="en-GB"/>
              </w:rPr>
              <w:t>5.98</w:t>
            </w:r>
            <w:r w:rsidRPr="00280D4E">
              <w:rPr>
                <w:rFonts w:eastAsia="Cambria"/>
                <w:color w:val="000000" w:themeColor="text1"/>
                <w:w w:val="95"/>
                <w:sz w:val="20"/>
                <w:vertAlign w:val="superscript"/>
                <w:lang w:val="en-GB"/>
              </w:rPr>
              <w:t>***</w:t>
            </w:r>
          </w:p>
        </w:tc>
        <w:tc>
          <w:tcPr>
            <w:tcW w:w="329" w:type="pct"/>
            <w:tcBorders>
              <w:top w:val="single" w:sz="4" w:space="0" w:color="auto"/>
            </w:tcBorders>
            <w:vAlign w:val="center"/>
          </w:tcPr>
          <w:p w14:paraId="31528D70"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45.60</w:t>
            </w:r>
          </w:p>
        </w:tc>
      </w:tr>
      <w:tr w:rsidR="002B50F6" w:rsidRPr="00280D4E" w14:paraId="72098BA2" w14:textId="77777777" w:rsidTr="00FF212F">
        <w:trPr>
          <w:trHeight w:hRule="exact" w:val="412"/>
          <w:jc w:val="center"/>
        </w:trPr>
        <w:tc>
          <w:tcPr>
            <w:tcW w:w="1054" w:type="pct"/>
            <w:tcBorders>
              <w:top w:val="single" w:sz="4" w:space="0" w:color="auto"/>
              <w:bottom w:val="single" w:sz="6" w:space="0" w:color="auto"/>
            </w:tcBorders>
            <w:shd w:val="clear" w:color="auto" w:fill="auto"/>
            <w:vAlign w:val="center"/>
          </w:tcPr>
          <w:p w14:paraId="3A591606"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z w:val="20"/>
                <w:lang w:val="en-GB"/>
              </w:rPr>
              <w:t>Observations</w:t>
            </w:r>
          </w:p>
        </w:tc>
        <w:tc>
          <w:tcPr>
            <w:tcW w:w="658" w:type="pct"/>
            <w:gridSpan w:val="2"/>
            <w:tcBorders>
              <w:top w:val="single" w:sz="4" w:space="0" w:color="auto"/>
              <w:bottom w:val="single" w:sz="6" w:space="0" w:color="auto"/>
            </w:tcBorders>
            <w:shd w:val="clear" w:color="auto" w:fill="auto"/>
            <w:vAlign w:val="center"/>
          </w:tcPr>
          <w:p w14:paraId="06AEC810"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915</w:t>
            </w:r>
          </w:p>
        </w:tc>
        <w:tc>
          <w:tcPr>
            <w:tcW w:w="658" w:type="pct"/>
            <w:gridSpan w:val="2"/>
            <w:tcBorders>
              <w:top w:val="single" w:sz="4" w:space="0" w:color="auto"/>
              <w:bottom w:val="single" w:sz="6" w:space="0" w:color="auto"/>
            </w:tcBorders>
            <w:vAlign w:val="center"/>
          </w:tcPr>
          <w:p w14:paraId="7A3DC628"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2064</w:t>
            </w:r>
          </w:p>
        </w:tc>
        <w:tc>
          <w:tcPr>
            <w:tcW w:w="658" w:type="pct"/>
            <w:gridSpan w:val="2"/>
            <w:tcBorders>
              <w:top w:val="single" w:sz="4" w:space="0" w:color="auto"/>
              <w:bottom w:val="single" w:sz="6" w:space="0" w:color="auto"/>
            </w:tcBorders>
            <w:shd w:val="clear" w:color="auto" w:fill="auto"/>
            <w:vAlign w:val="center"/>
          </w:tcPr>
          <w:p w14:paraId="2EE7DD26"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915</w:t>
            </w:r>
          </w:p>
        </w:tc>
        <w:tc>
          <w:tcPr>
            <w:tcW w:w="658" w:type="pct"/>
            <w:gridSpan w:val="2"/>
            <w:tcBorders>
              <w:top w:val="single" w:sz="4" w:space="0" w:color="auto"/>
              <w:bottom w:val="single" w:sz="6" w:space="0" w:color="auto"/>
            </w:tcBorders>
            <w:vAlign w:val="center"/>
          </w:tcPr>
          <w:p w14:paraId="101BD4F2"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2064</w:t>
            </w:r>
          </w:p>
        </w:tc>
        <w:tc>
          <w:tcPr>
            <w:tcW w:w="658" w:type="pct"/>
            <w:gridSpan w:val="2"/>
            <w:tcBorders>
              <w:top w:val="single" w:sz="4" w:space="0" w:color="auto"/>
              <w:bottom w:val="single" w:sz="6" w:space="0" w:color="auto"/>
            </w:tcBorders>
            <w:shd w:val="clear" w:color="auto" w:fill="auto"/>
            <w:vAlign w:val="center"/>
          </w:tcPr>
          <w:p w14:paraId="16C50F19"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915</w:t>
            </w:r>
          </w:p>
        </w:tc>
        <w:tc>
          <w:tcPr>
            <w:tcW w:w="658" w:type="pct"/>
            <w:gridSpan w:val="2"/>
            <w:tcBorders>
              <w:top w:val="single" w:sz="4" w:space="0" w:color="auto"/>
              <w:bottom w:val="single" w:sz="6" w:space="0" w:color="auto"/>
            </w:tcBorders>
            <w:vAlign w:val="center"/>
          </w:tcPr>
          <w:p w14:paraId="20E0FAFD"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2064</w:t>
            </w:r>
          </w:p>
        </w:tc>
      </w:tr>
    </w:tbl>
    <w:p w14:paraId="733EA9E1" w14:textId="77777777" w:rsidR="002B50F6" w:rsidRPr="00280D4E" w:rsidRDefault="002B50F6" w:rsidP="002B50F6">
      <w:pPr>
        <w:pStyle w:val="eng"/>
        <w:rPr>
          <w:color w:val="000000" w:themeColor="text1"/>
          <w:w w:val="105"/>
          <w:sz w:val="16"/>
          <w:szCs w:val="16"/>
          <w:lang w:val="en-GB"/>
        </w:rPr>
      </w:pPr>
      <w:r w:rsidRPr="00280D4E">
        <w:rPr>
          <w:rFonts w:eastAsia="Arial"/>
          <w:i/>
          <w:color w:val="000000" w:themeColor="text1"/>
          <w:sz w:val="16"/>
          <w:szCs w:val="16"/>
          <w:lang w:val="en-GB"/>
        </w:rPr>
        <w:t>Note</w:t>
      </w:r>
      <w:r w:rsidRPr="00280D4E">
        <w:rPr>
          <w:color w:val="000000" w:themeColor="text1"/>
          <w:sz w:val="16"/>
          <w:szCs w:val="16"/>
          <w:lang w:val="en-GB"/>
        </w:rPr>
        <w:t xml:space="preserve">. All predictors are </w:t>
      </w:r>
      <w:proofErr w:type="spellStart"/>
      <w:r w:rsidRPr="00280D4E">
        <w:rPr>
          <w:color w:val="000000" w:themeColor="text1"/>
          <w:sz w:val="16"/>
          <w:szCs w:val="16"/>
          <w:lang w:val="en-GB"/>
        </w:rPr>
        <w:t>centered</w:t>
      </w:r>
      <w:proofErr w:type="spellEnd"/>
      <w:r w:rsidRPr="00280D4E">
        <w:rPr>
          <w:color w:val="000000" w:themeColor="text1"/>
          <w:sz w:val="16"/>
          <w:szCs w:val="16"/>
          <w:lang w:val="en-GB"/>
        </w:rPr>
        <w:t xml:space="preserve">. </w:t>
      </w:r>
      <w:r w:rsidRPr="00280D4E">
        <w:rPr>
          <w:rFonts w:ascii="CMU Bright Oblique" w:eastAsia="Meiryo" w:hAnsi="CMU Bright Oblique" w:cs="CMU Bright Oblique"/>
          <w:i/>
          <w:color w:val="000000" w:themeColor="text1"/>
          <w:position w:val="8"/>
          <w:sz w:val="16"/>
          <w:szCs w:val="16"/>
          <w:lang w:val="en-GB"/>
        </w:rPr>
        <w:t>∗</w:t>
      </w:r>
      <w:r w:rsidRPr="00280D4E">
        <w:rPr>
          <w:rFonts w:eastAsia="Meiryo"/>
          <w:i/>
          <w:color w:val="000000" w:themeColor="text1"/>
          <w:position w:val="8"/>
          <w:sz w:val="16"/>
          <w:szCs w:val="16"/>
          <w:lang w:val="en-GB"/>
        </w:rPr>
        <w:t xml:space="preserve"> </w:t>
      </w:r>
      <w:r w:rsidRPr="00280D4E">
        <w:rPr>
          <w:rFonts w:eastAsia="Arial"/>
          <w:i/>
          <w:color w:val="000000" w:themeColor="text1"/>
          <w:sz w:val="16"/>
          <w:szCs w:val="16"/>
          <w:lang w:val="en-GB"/>
        </w:rPr>
        <w:t>p &lt; .</w:t>
      </w:r>
      <w:r w:rsidRPr="00280D4E">
        <w:rPr>
          <w:rFonts w:eastAsia="Arial"/>
          <w:color w:val="000000" w:themeColor="text1"/>
          <w:sz w:val="16"/>
          <w:szCs w:val="16"/>
          <w:lang w:val="en-GB"/>
        </w:rPr>
        <w:t>05</w:t>
      </w:r>
      <w:r w:rsidRPr="00280D4E">
        <w:rPr>
          <w:color w:val="000000" w:themeColor="text1"/>
          <w:sz w:val="16"/>
          <w:szCs w:val="16"/>
          <w:lang w:val="en-GB"/>
        </w:rPr>
        <w:t xml:space="preserve">, </w:t>
      </w:r>
      <w:r w:rsidRPr="00280D4E">
        <w:rPr>
          <w:rFonts w:ascii="CMU Bright Oblique" w:eastAsia="Meiryo" w:hAnsi="CMU Bright Oblique" w:cs="CMU Bright Oblique"/>
          <w:i/>
          <w:color w:val="000000" w:themeColor="text1"/>
          <w:position w:val="8"/>
          <w:sz w:val="16"/>
          <w:szCs w:val="16"/>
          <w:lang w:val="en-GB"/>
        </w:rPr>
        <w:t>∗∗</w:t>
      </w:r>
      <w:r w:rsidRPr="00280D4E">
        <w:rPr>
          <w:rFonts w:eastAsia="Meiryo"/>
          <w:i/>
          <w:color w:val="000000" w:themeColor="text1"/>
          <w:position w:val="8"/>
          <w:sz w:val="16"/>
          <w:szCs w:val="16"/>
          <w:lang w:val="en-GB"/>
        </w:rPr>
        <w:t xml:space="preserve"> </w:t>
      </w:r>
      <w:r w:rsidRPr="00280D4E">
        <w:rPr>
          <w:rFonts w:eastAsia="Arial"/>
          <w:i/>
          <w:color w:val="000000" w:themeColor="text1"/>
          <w:sz w:val="16"/>
          <w:szCs w:val="16"/>
          <w:lang w:val="en-GB"/>
        </w:rPr>
        <w:t>p &lt; .</w:t>
      </w:r>
      <w:r w:rsidRPr="00280D4E">
        <w:rPr>
          <w:rFonts w:eastAsia="Arial"/>
          <w:color w:val="000000" w:themeColor="text1"/>
          <w:sz w:val="16"/>
          <w:szCs w:val="16"/>
          <w:lang w:val="en-GB"/>
        </w:rPr>
        <w:t>01</w:t>
      </w:r>
      <w:r w:rsidRPr="00280D4E">
        <w:rPr>
          <w:color w:val="000000" w:themeColor="text1"/>
          <w:sz w:val="16"/>
          <w:szCs w:val="16"/>
          <w:lang w:val="en-GB"/>
        </w:rPr>
        <w:t xml:space="preserve">, </w:t>
      </w:r>
      <w:r w:rsidRPr="00280D4E">
        <w:rPr>
          <w:rFonts w:ascii="CMU Bright Oblique" w:eastAsia="Meiryo" w:hAnsi="CMU Bright Oblique" w:cs="CMU Bright Oblique"/>
          <w:i/>
          <w:color w:val="000000" w:themeColor="text1"/>
          <w:position w:val="8"/>
          <w:sz w:val="16"/>
          <w:szCs w:val="16"/>
          <w:lang w:val="en-GB"/>
        </w:rPr>
        <w:t>∗∗∗</w:t>
      </w:r>
      <w:r w:rsidRPr="00280D4E">
        <w:rPr>
          <w:rFonts w:eastAsia="Meiryo"/>
          <w:i/>
          <w:color w:val="000000" w:themeColor="text1"/>
          <w:position w:val="8"/>
          <w:sz w:val="16"/>
          <w:szCs w:val="16"/>
          <w:lang w:val="en-GB"/>
        </w:rPr>
        <w:t xml:space="preserve"> </w:t>
      </w:r>
      <w:r w:rsidRPr="00280D4E">
        <w:rPr>
          <w:rFonts w:eastAsia="Arial"/>
          <w:i/>
          <w:color w:val="000000" w:themeColor="text1"/>
          <w:sz w:val="16"/>
          <w:szCs w:val="16"/>
          <w:lang w:val="en-GB"/>
        </w:rPr>
        <w:t>p &lt;  .</w:t>
      </w:r>
      <w:r w:rsidRPr="00280D4E">
        <w:rPr>
          <w:rFonts w:eastAsia="Arial"/>
          <w:color w:val="000000" w:themeColor="text1"/>
          <w:sz w:val="16"/>
          <w:szCs w:val="16"/>
          <w:lang w:val="en-GB"/>
        </w:rPr>
        <w:t>001,</w:t>
      </w:r>
    </w:p>
    <w:p w14:paraId="46080976" w14:textId="77777777" w:rsidR="002B50F6" w:rsidRPr="00280D4E" w:rsidRDefault="002B50F6" w:rsidP="002B50F6">
      <w:pPr>
        <w:keepNext w:val="0"/>
        <w:tabs>
          <w:tab w:val="clear" w:pos="8640"/>
        </w:tabs>
        <w:spacing w:line="240" w:lineRule="auto"/>
        <w:ind w:firstLine="0"/>
        <w:rPr>
          <w:i/>
          <w:color w:val="000000" w:themeColor="text1"/>
          <w:szCs w:val="24"/>
          <w:lang w:val="en-GB" w:eastAsia="en-GB"/>
        </w:rPr>
      </w:pPr>
    </w:p>
    <w:p w14:paraId="3D5FBCEC" w14:textId="77777777" w:rsidR="002B50F6" w:rsidRPr="00280D4E" w:rsidRDefault="002B50F6" w:rsidP="002B50F6">
      <w:pPr>
        <w:keepNext w:val="0"/>
        <w:tabs>
          <w:tab w:val="clear" w:pos="8640"/>
        </w:tabs>
        <w:spacing w:line="240" w:lineRule="auto"/>
        <w:ind w:firstLine="0"/>
        <w:rPr>
          <w:i/>
          <w:color w:val="000000" w:themeColor="text1"/>
          <w:szCs w:val="24"/>
          <w:lang w:val="en-GB" w:eastAsia="en-GB"/>
        </w:rPr>
      </w:pPr>
    </w:p>
    <w:p w14:paraId="1CDF8766" w14:textId="77777777" w:rsidR="002B50F6" w:rsidRPr="00280D4E" w:rsidRDefault="002B50F6" w:rsidP="002B50F6">
      <w:pPr>
        <w:keepNext w:val="0"/>
        <w:tabs>
          <w:tab w:val="clear" w:pos="8640"/>
        </w:tabs>
        <w:spacing w:line="240" w:lineRule="auto"/>
        <w:ind w:firstLine="0"/>
        <w:rPr>
          <w:i/>
          <w:color w:val="000000" w:themeColor="text1"/>
          <w:szCs w:val="24"/>
          <w:lang w:val="en-GB" w:eastAsia="en-GB"/>
        </w:rPr>
      </w:pPr>
    </w:p>
    <w:p w14:paraId="465A097A" w14:textId="77777777" w:rsidR="002B50F6" w:rsidRPr="00280D4E" w:rsidRDefault="002B50F6" w:rsidP="002B50F6">
      <w:pPr>
        <w:keepNext w:val="0"/>
        <w:tabs>
          <w:tab w:val="clear" w:pos="8640"/>
        </w:tabs>
        <w:spacing w:line="240" w:lineRule="auto"/>
        <w:ind w:firstLine="0"/>
        <w:rPr>
          <w:i/>
          <w:color w:val="000000" w:themeColor="text1"/>
          <w:szCs w:val="24"/>
          <w:lang w:val="en-GB" w:eastAsia="en-GB"/>
        </w:rPr>
      </w:pPr>
    </w:p>
    <w:p w14:paraId="072A7AB8" w14:textId="77777777" w:rsidR="002B50F6" w:rsidRPr="00280D4E" w:rsidRDefault="002B50F6" w:rsidP="002B50F6">
      <w:pPr>
        <w:keepNext w:val="0"/>
        <w:tabs>
          <w:tab w:val="clear" w:pos="8640"/>
        </w:tabs>
        <w:spacing w:line="240" w:lineRule="auto"/>
        <w:ind w:firstLine="0"/>
        <w:rPr>
          <w:i/>
          <w:color w:val="000000" w:themeColor="text1"/>
          <w:szCs w:val="24"/>
          <w:lang w:val="en-GB" w:eastAsia="en-GB"/>
        </w:rPr>
      </w:pPr>
    </w:p>
    <w:p w14:paraId="03B29FD1" w14:textId="6F5FBB26" w:rsidR="002B50F6" w:rsidRPr="00280D4E" w:rsidRDefault="002B50F6" w:rsidP="002B50F6">
      <w:pPr>
        <w:pStyle w:val="eng"/>
        <w:keepNext w:val="0"/>
        <w:rPr>
          <w:color w:val="000000" w:themeColor="text1"/>
          <w:lang w:val="en-GB"/>
        </w:rPr>
      </w:pPr>
      <w:r w:rsidRPr="00280D4E">
        <w:rPr>
          <w:i/>
          <w:color w:val="000000" w:themeColor="text1"/>
          <w:szCs w:val="24"/>
          <w:lang w:val="en-GB" w:eastAsia="en-GB"/>
        </w:rPr>
        <w:br w:type="page"/>
      </w:r>
      <w:r w:rsidRPr="00280D4E">
        <w:rPr>
          <w:color w:val="000000" w:themeColor="text1"/>
          <w:lang w:val="en-GB"/>
        </w:rPr>
        <w:lastRenderedPageBreak/>
        <w:t>Table</w:t>
      </w:r>
      <w:r w:rsidRPr="00280D4E">
        <w:rPr>
          <w:color w:val="000000" w:themeColor="text1"/>
          <w:spacing w:val="-1"/>
          <w:lang w:val="en-GB"/>
        </w:rPr>
        <w:t xml:space="preserve"> </w:t>
      </w:r>
      <w:r w:rsidR="003B3E7D">
        <w:rPr>
          <w:color w:val="000000" w:themeColor="text1"/>
          <w:spacing w:val="-1"/>
          <w:lang w:val="en-GB"/>
        </w:rPr>
        <w:t>S4</w:t>
      </w:r>
    </w:p>
    <w:p w14:paraId="76A9C686" w14:textId="77777777" w:rsidR="002B50F6" w:rsidRPr="00FF212F" w:rsidRDefault="002B50F6" w:rsidP="002B50F6">
      <w:pPr>
        <w:pStyle w:val="eng"/>
        <w:keepNext w:val="0"/>
        <w:rPr>
          <w:i/>
          <w:iCs/>
          <w:color w:val="000000" w:themeColor="text1"/>
          <w:lang w:val="en-GB"/>
        </w:rPr>
      </w:pPr>
      <w:r w:rsidRPr="00FF212F">
        <w:rPr>
          <w:i/>
          <w:iCs/>
          <w:color w:val="000000" w:themeColor="text1"/>
          <w:lang w:val="en-GB"/>
        </w:rPr>
        <w:t>Mixed</w:t>
      </w:r>
      <w:r w:rsidRPr="00FF212F">
        <w:rPr>
          <w:i/>
          <w:iCs/>
          <w:color w:val="000000" w:themeColor="text1"/>
          <w:spacing w:val="-10"/>
          <w:lang w:val="en-GB"/>
        </w:rPr>
        <w:t xml:space="preserve"> </w:t>
      </w:r>
      <w:r w:rsidRPr="00FF212F">
        <w:rPr>
          <w:i/>
          <w:iCs/>
          <w:color w:val="000000" w:themeColor="text1"/>
          <w:lang w:val="en-GB"/>
        </w:rPr>
        <w:t>effects repeated measures linear</w:t>
      </w:r>
      <w:r w:rsidRPr="00FF212F">
        <w:rPr>
          <w:i/>
          <w:iCs/>
          <w:color w:val="000000" w:themeColor="text1"/>
          <w:spacing w:val="-10"/>
          <w:lang w:val="en-GB"/>
        </w:rPr>
        <w:t xml:space="preserve"> </w:t>
      </w:r>
      <w:r w:rsidRPr="00FF212F">
        <w:rPr>
          <w:i/>
          <w:iCs/>
          <w:color w:val="000000" w:themeColor="text1"/>
          <w:lang w:val="en-GB"/>
        </w:rPr>
        <w:t>regression</w:t>
      </w:r>
      <w:r w:rsidRPr="00FF212F">
        <w:rPr>
          <w:i/>
          <w:iCs/>
          <w:color w:val="000000" w:themeColor="text1"/>
          <w:spacing w:val="-9"/>
          <w:lang w:val="en-GB"/>
        </w:rPr>
        <w:t xml:space="preserve"> with decision outcome as control, </w:t>
      </w:r>
      <w:r w:rsidRPr="00FF212F">
        <w:rPr>
          <w:i/>
          <w:iCs/>
          <w:color w:val="000000" w:themeColor="text1"/>
          <w:lang w:val="en-GB"/>
        </w:rPr>
        <w:t xml:space="preserve">predicting decision effort: </w:t>
      </w:r>
      <w:r w:rsidRPr="00FF212F">
        <w:rPr>
          <w:i/>
          <w:iCs/>
          <w:color w:val="000000" w:themeColor="text1"/>
          <w:spacing w:val="-10"/>
          <w:lang w:val="en-GB"/>
        </w:rPr>
        <w:t xml:space="preserve">log </w:t>
      </w:r>
      <w:r w:rsidRPr="00FF212F">
        <w:rPr>
          <w:i/>
          <w:iCs/>
          <w:color w:val="000000" w:themeColor="text1"/>
          <w:lang w:val="en-GB"/>
        </w:rPr>
        <w:t>response</w:t>
      </w:r>
      <w:r w:rsidRPr="00FF212F">
        <w:rPr>
          <w:i/>
          <w:iCs/>
          <w:color w:val="000000" w:themeColor="text1"/>
          <w:spacing w:val="-10"/>
          <w:lang w:val="en-GB"/>
        </w:rPr>
        <w:t xml:space="preserve"> </w:t>
      </w:r>
      <w:r w:rsidRPr="00FF212F">
        <w:rPr>
          <w:i/>
          <w:iCs/>
          <w:color w:val="000000" w:themeColor="text1"/>
          <w:lang w:val="en-GB"/>
        </w:rPr>
        <w:t>times (Models 1 and 2),</w:t>
      </w:r>
      <w:r w:rsidRPr="00FF212F">
        <w:rPr>
          <w:i/>
          <w:iCs/>
          <w:color w:val="000000" w:themeColor="text1"/>
          <w:spacing w:val="-10"/>
          <w:lang w:val="en-GB"/>
        </w:rPr>
        <w:t xml:space="preserve"> log </w:t>
      </w:r>
      <w:r w:rsidRPr="00FF212F">
        <w:rPr>
          <w:i/>
          <w:iCs/>
          <w:color w:val="000000" w:themeColor="text1"/>
          <w:lang w:val="en-GB"/>
        </w:rPr>
        <w:t>number</w:t>
      </w:r>
      <w:r w:rsidRPr="00FF212F">
        <w:rPr>
          <w:i/>
          <w:iCs/>
          <w:color w:val="000000" w:themeColor="text1"/>
          <w:spacing w:val="-10"/>
          <w:lang w:val="en-GB"/>
        </w:rPr>
        <w:t xml:space="preserve"> </w:t>
      </w:r>
      <w:r w:rsidRPr="00FF212F">
        <w:rPr>
          <w:i/>
          <w:iCs/>
          <w:color w:val="000000" w:themeColor="text1"/>
          <w:lang w:val="en-GB"/>
        </w:rPr>
        <w:t>of</w:t>
      </w:r>
      <w:r w:rsidRPr="00FF212F">
        <w:rPr>
          <w:i/>
          <w:iCs/>
          <w:color w:val="000000" w:themeColor="text1"/>
          <w:spacing w:val="-10"/>
          <w:lang w:val="en-GB"/>
        </w:rPr>
        <w:t xml:space="preserve"> </w:t>
      </w:r>
      <w:r w:rsidRPr="00FF212F">
        <w:rPr>
          <w:i/>
          <w:iCs/>
          <w:color w:val="000000" w:themeColor="text1"/>
          <w:lang w:val="en-GB"/>
        </w:rPr>
        <w:t>fixations (Models 3 and 4),</w:t>
      </w:r>
      <w:r w:rsidRPr="00FF212F">
        <w:rPr>
          <w:i/>
          <w:iCs/>
          <w:color w:val="000000" w:themeColor="text1"/>
          <w:spacing w:val="-9"/>
          <w:lang w:val="en-GB"/>
        </w:rPr>
        <w:t xml:space="preserve"> and </w:t>
      </w:r>
      <w:r w:rsidRPr="00FF212F">
        <w:rPr>
          <w:i/>
          <w:iCs/>
          <w:color w:val="000000" w:themeColor="text1"/>
          <w:lang w:val="en-GB"/>
        </w:rPr>
        <w:t>proportion</w:t>
      </w:r>
      <w:r w:rsidRPr="00FF212F">
        <w:rPr>
          <w:i/>
          <w:iCs/>
          <w:color w:val="000000" w:themeColor="text1"/>
          <w:spacing w:val="-10"/>
          <w:lang w:val="en-GB"/>
        </w:rPr>
        <w:t xml:space="preserve"> </w:t>
      </w:r>
      <w:r w:rsidRPr="00FF212F">
        <w:rPr>
          <w:i/>
          <w:iCs/>
          <w:color w:val="000000" w:themeColor="text1"/>
          <w:lang w:val="en-GB"/>
        </w:rPr>
        <w:t>amount of inspected information (Models 5 and 6) from group setting and individual</w:t>
      </w:r>
      <w:r w:rsidRPr="00FF212F">
        <w:rPr>
          <w:i/>
          <w:iCs/>
          <w:color w:val="000000" w:themeColor="text1"/>
          <w:spacing w:val="-18"/>
          <w:lang w:val="en-GB"/>
        </w:rPr>
        <w:t xml:space="preserve"> </w:t>
      </w:r>
      <w:r w:rsidRPr="00FF212F">
        <w:rPr>
          <w:i/>
          <w:iCs/>
          <w:color w:val="000000" w:themeColor="text1"/>
          <w:spacing w:val="-3"/>
          <w:lang w:val="en-GB"/>
        </w:rPr>
        <w:t>SVO in Studies 1 and 2.</w:t>
      </w:r>
    </w:p>
    <w:p w14:paraId="6A320C52" w14:textId="77777777" w:rsidR="002B50F6" w:rsidRPr="00280D4E" w:rsidRDefault="002B50F6" w:rsidP="002B50F6">
      <w:pPr>
        <w:rPr>
          <w:noProof/>
          <w:color w:val="000000" w:themeColor="text1"/>
          <w:lang w:val="en-GB" w:eastAsia="de-DE"/>
        </w:rPr>
      </w:pPr>
    </w:p>
    <w:tbl>
      <w:tblPr>
        <w:tblW w:w="5179" w:type="pct"/>
        <w:jc w:val="center"/>
        <w:tblCellMar>
          <w:left w:w="0" w:type="dxa"/>
          <w:right w:w="0" w:type="dxa"/>
        </w:tblCellMar>
        <w:tblLook w:val="01E0" w:firstRow="1" w:lastRow="1" w:firstColumn="1" w:lastColumn="1" w:noHBand="0" w:noVBand="0"/>
      </w:tblPr>
      <w:tblGrid>
        <w:gridCol w:w="2043"/>
        <w:gridCol w:w="636"/>
        <w:gridCol w:w="640"/>
        <w:gridCol w:w="638"/>
        <w:gridCol w:w="638"/>
        <w:gridCol w:w="636"/>
        <w:gridCol w:w="640"/>
        <w:gridCol w:w="638"/>
        <w:gridCol w:w="638"/>
        <w:gridCol w:w="797"/>
        <w:gridCol w:w="479"/>
        <w:gridCol w:w="638"/>
        <w:gridCol w:w="634"/>
      </w:tblGrid>
      <w:tr w:rsidR="002B50F6" w:rsidRPr="00280D4E" w14:paraId="685B3DAE" w14:textId="77777777" w:rsidTr="00FF212F">
        <w:trPr>
          <w:trHeight w:hRule="exact" w:val="516"/>
          <w:jc w:val="center"/>
        </w:trPr>
        <w:tc>
          <w:tcPr>
            <w:tcW w:w="1053" w:type="pct"/>
            <w:tcBorders>
              <w:top w:val="single" w:sz="6" w:space="0" w:color="auto"/>
            </w:tcBorders>
            <w:shd w:val="clear" w:color="auto" w:fill="auto"/>
            <w:vAlign w:val="center"/>
          </w:tcPr>
          <w:p w14:paraId="1D0F998E" w14:textId="77777777" w:rsidR="002B50F6" w:rsidRPr="00280D4E" w:rsidRDefault="002B50F6" w:rsidP="00FF212F">
            <w:pPr>
              <w:pStyle w:val="eng"/>
              <w:widowControl w:val="0"/>
              <w:rPr>
                <w:rFonts w:eastAsia="Cambria"/>
                <w:color w:val="000000" w:themeColor="text1"/>
                <w:sz w:val="20"/>
                <w:lang w:val="en-GB"/>
              </w:rPr>
            </w:pPr>
          </w:p>
        </w:tc>
        <w:tc>
          <w:tcPr>
            <w:tcW w:w="1316" w:type="pct"/>
            <w:gridSpan w:val="4"/>
            <w:tcBorders>
              <w:top w:val="single" w:sz="6" w:space="0" w:color="auto"/>
            </w:tcBorders>
            <w:shd w:val="clear" w:color="auto" w:fill="auto"/>
            <w:vAlign w:val="center"/>
          </w:tcPr>
          <w:p w14:paraId="7A82A869"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Log Response Time</w:t>
            </w:r>
          </w:p>
        </w:tc>
        <w:tc>
          <w:tcPr>
            <w:tcW w:w="1316" w:type="pct"/>
            <w:gridSpan w:val="4"/>
            <w:tcBorders>
              <w:top w:val="single" w:sz="6" w:space="0" w:color="auto"/>
            </w:tcBorders>
            <w:shd w:val="clear" w:color="auto" w:fill="auto"/>
            <w:vAlign w:val="center"/>
          </w:tcPr>
          <w:p w14:paraId="0183BD75"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Log Number of Fixations</w:t>
            </w:r>
          </w:p>
        </w:tc>
        <w:tc>
          <w:tcPr>
            <w:tcW w:w="1314" w:type="pct"/>
            <w:gridSpan w:val="4"/>
            <w:tcBorders>
              <w:top w:val="single" w:sz="6" w:space="0" w:color="auto"/>
            </w:tcBorders>
            <w:shd w:val="clear" w:color="auto" w:fill="auto"/>
            <w:vAlign w:val="center"/>
          </w:tcPr>
          <w:p w14:paraId="3607E7FA"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Proportion of Inspected Information</w:t>
            </w:r>
          </w:p>
        </w:tc>
      </w:tr>
      <w:tr w:rsidR="002B50F6" w:rsidRPr="00280D4E" w14:paraId="6DC75674" w14:textId="77777777" w:rsidTr="00FF212F">
        <w:trPr>
          <w:trHeight w:hRule="exact" w:val="516"/>
          <w:jc w:val="center"/>
        </w:trPr>
        <w:tc>
          <w:tcPr>
            <w:tcW w:w="1053" w:type="pct"/>
            <w:vMerge w:val="restart"/>
            <w:tcBorders>
              <w:top w:val="single" w:sz="6" w:space="0" w:color="auto"/>
            </w:tcBorders>
            <w:shd w:val="clear" w:color="auto" w:fill="auto"/>
            <w:vAlign w:val="center"/>
          </w:tcPr>
          <w:p w14:paraId="0F5A3C0B" w14:textId="77777777" w:rsidR="002B50F6" w:rsidRPr="00280D4E" w:rsidRDefault="002B50F6" w:rsidP="00FF212F">
            <w:pPr>
              <w:pStyle w:val="eng"/>
              <w:widowControl w:val="0"/>
              <w:rPr>
                <w:rFonts w:eastAsia="Cambria"/>
                <w:color w:val="000000" w:themeColor="text1"/>
                <w:sz w:val="20"/>
                <w:lang w:val="en-GB"/>
              </w:rPr>
            </w:pPr>
          </w:p>
        </w:tc>
        <w:tc>
          <w:tcPr>
            <w:tcW w:w="658" w:type="pct"/>
            <w:gridSpan w:val="2"/>
            <w:tcBorders>
              <w:top w:val="single" w:sz="6" w:space="0" w:color="auto"/>
              <w:bottom w:val="single" w:sz="6" w:space="0" w:color="auto"/>
            </w:tcBorders>
            <w:shd w:val="clear" w:color="auto" w:fill="auto"/>
            <w:vAlign w:val="center"/>
          </w:tcPr>
          <w:p w14:paraId="13BE20D4" w14:textId="77777777" w:rsidR="002B50F6" w:rsidRPr="00280D4E" w:rsidRDefault="002B50F6" w:rsidP="00FF212F">
            <w:pPr>
              <w:pStyle w:val="eng"/>
              <w:keepLines/>
              <w:pageBreakBefore/>
              <w:widowControl w:val="0"/>
              <w:jc w:val="center"/>
              <w:outlineLvl w:val="7"/>
              <w:rPr>
                <w:rFonts w:eastAsia="Cambria"/>
                <w:color w:val="000000" w:themeColor="text1"/>
                <w:sz w:val="20"/>
                <w:lang w:val="en-GB"/>
              </w:rPr>
            </w:pPr>
            <w:r w:rsidRPr="00280D4E">
              <w:rPr>
                <w:rFonts w:eastAsia="Cambria"/>
                <w:color w:val="000000" w:themeColor="text1"/>
                <w:sz w:val="20"/>
                <w:lang w:val="en-GB"/>
              </w:rPr>
              <w:t>(1)</w:t>
            </w:r>
          </w:p>
          <w:p w14:paraId="7FFE2CA5" w14:textId="77777777" w:rsidR="002B50F6" w:rsidRPr="00280D4E" w:rsidRDefault="002B50F6" w:rsidP="00FF212F">
            <w:pPr>
              <w:pStyle w:val="eng"/>
              <w:keepLines/>
              <w:pageBreakBefore/>
              <w:widowControl w:val="0"/>
              <w:jc w:val="center"/>
              <w:outlineLvl w:val="7"/>
              <w:rPr>
                <w:rFonts w:eastAsia="Latin Modern Roman 10"/>
                <w:color w:val="000000" w:themeColor="text1"/>
                <w:sz w:val="20"/>
                <w:vertAlign w:val="superscript"/>
                <w:lang w:val="en-GB"/>
              </w:rPr>
            </w:pPr>
            <w:r w:rsidRPr="00280D4E">
              <w:rPr>
                <w:rFonts w:eastAsia="Latin Modern Roman 10"/>
                <w:color w:val="000000" w:themeColor="text1"/>
                <w:sz w:val="20"/>
                <w:lang w:val="en-GB"/>
              </w:rPr>
              <w:t>Study 1</w:t>
            </w:r>
          </w:p>
        </w:tc>
        <w:tc>
          <w:tcPr>
            <w:tcW w:w="658" w:type="pct"/>
            <w:gridSpan w:val="2"/>
            <w:tcBorders>
              <w:top w:val="single" w:sz="6" w:space="0" w:color="auto"/>
              <w:bottom w:val="single" w:sz="6" w:space="0" w:color="auto"/>
            </w:tcBorders>
          </w:tcPr>
          <w:p w14:paraId="5503A8A8"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noProof/>
                <w:color w:val="000000" w:themeColor="text1"/>
                <w:sz w:val="20"/>
              </w:rPr>
              <mc:AlternateContent>
                <mc:Choice Requires="wps">
                  <w:drawing>
                    <wp:anchor distT="0" distB="0" distL="114300" distR="114300" simplePos="0" relativeHeight="251662336" behindDoc="0" locked="0" layoutInCell="1" allowOverlap="1" wp14:anchorId="642A42FA" wp14:editId="44585ED1">
                      <wp:simplePos x="0" y="0"/>
                      <wp:positionH relativeFrom="column">
                        <wp:posOffset>758190</wp:posOffset>
                      </wp:positionH>
                      <wp:positionV relativeFrom="paragraph">
                        <wp:posOffset>95250</wp:posOffset>
                      </wp:positionV>
                      <wp:extent cx="0" cy="1893094"/>
                      <wp:effectExtent l="12700" t="0" r="12700" b="24765"/>
                      <wp:wrapNone/>
                      <wp:docPr id="34" name="Straight Connector 34"/>
                      <wp:cNvGraphicFramePr/>
                      <a:graphic xmlns:a="http://schemas.openxmlformats.org/drawingml/2006/main">
                        <a:graphicData uri="http://schemas.microsoft.com/office/word/2010/wordprocessingShape">
                          <wps:wsp>
                            <wps:cNvCnPr/>
                            <wps:spPr>
                              <a:xfrm flipH="1">
                                <a:off x="0" y="0"/>
                                <a:ext cx="0" cy="1893094"/>
                              </a:xfrm>
                              <a:prstGeom prst="line">
                                <a:avLst/>
                              </a:prstGeom>
                              <a:ln w="28575">
                                <a:solidFill>
                                  <a:schemeClr val="bg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BB755D" id="Straight Connector 3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pt,7.5pt" to="59.7pt,15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o9g25wEAABkEAAAOAAAAZHJzL2Uyb0RvYy54bWysU8FuGyEQvVfqPyDu9a6dJnVWXufgKO2h&#13;&#10;aq2k/QDMghcJGDRQr/33HVh7k6a9tOoFwTDvzbzHsLo7OssOCqMB3/L5rOZMeQmd8fuWf//28G7J&#13;&#10;WUzCd8KCVy0/qcjv1m/frIbQqAX0YDuFjEh8bIbQ8j6l0FRVlL1yIs4gKE+XGtCJREfcVx2Kgdid&#13;&#10;rRZ1fVMNgF1AkCpGit6Pl3xd+LVWMn3VOqrEbMupt1RWLOsur9V6JZo9itAbeW5D/EMXThhPRSeq&#13;&#10;e5EE+4HmNypnJEIEnWYSXAVaG6mKBlIzr1+peepFUEULmRPDZFP8f7Tyy2GLzHQtv3rPmReO3ugp&#13;&#10;oTD7PrENeE8OAjK6JKeGEBsCbPwWz6cYtphlHzU6pq0Jn2gIihEkjR2Lz6fJZ3VMTI5BSdH58vaq&#13;&#10;vi3M1UiRqQLG9FGBY3nTcmt8tkA04vA5JipLqZeUHLaeDS1fLK8/XJe0CNZ0D8bafFnGSG0ssoOg&#13;&#10;Adjt51kGMbzIopP1FMziRjlll05WjfyPSpNB1PYo7BWnkFL5dHPmtZ6yM0xTBxOwHjvLM/3czK/A&#13;&#10;c36GqjK2fwOeEKUy+DSBnfGAf6qejhcr9Jh/cWDUnS3YQXcqD12sofkrzp3/Sh7wl+cCf/7R658A&#13;&#10;AAD//wMAUEsDBBQABgAIAAAAIQA7rIbF4AAAAA8BAAAPAAAAZHJzL2Rvd25yZXYueG1sTE/BTsMw&#13;&#10;DL0j8Q+RkbixtAzQ6JpOCATHTWwc4OY1pq1onNJkXdnX4+0CF8vPfn5+L1+MrlUD9aHxbCCdJKCI&#13;&#10;S28brgy8bZ6vZqBCRLbYeiYDPxRgUZyf5ZhZv+dXGtaxUiLCIUMDdYxdpnUoa3IYJr4jlt2n7x1G&#13;&#10;gX2lbY97EXetvk6SO+2wYflQY0ePNZVf650z0Hz7l+VQutmKcFhtPt4POuqDMZcX49NcysMcVKQx&#13;&#10;/l3AMYP4h0KMbf2ObVCt4PT+RqjS3EqwI+E02BqYptMUdJHr/zmKXwAAAP//AwBQSwECLQAUAAYA&#13;&#10;CAAAACEAtoM4kv4AAADhAQAAEwAAAAAAAAAAAAAAAAAAAAAAW0NvbnRlbnRfVHlwZXNdLnhtbFBL&#13;&#10;AQItABQABgAIAAAAIQA4/SH/1gAAAJQBAAALAAAAAAAAAAAAAAAAAC8BAABfcmVscy8ucmVsc1BL&#13;&#10;AQItABQABgAIAAAAIQAKo9g25wEAABkEAAAOAAAAAAAAAAAAAAAAAC4CAABkcnMvZTJvRG9jLnht&#13;&#10;bFBLAQItABQABgAIAAAAIQA7rIbF4AAAAA8BAAAPAAAAAAAAAAAAAAAAAEEEAABkcnMvZG93bnJl&#13;&#10;di54bWxQSwUGAAAAAAQABADzAAAATgUAAAAA&#13;&#10;" strokecolor="white [3212]" strokeweight="2.25pt">
                      <v:stroke joinstyle="miter"/>
                    </v:line>
                  </w:pict>
                </mc:Fallback>
              </mc:AlternateContent>
            </w:r>
            <w:r w:rsidRPr="00280D4E">
              <w:rPr>
                <w:rFonts w:eastAsia="Cambria"/>
                <w:color w:val="000000" w:themeColor="text1"/>
                <w:sz w:val="20"/>
                <w:lang w:val="en-GB"/>
              </w:rPr>
              <w:t>(2)</w:t>
            </w:r>
          </w:p>
          <w:p w14:paraId="086A1278" w14:textId="77777777" w:rsidR="002B50F6" w:rsidRPr="00280D4E" w:rsidRDefault="002B50F6" w:rsidP="00FF212F">
            <w:pPr>
              <w:pStyle w:val="eng"/>
              <w:widowControl w:val="0"/>
              <w:jc w:val="center"/>
              <w:rPr>
                <w:rFonts w:eastAsia="Cambria"/>
                <w:color w:val="000000" w:themeColor="text1"/>
                <w:sz w:val="20"/>
                <w:vertAlign w:val="superscript"/>
                <w:lang w:val="en-GB"/>
              </w:rPr>
            </w:pPr>
            <w:r w:rsidRPr="00280D4E">
              <w:rPr>
                <w:rFonts w:eastAsia="Cambria"/>
                <w:color w:val="000000" w:themeColor="text1"/>
                <w:sz w:val="20"/>
                <w:lang w:val="en-GB"/>
              </w:rPr>
              <w:t>Study 2</w:t>
            </w:r>
          </w:p>
        </w:tc>
        <w:tc>
          <w:tcPr>
            <w:tcW w:w="658" w:type="pct"/>
            <w:gridSpan w:val="2"/>
            <w:tcBorders>
              <w:top w:val="single" w:sz="6" w:space="0" w:color="auto"/>
              <w:bottom w:val="single" w:sz="6" w:space="0" w:color="auto"/>
            </w:tcBorders>
            <w:shd w:val="clear" w:color="auto" w:fill="auto"/>
            <w:vAlign w:val="center"/>
          </w:tcPr>
          <w:p w14:paraId="68534C79" w14:textId="77777777" w:rsidR="002B50F6" w:rsidRPr="00280D4E" w:rsidRDefault="002B50F6" w:rsidP="00FF212F">
            <w:pPr>
              <w:pStyle w:val="eng"/>
              <w:keepLines/>
              <w:pageBreakBefore/>
              <w:widowControl w:val="0"/>
              <w:jc w:val="center"/>
              <w:outlineLvl w:val="7"/>
              <w:rPr>
                <w:rFonts w:eastAsia="Cambria"/>
                <w:color w:val="000000" w:themeColor="text1"/>
                <w:sz w:val="20"/>
                <w:lang w:val="en-GB"/>
              </w:rPr>
            </w:pPr>
            <w:r w:rsidRPr="00280D4E">
              <w:rPr>
                <w:rFonts w:eastAsia="Cambria"/>
                <w:color w:val="000000" w:themeColor="text1"/>
                <w:sz w:val="20"/>
                <w:lang w:val="en-GB"/>
              </w:rPr>
              <w:t>(3)</w:t>
            </w:r>
          </w:p>
          <w:p w14:paraId="5EA9B7B7" w14:textId="77777777" w:rsidR="002B50F6" w:rsidRPr="00280D4E" w:rsidRDefault="002B50F6" w:rsidP="00FF212F">
            <w:pPr>
              <w:pStyle w:val="eng"/>
              <w:keepLines/>
              <w:pageBreakBefore/>
              <w:widowControl w:val="0"/>
              <w:jc w:val="center"/>
              <w:outlineLvl w:val="7"/>
              <w:rPr>
                <w:rFonts w:eastAsia="Latin Modern Roman 10"/>
                <w:color w:val="000000" w:themeColor="text1"/>
                <w:sz w:val="20"/>
                <w:vertAlign w:val="superscript"/>
                <w:lang w:val="en-GB"/>
              </w:rPr>
            </w:pPr>
            <w:r w:rsidRPr="00280D4E">
              <w:rPr>
                <w:rFonts w:eastAsia="Latin Modern Roman 10"/>
                <w:color w:val="000000" w:themeColor="text1"/>
                <w:sz w:val="20"/>
                <w:lang w:val="en-GB"/>
              </w:rPr>
              <w:t>Study 1</w:t>
            </w:r>
          </w:p>
        </w:tc>
        <w:tc>
          <w:tcPr>
            <w:tcW w:w="658" w:type="pct"/>
            <w:gridSpan w:val="2"/>
            <w:tcBorders>
              <w:top w:val="single" w:sz="6" w:space="0" w:color="auto"/>
              <w:bottom w:val="single" w:sz="6" w:space="0" w:color="auto"/>
            </w:tcBorders>
          </w:tcPr>
          <w:p w14:paraId="2FF9C7B1"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noProof/>
                <w:color w:val="000000" w:themeColor="text1"/>
                <w:sz w:val="20"/>
              </w:rPr>
              <mc:AlternateContent>
                <mc:Choice Requires="wps">
                  <w:drawing>
                    <wp:anchor distT="0" distB="0" distL="114300" distR="114300" simplePos="0" relativeHeight="251663360" behindDoc="0" locked="0" layoutInCell="1" allowOverlap="1" wp14:anchorId="0D3A4448" wp14:editId="0F5A3528">
                      <wp:simplePos x="0" y="0"/>
                      <wp:positionH relativeFrom="column">
                        <wp:posOffset>758190</wp:posOffset>
                      </wp:positionH>
                      <wp:positionV relativeFrom="paragraph">
                        <wp:posOffset>102235</wp:posOffset>
                      </wp:positionV>
                      <wp:extent cx="0" cy="1864519"/>
                      <wp:effectExtent l="12700" t="0" r="12700" b="15240"/>
                      <wp:wrapNone/>
                      <wp:docPr id="35" name="Straight Connector 35"/>
                      <wp:cNvGraphicFramePr/>
                      <a:graphic xmlns:a="http://schemas.openxmlformats.org/drawingml/2006/main">
                        <a:graphicData uri="http://schemas.microsoft.com/office/word/2010/wordprocessingShape">
                          <wps:wsp>
                            <wps:cNvCnPr/>
                            <wps:spPr>
                              <a:xfrm>
                                <a:off x="0" y="0"/>
                                <a:ext cx="0" cy="1864519"/>
                              </a:xfrm>
                              <a:prstGeom prst="line">
                                <a:avLst/>
                              </a:prstGeom>
                              <a:ln w="28575">
                                <a:solidFill>
                                  <a:schemeClr val="bg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ACFF64" id="Straight Connector 3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pt,8.05pt" to="59.7pt,15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OMJ+2gEAAA8EAAAOAAAAZHJzL2Uyb0RvYy54bWysU02P0zAQvSPxHyzfaZJCSzdquoeulguC&#13;&#10;ioUf4DrjxJK/ZJum/feMnTRdLUiIFRcnHs97M+95vL0/a0VO4IO0pqHVoqQEDLetNF1Df3x/fLeh&#13;&#10;JERmWqasgYZeIND73ds328HVsLS9VS14giQm1INraB+jq4si8B40CwvrwOChsF6ziFvfFa1nA7Jr&#13;&#10;VSzLcl0M1rfOWw4hYPRhPKS7zC8E8PhViACRqIZibzGvPq/HtBa7Las7z1wv+dQGe0UXmkmDRWeq&#13;&#10;BxYZ+enlb1Racm+DFXHBrS6sEJJD1oBqqvKFmqeeOcha0JzgZpvC/6PlX04HT2Tb0PcrSgzTeEdP&#13;&#10;0TPZ9ZHsrTHooPUED9GpwYUaAXtz8NMuuINPss/C6/RFQeSc3b3M7sI5Ej4GOUarzfrDqrpLfMUN&#13;&#10;6HyIn8Bqkn4aqqRJwlnNTp9DHFOvKSmsDBkautysPq5yWrBKto9SqXSYhwf2ypMTw2s/dtVU7FkW&#13;&#10;llYGO0iSRhH5L14UjPzfQKAt2HY1FkgDeeNknIOJ64lXGcxOMIEdzMDy78ApP0EhD+u/gGdErmxN&#13;&#10;nMFaGuv/VD2er1aIMf/qwKg7WXC07SVfb7YGpy5f0/RC0lg/32f47R3vfgEAAP//AwBQSwMEFAAG&#13;&#10;AAgAAAAhAFEn0zjhAAAADwEAAA8AAABkcnMvZG93bnJldi54bWxMT8FOwzAMvSPxD5GRdmNpNzRo&#13;&#10;13SaOiFA4sKotGvWeG1F41RN1pW/x+MCF8vPfn5+L9tMthMjDr51pCCeRyCQKmdaqhWUn8/3TyB8&#13;&#10;0GR05wgVfKOHTX57k+nUuAt94LgPtWAR8qlW0ITQp1L6qkGr/dz1SLw7ucHqwHCopRn0hcVtJxdR&#13;&#10;tJJWt8QfGt1j0WD1tT9bBcVbbPvy9FracZu8uyIcnD+8KDW7m3ZrLts1iIBT+LuAawb2DzkbO7oz&#13;&#10;GS86xnHywFRuVjGIK+F3cFSwjJJHkHkm/+fIfwAAAP//AwBQSwECLQAUAAYACAAAACEAtoM4kv4A&#13;&#10;AADhAQAAEwAAAAAAAAAAAAAAAAAAAAAAW0NvbnRlbnRfVHlwZXNdLnhtbFBLAQItABQABgAIAAAA&#13;&#10;IQA4/SH/1gAAAJQBAAALAAAAAAAAAAAAAAAAAC8BAABfcmVscy8ucmVsc1BLAQItABQABgAIAAAA&#13;&#10;IQA8OMJ+2gEAAA8EAAAOAAAAAAAAAAAAAAAAAC4CAABkcnMvZTJvRG9jLnhtbFBLAQItABQABgAI&#13;&#10;AAAAIQBRJ9M44QAAAA8BAAAPAAAAAAAAAAAAAAAAADQEAABkcnMvZG93bnJldi54bWxQSwUGAAAA&#13;&#10;AAQABADzAAAAQgUAAAAA&#13;&#10;" strokecolor="white [3212]" strokeweight="2.25pt">
                      <v:stroke joinstyle="miter"/>
                    </v:line>
                  </w:pict>
                </mc:Fallback>
              </mc:AlternateContent>
            </w:r>
            <w:r w:rsidRPr="00280D4E">
              <w:rPr>
                <w:rFonts w:eastAsia="Cambria"/>
                <w:color w:val="000000" w:themeColor="text1"/>
                <w:sz w:val="20"/>
                <w:lang w:val="en-GB"/>
              </w:rPr>
              <w:t>(4)</w:t>
            </w:r>
          </w:p>
          <w:p w14:paraId="1C6E8D78" w14:textId="77777777" w:rsidR="002B50F6" w:rsidRPr="00280D4E" w:rsidRDefault="002B50F6" w:rsidP="00FF212F">
            <w:pPr>
              <w:pStyle w:val="eng"/>
              <w:widowControl w:val="0"/>
              <w:jc w:val="center"/>
              <w:rPr>
                <w:rFonts w:eastAsia="Cambria"/>
                <w:color w:val="000000" w:themeColor="text1"/>
                <w:sz w:val="20"/>
                <w:vertAlign w:val="superscript"/>
                <w:lang w:val="en-GB"/>
              </w:rPr>
            </w:pPr>
            <w:r w:rsidRPr="00280D4E">
              <w:rPr>
                <w:rFonts w:eastAsia="Cambria"/>
                <w:color w:val="000000" w:themeColor="text1"/>
                <w:sz w:val="20"/>
                <w:lang w:val="en-GB"/>
              </w:rPr>
              <w:t>Study 2</w:t>
            </w:r>
          </w:p>
        </w:tc>
        <w:tc>
          <w:tcPr>
            <w:tcW w:w="658" w:type="pct"/>
            <w:gridSpan w:val="2"/>
            <w:tcBorders>
              <w:top w:val="single" w:sz="6" w:space="0" w:color="auto"/>
              <w:bottom w:val="single" w:sz="6" w:space="0" w:color="auto"/>
            </w:tcBorders>
            <w:shd w:val="clear" w:color="auto" w:fill="auto"/>
            <w:vAlign w:val="center"/>
          </w:tcPr>
          <w:p w14:paraId="583608F6" w14:textId="77777777" w:rsidR="002B50F6" w:rsidRPr="00280D4E" w:rsidRDefault="002B50F6" w:rsidP="00FF212F">
            <w:pPr>
              <w:pStyle w:val="eng"/>
              <w:keepLines/>
              <w:pageBreakBefore/>
              <w:widowControl w:val="0"/>
              <w:jc w:val="center"/>
              <w:outlineLvl w:val="7"/>
              <w:rPr>
                <w:rFonts w:eastAsia="Cambria"/>
                <w:color w:val="000000" w:themeColor="text1"/>
                <w:sz w:val="20"/>
                <w:lang w:val="en-GB"/>
              </w:rPr>
            </w:pPr>
            <w:r w:rsidRPr="00280D4E">
              <w:rPr>
                <w:rFonts w:eastAsia="Cambria"/>
                <w:color w:val="000000" w:themeColor="text1"/>
                <w:sz w:val="20"/>
                <w:lang w:val="en-GB"/>
              </w:rPr>
              <w:t>(5)</w:t>
            </w:r>
          </w:p>
          <w:p w14:paraId="2C02B370"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Study 1</w:t>
            </w:r>
          </w:p>
        </w:tc>
        <w:tc>
          <w:tcPr>
            <w:tcW w:w="656" w:type="pct"/>
            <w:gridSpan w:val="2"/>
            <w:tcBorders>
              <w:top w:val="single" w:sz="6" w:space="0" w:color="auto"/>
              <w:bottom w:val="single" w:sz="6" w:space="0" w:color="auto"/>
            </w:tcBorders>
          </w:tcPr>
          <w:p w14:paraId="7EAAA301"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(6)</w:t>
            </w:r>
          </w:p>
          <w:p w14:paraId="733C5CF7"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Study 2</w:t>
            </w:r>
          </w:p>
        </w:tc>
      </w:tr>
      <w:tr w:rsidR="002B50F6" w:rsidRPr="00280D4E" w14:paraId="556CD427" w14:textId="77777777" w:rsidTr="00FF212F">
        <w:trPr>
          <w:trHeight w:hRule="exact" w:val="430"/>
          <w:jc w:val="center"/>
        </w:trPr>
        <w:tc>
          <w:tcPr>
            <w:tcW w:w="1053" w:type="pct"/>
            <w:vMerge/>
            <w:shd w:val="clear" w:color="auto" w:fill="auto"/>
            <w:vAlign w:val="center"/>
          </w:tcPr>
          <w:p w14:paraId="134CA18B" w14:textId="77777777" w:rsidR="002B50F6" w:rsidRPr="00280D4E" w:rsidRDefault="002B50F6" w:rsidP="00FF212F">
            <w:pPr>
              <w:pStyle w:val="eng"/>
              <w:widowControl w:val="0"/>
              <w:rPr>
                <w:rFonts w:eastAsia="Cambria"/>
                <w:color w:val="000000" w:themeColor="text1"/>
                <w:sz w:val="20"/>
                <w:lang w:val="en-GB"/>
              </w:rPr>
            </w:pPr>
          </w:p>
        </w:tc>
        <w:tc>
          <w:tcPr>
            <w:tcW w:w="328" w:type="pct"/>
            <w:tcBorders>
              <w:top w:val="single" w:sz="6" w:space="0" w:color="auto"/>
              <w:bottom w:val="single" w:sz="4" w:space="0" w:color="auto"/>
            </w:tcBorders>
            <w:shd w:val="clear" w:color="auto" w:fill="auto"/>
            <w:vAlign w:val="center"/>
          </w:tcPr>
          <w:p w14:paraId="7DDE1FA5" w14:textId="77777777" w:rsidR="002B50F6" w:rsidRPr="00280D4E" w:rsidRDefault="002B50F6" w:rsidP="00FF212F">
            <w:pPr>
              <w:pStyle w:val="eng"/>
              <w:widowControl w:val="0"/>
              <w:jc w:val="center"/>
              <w:rPr>
                <w:rFonts w:eastAsia="Cambria"/>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330" w:type="pct"/>
            <w:tcBorders>
              <w:top w:val="single" w:sz="6" w:space="0" w:color="auto"/>
              <w:bottom w:val="single" w:sz="4" w:space="0" w:color="auto"/>
            </w:tcBorders>
            <w:shd w:val="clear" w:color="auto" w:fill="auto"/>
            <w:vAlign w:val="center"/>
          </w:tcPr>
          <w:p w14:paraId="4D70E817"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i/>
                <w:color w:val="000000" w:themeColor="text1"/>
                <w:sz w:val="20"/>
                <w:lang w:val="en-GB"/>
              </w:rPr>
              <w:t>z</w:t>
            </w:r>
          </w:p>
        </w:tc>
        <w:tc>
          <w:tcPr>
            <w:tcW w:w="329" w:type="pct"/>
            <w:tcBorders>
              <w:top w:val="single" w:sz="6" w:space="0" w:color="auto"/>
              <w:bottom w:val="single" w:sz="4" w:space="0" w:color="auto"/>
            </w:tcBorders>
            <w:vAlign w:val="center"/>
          </w:tcPr>
          <w:p w14:paraId="7F848A9A" w14:textId="77777777" w:rsidR="002B50F6" w:rsidRPr="00280D4E" w:rsidRDefault="002B50F6" w:rsidP="00FF212F">
            <w:pPr>
              <w:pStyle w:val="eng"/>
              <w:widowControl w:val="0"/>
              <w:jc w:val="center"/>
              <w:rPr>
                <w:rFonts w:ascii="Cambria Math" w:eastAsia="Cambria" w:hAnsi="Cambria Math" w:cs="Cambria Math"/>
                <w:i/>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329" w:type="pct"/>
            <w:tcBorders>
              <w:top w:val="single" w:sz="6" w:space="0" w:color="auto"/>
              <w:bottom w:val="single" w:sz="4" w:space="0" w:color="auto"/>
            </w:tcBorders>
            <w:vAlign w:val="center"/>
          </w:tcPr>
          <w:p w14:paraId="1AC62464" w14:textId="77777777" w:rsidR="002B50F6" w:rsidRPr="00280D4E" w:rsidRDefault="002B50F6" w:rsidP="00FF212F">
            <w:pPr>
              <w:pStyle w:val="eng"/>
              <w:widowControl w:val="0"/>
              <w:jc w:val="center"/>
              <w:rPr>
                <w:rFonts w:ascii="Cambria Math" w:eastAsia="Cambria" w:hAnsi="Cambria Math" w:cs="Cambria Math"/>
                <w:i/>
                <w:color w:val="000000" w:themeColor="text1"/>
                <w:sz w:val="20"/>
                <w:lang w:val="en-GB"/>
              </w:rPr>
            </w:pPr>
            <w:r>
              <w:rPr>
                <w:rFonts w:eastAsia="Cambria"/>
                <w:i/>
                <w:color w:val="000000" w:themeColor="text1"/>
                <w:sz w:val="20"/>
                <w:lang w:val="en-GB"/>
              </w:rPr>
              <w:t>z</w:t>
            </w:r>
          </w:p>
        </w:tc>
        <w:tc>
          <w:tcPr>
            <w:tcW w:w="328" w:type="pct"/>
            <w:tcBorders>
              <w:top w:val="single" w:sz="6" w:space="0" w:color="auto"/>
              <w:bottom w:val="single" w:sz="4" w:space="0" w:color="auto"/>
            </w:tcBorders>
            <w:shd w:val="clear" w:color="auto" w:fill="auto"/>
            <w:vAlign w:val="center"/>
          </w:tcPr>
          <w:p w14:paraId="3E6EE047" w14:textId="77777777" w:rsidR="002B50F6" w:rsidRPr="00280D4E" w:rsidRDefault="002B50F6" w:rsidP="00FF212F">
            <w:pPr>
              <w:pStyle w:val="eng"/>
              <w:widowControl w:val="0"/>
              <w:jc w:val="center"/>
              <w:rPr>
                <w:rFonts w:eastAsia="Cambria"/>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330" w:type="pct"/>
            <w:tcBorders>
              <w:top w:val="single" w:sz="6" w:space="0" w:color="auto"/>
              <w:bottom w:val="single" w:sz="4" w:space="0" w:color="auto"/>
            </w:tcBorders>
            <w:shd w:val="clear" w:color="auto" w:fill="auto"/>
            <w:vAlign w:val="center"/>
          </w:tcPr>
          <w:p w14:paraId="3E9ED65D"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i/>
                <w:color w:val="000000" w:themeColor="text1"/>
                <w:sz w:val="20"/>
                <w:lang w:val="en-GB"/>
              </w:rPr>
              <w:t>z</w:t>
            </w:r>
          </w:p>
        </w:tc>
        <w:tc>
          <w:tcPr>
            <w:tcW w:w="329" w:type="pct"/>
            <w:tcBorders>
              <w:top w:val="single" w:sz="6" w:space="0" w:color="auto"/>
              <w:bottom w:val="single" w:sz="4" w:space="0" w:color="auto"/>
            </w:tcBorders>
            <w:vAlign w:val="center"/>
          </w:tcPr>
          <w:p w14:paraId="6E928E11" w14:textId="77777777" w:rsidR="002B50F6" w:rsidRPr="00280D4E" w:rsidRDefault="002B50F6" w:rsidP="00FF212F">
            <w:pPr>
              <w:pStyle w:val="eng"/>
              <w:widowControl w:val="0"/>
              <w:jc w:val="center"/>
              <w:rPr>
                <w:rFonts w:ascii="Cambria Math" w:eastAsia="Cambria" w:hAnsi="Cambria Math" w:cs="Cambria Math"/>
                <w:i/>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329" w:type="pct"/>
            <w:tcBorders>
              <w:top w:val="single" w:sz="6" w:space="0" w:color="auto"/>
              <w:bottom w:val="single" w:sz="4" w:space="0" w:color="auto"/>
            </w:tcBorders>
            <w:vAlign w:val="center"/>
          </w:tcPr>
          <w:p w14:paraId="07610BAE" w14:textId="77777777" w:rsidR="002B50F6" w:rsidRPr="00280D4E" w:rsidRDefault="002B50F6" w:rsidP="00FF212F">
            <w:pPr>
              <w:pStyle w:val="eng"/>
              <w:widowControl w:val="0"/>
              <w:jc w:val="center"/>
              <w:rPr>
                <w:rFonts w:ascii="Cambria Math" w:eastAsia="Cambria" w:hAnsi="Cambria Math" w:cs="Cambria Math"/>
                <w:i/>
                <w:color w:val="000000" w:themeColor="text1"/>
                <w:sz w:val="20"/>
                <w:lang w:val="en-GB"/>
              </w:rPr>
            </w:pPr>
            <w:r w:rsidRPr="00280D4E">
              <w:rPr>
                <w:rFonts w:eastAsia="Cambria"/>
                <w:i/>
                <w:color w:val="000000" w:themeColor="text1"/>
                <w:sz w:val="20"/>
                <w:lang w:val="en-GB"/>
              </w:rPr>
              <w:t>z</w:t>
            </w:r>
          </w:p>
        </w:tc>
        <w:tc>
          <w:tcPr>
            <w:tcW w:w="411" w:type="pct"/>
            <w:tcBorders>
              <w:top w:val="single" w:sz="6" w:space="0" w:color="auto"/>
              <w:bottom w:val="single" w:sz="4" w:space="0" w:color="auto"/>
            </w:tcBorders>
            <w:shd w:val="clear" w:color="auto" w:fill="auto"/>
            <w:vAlign w:val="center"/>
          </w:tcPr>
          <w:p w14:paraId="3109BC19" w14:textId="77777777" w:rsidR="002B50F6" w:rsidRPr="00280D4E" w:rsidRDefault="002B50F6" w:rsidP="00FF212F">
            <w:pPr>
              <w:pStyle w:val="eng"/>
              <w:widowControl w:val="0"/>
              <w:jc w:val="center"/>
              <w:rPr>
                <w:rFonts w:eastAsia="Cambria"/>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247" w:type="pct"/>
            <w:tcBorders>
              <w:top w:val="single" w:sz="6" w:space="0" w:color="auto"/>
              <w:bottom w:val="single" w:sz="4" w:space="0" w:color="auto"/>
            </w:tcBorders>
            <w:shd w:val="clear" w:color="auto" w:fill="auto"/>
            <w:vAlign w:val="center"/>
          </w:tcPr>
          <w:p w14:paraId="5D81D329"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i/>
                <w:color w:val="000000" w:themeColor="text1"/>
                <w:sz w:val="20"/>
                <w:lang w:val="en-GB"/>
              </w:rPr>
              <w:t>z</w:t>
            </w:r>
          </w:p>
        </w:tc>
        <w:tc>
          <w:tcPr>
            <w:tcW w:w="329" w:type="pct"/>
            <w:tcBorders>
              <w:top w:val="single" w:sz="6" w:space="0" w:color="auto"/>
              <w:bottom w:val="single" w:sz="4" w:space="0" w:color="auto"/>
            </w:tcBorders>
            <w:vAlign w:val="center"/>
          </w:tcPr>
          <w:p w14:paraId="588EC20E" w14:textId="77777777" w:rsidR="002B50F6" w:rsidRPr="00280D4E" w:rsidRDefault="002B50F6" w:rsidP="00FF212F">
            <w:pPr>
              <w:pStyle w:val="eng"/>
              <w:widowControl w:val="0"/>
              <w:jc w:val="center"/>
              <w:rPr>
                <w:rFonts w:eastAsia="Cambria"/>
                <w:i/>
                <w:color w:val="000000" w:themeColor="text1"/>
                <w:sz w:val="20"/>
                <w:lang w:val="en-GB"/>
              </w:rPr>
            </w:pPr>
            <w:r w:rsidRPr="00280D4E">
              <w:rPr>
                <w:rFonts w:ascii="Cambria Math" w:eastAsia="Cambria" w:hAnsi="Cambria Math" w:cs="Cambria Math"/>
                <w:i/>
                <w:color w:val="000000" w:themeColor="text1"/>
                <w:sz w:val="20"/>
                <w:lang w:val="en-GB"/>
              </w:rPr>
              <w:t>𝛽</w:t>
            </w:r>
          </w:p>
        </w:tc>
        <w:tc>
          <w:tcPr>
            <w:tcW w:w="327" w:type="pct"/>
            <w:tcBorders>
              <w:top w:val="single" w:sz="6" w:space="0" w:color="auto"/>
              <w:bottom w:val="single" w:sz="4" w:space="0" w:color="auto"/>
            </w:tcBorders>
            <w:vAlign w:val="center"/>
          </w:tcPr>
          <w:p w14:paraId="77B77E15" w14:textId="77777777" w:rsidR="002B50F6" w:rsidRPr="00280D4E" w:rsidRDefault="002B50F6" w:rsidP="00FF212F">
            <w:pPr>
              <w:pStyle w:val="eng"/>
              <w:widowControl w:val="0"/>
              <w:jc w:val="center"/>
              <w:rPr>
                <w:rFonts w:eastAsia="Cambria"/>
                <w:i/>
                <w:color w:val="000000" w:themeColor="text1"/>
                <w:sz w:val="20"/>
                <w:lang w:val="en-GB"/>
              </w:rPr>
            </w:pPr>
            <w:r w:rsidRPr="00280D4E">
              <w:rPr>
                <w:rFonts w:eastAsia="Cambria"/>
                <w:i/>
                <w:color w:val="000000" w:themeColor="text1"/>
                <w:sz w:val="20"/>
                <w:lang w:val="en-GB"/>
              </w:rPr>
              <w:t>z</w:t>
            </w:r>
          </w:p>
        </w:tc>
      </w:tr>
      <w:tr w:rsidR="002B50F6" w:rsidRPr="00280D4E" w14:paraId="792FF028" w14:textId="77777777" w:rsidTr="00FF212F">
        <w:trPr>
          <w:trHeight w:hRule="exact" w:val="425"/>
          <w:jc w:val="center"/>
        </w:trPr>
        <w:tc>
          <w:tcPr>
            <w:tcW w:w="1053" w:type="pct"/>
            <w:tcBorders>
              <w:top w:val="single" w:sz="4" w:space="0" w:color="auto"/>
            </w:tcBorders>
            <w:shd w:val="clear" w:color="auto" w:fill="auto"/>
            <w:vAlign w:val="center"/>
          </w:tcPr>
          <w:p w14:paraId="4B13C4FE"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pacing w:val="-3"/>
                <w:sz w:val="20"/>
                <w:lang w:val="en-GB"/>
              </w:rPr>
              <w:t xml:space="preserve">SVO </w:t>
            </w:r>
            <w:r w:rsidRPr="00280D4E">
              <w:rPr>
                <w:rFonts w:eastAsia="Cambria"/>
                <w:color w:val="000000" w:themeColor="text1"/>
                <w:sz w:val="20"/>
                <w:lang w:val="en-GB"/>
              </w:rPr>
              <w:t>Angle</w:t>
            </w:r>
          </w:p>
        </w:tc>
        <w:tc>
          <w:tcPr>
            <w:tcW w:w="328" w:type="pct"/>
            <w:tcBorders>
              <w:top w:val="single" w:sz="4" w:space="0" w:color="auto"/>
            </w:tcBorders>
            <w:shd w:val="clear" w:color="auto" w:fill="auto"/>
            <w:vAlign w:val="center"/>
          </w:tcPr>
          <w:p w14:paraId="50792288"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0.01</w:t>
            </w:r>
            <w:r w:rsidRPr="009D7D64">
              <w:rPr>
                <w:rFonts w:eastAsia="Cambria"/>
                <w:color w:val="000000" w:themeColor="text1"/>
                <w:sz w:val="20"/>
                <w:vertAlign w:val="superscript"/>
                <w:lang w:val="en-GB"/>
              </w:rPr>
              <w:t>+</w:t>
            </w:r>
          </w:p>
        </w:tc>
        <w:tc>
          <w:tcPr>
            <w:tcW w:w="330" w:type="pct"/>
            <w:tcBorders>
              <w:top w:val="single" w:sz="4" w:space="0" w:color="auto"/>
            </w:tcBorders>
            <w:shd w:val="clear" w:color="auto" w:fill="auto"/>
            <w:vAlign w:val="center"/>
          </w:tcPr>
          <w:p w14:paraId="522EA893"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Latin Modern Roman 10"/>
                <w:color w:val="000000" w:themeColor="text1"/>
                <w:sz w:val="20"/>
                <w:lang w:val="en-GB"/>
              </w:rPr>
              <w:t>1.91</w:t>
            </w:r>
          </w:p>
        </w:tc>
        <w:tc>
          <w:tcPr>
            <w:tcW w:w="329" w:type="pct"/>
            <w:tcBorders>
              <w:top w:val="single" w:sz="4" w:space="0" w:color="auto"/>
            </w:tcBorders>
            <w:vAlign w:val="center"/>
          </w:tcPr>
          <w:p w14:paraId="63060231"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29" w:type="pct"/>
            <w:tcBorders>
              <w:top w:val="single" w:sz="4" w:space="0" w:color="auto"/>
            </w:tcBorders>
            <w:vAlign w:val="center"/>
          </w:tcPr>
          <w:p w14:paraId="788EF620"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2.</w:t>
            </w:r>
            <w:r>
              <w:rPr>
                <w:rFonts w:eastAsia="Cambria"/>
                <w:color w:val="000000" w:themeColor="text1"/>
                <w:sz w:val="20"/>
                <w:lang w:val="en-GB"/>
              </w:rPr>
              <w:t>58</w:t>
            </w:r>
          </w:p>
        </w:tc>
        <w:tc>
          <w:tcPr>
            <w:tcW w:w="328" w:type="pct"/>
            <w:tcBorders>
              <w:top w:val="single" w:sz="4" w:space="0" w:color="auto"/>
            </w:tcBorders>
            <w:shd w:val="clear" w:color="auto" w:fill="auto"/>
            <w:vAlign w:val="center"/>
          </w:tcPr>
          <w:p w14:paraId="1F853226"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0.01</w:t>
            </w:r>
            <w:r w:rsidRPr="009D7D64">
              <w:rPr>
                <w:rFonts w:eastAsia="Cambria"/>
                <w:color w:val="000000" w:themeColor="text1"/>
                <w:sz w:val="20"/>
                <w:vertAlign w:val="superscript"/>
                <w:lang w:val="en-GB"/>
              </w:rPr>
              <w:t>+</w:t>
            </w:r>
          </w:p>
        </w:tc>
        <w:tc>
          <w:tcPr>
            <w:tcW w:w="330" w:type="pct"/>
            <w:tcBorders>
              <w:top w:val="single" w:sz="4" w:space="0" w:color="auto"/>
            </w:tcBorders>
            <w:shd w:val="clear" w:color="auto" w:fill="auto"/>
            <w:vAlign w:val="center"/>
          </w:tcPr>
          <w:p w14:paraId="53E18D7B"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Latin Modern Roman 10"/>
                <w:color w:val="000000" w:themeColor="text1"/>
                <w:sz w:val="20"/>
                <w:lang w:val="en-GB"/>
              </w:rPr>
              <w:t>1.90</w:t>
            </w:r>
          </w:p>
        </w:tc>
        <w:tc>
          <w:tcPr>
            <w:tcW w:w="329" w:type="pct"/>
            <w:tcBorders>
              <w:top w:val="single" w:sz="4" w:space="0" w:color="auto"/>
            </w:tcBorders>
            <w:vAlign w:val="center"/>
          </w:tcPr>
          <w:p w14:paraId="0EFD91EF"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29" w:type="pct"/>
            <w:tcBorders>
              <w:top w:val="single" w:sz="4" w:space="0" w:color="auto"/>
            </w:tcBorders>
            <w:vAlign w:val="center"/>
          </w:tcPr>
          <w:p w14:paraId="30D44708"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2.</w:t>
            </w:r>
            <w:r>
              <w:rPr>
                <w:rFonts w:eastAsia="Cambria"/>
                <w:color w:val="000000" w:themeColor="text1"/>
                <w:sz w:val="20"/>
                <w:lang w:val="en-GB"/>
              </w:rPr>
              <w:t>42</w:t>
            </w:r>
          </w:p>
        </w:tc>
        <w:tc>
          <w:tcPr>
            <w:tcW w:w="411" w:type="pct"/>
            <w:tcBorders>
              <w:top w:val="single" w:sz="4" w:space="0" w:color="auto"/>
            </w:tcBorders>
            <w:shd w:val="clear" w:color="auto" w:fill="auto"/>
            <w:vAlign w:val="center"/>
          </w:tcPr>
          <w:p w14:paraId="5AB5C324"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w:t>
            </w:r>
            <w:r>
              <w:rPr>
                <w:rFonts w:eastAsia="Cambria"/>
                <w:color w:val="000000" w:themeColor="text1"/>
                <w:sz w:val="20"/>
                <w:lang w:val="en-GB"/>
              </w:rPr>
              <w:t>2</w:t>
            </w:r>
            <w:r w:rsidRPr="009D7D64">
              <w:rPr>
                <w:rFonts w:eastAsia="Cambria"/>
                <w:color w:val="000000" w:themeColor="text1"/>
                <w:sz w:val="20"/>
                <w:vertAlign w:val="superscript"/>
                <w:lang w:val="en-GB"/>
              </w:rPr>
              <w:t>+</w:t>
            </w:r>
          </w:p>
        </w:tc>
        <w:tc>
          <w:tcPr>
            <w:tcW w:w="247" w:type="pct"/>
            <w:tcBorders>
              <w:top w:val="single" w:sz="4" w:space="0" w:color="auto"/>
            </w:tcBorders>
            <w:shd w:val="clear" w:color="auto" w:fill="auto"/>
            <w:vAlign w:val="center"/>
          </w:tcPr>
          <w:p w14:paraId="0A0C0FA0"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Cambria"/>
                <w:color w:val="000000" w:themeColor="text1"/>
                <w:sz w:val="20"/>
                <w:lang w:val="en-GB"/>
              </w:rPr>
              <w:t>1.77</w:t>
            </w:r>
          </w:p>
        </w:tc>
        <w:tc>
          <w:tcPr>
            <w:tcW w:w="329" w:type="pct"/>
            <w:tcBorders>
              <w:top w:val="single" w:sz="4" w:space="0" w:color="auto"/>
            </w:tcBorders>
            <w:vAlign w:val="center"/>
          </w:tcPr>
          <w:p w14:paraId="0BC034E9"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0.03</w:t>
            </w:r>
            <w:r w:rsidRPr="00280D4E">
              <w:rPr>
                <w:rFonts w:eastAsia="Cambria"/>
                <w:color w:val="000000" w:themeColor="text1"/>
                <w:sz w:val="20"/>
                <w:vertAlign w:val="superscript"/>
                <w:lang w:val="en-GB"/>
              </w:rPr>
              <w:t>**</w:t>
            </w:r>
          </w:p>
        </w:tc>
        <w:tc>
          <w:tcPr>
            <w:tcW w:w="327" w:type="pct"/>
            <w:tcBorders>
              <w:top w:val="single" w:sz="4" w:space="0" w:color="auto"/>
            </w:tcBorders>
            <w:vAlign w:val="center"/>
          </w:tcPr>
          <w:p w14:paraId="67BA8291"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3.</w:t>
            </w:r>
            <w:r>
              <w:rPr>
                <w:rFonts w:eastAsia="Cambria"/>
                <w:color w:val="000000" w:themeColor="text1"/>
                <w:sz w:val="20"/>
                <w:lang w:val="en-GB"/>
              </w:rPr>
              <w:t>08</w:t>
            </w:r>
          </w:p>
        </w:tc>
      </w:tr>
      <w:tr w:rsidR="002B50F6" w:rsidRPr="00280D4E" w14:paraId="6FB87B50" w14:textId="77777777" w:rsidTr="00FF212F">
        <w:trPr>
          <w:trHeight w:hRule="exact" w:val="460"/>
          <w:jc w:val="center"/>
        </w:trPr>
        <w:tc>
          <w:tcPr>
            <w:tcW w:w="1053" w:type="pct"/>
            <w:shd w:val="clear" w:color="auto" w:fill="auto"/>
            <w:vAlign w:val="center"/>
          </w:tcPr>
          <w:p w14:paraId="3F1D158F"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z w:val="20"/>
                <w:lang w:val="en-GB"/>
              </w:rPr>
              <w:t>Group (0 = Out-, 1 =</w:t>
            </w:r>
            <w:r w:rsidRPr="00280D4E">
              <w:rPr>
                <w:rFonts w:eastAsia="Cambria"/>
                <w:color w:val="000000" w:themeColor="text1"/>
                <w:spacing w:val="-23"/>
                <w:sz w:val="20"/>
                <w:lang w:val="en-GB"/>
              </w:rPr>
              <w:t xml:space="preserve"> </w:t>
            </w:r>
            <w:r w:rsidRPr="00280D4E">
              <w:rPr>
                <w:rFonts w:eastAsia="Cambria"/>
                <w:color w:val="000000" w:themeColor="text1"/>
                <w:sz w:val="20"/>
                <w:lang w:val="en-GB"/>
              </w:rPr>
              <w:t>Ingroup)</w:t>
            </w:r>
          </w:p>
        </w:tc>
        <w:tc>
          <w:tcPr>
            <w:tcW w:w="328" w:type="pct"/>
            <w:shd w:val="clear" w:color="auto" w:fill="auto"/>
            <w:vAlign w:val="center"/>
          </w:tcPr>
          <w:p w14:paraId="59D0DF7F"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w:t>
            </w:r>
            <w:r>
              <w:rPr>
                <w:rFonts w:eastAsia="Cambria"/>
                <w:color w:val="000000" w:themeColor="text1"/>
                <w:sz w:val="20"/>
                <w:lang w:val="en-GB"/>
              </w:rPr>
              <w:t>15</w:t>
            </w:r>
            <w:r w:rsidRPr="00280D4E">
              <w:rPr>
                <w:rFonts w:eastAsia="Cambria"/>
                <w:color w:val="000000" w:themeColor="text1"/>
                <w:sz w:val="20"/>
                <w:vertAlign w:val="superscript"/>
                <w:lang w:val="en-GB"/>
              </w:rPr>
              <w:t>***</w:t>
            </w:r>
          </w:p>
        </w:tc>
        <w:tc>
          <w:tcPr>
            <w:tcW w:w="330" w:type="pct"/>
            <w:shd w:val="clear" w:color="auto" w:fill="auto"/>
            <w:vAlign w:val="center"/>
          </w:tcPr>
          <w:p w14:paraId="3D1AEF17"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Latin Modern Roman 10"/>
                <w:color w:val="000000" w:themeColor="text1"/>
                <w:sz w:val="20"/>
                <w:lang w:val="en-GB"/>
              </w:rPr>
              <w:t>4.62</w:t>
            </w:r>
          </w:p>
        </w:tc>
        <w:tc>
          <w:tcPr>
            <w:tcW w:w="329" w:type="pct"/>
            <w:vAlign w:val="center"/>
          </w:tcPr>
          <w:p w14:paraId="4D532B08"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w:t>
            </w:r>
            <w:r>
              <w:rPr>
                <w:rFonts w:eastAsia="Cambria"/>
                <w:color w:val="000000" w:themeColor="text1"/>
                <w:sz w:val="20"/>
                <w:lang w:val="en-GB"/>
              </w:rPr>
              <w:t>09</w:t>
            </w:r>
            <w:r w:rsidRPr="00280D4E">
              <w:rPr>
                <w:rFonts w:eastAsia="Cambria"/>
                <w:color w:val="000000" w:themeColor="text1"/>
                <w:sz w:val="20"/>
                <w:vertAlign w:val="superscript"/>
                <w:lang w:val="en-GB"/>
              </w:rPr>
              <w:t>***</w:t>
            </w:r>
          </w:p>
        </w:tc>
        <w:tc>
          <w:tcPr>
            <w:tcW w:w="329" w:type="pct"/>
            <w:vAlign w:val="center"/>
          </w:tcPr>
          <w:p w14:paraId="0AA6BE68" w14:textId="77777777" w:rsidR="002B50F6" w:rsidRPr="00280D4E" w:rsidRDefault="002B50F6" w:rsidP="00FF212F">
            <w:pPr>
              <w:pStyle w:val="eng"/>
              <w:widowControl w:val="0"/>
              <w:jc w:val="center"/>
              <w:rPr>
                <w:rFonts w:eastAsia="Cambria"/>
                <w:color w:val="000000" w:themeColor="text1"/>
                <w:sz w:val="20"/>
                <w:lang w:val="en-GB"/>
              </w:rPr>
            </w:pPr>
            <w:r>
              <w:rPr>
                <w:rFonts w:eastAsia="Cambria"/>
                <w:color w:val="000000" w:themeColor="text1"/>
                <w:sz w:val="20"/>
                <w:lang w:val="en-GB"/>
              </w:rPr>
              <w:t>3.63</w:t>
            </w:r>
          </w:p>
        </w:tc>
        <w:tc>
          <w:tcPr>
            <w:tcW w:w="328" w:type="pct"/>
            <w:shd w:val="clear" w:color="auto" w:fill="auto"/>
            <w:vAlign w:val="center"/>
          </w:tcPr>
          <w:p w14:paraId="39E34FDB"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w:t>
            </w:r>
            <w:r>
              <w:rPr>
                <w:rFonts w:eastAsia="Cambria"/>
                <w:color w:val="000000" w:themeColor="text1"/>
                <w:sz w:val="20"/>
                <w:lang w:val="en-GB"/>
              </w:rPr>
              <w:t>20</w:t>
            </w:r>
            <w:r w:rsidRPr="00280D4E">
              <w:rPr>
                <w:rFonts w:eastAsia="Cambria"/>
                <w:color w:val="000000" w:themeColor="text1"/>
                <w:sz w:val="20"/>
                <w:vertAlign w:val="superscript"/>
                <w:lang w:val="en-GB"/>
              </w:rPr>
              <w:t>***</w:t>
            </w:r>
          </w:p>
        </w:tc>
        <w:tc>
          <w:tcPr>
            <w:tcW w:w="330" w:type="pct"/>
            <w:shd w:val="clear" w:color="auto" w:fill="auto"/>
            <w:vAlign w:val="center"/>
          </w:tcPr>
          <w:p w14:paraId="607B679D"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Latin Modern Roman 10"/>
                <w:color w:val="000000" w:themeColor="text1"/>
                <w:sz w:val="20"/>
                <w:lang w:val="en-GB"/>
              </w:rPr>
              <w:t>5.41</w:t>
            </w:r>
          </w:p>
        </w:tc>
        <w:tc>
          <w:tcPr>
            <w:tcW w:w="329" w:type="pct"/>
            <w:vAlign w:val="center"/>
          </w:tcPr>
          <w:p w14:paraId="7942D0D1"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0.1</w:t>
            </w:r>
            <w:r>
              <w:rPr>
                <w:rFonts w:eastAsia="Cambria"/>
                <w:color w:val="000000" w:themeColor="text1"/>
                <w:sz w:val="20"/>
                <w:lang w:val="en-GB"/>
              </w:rPr>
              <w:t>0</w:t>
            </w:r>
            <w:r w:rsidRPr="00280D4E">
              <w:rPr>
                <w:rFonts w:eastAsia="Cambria"/>
                <w:color w:val="000000" w:themeColor="text1"/>
                <w:sz w:val="20"/>
                <w:vertAlign w:val="superscript"/>
                <w:lang w:val="en-GB"/>
              </w:rPr>
              <w:t>***</w:t>
            </w:r>
          </w:p>
        </w:tc>
        <w:tc>
          <w:tcPr>
            <w:tcW w:w="329" w:type="pct"/>
            <w:vAlign w:val="center"/>
          </w:tcPr>
          <w:p w14:paraId="1351D984" w14:textId="77777777" w:rsidR="002B50F6" w:rsidRPr="00280D4E" w:rsidRDefault="002B50F6" w:rsidP="00FF212F">
            <w:pPr>
              <w:pStyle w:val="eng"/>
              <w:widowControl w:val="0"/>
              <w:jc w:val="center"/>
              <w:rPr>
                <w:rFonts w:eastAsia="Cambria"/>
                <w:color w:val="000000" w:themeColor="text1"/>
                <w:sz w:val="20"/>
                <w:lang w:val="en-GB"/>
              </w:rPr>
            </w:pPr>
            <w:r>
              <w:rPr>
                <w:rFonts w:eastAsia="Cambria"/>
                <w:color w:val="000000" w:themeColor="text1"/>
                <w:sz w:val="20"/>
                <w:lang w:val="en-GB"/>
              </w:rPr>
              <w:t>3.73</w:t>
            </w:r>
          </w:p>
        </w:tc>
        <w:tc>
          <w:tcPr>
            <w:tcW w:w="411" w:type="pct"/>
            <w:shd w:val="clear" w:color="auto" w:fill="auto"/>
            <w:vAlign w:val="center"/>
          </w:tcPr>
          <w:p w14:paraId="46124C88"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w:t>
            </w:r>
            <w:r>
              <w:rPr>
                <w:rFonts w:eastAsia="Cambria"/>
                <w:color w:val="000000" w:themeColor="text1"/>
                <w:sz w:val="20"/>
                <w:lang w:val="en-GB"/>
              </w:rPr>
              <w:t>31</w:t>
            </w:r>
            <w:r w:rsidRPr="00280D4E">
              <w:rPr>
                <w:rFonts w:eastAsia="Cambria"/>
                <w:color w:val="000000" w:themeColor="text1"/>
                <w:sz w:val="20"/>
                <w:vertAlign w:val="superscript"/>
                <w:lang w:val="en-GB"/>
              </w:rPr>
              <w:t>***</w:t>
            </w:r>
          </w:p>
        </w:tc>
        <w:tc>
          <w:tcPr>
            <w:tcW w:w="247" w:type="pct"/>
            <w:shd w:val="clear" w:color="auto" w:fill="auto"/>
            <w:vAlign w:val="center"/>
          </w:tcPr>
          <w:p w14:paraId="470EE45C"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Latin Modern Roman 10"/>
                <w:color w:val="000000" w:themeColor="text1"/>
                <w:sz w:val="20"/>
                <w:lang w:val="en-GB"/>
              </w:rPr>
              <w:t>3.32</w:t>
            </w:r>
          </w:p>
        </w:tc>
        <w:tc>
          <w:tcPr>
            <w:tcW w:w="329" w:type="pct"/>
            <w:vAlign w:val="center"/>
          </w:tcPr>
          <w:p w14:paraId="215B66EE"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w:t>
            </w:r>
            <w:r>
              <w:rPr>
                <w:rFonts w:eastAsia="Cambria"/>
                <w:color w:val="000000" w:themeColor="text1"/>
                <w:sz w:val="20"/>
                <w:lang w:val="en-GB"/>
              </w:rPr>
              <w:t>15</w:t>
            </w:r>
            <w:r w:rsidRPr="00280D4E">
              <w:rPr>
                <w:rFonts w:eastAsia="Cambria"/>
                <w:color w:val="000000" w:themeColor="text1"/>
                <w:sz w:val="20"/>
                <w:vertAlign w:val="superscript"/>
                <w:lang w:val="en-GB"/>
              </w:rPr>
              <w:t>*</w:t>
            </w:r>
          </w:p>
        </w:tc>
        <w:tc>
          <w:tcPr>
            <w:tcW w:w="327" w:type="pct"/>
            <w:vAlign w:val="center"/>
          </w:tcPr>
          <w:p w14:paraId="4A887334"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Latin Modern Roman 10"/>
                <w:color w:val="000000" w:themeColor="text1"/>
                <w:sz w:val="20"/>
                <w:lang w:val="en-GB"/>
              </w:rPr>
              <w:t>2.17</w:t>
            </w:r>
          </w:p>
        </w:tc>
      </w:tr>
      <w:tr w:rsidR="002B50F6" w:rsidRPr="00280D4E" w14:paraId="3F680F82" w14:textId="77777777" w:rsidTr="00FF212F">
        <w:trPr>
          <w:trHeight w:hRule="exact" w:val="401"/>
          <w:jc w:val="center"/>
        </w:trPr>
        <w:tc>
          <w:tcPr>
            <w:tcW w:w="1053" w:type="pct"/>
            <w:shd w:val="clear" w:color="auto" w:fill="auto"/>
            <w:vAlign w:val="center"/>
          </w:tcPr>
          <w:p w14:paraId="135F9BB5"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z w:val="20"/>
                <w:lang w:val="en-GB"/>
              </w:rPr>
              <w:t>SVO Angle x Group</w:t>
            </w:r>
          </w:p>
        </w:tc>
        <w:tc>
          <w:tcPr>
            <w:tcW w:w="328" w:type="pct"/>
            <w:shd w:val="clear" w:color="auto" w:fill="auto"/>
            <w:vAlign w:val="center"/>
          </w:tcPr>
          <w:p w14:paraId="55E53B1B"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30" w:type="pct"/>
            <w:shd w:val="clear" w:color="auto" w:fill="auto"/>
            <w:vAlign w:val="center"/>
          </w:tcPr>
          <w:p w14:paraId="5619582B"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w:t>
            </w:r>
            <w:r>
              <w:rPr>
                <w:rFonts w:eastAsia="Cambria"/>
                <w:color w:val="000000" w:themeColor="text1"/>
                <w:sz w:val="20"/>
                <w:lang w:val="en-GB"/>
              </w:rPr>
              <w:t>4.40</w:t>
            </w:r>
          </w:p>
        </w:tc>
        <w:tc>
          <w:tcPr>
            <w:tcW w:w="329" w:type="pct"/>
            <w:vAlign w:val="center"/>
          </w:tcPr>
          <w:p w14:paraId="25584FE6"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29" w:type="pct"/>
            <w:vAlign w:val="center"/>
          </w:tcPr>
          <w:p w14:paraId="47FE0212"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Latin Modern Roman 10"/>
                <w:color w:val="000000" w:themeColor="text1"/>
                <w:sz w:val="20"/>
                <w:lang w:val="en-GB"/>
              </w:rPr>
              <w:t>-2.</w:t>
            </w:r>
            <w:r>
              <w:rPr>
                <w:rFonts w:eastAsia="Latin Modern Roman 10"/>
                <w:color w:val="000000" w:themeColor="text1"/>
                <w:sz w:val="20"/>
                <w:lang w:val="en-GB"/>
              </w:rPr>
              <w:t>20</w:t>
            </w:r>
          </w:p>
        </w:tc>
        <w:tc>
          <w:tcPr>
            <w:tcW w:w="328" w:type="pct"/>
            <w:shd w:val="clear" w:color="auto" w:fill="auto"/>
            <w:vAlign w:val="center"/>
          </w:tcPr>
          <w:p w14:paraId="76A24C5F"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30" w:type="pct"/>
            <w:shd w:val="clear" w:color="auto" w:fill="auto"/>
            <w:vAlign w:val="center"/>
          </w:tcPr>
          <w:p w14:paraId="4B58BE90"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-4.</w:t>
            </w:r>
            <w:r>
              <w:rPr>
                <w:rFonts w:eastAsia="Cambria"/>
                <w:color w:val="000000" w:themeColor="text1"/>
                <w:sz w:val="20"/>
                <w:lang w:val="en-GB"/>
              </w:rPr>
              <w:t>69</w:t>
            </w:r>
          </w:p>
        </w:tc>
        <w:tc>
          <w:tcPr>
            <w:tcW w:w="329" w:type="pct"/>
            <w:vAlign w:val="center"/>
          </w:tcPr>
          <w:p w14:paraId="26938370"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29" w:type="pct"/>
            <w:vAlign w:val="center"/>
          </w:tcPr>
          <w:p w14:paraId="04263376"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Latin Modern Roman 10"/>
                <w:color w:val="000000" w:themeColor="text1"/>
                <w:sz w:val="20"/>
                <w:lang w:val="en-GB"/>
              </w:rPr>
              <w:t>-3.</w:t>
            </w:r>
            <w:r>
              <w:rPr>
                <w:rFonts w:eastAsia="Latin Modern Roman 10"/>
                <w:color w:val="000000" w:themeColor="text1"/>
                <w:sz w:val="20"/>
                <w:lang w:val="en-GB"/>
              </w:rPr>
              <w:t>27</w:t>
            </w:r>
          </w:p>
        </w:tc>
        <w:tc>
          <w:tcPr>
            <w:tcW w:w="411" w:type="pct"/>
            <w:shd w:val="clear" w:color="auto" w:fill="auto"/>
            <w:vAlign w:val="center"/>
          </w:tcPr>
          <w:p w14:paraId="4890EC31"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-0.02</w:t>
            </w:r>
            <w:r w:rsidRPr="00280D4E">
              <w:rPr>
                <w:rFonts w:eastAsia="Cambria"/>
                <w:color w:val="000000" w:themeColor="text1"/>
                <w:sz w:val="20"/>
                <w:vertAlign w:val="superscript"/>
                <w:lang w:val="en-GB"/>
              </w:rPr>
              <w:t>**</w:t>
            </w:r>
          </w:p>
        </w:tc>
        <w:tc>
          <w:tcPr>
            <w:tcW w:w="247" w:type="pct"/>
            <w:shd w:val="clear" w:color="auto" w:fill="auto"/>
            <w:vAlign w:val="center"/>
          </w:tcPr>
          <w:p w14:paraId="7AC1E1B9"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w:t>
            </w:r>
            <w:r>
              <w:rPr>
                <w:rFonts w:eastAsia="Cambria"/>
                <w:color w:val="000000" w:themeColor="text1"/>
                <w:sz w:val="20"/>
                <w:lang w:val="en-GB"/>
              </w:rPr>
              <w:t>3.22</w:t>
            </w:r>
          </w:p>
        </w:tc>
        <w:tc>
          <w:tcPr>
            <w:tcW w:w="329" w:type="pct"/>
            <w:vAlign w:val="center"/>
          </w:tcPr>
          <w:p w14:paraId="7AFD72CF"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27" w:type="pct"/>
            <w:vAlign w:val="center"/>
          </w:tcPr>
          <w:p w14:paraId="682A7219"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-3.</w:t>
            </w:r>
            <w:r>
              <w:rPr>
                <w:rFonts w:eastAsia="Latin Modern Roman 10"/>
                <w:color w:val="000000" w:themeColor="text1"/>
                <w:sz w:val="20"/>
                <w:lang w:val="en-GB"/>
              </w:rPr>
              <w:t>23</w:t>
            </w:r>
          </w:p>
        </w:tc>
      </w:tr>
      <w:tr w:rsidR="002B50F6" w:rsidRPr="00280D4E" w14:paraId="68A6EA46" w14:textId="77777777" w:rsidTr="00FF212F">
        <w:trPr>
          <w:trHeight w:hRule="exact" w:val="401"/>
          <w:jc w:val="center"/>
        </w:trPr>
        <w:tc>
          <w:tcPr>
            <w:tcW w:w="1053" w:type="pct"/>
            <w:shd w:val="clear" w:color="auto" w:fill="auto"/>
            <w:vAlign w:val="center"/>
          </w:tcPr>
          <w:p w14:paraId="1627D3AF" w14:textId="77777777" w:rsidR="002B50F6" w:rsidRPr="00280D4E" w:rsidRDefault="002B50F6" w:rsidP="00FF212F">
            <w:pPr>
              <w:pStyle w:val="eng"/>
              <w:widowControl w:val="0"/>
              <w:rPr>
                <w:rFonts w:eastAsia="Cambria"/>
                <w:color w:val="000000" w:themeColor="text1"/>
                <w:sz w:val="20"/>
                <w:lang w:val="en-GB"/>
              </w:rPr>
            </w:pPr>
            <w:r w:rsidRPr="00280D4E">
              <w:rPr>
                <w:rFonts w:eastAsia="Cambria"/>
                <w:color w:val="000000" w:themeColor="text1"/>
                <w:spacing w:val="-5"/>
                <w:sz w:val="20"/>
                <w:lang w:val="en-GB"/>
              </w:rPr>
              <w:t>Trial</w:t>
            </w:r>
          </w:p>
        </w:tc>
        <w:tc>
          <w:tcPr>
            <w:tcW w:w="328" w:type="pct"/>
            <w:shd w:val="clear" w:color="auto" w:fill="auto"/>
            <w:vAlign w:val="center"/>
          </w:tcPr>
          <w:p w14:paraId="10F091CE"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30" w:type="pct"/>
            <w:shd w:val="clear" w:color="auto" w:fill="auto"/>
            <w:vAlign w:val="center"/>
          </w:tcPr>
          <w:p w14:paraId="78164C45"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w:t>
            </w:r>
            <w:r>
              <w:rPr>
                <w:rFonts w:eastAsia="Cambria"/>
                <w:color w:val="000000" w:themeColor="text1"/>
                <w:sz w:val="20"/>
                <w:lang w:val="en-GB"/>
              </w:rPr>
              <w:t>11.52</w:t>
            </w:r>
          </w:p>
        </w:tc>
        <w:tc>
          <w:tcPr>
            <w:tcW w:w="329" w:type="pct"/>
            <w:vAlign w:val="center"/>
          </w:tcPr>
          <w:p w14:paraId="0A78FB5D"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Latin Modern Roman 10"/>
                <w:color w:val="000000" w:themeColor="text1"/>
                <w:sz w:val="20"/>
                <w:lang w:val="en-GB"/>
              </w:rPr>
              <w:t>-0.01</w:t>
            </w:r>
            <w:r w:rsidRPr="00280D4E">
              <w:rPr>
                <w:rFonts w:eastAsia="Latin Modern Roman 10"/>
                <w:color w:val="000000" w:themeColor="text1"/>
                <w:sz w:val="20"/>
                <w:vertAlign w:val="superscript"/>
                <w:lang w:val="en-GB"/>
              </w:rPr>
              <w:t>***</w:t>
            </w:r>
          </w:p>
        </w:tc>
        <w:tc>
          <w:tcPr>
            <w:tcW w:w="329" w:type="pct"/>
            <w:vAlign w:val="center"/>
          </w:tcPr>
          <w:p w14:paraId="5E4FE1D8"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-2</w:t>
            </w:r>
            <w:r>
              <w:rPr>
                <w:rFonts w:eastAsia="Latin Modern Roman 10"/>
                <w:color w:val="000000" w:themeColor="text1"/>
                <w:sz w:val="20"/>
                <w:lang w:val="en-GB"/>
              </w:rPr>
              <w:t>0.64</w:t>
            </w:r>
          </w:p>
        </w:tc>
        <w:tc>
          <w:tcPr>
            <w:tcW w:w="328" w:type="pct"/>
            <w:shd w:val="clear" w:color="auto" w:fill="auto"/>
            <w:vAlign w:val="center"/>
          </w:tcPr>
          <w:p w14:paraId="39980B1D"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330" w:type="pct"/>
            <w:shd w:val="clear" w:color="auto" w:fill="auto"/>
            <w:vAlign w:val="center"/>
          </w:tcPr>
          <w:p w14:paraId="18EF23BD"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w:t>
            </w:r>
            <w:r>
              <w:rPr>
                <w:rFonts w:eastAsia="Cambria"/>
                <w:color w:val="000000" w:themeColor="text1"/>
                <w:sz w:val="20"/>
                <w:lang w:val="en-GB"/>
              </w:rPr>
              <w:t>6.80</w:t>
            </w:r>
          </w:p>
        </w:tc>
        <w:tc>
          <w:tcPr>
            <w:tcW w:w="329" w:type="pct"/>
            <w:vAlign w:val="center"/>
          </w:tcPr>
          <w:p w14:paraId="293AD916"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Latin Modern Roman 10"/>
                <w:color w:val="000000" w:themeColor="text1"/>
                <w:sz w:val="20"/>
                <w:lang w:val="en-GB"/>
              </w:rPr>
              <w:t>-0.01</w:t>
            </w:r>
            <w:r w:rsidRPr="00280D4E">
              <w:rPr>
                <w:rFonts w:eastAsia="Latin Modern Roman 10"/>
                <w:color w:val="000000" w:themeColor="text1"/>
                <w:sz w:val="20"/>
                <w:vertAlign w:val="superscript"/>
                <w:lang w:val="en-GB"/>
              </w:rPr>
              <w:t>***</w:t>
            </w:r>
          </w:p>
        </w:tc>
        <w:tc>
          <w:tcPr>
            <w:tcW w:w="329" w:type="pct"/>
            <w:vAlign w:val="center"/>
          </w:tcPr>
          <w:p w14:paraId="51A6E926"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-1</w:t>
            </w:r>
            <w:r>
              <w:rPr>
                <w:rFonts w:eastAsia="Latin Modern Roman 10"/>
                <w:color w:val="000000" w:themeColor="text1"/>
                <w:sz w:val="20"/>
                <w:lang w:val="en-GB"/>
              </w:rPr>
              <w:t>7.61</w:t>
            </w:r>
          </w:p>
        </w:tc>
        <w:tc>
          <w:tcPr>
            <w:tcW w:w="411" w:type="pct"/>
            <w:shd w:val="clear" w:color="auto" w:fill="auto"/>
            <w:vAlign w:val="center"/>
          </w:tcPr>
          <w:p w14:paraId="0B4B2D93"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-0.01</w:t>
            </w:r>
            <w:r w:rsidRPr="00280D4E">
              <w:rPr>
                <w:rFonts w:eastAsia="Cambria"/>
                <w:color w:val="000000" w:themeColor="text1"/>
                <w:sz w:val="20"/>
                <w:vertAlign w:val="superscript"/>
                <w:lang w:val="en-GB"/>
              </w:rPr>
              <w:t>***</w:t>
            </w:r>
          </w:p>
        </w:tc>
        <w:tc>
          <w:tcPr>
            <w:tcW w:w="247" w:type="pct"/>
            <w:shd w:val="clear" w:color="auto" w:fill="auto"/>
            <w:vAlign w:val="center"/>
          </w:tcPr>
          <w:p w14:paraId="5E2020EA"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w:t>
            </w:r>
            <w:r>
              <w:rPr>
                <w:rFonts w:eastAsia="Cambria"/>
                <w:color w:val="000000" w:themeColor="text1"/>
                <w:sz w:val="20"/>
                <w:lang w:val="en-GB"/>
              </w:rPr>
              <w:t>4.76</w:t>
            </w:r>
          </w:p>
        </w:tc>
        <w:tc>
          <w:tcPr>
            <w:tcW w:w="329" w:type="pct"/>
            <w:vAlign w:val="center"/>
          </w:tcPr>
          <w:p w14:paraId="119B99E9"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Latin Modern Roman 10"/>
                <w:color w:val="000000" w:themeColor="text1"/>
                <w:sz w:val="20"/>
                <w:lang w:val="en-GB"/>
              </w:rPr>
              <w:t>-0.0</w:t>
            </w:r>
            <w:r>
              <w:rPr>
                <w:rFonts w:eastAsia="Latin Modern Roman 10"/>
                <w:color w:val="000000" w:themeColor="text1"/>
                <w:sz w:val="20"/>
                <w:lang w:val="en-GB"/>
              </w:rPr>
              <w:t>1</w:t>
            </w:r>
            <w:r w:rsidRPr="00280D4E">
              <w:rPr>
                <w:rFonts w:eastAsia="Latin Modern Roman 10"/>
                <w:color w:val="000000" w:themeColor="text1"/>
                <w:sz w:val="20"/>
                <w:vertAlign w:val="superscript"/>
                <w:lang w:val="en-GB"/>
              </w:rPr>
              <w:t>***</w:t>
            </w:r>
          </w:p>
        </w:tc>
        <w:tc>
          <w:tcPr>
            <w:tcW w:w="327" w:type="pct"/>
            <w:vAlign w:val="center"/>
          </w:tcPr>
          <w:p w14:paraId="196C3E83"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Latin Modern Roman 10"/>
                <w:color w:val="000000" w:themeColor="text1"/>
                <w:sz w:val="20"/>
                <w:lang w:val="en-GB"/>
              </w:rPr>
              <w:t>-1</w:t>
            </w:r>
            <w:r>
              <w:rPr>
                <w:rFonts w:eastAsia="Latin Modern Roman 10"/>
                <w:color w:val="000000" w:themeColor="text1"/>
                <w:sz w:val="20"/>
                <w:lang w:val="en-GB"/>
              </w:rPr>
              <w:t>6.53</w:t>
            </w:r>
          </w:p>
        </w:tc>
      </w:tr>
      <w:tr w:rsidR="002B50F6" w:rsidRPr="00280D4E" w14:paraId="584DF021" w14:textId="77777777" w:rsidTr="00FF212F">
        <w:trPr>
          <w:trHeight w:hRule="exact" w:val="501"/>
          <w:jc w:val="center"/>
        </w:trPr>
        <w:tc>
          <w:tcPr>
            <w:tcW w:w="1053" w:type="pct"/>
            <w:shd w:val="clear" w:color="auto" w:fill="auto"/>
            <w:vAlign w:val="center"/>
          </w:tcPr>
          <w:p w14:paraId="66767298" w14:textId="77777777" w:rsidR="002B50F6" w:rsidRPr="00280D4E" w:rsidRDefault="002B50F6" w:rsidP="00FF212F">
            <w:pPr>
              <w:pStyle w:val="eng"/>
              <w:widowControl w:val="0"/>
              <w:rPr>
                <w:rFonts w:eastAsia="Cambria"/>
                <w:color w:val="000000" w:themeColor="text1"/>
                <w:sz w:val="20"/>
                <w:lang w:val="en-GB"/>
              </w:rPr>
            </w:pPr>
            <w:r>
              <w:rPr>
                <w:rFonts w:eastAsia="Cambria"/>
                <w:color w:val="000000" w:themeColor="text1"/>
                <w:sz w:val="20"/>
                <w:lang w:val="en-GB"/>
              </w:rPr>
              <w:t>Decision Outcome (0 = Selfish, 1 = Prosocial)</w:t>
            </w:r>
          </w:p>
        </w:tc>
        <w:tc>
          <w:tcPr>
            <w:tcW w:w="328" w:type="pct"/>
            <w:shd w:val="clear" w:color="auto" w:fill="auto"/>
            <w:vAlign w:val="center"/>
          </w:tcPr>
          <w:p w14:paraId="69171206" w14:textId="77777777" w:rsidR="002B50F6" w:rsidRPr="00280D4E" w:rsidRDefault="002B50F6" w:rsidP="00FF212F">
            <w:pPr>
              <w:pStyle w:val="eng"/>
              <w:widowControl w:val="0"/>
              <w:jc w:val="center"/>
              <w:rPr>
                <w:rFonts w:eastAsia="Cambria"/>
                <w:color w:val="000000" w:themeColor="text1"/>
                <w:sz w:val="20"/>
                <w:lang w:val="en-GB"/>
              </w:rPr>
            </w:pPr>
            <w:r>
              <w:rPr>
                <w:rFonts w:eastAsia="Cambria"/>
                <w:color w:val="000000" w:themeColor="text1"/>
                <w:sz w:val="20"/>
                <w:lang w:val="en-GB"/>
              </w:rPr>
              <w:t>0.15</w:t>
            </w:r>
            <w:r w:rsidRPr="00280D4E">
              <w:rPr>
                <w:rFonts w:eastAsia="Cambria"/>
                <w:color w:val="000000" w:themeColor="text1"/>
                <w:sz w:val="20"/>
                <w:vertAlign w:val="superscript"/>
                <w:lang w:val="en-GB"/>
              </w:rPr>
              <w:t>***</w:t>
            </w:r>
          </w:p>
        </w:tc>
        <w:tc>
          <w:tcPr>
            <w:tcW w:w="330" w:type="pct"/>
            <w:shd w:val="clear" w:color="auto" w:fill="auto"/>
            <w:vAlign w:val="center"/>
          </w:tcPr>
          <w:p w14:paraId="351B6418" w14:textId="77777777" w:rsidR="002B50F6" w:rsidRPr="00280D4E" w:rsidRDefault="002B50F6" w:rsidP="00FF212F">
            <w:pPr>
              <w:pStyle w:val="eng"/>
              <w:widowControl w:val="0"/>
              <w:jc w:val="center"/>
              <w:rPr>
                <w:rFonts w:eastAsia="Cambria"/>
                <w:color w:val="000000" w:themeColor="text1"/>
                <w:sz w:val="20"/>
                <w:lang w:val="en-GB"/>
              </w:rPr>
            </w:pPr>
            <w:r>
              <w:rPr>
                <w:rFonts w:eastAsia="Cambria"/>
                <w:color w:val="000000" w:themeColor="text1"/>
                <w:sz w:val="20"/>
                <w:lang w:val="en-GB"/>
              </w:rPr>
              <w:t>3.58</w:t>
            </w:r>
          </w:p>
        </w:tc>
        <w:tc>
          <w:tcPr>
            <w:tcW w:w="329" w:type="pct"/>
            <w:vAlign w:val="center"/>
          </w:tcPr>
          <w:p w14:paraId="76DBC67B" w14:textId="77777777" w:rsidR="002B50F6" w:rsidRPr="00280D4E" w:rsidRDefault="002B50F6" w:rsidP="00FF212F">
            <w:pPr>
              <w:pStyle w:val="eng"/>
              <w:widowControl w:val="0"/>
              <w:jc w:val="center"/>
              <w:rPr>
                <w:rFonts w:eastAsia="Cambria"/>
                <w:color w:val="000000" w:themeColor="text1"/>
                <w:sz w:val="20"/>
                <w:lang w:val="en-GB"/>
              </w:rPr>
            </w:pPr>
            <w:r>
              <w:rPr>
                <w:rFonts w:eastAsia="Cambria"/>
                <w:color w:val="000000" w:themeColor="text1"/>
                <w:sz w:val="20"/>
                <w:lang w:val="en-GB"/>
              </w:rPr>
              <w:t>0.04</w:t>
            </w:r>
          </w:p>
        </w:tc>
        <w:tc>
          <w:tcPr>
            <w:tcW w:w="329" w:type="pct"/>
            <w:vAlign w:val="center"/>
          </w:tcPr>
          <w:p w14:paraId="685A4DC0"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Latin Modern Roman 10"/>
                <w:color w:val="000000" w:themeColor="text1"/>
                <w:sz w:val="20"/>
                <w:lang w:val="en-GB"/>
              </w:rPr>
              <w:t>1.44</w:t>
            </w:r>
          </w:p>
        </w:tc>
        <w:tc>
          <w:tcPr>
            <w:tcW w:w="328" w:type="pct"/>
            <w:shd w:val="clear" w:color="auto" w:fill="auto"/>
            <w:vAlign w:val="center"/>
          </w:tcPr>
          <w:p w14:paraId="6B659C55" w14:textId="77777777" w:rsidR="002B50F6" w:rsidRPr="00280D4E" w:rsidRDefault="002B50F6" w:rsidP="00FF212F">
            <w:pPr>
              <w:pStyle w:val="eng"/>
              <w:widowControl w:val="0"/>
              <w:jc w:val="center"/>
              <w:rPr>
                <w:rFonts w:eastAsia="Cambria"/>
                <w:color w:val="000000" w:themeColor="text1"/>
                <w:sz w:val="20"/>
                <w:lang w:val="en-GB"/>
              </w:rPr>
            </w:pPr>
            <w:r>
              <w:rPr>
                <w:rFonts w:eastAsia="Cambria"/>
                <w:color w:val="000000" w:themeColor="text1"/>
                <w:sz w:val="20"/>
                <w:lang w:val="en-GB"/>
              </w:rPr>
              <w:t>0.17</w:t>
            </w:r>
          </w:p>
        </w:tc>
        <w:tc>
          <w:tcPr>
            <w:tcW w:w="330" w:type="pct"/>
            <w:shd w:val="clear" w:color="auto" w:fill="auto"/>
            <w:vAlign w:val="center"/>
          </w:tcPr>
          <w:p w14:paraId="342B6410" w14:textId="77777777" w:rsidR="002B50F6" w:rsidRPr="00280D4E" w:rsidRDefault="002B50F6" w:rsidP="00FF212F">
            <w:pPr>
              <w:pStyle w:val="eng"/>
              <w:widowControl w:val="0"/>
              <w:jc w:val="center"/>
              <w:rPr>
                <w:rFonts w:eastAsia="Cambria"/>
                <w:color w:val="000000" w:themeColor="text1"/>
                <w:sz w:val="20"/>
                <w:lang w:val="en-GB"/>
              </w:rPr>
            </w:pPr>
            <w:r>
              <w:rPr>
                <w:rFonts w:eastAsia="Cambria"/>
                <w:color w:val="000000" w:themeColor="text1"/>
                <w:sz w:val="20"/>
                <w:lang w:val="en-GB"/>
              </w:rPr>
              <w:t>3.65</w:t>
            </w:r>
          </w:p>
        </w:tc>
        <w:tc>
          <w:tcPr>
            <w:tcW w:w="329" w:type="pct"/>
            <w:vAlign w:val="center"/>
          </w:tcPr>
          <w:p w14:paraId="7FAA84F6" w14:textId="77777777" w:rsidR="002B50F6" w:rsidRPr="00280D4E" w:rsidRDefault="002B50F6" w:rsidP="00FF212F">
            <w:pPr>
              <w:pStyle w:val="eng"/>
              <w:widowControl w:val="0"/>
              <w:jc w:val="center"/>
              <w:rPr>
                <w:rFonts w:eastAsia="Cambria"/>
                <w:color w:val="000000" w:themeColor="text1"/>
                <w:sz w:val="20"/>
                <w:lang w:val="en-GB"/>
              </w:rPr>
            </w:pPr>
            <w:r>
              <w:rPr>
                <w:rFonts w:eastAsia="Cambria"/>
                <w:color w:val="000000" w:themeColor="text1"/>
                <w:sz w:val="20"/>
                <w:lang w:val="en-GB"/>
              </w:rPr>
              <w:t>0.07</w:t>
            </w:r>
            <w:r w:rsidRPr="00280D4E">
              <w:rPr>
                <w:rFonts w:eastAsia="Cambria"/>
                <w:color w:val="000000" w:themeColor="text1"/>
                <w:sz w:val="20"/>
                <w:vertAlign w:val="superscript"/>
                <w:lang w:val="en-GB"/>
              </w:rPr>
              <w:t>*</w:t>
            </w:r>
          </w:p>
        </w:tc>
        <w:tc>
          <w:tcPr>
            <w:tcW w:w="329" w:type="pct"/>
            <w:vAlign w:val="center"/>
          </w:tcPr>
          <w:p w14:paraId="4BBBD8B0"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Latin Modern Roman 10"/>
                <w:color w:val="000000" w:themeColor="text1"/>
                <w:sz w:val="20"/>
                <w:lang w:val="en-GB"/>
              </w:rPr>
              <w:t>2.31</w:t>
            </w:r>
          </w:p>
        </w:tc>
        <w:tc>
          <w:tcPr>
            <w:tcW w:w="411" w:type="pct"/>
            <w:shd w:val="clear" w:color="auto" w:fill="auto"/>
            <w:vAlign w:val="center"/>
          </w:tcPr>
          <w:p w14:paraId="0074B394" w14:textId="77777777" w:rsidR="002B50F6" w:rsidRPr="00BC03D9" w:rsidRDefault="002B50F6" w:rsidP="00FF212F">
            <w:pPr>
              <w:pStyle w:val="eng"/>
              <w:widowControl w:val="0"/>
              <w:jc w:val="center"/>
              <w:rPr>
                <w:rFonts w:eastAsia="Cambria"/>
                <w:color w:val="000000" w:themeColor="text1"/>
                <w:sz w:val="20"/>
                <w:vertAlign w:val="superscript"/>
                <w:lang w:val="en-GB"/>
              </w:rPr>
            </w:pPr>
            <w:r>
              <w:rPr>
                <w:rFonts w:eastAsia="Cambria"/>
                <w:color w:val="000000" w:themeColor="text1"/>
                <w:sz w:val="20"/>
                <w:lang w:val="en-GB"/>
              </w:rPr>
              <w:t>0.37</w:t>
            </w:r>
            <w:r>
              <w:rPr>
                <w:rFonts w:eastAsia="Cambria"/>
                <w:color w:val="000000" w:themeColor="text1"/>
                <w:sz w:val="20"/>
                <w:vertAlign w:val="superscript"/>
                <w:lang w:val="en-GB"/>
              </w:rPr>
              <w:t>**</w:t>
            </w:r>
          </w:p>
        </w:tc>
        <w:tc>
          <w:tcPr>
            <w:tcW w:w="247" w:type="pct"/>
            <w:shd w:val="clear" w:color="auto" w:fill="auto"/>
            <w:vAlign w:val="center"/>
          </w:tcPr>
          <w:p w14:paraId="1819EDDD" w14:textId="77777777" w:rsidR="002B50F6" w:rsidRPr="00280D4E" w:rsidRDefault="002B50F6" w:rsidP="00FF212F">
            <w:pPr>
              <w:pStyle w:val="eng"/>
              <w:widowControl w:val="0"/>
              <w:jc w:val="center"/>
              <w:rPr>
                <w:rFonts w:eastAsia="Cambria"/>
                <w:color w:val="000000" w:themeColor="text1"/>
                <w:sz w:val="20"/>
                <w:lang w:val="en-GB"/>
              </w:rPr>
            </w:pPr>
            <w:r>
              <w:rPr>
                <w:rFonts w:eastAsia="Cambria"/>
                <w:color w:val="000000" w:themeColor="text1"/>
                <w:sz w:val="20"/>
                <w:lang w:val="en-GB"/>
              </w:rPr>
              <w:t>3.18</w:t>
            </w:r>
          </w:p>
        </w:tc>
        <w:tc>
          <w:tcPr>
            <w:tcW w:w="329" w:type="pct"/>
            <w:vAlign w:val="center"/>
          </w:tcPr>
          <w:p w14:paraId="35C6FA7F" w14:textId="77777777" w:rsidR="002B50F6" w:rsidRPr="00280D4E" w:rsidRDefault="002B50F6" w:rsidP="00FF212F">
            <w:pPr>
              <w:pStyle w:val="eng"/>
              <w:widowControl w:val="0"/>
              <w:jc w:val="center"/>
              <w:rPr>
                <w:rFonts w:eastAsia="Cambria"/>
                <w:color w:val="000000" w:themeColor="text1"/>
                <w:sz w:val="20"/>
                <w:lang w:val="en-GB"/>
              </w:rPr>
            </w:pPr>
            <w:r>
              <w:rPr>
                <w:rFonts w:eastAsia="Cambria"/>
                <w:color w:val="000000" w:themeColor="text1"/>
                <w:sz w:val="20"/>
                <w:lang w:val="en-GB"/>
              </w:rPr>
              <w:t>0.20</w:t>
            </w:r>
            <w:r w:rsidRPr="00280D4E">
              <w:rPr>
                <w:rFonts w:eastAsia="Cambria"/>
                <w:color w:val="000000" w:themeColor="text1"/>
                <w:sz w:val="20"/>
                <w:vertAlign w:val="superscript"/>
                <w:lang w:val="en-GB"/>
              </w:rPr>
              <w:t>**</w:t>
            </w:r>
          </w:p>
        </w:tc>
        <w:tc>
          <w:tcPr>
            <w:tcW w:w="327" w:type="pct"/>
            <w:vAlign w:val="center"/>
          </w:tcPr>
          <w:p w14:paraId="2D84BCDB"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Latin Modern Roman 10"/>
                <w:color w:val="000000" w:themeColor="text1"/>
                <w:sz w:val="20"/>
                <w:lang w:val="en-GB"/>
              </w:rPr>
              <w:t>2.64</w:t>
            </w:r>
          </w:p>
        </w:tc>
      </w:tr>
      <w:tr w:rsidR="002B50F6" w:rsidRPr="00280D4E" w14:paraId="2EA687D2" w14:textId="77777777" w:rsidTr="00FF212F">
        <w:trPr>
          <w:trHeight w:hRule="exact" w:val="401"/>
          <w:jc w:val="center"/>
        </w:trPr>
        <w:tc>
          <w:tcPr>
            <w:tcW w:w="1053" w:type="pct"/>
            <w:tcBorders>
              <w:top w:val="single" w:sz="4" w:space="0" w:color="auto"/>
            </w:tcBorders>
            <w:shd w:val="clear" w:color="auto" w:fill="auto"/>
            <w:vAlign w:val="center"/>
          </w:tcPr>
          <w:p w14:paraId="41020245"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z w:val="20"/>
                <w:lang w:val="en-GB"/>
              </w:rPr>
              <w:t>Constant</w:t>
            </w:r>
          </w:p>
        </w:tc>
        <w:tc>
          <w:tcPr>
            <w:tcW w:w="328" w:type="pct"/>
            <w:tcBorders>
              <w:top w:val="single" w:sz="4" w:space="0" w:color="auto"/>
            </w:tcBorders>
            <w:shd w:val="clear" w:color="auto" w:fill="auto"/>
            <w:vAlign w:val="center"/>
          </w:tcPr>
          <w:p w14:paraId="051DFA92"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1.</w:t>
            </w:r>
            <w:r>
              <w:rPr>
                <w:rFonts w:eastAsia="Cambria"/>
                <w:color w:val="000000" w:themeColor="text1"/>
                <w:sz w:val="20"/>
                <w:lang w:val="en-GB"/>
              </w:rPr>
              <w:t>68</w:t>
            </w:r>
            <w:r w:rsidRPr="00280D4E">
              <w:rPr>
                <w:rFonts w:eastAsia="Cambria"/>
                <w:color w:val="000000" w:themeColor="text1"/>
                <w:sz w:val="20"/>
                <w:vertAlign w:val="superscript"/>
                <w:lang w:val="en-GB"/>
              </w:rPr>
              <w:t>***</w:t>
            </w:r>
          </w:p>
        </w:tc>
        <w:tc>
          <w:tcPr>
            <w:tcW w:w="330" w:type="pct"/>
            <w:tcBorders>
              <w:top w:val="single" w:sz="4" w:space="0" w:color="auto"/>
            </w:tcBorders>
            <w:shd w:val="clear" w:color="auto" w:fill="auto"/>
            <w:vAlign w:val="center"/>
          </w:tcPr>
          <w:p w14:paraId="6A225CEC"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Latin Modern Roman 10"/>
                <w:color w:val="000000" w:themeColor="text1"/>
                <w:sz w:val="20"/>
                <w:lang w:val="en-GB"/>
              </w:rPr>
              <w:t>31.52</w:t>
            </w:r>
          </w:p>
        </w:tc>
        <w:tc>
          <w:tcPr>
            <w:tcW w:w="329" w:type="pct"/>
            <w:tcBorders>
              <w:top w:val="single" w:sz="4" w:space="0" w:color="auto"/>
            </w:tcBorders>
            <w:vAlign w:val="center"/>
          </w:tcPr>
          <w:p w14:paraId="4353B82E" w14:textId="77777777" w:rsidR="002B50F6" w:rsidRPr="00280D4E" w:rsidRDefault="002B50F6" w:rsidP="00FF212F">
            <w:pPr>
              <w:pStyle w:val="eng"/>
              <w:widowControl w:val="0"/>
              <w:jc w:val="center"/>
              <w:rPr>
                <w:rFonts w:eastAsia="Cambria"/>
                <w:color w:val="000000" w:themeColor="text1"/>
                <w:w w:val="95"/>
                <w:sz w:val="20"/>
                <w:lang w:val="en-GB"/>
              </w:rPr>
            </w:pPr>
            <w:r w:rsidRPr="00280D4E">
              <w:rPr>
                <w:rFonts w:eastAsia="Cambria"/>
                <w:color w:val="000000" w:themeColor="text1"/>
                <w:w w:val="95"/>
                <w:sz w:val="20"/>
                <w:lang w:val="en-GB"/>
              </w:rPr>
              <w:t>2.</w:t>
            </w:r>
            <w:r>
              <w:rPr>
                <w:rFonts w:eastAsia="Cambria"/>
                <w:color w:val="000000" w:themeColor="text1"/>
                <w:w w:val="95"/>
                <w:sz w:val="20"/>
                <w:lang w:val="en-GB"/>
              </w:rPr>
              <w:t>13</w:t>
            </w:r>
            <w:r w:rsidRPr="00280D4E">
              <w:rPr>
                <w:rFonts w:eastAsia="Cambria"/>
                <w:color w:val="000000" w:themeColor="text1"/>
                <w:w w:val="95"/>
                <w:sz w:val="20"/>
                <w:vertAlign w:val="superscript"/>
                <w:lang w:val="en-GB"/>
              </w:rPr>
              <w:t>***</w:t>
            </w:r>
          </w:p>
        </w:tc>
        <w:tc>
          <w:tcPr>
            <w:tcW w:w="329" w:type="pct"/>
            <w:tcBorders>
              <w:top w:val="single" w:sz="4" w:space="0" w:color="auto"/>
            </w:tcBorders>
            <w:vAlign w:val="center"/>
          </w:tcPr>
          <w:p w14:paraId="7DCD8C82" w14:textId="77777777" w:rsidR="002B50F6" w:rsidRPr="00280D4E" w:rsidRDefault="002B50F6" w:rsidP="00FF212F">
            <w:pPr>
              <w:pStyle w:val="eng"/>
              <w:widowControl w:val="0"/>
              <w:jc w:val="center"/>
              <w:rPr>
                <w:rFonts w:eastAsia="Cambria"/>
                <w:color w:val="000000" w:themeColor="text1"/>
                <w:w w:val="95"/>
                <w:sz w:val="20"/>
                <w:lang w:val="en-GB"/>
              </w:rPr>
            </w:pPr>
            <w:r>
              <w:rPr>
                <w:rFonts w:eastAsia="Cambria"/>
                <w:color w:val="000000" w:themeColor="text1"/>
                <w:w w:val="95"/>
                <w:sz w:val="20"/>
                <w:lang w:val="en-GB"/>
              </w:rPr>
              <w:t>45.98</w:t>
            </w:r>
          </w:p>
        </w:tc>
        <w:tc>
          <w:tcPr>
            <w:tcW w:w="328" w:type="pct"/>
            <w:tcBorders>
              <w:top w:val="single" w:sz="4" w:space="0" w:color="auto"/>
            </w:tcBorders>
            <w:shd w:val="clear" w:color="auto" w:fill="auto"/>
            <w:vAlign w:val="center"/>
          </w:tcPr>
          <w:p w14:paraId="51944239"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2.</w:t>
            </w:r>
            <w:r>
              <w:rPr>
                <w:rFonts w:eastAsia="Cambria"/>
                <w:color w:val="000000" w:themeColor="text1"/>
                <w:sz w:val="20"/>
                <w:lang w:val="en-GB"/>
              </w:rPr>
              <w:t>68</w:t>
            </w:r>
            <w:r w:rsidRPr="00280D4E">
              <w:rPr>
                <w:rFonts w:eastAsia="Cambria"/>
                <w:color w:val="000000" w:themeColor="text1"/>
                <w:sz w:val="20"/>
                <w:vertAlign w:val="superscript"/>
                <w:lang w:val="en-GB"/>
              </w:rPr>
              <w:t>***</w:t>
            </w:r>
          </w:p>
        </w:tc>
        <w:tc>
          <w:tcPr>
            <w:tcW w:w="330" w:type="pct"/>
            <w:tcBorders>
              <w:top w:val="single" w:sz="4" w:space="0" w:color="auto"/>
            </w:tcBorders>
            <w:shd w:val="clear" w:color="auto" w:fill="auto"/>
            <w:vAlign w:val="center"/>
          </w:tcPr>
          <w:p w14:paraId="3FBD6D3B"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Latin Modern Roman 10"/>
                <w:color w:val="000000" w:themeColor="text1"/>
                <w:sz w:val="20"/>
                <w:lang w:val="en-GB"/>
              </w:rPr>
              <w:t>41.82</w:t>
            </w:r>
          </w:p>
        </w:tc>
        <w:tc>
          <w:tcPr>
            <w:tcW w:w="329" w:type="pct"/>
            <w:tcBorders>
              <w:top w:val="single" w:sz="4" w:space="0" w:color="auto"/>
            </w:tcBorders>
            <w:vAlign w:val="center"/>
          </w:tcPr>
          <w:p w14:paraId="6114592F"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w w:val="95"/>
                <w:sz w:val="20"/>
                <w:lang w:val="en-GB"/>
              </w:rPr>
              <w:t>3.</w:t>
            </w:r>
            <w:r>
              <w:rPr>
                <w:rFonts w:eastAsia="Cambria"/>
                <w:color w:val="000000" w:themeColor="text1"/>
                <w:w w:val="95"/>
                <w:sz w:val="20"/>
                <w:lang w:val="en-GB"/>
              </w:rPr>
              <w:t>13</w:t>
            </w:r>
            <w:r w:rsidRPr="00280D4E">
              <w:rPr>
                <w:rFonts w:eastAsia="Cambria"/>
                <w:color w:val="000000" w:themeColor="text1"/>
                <w:w w:val="95"/>
                <w:sz w:val="20"/>
                <w:vertAlign w:val="superscript"/>
                <w:lang w:val="en-GB"/>
              </w:rPr>
              <w:t>***</w:t>
            </w:r>
          </w:p>
        </w:tc>
        <w:tc>
          <w:tcPr>
            <w:tcW w:w="329" w:type="pct"/>
            <w:tcBorders>
              <w:top w:val="single" w:sz="4" w:space="0" w:color="auto"/>
            </w:tcBorders>
            <w:vAlign w:val="center"/>
          </w:tcPr>
          <w:p w14:paraId="64AE375D" w14:textId="77777777" w:rsidR="002B50F6" w:rsidRPr="00280D4E" w:rsidRDefault="002B50F6" w:rsidP="00FF212F">
            <w:pPr>
              <w:pStyle w:val="eng"/>
              <w:widowControl w:val="0"/>
              <w:jc w:val="center"/>
              <w:rPr>
                <w:rFonts w:eastAsia="Cambria"/>
                <w:color w:val="000000" w:themeColor="text1"/>
                <w:sz w:val="20"/>
                <w:lang w:val="en-GB"/>
              </w:rPr>
            </w:pPr>
            <w:r>
              <w:rPr>
                <w:rFonts w:eastAsia="Cambria"/>
                <w:color w:val="000000" w:themeColor="text1"/>
                <w:sz w:val="20"/>
                <w:lang w:val="en-GB"/>
              </w:rPr>
              <w:t>58.28</w:t>
            </w:r>
          </w:p>
        </w:tc>
        <w:tc>
          <w:tcPr>
            <w:tcW w:w="411" w:type="pct"/>
            <w:tcBorders>
              <w:top w:val="single" w:sz="4" w:space="0" w:color="auto"/>
            </w:tcBorders>
            <w:shd w:val="clear" w:color="auto" w:fill="auto"/>
            <w:vAlign w:val="center"/>
          </w:tcPr>
          <w:p w14:paraId="0A8EDC15"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Cambria"/>
                <w:color w:val="000000" w:themeColor="text1"/>
                <w:sz w:val="20"/>
                <w:lang w:val="en-GB"/>
              </w:rPr>
              <w:t>4</w:t>
            </w:r>
            <w:r w:rsidRPr="00852B87">
              <w:rPr>
                <w:rFonts w:eastAsia="Cambria"/>
                <w:color w:val="000000" w:themeColor="text1"/>
                <w:sz w:val="20"/>
                <w:lang w:val="en-GB"/>
              </w:rPr>
              <w:t>.62</w:t>
            </w:r>
            <w:r w:rsidRPr="00280D4E">
              <w:rPr>
                <w:rFonts w:eastAsia="Cambria"/>
                <w:color w:val="000000" w:themeColor="text1"/>
                <w:sz w:val="20"/>
                <w:vertAlign w:val="superscript"/>
                <w:lang w:val="en-GB"/>
              </w:rPr>
              <w:t>***</w:t>
            </w:r>
          </w:p>
        </w:tc>
        <w:tc>
          <w:tcPr>
            <w:tcW w:w="247" w:type="pct"/>
            <w:tcBorders>
              <w:top w:val="single" w:sz="4" w:space="0" w:color="auto"/>
            </w:tcBorders>
            <w:shd w:val="clear" w:color="auto" w:fill="auto"/>
            <w:vAlign w:val="center"/>
          </w:tcPr>
          <w:p w14:paraId="259DB752"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Cambria"/>
                <w:color w:val="000000" w:themeColor="text1"/>
                <w:sz w:val="20"/>
                <w:lang w:val="en-GB"/>
              </w:rPr>
              <w:t>25.42</w:t>
            </w:r>
          </w:p>
        </w:tc>
        <w:tc>
          <w:tcPr>
            <w:tcW w:w="329" w:type="pct"/>
            <w:tcBorders>
              <w:top w:val="single" w:sz="4" w:space="0" w:color="auto"/>
            </w:tcBorders>
            <w:vAlign w:val="center"/>
          </w:tcPr>
          <w:p w14:paraId="2E8E8647" w14:textId="77777777" w:rsidR="002B50F6" w:rsidRPr="00280D4E" w:rsidRDefault="002B50F6" w:rsidP="00FF212F">
            <w:pPr>
              <w:pStyle w:val="eng"/>
              <w:widowControl w:val="0"/>
              <w:jc w:val="center"/>
              <w:rPr>
                <w:rFonts w:eastAsia="Latin Modern Roman 10"/>
                <w:color w:val="000000" w:themeColor="text1"/>
                <w:sz w:val="20"/>
                <w:lang w:val="en-GB"/>
              </w:rPr>
            </w:pPr>
            <w:r w:rsidRPr="00810DC7">
              <w:rPr>
                <w:rFonts w:eastAsia="Cambria"/>
                <w:color w:val="000000" w:themeColor="text1"/>
                <w:sz w:val="20"/>
                <w:lang w:val="en-GB"/>
              </w:rPr>
              <w:t>5.</w:t>
            </w:r>
            <w:r>
              <w:rPr>
                <w:rFonts w:eastAsia="Cambria"/>
                <w:color w:val="000000" w:themeColor="text1"/>
                <w:sz w:val="20"/>
                <w:lang w:val="en-GB"/>
              </w:rPr>
              <w:t>99</w:t>
            </w:r>
            <w:r w:rsidRPr="00280D4E">
              <w:rPr>
                <w:rFonts w:eastAsia="Cambria"/>
                <w:color w:val="000000" w:themeColor="text1"/>
                <w:sz w:val="20"/>
                <w:vertAlign w:val="superscript"/>
                <w:lang w:val="en-GB"/>
              </w:rPr>
              <w:t>***</w:t>
            </w:r>
          </w:p>
        </w:tc>
        <w:tc>
          <w:tcPr>
            <w:tcW w:w="327" w:type="pct"/>
            <w:tcBorders>
              <w:top w:val="single" w:sz="4" w:space="0" w:color="auto"/>
            </w:tcBorders>
            <w:vAlign w:val="center"/>
          </w:tcPr>
          <w:p w14:paraId="2CC22231" w14:textId="77777777" w:rsidR="002B50F6" w:rsidRPr="00280D4E" w:rsidRDefault="002B50F6" w:rsidP="00FF212F">
            <w:pPr>
              <w:pStyle w:val="eng"/>
              <w:widowControl w:val="0"/>
              <w:jc w:val="center"/>
              <w:rPr>
                <w:rFonts w:eastAsia="Latin Modern Roman 10"/>
                <w:color w:val="000000" w:themeColor="text1"/>
                <w:sz w:val="20"/>
                <w:lang w:val="en-GB"/>
              </w:rPr>
            </w:pPr>
            <w:r>
              <w:rPr>
                <w:rFonts w:eastAsia="Latin Modern Roman 10"/>
                <w:color w:val="000000" w:themeColor="text1"/>
                <w:sz w:val="20"/>
                <w:lang w:val="en-GB"/>
              </w:rPr>
              <w:t>43.56</w:t>
            </w:r>
          </w:p>
        </w:tc>
      </w:tr>
      <w:tr w:rsidR="002B50F6" w:rsidRPr="00280D4E" w14:paraId="5822EE9E" w14:textId="77777777" w:rsidTr="00FF212F">
        <w:trPr>
          <w:trHeight w:hRule="exact" w:val="417"/>
          <w:jc w:val="center"/>
        </w:trPr>
        <w:tc>
          <w:tcPr>
            <w:tcW w:w="1053" w:type="pct"/>
            <w:tcBorders>
              <w:top w:val="single" w:sz="4" w:space="0" w:color="auto"/>
              <w:bottom w:val="single" w:sz="6" w:space="0" w:color="auto"/>
            </w:tcBorders>
            <w:shd w:val="clear" w:color="auto" w:fill="auto"/>
            <w:vAlign w:val="center"/>
          </w:tcPr>
          <w:p w14:paraId="45B54AD8" w14:textId="77777777" w:rsidR="002B50F6" w:rsidRPr="00280D4E" w:rsidRDefault="002B50F6" w:rsidP="00FF212F">
            <w:pPr>
              <w:pStyle w:val="eng"/>
              <w:widowControl w:val="0"/>
              <w:rPr>
                <w:rFonts w:eastAsia="Latin Modern Roman 10"/>
                <w:color w:val="000000" w:themeColor="text1"/>
                <w:sz w:val="20"/>
                <w:lang w:val="en-GB"/>
              </w:rPr>
            </w:pPr>
            <w:r w:rsidRPr="00280D4E">
              <w:rPr>
                <w:rFonts w:eastAsia="Cambria"/>
                <w:color w:val="000000" w:themeColor="text1"/>
                <w:sz w:val="20"/>
                <w:lang w:val="en-GB"/>
              </w:rPr>
              <w:t>Observations</w:t>
            </w:r>
          </w:p>
        </w:tc>
        <w:tc>
          <w:tcPr>
            <w:tcW w:w="658" w:type="pct"/>
            <w:gridSpan w:val="2"/>
            <w:tcBorders>
              <w:top w:val="single" w:sz="4" w:space="0" w:color="auto"/>
              <w:bottom w:val="single" w:sz="6" w:space="0" w:color="auto"/>
            </w:tcBorders>
            <w:shd w:val="clear" w:color="auto" w:fill="auto"/>
            <w:vAlign w:val="center"/>
          </w:tcPr>
          <w:p w14:paraId="57052C37"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1006</w:t>
            </w:r>
          </w:p>
        </w:tc>
        <w:tc>
          <w:tcPr>
            <w:tcW w:w="658" w:type="pct"/>
            <w:gridSpan w:val="2"/>
            <w:tcBorders>
              <w:top w:val="single" w:sz="4" w:space="0" w:color="auto"/>
              <w:bottom w:val="single" w:sz="6" w:space="0" w:color="auto"/>
            </w:tcBorders>
            <w:vAlign w:val="center"/>
          </w:tcPr>
          <w:p w14:paraId="7C7E1B75"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2078</w:t>
            </w:r>
          </w:p>
        </w:tc>
        <w:tc>
          <w:tcPr>
            <w:tcW w:w="658" w:type="pct"/>
            <w:gridSpan w:val="2"/>
            <w:tcBorders>
              <w:top w:val="single" w:sz="4" w:space="0" w:color="auto"/>
              <w:bottom w:val="single" w:sz="6" w:space="0" w:color="auto"/>
            </w:tcBorders>
            <w:shd w:val="clear" w:color="auto" w:fill="auto"/>
            <w:vAlign w:val="center"/>
          </w:tcPr>
          <w:p w14:paraId="0CF063C6"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1006</w:t>
            </w:r>
          </w:p>
        </w:tc>
        <w:tc>
          <w:tcPr>
            <w:tcW w:w="658" w:type="pct"/>
            <w:gridSpan w:val="2"/>
            <w:tcBorders>
              <w:top w:val="single" w:sz="4" w:space="0" w:color="auto"/>
              <w:bottom w:val="single" w:sz="6" w:space="0" w:color="auto"/>
            </w:tcBorders>
            <w:vAlign w:val="center"/>
          </w:tcPr>
          <w:p w14:paraId="7D30579A"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2078</w:t>
            </w:r>
          </w:p>
        </w:tc>
        <w:tc>
          <w:tcPr>
            <w:tcW w:w="658" w:type="pct"/>
            <w:gridSpan w:val="2"/>
            <w:tcBorders>
              <w:top w:val="single" w:sz="4" w:space="0" w:color="auto"/>
              <w:bottom w:val="single" w:sz="6" w:space="0" w:color="auto"/>
            </w:tcBorders>
            <w:shd w:val="clear" w:color="auto" w:fill="auto"/>
            <w:vAlign w:val="center"/>
          </w:tcPr>
          <w:p w14:paraId="429DA362" w14:textId="77777777" w:rsidR="002B50F6" w:rsidRPr="00280D4E" w:rsidRDefault="002B50F6" w:rsidP="00FF212F">
            <w:pPr>
              <w:pStyle w:val="eng"/>
              <w:widowControl w:val="0"/>
              <w:jc w:val="center"/>
              <w:rPr>
                <w:rFonts w:eastAsia="Latin Modern Roman 10"/>
                <w:color w:val="000000" w:themeColor="text1"/>
                <w:sz w:val="20"/>
                <w:lang w:val="en-GB"/>
              </w:rPr>
            </w:pPr>
            <w:r w:rsidRPr="00280D4E">
              <w:rPr>
                <w:rFonts w:eastAsia="Cambria"/>
                <w:color w:val="000000" w:themeColor="text1"/>
                <w:sz w:val="20"/>
                <w:lang w:val="en-GB"/>
              </w:rPr>
              <w:t>1006</w:t>
            </w:r>
          </w:p>
        </w:tc>
        <w:tc>
          <w:tcPr>
            <w:tcW w:w="656" w:type="pct"/>
            <w:gridSpan w:val="2"/>
            <w:tcBorders>
              <w:top w:val="single" w:sz="4" w:space="0" w:color="auto"/>
              <w:bottom w:val="single" w:sz="6" w:space="0" w:color="auto"/>
            </w:tcBorders>
            <w:vAlign w:val="center"/>
          </w:tcPr>
          <w:p w14:paraId="3491CAEE" w14:textId="77777777" w:rsidR="002B50F6" w:rsidRPr="00280D4E" w:rsidRDefault="002B50F6" w:rsidP="00FF212F">
            <w:pPr>
              <w:pStyle w:val="eng"/>
              <w:widowControl w:val="0"/>
              <w:jc w:val="center"/>
              <w:rPr>
                <w:rFonts w:eastAsia="Cambria"/>
                <w:color w:val="000000" w:themeColor="text1"/>
                <w:sz w:val="20"/>
                <w:lang w:val="en-GB"/>
              </w:rPr>
            </w:pPr>
            <w:r w:rsidRPr="00280D4E">
              <w:rPr>
                <w:rFonts w:eastAsia="Cambria"/>
                <w:color w:val="000000" w:themeColor="text1"/>
                <w:sz w:val="20"/>
                <w:lang w:val="en-GB"/>
              </w:rPr>
              <w:t>2078</w:t>
            </w:r>
          </w:p>
        </w:tc>
      </w:tr>
    </w:tbl>
    <w:p w14:paraId="4F28FB4A" w14:textId="77777777" w:rsidR="002B50F6" w:rsidRDefault="002B50F6" w:rsidP="002B50F6">
      <w:pPr>
        <w:keepNext w:val="0"/>
        <w:tabs>
          <w:tab w:val="clear" w:pos="8640"/>
        </w:tabs>
        <w:spacing w:line="240" w:lineRule="auto"/>
        <w:ind w:firstLine="0"/>
        <w:rPr>
          <w:i/>
          <w:color w:val="000000" w:themeColor="text1"/>
          <w:szCs w:val="24"/>
          <w:lang w:val="en-GB" w:eastAsia="en-GB"/>
        </w:rPr>
      </w:pPr>
      <w:r w:rsidRPr="00280D4E">
        <w:rPr>
          <w:i/>
          <w:color w:val="000000" w:themeColor="text1"/>
          <w:w w:val="105"/>
          <w:sz w:val="16"/>
          <w:szCs w:val="16"/>
          <w:lang w:val="en-GB"/>
        </w:rPr>
        <w:t>Note</w:t>
      </w:r>
      <w:r w:rsidRPr="00280D4E">
        <w:rPr>
          <w:color w:val="000000" w:themeColor="text1"/>
          <w:w w:val="105"/>
          <w:sz w:val="16"/>
          <w:szCs w:val="16"/>
          <w:lang w:val="en-GB"/>
        </w:rPr>
        <w:t xml:space="preserve">. Predictors are </w:t>
      </w:r>
      <w:proofErr w:type="spellStart"/>
      <w:r w:rsidRPr="00280D4E">
        <w:rPr>
          <w:color w:val="000000" w:themeColor="text1"/>
          <w:w w:val="105"/>
          <w:sz w:val="16"/>
          <w:szCs w:val="16"/>
          <w:lang w:val="en-GB"/>
        </w:rPr>
        <w:t>centered</w:t>
      </w:r>
      <w:proofErr w:type="spellEnd"/>
      <w:r w:rsidRPr="00280D4E">
        <w:rPr>
          <w:color w:val="000000" w:themeColor="text1"/>
          <w:w w:val="105"/>
          <w:sz w:val="16"/>
          <w:szCs w:val="16"/>
          <w:lang w:val="en-GB"/>
        </w:rPr>
        <w:t xml:space="preserve">. </w:t>
      </w:r>
      <w:r w:rsidRPr="00280D4E">
        <w:rPr>
          <w:color w:val="000000" w:themeColor="text1"/>
          <w:sz w:val="16"/>
          <w:szCs w:val="16"/>
          <w:vertAlign w:val="superscript"/>
          <w:lang w:val="en-GB" w:eastAsia="de-DE"/>
        </w:rPr>
        <w:t>+</w:t>
      </w:r>
      <w:r w:rsidRPr="00280D4E">
        <w:rPr>
          <w:color w:val="000000" w:themeColor="text1"/>
          <w:sz w:val="16"/>
          <w:szCs w:val="16"/>
          <w:lang w:val="en-GB" w:eastAsia="de-DE"/>
        </w:rPr>
        <w:t xml:space="preserve"> </w:t>
      </w:r>
      <w:r w:rsidRPr="00280D4E">
        <w:rPr>
          <w:i/>
          <w:iCs/>
          <w:color w:val="000000" w:themeColor="text1"/>
          <w:sz w:val="16"/>
          <w:szCs w:val="16"/>
          <w:lang w:val="en-GB" w:eastAsia="de-DE"/>
        </w:rPr>
        <w:t>p</w:t>
      </w:r>
      <w:r w:rsidRPr="00280D4E">
        <w:rPr>
          <w:color w:val="000000" w:themeColor="text1"/>
          <w:sz w:val="16"/>
          <w:szCs w:val="16"/>
          <w:lang w:val="en-GB" w:eastAsia="de-DE"/>
        </w:rPr>
        <w:t xml:space="preserve"> &lt; .10,</w:t>
      </w:r>
      <w:r w:rsidRPr="00280D4E">
        <w:rPr>
          <w:color w:val="000000" w:themeColor="text1"/>
          <w:w w:val="105"/>
          <w:sz w:val="16"/>
          <w:szCs w:val="16"/>
          <w:lang w:val="en-GB"/>
        </w:rPr>
        <w:t xml:space="preserve"> * </w:t>
      </w:r>
      <w:r w:rsidRPr="00280D4E">
        <w:rPr>
          <w:i/>
          <w:color w:val="000000" w:themeColor="text1"/>
          <w:w w:val="105"/>
          <w:sz w:val="16"/>
          <w:szCs w:val="16"/>
          <w:lang w:val="en-GB"/>
        </w:rPr>
        <w:t>p &lt; .</w:t>
      </w:r>
      <w:r w:rsidRPr="00280D4E">
        <w:rPr>
          <w:color w:val="000000" w:themeColor="text1"/>
          <w:w w:val="105"/>
          <w:sz w:val="16"/>
          <w:szCs w:val="16"/>
          <w:lang w:val="en-GB"/>
        </w:rPr>
        <w:t xml:space="preserve">05; ** </w:t>
      </w:r>
      <w:r w:rsidRPr="00280D4E">
        <w:rPr>
          <w:i/>
          <w:color w:val="000000" w:themeColor="text1"/>
          <w:w w:val="105"/>
          <w:sz w:val="16"/>
          <w:szCs w:val="16"/>
          <w:lang w:val="en-GB"/>
        </w:rPr>
        <w:t>p &lt; .</w:t>
      </w:r>
      <w:r w:rsidRPr="00280D4E">
        <w:rPr>
          <w:color w:val="000000" w:themeColor="text1"/>
          <w:w w:val="105"/>
          <w:sz w:val="16"/>
          <w:szCs w:val="16"/>
          <w:lang w:val="en-GB"/>
        </w:rPr>
        <w:t xml:space="preserve">01; *** </w:t>
      </w:r>
      <w:r w:rsidRPr="00280D4E">
        <w:rPr>
          <w:i/>
          <w:color w:val="000000" w:themeColor="text1"/>
          <w:w w:val="105"/>
          <w:sz w:val="16"/>
          <w:szCs w:val="16"/>
          <w:lang w:val="en-GB"/>
        </w:rPr>
        <w:t>p &lt;</w:t>
      </w:r>
      <w:r w:rsidRPr="00280D4E">
        <w:rPr>
          <w:i/>
          <w:color w:val="000000" w:themeColor="text1"/>
          <w:spacing w:val="9"/>
          <w:w w:val="105"/>
          <w:sz w:val="16"/>
          <w:szCs w:val="16"/>
          <w:lang w:val="en-GB"/>
        </w:rPr>
        <w:t xml:space="preserve"> </w:t>
      </w:r>
      <w:r w:rsidRPr="00280D4E">
        <w:rPr>
          <w:i/>
          <w:color w:val="000000" w:themeColor="text1"/>
          <w:w w:val="105"/>
          <w:sz w:val="16"/>
          <w:szCs w:val="16"/>
          <w:lang w:val="en-GB"/>
        </w:rPr>
        <w:t>.</w:t>
      </w:r>
      <w:r w:rsidRPr="00280D4E">
        <w:rPr>
          <w:color w:val="000000" w:themeColor="text1"/>
          <w:w w:val="105"/>
          <w:sz w:val="16"/>
          <w:szCs w:val="16"/>
          <w:lang w:val="en-GB"/>
        </w:rPr>
        <w:t xml:space="preserve">001. </w:t>
      </w:r>
      <w:r>
        <w:rPr>
          <w:i/>
          <w:color w:val="000000" w:themeColor="text1"/>
          <w:szCs w:val="24"/>
          <w:lang w:val="en-GB" w:eastAsia="en-GB"/>
        </w:rPr>
        <w:br w:type="page"/>
      </w:r>
    </w:p>
    <w:p w14:paraId="723D2231" w14:textId="77777777" w:rsidR="002B50F6" w:rsidRPr="00280D4E" w:rsidRDefault="002B50F6" w:rsidP="002B50F6">
      <w:pPr>
        <w:keepNext w:val="0"/>
        <w:tabs>
          <w:tab w:val="clear" w:pos="8640"/>
        </w:tabs>
        <w:spacing w:line="240" w:lineRule="auto"/>
        <w:ind w:firstLine="0"/>
        <w:rPr>
          <w:i/>
          <w:color w:val="000000" w:themeColor="text1"/>
          <w:szCs w:val="24"/>
          <w:lang w:val="en-GB" w:eastAsia="en-GB"/>
        </w:rPr>
      </w:pPr>
    </w:p>
    <w:p w14:paraId="2E55A99D" w14:textId="77777777" w:rsidR="002B50F6" w:rsidRPr="00280D4E" w:rsidRDefault="002B50F6" w:rsidP="002B50F6">
      <w:pPr>
        <w:pStyle w:val="Figure"/>
        <w:ind w:left="709" w:hanging="709"/>
        <w:jc w:val="center"/>
      </w:pPr>
      <w:r w:rsidRPr="00280D4E">
        <w:rPr>
          <w:noProof/>
        </w:rPr>
        <mc:AlternateContent>
          <mc:Choice Requires="wpg">
            <w:drawing>
              <wp:inline distT="0" distB="0" distL="0" distR="0" wp14:anchorId="12B5FF73" wp14:editId="6B158FEE">
                <wp:extent cx="5982056" cy="3657292"/>
                <wp:effectExtent l="0" t="0" r="12700" b="13335"/>
                <wp:docPr id="27" name="Group 27"/>
                <wp:cNvGraphicFramePr/>
                <a:graphic xmlns:a="http://schemas.openxmlformats.org/drawingml/2006/main">
                  <a:graphicData uri="http://schemas.microsoft.com/office/word/2010/wordprocessingGroup">
                    <wpg:wgp>
                      <wpg:cNvGrpSpPr/>
                      <wpg:grpSpPr>
                        <a:xfrm>
                          <a:off x="0" y="0"/>
                          <a:ext cx="5982056" cy="3657292"/>
                          <a:chOff x="0" y="0"/>
                          <a:chExt cx="5497341" cy="3657292"/>
                        </a:xfrm>
                      </wpg:grpSpPr>
                      <wps:wsp>
                        <wps:cNvPr id="18" name="Rectangle 18"/>
                        <wps:cNvSpPr/>
                        <wps:spPr>
                          <a:xfrm>
                            <a:off x="2660137" y="188008"/>
                            <a:ext cx="2837203" cy="452654"/>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0552D39" w14:textId="77777777" w:rsidR="002B50F6" w:rsidRDefault="002B50F6" w:rsidP="002B50F6">
                              <w:pPr>
                                <w:pStyle w:val="Figure"/>
                                <w:rPr>
                                  <w:sz w:val="20"/>
                                  <w:szCs w:val="20"/>
                                </w:rPr>
                              </w:pPr>
                              <w:r w:rsidRPr="00410311">
                                <w:rPr>
                                  <w:sz w:val="20"/>
                                  <w:szCs w:val="20"/>
                                </w:rPr>
                                <w:t xml:space="preserve">Social Value Orientation Slides Measure </w:t>
                              </w:r>
                            </w:p>
                            <w:p w14:paraId="1EB4AE43" w14:textId="77777777" w:rsidR="002B50F6" w:rsidRPr="00752A15" w:rsidRDefault="002B50F6" w:rsidP="002B50F6">
                              <w:pPr>
                                <w:pStyle w:val="Figure"/>
                                <w:rPr>
                                  <w:sz w:val="20"/>
                                  <w:szCs w:val="20"/>
                                  <w:lang w:val="en-US"/>
                                </w:rPr>
                              </w:pPr>
                              <w:r w:rsidRPr="00410311">
                                <w:rPr>
                                  <w:sz w:val="20"/>
                                  <w:szCs w:val="20"/>
                                </w:rPr>
                                <w:t>(Murphy, Ackermann, &amp; Handgraaf, 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2660137" y="811851"/>
                            <a:ext cx="2837180" cy="54720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29055A1A" w14:textId="77777777" w:rsidR="002B50F6" w:rsidRPr="00752A15" w:rsidRDefault="002B50F6" w:rsidP="002B50F6">
                              <w:pPr>
                                <w:pStyle w:val="Figure"/>
                                <w:ind w:left="709" w:hanging="709"/>
                                <w:rPr>
                                  <w:sz w:val="20"/>
                                  <w:szCs w:val="20"/>
                                </w:rPr>
                              </w:pPr>
                              <w:r w:rsidRPr="00752A15">
                                <w:rPr>
                                  <w:i/>
                                  <w:iCs/>
                                  <w:sz w:val="20"/>
                                  <w:szCs w:val="20"/>
                                </w:rPr>
                                <w:t>Study 1:</w:t>
                              </w:r>
                              <w:r w:rsidRPr="00752A15">
                                <w:rPr>
                                  <w:sz w:val="20"/>
                                  <w:szCs w:val="20"/>
                                </w:rPr>
                                <w:t xml:space="preserve"> Klee vs. Kandinsky Procedure (Tajfel, </w:t>
                              </w:r>
                              <w:r w:rsidRPr="00752A15">
                                <w:rPr>
                                  <w:sz w:val="20"/>
                                  <w:szCs w:val="20"/>
                                </w:rPr>
                                <w:t>Billig, Bundy, &amp; Flament, 1971)</w:t>
                              </w:r>
                            </w:p>
                            <w:p w14:paraId="4D5E65F8" w14:textId="77777777" w:rsidR="002B50F6" w:rsidRPr="00752A15" w:rsidRDefault="002B50F6" w:rsidP="002B50F6">
                              <w:pPr>
                                <w:pStyle w:val="Figure"/>
                                <w:rPr>
                                  <w:sz w:val="20"/>
                                  <w:szCs w:val="20"/>
                                </w:rPr>
                              </w:pPr>
                              <w:r w:rsidRPr="00752A15">
                                <w:rPr>
                                  <w:i/>
                                  <w:iCs/>
                                  <w:sz w:val="20"/>
                                  <w:szCs w:val="20"/>
                                </w:rPr>
                                <w:t>Study 2:</w:t>
                              </w:r>
                              <w:r w:rsidRPr="00752A15">
                                <w:rPr>
                                  <w:sz w:val="20"/>
                                  <w:szCs w:val="20"/>
                                </w:rPr>
                                <w:t xml:space="preserve"> </w:t>
                              </w:r>
                              <w:r w:rsidRPr="005135AA">
                                <w:rPr>
                                  <w:sz w:val="20"/>
                                  <w:szCs w:val="20"/>
                                  <w:lang w:val="en-US"/>
                                </w:rPr>
                                <w:t>Colo</w:t>
                              </w:r>
                              <w:r>
                                <w:rPr>
                                  <w:sz w:val="20"/>
                                  <w:szCs w:val="20"/>
                                  <w:lang w:val="en-US"/>
                                </w:rPr>
                                <w:t>u</w:t>
                              </w:r>
                              <w:r w:rsidRPr="005135AA">
                                <w:rPr>
                                  <w:sz w:val="20"/>
                                  <w:szCs w:val="20"/>
                                  <w:lang w:val="en-US"/>
                                </w:rPr>
                                <w:t>r</w:t>
                              </w:r>
                              <w:r w:rsidRPr="00752A15">
                                <w:rPr>
                                  <w:sz w:val="20"/>
                                  <w:szCs w:val="20"/>
                                </w:rPr>
                                <w:t xml:space="preserve"> Boards (Simon &amp; Brown, 1987)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2659708" y="1649192"/>
                            <a:ext cx="2837203" cy="547077"/>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58CEEB3" w14:textId="77777777" w:rsidR="002B50F6" w:rsidRPr="00C66ACE" w:rsidRDefault="002B50F6" w:rsidP="002B50F6">
                              <w:pPr>
                                <w:pStyle w:val="Figure"/>
                                <w:rPr>
                                  <w:sz w:val="20"/>
                                  <w:szCs w:val="20"/>
                                </w:rPr>
                              </w:pPr>
                              <w:r w:rsidRPr="00C66ACE">
                                <w:rPr>
                                  <w:i/>
                                  <w:iCs/>
                                  <w:sz w:val="20"/>
                                  <w:szCs w:val="20"/>
                                </w:rPr>
                                <w:t>Study 1:</w:t>
                              </w:r>
                              <w:r w:rsidRPr="00C66ACE">
                                <w:rPr>
                                  <w:sz w:val="20"/>
                                  <w:szCs w:val="20"/>
                                </w:rPr>
                                <w:t xml:space="preserve"> Reaction Time Task (Nissen &amp; </w:t>
                              </w:r>
                              <w:r w:rsidRPr="00C66ACE">
                                <w:rPr>
                                  <w:sz w:val="20"/>
                                  <w:szCs w:val="20"/>
                                </w:rPr>
                                <w:t>Bullemer, 1987)</w:t>
                              </w:r>
                            </w:p>
                            <w:p w14:paraId="7AAE2B68" w14:textId="77777777" w:rsidR="002B50F6" w:rsidRPr="00C66ACE" w:rsidRDefault="002B50F6" w:rsidP="002B50F6">
                              <w:pPr>
                                <w:pStyle w:val="Figure"/>
                                <w:ind w:left="709" w:hanging="709"/>
                                <w:rPr>
                                  <w:sz w:val="20"/>
                                  <w:szCs w:val="20"/>
                                </w:rPr>
                              </w:pPr>
                              <w:r w:rsidRPr="00C66ACE">
                                <w:rPr>
                                  <w:i/>
                                  <w:iCs/>
                                  <w:sz w:val="20"/>
                                  <w:szCs w:val="20"/>
                                </w:rPr>
                                <w:t>Study 2:</w:t>
                              </w:r>
                              <w:r w:rsidRPr="00C66ACE">
                                <w:rPr>
                                  <w:sz w:val="20"/>
                                  <w:szCs w:val="20"/>
                                </w:rPr>
                                <w:t xml:space="preserve"> Reaction Time Task (Nissen &amp; Bullemer, 1987) </w:t>
                              </w:r>
                              <w:r>
                                <w:rPr>
                                  <w:sz w:val="20"/>
                                  <w:szCs w:val="20"/>
                                </w:rPr>
                                <w:t xml:space="preserve">&amp; </w:t>
                              </w:r>
                              <w:r w:rsidRPr="00C66ACE">
                                <w:rPr>
                                  <w:sz w:val="20"/>
                                  <w:szCs w:val="20"/>
                                </w:rPr>
                                <w:t>Spying Bonus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660137" y="2375731"/>
                            <a:ext cx="2837203" cy="452654"/>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2D48FAB7" w14:textId="77777777" w:rsidR="002B50F6" w:rsidRPr="00752A15" w:rsidRDefault="002B50F6" w:rsidP="002B50F6">
                              <w:pPr>
                                <w:pStyle w:val="Figure"/>
                                <w:rPr>
                                  <w:sz w:val="20"/>
                                  <w:szCs w:val="20"/>
                                  <w:lang w:val="en-US"/>
                                </w:rPr>
                              </w:pPr>
                              <w:r w:rsidRPr="00752A15">
                                <w:rPr>
                                  <w:sz w:val="20"/>
                                  <w:szCs w:val="20"/>
                                </w:rPr>
                                <w:t>Choice</w:t>
                              </w:r>
                              <w:r>
                                <w:rPr>
                                  <w:sz w:val="20"/>
                                  <w:szCs w:val="20"/>
                                </w:rPr>
                                <w:t>s</w:t>
                              </w:r>
                              <w:r w:rsidRPr="00752A15">
                                <w:rPr>
                                  <w:sz w:val="20"/>
                                  <w:szCs w:val="20"/>
                                </w:rPr>
                                <w:t xml:space="preserve"> &amp; Gaze 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2660138" y="3008120"/>
                            <a:ext cx="2837203" cy="546931"/>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66E60001" w14:textId="77777777" w:rsidR="002B50F6" w:rsidRPr="00752A15" w:rsidRDefault="002B50F6" w:rsidP="002B50F6">
                              <w:pPr>
                                <w:pStyle w:val="Figure"/>
                                <w:rPr>
                                  <w:sz w:val="20"/>
                                  <w:szCs w:val="20"/>
                                </w:rPr>
                              </w:pPr>
                              <w:r w:rsidRPr="00752A15">
                                <w:rPr>
                                  <w:sz w:val="20"/>
                                  <w:szCs w:val="20"/>
                                </w:rPr>
                                <w:t>Identification (</w:t>
                              </w:r>
                              <w:r w:rsidRPr="00752A15">
                                <w:rPr>
                                  <w:sz w:val="20"/>
                                  <w:szCs w:val="20"/>
                                </w:rPr>
                                <w:t>Doosje, Ellemers, &amp; Spears, 1995)</w:t>
                              </w:r>
                            </w:p>
                            <w:p w14:paraId="209B0FDD" w14:textId="77777777" w:rsidR="002B50F6" w:rsidRPr="00752A15" w:rsidRDefault="002B50F6" w:rsidP="002B50F6">
                              <w:pPr>
                                <w:pStyle w:val="Figure"/>
                                <w:rPr>
                                  <w:sz w:val="20"/>
                                  <w:szCs w:val="20"/>
                                </w:rPr>
                              </w:pPr>
                              <w:r w:rsidRPr="00752A15">
                                <w:rPr>
                                  <w:sz w:val="20"/>
                                  <w:szCs w:val="20"/>
                                </w:rPr>
                                <w:t>Attitude (Pinter &amp; Greenwald, 2010)</w:t>
                              </w:r>
                            </w:p>
                            <w:p w14:paraId="77BC6188" w14:textId="77777777" w:rsidR="002B50F6" w:rsidRPr="00752A15" w:rsidRDefault="002B50F6" w:rsidP="002B50F6">
                              <w:pPr>
                                <w:pStyle w:val="Figure"/>
                                <w:rPr>
                                  <w:sz w:val="20"/>
                                  <w:szCs w:val="20"/>
                                </w:rPr>
                              </w:pPr>
                              <w:r w:rsidRPr="00752A15">
                                <w:rPr>
                                  <w:sz w:val="20"/>
                                  <w:szCs w:val="20"/>
                                </w:rPr>
                                <w:t>Correct declaration of group membership</w:t>
                              </w:r>
                            </w:p>
                            <w:p w14:paraId="10F68CDB" w14:textId="77777777" w:rsidR="002B50F6" w:rsidRPr="00752A15" w:rsidRDefault="002B50F6" w:rsidP="002B50F6">
                              <w:pPr>
                                <w:pStyle w:val="Figure"/>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777667" y="94004"/>
                            <a:ext cx="1888620" cy="623843"/>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05C9F904" w14:textId="77777777" w:rsidR="002B50F6" w:rsidRPr="00410311" w:rsidRDefault="002B50F6" w:rsidP="002B50F6">
                              <w:pPr>
                                <w:pStyle w:val="Figure"/>
                                <w:jc w:val="center"/>
                                <w:rPr>
                                  <w:lang w:val="en-US"/>
                                </w:rPr>
                              </w:pPr>
                              <w:r>
                                <w:t>SVO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769122" y="769122"/>
                            <a:ext cx="1888620" cy="623843"/>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8ADCE02" w14:textId="77777777" w:rsidR="002B50F6" w:rsidRDefault="002B50F6" w:rsidP="002B50F6">
                              <w:pPr>
                                <w:pStyle w:val="Figure"/>
                                <w:jc w:val="center"/>
                              </w:pPr>
                              <w:r>
                                <w:t>Group Membership Manipulation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769122" y="1606610"/>
                            <a:ext cx="1888620" cy="623843"/>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0A69E6B1" w14:textId="77777777" w:rsidR="002B50F6" w:rsidRDefault="002B50F6" w:rsidP="002B50F6">
                              <w:pPr>
                                <w:pStyle w:val="Figure"/>
                                <w:jc w:val="center"/>
                              </w:pPr>
                              <w:r>
                                <w:t>Group Reinforcement Task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769122" y="2281727"/>
                            <a:ext cx="1888620" cy="623843"/>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F52C04B" w14:textId="77777777" w:rsidR="002B50F6" w:rsidRDefault="002B50F6" w:rsidP="002B50F6">
                              <w:pPr>
                                <w:pStyle w:val="Figure"/>
                                <w:jc w:val="center"/>
                              </w:pPr>
                              <w:r>
                                <w:t>Decision Task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769122" y="2965391"/>
                            <a:ext cx="1888620" cy="623843"/>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18269F52" w14:textId="77777777" w:rsidR="002B50F6" w:rsidRDefault="002B50F6" w:rsidP="002B50F6">
                              <w:pPr>
                                <w:pStyle w:val="Figure"/>
                                <w:jc w:val="center"/>
                              </w:pPr>
                              <w:r>
                                <w:t>Checks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0" y="0"/>
                            <a:ext cx="794759" cy="1478423"/>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30D06C6" w14:textId="77777777" w:rsidR="002B50F6" w:rsidRPr="00C66ACE" w:rsidRDefault="002B50F6" w:rsidP="002B50F6">
                              <w:pPr>
                                <w:pStyle w:val="Figure"/>
                                <w:jc w:val="center"/>
                                <w:rPr>
                                  <w:sz w:val="28"/>
                                  <w:szCs w:val="28"/>
                                  <w:lang w:val="en-US"/>
                                </w:rPr>
                              </w:pPr>
                              <w:r w:rsidRPr="00C66ACE">
                                <w:rPr>
                                  <w:sz w:val="28"/>
                                  <w:szCs w:val="28"/>
                                  <w:lang w:val="en-US"/>
                                </w:rPr>
                                <w:t>Online Stage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6" name="Rectangle 26"/>
                        <wps:cNvSpPr/>
                        <wps:spPr>
                          <a:xfrm>
                            <a:off x="0" y="1521152"/>
                            <a:ext cx="794385" cy="213614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03F1760A" w14:textId="77777777" w:rsidR="002B50F6" w:rsidRPr="00C66ACE" w:rsidRDefault="002B50F6" w:rsidP="002B50F6">
                              <w:pPr>
                                <w:pStyle w:val="Figure"/>
                                <w:jc w:val="center"/>
                                <w:rPr>
                                  <w:sz w:val="28"/>
                                  <w:szCs w:val="28"/>
                                  <w:lang w:val="en-US"/>
                                </w:rPr>
                              </w:pPr>
                              <w:r w:rsidRPr="00C66ACE">
                                <w:rPr>
                                  <w:sz w:val="28"/>
                                  <w:szCs w:val="28"/>
                                  <w:lang w:val="en-US"/>
                                </w:rPr>
                                <w:t>Lab Stage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2B5FF73" id="Group 27" o:spid="_x0000_s1026" style="width:471.05pt;height:4in;mso-position-horizontal-relative:char;mso-position-vertical-relative:line" coordsize="54973,365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ODHQ3QQAAJsuAAAOAAAAZHJzL2Uyb0RvYy54bWzsWt9v2zYQfh+w/0HQ+2KR+i1EKYJ0DQYE&#13;&#10;bdB06DMjU7YwSdRIOnb21/dISrJjC0Od1ilg8CGORPEo8uN9d8fTXb7bNLXzRLmoWJu76MJzHdoW&#13;&#10;bF61i9z9+8uHPxLXEZK0c1KzlubuMxXuu6vff7tcdxnFbMnqOeUODNKKbN3l7lLKLpvNRLGkDREX&#13;&#10;rKMtPCwZb4iEW76YzTlZw+hNPcOeF83WjM87zgoqBLS+Nw/dKz1+WdJCfipLQaVT5y7MTepfrn8f&#13;&#10;1e/s6pJkC066ZVX00yCvmEVDqhZeOg71nkjirHh1MFRTFZwJVsqLgjUzVpZVQfUaYDXI21vNLWer&#13;&#10;Tq9lka0X3QgTQLuH06uHLT4+3XOnmucujl2nJQ3skX6tA/cAzrpbZNDnlncP3T3vGxbmTq13U/JG&#13;&#10;/YeVOBsN6/MIK91Ip4DGME2wF0auU8AzPwpjnGIDfLGE3TmQK5Z/DpJBGvsBOpCcDS+eqfmN01l3&#13;&#10;oERii5P4MZwelqSjGn6hMOhxQqDRBqfPoF2kXdTUgTYNje43AiUyAZhNoISjyEM+4A14oCTxPC1O&#13;&#10;sgEwnPgx9nyz7CDEURio8cdVk6zjQt5S1jjqInc5zESrH3m6E9J0Hbqo99ets87dyA+1wgNow9T0&#13;&#10;lXyuqen1mZagC7BlWI+mWUhvau48EeDP/B/UT6NuoacSKau6HoXQlFAtB6G+rxKjmpmjoDcluH3b&#13;&#10;2Fu/kbVyFGyqlvH/Fy5Nf0BvZ63qUm4eN/2mPbL5M+wuZ8Y8iK74UAGud0TIe8LBHoDlABsnP8FP&#13;&#10;WTOAkvVXrrNk/L+pdtUf1A+eus4a7Evuin9XhFPXqf9qQTFTFATKIOmbADgBN3z3yePuk3bV3DDY&#13;&#10;AqACzE5fqv6yHi5LzpqvYAqv1VvhEWkLeHfuFpIPNzfS2D0wpgW9vtbdwAh1RN61D12hBlcAK735&#13;&#10;svlKeNcrlwS1/MgGMpBsT8dMXyXZsuuVZGWlFVBBbHDtoQdiKnPyFgxNJxiavpqhCUJJqJX4JUNR&#13;&#10;AjgrkxYGsHuGWYNdsgztDcmPMlS7Jg3+VqEsUc+EqMrm7btSaDvOlYZpDP5Tu9IoSNEQWkz6UmCq&#13;&#10;F+u4xvpS5b1/pi81QeSwedalnpVLxRB4HDB1NMsQHB8X9GI/DmN/wqdiG/VqVMA8nS7q1Uz1LVPP&#13;&#10;MvjFeIKp+ritAqgjmGp8qg+HU2R88svod2RqGESpobL1qSfxqfrsb6PfszumQkJs36VGg1H+Lp7G&#13;&#10;cRxFJouUBp6n9WRLUkgsJZGKsNURNcJ+EmiTb0l6EpKGw87ZwPesAt+JZO9xud44SpHyyUDC/hKO&#13;&#10;t5al8HlnKrF84qB3tK+WpWfFUjSRSIK2YxJJOzxFkRdFRtwS9dcQtf/2OHxCsBnfM8n4oomgF9pe&#13;&#10;SVSMExSb79SWqL+GqGMwZD3qeXnUsRpkp8phtMrfdzzdRr44jUI/3cv32gPqi5qKE4e+4/dvS9Sz&#13;&#10;IioOD9NI0HaMR4XgGU6nOlzeutE4DeIQCilU9ggFcRJgmz5ShUc/vQbJVDiMh5XT0VNVJOEYNtuW&#13;&#10;I5kqpDcqR8ITMS+0Hc9QFGIEf0ryBU/9BGyA4ilGfoSgqgw62DTvSdK8aPzmbXn6hmWDuswXKqC1&#13;&#10;XvfV2qrEevdelxlua8qvvgEAAP//AwBQSwMEFAAGAAgAAAAhAFKz7V7hAAAACgEAAA8AAABkcnMv&#13;&#10;ZG93bnJldi54bWxMj09Lw0AQxe+C32EZwZvdpNqqaTal1D+nItgK4m2aTJPQ7GzIbpP02zt60cuD&#13;&#10;4fHevF+6HG2jeup87dhAPIlAEeeuqLk08LF7uXkA5QNygY1jMnAmD8vs8iLFpHADv1O/DaWSEvYJ&#13;&#10;GqhCaBOtfV6RRT9xLbF4B9dZDHJ2pS46HKTcNnoaRXNtsWb5UGFL64ry4/ZkDbwOOKxu4+d+czys&#13;&#10;z1+72dvnJiZjrq/Gp4XIagEq0Bj+EvDDIPshk2F7d+LCq8aA0IRfFe/xbhqD2huY3c8j0Fmq/yNk&#13;&#10;3wAAAP//AwBQSwECLQAUAAYACAAAACEAtoM4kv4AAADhAQAAEwAAAAAAAAAAAAAAAAAAAAAAW0Nv&#13;&#10;bnRlbnRfVHlwZXNdLnhtbFBLAQItABQABgAIAAAAIQA4/SH/1gAAAJQBAAALAAAAAAAAAAAAAAAA&#13;&#10;AC8BAABfcmVscy8ucmVsc1BLAQItABQABgAIAAAAIQC4ODHQ3QQAAJsuAAAOAAAAAAAAAAAAAAAA&#13;&#10;AC4CAABkcnMvZTJvRG9jLnhtbFBLAQItABQABgAIAAAAIQBSs+1e4QAAAAoBAAAPAAAAAAAAAAAA&#13;&#10;AAAAADcHAABkcnMvZG93bnJldi54bWxQSwUGAAAAAAQABADzAAAARQgAAAAA&#13;&#10;">
                <v:rect id="Rectangle 18" o:spid="_x0000_s1027" style="position:absolute;left:26601;top:1880;width:28372;height:452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2aukyQAAAOAAAAAPAAAAZHJzL2Rvd25yZXYueG1sRI9Ba8JA&#13;&#10;EIXvQv/DMoXedFMpQaKrlDYtIl5Me/E2ZMckmJ1NsxtN++s7B8HLYx6P+WbeajO6Vl2oD41nA8+z&#13;&#10;BBRx6W3DlYHvr4/pAlSIyBZbz2TglwJs1g+TFWbWX/lAlyJWSiAcMjRQx9hlWoeyJodh5jtiyU6+&#13;&#10;dxjF9pW2PV4F7lo9T5JUO2xYLtTY0VtN5bkYnIH5sMvbrRt26X5xHPK/PH35PP4Y8/Q4vi9FXpeg&#13;&#10;Io3xvnFDbK10kI+lkAyg1/8AAAD//wMAUEsBAi0AFAAGAAgAAAAhANvh9svuAAAAhQEAABMAAAAA&#13;&#10;AAAAAAAAAAAAAAAAAFtDb250ZW50X1R5cGVzXS54bWxQSwECLQAUAAYACAAAACEAWvQsW78AAAAV&#13;&#10;AQAACwAAAAAAAAAAAAAAAAAfAQAAX3JlbHMvLnJlbHNQSwECLQAUAAYACAAAACEATNmrpMkAAADg&#13;&#10;AAAADwAAAAAAAAAAAAAAAAAHAgAAZHJzL2Rvd25yZXYueG1sUEsFBgAAAAADAAMAtwAAAP0CAAAA&#13;&#10;AA==&#13;&#10;" fillcolor="white [3201]" strokecolor="black [3200]" strokeweight=".5pt">
                  <v:textbox>
                    <w:txbxContent>
                      <w:p w14:paraId="40552D39" w14:textId="77777777" w:rsidR="002B50F6" w:rsidRDefault="002B50F6" w:rsidP="002B50F6">
                        <w:pPr>
                          <w:pStyle w:val="Figure"/>
                          <w:rPr>
                            <w:sz w:val="20"/>
                            <w:szCs w:val="20"/>
                          </w:rPr>
                        </w:pPr>
                        <w:r w:rsidRPr="00410311">
                          <w:rPr>
                            <w:sz w:val="20"/>
                            <w:szCs w:val="20"/>
                          </w:rPr>
                          <w:t xml:space="preserve">Social Value Orientation Slides Measure </w:t>
                        </w:r>
                      </w:p>
                      <w:p w14:paraId="1EB4AE43" w14:textId="77777777" w:rsidR="002B50F6" w:rsidRPr="00752A15" w:rsidRDefault="002B50F6" w:rsidP="002B50F6">
                        <w:pPr>
                          <w:pStyle w:val="Figure"/>
                          <w:rPr>
                            <w:sz w:val="20"/>
                            <w:szCs w:val="20"/>
                            <w:lang w:val="en-US"/>
                          </w:rPr>
                        </w:pPr>
                        <w:r w:rsidRPr="00410311">
                          <w:rPr>
                            <w:sz w:val="20"/>
                            <w:szCs w:val="20"/>
                          </w:rPr>
                          <w:t>(Murphy, Ackermann, &amp; Handgraaf, 2011)</w:t>
                        </w:r>
                      </w:p>
                    </w:txbxContent>
                  </v:textbox>
                </v:rect>
                <v:rect id="Rectangle 19" o:spid="_x0000_s1028" style="position:absolute;left:26601;top:8118;width:28372;height:54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lQ4/yAAAAOAAAAAPAAAAZHJzL2Rvd25yZXYueG1sRI/BasJA&#13;&#10;EIbvQt9hmYI33VQkaHSVUqOI9GLai7chO01Cs7NpdqPRp3cLgpdhhp//G77luje1OFPrKssK3sYR&#13;&#10;COLc6ooLBd9f29EMhPPIGmvLpOBKDtarl8ESE20vfKRz5gsRIOwSVFB63yRSurwkg25sG+KQ/djW&#13;&#10;oA9nW0jd4iXATS0nURRLgxWHDyU29FFS/pt1RsGkO6T13nSH+HN26tJbGk93pz+lhq/9ZhHG+wKE&#13;&#10;p94/Gw/EXgeHOfwLhQXk6g4AAP//AwBQSwECLQAUAAYACAAAACEA2+H2y+4AAACFAQAAEwAAAAAA&#13;&#10;AAAAAAAAAAAAAAAAW0NvbnRlbnRfVHlwZXNdLnhtbFBLAQItABQABgAIAAAAIQBa9CxbvwAAABUB&#13;&#10;AAALAAAAAAAAAAAAAAAAAB8BAABfcmVscy8ucmVsc1BLAQItABQABgAIAAAAIQAjlQ4/yAAAAOAA&#13;&#10;AAAPAAAAAAAAAAAAAAAAAAcCAABkcnMvZG93bnJldi54bWxQSwUGAAAAAAMAAwC3AAAA/AIAAAAA&#13;&#10;" fillcolor="white [3201]" strokecolor="black [3200]" strokeweight=".5pt">
                  <v:textbox>
                    <w:txbxContent>
                      <w:p w14:paraId="29055A1A" w14:textId="77777777" w:rsidR="002B50F6" w:rsidRPr="00752A15" w:rsidRDefault="002B50F6" w:rsidP="002B50F6">
                        <w:pPr>
                          <w:pStyle w:val="Figure"/>
                          <w:ind w:left="709" w:hanging="709"/>
                          <w:rPr>
                            <w:sz w:val="20"/>
                            <w:szCs w:val="20"/>
                          </w:rPr>
                        </w:pPr>
                        <w:r w:rsidRPr="00752A15">
                          <w:rPr>
                            <w:i/>
                            <w:iCs/>
                            <w:sz w:val="20"/>
                            <w:szCs w:val="20"/>
                          </w:rPr>
                          <w:t>Study 1:</w:t>
                        </w:r>
                        <w:r w:rsidRPr="00752A15">
                          <w:rPr>
                            <w:sz w:val="20"/>
                            <w:szCs w:val="20"/>
                          </w:rPr>
                          <w:t xml:space="preserve"> Klee vs. Kandinsky Procedure (Tajfel, </w:t>
                        </w:r>
                        <w:r w:rsidRPr="00752A15">
                          <w:rPr>
                            <w:sz w:val="20"/>
                            <w:szCs w:val="20"/>
                          </w:rPr>
                          <w:t>Billig, Bundy, &amp; Flament, 1971)</w:t>
                        </w:r>
                      </w:p>
                      <w:p w14:paraId="4D5E65F8" w14:textId="77777777" w:rsidR="002B50F6" w:rsidRPr="00752A15" w:rsidRDefault="002B50F6" w:rsidP="002B50F6">
                        <w:pPr>
                          <w:pStyle w:val="Figure"/>
                          <w:rPr>
                            <w:sz w:val="20"/>
                            <w:szCs w:val="20"/>
                          </w:rPr>
                        </w:pPr>
                        <w:r w:rsidRPr="00752A15">
                          <w:rPr>
                            <w:i/>
                            <w:iCs/>
                            <w:sz w:val="20"/>
                            <w:szCs w:val="20"/>
                          </w:rPr>
                          <w:t>Study 2:</w:t>
                        </w:r>
                        <w:r w:rsidRPr="00752A15">
                          <w:rPr>
                            <w:sz w:val="20"/>
                            <w:szCs w:val="20"/>
                          </w:rPr>
                          <w:t xml:space="preserve"> </w:t>
                        </w:r>
                        <w:r w:rsidRPr="005135AA">
                          <w:rPr>
                            <w:sz w:val="20"/>
                            <w:szCs w:val="20"/>
                            <w:lang w:val="en-US"/>
                          </w:rPr>
                          <w:t>Colo</w:t>
                        </w:r>
                        <w:r>
                          <w:rPr>
                            <w:sz w:val="20"/>
                            <w:szCs w:val="20"/>
                            <w:lang w:val="en-US"/>
                          </w:rPr>
                          <w:t>u</w:t>
                        </w:r>
                        <w:r w:rsidRPr="005135AA">
                          <w:rPr>
                            <w:sz w:val="20"/>
                            <w:szCs w:val="20"/>
                            <w:lang w:val="en-US"/>
                          </w:rPr>
                          <w:t>r</w:t>
                        </w:r>
                        <w:r w:rsidRPr="00752A15">
                          <w:rPr>
                            <w:sz w:val="20"/>
                            <w:szCs w:val="20"/>
                          </w:rPr>
                          <w:t xml:space="preserve"> Boards (Simon &amp; Brown, 1987)</w:t>
                        </w:r>
                      </w:p>
                    </w:txbxContent>
                  </v:textbox>
                </v:rect>
                <v:rect id="Rectangle 20" o:spid="_x0000_s1029" style="position:absolute;left:26597;top:16491;width:28372;height:54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w20fyAAAAOAAAAAPAAAAZHJzL2Rvd25yZXYueG1sRI9Ba8JA&#13;&#10;EIXvQv/DMoXedFMpQaKrlDYtIl5Me/E2ZMckmJ1NsxtN++s7B8HLwGN43+NbbUbXqgv1ofFs4HmW&#13;&#10;gCIuvW24MvD99TFdgAoR2WLrmQz8UoDN+mGywsz6Kx/oUsRKCYRDhgbqGLtM61DW5DDMfEcsv5Pv&#13;&#10;HUaJfaVtj1eBu1bPkyTVDhuWhRo7equpPBeDMzAfdnm7dcMu3S+OQ/6Xpy+fxx9jnh7H96Wc1yWo&#13;&#10;SGO8N26IrZWyKIiQyIBe/wMAAP//AwBQSwECLQAUAAYACAAAACEA2+H2y+4AAACFAQAAEwAAAAAA&#13;&#10;AAAAAAAAAAAAAAAAW0NvbnRlbnRfVHlwZXNdLnhtbFBLAQItABQABgAIAAAAIQBa9CxbvwAAABUB&#13;&#10;AAALAAAAAAAAAAAAAAAAAB8BAABfcmVscy8ucmVsc1BLAQItABQABgAIAAAAIQB8w20fyAAAAOAA&#13;&#10;AAAPAAAAAAAAAAAAAAAAAAcCAABkcnMvZG93bnJldi54bWxQSwUGAAAAAAMAAwC3AAAA/AIAAAAA&#13;&#10;" fillcolor="white [3201]" strokecolor="black [3200]" strokeweight=".5pt">
                  <v:textbox>
                    <w:txbxContent>
                      <w:p w14:paraId="358CEEB3" w14:textId="77777777" w:rsidR="002B50F6" w:rsidRPr="00C66ACE" w:rsidRDefault="002B50F6" w:rsidP="002B50F6">
                        <w:pPr>
                          <w:pStyle w:val="Figure"/>
                          <w:rPr>
                            <w:sz w:val="20"/>
                            <w:szCs w:val="20"/>
                          </w:rPr>
                        </w:pPr>
                        <w:r w:rsidRPr="00C66ACE">
                          <w:rPr>
                            <w:i/>
                            <w:iCs/>
                            <w:sz w:val="20"/>
                            <w:szCs w:val="20"/>
                          </w:rPr>
                          <w:t>Study 1:</w:t>
                        </w:r>
                        <w:r w:rsidRPr="00C66ACE">
                          <w:rPr>
                            <w:sz w:val="20"/>
                            <w:szCs w:val="20"/>
                          </w:rPr>
                          <w:t xml:space="preserve"> Reaction Time Task (Nissen &amp; </w:t>
                        </w:r>
                        <w:r w:rsidRPr="00C66ACE">
                          <w:rPr>
                            <w:sz w:val="20"/>
                            <w:szCs w:val="20"/>
                          </w:rPr>
                          <w:t>Bullemer, 1987)</w:t>
                        </w:r>
                      </w:p>
                      <w:p w14:paraId="7AAE2B68" w14:textId="77777777" w:rsidR="002B50F6" w:rsidRPr="00C66ACE" w:rsidRDefault="002B50F6" w:rsidP="002B50F6">
                        <w:pPr>
                          <w:pStyle w:val="Figure"/>
                          <w:ind w:left="709" w:hanging="709"/>
                          <w:rPr>
                            <w:sz w:val="20"/>
                            <w:szCs w:val="20"/>
                          </w:rPr>
                        </w:pPr>
                        <w:r w:rsidRPr="00C66ACE">
                          <w:rPr>
                            <w:i/>
                            <w:iCs/>
                            <w:sz w:val="20"/>
                            <w:szCs w:val="20"/>
                          </w:rPr>
                          <w:t>Study 2:</w:t>
                        </w:r>
                        <w:r w:rsidRPr="00C66ACE">
                          <w:rPr>
                            <w:sz w:val="20"/>
                            <w:szCs w:val="20"/>
                          </w:rPr>
                          <w:t xml:space="preserve"> Reaction Time Task (Nissen &amp; Bullemer, 1987) </w:t>
                        </w:r>
                        <w:r>
                          <w:rPr>
                            <w:sz w:val="20"/>
                            <w:szCs w:val="20"/>
                          </w:rPr>
                          <w:t xml:space="preserve">&amp; </w:t>
                        </w:r>
                        <w:r w:rsidRPr="00C66ACE">
                          <w:rPr>
                            <w:sz w:val="20"/>
                            <w:szCs w:val="20"/>
                          </w:rPr>
                          <w:t>Spying Bonus</w:t>
                        </w:r>
                      </w:p>
                    </w:txbxContent>
                  </v:textbox>
                </v:rect>
                <v:rect id="Rectangle 21" o:spid="_x0000_s1030" style="position:absolute;left:26601;top:23757;width:28372;height:452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8iEyAAAAOAAAAAPAAAAZHJzL2Rvd25yZXYueG1sRI9Pi8Iw&#13;&#10;FMTvwn6H8Ba8aaosRapRZLe7iHjxz8Xbo3m2xeal26Ra/fRGELwMDMP8hpktOlOJCzWutKxgNIxA&#13;&#10;EGdWl5wrOOx/BxMQziNrrCyTghs5WMw/ejNMtL3yli47n4sAYZeggsL7OpHSZQUZdENbE4fsZBuD&#13;&#10;Ptgml7rBa4CbSo6jKJYGSw4LBdb0XVB23rVGwbhdp9XKtOt4Mzm26T2Nv/6O/0r1P7ufaZDlFISn&#13;&#10;zr8bL8RKh/IInofCGZDzBwAAAP//AwBQSwECLQAUAAYACAAAACEA2+H2y+4AAACFAQAAEwAAAAAA&#13;&#10;AAAAAAAAAAAAAAAAW0NvbnRlbnRfVHlwZXNdLnhtbFBLAQItABQABgAIAAAAIQBa9CxbvwAAABUB&#13;&#10;AAALAAAAAAAAAAAAAAAAAB8BAABfcmVscy8ucmVsc1BLAQItABQABgAIAAAAIQATj8iEyAAAAOAA&#13;&#10;AAAPAAAAAAAAAAAAAAAAAAcCAABkcnMvZG93bnJldi54bWxQSwUGAAAAAAMAAwC3AAAA/AIAAAAA&#13;&#10;" fillcolor="white [3201]" strokecolor="black [3200]" strokeweight=".5pt">
                  <v:textbox>
                    <w:txbxContent>
                      <w:p w14:paraId="2D48FAB7" w14:textId="77777777" w:rsidR="002B50F6" w:rsidRPr="00752A15" w:rsidRDefault="002B50F6" w:rsidP="002B50F6">
                        <w:pPr>
                          <w:pStyle w:val="Figure"/>
                          <w:rPr>
                            <w:sz w:val="20"/>
                            <w:szCs w:val="20"/>
                            <w:lang w:val="en-US"/>
                          </w:rPr>
                        </w:pPr>
                        <w:r w:rsidRPr="00752A15">
                          <w:rPr>
                            <w:sz w:val="20"/>
                            <w:szCs w:val="20"/>
                          </w:rPr>
                          <w:t>Choice</w:t>
                        </w:r>
                        <w:r>
                          <w:rPr>
                            <w:sz w:val="20"/>
                            <w:szCs w:val="20"/>
                          </w:rPr>
                          <w:t>s</w:t>
                        </w:r>
                        <w:r w:rsidRPr="00752A15">
                          <w:rPr>
                            <w:sz w:val="20"/>
                            <w:szCs w:val="20"/>
                          </w:rPr>
                          <w:t xml:space="preserve"> &amp; Gaze Behavior</w:t>
                        </w:r>
                      </w:p>
                    </w:txbxContent>
                  </v:textbox>
                </v:rect>
                <v:rect id="Rectangle 22" o:spid="_x0000_s1031" style="position:absolute;left:26601;top:30081;width:28372;height:5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XVbzyQAAAOAAAAAPAAAAZHJzL2Rvd25yZXYueG1sRI9Ba8JA&#13;&#10;FITvhf6H5Qm91Y1BgkQ3obSpiPRi2ou3R/aZBLNv0+xG0/76bkHwMjAM8w2zySfTiQsNrrWsYDGP&#13;&#10;QBBXVrdcK/j6fH9egXAeWWNnmRT8kIM8e3zYYKrtlQ90KX0tAoRdigoa7/tUSlc1ZNDNbU8cspMd&#13;&#10;DPpgh1rqAa8BbjoZR1EiDbYcFhrs6bWh6lyORkE87otuZ8Z98rE6jsVvkSy3x2+lnmbT2zrIyxqE&#13;&#10;p8nfGzfETodyDP+HwhmQ2R8AAAD//wMAUEsBAi0AFAAGAAgAAAAhANvh9svuAAAAhQEAABMAAAAA&#13;&#10;AAAAAAAAAAAAAAAAAFtDb250ZW50X1R5cGVzXS54bWxQSwECLQAUAAYACAAAACEAWvQsW78AAAAV&#13;&#10;AQAACwAAAAAAAAAAAAAAAAAfAQAAX3JlbHMvLnJlbHNQSwECLQAUAAYACAAAACEA411W88kAAADg&#13;&#10;AAAADwAAAAAAAAAAAAAAAAAHAgAAZHJzL2Rvd25yZXYueG1sUEsFBgAAAAADAAMAtwAAAP0CAAAA&#13;&#10;AA==&#13;&#10;" fillcolor="white [3201]" strokecolor="black [3200]" strokeweight=".5pt">
                  <v:textbox>
                    <w:txbxContent>
                      <w:p w14:paraId="66E60001" w14:textId="77777777" w:rsidR="002B50F6" w:rsidRPr="00752A15" w:rsidRDefault="002B50F6" w:rsidP="002B50F6">
                        <w:pPr>
                          <w:pStyle w:val="Figure"/>
                          <w:rPr>
                            <w:sz w:val="20"/>
                            <w:szCs w:val="20"/>
                          </w:rPr>
                        </w:pPr>
                        <w:r w:rsidRPr="00752A15">
                          <w:rPr>
                            <w:sz w:val="20"/>
                            <w:szCs w:val="20"/>
                          </w:rPr>
                          <w:t>Identification (</w:t>
                        </w:r>
                        <w:r w:rsidRPr="00752A15">
                          <w:rPr>
                            <w:sz w:val="20"/>
                            <w:szCs w:val="20"/>
                          </w:rPr>
                          <w:t>Doosje, Ellemers, &amp; Spears, 1995)</w:t>
                        </w:r>
                      </w:p>
                      <w:p w14:paraId="209B0FDD" w14:textId="77777777" w:rsidR="002B50F6" w:rsidRPr="00752A15" w:rsidRDefault="002B50F6" w:rsidP="002B50F6">
                        <w:pPr>
                          <w:pStyle w:val="Figure"/>
                          <w:rPr>
                            <w:sz w:val="20"/>
                            <w:szCs w:val="20"/>
                          </w:rPr>
                        </w:pPr>
                        <w:r w:rsidRPr="00752A15">
                          <w:rPr>
                            <w:sz w:val="20"/>
                            <w:szCs w:val="20"/>
                          </w:rPr>
                          <w:t>Attitude (Pinter &amp; Greenwald, 2010)</w:t>
                        </w:r>
                      </w:p>
                      <w:p w14:paraId="77BC6188" w14:textId="77777777" w:rsidR="002B50F6" w:rsidRPr="00752A15" w:rsidRDefault="002B50F6" w:rsidP="002B50F6">
                        <w:pPr>
                          <w:pStyle w:val="Figure"/>
                          <w:rPr>
                            <w:sz w:val="20"/>
                            <w:szCs w:val="20"/>
                          </w:rPr>
                        </w:pPr>
                        <w:r w:rsidRPr="00752A15">
                          <w:rPr>
                            <w:sz w:val="20"/>
                            <w:szCs w:val="20"/>
                          </w:rPr>
                          <w:t>Correct declaration of group membership</w:t>
                        </w:r>
                      </w:p>
                      <w:p w14:paraId="10F68CDB" w14:textId="77777777" w:rsidR="002B50F6" w:rsidRPr="00752A15" w:rsidRDefault="002B50F6" w:rsidP="002B50F6">
                        <w:pPr>
                          <w:pStyle w:val="Figure"/>
                          <w:rPr>
                            <w:sz w:val="20"/>
                            <w:szCs w:val="20"/>
                          </w:rPr>
                        </w:pPr>
                      </w:p>
                    </w:txbxContent>
                  </v:textbox>
                </v:rect>
                <v:rect id="Rectangle 6" o:spid="_x0000_s1032" style="position:absolute;left:7776;top:940;width:18886;height:62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WyqHyAAAAN8AAAAPAAAAZHJzL2Rvd25yZXYueG1sRI9Ba8JA&#13;&#10;FITvhf6H5RW8NZuKBInZSGlTEfFS20tuj+xrEpp9m2Y3Gv31rlDwMjAM8w2TrSfTiSMNrrWs4CWK&#13;&#10;QRBXVrdcK/j++nhegnAeWWNnmRScycE6f3zIMNX2xJ90PPhaBAi7FBU03veplK5qyKCLbE8csh87&#13;&#10;GPTBDrXUA54C3HRyHseJNNhyWGiwp7eGqt/DaBTMx13Rbc24S/bLciwuRbLYlH9KzZ6m91WQ1xUI&#13;&#10;T5O/N/4RW60ggduf8AVkfgUAAP//AwBQSwECLQAUAAYACAAAACEA2+H2y+4AAACFAQAAEwAAAAAA&#13;&#10;AAAAAAAAAAAAAAAAW0NvbnRlbnRfVHlwZXNdLnhtbFBLAQItABQABgAIAAAAIQBa9CxbvwAAABUB&#13;&#10;AAALAAAAAAAAAAAAAAAAAB8BAABfcmVscy8ucmVsc1BLAQItABQABgAIAAAAIQD6WyqHyAAAAN8A&#13;&#10;AAAPAAAAAAAAAAAAAAAAAAcCAABkcnMvZG93bnJldi54bWxQSwUGAAAAAAMAAwC3AAAA/AIAAAAA&#13;&#10;" fillcolor="white [3201]" strokecolor="black [3200]" strokeweight=".5pt">
                  <v:textbox>
                    <w:txbxContent>
                      <w:p w14:paraId="05C9F904" w14:textId="77777777" w:rsidR="002B50F6" w:rsidRPr="00410311" w:rsidRDefault="002B50F6" w:rsidP="002B50F6">
                        <w:pPr>
                          <w:pStyle w:val="Figure"/>
                          <w:jc w:val="center"/>
                          <w:rPr>
                            <w:lang w:val="en-US"/>
                          </w:rPr>
                        </w:pPr>
                        <w:r>
                          <w:t>SVO</w:t>
                        </w:r>
                      </w:p>
                    </w:txbxContent>
                  </v:textbox>
                </v:rect>
                <v:rect id="Rectangle 8" o:spid="_x0000_s1033" style="position:absolute;left:7691;top:7691;width:18886;height:62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iBtuyAAAAN8AAAAPAAAAZHJzL2Rvd25yZXYueG1sRI/BasJA&#13;&#10;EIbvQt9hmUJvuqmUINFVSpsWES+mvXgbsmMSzM6m2Y2mffrOQfAy8DP838y32oyuVRfqQ+PZwPMs&#13;&#10;AUVcettwZeD762O6ABUissXWMxn4pQCb9cNkhZn1Vz7QpYiVEgiHDA3UMXaZ1qGsyWGY+Y5Ydiff&#13;&#10;O4wS+0rbHq8Cd62eJ0mqHTYsF2rs6K2m8lwMzsB82OXt1g27dL84Dvlfnr58Hn+MeXoc35cyXpeg&#13;&#10;Io3x3rghttaAPCw+4gJ6/Q8AAP//AwBQSwECLQAUAAYACAAAACEA2+H2y+4AAACFAQAAEwAAAAAA&#13;&#10;AAAAAAAAAAAAAAAAW0NvbnRlbnRfVHlwZXNdLnhtbFBLAQItABQABgAIAAAAIQBa9CxbvwAAABUB&#13;&#10;AAALAAAAAAAAAAAAAAAAAB8BAABfcmVscy8ucmVsc1BLAQItABQABgAIAAAAIQDkiBtuyAAAAN8A&#13;&#10;AAAPAAAAAAAAAAAAAAAAAAcCAABkcnMvZG93bnJldi54bWxQSwUGAAAAAAMAAwC3AAAA/AIAAAAA&#13;&#10;" fillcolor="white [3201]" strokecolor="black [3200]" strokeweight=".5pt">
                  <v:textbox>
                    <w:txbxContent>
                      <w:p w14:paraId="58ADCE02" w14:textId="77777777" w:rsidR="002B50F6" w:rsidRDefault="002B50F6" w:rsidP="002B50F6">
                        <w:pPr>
                          <w:pStyle w:val="Figure"/>
                          <w:jc w:val="center"/>
                        </w:pPr>
                        <w:r>
                          <w:t>Group Membership Manipulation</w:t>
                        </w:r>
                      </w:p>
                    </w:txbxContent>
                  </v:textbox>
                </v:rect>
                <v:rect id="Rectangle 10" o:spid="_x0000_s1034" style="position:absolute;left:7691;top:16066;width:18886;height:62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r6eiyAAAAOAAAAAPAAAAZHJzL2Rvd25yZXYueG1sRI/BasJA&#13;&#10;EIbvQt9hmUJvuqmUINFVSpsWES+mvXgbsmMSzM6m2Y2mffrOQfAy/MMw38+32oyuVRfqQ+PZwPMs&#13;&#10;AUVcettwZeD762O6ABUissXWMxn4pQCb9cNkhZn1Vz7QpYiVEgiHDA3UMXaZ1qGsyWGY+Y5Ybiff&#13;&#10;O4yy9pW2PV4F7lo9T5JUO2xYGmrs6K2m8lwMzsB82OXt1g27dL84Dvlfnr58Hn+MeXoc35cyXpeg&#13;&#10;Io3x/nFDbK04iIIISQC9/gcAAP//AwBQSwECLQAUAAYACAAAACEA2+H2y+4AAACFAQAAEwAAAAAA&#13;&#10;AAAAAAAAAAAAAAAAW0NvbnRlbnRfVHlwZXNdLnhtbFBLAQItABQABgAIAAAAIQBa9CxbvwAAABUB&#13;&#10;AAALAAAAAAAAAAAAAAAAAB8BAABfcmVscy8ucmVsc1BLAQItABQABgAIAAAAIQCyr6eiyAAAAOAA&#13;&#10;AAAPAAAAAAAAAAAAAAAAAAcCAABkcnMvZG93bnJldi54bWxQSwUGAAAAAAMAAwC3AAAA/AIAAAAA&#13;&#10;" fillcolor="white [3201]" strokecolor="black [3200]" strokeweight=".5pt">
                  <v:textbox>
                    <w:txbxContent>
                      <w:p w14:paraId="0A69E6B1" w14:textId="77777777" w:rsidR="002B50F6" w:rsidRDefault="002B50F6" w:rsidP="002B50F6">
                        <w:pPr>
                          <w:pStyle w:val="Figure"/>
                          <w:jc w:val="center"/>
                        </w:pPr>
                        <w:r>
                          <w:t>Group Reinforcement Task</w:t>
                        </w:r>
                      </w:p>
                    </w:txbxContent>
                  </v:textbox>
                </v:rect>
                <v:rect id="Rectangle 16" o:spid="_x0000_s1035" style="position:absolute;left:7691;top:22817;width:18886;height:62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CppNyAAAAOAAAAAPAAAAZHJzL2Rvd25yZXYueG1sRI9Ni8Iw&#13;&#10;EIbvgv8hjLA3TZWlSDWKaF1E9uLHxdvQjG2xmdQm1e7++s2C4GWY4eV9hme+7EwlHtS40rKC8SgC&#13;&#10;QZxZXXKu4HzaDqcgnEfWWFkmBT/kYLno9+aYaPvkAz2OPhcBwi5BBYX3dSKlywoy6Ea2Jg7Z1TYG&#13;&#10;fTibXOoGnwFuKjmJolgaLDl8KLCmdUHZ7dgaBZN2n1Y70+7j7+mlTX/T+PPrclfqY9BtZmGsZiA8&#13;&#10;df7deCF2OjjE8C8UFpCLPwAAAP//AwBQSwECLQAUAAYACAAAACEA2+H2y+4AAACFAQAAEwAAAAAA&#13;&#10;AAAAAAAAAAAAAAAAW0NvbnRlbnRfVHlwZXNdLnhtbFBLAQItABQABgAIAAAAIQBa9CxbvwAAABUB&#13;&#10;AAALAAAAAAAAAAAAAAAAAB8BAABfcmVscy8ucmVsc1BLAQItABQABgAIAAAAIQBSCppNyAAAAOAA&#13;&#10;AAAPAAAAAAAAAAAAAAAAAAcCAABkcnMvZG93bnJldi54bWxQSwUGAAAAAAMAAwC3AAAA/AIAAAAA&#13;&#10;" fillcolor="white [3201]" strokecolor="black [3200]" strokeweight=".5pt">
                  <v:textbox>
                    <w:txbxContent>
                      <w:p w14:paraId="3F52C04B" w14:textId="77777777" w:rsidR="002B50F6" w:rsidRDefault="002B50F6" w:rsidP="002B50F6">
                        <w:pPr>
                          <w:pStyle w:val="Figure"/>
                          <w:jc w:val="center"/>
                        </w:pPr>
                        <w:r>
                          <w:t>Decision Task</w:t>
                        </w:r>
                      </w:p>
                    </w:txbxContent>
                  </v:textbox>
                </v:rect>
                <v:rect id="Rectangle 17" o:spid="_x0000_s1036" style="position:absolute;left:7691;top:29653;width:18886;height:62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Rj/WyAAAAOAAAAAPAAAAZHJzL2Rvd25yZXYueG1sRI/BasJA&#13;&#10;EIbvQt9hmYI33VQkSnSVUqOI9GLai7chO01Cs7NpdqPRp3cLgpdhhp//G77luje1OFPrKssK3sYR&#13;&#10;COLc6ooLBd9f29EchPPIGmvLpOBKDtarl8ESE20vfKRz5gsRIOwSVFB63yRSurwkg25sG+KQ/djW&#13;&#10;oA9nW0jd4iXATS0nURRLgxWHDyU29FFS/pt1RsGkO6T13nSH+HN+6tJbGk93pz+lhq/9ZhHG+wKE&#13;&#10;p94/Gw/EXgeHGfwLhQXk6g4AAP//AwBQSwECLQAUAAYACAAAACEA2+H2y+4AAACFAQAAEwAAAAAA&#13;&#10;AAAAAAAAAAAAAAAAW0NvbnRlbnRfVHlwZXNdLnhtbFBLAQItABQABgAIAAAAIQBa9CxbvwAAABUB&#13;&#10;AAALAAAAAAAAAAAAAAAAAB8BAABfcmVscy8ucmVsc1BLAQItABQABgAIAAAAIQA9Rj/WyAAAAOAA&#13;&#10;AAAPAAAAAAAAAAAAAAAAAAcCAABkcnMvZG93bnJldi54bWxQSwUGAAAAAAMAAwC3AAAA/AIAAAAA&#13;&#10;" fillcolor="white [3201]" strokecolor="black [3200]" strokeweight=".5pt">
                  <v:textbox>
                    <w:txbxContent>
                      <w:p w14:paraId="18269F52" w14:textId="77777777" w:rsidR="002B50F6" w:rsidRDefault="002B50F6" w:rsidP="002B50F6">
                        <w:pPr>
                          <w:pStyle w:val="Figure"/>
                          <w:jc w:val="center"/>
                        </w:pPr>
                        <w:r>
                          <w:t>Checks</w:t>
                        </w:r>
                      </w:p>
                    </w:txbxContent>
                  </v:textbox>
                </v:rect>
                <v:rect id="Rectangle 25" o:spid="_x0000_s1037" style="position:absolute;width:7947;height:147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HXa4xgAAAOAAAAAPAAAAZHJzL2Rvd25yZXYueG1sRI9Bi8Iw&#13;&#10;FITvwv6H8Ba8aaq4UqppEUXxoIi67PnRPNtq81KaqN1/bxYWvAwMw3zDzLPO1OJBrassKxgNIxDE&#13;&#10;udUVFwq+z+tBDMJ5ZI21ZVLwSw6y9KM3x0TbJx/pcfKFCBB2CSoovW8SKV1ekkE3tA1xyC62NeiD&#13;&#10;bQupW3wGuKnlOIqm0mDFYaHEhpYl5bfT3Si4axrRz2YfuwNvJmu9u+6OcqVU/7NbzYIsZiA8df7d&#13;&#10;+EdstYLxF/wdCmdApi8AAAD//wMAUEsBAi0AFAAGAAgAAAAhANvh9svuAAAAhQEAABMAAAAAAAAA&#13;&#10;AAAAAAAAAAAAAFtDb250ZW50X1R5cGVzXS54bWxQSwECLQAUAAYACAAAACEAWvQsW78AAAAVAQAA&#13;&#10;CwAAAAAAAAAAAAAAAAAfAQAAX3JlbHMvLnJlbHNQSwECLQAUAAYACAAAACEASB12uMYAAADgAAAA&#13;&#10;DwAAAAAAAAAAAAAAAAAHAgAAZHJzL2Rvd25yZXYueG1sUEsFBgAAAAADAAMAtwAAAPoCAAAAAA==&#13;&#10;" fillcolor="white [3201]" strokecolor="black [3200]" strokeweight=".5pt">
                  <v:textbox style="layout-flow:vertical;mso-layout-flow-alt:bottom-to-top">
                    <w:txbxContent>
                      <w:p w14:paraId="430D06C6" w14:textId="77777777" w:rsidR="002B50F6" w:rsidRPr="00C66ACE" w:rsidRDefault="002B50F6" w:rsidP="002B50F6">
                        <w:pPr>
                          <w:pStyle w:val="Figure"/>
                          <w:jc w:val="center"/>
                          <w:rPr>
                            <w:sz w:val="28"/>
                            <w:szCs w:val="28"/>
                            <w:lang w:val="en-US"/>
                          </w:rPr>
                        </w:pPr>
                        <w:r w:rsidRPr="00C66ACE">
                          <w:rPr>
                            <w:sz w:val="28"/>
                            <w:szCs w:val="28"/>
                            <w:lang w:val="en-US"/>
                          </w:rPr>
                          <w:t>Online Stage</w:t>
                        </w:r>
                      </w:p>
                    </w:txbxContent>
                  </v:textbox>
                </v:rect>
                <v:rect id="Rectangle 26" o:spid="_x0000_s1038" style="position:absolute;top:15211;width:7943;height:213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z+jPwwAAAOAAAAAPAAAAZHJzL2Rvd25yZXYueG1sRI/NCsIw&#13;&#10;EITvgu8QVvCmqSIi1SiiKB4U8QfPS7O21WZTmqj17Y0geBkYhvmGmcxqU4gnVS63rKDXjUAQJ1bn&#13;&#10;nCo4n1adEQjnkTUWlknBmxzMps3GBGNtX3yg59GnIkDYxagg876MpXRJRgZd15bEIbvayqAPtkql&#13;&#10;rvAV4KaQ/SgaSoM5h4UMS1pklNyPD6PgoalHl/Vu5Pa8Hqz09rY9yKVS7Va9HAeZj0F4qv2/8UNs&#13;&#10;tIL+EL6HwhmQ0w8AAAD//wMAUEsBAi0AFAAGAAgAAAAhANvh9svuAAAAhQEAABMAAAAAAAAAAAAA&#13;&#10;AAAAAAAAAFtDb250ZW50X1R5cGVzXS54bWxQSwECLQAUAAYACAAAACEAWvQsW78AAAAVAQAACwAA&#13;&#10;AAAAAAAAAAAAAAAfAQAAX3JlbHMvLnJlbHNQSwECLQAUAAYACAAAACEAuM/oz8MAAADgAAAADwAA&#13;&#10;AAAAAAAAAAAAAAAHAgAAZHJzL2Rvd25yZXYueG1sUEsFBgAAAAADAAMAtwAAAPcCAAAAAA==&#13;&#10;" fillcolor="white [3201]" strokecolor="black [3200]" strokeweight=".5pt">
                  <v:textbox style="layout-flow:vertical;mso-layout-flow-alt:bottom-to-top">
                    <w:txbxContent>
                      <w:p w14:paraId="03F1760A" w14:textId="77777777" w:rsidR="002B50F6" w:rsidRPr="00C66ACE" w:rsidRDefault="002B50F6" w:rsidP="002B50F6">
                        <w:pPr>
                          <w:pStyle w:val="Figure"/>
                          <w:jc w:val="center"/>
                          <w:rPr>
                            <w:sz w:val="28"/>
                            <w:szCs w:val="28"/>
                            <w:lang w:val="en-US"/>
                          </w:rPr>
                        </w:pPr>
                        <w:r w:rsidRPr="00C66ACE">
                          <w:rPr>
                            <w:sz w:val="28"/>
                            <w:szCs w:val="28"/>
                            <w:lang w:val="en-US"/>
                          </w:rPr>
                          <w:t>Lab Stage</w:t>
                        </w:r>
                      </w:p>
                    </w:txbxContent>
                  </v:textbox>
                </v:rect>
                <w10:anchorlock/>
              </v:group>
            </w:pict>
          </mc:Fallback>
        </mc:AlternateContent>
      </w:r>
    </w:p>
    <w:p w14:paraId="2758B099" w14:textId="77777777" w:rsidR="002B50F6" w:rsidRPr="00280D4E" w:rsidRDefault="002B50F6" w:rsidP="002B50F6">
      <w:pPr>
        <w:pStyle w:val="Figure"/>
      </w:pPr>
    </w:p>
    <w:p w14:paraId="107B98C7" w14:textId="57FBC3D2" w:rsidR="002B50F6" w:rsidRDefault="002B50F6" w:rsidP="002B50F6">
      <w:pPr>
        <w:pStyle w:val="Figure"/>
      </w:pPr>
      <w:r w:rsidRPr="00FF212F">
        <w:rPr>
          <w:i/>
          <w:iCs/>
        </w:rPr>
        <w:t xml:space="preserve">Figure </w:t>
      </w:r>
      <w:r w:rsidR="003B3E7D">
        <w:rPr>
          <w:i/>
          <w:iCs/>
        </w:rPr>
        <w:t>S</w:t>
      </w:r>
      <w:r w:rsidRPr="00FF212F">
        <w:rPr>
          <w:i/>
          <w:iCs/>
        </w:rPr>
        <w:t>1.</w:t>
      </w:r>
      <w:r w:rsidRPr="00280D4E">
        <w:t xml:space="preserve"> Overview of main aspects of the procedure in studies 1 and 2.</w:t>
      </w:r>
    </w:p>
    <w:p w14:paraId="70A0D0CC" w14:textId="77777777" w:rsidR="002B50F6" w:rsidRDefault="002B50F6" w:rsidP="002B50F6">
      <w:pPr>
        <w:keepNext w:val="0"/>
        <w:tabs>
          <w:tab w:val="clear" w:pos="8640"/>
        </w:tabs>
        <w:spacing w:line="240" w:lineRule="auto"/>
        <w:ind w:firstLine="0"/>
        <w:rPr>
          <w:szCs w:val="24"/>
          <w:lang w:val="en-GB" w:eastAsia="en-GB"/>
        </w:rPr>
      </w:pPr>
      <w:r>
        <w:br w:type="page"/>
      </w:r>
    </w:p>
    <w:p w14:paraId="64771F63" w14:textId="77777777" w:rsidR="002B50F6" w:rsidRDefault="002B50F6" w:rsidP="002B50F6">
      <w:pPr>
        <w:pStyle w:val="NoSpacing"/>
      </w:pPr>
      <w:r w:rsidRPr="006C278D">
        <w:rPr>
          <w:noProof/>
        </w:rPr>
        <w:lastRenderedPageBreak/>
        <w:drawing>
          <wp:inline distT="0" distB="0" distL="0" distR="0" wp14:anchorId="353F7D4C" wp14:editId="5FB68C5F">
            <wp:extent cx="5486400" cy="2743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86400" cy="2743200"/>
                    </a:xfrm>
                    <a:prstGeom prst="rect">
                      <a:avLst/>
                    </a:prstGeom>
                  </pic:spPr>
                </pic:pic>
              </a:graphicData>
            </a:graphic>
          </wp:inline>
        </w:drawing>
      </w:r>
    </w:p>
    <w:p w14:paraId="48FC0DC7" w14:textId="02EB9B45" w:rsidR="002B50F6" w:rsidRPr="001B1CF9" w:rsidRDefault="002B50F6" w:rsidP="002B50F6">
      <w:pPr>
        <w:pStyle w:val="Figure"/>
        <w:ind w:left="709"/>
      </w:pPr>
      <w:r w:rsidRPr="00665D6F">
        <w:rPr>
          <w:i/>
          <w:iCs/>
        </w:rPr>
        <w:t xml:space="preserve">Figure </w:t>
      </w:r>
      <w:r w:rsidR="003B3E7D">
        <w:rPr>
          <w:i/>
          <w:iCs/>
        </w:rPr>
        <w:t>S</w:t>
      </w:r>
      <w:r>
        <w:rPr>
          <w:i/>
          <w:iCs/>
        </w:rPr>
        <w:t>2</w:t>
      </w:r>
      <w:r w:rsidRPr="00665D6F">
        <w:rPr>
          <w:i/>
          <w:iCs/>
        </w:rPr>
        <w:t>.</w:t>
      </w:r>
      <w:r>
        <w:t xml:space="preserve"> Attention distribution to the AOIs for own outcomes (self), other’s outcomes (other), the difference in payoffs (difference) and the sums of payoffs (sum) over the relative decision time elapsed, split by decision maker SVO and the group membership of the matched player, for Study 1 (Panels A through D) and Study 2 (Panels E through H).</w:t>
      </w:r>
    </w:p>
    <w:p w14:paraId="08A96BF4" w14:textId="77777777" w:rsidR="002B50F6" w:rsidRPr="00280D4E" w:rsidRDefault="002B50F6" w:rsidP="002B50F6">
      <w:pPr>
        <w:pStyle w:val="Figure"/>
      </w:pPr>
    </w:p>
    <w:p w14:paraId="31418E91" w14:textId="77777777" w:rsidR="009D0F8E" w:rsidRDefault="002C53C6"/>
    <w:sectPr w:rsidR="009D0F8E" w:rsidSect="000D0172">
      <w:headerReference w:type="default" r:id="rId7"/>
      <w:headerReference w:type="first" r:id="rId8"/>
      <w:footnotePr>
        <w:numFmt w:val="lowerLetter"/>
      </w:footnotePr>
      <w:pgSz w:w="12240" w:h="15840" w:code="1"/>
      <w:pgMar w:top="1440" w:right="1440" w:bottom="1440" w:left="1440" w:header="720" w:footer="720" w:gutter="0"/>
      <w:pgNumType w:start="1"/>
      <w:cols w:space="36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E2443" w14:textId="77777777" w:rsidR="002C53C6" w:rsidRDefault="002C53C6">
      <w:pPr>
        <w:spacing w:line="240" w:lineRule="auto"/>
      </w:pPr>
      <w:r>
        <w:separator/>
      </w:r>
    </w:p>
  </w:endnote>
  <w:endnote w:type="continuationSeparator" w:id="0">
    <w:p w14:paraId="27E1E228" w14:textId="77777777" w:rsidR="002C53C6" w:rsidRDefault="002C53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0" w:usb2="00000000" w:usb3="00000000" w:csb0="0000009F" w:csb1="00000000"/>
  </w:font>
  <w:font w:name="Latin Modern Roman 10">
    <w:panose1 w:val="00000500000000000000"/>
    <w:charset w:val="4D"/>
    <w:family w:val="auto"/>
    <w:pitch w:val="variable"/>
    <w:sig w:usb0="20000007" w:usb1="00000000" w:usb2="00000000" w:usb3="00000000" w:csb0="0000019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MU Bright Oblique">
    <w:altName w:val="Cambria Math"/>
    <w:panose1 w:val="02000603000000000000"/>
    <w:charset w:val="00"/>
    <w:family w:val="auto"/>
    <w:notTrueType/>
    <w:pitch w:val="variable"/>
    <w:sig w:usb0="E10002FF" w:usb1="5201E9EB" w:usb2="00020004" w:usb3="00000000" w:csb0="0000011F" w:csb1="00000000"/>
  </w:font>
  <w:font w:name="Meiryo">
    <w:panose1 w:val="020B0604030504040204"/>
    <w:charset w:val="80"/>
    <w:family w:val="swiss"/>
    <w:pitch w:val="variable"/>
    <w:sig w:usb0="E10102FF" w:usb1="EAC7FFFF" w:usb2="0801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F5AA2" w14:textId="77777777" w:rsidR="002C53C6" w:rsidRDefault="002C53C6">
      <w:pPr>
        <w:spacing w:line="240" w:lineRule="auto"/>
      </w:pPr>
      <w:r>
        <w:separator/>
      </w:r>
    </w:p>
  </w:footnote>
  <w:footnote w:type="continuationSeparator" w:id="0">
    <w:p w14:paraId="153B7457" w14:textId="77777777" w:rsidR="002C53C6" w:rsidRDefault="002C53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40874" w14:textId="525EE74E" w:rsidR="004E4565" w:rsidRPr="00FE5972" w:rsidRDefault="000D0172" w:rsidP="00F3512C">
    <w:pPr>
      <w:pStyle w:val="Header"/>
      <w:tabs>
        <w:tab w:val="clear" w:pos="8640"/>
        <w:tab w:val="right" w:pos="9356"/>
      </w:tabs>
      <w:ind w:firstLine="0"/>
      <w:jc w:val="left"/>
    </w:pPr>
    <w:r>
      <w:t>SUPPLEMENTARY MATERIAL</w:t>
    </w:r>
    <w:r>
      <w:tab/>
    </w:r>
    <w:r>
      <w:tab/>
    </w:r>
    <w:r w:rsidR="003B3E7D">
      <w:fldChar w:fldCharType="begin"/>
    </w:r>
    <w:r w:rsidR="003B3E7D">
      <w:instrText xml:space="preserve"> PAGE   \* MERGEFORMAT </w:instrText>
    </w:r>
    <w:r w:rsidR="003B3E7D">
      <w:fldChar w:fldCharType="separate"/>
    </w:r>
    <w:r w:rsidR="003B3E7D">
      <w:rPr>
        <w:noProof/>
      </w:rPr>
      <w:t>21</w:t>
    </w:r>
    <w:r w:rsidR="003B3E7D">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44D5B" w14:textId="77777777" w:rsidR="004E4565" w:rsidRDefault="003B3E7D" w:rsidP="003867D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EA8930C" w14:textId="1DDC69F0" w:rsidR="004E4565" w:rsidRDefault="003B3E7D" w:rsidP="002E4554">
    <w:pPr>
      <w:pStyle w:val="Header"/>
      <w:ind w:right="360" w:firstLine="0"/>
      <w:jc w:val="left"/>
    </w:pPr>
    <w:r>
      <w:t xml:space="preserve">Running head: </w:t>
    </w:r>
    <w:r w:rsidR="000D0172">
      <w:t>SUPPLEMENTARY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mirrorMargins/>
  <w:proofState w:spelling="clean" w:grammar="clean"/>
  <w:defaultTabStop w:val="720"/>
  <w:hyphenationZone w:val="425"/>
  <w:drawingGridHorizontalSpacing w:val="120"/>
  <w:drawingGridVerticalSpacing w:val="163"/>
  <w:displayHorizontalDrawingGridEvery w:val="2"/>
  <w:displayVerticalDrawingGridEvery w:val="2"/>
  <w:characterSpacingControl w:val="doNotCompres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0F6"/>
    <w:rsid w:val="000D0172"/>
    <w:rsid w:val="001837A5"/>
    <w:rsid w:val="001A4FDD"/>
    <w:rsid w:val="00205C59"/>
    <w:rsid w:val="002B50F6"/>
    <w:rsid w:val="002C53C6"/>
    <w:rsid w:val="003B3E7D"/>
    <w:rsid w:val="00477FC1"/>
    <w:rsid w:val="004A7A73"/>
    <w:rsid w:val="006250B3"/>
    <w:rsid w:val="008A1CDF"/>
    <w:rsid w:val="00952A75"/>
    <w:rsid w:val="00A64161"/>
    <w:rsid w:val="00BC0248"/>
    <w:rsid w:val="00C4460D"/>
    <w:rsid w:val="00D17519"/>
    <w:rsid w:val="00DC3484"/>
    <w:rsid w:val="00E65D90"/>
    <w:rsid w:val="00FE2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A4D9A47"/>
  <w14:defaultImageDpi w14:val="32767"/>
  <w15:chartTrackingRefBased/>
  <w15:docId w15:val="{7F867FBB-716C-6943-A3FE-9072B86C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B50F6"/>
    <w:pPr>
      <w:keepNext/>
      <w:tabs>
        <w:tab w:val="right" w:pos="8640"/>
      </w:tabs>
      <w:spacing w:line="480" w:lineRule="auto"/>
      <w:ind w:firstLine="720"/>
    </w:pPr>
    <w:rPr>
      <w:rFonts w:ascii="Times New Roman" w:hAnsi="Times New Roman" w:cs="Times New Roman"/>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50F6"/>
    <w:pPr>
      <w:keepLines/>
      <w:tabs>
        <w:tab w:val="center" w:pos="4320"/>
      </w:tabs>
      <w:jc w:val="center"/>
    </w:pPr>
  </w:style>
  <w:style w:type="character" w:customStyle="1" w:styleId="HeaderChar">
    <w:name w:val="Header Char"/>
    <w:basedOn w:val="DefaultParagraphFont"/>
    <w:link w:val="Header"/>
    <w:rsid w:val="002B50F6"/>
    <w:rPr>
      <w:rFonts w:ascii="Times New Roman" w:hAnsi="Times New Roman" w:cs="Times New Roman"/>
      <w:szCs w:val="22"/>
      <w:lang w:val="en-US"/>
    </w:rPr>
  </w:style>
  <w:style w:type="character" w:styleId="PageNumber">
    <w:name w:val="page number"/>
    <w:rsid w:val="002B50F6"/>
    <w:rPr>
      <w:sz w:val="24"/>
    </w:rPr>
  </w:style>
  <w:style w:type="paragraph" w:styleId="Subtitle">
    <w:name w:val="Subtitle"/>
    <w:basedOn w:val="Normal"/>
    <w:next w:val="BodyText"/>
    <w:link w:val="SubtitleChar"/>
    <w:qFormat/>
    <w:rsid w:val="002B50F6"/>
    <w:pPr>
      <w:pageBreakBefore/>
      <w:tabs>
        <w:tab w:val="clear" w:pos="8640"/>
      </w:tabs>
      <w:ind w:firstLine="0"/>
      <w:jc w:val="center"/>
    </w:pPr>
    <w:rPr>
      <w:lang w:val="fr-FR"/>
    </w:rPr>
  </w:style>
  <w:style w:type="character" w:customStyle="1" w:styleId="SubtitleChar">
    <w:name w:val="Subtitle Char"/>
    <w:basedOn w:val="DefaultParagraphFont"/>
    <w:link w:val="Subtitle"/>
    <w:rsid w:val="002B50F6"/>
    <w:rPr>
      <w:rFonts w:ascii="Times New Roman" w:hAnsi="Times New Roman" w:cs="Times New Roman"/>
      <w:szCs w:val="22"/>
      <w:lang w:val="fr-FR"/>
    </w:rPr>
  </w:style>
  <w:style w:type="paragraph" w:customStyle="1" w:styleId="eng">
    <w:name w:val="eng"/>
    <w:basedOn w:val="Normal"/>
    <w:qFormat/>
    <w:rsid w:val="002B50F6"/>
    <w:pPr>
      <w:spacing w:line="240" w:lineRule="auto"/>
      <w:ind w:firstLine="0"/>
    </w:pPr>
    <w:rPr>
      <w:szCs w:val="20"/>
    </w:rPr>
  </w:style>
  <w:style w:type="paragraph" w:customStyle="1" w:styleId="Figure">
    <w:name w:val="Figure"/>
    <w:basedOn w:val="eng"/>
    <w:qFormat/>
    <w:rsid w:val="002B50F6"/>
    <w:pPr>
      <w:keepNext w:val="0"/>
      <w:tabs>
        <w:tab w:val="clear" w:pos="8640"/>
      </w:tabs>
    </w:pPr>
    <w:rPr>
      <w:szCs w:val="24"/>
      <w:lang w:val="en-GB" w:eastAsia="en-GB"/>
    </w:rPr>
  </w:style>
  <w:style w:type="paragraph" w:styleId="NoSpacing">
    <w:name w:val="No Spacing"/>
    <w:basedOn w:val="Normal"/>
    <w:uiPriority w:val="1"/>
    <w:qFormat/>
    <w:rsid w:val="002B50F6"/>
    <w:pPr>
      <w:keepNext w:val="0"/>
      <w:tabs>
        <w:tab w:val="clear" w:pos="8640"/>
      </w:tabs>
      <w:spacing w:line="240" w:lineRule="auto"/>
      <w:ind w:left="709" w:firstLine="0"/>
    </w:pPr>
    <w:rPr>
      <w:rFonts w:ascii="Helvetica" w:hAnsi="Helvetica"/>
      <w:color w:val="007667"/>
      <w:sz w:val="22"/>
      <w:shd w:val="clear" w:color="auto" w:fill="FFFFFF"/>
      <w:lang w:eastAsia="en-GB"/>
    </w:rPr>
  </w:style>
  <w:style w:type="paragraph" w:styleId="BodyText">
    <w:name w:val="Body Text"/>
    <w:basedOn w:val="Normal"/>
    <w:link w:val="BodyTextChar"/>
    <w:uiPriority w:val="99"/>
    <w:semiHidden/>
    <w:unhideWhenUsed/>
    <w:rsid w:val="002B50F6"/>
    <w:pPr>
      <w:spacing w:after="120"/>
    </w:pPr>
  </w:style>
  <w:style w:type="character" w:customStyle="1" w:styleId="BodyTextChar">
    <w:name w:val="Body Text Char"/>
    <w:basedOn w:val="DefaultParagraphFont"/>
    <w:link w:val="BodyText"/>
    <w:uiPriority w:val="99"/>
    <w:semiHidden/>
    <w:rsid w:val="002B50F6"/>
    <w:rPr>
      <w:rFonts w:ascii="Times New Roman" w:hAnsi="Times New Roman" w:cs="Times New Roman"/>
      <w:szCs w:val="22"/>
      <w:lang w:val="en-US"/>
    </w:rPr>
  </w:style>
  <w:style w:type="paragraph" w:styleId="BalloonText">
    <w:name w:val="Balloon Text"/>
    <w:basedOn w:val="Normal"/>
    <w:link w:val="BalloonTextChar"/>
    <w:uiPriority w:val="99"/>
    <w:semiHidden/>
    <w:unhideWhenUsed/>
    <w:rsid w:val="002B50F6"/>
    <w:pPr>
      <w:spacing w:line="240" w:lineRule="auto"/>
    </w:pPr>
    <w:rPr>
      <w:sz w:val="18"/>
      <w:szCs w:val="18"/>
    </w:rPr>
  </w:style>
  <w:style w:type="character" w:customStyle="1" w:styleId="BalloonTextChar">
    <w:name w:val="Balloon Text Char"/>
    <w:basedOn w:val="DefaultParagraphFont"/>
    <w:link w:val="BalloonText"/>
    <w:uiPriority w:val="99"/>
    <w:semiHidden/>
    <w:rsid w:val="002B50F6"/>
    <w:rPr>
      <w:rFonts w:ascii="Times New Roman" w:hAnsi="Times New Roman" w:cs="Times New Roman"/>
      <w:sz w:val="18"/>
      <w:szCs w:val="18"/>
      <w:lang w:val="en-US"/>
    </w:rPr>
  </w:style>
  <w:style w:type="paragraph" w:customStyle="1" w:styleId="StyleRight05">
    <w:name w:val="Style Right:  0.5&quot;"/>
    <w:basedOn w:val="Normal"/>
    <w:rsid w:val="002B50F6"/>
    <w:pPr>
      <w:ind w:right="720"/>
    </w:pPr>
    <w:rPr>
      <w:rFonts w:ascii="Garamond" w:hAnsi="Garamond"/>
    </w:rPr>
  </w:style>
  <w:style w:type="paragraph" w:customStyle="1" w:styleId="AuthorInfo">
    <w:name w:val="Author Info"/>
    <w:basedOn w:val="Normal"/>
    <w:rsid w:val="002B50F6"/>
    <w:pPr>
      <w:jc w:val="center"/>
    </w:pPr>
  </w:style>
  <w:style w:type="paragraph" w:styleId="Title">
    <w:name w:val="Title"/>
    <w:basedOn w:val="Normal"/>
    <w:next w:val="Normal"/>
    <w:link w:val="TitleChar"/>
    <w:qFormat/>
    <w:rsid w:val="002B50F6"/>
    <w:pPr>
      <w:keepLines/>
      <w:tabs>
        <w:tab w:val="clear" w:pos="8640"/>
      </w:tabs>
      <w:jc w:val="center"/>
    </w:pPr>
    <w:rPr>
      <w:sz w:val="32"/>
      <w:szCs w:val="32"/>
    </w:rPr>
  </w:style>
  <w:style w:type="character" w:customStyle="1" w:styleId="TitleChar">
    <w:name w:val="Title Char"/>
    <w:basedOn w:val="DefaultParagraphFont"/>
    <w:link w:val="Title"/>
    <w:rsid w:val="002B50F6"/>
    <w:rPr>
      <w:rFonts w:ascii="Times New Roman" w:hAnsi="Times New Roman" w:cs="Times New Roman"/>
      <w:sz w:val="32"/>
      <w:szCs w:val="32"/>
      <w:lang w:val="en-US"/>
    </w:rPr>
  </w:style>
  <w:style w:type="paragraph" w:styleId="Footer">
    <w:name w:val="footer"/>
    <w:basedOn w:val="Normal"/>
    <w:link w:val="FooterChar"/>
    <w:uiPriority w:val="99"/>
    <w:unhideWhenUsed/>
    <w:rsid w:val="000D0172"/>
    <w:pPr>
      <w:tabs>
        <w:tab w:val="clear" w:pos="8640"/>
        <w:tab w:val="center" w:pos="4703"/>
        <w:tab w:val="right" w:pos="9406"/>
      </w:tabs>
      <w:spacing w:line="240" w:lineRule="auto"/>
    </w:pPr>
  </w:style>
  <w:style w:type="character" w:customStyle="1" w:styleId="FooterChar">
    <w:name w:val="Footer Char"/>
    <w:basedOn w:val="DefaultParagraphFont"/>
    <w:link w:val="Footer"/>
    <w:uiPriority w:val="99"/>
    <w:rsid w:val="000D0172"/>
    <w:rPr>
      <w:rFonts w:ascii="Times New Roman" w:hAnsi="Times New Roman" w:cs="Times New Roman"/>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728</Words>
  <Characters>4156</Characters>
  <Application>Microsoft Office Word</Application>
  <DocSecurity>0</DocSecurity>
  <Lines>34</Lines>
  <Paragraphs>9</Paragraphs>
  <ScaleCrop>false</ScaleCrop>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Rima-Maria Rahal</dc:creator>
  <cp:keywords/>
  <dc:description/>
  <cp:lastModifiedBy>Rima-Maria Rahal</cp:lastModifiedBy>
  <cp:revision>3</cp:revision>
  <dcterms:created xsi:type="dcterms:W3CDTF">2019-12-14T11:29:00Z</dcterms:created>
  <dcterms:modified xsi:type="dcterms:W3CDTF">2019-12-14T11:43:00Z</dcterms:modified>
</cp:coreProperties>
</file>