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6CF55" w14:textId="77777777" w:rsidR="003A4343" w:rsidRPr="00F62D17" w:rsidRDefault="003A4343" w:rsidP="003A4343">
      <w:pPr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</w:pPr>
      <w:r w:rsidRPr="00F62D17"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  <w:t>Identification of key genes and modules related to Cadmium accumulation in Rice stem by weighted gene co-expression network analysis</w:t>
      </w:r>
    </w:p>
    <w:p w14:paraId="1ABADD9D" w14:textId="6B3CE4FD" w:rsidR="003A4343" w:rsidRDefault="003A4343" w:rsidP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Authors: Qi Wang,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Xiannan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Zeng,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Qiulai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Song, Yu Sun,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Yanjiang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Feng, </w:t>
      </w:r>
      <w:proofErr w:type="spellStart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>Yongcai</w:t>
      </w:r>
      <w:proofErr w:type="spellEnd"/>
      <w:r w:rsidRPr="003A4343">
        <w:rPr>
          <w:rFonts w:ascii="Times New Roman" w:hAnsi="Times New Roman" w:cs="Times New Roman"/>
          <w:color w:val="111111"/>
          <w:spacing w:val="5"/>
          <w:shd w:val="clear" w:color="auto" w:fill="FFFFFF"/>
        </w:rPr>
        <w:t xml:space="preserve"> Lai</w:t>
      </w:r>
    </w:p>
    <w:p w14:paraId="2C9AEC34" w14:textId="77777777" w:rsidR="003A4343" w:rsidRDefault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</w:p>
    <w:p w14:paraId="7992721D" w14:textId="77777777" w:rsidR="003A4343" w:rsidRDefault="003A4343">
      <w:pPr>
        <w:rPr>
          <w:rFonts w:ascii="Times New Roman" w:hAnsi="Times New Roman" w:cs="Times New Roman"/>
          <w:color w:val="111111"/>
          <w:spacing w:val="5"/>
          <w:shd w:val="clear" w:color="auto" w:fill="FFFFFF"/>
        </w:rPr>
      </w:pPr>
    </w:p>
    <w:p w14:paraId="47F16D13" w14:textId="088A6539" w:rsidR="003A4343" w:rsidRDefault="003A4343">
      <w:r>
        <w:rPr>
          <w:noProof/>
        </w:rPr>
        <w:drawing>
          <wp:inline distT="0" distB="0" distL="0" distR="0" wp14:anchorId="13D596C7" wp14:editId="0F740BCA">
            <wp:extent cx="5022850" cy="41402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F71A" w14:textId="616CF383" w:rsidR="003A4343" w:rsidRPr="003A4343" w:rsidRDefault="003A4343" w:rsidP="003A4343">
      <w:pPr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</w:pPr>
      <w:r w:rsidRPr="003A4343"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  <w:t>Supplementary Fig.1</w:t>
      </w:r>
      <w:r>
        <w:rPr>
          <w:rFonts w:ascii="Times New Roman" w:hAnsi="Times New Roman" w:cs="Times New Roman"/>
          <w:b/>
          <w:bCs/>
          <w:color w:val="111111"/>
          <w:spacing w:val="5"/>
          <w:shd w:val="clear" w:color="auto" w:fill="FFFFFF"/>
        </w:rPr>
        <w:t xml:space="preserve"> </w:t>
      </w:r>
      <w:r w:rsidRPr="003A434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The statistics of the differentially expressed genes (DEGs). </w:t>
      </w:r>
      <w:r w:rsidRPr="00924D7E">
        <w:rPr>
          <w:rFonts w:ascii="Times New Roman" w:hAnsi="Times New Roman" w:cs="Times New Roman"/>
          <w:color w:val="000000" w:themeColor="text1"/>
          <w:sz w:val="22"/>
        </w:rPr>
        <w:t>Red and green notes the up- and down-regulated genes.</w:t>
      </w:r>
    </w:p>
    <w:p w14:paraId="4059F0D5" w14:textId="77777777" w:rsidR="003A4343" w:rsidRDefault="003A4343"/>
    <w:sectPr w:rsidR="003A4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819E5" w14:textId="77777777" w:rsidR="00A342FA" w:rsidRDefault="00A342FA" w:rsidP="00F62D17">
      <w:r>
        <w:separator/>
      </w:r>
    </w:p>
  </w:endnote>
  <w:endnote w:type="continuationSeparator" w:id="0">
    <w:p w14:paraId="7540330B" w14:textId="77777777" w:rsidR="00A342FA" w:rsidRDefault="00A342FA" w:rsidP="00F6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A64A4" w14:textId="77777777" w:rsidR="00A342FA" w:rsidRDefault="00A342FA" w:rsidP="00F62D17">
      <w:r>
        <w:separator/>
      </w:r>
    </w:p>
  </w:footnote>
  <w:footnote w:type="continuationSeparator" w:id="0">
    <w:p w14:paraId="57A78DD8" w14:textId="77777777" w:rsidR="00A342FA" w:rsidRDefault="00A342FA" w:rsidP="00F62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xNzQytTA2NjU1tTBR0lEKTi0uzszPAykwqgUAP9zYKSwAAAA="/>
  </w:docVars>
  <w:rsids>
    <w:rsidRoot w:val="00D84133"/>
    <w:rsid w:val="003A4343"/>
    <w:rsid w:val="00924D7E"/>
    <w:rsid w:val="00A342FA"/>
    <w:rsid w:val="00D84133"/>
    <w:rsid w:val="00F6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0C130"/>
  <w15:chartTrackingRefBased/>
  <w15:docId w15:val="{FCDAC745-4E31-407B-BCC7-5AEA0857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D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2D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2D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2D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 lemon</dc:creator>
  <cp:keywords/>
  <dc:description/>
  <cp:lastModifiedBy>lemon lemon</cp:lastModifiedBy>
  <cp:revision>4</cp:revision>
  <dcterms:created xsi:type="dcterms:W3CDTF">2020-06-01T07:47:00Z</dcterms:created>
  <dcterms:modified xsi:type="dcterms:W3CDTF">2020-06-01T07:51:00Z</dcterms:modified>
</cp:coreProperties>
</file>