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9A455" w14:textId="77777777" w:rsidR="00BD5DDA" w:rsidRPr="00BD5DDA" w:rsidRDefault="00BD5DDA" w:rsidP="00FA76AE">
      <w:pPr>
        <w:keepNext/>
        <w:keepLines/>
        <w:spacing w:before="120"/>
        <w:jc w:val="both"/>
        <w:outlineLvl w:val="0"/>
        <w:rPr>
          <w:rFonts w:eastAsia="Times New Roman"/>
          <w:b/>
          <w:color w:val="000000"/>
          <w:sz w:val="32"/>
          <w:szCs w:val="32"/>
        </w:rPr>
      </w:pPr>
      <w:r w:rsidRPr="00BD5DDA">
        <w:rPr>
          <w:rFonts w:eastAsia="Times New Roman"/>
          <w:b/>
          <w:color w:val="000000"/>
          <w:sz w:val="32"/>
          <w:szCs w:val="32"/>
        </w:rPr>
        <w:t xml:space="preserve">Effects of combining constraint-induced movement therapy and action-observation training on upper limb kinematics in children with unilateral cerebral palsy: A randomized controlled trial. </w:t>
      </w:r>
    </w:p>
    <w:p w14:paraId="75B244B7" w14:textId="77777777" w:rsidR="00BD5DDA" w:rsidRPr="007512C1" w:rsidRDefault="00BD5DDA" w:rsidP="00FA76AE">
      <w:pPr>
        <w:spacing w:line="240" w:lineRule="auto"/>
        <w:jc w:val="both"/>
        <w:rPr>
          <w:lang w:val="en-US"/>
        </w:rPr>
      </w:pPr>
    </w:p>
    <w:p w14:paraId="530319CA" w14:textId="77777777" w:rsidR="00BD5DDA" w:rsidRDefault="00BD5DDA" w:rsidP="00FA76AE">
      <w:pPr>
        <w:spacing w:line="240" w:lineRule="auto"/>
        <w:jc w:val="both"/>
        <w:rPr>
          <w:lang w:val="es-ES"/>
        </w:rPr>
      </w:pPr>
      <w:r w:rsidRPr="00F75CA7">
        <w:rPr>
          <w:lang w:val="es-ES"/>
        </w:rPr>
        <w:t>Cristina Simon-Martinez</w:t>
      </w:r>
      <w:r w:rsidRPr="00F75CA7">
        <w:rPr>
          <w:vertAlign w:val="superscript"/>
          <w:lang w:val="es-ES"/>
        </w:rPr>
        <w:t>1,2</w:t>
      </w:r>
      <w:r w:rsidRPr="00805EA0">
        <w:rPr>
          <w:lang w:val="es-ES"/>
        </w:rPr>
        <w:t>*</w:t>
      </w:r>
      <w:r w:rsidRPr="00F75CA7">
        <w:rPr>
          <w:lang w:val="es-ES"/>
        </w:rPr>
        <w:t xml:space="preserve">, </w:t>
      </w:r>
      <w:hyperlink r:id="rId7" w:history="1">
        <w:r w:rsidRPr="00B82481">
          <w:rPr>
            <w:rStyle w:val="Hyperlink"/>
            <w:lang w:val="es-ES"/>
          </w:rPr>
          <w:t>cristina.simon@kuleuven.be</w:t>
        </w:r>
      </w:hyperlink>
    </w:p>
    <w:p w14:paraId="39013738" w14:textId="77777777" w:rsidR="00BD5DDA" w:rsidRPr="00F75CA7" w:rsidRDefault="00BD5DDA" w:rsidP="00FA76AE">
      <w:pPr>
        <w:spacing w:line="240" w:lineRule="auto"/>
        <w:jc w:val="both"/>
        <w:rPr>
          <w:lang w:val="fr-CH"/>
        </w:rPr>
      </w:pPr>
      <w:r w:rsidRPr="00F75CA7">
        <w:rPr>
          <w:lang w:val="fr-CH"/>
        </w:rPr>
        <w:t>Lisa Mailleux</w:t>
      </w:r>
      <w:r w:rsidRPr="00F75CA7">
        <w:rPr>
          <w:vertAlign w:val="superscript"/>
          <w:lang w:val="fr-CH"/>
        </w:rPr>
        <w:t>1</w:t>
      </w:r>
      <w:r w:rsidRPr="00F75CA7">
        <w:rPr>
          <w:lang w:val="fr-CH"/>
        </w:rPr>
        <w:t xml:space="preserve">, </w:t>
      </w:r>
      <w:hyperlink r:id="rId8" w:history="1">
        <w:r w:rsidRPr="00F75CA7">
          <w:rPr>
            <w:rStyle w:val="Hyperlink"/>
            <w:lang w:val="fr-CH"/>
          </w:rPr>
          <w:t>lisa.mailleux@kuleuven.be</w:t>
        </w:r>
      </w:hyperlink>
    </w:p>
    <w:p w14:paraId="7EB03B34" w14:textId="77777777" w:rsidR="00BD5DDA" w:rsidRPr="00FA76AE" w:rsidRDefault="00BD5DDA" w:rsidP="00FA76AE">
      <w:pPr>
        <w:spacing w:line="240" w:lineRule="auto"/>
        <w:jc w:val="both"/>
        <w:rPr>
          <w:lang w:val="de-CH"/>
        </w:rPr>
      </w:pPr>
      <w:r w:rsidRPr="00FA76AE">
        <w:rPr>
          <w:lang w:val="de-CH"/>
        </w:rPr>
        <w:t>Ellen Jaspers</w:t>
      </w:r>
      <w:r w:rsidRPr="00FA76AE">
        <w:rPr>
          <w:vertAlign w:val="superscript"/>
          <w:lang w:val="de-CH"/>
        </w:rPr>
        <w:t>3</w:t>
      </w:r>
      <w:r w:rsidRPr="00FA76AE">
        <w:rPr>
          <w:lang w:val="de-CH"/>
        </w:rPr>
        <w:t xml:space="preserve">, </w:t>
      </w:r>
      <w:hyperlink r:id="rId9" w:history="1">
        <w:r w:rsidRPr="00FA76AE">
          <w:rPr>
            <w:rStyle w:val="Hyperlink"/>
            <w:lang w:val="de-CH"/>
          </w:rPr>
          <w:t>ellen.jaspers@hocoma.com</w:t>
        </w:r>
      </w:hyperlink>
    </w:p>
    <w:p w14:paraId="49DC2E41" w14:textId="77777777" w:rsidR="00BD5DDA" w:rsidRPr="00FA76AE" w:rsidRDefault="00BD5DDA" w:rsidP="00FA76AE">
      <w:pPr>
        <w:spacing w:line="240" w:lineRule="auto"/>
        <w:jc w:val="both"/>
        <w:rPr>
          <w:lang w:val="de-CH"/>
        </w:rPr>
      </w:pPr>
      <w:r w:rsidRPr="00FA76AE">
        <w:rPr>
          <w:lang w:val="de-CH"/>
        </w:rPr>
        <w:t>Els Ortibus</w:t>
      </w:r>
      <w:r w:rsidRPr="00FA76AE">
        <w:rPr>
          <w:vertAlign w:val="superscript"/>
          <w:lang w:val="de-CH"/>
        </w:rPr>
        <w:t>4</w:t>
      </w:r>
      <w:r w:rsidRPr="00FA76AE">
        <w:rPr>
          <w:lang w:val="de-CH"/>
        </w:rPr>
        <w:t xml:space="preserve">, </w:t>
      </w:r>
      <w:hyperlink r:id="rId10" w:history="1">
        <w:r w:rsidRPr="00FA76AE">
          <w:rPr>
            <w:rStyle w:val="Hyperlink"/>
            <w:lang w:val="de-CH"/>
          </w:rPr>
          <w:t>els.ortibus@uzleuven.be</w:t>
        </w:r>
      </w:hyperlink>
    </w:p>
    <w:p w14:paraId="1EE750E7" w14:textId="77777777" w:rsidR="00BD5DDA" w:rsidRPr="00FA76AE" w:rsidRDefault="00BD5DDA" w:rsidP="00FA76AE">
      <w:pPr>
        <w:spacing w:line="240" w:lineRule="auto"/>
        <w:jc w:val="both"/>
        <w:rPr>
          <w:lang w:val="de-CH"/>
        </w:rPr>
      </w:pPr>
      <w:r w:rsidRPr="00FA76AE">
        <w:rPr>
          <w:lang w:val="de-CH"/>
        </w:rPr>
        <w:t>Kaat Desloovere</w:t>
      </w:r>
      <w:r w:rsidRPr="00FA76AE">
        <w:rPr>
          <w:vertAlign w:val="superscript"/>
          <w:lang w:val="de-CH"/>
        </w:rPr>
        <w:t>1,5</w:t>
      </w:r>
      <w:r w:rsidRPr="00FA76AE">
        <w:rPr>
          <w:lang w:val="de-CH"/>
        </w:rPr>
        <w:t xml:space="preserve">, </w:t>
      </w:r>
      <w:hyperlink r:id="rId11" w:history="1">
        <w:r w:rsidRPr="00FA76AE">
          <w:rPr>
            <w:rStyle w:val="Hyperlink"/>
            <w:lang w:val="de-CH"/>
          </w:rPr>
          <w:t>kaat.desloovere@uzleuven.be</w:t>
        </w:r>
      </w:hyperlink>
    </w:p>
    <w:p w14:paraId="2B1766DD" w14:textId="77777777" w:rsidR="00BD5DDA" w:rsidRPr="00FA76AE" w:rsidRDefault="00BD5DDA" w:rsidP="00FA76AE">
      <w:pPr>
        <w:spacing w:line="240" w:lineRule="auto"/>
        <w:jc w:val="both"/>
        <w:rPr>
          <w:lang w:val="de-CH"/>
        </w:rPr>
      </w:pPr>
      <w:r w:rsidRPr="00FA76AE">
        <w:rPr>
          <w:lang w:val="de-CH"/>
        </w:rPr>
        <w:t>Katrijn Klingels</w:t>
      </w:r>
      <w:r w:rsidRPr="00FA76AE">
        <w:rPr>
          <w:vertAlign w:val="superscript"/>
          <w:lang w:val="de-CH"/>
        </w:rPr>
        <w:t>1,6</w:t>
      </w:r>
      <w:r w:rsidRPr="00FA76AE">
        <w:rPr>
          <w:lang w:val="de-CH"/>
        </w:rPr>
        <w:t xml:space="preserve">, </w:t>
      </w:r>
      <w:hyperlink r:id="rId12" w:history="1">
        <w:r w:rsidRPr="00FA76AE">
          <w:rPr>
            <w:rStyle w:val="Hyperlink"/>
            <w:lang w:val="de-CH"/>
          </w:rPr>
          <w:t>katrijn.klingels@kuleuven.be</w:t>
        </w:r>
      </w:hyperlink>
    </w:p>
    <w:p w14:paraId="3BD207EC" w14:textId="77777777" w:rsidR="00BD5DDA" w:rsidRPr="00FA76AE" w:rsidRDefault="00BD5DDA" w:rsidP="00FA76AE">
      <w:pPr>
        <w:spacing w:line="240" w:lineRule="auto"/>
        <w:jc w:val="both"/>
        <w:rPr>
          <w:lang w:val="en-US"/>
        </w:rPr>
      </w:pPr>
      <w:r w:rsidRPr="00FA76AE">
        <w:rPr>
          <w:lang w:val="en-US"/>
        </w:rPr>
        <w:t>Hilde Feys</w:t>
      </w:r>
      <w:r w:rsidRPr="00FA76AE">
        <w:rPr>
          <w:vertAlign w:val="superscript"/>
          <w:lang w:val="en-US"/>
        </w:rPr>
        <w:t>1</w:t>
      </w:r>
      <w:r w:rsidRPr="00FA76AE">
        <w:rPr>
          <w:lang w:val="en-US"/>
        </w:rPr>
        <w:t xml:space="preserve">, </w:t>
      </w:r>
      <w:hyperlink r:id="rId13" w:history="1">
        <w:r w:rsidRPr="00FA76AE">
          <w:rPr>
            <w:rStyle w:val="Hyperlink"/>
            <w:lang w:val="en-US"/>
          </w:rPr>
          <w:t>hilde.feys@kuleuven.be</w:t>
        </w:r>
      </w:hyperlink>
      <w:r w:rsidRPr="00FA76AE">
        <w:rPr>
          <w:lang w:val="en-US"/>
        </w:rPr>
        <w:t xml:space="preserve"> </w:t>
      </w:r>
    </w:p>
    <w:p w14:paraId="0386C832" w14:textId="77777777" w:rsidR="00BD5DDA" w:rsidRPr="00FA76AE" w:rsidRDefault="00BD5DDA" w:rsidP="00FA76AE">
      <w:pPr>
        <w:spacing w:after="0" w:afterAutospacing="0"/>
        <w:jc w:val="both"/>
        <w:rPr>
          <w:lang w:val="en-US"/>
        </w:rPr>
      </w:pPr>
    </w:p>
    <w:p w14:paraId="64BAE95F" w14:textId="77777777" w:rsidR="00BD5DDA" w:rsidRPr="00FA76AE" w:rsidRDefault="00BD5DDA" w:rsidP="00FA76AE">
      <w:pPr>
        <w:spacing w:after="0" w:afterAutospacing="0"/>
        <w:jc w:val="both"/>
        <w:rPr>
          <w:lang w:val="en-US"/>
        </w:rPr>
      </w:pPr>
      <w:r w:rsidRPr="00FA76AE">
        <w:rPr>
          <w:vertAlign w:val="superscript"/>
          <w:lang w:val="en-US"/>
        </w:rPr>
        <w:t>1</w:t>
      </w:r>
      <w:r w:rsidRPr="00FA76AE">
        <w:rPr>
          <w:lang w:val="en-US"/>
        </w:rPr>
        <w:t xml:space="preserve"> KU Leuven, Department of Rehabilitation Sciences, Leuven, Belgium. </w:t>
      </w:r>
    </w:p>
    <w:p w14:paraId="7197DF17" w14:textId="012EF4A6" w:rsidR="00BD5DDA" w:rsidRPr="00FA76AE" w:rsidRDefault="00BD5DDA" w:rsidP="00FA76AE">
      <w:pPr>
        <w:spacing w:after="0" w:afterAutospacing="0"/>
        <w:jc w:val="both"/>
        <w:rPr>
          <w:lang w:val="en-US"/>
        </w:rPr>
      </w:pPr>
      <w:r w:rsidRPr="00FA76AE">
        <w:rPr>
          <w:vertAlign w:val="superscript"/>
          <w:lang w:val="en-US"/>
        </w:rPr>
        <w:t>2</w:t>
      </w:r>
      <w:r w:rsidRPr="00FA76AE">
        <w:rPr>
          <w:lang w:val="en-US"/>
        </w:rPr>
        <w:t xml:space="preserve"> Information Systems Institute, University of Applied Sciences Western Switzerland</w:t>
      </w:r>
      <w:r w:rsidR="000801EA" w:rsidRPr="00FA76AE">
        <w:rPr>
          <w:lang w:val="en-US"/>
        </w:rPr>
        <w:t xml:space="preserve"> Valais</w:t>
      </w:r>
      <w:r w:rsidRPr="00FA76AE">
        <w:rPr>
          <w:lang w:val="en-US"/>
        </w:rPr>
        <w:t xml:space="preserve"> (HES-SO Valais) </w:t>
      </w:r>
      <w:proofErr w:type="spellStart"/>
      <w:r w:rsidRPr="00FA76AE">
        <w:rPr>
          <w:lang w:val="en-US"/>
        </w:rPr>
        <w:t>Sierre</w:t>
      </w:r>
      <w:proofErr w:type="spellEnd"/>
      <w:r w:rsidRPr="00FA76AE">
        <w:rPr>
          <w:lang w:val="en-US"/>
        </w:rPr>
        <w:t>, Switzerland.</w:t>
      </w:r>
    </w:p>
    <w:p w14:paraId="6A565FAD" w14:textId="77777777" w:rsidR="00BD5DDA" w:rsidRDefault="00BD5DDA" w:rsidP="00FA76AE">
      <w:pPr>
        <w:spacing w:after="0" w:afterAutospacing="0"/>
        <w:jc w:val="both"/>
      </w:pPr>
      <w:r w:rsidRPr="00F15092">
        <w:rPr>
          <w:vertAlign w:val="superscript"/>
        </w:rPr>
        <w:t>3</w:t>
      </w:r>
      <w:r w:rsidRPr="00F15092">
        <w:t xml:space="preserve"> </w:t>
      </w:r>
      <w:r w:rsidRPr="00762EE4">
        <w:t>Neural Control of Movement Lab, ETH Zurich, Zurich,</w:t>
      </w:r>
      <w:r>
        <w:t xml:space="preserve"> Switzerland.</w:t>
      </w:r>
    </w:p>
    <w:p w14:paraId="0EA16676" w14:textId="77777777" w:rsidR="00BD5DDA" w:rsidRDefault="00BD5DDA" w:rsidP="00FA76AE">
      <w:pPr>
        <w:spacing w:after="0" w:afterAutospacing="0"/>
        <w:jc w:val="both"/>
      </w:pPr>
      <w:r>
        <w:rPr>
          <w:vertAlign w:val="superscript"/>
        </w:rPr>
        <w:t>4</w:t>
      </w:r>
      <w:r w:rsidRPr="0039672A">
        <w:t xml:space="preserve"> </w:t>
      </w:r>
      <w:r w:rsidRPr="00EF4284">
        <w:t>KU Leuven</w:t>
      </w:r>
      <w:r>
        <w:t>,</w:t>
      </w:r>
      <w:r w:rsidRPr="00EF4284">
        <w:t xml:space="preserve"> </w:t>
      </w:r>
      <w:r>
        <w:t>Department of Development and Regeneration, Leuven, Belgium.</w:t>
      </w:r>
    </w:p>
    <w:p w14:paraId="60E484F2" w14:textId="77777777" w:rsidR="00BD5DDA" w:rsidRDefault="00BD5DDA" w:rsidP="00FA76AE">
      <w:pPr>
        <w:spacing w:after="0" w:afterAutospacing="0"/>
        <w:jc w:val="both"/>
      </w:pPr>
      <w:r>
        <w:rPr>
          <w:vertAlign w:val="superscript"/>
        </w:rPr>
        <w:t>5</w:t>
      </w:r>
      <w:r w:rsidRPr="0039672A">
        <w:t xml:space="preserve"> University Hospitals Leuven, Clinical Moti</w:t>
      </w:r>
      <w:r>
        <w:t>on Analysis Laboratory, Leuven</w:t>
      </w:r>
      <w:r w:rsidRPr="0039672A">
        <w:t>, Belgium</w:t>
      </w:r>
    </w:p>
    <w:p w14:paraId="39CD2E14" w14:textId="77777777" w:rsidR="00BD5DDA" w:rsidRDefault="00BD5DDA" w:rsidP="00FA76AE">
      <w:pPr>
        <w:spacing w:after="0" w:afterAutospacing="0"/>
        <w:jc w:val="both"/>
      </w:pPr>
      <w:r>
        <w:rPr>
          <w:vertAlign w:val="superscript"/>
        </w:rPr>
        <w:t xml:space="preserve">6 </w:t>
      </w:r>
      <w:r w:rsidRPr="00EF4284">
        <w:t xml:space="preserve">Rehabilitation Research Centre, </w:t>
      </w:r>
      <w:r>
        <w:t>Faculty of Rehabilitation Sciences</w:t>
      </w:r>
      <w:r w:rsidRPr="00EF4284">
        <w:t xml:space="preserve">, Hasselt University, </w:t>
      </w:r>
      <w:proofErr w:type="spellStart"/>
      <w:r w:rsidRPr="00EF4284">
        <w:t>Diepenbeek</w:t>
      </w:r>
      <w:proofErr w:type="spellEnd"/>
      <w:r w:rsidRPr="00EF4284">
        <w:t>, Belgium</w:t>
      </w:r>
      <w:r>
        <w:t xml:space="preserve">. </w:t>
      </w:r>
    </w:p>
    <w:p w14:paraId="0F6D79E7" w14:textId="77777777" w:rsidR="00BD5DDA" w:rsidRDefault="00BD5DDA" w:rsidP="00FA76AE">
      <w:pPr>
        <w:spacing w:after="0" w:afterAutospacing="0"/>
        <w:jc w:val="both"/>
      </w:pPr>
    </w:p>
    <w:p w14:paraId="75EA5514" w14:textId="77777777" w:rsidR="00BD5DDA" w:rsidRPr="005345C4" w:rsidRDefault="00BD5DDA" w:rsidP="00FA76AE">
      <w:pPr>
        <w:spacing w:after="0" w:afterAutospacing="0"/>
        <w:jc w:val="both"/>
        <w:rPr>
          <w:lang w:val="en-US"/>
        </w:rPr>
      </w:pPr>
      <w:r w:rsidRPr="005345C4">
        <w:rPr>
          <w:lang w:val="en-US"/>
        </w:rPr>
        <w:t xml:space="preserve">*Correspondence: </w:t>
      </w:r>
    </w:p>
    <w:p w14:paraId="39CEC904" w14:textId="77777777" w:rsidR="00BD5DDA" w:rsidRPr="005345C4" w:rsidRDefault="00BD5DDA" w:rsidP="00FA76AE">
      <w:pPr>
        <w:spacing w:after="0" w:afterAutospacing="0"/>
        <w:jc w:val="both"/>
        <w:rPr>
          <w:lang w:val="en-US"/>
        </w:rPr>
      </w:pPr>
      <w:r w:rsidRPr="005345C4">
        <w:rPr>
          <w:lang w:val="en-US"/>
        </w:rPr>
        <w:t xml:space="preserve">Cristina Simon-Martinez, </w:t>
      </w:r>
      <w:hyperlink r:id="rId14" w:history="1">
        <w:r w:rsidRPr="005345C4">
          <w:rPr>
            <w:rStyle w:val="Hyperlink"/>
            <w:lang w:val="en-US"/>
          </w:rPr>
          <w:t>cristina.simon@kuleuven.be</w:t>
        </w:r>
      </w:hyperlink>
      <w:r w:rsidRPr="005345C4">
        <w:rPr>
          <w:lang w:val="en-US"/>
        </w:rPr>
        <w:t xml:space="preserve"> </w:t>
      </w:r>
    </w:p>
    <w:p w14:paraId="4D0275E5" w14:textId="77777777" w:rsidR="00BD5DDA" w:rsidRPr="009749FC" w:rsidRDefault="00BD5DDA" w:rsidP="00FA76AE">
      <w:pPr>
        <w:spacing w:after="0" w:afterAutospacing="0"/>
        <w:jc w:val="both"/>
        <w:rPr>
          <w:lang w:val="en-US"/>
        </w:rPr>
      </w:pPr>
      <w:proofErr w:type="spellStart"/>
      <w:r w:rsidRPr="00167AD5">
        <w:t>Herestraat</w:t>
      </w:r>
      <w:proofErr w:type="spellEnd"/>
      <w:r w:rsidRPr="00167AD5">
        <w:t xml:space="preserve"> 49, box</w:t>
      </w:r>
      <w:r w:rsidRPr="009749FC">
        <w:rPr>
          <w:lang w:val="en-US"/>
        </w:rPr>
        <w:t xml:space="preserve"> 1510</w:t>
      </w:r>
    </w:p>
    <w:p w14:paraId="7271AB0E" w14:textId="77777777" w:rsidR="00BD5DDA" w:rsidRPr="009749FC" w:rsidRDefault="00BD5DDA" w:rsidP="00FA76AE">
      <w:pPr>
        <w:spacing w:after="0" w:afterAutospacing="0"/>
        <w:jc w:val="both"/>
        <w:rPr>
          <w:lang w:val="en-US"/>
        </w:rPr>
      </w:pPr>
      <w:r w:rsidRPr="009749FC">
        <w:rPr>
          <w:lang w:val="en-US"/>
        </w:rPr>
        <w:t>3000 Leuven</w:t>
      </w:r>
    </w:p>
    <w:p w14:paraId="0DBC2243" w14:textId="77777777" w:rsidR="00BD5DDA" w:rsidRPr="009749FC" w:rsidRDefault="00BD5DDA" w:rsidP="00FA76AE">
      <w:pPr>
        <w:spacing w:after="0" w:afterAutospacing="0"/>
        <w:jc w:val="both"/>
        <w:rPr>
          <w:lang w:val="en-US"/>
        </w:rPr>
      </w:pPr>
    </w:p>
    <w:p w14:paraId="057B26A8" w14:textId="77777777" w:rsidR="00BD5DDA" w:rsidRPr="0039672A" w:rsidRDefault="00BD5DDA" w:rsidP="00FA76AE">
      <w:pPr>
        <w:rPr>
          <w:i/>
        </w:rPr>
      </w:pPr>
      <w:r w:rsidRPr="0039672A">
        <w:rPr>
          <w:lang w:val="en-US"/>
        </w:rPr>
        <w:br w:type="page"/>
      </w:r>
    </w:p>
    <w:p w14:paraId="6086A4FD" w14:textId="77777777" w:rsidR="00966FAC" w:rsidRDefault="00966FAC" w:rsidP="00FA76AE">
      <w:pPr>
        <w:pStyle w:val="Heading2"/>
        <w:numPr>
          <w:ilvl w:val="0"/>
          <w:numId w:val="0"/>
        </w:numPr>
        <w:ind w:hanging="360"/>
        <w:jc w:val="both"/>
      </w:pPr>
      <w:r>
        <w:lastRenderedPageBreak/>
        <w:t>Supp</w:t>
      </w:r>
      <w:r w:rsidR="006C7011">
        <w:t>lementary Materials</w:t>
      </w:r>
    </w:p>
    <w:p w14:paraId="3B803759" w14:textId="795CD4C4" w:rsidR="005345C4" w:rsidRDefault="005345C4" w:rsidP="00FA76AE">
      <w:pPr>
        <w:spacing w:after="60" w:afterAutospacing="0"/>
      </w:pPr>
      <w:r w:rsidRPr="009D2624">
        <w:rPr>
          <w:b/>
        </w:rPr>
        <w:t xml:space="preserve">Table </w:t>
      </w:r>
      <w:r>
        <w:rPr>
          <w:b/>
        </w:rPr>
        <w:t>S</w:t>
      </w:r>
      <w:r w:rsidRPr="009D2624">
        <w:rPr>
          <w:b/>
        </w:rPr>
        <w:t>1.</w:t>
      </w:r>
      <w:r>
        <w:t xml:space="preserve"> Descriptive characteristics of the participants per group and statistical comparison. </w:t>
      </w:r>
    </w:p>
    <w:tbl>
      <w:tblPr>
        <w:tblStyle w:val="TableGrid"/>
        <w:tblW w:w="8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1317"/>
        <w:gridCol w:w="2160"/>
        <w:gridCol w:w="2025"/>
        <w:gridCol w:w="1698"/>
      </w:tblGrid>
      <w:tr w:rsidR="005345C4" w:rsidRPr="00810863" w14:paraId="26B8370B" w14:textId="77777777" w:rsidTr="00D26FF9">
        <w:tc>
          <w:tcPr>
            <w:tcW w:w="1620" w:type="dxa"/>
            <w:tcBorders>
              <w:bottom w:val="single" w:sz="12" w:space="0" w:color="auto"/>
            </w:tcBorders>
          </w:tcPr>
          <w:p w14:paraId="40D827BA" w14:textId="77777777" w:rsidR="005345C4" w:rsidRPr="00810863" w:rsidRDefault="005345C4" w:rsidP="00FA76AE">
            <w:pPr>
              <w:spacing w:line="240" w:lineRule="auto"/>
              <w:rPr>
                <w:sz w:val="20"/>
              </w:rPr>
            </w:pPr>
          </w:p>
        </w:tc>
        <w:tc>
          <w:tcPr>
            <w:tcW w:w="1317" w:type="dxa"/>
            <w:tcBorders>
              <w:bottom w:val="single" w:sz="12" w:space="0" w:color="auto"/>
            </w:tcBorders>
          </w:tcPr>
          <w:p w14:paraId="3F78CE9B" w14:textId="77777777" w:rsidR="005345C4" w:rsidRPr="00810863" w:rsidRDefault="005345C4" w:rsidP="00FA76AE">
            <w:pPr>
              <w:spacing w:line="240" w:lineRule="auto"/>
              <w:rPr>
                <w:sz w:val="20"/>
              </w:rPr>
            </w:pPr>
          </w:p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14:paraId="189AE774" w14:textId="77777777" w:rsidR="005345C4" w:rsidRPr="00810863" w:rsidRDefault="005345C4" w:rsidP="00FA76AE">
            <w:pPr>
              <w:spacing w:line="240" w:lineRule="auto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mCIMT+AOT</w:t>
            </w:r>
            <w:proofErr w:type="spellEnd"/>
            <w:r w:rsidRPr="00810863">
              <w:rPr>
                <w:b/>
                <w:sz w:val="20"/>
              </w:rPr>
              <w:t xml:space="preserve"> (n=</w:t>
            </w:r>
            <w:proofErr w:type="gramStart"/>
            <w:r w:rsidRPr="00810863">
              <w:rPr>
                <w:b/>
                <w:sz w:val="20"/>
              </w:rPr>
              <w:t>20)</w:t>
            </w:r>
            <w:r>
              <w:rPr>
                <w:b/>
                <w:sz w:val="20"/>
              </w:rPr>
              <w:t>°</w:t>
            </w:r>
            <w:proofErr w:type="gramEnd"/>
          </w:p>
        </w:tc>
        <w:tc>
          <w:tcPr>
            <w:tcW w:w="2025" w:type="dxa"/>
            <w:tcBorders>
              <w:bottom w:val="single" w:sz="12" w:space="0" w:color="auto"/>
            </w:tcBorders>
            <w:vAlign w:val="center"/>
          </w:tcPr>
          <w:p w14:paraId="09AE0A23" w14:textId="52D97791" w:rsidR="005345C4" w:rsidRDefault="005345C4" w:rsidP="00FA76AE">
            <w:pPr>
              <w:spacing w:line="240" w:lineRule="auto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mCIMT+placebo</w:t>
            </w:r>
            <w:proofErr w:type="spellEnd"/>
            <w:r w:rsidRPr="00810863">
              <w:rPr>
                <w:b/>
                <w:sz w:val="20"/>
              </w:rPr>
              <w:t xml:space="preserve"> (n=</w:t>
            </w:r>
            <w:proofErr w:type="gramStart"/>
            <w:r w:rsidRPr="00810863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6</w:t>
            </w:r>
            <w:r w:rsidRPr="00810863">
              <w:rPr>
                <w:b/>
                <w:sz w:val="20"/>
              </w:rPr>
              <w:t>)</w:t>
            </w:r>
            <w:r>
              <w:rPr>
                <w:b/>
                <w:sz w:val="20"/>
              </w:rPr>
              <w:t>*</w:t>
            </w:r>
            <w:proofErr w:type="gramEnd"/>
          </w:p>
        </w:tc>
        <w:tc>
          <w:tcPr>
            <w:tcW w:w="1698" w:type="dxa"/>
            <w:tcBorders>
              <w:bottom w:val="single" w:sz="12" w:space="0" w:color="auto"/>
            </w:tcBorders>
            <w:vAlign w:val="center"/>
          </w:tcPr>
          <w:p w14:paraId="74C78EA5" w14:textId="77777777" w:rsidR="005345C4" w:rsidRPr="00810863" w:rsidRDefault="005345C4" w:rsidP="00FA76AE">
            <w:pPr>
              <w:spacing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p-value</w:t>
            </w:r>
          </w:p>
        </w:tc>
      </w:tr>
      <w:tr w:rsidR="005345C4" w:rsidRPr="00810863" w14:paraId="4402781E" w14:textId="77777777" w:rsidTr="00D26FF9">
        <w:tc>
          <w:tcPr>
            <w:tcW w:w="1620" w:type="dxa"/>
            <w:tcBorders>
              <w:top w:val="single" w:sz="12" w:space="0" w:color="auto"/>
            </w:tcBorders>
          </w:tcPr>
          <w:p w14:paraId="04247871" w14:textId="77777777" w:rsidR="005345C4" w:rsidRPr="00810863" w:rsidRDefault="005345C4" w:rsidP="00FA76AE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810863">
              <w:rPr>
                <w:b/>
                <w:sz w:val="20"/>
                <w:szCs w:val="20"/>
              </w:rPr>
              <w:t>Age</w:t>
            </w:r>
          </w:p>
        </w:tc>
        <w:tc>
          <w:tcPr>
            <w:tcW w:w="1317" w:type="dxa"/>
            <w:tcBorders>
              <w:top w:val="single" w:sz="12" w:space="0" w:color="auto"/>
            </w:tcBorders>
          </w:tcPr>
          <w:p w14:paraId="062D398E" w14:textId="3FF31FFC" w:rsidR="005345C4" w:rsidRPr="00810863" w:rsidRDefault="008D6D5E" w:rsidP="00FA76AE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(line)</w:t>
            </w:r>
            <w:r w:rsidR="005345C4" w:rsidRPr="00810863">
              <w:rPr>
                <w:sz w:val="20"/>
                <w:szCs w:val="20"/>
              </w:rPr>
              <w:t xml:space="preserve"> (SD)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vAlign w:val="center"/>
          </w:tcPr>
          <w:p w14:paraId="1005C066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9y4m (1y11m)</w:t>
            </w:r>
          </w:p>
        </w:tc>
        <w:tc>
          <w:tcPr>
            <w:tcW w:w="2025" w:type="dxa"/>
            <w:tcBorders>
              <w:top w:val="single" w:sz="12" w:space="0" w:color="auto"/>
            </w:tcBorders>
            <w:vAlign w:val="center"/>
          </w:tcPr>
          <w:p w14:paraId="47B2CB4B" w14:textId="77777777" w:rsidR="005345C4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9y6m (1y1</w:t>
            </w:r>
            <w:r>
              <w:rPr>
                <w:sz w:val="20"/>
                <w:szCs w:val="20"/>
              </w:rPr>
              <w:t>0</w:t>
            </w:r>
            <w:r w:rsidRPr="00810863">
              <w:rPr>
                <w:sz w:val="20"/>
                <w:szCs w:val="20"/>
              </w:rPr>
              <w:t>m)</w:t>
            </w:r>
          </w:p>
        </w:tc>
        <w:tc>
          <w:tcPr>
            <w:tcW w:w="1698" w:type="dxa"/>
            <w:tcBorders>
              <w:top w:val="single" w:sz="12" w:space="0" w:color="auto"/>
            </w:tcBorders>
            <w:vAlign w:val="center"/>
          </w:tcPr>
          <w:p w14:paraId="312DC59A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</w:t>
            </w:r>
            <w:r w:rsidRPr="00810863">
              <w:rPr>
                <w:sz w:val="20"/>
                <w:szCs w:val="20"/>
                <w:vertAlign w:val="superscript"/>
              </w:rPr>
              <w:t>a</w:t>
            </w:r>
          </w:p>
        </w:tc>
      </w:tr>
      <w:tr w:rsidR="005345C4" w:rsidRPr="00810863" w14:paraId="174AEC35" w14:textId="77777777" w:rsidTr="00D26FF9">
        <w:tc>
          <w:tcPr>
            <w:tcW w:w="1620" w:type="dxa"/>
          </w:tcPr>
          <w:p w14:paraId="2DC6E234" w14:textId="77777777" w:rsidR="005345C4" w:rsidRPr="00810863" w:rsidRDefault="005345C4" w:rsidP="00FA76AE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810863">
              <w:rPr>
                <w:b/>
                <w:sz w:val="20"/>
                <w:szCs w:val="20"/>
              </w:rPr>
              <w:t>Sex</w:t>
            </w:r>
          </w:p>
        </w:tc>
        <w:tc>
          <w:tcPr>
            <w:tcW w:w="1317" w:type="dxa"/>
          </w:tcPr>
          <w:p w14:paraId="41E0AD6C" w14:textId="77777777" w:rsidR="005345C4" w:rsidRPr="00810863" w:rsidRDefault="005345C4" w:rsidP="00FA76A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n (%)</w:t>
            </w:r>
          </w:p>
        </w:tc>
        <w:tc>
          <w:tcPr>
            <w:tcW w:w="2160" w:type="dxa"/>
            <w:vAlign w:val="center"/>
          </w:tcPr>
          <w:p w14:paraId="6369DB7A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Align w:val="center"/>
          </w:tcPr>
          <w:p w14:paraId="6F15CFF4" w14:textId="77777777" w:rsidR="005345C4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14:paraId="32D7AE6A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</w:t>
            </w:r>
            <w:r w:rsidRPr="00810863">
              <w:rPr>
                <w:sz w:val="20"/>
                <w:szCs w:val="20"/>
                <w:vertAlign w:val="superscript"/>
              </w:rPr>
              <w:t>b</w:t>
            </w:r>
          </w:p>
        </w:tc>
      </w:tr>
      <w:tr w:rsidR="005345C4" w:rsidRPr="00810863" w14:paraId="3EA47646" w14:textId="77777777" w:rsidTr="00D26FF9">
        <w:tc>
          <w:tcPr>
            <w:tcW w:w="1620" w:type="dxa"/>
          </w:tcPr>
          <w:p w14:paraId="30545C9C" w14:textId="77777777" w:rsidR="005345C4" w:rsidRPr="00810863" w:rsidRDefault="005345C4" w:rsidP="00FA76AE">
            <w:pPr>
              <w:spacing w:line="240" w:lineRule="auto"/>
              <w:ind w:firstLine="171"/>
              <w:jc w:val="both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Boys</w:t>
            </w:r>
          </w:p>
        </w:tc>
        <w:tc>
          <w:tcPr>
            <w:tcW w:w="1317" w:type="dxa"/>
          </w:tcPr>
          <w:p w14:paraId="2F719EB8" w14:textId="77777777" w:rsidR="005345C4" w:rsidRPr="00810863" w:rsidRDefault="005345C4" w:rsidP="00FA76AE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34E2CEB6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14 (70)</w:t>
            </w:r>
          </w:p>
        </w:tc>
        <w:tc>
          <w:tcPr>
            <w:tcW w:w="2025" w:type="dxa"/>
            <w:vAlign w:val="center"/>
          </w:tcPr>
          <w:p w14:paraId="7C20FC19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7 (44)</w:t>
            </w:r>
          </w:p>
        </w:tc>
        <w:tc>
          <w:tcPr>
            <w:tcW w:w="1698" w:type="dxa"/>
            <w:vAlign w:val="center"/>
          </w:tcPr>
          <w:p w14:paraId="18743F13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345C4" w:rsidRPr="00810863" w14:paraId="493AC6EE" w14:textId="77777777" w:rsidTr="00D26FF9">
        <w:tc>
          <w:tcPr>
            <w:tcW w:w="1620" w:type="dxa"/>
          </w:tcPr>
          <w:p w14:paraId="465A2203" w14:textId="77777777" w:rsidR="005345C4" w:rsidRPr="00810863" w:rsidRDefault="005345C4" w:rsidP="00FA76AE">
            <w:pPr>
              <w:spacing w:line="240" w:lineRule="auto"/>
              <w:ind w:firstLine="171"/>
              <w:jc w:val="both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Girls</w:t>
            </w:r>
          </w:p>
        </w:tc>
        <w:tc>
          <w:tcPr>
            <w:tcW w:w="1317" w:type="dxa"/>
          </w:tcPr>
          <w:p w14:paraId="0AD7AAFB" w14:textId="77777777" w:rsidR="005345C4" w:rsidRPr="00810863" w:rsidRDefault="005345C4" w:rsidP="00FA76AE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0EC70327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6 (30)</w:t>
            </w:r>
          </w:p>
        </w:tc>
        <w:tc>
          <w:tcPr>
            <w:tcW w:w="2025" w:type="dxa"/>
            <w:vAlign w:val="center"/>
          </w:tcPr>
          <w:p w14:paraId="03D0A9D7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9 (56)</w:t>
            </w:r>
          </w:p>
        </w:tc>
        <w:tc>
          <w:tcPr>
            <w:tcW w:w="1698" w:type="dxa"/>
            <w:vAlign w:val="center"/>
          </w:tcPr>
          <w:p w14:paraId="77105932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345C4" w:rsidRPr="00810863" w14:paraId="4F15B5B1" w14:textId="77777777" w:rsidTr="00D26FF9">
        <w:tc>
          <w:tcPr>
            <w:tcW w:w="1620" w:type="dxa"/>
          </w:tcPr>
          <w:p w14:paraId="6EEE645C" w14:textId="77777777" w:rsidR="005345C4" w:rsidRPr="00810863" w:rsidRDefault="005345C4" w:rsidP="00FA76AE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810863">
              <w:rPr>
                <w:b/>
                <w:sz w:val="20"/>
                <w:szCs w:val="20"/>
              </w:rPr>
              <w:t>Affected side</w:t>
            </w:r>
          </w:p>
        </w:tc>
        <w:tc>
          <w:tcPr>
            <w:tcW w:w="1317" w:type="dxa"/>
          </w:tcPr>
          <w:p w14:paraId="4A8D1DB3" w14:textId="77777777" w:rsidR="005345C4" w:rsidRPr="00810863" w:rsidRDefault="005345C4" w:rsidP="00FA76A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n (%)</w:t>
            </w:r>
          </w:p>
        </w:tc>
        <w:tc>
          <w:tcPr>
            <w:tcW w:w="2160" w:type="dxa"/>
            <w:vAlign w:val="center"/>
          </w:tcPr>
          <w:p w14:paraId="22B934AB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Align w:val="center"/>
          </w:tcPr>
          <w:p w14:paraId="36265964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14:paraId="78401FED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345C4" w:rsidRPr="00810863" w14:paraId="701D145B" w14:textId="77777777" w:rsidTr="00D26FF9">
        <w:tc>
          <w:tcPr>
            <w:tcW w:w="1620" w:type="dxa"/>
          </w:tcPr>
          <w:p w14:paraId="0EE8250A" w14:textId="77777777" w:rsidR="005345C4" w:rsidRPr="00810863" w:rsidRDefault="005345C4" w:rsidP="00FA76AE">
            <w:pPr>
              <w:spacing w:line="240" w:lineRule="auto"/>
              <w:ind w:firstLine="171"/>
              <w:jc w:val="both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Left</w:t>
            </w:r>
          </w:p>
        </w:tc>
        <w:tc>
          <w:tcPr>
            <w:tcW w:w="1317" w:type="dxa"/>
          </w:tcPr>
          <w:p w14:paraId="7AE1AD06" w14:textId="77777777" w:rsidR="005345C4" w:rsidRPr="00810863" w:rsidRDefault="005345C4" w:rsidP="00FA76AE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3EB7A874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7 (35)</w:t>
            </w:r>
          </w:p>
        </w:tc>
        <w:tc>
          <w:tcPr>
            <w:tcW w:w="2025" w:type="dxa"/>
            <w:vAlign w:val="center"/>
          </w:tcPr>
          <w:p w14:paraId="26C64BED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11 (69)</w:t>
            </w:r>
          </w:p>
        </w:tc>
        <w:tc>
          <w:tcPr>
            <w:tcW w:w="1698" w:type="dxa"/>
            <w:vAlign w:val="center"/>
          </w:tcPr>
          <w:p w14:paraId="205B7826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345C4" w:rsidRPr="00810863" w14:paraId="45132296" w14:textId="77777777" w:rsidTr="00D26FF9">
        <w:tc>
          <w:tcPr>
            <w:tcW w:w="1620" w:type="dxa"/>
          </w:tcPr>
          <w:p w14:paraId="26A2DCFF" w14:textId="77777777" w:rsidR="005345C4" w:rsidRPr="00810863" w:rsidRDefault="005345C4" w:rsidP="00FA76AE">
            <w:pPr>
              <w:spacing w:line="240" w:lineRule="auto"/>
              <w:ind w:firstLine="171"/>
              <w:jc w:val="both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Right</w:t>
            </w:r>
          </w:p>
        </w:tc>
        <w:tc>
          <w:tcPr>
            <w:tcW w:w="1317" w:type="dxa"/>
          </w:tcPr>
          <w:p w14:paraId="5104F8E1" w14:textId="77777777" w:rsidR="005345C4" w:rsidRPr="00810863" w:rsidRDefault="005345C4" w:rsidP="00FA76AE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46CCAC33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13 (65)</w:t>
            </w:r>
          </w:p>
        </w:tc>
        <w:tc>
          <w:tcPr>
            <w:tcW w:w="2025" w:type="dxa"/>
            <w:vAlign w:val="center"/>
          </w:tcPr>
          <w:p w14:paraId="34F6FFE9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5 (31)</w:t>
            </w:r>
          </w:p>
        </w:tc>
        <w:tc>
          <w:tcPr>
            <w:tcW w:w="1698" w:type="dxa"/>
            <w:vAlign w:val="center"/>
          </w:tcPr>
          <w:p w14:paraId="02C47041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345C4" w:rsidRPr="00810863" w14:paraId="794EA6C0" w14:textId="77777777" w:rsidTr="00D26FF9">
        <w:tc>
          <w:tcPr>
            <w:tcW w:w="1620" w:type="dxa"/>
          </w:tcPr>
          <w:p w14:paraId="0A22BE72" w14:textId="77777777" w:rsidR="005345C4" w:rsidRPr="00810863" w:rsidRDefault="005345C4" w:rsidP="00FA76AE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810863">
              <w:rPr>
                <w:b/>
                <w:sz w:val="20"/>
                <w:szCs w:val="20"/>
              </w:rPr>
              <w:t>MACS</w:t>
            </w:r>
          </w:p>
        </w:tc>
        <w:tc>
          <w:tcPr>
            <w:tcW w:w="1317" w:type="dxa"/>
          </w:tcPr>
          <w:p w14:paraId="71F0DFBF" w14:textId="77777777" w:rsidR="005345C4" w:rsidRPr="00810863" w:rsidRDefault="005345C4" w:rsidP="00FA76A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n (%)</w:t>
            </w:r>
          </w:p>
        </w:tc>
        <w:tc>
          <w:tcPr>
            <w:tcW w:w="2160" w:type="dxa"/>
            <w:vAlign w:val="center"/>
          </w:tcPr>
          <w:p w14:paraId="40C49567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Align w:val="center"/>
          </w:tcPr>
          <w:p w14:paraId="50A4635D" w14:textId="77777777" w:rsidR="005345C4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14:paraId="4D84C38C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</w:t>
            </w:r>
            <w:r w:rsidRPr="00810863">
              <w:rPr>
                <w:sz w:val="20"/>
                <w:szCs w:val="20"/>
                <w:vertAlign w:val="superscript"/>
              </w:rPr>
              <w:t>b</w:t>
            </w:r>
          </w:p>
        </w:tc>
      </w:tr>
      <w:tr w:rsidR="005345C4" w:rsidRPr="00810863" w14:paraId="0CA8B289" w14:textId="77777777" w:rsidTr="00D26FF9">
        <w:tc>
          <w:tcPr>
            <w:tcW w:w="1620" w:type="dxa"/>
          </w:tcPr>
          <w:p w14:paraId="59600C3C" w14:textId="77777777" w:rsidR="005345C4" w:rsidRPr="00810863" w:rsidRDefault="005345C4" w:rsidP="00FA76AE">
            <w:pPr>
              <w:spacing w:line="240" w:lineRule="auto"/>
              <w:ind w:firstLine="171"/>
              <w:jc w:val="both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I</w:t>
            </w:r>
          </w:p>
        </w:tc>
        <w:tc>
          <w:tcPr>
            <w:tcW w:w="1317" w:type="dxa"/>
          </w:tcPr>
          <w:p w14:paraId="54C236A2" w14:textId="77777777" w:rsidR="005345C4" w:rsidRPr="00810863" w:rsidRDefault="005345C4" w:rsidP="00FA76AE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39B6C0B7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5 (25)</w:t>
            </w:r>
          </w:p>
        </w:tc>
        <w:tc>
          <w:tcPr>
            <w:tcW w:w="2025" w:type="dxa"/>
            <w:vAlign w:val="center"/>
          </w:tcPr>
          <w:p w14:paraId="330BFA7B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3 (19)</w:t>
            </w:r>
          </w:p>
        </w:tc>
        <w:tc>
          <w:tcPr>
            <w:tcW w:w="1698" w:type="dxa"/>
            <w:vAlign w:val="center"/>
          </w:tcPr>
          <w:p w14:paraId="6D951DE4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345C4" w:rsidRPr="00810863" w14:paraId="0D825CD9" w14:textId="77777777" w:rsidTr="00D26FF9">
        <w:tc>
          <w:tcPr>
            <w:tcW w:w="1620" w:type="dxa"/>
          </w:tcPr>
          <w:p w14:paraId="3ED5EB3D" w14:textId="77777777" w:rsidR="005345C4" w:rsidRPr="00810863" w:rsidRDefault="005345C4" w:rsidP="00FA76AE">
            <w:pPr>
              <w:spacing w:line="240" w:lineRule="auto"/>
              <w:ind w:firstLine="171"/>
              <w:jc w:val="both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II</w:t>
            </w:r>
          </w:p>
        </w:tc>
        <w:tc>
          <w:tcPr>
            <w:tcW w:w="1317" w:type="dxa"/>
          </w:tcPr>
          <w:p w14:paraId="2FAE6937" w14:textId="77777777" w:rsidR="005345C4" w:rsidRPr="00810863" w:rsidRDefault="005345C4" w:rsidP="00FA76AE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51072597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7 (35)</w:t>
            </w:r>
          </w:p>
        </w:tc>
        <w:tc>
          <w:tcPr>
            <w:tcW w:w="2025" w:type="dxa"/>
            <w:vAlign w:val="center"/>
          </w:tcPr>
          <w:p w14:paraId="1A39FE0E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6 (37)</w:t>
            </w:r>
          </w:p>
        </w:tc>
        <w:tc>
          <w:tcPr>
            <w:tcW w:w="1698" w:type="dxa"/>
            <w:vAlign w:val="center"/>
          </w:tcPr>
          <w:p w14:paraId="3DD41DA7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345C4" w:rsidRPr="00810863" w14:paraId="1B201BD7" w14:textId="77777777" w:rsidTr="00D26FF9">
        <w:tc>
          <w:tcPr>
            <w:tcW w:w="1620" w:type="dxa"/>
          </w:tcPr>
          <w:p w14:paraId="5D30A7C1" w14:textId="77777777" w:rsidR="005345C4" w:rsidRPr="00810863" w:rsidRDefault="005345C4" w:rsidP="00FA76AE">
            <w:pPr>
              <w:spacing w:line="240" w:lineRule="auto"/>
              <w:ind w:firstLine="171"/>
              <w:jc w:val="both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III</w:t>
            </w:r>
          </w:p>
        </w:tc>
        <w:tc>
          <w:tcPr>
            <w:tcW w:w="1317" w:type="dxa"/>
          </w:tcPr>
          <w:p w14:paraId="2EA0766C" w14:textId="77777777" w:rsidR="005345C4" w:rsidRPr="00810863" w:rsidRDefault="005345C4" w:rsidP="00FA76AE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5CEBE8DF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8 (40)</w:t>
            </w:r>
          </w:p>
        </w:tc>
        <w:tc>
          <w:tcPr>
            <w:tcW w:w="2025" w:type="dxa"/>
            <w:vAlign w:val="center"/>
          </w:tcPr>
          <w:p w14:paraId="61519278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7 (44)</w:t>
            </w:r>
          </w:p>
        </w:tc>
        <w:tc>
          <w:tcPr>
            <w:tcW w:w="1698" w:type="dxa"/>
            <w:vAlign w:val="center"/>
          </w:tcPr>
          <w:p w14:paraId="116CEF2C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345C4" w:rsidRPr="00810863" w14:paraId="722D9C5C" w14:textId="77777777" w:rsidTr="00D26FF9">
        <w:tc>
          <w:tcPr>
            <w:tcW w:w="1620" w:type="dxa"/>
          </w:tcPr>
          <w:p w14:paraId="39D8CB11" w14:textId="77777777" w:rsidR="005345C4" w:rsidRPr="00810863" w:rsidRDefault="005345C4" w:rsidP="00FA76AE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810863">
              <w:rPr>
                <w:b/>
                <w:sz w:val="20"/>
                <w:szCs w:val="20"/>
              </w:rPr>
              <w:t>HFC system</w:t>
            </w:r>
          </w:p>
        </w:tc>
        <w:tc>
          <w:tcPr>
            <w:tcW w:w="1317" w:type="dxa"/>
          </w:tcPr>
          <w:p w14:paraId="4CF31B59" w14:textId="77777777" w:rsidR="005345C4" w:rsidRPr="00810863" w:rsidRDefault="005345C4" w:rsidP="00FA76A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n (%)</w:t>
            </w:r>
          </w:p>
        </w:tc>
        <w:tc>
          <w:tcPr>
            <w:tcW w:w="2160" w:type="dxa"/>
            <w:vAlign w:val="center"/>
          </w:tcPr>
          <w:p w14:paraId="256D0CCF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Align w:val="center"/>
          </w:tcPr>
          <w:p w14:paraId="6391351E" w14:textId="77777777" w:rsidR="005345C4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14:paraId="54AFAA85" w14:textId="77777777" w:rsidR="005345C4" w:rsidRPr="00CB3619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</w:t>
            </w:r>
            <w:r w:rsidRPr="00810863">
              <w:rPr>
                <w:sz w:val="20"/>
                <w:szCs w:val="20"/>
                <w:vertAlign w:val="superscript"/>
              </w:rPr>
              <w:t>b</w:t>
            </w:r>
          </w:p>
        </w:tc>
      </w:tr>
      <w:tr w:rsidR="005345C4" w:rsidRPr="00810863" w14:paraId="54A14334" w14:textId="77777777" w:rsidTr="00D26FF9">
        <w:tc>
          <w:tcPr>
            <w:tcW w:w="1620" w:type="dxa"/>
          </w:tcPr>
          <w:p w14:paraId="5AD472C7" w14:textId="77777777" w:rsidR="005345C4" w:rsidRPr="00810863" w:rsidRDefault="005345C4" w:rsidP="00FA76AE">
            <w:pPr>
              <w:spacing w:line="240" w:lineRule="auto"/>
              <w:ind w:firstLine="171"/>
              <w:jc w:val="both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Levels 4-5</w:t>
            </w:r>
          </w:p>
        </w:tc>
        <w:tc>
          <w:tcPr>
            <w:tcW w:w="1317" w:type="dxa"/>
          </w:tcPr>
          <w:p w14:paraId="234411CA" w14:textId="77777777" w:rsidR="005345C4" w:rsidRPr="00810863" w:rsidRDefault="005345C4" w:rsidP="00FA76AE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056B2F87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15 (65)</w:t>
            </w:r>
          </w:p>
        </w:tc>
        <w:tc>
          <w:tcPr>
            <w:tcW w:w="2025" w:type="dxa"/>
            <w:vAlign w:val="center"/>
          </w:tcPr>
          <w:p w14:paraId="7C0B09E8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13 (81)</w:t>
            </w:r>
          </w:p>
        </w:tc>
        <w:tc>
          <w:tcPr>
            <w:tcW w:w="1698" w:type="dxa"/>
            <w:vAlign w:val="center"/>
          </w:tcPr>
          <w:p w14:paraId="4E880E81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345C4" w:rsidRPr="00810863" w14:paraId="7D01C6F2" w14:textId="77777777" w:rsidTr="00D26FF9">
        <w:tc>
          <w:tcPr>
            <w:tcW w:w="1620" w:type="dxa"/>
            <w:tcBorders>
              <w:bottom w:val="single" w:sz="12" w:space="0" w:color="auto"/>
            </w:tcBorders>
          </w:tcPr>
          <w:p w14:paraId="499C01A6" w14:textId="77777777" w:rsidR="005345C4" w:rsidRPr="00810863" w:rsidRDefault="005345C4" w:rsidP="00FA76AE">
            <w:pPr>
              <w:spacing w:line="240" w:lineRule="auto"/>
              <w:ind w:firstLine="171"/>
              <w:jc w:val="both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Level 6-8</w:t>
            </w:r>
          </w:p>
        </w:tc>
        <w:tc>
          <w:tcPr>
            <w:tcW w:w="1317" w:type="dxa"/>
            <w:tcBorders>
              <w:bottom w:val="single" w:sz="12" w:space="0" w:color="auto"/>
            </w:tcBorders>
          </w:tcPr>
          <w:p w14:paraId="00F81C65" w14:textId="77777777" w:rsidR="005345C4" w:rsidRPr="00810863" w:rsidRDefault="005345C4" w:rsidP="00FA76AE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14:paraId="4965EF0F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5 (35)</w:t>
            </w:r>
          </w:p>
        </w:tc>
        <w:tc>
          <w:tcPr>
            <w:tcW w:w="2025" w:type="dxa"/>
            <w:tcBorders>
              <w:bottom w:val="single" w:sz="12" w:space="0" w:color="auto"/>
            </w:tcBorders>
            <w:vAlign w:val="center"/>
          </w:tcPr>
          <w:p w14:paraId="6690FE45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10863">
              <w:rPr>
                <w:sz w:val="20"/>
                <w:szCs w:val="20"/>
              </w:rPr>
              <w:t>3 (19)</w:t>
            </w:r>
          </w:p>
        </w:tc>
        <w:tc>
          <w:tcPr>
            <w:tcW w:w="1698" w:type="dxa"/>
            <w:tcBorders>
              <w:bottom w:val="single" w:sz="12" w:space="0" w:color="auto"/>
            </w:tcBorders>
            <w:vAlign w:val="center"/>
          </w:tcPr>
          <w:p w14:paraId="637790FB" w14:textId="77777777" w:rsidR="005345C4" w:rsidRPr="00810863" w:rsidRDefault="005345C4" w:rsidP="00FA76AE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483A22FB" w14:textId="28EACD7A" w:rsidR="005345C4" w:rsidRDefault="005345C4" w:rsidP="00FA76AE">
      <w:pPr>
        <w:spacing w:line="240" w:lineRule="auto"/>
        <w:rPr>
          <w:sz w:val="20"/>
          <w:szCs w:val="20"/>
        </w:rPr>
      </w:pPr>
      <w:r w:rsidRPr="00810863">
        <w:rPr>
          <w:sz w:val="20"/>
        </w:rPr>
        <w:t xml:space="preserve">MACS, Manual Ability Classification System; HFC, House Functional Classification. </w:t>
      </w:r>
      <w:proofErr w:type="spellStart"/>
      <w:r w:rsidRPr="00810863">
        <w:rPr>
          <w:sz w:val="20"/>
          <w:vertAlign w:val="superscript"/>
        </w:rPr>
        <w:t>a</w:t>
      </w:r>
      <w:r>
        <w:rPr>
          <w:sz w:val="20"/>
        </w:rPr>
        <w:t>Mann</w:t>
      </w:r>
      <w:proofErr w:type="spellEnd"/>
      <w:r>
        <w:rPr>
          <w:sz w:val="20"/>
        </w:rPr>
        <w:t xml:space="preserve">-Whitney U Test; </w:t>
      </w:r>
      <w:proofErr w:type="spellStart"/>
      <w:r w:rsidRPr="00810863">
        <w:rPr>
          <w:sz w:val="20"/>
          <w:szCs w:val="20"/>
          <w:vertAlign w:val="superscript"/>
        </w:rPr>
        <w:t>b</w:t>
      </w:r>
      <w:r>
        <w:rPr>
          <w:sz w:val="20"/>
          <w:szCs w:val="20"/>
        </w:rPr>
        <w:t>Chi</w:t>
      </w:r>
      <w:proofErr w:type="spellEnd"/>
      <w:r>
        <w:rPr>
          <w:sz w:val="20"/>
          <w:szCs w:val="20"/>
        </w:rPr>
        <w:t xml:space="preserve">-square test. </w:t>
      </w:r>
      <w:r w:rsidRPr="00927AC9">
        <w:rPr>
          <w:sz w:val="20"/>
          <w:szCs w:val="20"/>
        </w:rPr>
        <w:t>°</w:t>
      </w:r>
      <w:r w:rsidR="005227E3">
        <w:rPr>
          <w:sz w:val="20"/>
          <w:szCs w:val="20"/>
        </w:rPr>
        <w:t xml:space="preserve">Missing participant data </w:t>
      </w:r>
      <w:r w:rsidRPr="00927AC9">
        <w:rPr>
          <w:sz w:val="20"/>
          <w:szCs w:val="20"/>
        </w:rPr>
        <w:t>after the intervention</w:t>
      </w:r>
      <w:r w:rsidR="005227E3">
        <w:rPr>
          <w:sz w:val="20"/>
          <w:szCs w:val="20"/>
        </w:rPr>
        <w:t xml:space="preserve"> (n=2)</w:t>
      </w:r>
      <w:r w:rsidRPr="00927AC9">
        <w:rPr>
          <w:sz w:val="20"/>
          <w:szCs w:val="20"/>
        </w:rPr>
        <w:t>; *</w:t>
      </w:r>
      <w:r w:rsidR="005227E3">
        <w:rPr>
          <w:sz w:val="20"/>
          <w:szCs w:val="20"/>
        </w:rPr>
        <w:t xml:space="preserve">Missing participant data after intervention (n=4) and </w:t>
      </w:r>
      <w:r w:rsidRPr="00927AC9">
        <w:rPr>
          <w:sz w:val="20"/>
          <w:szCs w:val="20"/>
        </w:rPr>
        <w:t>at follow up</w:t>
      </w:r>
      <w:r w:rsidR="005227E3">
        <w:rPr>
          <w:sz w:val="20"/>
          <w:szCs w:val="20"/>
        </w:rPr>
        <w:t xml:space="preserve"> (n=2)</w:t>
      </w:r>
      <w:r w:rsidRPr="00927AC9">
        <w:rPr>
          <w:sz w:val="20"/>
          <w:szCs w:val="20"/>
        </w:rPr>
        <w:t>.</w:t>
      </w:r>
    </w:p>
    <w:p w14:paraId="0E5A3FED" w14:textId="59E90E76" w:rsidR="00A75C97" w:rsidRPr="00811C27" w:rsidRDefault="00A75C97" w:rsidP="00FA76AE">
      <w:pPr>
        <w:spacing w:after="160" w:afterAutospacing="0" w:line="259" w:lineRule="auto"/>
        <w:rPr>
          <w:bCs/>
        </w:rPr>
      </w:pPr>
      <w:r w:rsidRPr="00811C27">
        <w:rPr>
          <w:b/>
          <w:bCs/>
        </w:rPr>
        <w:t xml:space="preserve">Table S2. </w:t>
      </w:r>
      <w:r w:rsidRPr="00811C27">
        <w:rPr>
          <w:bCs/>
        </w:rPr>
        <w:t>Correlation analysis results</w:t>
      </w:r>
      <w:r w:rsidR="00811C27">
        <w:rPr>
          <w:bCs/>
        </w:rPr>
        <w:t xml:space="preserve"> (Spearman’s rho and p-value)</w:t>
      </w:r>
      <w:r w:rsidR="00811C27" w:rsidRPr="00811C27">
        <w:rPr>
          <w:bCs/>
        </w:rPr>
        <w:t xml:space="preserve"> </w:t>
      </w:r>
      <w:r w:rsidRPr="00811C27">
        <w:rPr>
          <w:bCs/>
        </w:rPr>
        <w:t xml:space="preserve">between improvements in spatiotemporal parameters and clinical measures immediately after the camp (T1-T2). </w:t>
      </w:r>
    </w:p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284"/>
        <w:gridCol w:w="2268"/>
        <w:gridCol w:w="2126"/>
        <w:gridCol w:w="1418"/>
        <w:gridCol w:w="1842"/>
        <w:gridCol w:w="1560"/>
      </w:tblGrid>
      <w:tr w:rsidR="00A75C97" w:rsidRPr="00811C27" w14:paraId="3513D84F" w14:textId="77777777" w:rsidTr="00811C27">
        <w:trPr>
          <w:trHeight w:val="495"/>
        </w:trPr>
        <w:tc>
          <w:tcPr>
            <w:tcW w:w="284" w:type="dxa"/>
            <w:tcBorders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473E7275" w14:textId="77777777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 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</w:tcPr>
          <w:p w14:paraId="7F737862" w14:textId="77777777" w:rsidR="00A75C97" w:rsidRPr="00811C2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41B9D70F" w14:textId="5967D56C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 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117C2B26" w14:textId="0795A38B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  <w:r w:rsidRPr="00811C27">
              <w:rPr>
                <w:rFonts w:eastAsia="Times New Roman"/>
                <w:b/>
                <w:szCs w:val="22"/>
                <w:lang w:eastAsia="en-US"/>
              </w:rPr>
              <w:t>Muscle tone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63901C55" w14:textId="2C30CC62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  <w:r w:rsidRPr="00811C27">
              <w:rPr>
                <w:rFonts w:eastAsia="Times New Roman"/>
                <w:b/>
                <w:szCs w:val="22"/>
                <w:lang w:eastAsia="en-US"/>
              </w:rPr>
              <w:t>Muscle weakness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2A9BC651" w14:textId="360058BA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  <w:r w:rsidRPr="00811C27">
              <w:rPr>
                <w:rFonts w:eastAsia="Times New Roman"/>
                <w:b/>
                <w:szCs w:val="22"/>
                <w:lang w:eastAsia="en-US"/>
              </w:rPr>
              <w:t>Grip strength</w:t>
            </w:r>
          </w:p>
        </w:tc>
      </w:tr>
      <w:tr w:rsidR="00A75C97" w:rsidRPr="00811C27" w14:paraId="14C1B296" w14:textId="77777777" w:rsidTr="00811C27">
        <w:trPr>
          <w:trHeight w:val="300"/>
        </w:trPr>
        <w:tc>
          <w:tcPr>
            <w:tcW w:w="4678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D8BCACD" w14:textId="62167FA0" w:rsidR="00A75C97" w:rsidRPr="00811C27" w:rsidRDefault="00A75C97" w:rsidP="00FA76AE">
            <w:pPr>
              <w:spacing w:after="0" w:afterAutospacing="0" w:line="240" w:lineRule="auto"/>
              <w:rPr>
                <w:rFonts w:eastAsia="Times New Roman"/>
                <w:b/>
                <w:szCs w:val="22"/>
                <w:lang w:eastAsia="en-US"/>
              </w:rPr>
            </w:pPr>
            <w:r w:rsidRPr="00811C27">
              <w:rPr>
                <w:rFonts w:eastAsia="Times New Roman"/>
                <w:b/>
                <w:szCs w:val="22"/>
                <w:lang w:eastAsia="en-US"/>
              </w:rPr>
              <w:t>Reaching upward (RU)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6EFF4D6" w14:textId="77777777" w:rsidR="00A75C97" w:rsidRPr="00811C2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9091D5" w14:textId="77777777" w:rsidR="00A75C97" w:rsidRPr="00811C2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B3754EB" w14:textId="77777777" w:rsidR="00A75C97" w:rsidRPr="00811C2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</w:p>
        </w:tc>
      </w:tr>
      <w:tr w:rsidR="00A75C97" w:rsidRPr="00811C27" w14:paraId="50BE5ACF" w14:textId="77777777" w:rsidTr="00811C27">
        <w:trPr>
          <w:trHeight w:val="300"/>
        </w:trPr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55E2218" w14:textId="42120AB1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6678DDFB" w14:textId="59C9BD82" w:rsidR="00A75C97" w:rsidRPr="00811C2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Duration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174ED2EE" w14:textId="0BDE33E0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5FEB0A1" w14:textId="3879C9F8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-0.13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(0.46)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6CAE4DB" w14:textId="3345F574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0.10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(0.54)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0BA93A1" w14:textId="1DE62C20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0.14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(0.42)</w:t>
            </w:r>
          </w:p>
        </w:tc>
      </w:tr>
      <w:tr w:rsidR="00A75C97" w:rsidRPr="00811C27" w14:paraId="27705D42" w14:textId="77777777" w:rsidTr="00811C27">
        <w:trPr>
          <w:trHeight w:val="300"/>
        </w:trPr>
        <w:tc>
          <w:tcPr>
            <w:tcW w:w="284" w:type="dxa"/>
            <w:shd w:val="clear" w:color="auto" w:fill="auto"/>
          </w:tcPr>
          <w:p w14:paraId="554350FC" w14:textId="08D62176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7F4308F8" w14:textId="61865CBA" w:rsidR="00A75C97" w:rsidRPr="00811C2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Peak velocity</w:t>
            </w:r>
          </w:p>
        </w:tc>
        <w:tc>
          <w:tcPr>
            <w:tcW w:w="2126" w:type="dxa"/>
            <w:shd w:val="clear" w:color="auto" w:fill="auto"/>
            <w:hideMark/>
          </w:tcPr>
          <w:p w14:paraId="1286C1D8" w14:textId="109D57EE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6C73D54" w14:textId="4501AB8D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0.04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(0.82)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3488B2C2" w14:textId="6C1F06E1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0.14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(0.40)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7B3E7DE3" w14:textId="223777F5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-0.10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(0.58)</w:t>
            </w:r>
          </w:p>
        </w:tc>
      </w:tr>
      <w:tr w:rsidR="00A75C97" w:rsidRPr="00811C27" w14:paraId="03B40AE4" w14:textId="77777777" w:rsidTr="00811C27">
        <w:trPr>
          <w:trHeight w:val="300"/>
        </w:trPr>
        <w:tc>
          <w:tcPr>
            <w:tcW w:w="284" w:type="dxa"/>
            <w:shd w:val="clear" w:color="auto" w:fill="auto"/>
          </w:tcPr>
          <w:p w14:paraId="4A1AE338" w14:textId="1E79F5A4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189E239A" w14:textId="3931B79E" w:rsidR="00A75C97" w:rsidRPr="00811C2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Time to peak velocity</w:t>
            </w:r>
          </w:p>
        </w:tc>
        <w:tc>
          <w:tcPr>
            <w:tcW w:w="2126" w:type="dxa"/>
            <w:shd w:val="clear" w:color="auto" w:fill="auto"/>
            <w:hideMark/>
          </w:tcPr>
          <w:p w14:paraId="048BB902" w14:textId="5492A3AE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F453726" w14:textId="7D57CA97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-0.18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(0.29)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1D619A34" w14:textId="2C03EF94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-0.13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(0.44)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446577DC" w14:textId="2E0AC9D2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0.15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(0.38)</w:t>
            </w:r>
          </w:p>
        </w:tc>
      </w:tr>
      <w:tr w:rsidR="00A75C97" w:rsidRPr="00811C27" w14:paraId="40902ED2" w14:textId="77777777" w:rsidTr="00811C27">
        <w:trPr>
          <w:trHeight w:val="300"/>
        </w:trPr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14:paraId="7F9D8352" w14:textId="45CE2FD7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724BEC3F" w14:textId="435E0BD4" w:rsidR="00A75C97" w:rsidRPr="00811C2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Trajectory straightness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8C3E21D" w14:textId="1C5B36A4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DC66027" w14:textId="6EED5AF2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  <w:r w:rsidRPr="00A75C97">
              <w:rPr>
                <w:rFonts w:eastAsia="Times New Roman"/>
                <w:b/>
                <w:szCs w:val="22"/>
                <w:lang w:eastAsia="en-US"/>
              </w:rPr>
              <w:t>-0.45</w:t>
            </w:r>
            <w:r w:rsidRPr="00811C27">
              <w:rPr>
                <w:rFonts w:eastAsia="Times New Roman"/>
                <w:b/>
                <w:szCs w:val="22"/>
                <w:lang w:eastAsia="en-US"/>
              </w:rPr>
              <w:t xml:space="preserve"> (0.007)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E63AE67" w14:textId="22C6F811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0.26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(0.13)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126978A" w14:textId="46276B48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0.11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(0.53)</w:t>
            </w:r>
          </w:p>
        </w:tc>
      </w:tr>
      <w:tr w:rsidR="00A75C97" w:rsidRPr="00811C27" w14:paraId="1C5479A2" w14:textId="77777777" w:rsidTr="00811C27">
        <w:trPr>
          <w:trHeight w:val="300"/>
        </w:trPr>
        <w:tc>
          <w:tcPr>
            <w:tcW w:w="609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FC6891" w14:textId="0B73E98B" w:rsidR="00A75C97" w:rsidRPr="00811C27" w:rsidRDefault="00A75C97" w:rsidP="00FA76AE">
            <w:pPr>
              <w:spacing w:after="0" w:afterAutospacing="0" w:line="240" w:lineRule="auto"/>
              <w:rPr>
                <w:rFonts w:eastAsia="Times New Roman"/>
                <w:b/>
                <w:szCs w:val="22"/>
                <w:lang w:eastAsia="en-US"/>
              </w:rPr>
            </w:pPr>
            <w:r w:rsidRPr="00811C27">
              <w:rPr>
                <w:rFonts w:eastAsia="Times New Roman"/>
                <w:b/>
                <w:szCs w:val="22"/>
                <w:lang w:eastAsia="en-US"/>
              </w:rPr>
              <w:t>Reach-to-grasp a vertically oriented cylinder (RGV)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544290B" w14:textId="77777777" w:rsidR="00A75C97" w:rsidRPr="00811C2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2E73E79" w14:textId="77777777" w:rsidR="00A75C97" w:rsidRPr="00811C2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</w:p>
        </w:tc>
      </w:tr>
      <w:tr w:rsidR="00A75C97" w:rsidRPr="00811C27" w14:paraId="1D6D2BB6" w14:textId="77777777" w:rsidTr="00811C27">
        <w:trPr>
          <w:trHeight w:val="300"/>
        </w:trPr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194ABC6" w14:textId="573AFBF6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4B108855" w14:textId="0DFB3661" w:rsidR="00A75C97" w:rsidRPr="00811C2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Duration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4F8EB541" w14:textId="0BC97816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0CC4ECA" w14:textId="714B9174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0.00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(0.99)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28F75C7F" w14:textId="7B180958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0.01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(0.95)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4A4480F" w14:textId="642B7F0F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-0.06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(0.71)</w:t>
            </w:r>
          </w:p>
        </w:tc>
      </w:tr>
      <w:tr w:rsidR="00A75C97" w:rsidRPr="00811C27" w14:paraId="1C573BE0" w14:textId="77777777" w:rsidTr="00811C27">
        <w:trPr>
          <w:trHeight w:val="300"/>
        </w:trPr>
        <w:tc>
          <w:tcPr>
            <w:tcW w:w="284" w:type="dxa"/>
            <w:shd w:val="clear" w:color="auto" w:fill="auto"/>
          </w:tcPr>
          <w:p w14:paraId="01A5FB8F" w14:textId="20F71B52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45E74F21" w14:textId="7961D77D" w:rsidR="00A75C97" w:rsidRPr="00811C2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Peak velocity</w:t>
            </w:r>
          </w:p>
        </w:tc>
        <w:tc>
          <w:tcPr>
            <w:tcW w:w="2126" w:type="dxa"/>
            <w:shd w:val="clear" w:color="auto" w:fill="auto"/>
            <w:hideMark/>
          </w:tcPr>
          <w:p w14:paraId="57B04509" w14:textId="2186A7FD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0554AEE" w14:textId="759C618C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-0.11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(0.53)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0328578B" w14:textId="0B573C69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-0.03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(0.87)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3DB3231F" w14:textId="2CB5480F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0.09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(0.59)</w:t>
            </w:r>
          </w:p>
        </w:tc>
      </w:tr>
      <w:tr w:rsidR="00A75C97" w:rsidRPr="00811C27" w14:paraId="0C05DB68" w14:textId="77777777" w:rsidTr="00811C27">
        <w:trPr>
          <w:trHeight w:val="300"/>
        </w:trPr>
        <w:tc>
          <w:tcPr>
            <w:tcW w:w="284" w:type="dxa"/>
            <w:shd w:val="clear" w:color="auto" w:fill="auto"/>
          </w:tcPr>
          <w:p w14:paraId="7B631608" w14:textId="1E502284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1AB1F3BC" w14:textId="3994D5B7" w:rsidR="00A75C97" w:rsidRPr="00811C2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Time to peak velocity</w:t>
            </w:r>
          </w:p>
        </w:tc>
        <w:tc>
          <w:tcPr>
            <w:tcW w:w="2126" w:type="dxa"/>
            <w:shd w:val="clear" w:color="auto" w:fill="auto"/>
            <w:hideMark/>
          </w:tcPr>
          <w:p w14:paraId="2351389A" w14:textId="5AAC2FC8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DF543FC" w14:textId="419A3EF7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-0.34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(0.05)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453E04CC" w14:textId="556E6990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-0.13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(0.46)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774ACF76" w14:textId="07D49F5E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0.10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(0.55)</w:t>
            </w:r>
          </w:p>
        </w:tc>
      </w:tr>
      <w:tr w:rsidR="00A75C97" w:rsidRPr="00811C27" w14:paraId="51206058" w14:textId="77777777" w:rsidTr="00811C27">
        <w:trPr>
          <w:trHeight w:val="300"/>
        </w:trPr>
        <w:tc>
          <w:tcPr>
            <w:tcW w:w="284" w:type="dxa"/>
            <w:shd w:val="clear" w:color="auto" w:fill="auto"/>
          </w:tcPr>
          <w:p w14:paraId="392FA5E9" w14:textId="77777777" w:rsidR="00A75C97" w:rsidRPr="00811C2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73FCADD7" w14:textId="3814EAFD" w:rsidR="00A75C97" w:rsidRPr="00811C2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Trajectory straightness</w:t>
            </w:r>
          </w:p>
        </w:tc>
        <w:tc>
          <w:tcPr>
            <w:tcW w:w="2126" w:type="dxa"/>
            <w:shd w:val="clear" w:color="auto" w:fill="auto"/>
          </w:tcPr>
          <w:p w14:paraId="3FA5F4E9" w14:textId="1587B56B" w:rsidR="00A75C97" w:rsidRPr="00811C2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shd w:val="clear" w:color="auto" w:fill="auto"/>
            <w:noWrap/>
          </w:tcPr>
          <w:p w14:paraId="5CB16662" w14:textId="1247849E" w:rsidR="00A75C97" w:rsidRPr="00811C2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0.19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(0.27)</w:t>
            </w:r>
          </w:p>
        </w:tc>
        <w:tc>
          <w:tcPr>
            <w:tcW w:w="1842" w:type="dxa"/>
            <w:shd w:val="clear" w:color="auto" w:fill="auto"/>
            <w:noWrap/>
          </w:tcPr>
          <w:p w14:paraId="1CB1B258" w14:textId="5CB76475" w:rsidR="00A75C97" w:rsidRPr="00811C2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-0.35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(0.04)</w:t>
            </w:r>
          </w:p>
        </w:tc>
        <w:tc>
          <w:tcPr>
            <w:tcW w:w="1560" w:type="dxa"/>
            <w:shd w:val="clear" w:color="auto" w:fill="auto"/>
            <w:noWrap/>
          </w:tcPr>
          <w:p w14:paraId="68138D4B" w14:textId="0295CC27" w:rsidR="00A75C97" w:rsidRPr="00811C2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-0.10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(0.56)</w:t>
            </w:r>
          </w:p>
        </w:tc>
      </w:tr>
      <w:tr w:rsidR="00A75C97" w:rsidRPr="00811C27" w14:paraId="461DA83A" w14:textId="77777777" w:rsidTr="00811C27">
        <w:trPr>
          <w:trHeight w:val="300"/>
        </w:trPr>
        <w:tc>
          <w:tcPr>
            <w:tcW w:w="46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383D11" w14:textId="1B86A930" w:rsidR="00A75C97" w:rsidRPr="00811C27" w:rsidRDefault="00A75C97" w:rsidP="00FA76AE">
            <w:pPr>
              <w:spacing w:after="0" w:afterAutospacing="0" w:line="240" w:lineRule="auto"/>
              <w:rPr>
                <w:rFonts w:eastAsia="Times New Roman"/>
                <w:b/>
                <w:szCs w:val="22"/>
                <w:lang w:eastAsia="en-US"/>
              </w:rPr>
            </w:pPr>
            <w:r w:rsidRPr="00811C27">
              <w:rPr>
                <w:rFonts w:eastAsia="Times New Roman"/>
                <w:b/>
                <w:szCs w:val="22"/>
                <w:lang w:eastAsia="en-US"/>
              </w:rPr>
              <w:t>Hand to shoulder (HTS)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98B77F0" w14:textId="77777777" w:rsidR="00A75C97" w:rsidRPr="00811C2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68505F5" w14:textId="77777777" w:rsidR="00A75C97" w:rsidRPr="00811C2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84264B1" w14:textId="77777777" w:rsidR="00A75C97" w:rsidRPr="00811C2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</w:p>
        </w:tc>
      </w:tr>
      <w:tr w:rsidR="00A75C97" w:rsidRPr="00811C27" w14:paraId="0DF271D0" w14:textId="77777777" w:rsidTr="00811C27">
        <w:trPr>
          <w:trHeight w:val="300"/>
        </w:trPr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8ED1D1F" w14:textId="06C41038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10A8CEE3" w14:textId="47003885" w:rsidR="00A75C97" w:rsidRPr="00811C2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Duration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B831570" w14:textId="3C7C8937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EDA482C" w14:textId="4CDE0E52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-0.18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(0.29)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70F9BB3" w14:textId="7DD83CC6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-0.13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(0.44)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CD4E216" w14:textId="6BA061BA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0.15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(0.38)</w:t>
            </w:r>
          </w:p>
        </w:tc>
      </w:tr>
      <w:tr w:rsidR="00A75C97" w:rsidRPr="00811C27" w14:paraId="63343808" w14:textId="77777777" w:rsidTr="00811C27">
        <w:trPr>
          <w:trHeight w:val="300"/>
        </w:trPr>
        <w:tc>
          <w:tcPr>
            <w:tcW w:w="284" w:type="dxa"/>
            <w:shd w:val="clear" w:color="auto" w:fill="auto"/>
          </w:tcPr>
          <w:p w14:paraId="500330E6" w14:textId="67F579CC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0D6C9983" w14:textId="6E853090" w:rsidR="00A75C97" w:rsidRPr="00811C2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Peak velocity</w:t>
            </w:r>
          </w:p>
        </w:tc>
        <w:tc>
          <w:tcPr>
            <w:tcW w:w="2126" w:type="dxa"/>
            <w:shd w:val="clear" w:color="auto" w:fill="auto"/>
            <w:hideMark/>
          </w:tcPr>
          <w:p w14:paraId="2577B662" w14:textId="09A155FE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C9C9B60" w14:textId="02D208B2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0.25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(0.16)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1F01A08C" w14:textId="4EA44C56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0.16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(0.36)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C78D947" w14:textId="10115783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-0.14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(0.40)</w:t>
            </w:r>
          </w:p>
        </w:tc>
      </w:tr>
      <w:tr w:rsidR="00A75C97" w:rsidRPr="00811C27" w14:paraId="65F82D73" w14:textId="77777777" w:rsidTr="00811C27">
        <w:trPr>
          <w:trHeight w:val="300"/>
        </w:trPr>
        <w:tc>
          <w:tcPr>
            <w:tcW w:w="284" w:type="dxa"/>
            <w:shd w:val="clear" w:color="auto" w:fill="auto"/>
          </w:tcPr>
          <w:p w14:paraId="4EFE26FE" w14:textId="108A922E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6211DE19" w14:textId="06A4F3E2" w:rsidR="00A75C97" w:rsidRPr="00811C2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Time to peak velocity</w:t>
            </w:r>
          </w:p>
        </w:tc>
        <w:tc>
          <w:tcPr>
            <w:tcW w:w="2126" w:type="dxa"/>
            <w:shd w:val="clear" w:color="auto" w:fill="auto"/>
            <w:hideMark/>
          </w:tcPr>
          <w:p w14:paraId="072AC215" w14:textId="558B74EF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E645103" w14:textId="04570606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0.27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(0.11)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3984881A" w14:textId="198EC7F5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-0.19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(0.27)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C662723" w14:textId="1599C930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-0.19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(0.26)</w:t>
            </w:r>
          </w:p>
        </w:tc>
      </w:tr>
      <w:tr w:rsidR="00A75C97" w:rsidRPr="00811C27" w14:paraId="4BB14C22" w14:textId="77777777" w:rsidTr="00811C27">
        <w:trPr>
          <w:trHeight w:val="300"/>
        </w:trPr>
        <w:tc>
          <w:tcPr>
            <w:tcW w:w="284" w:type="dxa"/>
            <w:tcBorders>
              <w:bottom w:val="single" w:sz="12" w:space="0" w:color="auto"/>
            </w:tcBorders>
            <w:shd w:val="clear" w:color="auto" w:fill="auto"/>
          </w:tcPr>
          <w:p w14:paraId="6757F47A" w14:textId="140529D8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</w:tcPr>
          <w:p w14:paraId="4AB1BB80" w14:textId="012CEA6A" w:rsidR="00A75C97" w:rsidRPr="00811C2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Trajectory straightness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344AC82F" w14:textId="1F819EB1" w:rsidR="00A75C97" w:rsidRPr="00A75C97" w:rsidRDefault="00A75C9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33EE8113" w14:textId="47C7FF58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-0.13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(0.47)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5FDA931D" w14:textId="5E9BA2B1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-0.04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(0.83)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5F4A97E0" w14:textId="13BD4455" w:rsidR="00A75C97" w:rsidRPr="00A75C97" w:rsidRDefault="00A75C9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0.21</w:t>
            </w:r>
            <w:r w:rsidRPr="00811C27">
              <w:rPr>
                <w:rFonts w:eastAsia="Times New Roman"/>
                <w:szCs w:val="22"/>
                <w:lang w:eastAsia="en-US"/>
              </w:rPr>
              <w:t xml:space="preserve"> (0.22)</w:t>
            </w:r>
          </w:p>
        </w:tc>
      </w:tr>
    </w:tbl>
    <w:p w14:paraId="3DF87796" w14:textId="77777777" w:rsidR="00811C27" w:rsidRPr="00811C27" w:rsidRDefault="00811C27" w:rsidP="00FA76AE">
      <w:pPr>
        <w:spacing w:after="160" w:afterAutospacing="0" w:line="259" w:lineRule="auto"/>
        <w:rPr>
          <w:bCs/>
          <w:i/>
        </w:rPr>
      </w:pPr>
      <w:r w:rsidRPr="00811C27">
        <w:rPr>
          <w:bCs/>
          <w:i/>
        </w:rPr>
        <w:t xml:space="preserve">The correlations that reached p&lt;0.01 significance </w:t>
      </w:r>
      <w:proofErr w:type="gramStart"/>
      <w:r w:rsidRPr="00811C27">
        <w:rPr>
          <w:bCs/>
          <w:i/>
        </w:rPr>
        <w:t>are</w:t>
      </w:r>
      <w:proofErr w:type="gramEnd"/>
      <w:r w:rsidRPr="00811C27">
        <w:rPr>
          <w:bCs/>
          <w:i/>
        </w:rPr>
        <w:t xml:space="preserve"> highlighted in </w:t>
      </w:r>
      <w:r w:rsidRPr="00811C27">
        <w:rPr>
          <w:b/>
          <w:bCs/>
          <w:i/>
        </w:rPr>
        <w:t>bold.</w:t>
      </w:r>
    </w:p>
    <w:p w14:paraId="4E958EDD" w14:textId="76AB556D" w:rsidR="00811C27" w:rsidRPr="00811C27" w:rsidRDefault="00811C27" w:rsidP="00FA76AE">
      <w:pPr>
        <w:spacing w:after="160" w:afterAutospacing="0" w:line="259" w:lineRule="auto"/>
        <w:rPr>
          <w:bCs/>
        </w:rPr>
      </w:pPr>
      <w:r w:rsidRPr="00811C27">
        <w:rPr>
          <w:b/>
          <w:bCs/>
        </w:rPr>
        <w:lastRenderedPageBreak/>
        <w:t xml:space="preserve">Table S3. </w:t>
      </w:r>
      <w:r w:rsidRPr="00811C27">
        <w:rPr>
          <w:bCs/>
        </w:rPr>
        <w:t>Correlation analysis results</w:t>
      </w:r>
      <w:r>
        <w:rPr>
          <w:bCs/>
        </w:rPr>
        <w:t xml:space="preserve"> (Spearman’s rho and p-value)</w:t>
      </w:r>
      <w:r w:rsidRPr="00811C27">
        <w:rPr>
          <w:bCs/>
        </w:rPr>
        <w:t xml:space="preserve"> between improvements in spatiotemporal parameters and clinical measures immediately after the camp (T1-T3). </w:t>
      </w:r>
    </w:p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284"/>
        <w:gridCol w:w="2268"/>
        <w:gridCol w:w="2126"/>
        <w:gridCol w:w="1418"/>
        <w:gridCol w:w="1842"/>
        <w:gridCol w:w="1560"/>
      </w:tblGrid>
      <w:tr w:rsidR="00811C27" w:rsidRPr="00811C27" w14:paraId="7D31CC83" w14:textId="77777777" w:rsidTr="00811C27">
        <w:trPr>
          <w:trHeight w:val="495"/>
        </w:trPr>
        <w:tc>
          <w:tcPr>
            <w:tcW w:w="284" w:type="dxa"/>
            <w:tcBorders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58E83A39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 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</w:tcPr>
          <w:p w14:paraId="600E8DD9" w14:textId="77777777" w:rsidR="00811C27" w:rsidRPr="00811C2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2964A250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A75C97">
              <w:rPr>
                <w:rFonts w:eastAsia="Times New Roman"/>
                <w:szCs w:val="22"/>
                <w:lang w:eastAsia="en-US"/>
              </w:rPr>
              <w:t> 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14B3A0CB" w14:textId="77777777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  <w:r w:rsidRPr="00811C27">
              <w:rPr>
                <w:rFonts w:eastAsia="Times New Roman"/>
                <w:b/>
                <w:szCs w:val="22"/>
                <w:lang w:eastAsia="en-US"/>
              </w:rPr>
              <w:t>Muscle tone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4A2C5B65" w14:textId="77777777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  <w:r w:rsidRPr="00811C27">
              <w:rPr>
                <w:rFonts w:eastAsia="Times New Roman"/>
                <w:b/>
                <w:szCs w:val="22"/>
                <w:lang w:eastAsia="en-US"/>
              </w:rPr>
              <w:t>Muscle weakness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22BB0EC1" w14:textId="77777777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  <w:r w:rsidRPr="00811C27">
              <w:rPr>
                <w:rFonts w:eastAsia="Times New Roman"/>
                <w:b/>
                <w:szCs w:val="22"/>
                <w:lang w:eastAsia="en-US"/>
              </w:rPr>
              <w:t>Grip strength</w:t>
            </w:r>
          </w:p>
        </w:tc>
      </w:tr>
      <w:tr w:rsidR="00811C27" w:rsidRPr="00811C27" w14:paraId="01E05910" w14:textId="77777777" w:rsidTr="00811C27">
        <w:trPr>
          <w:trHeight w:val="300"/>
        </w:trPr>
        <w:tc>
          <w:tcPr>
            <w:tcW w:w="4678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A7FCBF3" w14:textId="77777777" w:rsidR="00811C27" w:rsidRPr="00811C27" w:rsidRDefault="00811C27" w:rsidP="00FA76AE">
            <w:pPr>
              <w:spacing w:after="0" w:afterAutospacing="0" w:line="240" w:lineRule="auto"/>
              <w:rPr>
                <w:rFonts w:eastAsia="Times New Roman"/>
                <w:b/>
                <w:szCs w:val="22"/>
                <w:lang w:eastAsia="en-US"/>
              </w:rPr>
            </w:pPr>
            <w:r w:rsidRPr="00811C27">
              <w:rPr>
                <w:rFonts w:eastAsia="Times New Roman"/>
                <w:b/>
                <w:szCs w:val="22"/>
                <w:lang w:eastAsia="en-US"/>
              </w:rPr>
              <w:t>Reaching upward (RU)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3C02DFA" w14:textId="77777777" w:rsidR="00811C27" w:rsidRPr="00811C2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EB09DAC" w14:textId="77777777" w:rsidR="00811C27" w:rsidRPr="00811C2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89D9EC2" w14:textId="77777777" w:rsidR="00811C27" w:rsidRPr="00811C2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</w:p>
        </w:tc>
      </w:tr>
      <w:tr w:rsidR="00811C27" w:rsidRPr="00811C27" w14:paraId="32A2FE6A" w14:textId="77777777" w:rsidTr="00811C27">
        <w:trPr>
          <w:trHeight w:val="300"/>
        </w:trPr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16C57376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2FEB35A3" w14:textId="77777777" w:rsidR="00811C27" w:rsidRPr="00811C2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Duration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6D75686F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C344955" w14:textId="3D0D7AC1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-0.06 (0.75)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CEE2802" w14:textId="492B10FC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0.00 (0.99)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7819E4F" w14:textId="14376958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-0.03 (0.88)</w:t>
            </w:r>
          </w:p>
        </w:tc>
      </w:tr>
      <w:tr w:rsidR="00811C27" w:rsidRPr="00811C27" w14:paraId="4A8E1B7D" w14:textId="77777777" w:rsidTr="00811C27">
        <w:trPr>
          <w:trHeight w:val="300"/>
        </w:trPr>
        <w:tc>
          <w:tcPr>
            <w:tcW w:w="284" w:type="dxa"/>
            <w:shd w:val="clear" w:color="auto" w:fill="auto"/>
          </w:tcPr>
          <w:p w14:paraId="3206E773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4DE9F06E" w14:textId="77777777" w:rsidR="00811C27" w:rsidRPr="00811C2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Peak velocity</w:t>
            </w:r>
          </w:p>
        </w:tc>
        <w:tc>
          <w:tcPr>
            <w:tcW w:w="2126" w:type="dxa"/>
            <w:shd w:val="clear" w:color="auto" w:fill="auto"/>
            <w:hideMark/>
          </w:tcPr>
          <w:p w14:paraId="22B99B02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shd w:val="clear" w:color="auto" w:fill="auto"/>
            <w:noWrap/>
          </w:tcPr>
          <w:p w14:paraId="457C568C" w14:textId="2CD1079F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0.33 (0.05)</w:t>
            </w:r>
          </w:p>
        </w:tc>
        <w:tc>
          <w:tcPr>
            <w:tcW w:w="1842" w:type="dxa"/>
            <w:shd w:val="clear" w:color="auto" w:fill="auto"/>
            <w:noWrap/>
          </w:tcPr>
          <w:p w14:paraId="4E1102E3" w14:textId="2E8A0399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0.15 (0.37)</w:t>
            </w:r>
          </w:p>
        </w:tc>
        <w:tc>
          <w:tcPr>
            <w:tcW w:w="1560" w:type="dxa"/>
            <w:shd w:val="clear" w:color="auto" w:fill="auto"/>
            <w:noWrap/>
          </w:tcPr>
          <w:p w14:paraId="7DA8A9FC" w14:textId="7FB8D0B5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0.06 (0.72)</w:t>
            </w:r>
          </w:p>
        </w:tc>
      </w:tr>
      <w:tr w:rsidR="00811C27" w:rsidRPr="00811C27" w14:paraId="067FB614" w14:textId="77777777" w:rsidTr="00811C27">
        <w:trPr>
          <w:trHeight w:val="300"/>
        </w:trPr>
        <w:tc>
          <w:tcPr>
            <w:tcW w:w="284" w:type="dxa"/>
            <w:shd w:val="clear" w:color="auto" w:fill="auto"/>
          </w:tcPr>
          <w:p w14:paraId="48C15676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3C1ED4B8" w14:textId="77777777" w:rsidR="00811C27" w:rsidRPr="00811C2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Time to peak velocity</w:t>
            </w:r>
          </w:p>
        </w:tc>
        <w:tc>
          <w:tcPr>
            <w:tcW w:w="2126" w:type="dxa"/>
            <w:shd w:val="clear" w:color="auto" w:fill="auto"/>
            <w:hideMark/>
          </w:tcPr>
          <w:p w14:paraId="05D3673F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shd w:val="clear" w:color="auto" w:fill="auto"/>
            <w:noWrap/>
          </w:tcPr>
          <w:p w14:paraId="1A2C8B8B" w14:textId="702B9E92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-0.23 (0.19)</w:t>
            </w:r>
          </w:p>
        </w:tc>
        <w:tc>
          <w:tcPr>
            <w:tcW w:w="1842" w:type="dxa"/>
            <w:shd w:val="clear" w:color="auto" w:fill="auto"/>
            <w:noWrap/>
          </w:tcPr>
          <w:p w14:paraId="39F21B0E" w14:textId="546F39C1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-0.08 (0.64)</w:t>
            </w:r>
          </w:p>
        </w:tc>
        <w:tc>
          <w:tcPr>
            <w:tcW w:w="1560" w:type="dxa"/>
            <w:shd w:val="clear" w:color="auto" w:fill="auto"/>
            <w:noWrap/>
          </w:tcPr>
          <w:p w14:paraId="1804AD79" w14:textId="4A077E8C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-0.14 (0.43)</w:t>
            </w:r>
          </w:p>
        </w:tc>
      </w:tr>
      <w:tr w:rsidR="00811C27" w:rsidRPr="00811C27" w14:paraId="3BA19774" w14:textId="77777777" w:rsidTr="00811C27">
        <w:trPr>
          <w:trHeight w:val="300"/>
        </w:trPr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14:paraId="6C78DCCD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73BBA5DF" w14:textId="77777777" w:rsidR="00811C27" w:rsidRPr="00811C2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Trajectory straightness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0D75088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F390FE7" w14:textId="1C8EAE1B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0.09 (0.61)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B23E7FD" w14:textId="28BA1535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0.33 (0.05)</w:t>
            </w:r>
          </w:p>
        </w:tc>
        <w:tc>
          <w:tcPr>
            <w:tcW w:w="1560" w:type="dxa"/>
            <w:shd w:val="clear" w:color="auto" w:fill="auto"/>
            <w:noWrap/>
          </w:tcPr>
          <w:p w14:paraId="1B879666" w14:textId="05CC4C1A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0.13 (0.45)</w:t>
            </w:r>
          </w:p>
        </w:tc>
      </w:tr>
      <w:tr w:rsidR="00811C27" w:rsidRPr="00811C27" w14:paraId="1AFACC2A" w14:textId="77777777" w:rsidTr="00811C27">
        <w:trPr>
          <w:trHeight w:val="300"/>
        </w:trPr>
        <w:tc>
          <w:tcPr>
            <w:tcW w:w="609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3C1329" w14:textId="7D988467" w:rsidR="00811C27" w:rsidRPr="00811C27" w:rsidRDefault="00811C27" w:rsidP="00FA76AE">
            <w:pPr>
              <w:spacing w:after="0" w:afterAutospacing="0" w:line="240" w:lineRule="auto"/>
              <w:rPr>
                <w:rFonts w:eastAsia="Times New Roman"/>
                <w:b/>
                <w:szCs w:val="22"/>
                <w:lang w:eastAsia="en-US"/>
              </w:rPr>
            </w:pPr>
            <w:r w:rsidRPr="00811C27">
              <w:rPr>
                <w:rFonts w:eastAsia="Times New Roman"/>
                <w:b/>
                <w:szCs w:val="22"/>
                <w:lang w:eastAsia="en-US"/>
              </w:rPr>
              <w:t>Reach-to-grasp a vertically oriented cylinder (RGV)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8B7D374" w14:textId="77777777" w:rsidR="00811C27" w:rsidRPr="00811C2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F37CE85" w14:textId="77777777" w:rsidR="00811C27" w:rsidRPr="00811C2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</w:p>
        </w:tc>
      </w:tr>
      <w:tr w:rsidR="00811C27" w:rsidRPr="00811C27" w14:paraId="65FDDD7F" w14:textId="77777777" w:rsidTr="00811C27">
        <w:trPr>
          <w:trHeight w:val="300"/>
        </w:trPr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227726E0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501B1B04" w14:textId="77777777" w:rsidR="00811C27" w:rsidRPr="00811C2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Duration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AE858C5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EA2621E" w14:textId="5F1C517C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-0.30 (0.08)</w:t>
            </w:r>
          </w:p>
        </w:tc>
        <w:tc>
          <w:tcPr>
            <w:tcW w:w="1842" w:type="dxa"/>
            <w:shd w:val="clear" w:color="auto" w:fill="auto"/>
            <w:noWrap/>
          </w:tcPr>
          <w:p w14:paraId="369B0FF6" w14:textId="5C6EFBCE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-0.14 (0.43)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5C01BF8" w14:textId="28BEEE0C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-0.10 (0.56)</w:t>
            </w:r>
          </w:p>
        </w:tc>
      </w:tr>
      <w:tr w:rsidR="00811C27" w:rsidRPr="00811C27" w14:paraId="23B44662" w14:textId="77777777" w:rsidTr="00811C27">
        <w:trPr>
          <w:trHeight w:val="300"/>
        </w:trPr>
        <w:tc>
          <w:tcPr>
            <w:tcW w:w="284" w:type="dxa"/>
            <w:shd w:val="clear" w:color="auto" w:fill="auto"/>
          </w:tcPr>
          <w:p w14:paraId="57273A43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16F2F01D" w14:textId="77777777" w:rsidR="00811C27" w:rsidRPr="00811C2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Peak velocity</w:t>
            </w:r>
          </w:p>
        </w:tc>
        <w:tc>
          <w:tcPr>
            <w:tcW w:w="2126" w:type="dxa"/>
            <w:shd w:val="clear" w:color="auto" w:fill="auto"/>
            <w:hideMark/>
          </w:tcPr>
          <w:p w14:paraId="00F23EDD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shd w:val="clear" w:color="auto" w:fill="auto"/>
            <w:noWrap/>
          </w:tcPr>
          <w:p w14:paraId="68624BD8" w14:textId="3FBEFE87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0.27 (0.11)</w:t>
            </w:r>
          </w:p>
        </w:tc>
        <w:tc>
          <w:tcPr>
            <w:tcW w:w="1842" w:type="dxa"/>
            <w:shd w:val="clear" w:color="auto" w:fill="auto"/>
            <w:noWrap/>
          </w:tcPr>
          <w:p w14:paraId="1E049A14" w14:textId="1D37556A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0.11 (0.53)</w:t>
            </w:r>
          </w:p>
        </w:tc>
        <w:tc>
          <w:tcPr>
            <w:tcW w:w="1560" w:type="dxa"/>
            <w:shd w:val="clear" w:color="auto" w:fill="auto"/>
            <w:noWrap/>
          </w:tcPr>
          <w:p w14:paraId="3197B2D4" w14:textId="6ED48B36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0.07 (0.69)</w:t>
            </w:r>
          </w:p>
        </w:tc>
      </w:tr>
      <w:tr w:rsidR="00811C27" w:rsidRPr="00811C27" w14:paraId="3DB071E9" w14:textId="77777777" w:rsidTr="00811C27">
        <w:trPr>
          <w:trHeight w:val="300"/>
        </w:trPr>
        <w:tc>
          <w:tcPr>
            <w:tcW w:w="284" w:type="dxa"/>
            <w:shd w:val="clear" w:color="auto" w:fill="auto"/>
          </w:tcPr>
          <w:p w14:paraId="55FCEF7F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637CC96E" w14:textId="77777777" w:rsidR="00811C27" w:rsidRPr="00811C2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Time to peak velocity</w:t>
            </w:r>
          </w:p>
        </w:tc>
        <w:tc>
          <w:tcPr>
            <w:tcW w:w="2126" w:type="dxa"/>
            <w:shd w:val="clear" w:color="auto" w:fill="auto"/>
            <w:hideMark/>
          </w:tcPr>
          <w:p w14:paraId="45486930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shd w:val="clear" w:color="auto" w:fill="auto"/>
            <w:noWrap/>
          </w:tcPr>
          <w:p w14:paraId="05F82351" w14:textId="6AED904C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-0.06 (0.75)</w:t>
            </w:r>
          </w:p>
        </w:tc>
        <w:tc>
          <w:tcPr>
            <w:tcW w:w="1842" w:type="dxa"/>
            <w:shd w:val="clear" w:color="auto" w:fill="auto"/>
            <w:noWrap/>
          </w:tcPr>
          <w:p w14:paraId="1B6F9BD7" w14:textId="36C5B337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0.06 (0.72)</w:t>
            </w:r>
          </w:p>
        </w:tc>
        <w:tc>
          <w:tcPr>
            <w:tcW w:w="1560" w:type="dxa"/>
            <w:shd w:val="clear" w:color="auto" w:fill="auto"/>
            <w:noWrap/>
          </w:tcPr>
          <w:p w14:paraId="23BA508A" w14:textId="59790558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0.01 (0.95)</w:t>
            </w:r>
          </w:p>
        </w:tc>
      </w:tr>
      <w:tr w:rsidR="00811C27" w:rsidRPr="00811C27" w14:paraId="52B756E6" w14:textId="77777777" w:rsidTr="00811C27">
        <w:trPr>
          <w:trHeight w:val="300"/>
        </w:trPr>
        <w:tc>
          <w:tcPr>
            <w:tcW w:w="284" w:type="dxa"/>
            <w:shd w:val="clear" w:color="auto" w:fill="auto"/>
          </w:tcPr>
          <w:p w14:paraId="350EBED4" w14:textId="77777777" w:rsidR="00811C27" w:rsidRPr="00811C2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11BB93ED" w14:textId="77777777" w:rsidR="00811C27" w:rsidRPr="00811C2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Trajectory straightness</w:t>
            </w:r>
          </w:p>
        </w:tc>
        <w:tc>
          <w:tcPr>
            <w:tcW w:w="2126" w:type="dxa"/>
            <w:shd w:val="clear" w:color="auto" w:fill="auto"/>
          </w:tcPr>
          <w:p w14:paraId="64269475" w14:textId="77777777" w:rsidR="00811C27" w:rsidRPr="00811C2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shd w:val="clear" w:color="auto" w:fill="auto"/>
            <w:noWrap/>
          </w:tcPr>
          <w:p w14:paraId="371A3089" w14:textId="12CEDBEF" w:rsidR="00811C27" w:rsidRPr="00811C2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0.00 (0.98)</w:t>
            </w:r>
          </w:p>
        </w:tc>
        <w:tc>
          <w:tcPr>
            <w:tcW w:w="1842" w:type="dxa"/>
            <w:shd w:val="clear" w:color="auto" w:fill="auto"/>
            <w:noWrap/>
          </w:tcPr>
          <w:p w14:paraId="02C4BE0E" w14:textId="24D826EF" w:rsidR="00811C27" w:rsidRPr="00811C2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-0.28 (0.10)</w:t>
            </w:r>
          </w:p>
        </w:tc>
        <w:tc>
          <w:tcPr>
            <w:tcW w:w="1560" w:type="dxa"/>
            <w:shd w:val="clear" w:color="auto" w:fill="auto"/>
            <w:noWrap/>
          </w:tcPr>
          <w:p w14:paraId="50BBE119" w14:textId="135A60C4" w:rsidR="00811C27" w:rsidRPr="00811C2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0.00 (0.98)</w:t>
            </w:r>
          </w:p>
        </w:tc>
      </w:tr>
      <w:tr w:rsidR="00811C27" w:rsidRPr="00811C27" w14:paraId="06AB7CA2" w14:textId="77777777" w:rsidTr="00811C27">
        <w:trPr>
          <w:trHeight w:val="300"/>
        </w:trPr>
        <w:tc>
          <w:tcPr>
            <w:tcW w:w="46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8D85BA" w14:textId="77777777" w:rsidR="00811C27" w:rsidRPr="00811C27" w:rsidRDefault="00811C27" w:rsidP="00FA76AE">
            <w:pPr>
              <w:spacing w:after="0" w:afterAutospacing="0" w:line="240" w:lineRule="auto"/>
              <w:rPr>
                <w:rFonts w:eastAsia="Times New Roman"/>
                <w:b/>
                <w:szCs w:val="22"/>
                <w:lang w:eastAsia="en-US"/>
              </w:rPr>
            </w:pPr>
            <w:r w:rsidRPr="00811C27">
              <w:rPr>
                <w:rFonts w:eastAsia="Times New Roman"/>
                <w:b/>
                <w:szCs w:val="22"/>
                <w:lang w:eastAsia="en-US"/>
              </w:rPr>
              <w:t>Hand to shoulder (HTS)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650180B" w14:textId="77777777" w:rsidR="00811C27" w:rsidRPr="00811C2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9B75847" w14:textId="77777777" w:rsidR="00811C27" w:rsidRPr="00811C2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9C2866B" w14:textId="77777777" w:rsidR="00811C27" w:rsidRPr="00811C2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</w:p>
        </w:tc>
      </w:tr>
      <w:tr w:rsidR="00811C27" w:rsidRPr="00811C27" w14:paraId="4AE30650" w14:textId="77777777" w:rsidTr="00811C27">
        <w:trPr>
          <w:trHeight w:val="300"/>
        </w:trPr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BD90A72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5072AF13" w14:textId="77777777" w:rsidR="00811C27" w:rsidRPr="00811C2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Duration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AB348E3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B001644" w14:textId="0D3EECB0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-0.41 (0.01)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D62F476" w14:textId="420AD93B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-0.06 (0.73)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84930D4" w14:textId="353C763D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0.22 (0.19)</w:t>
            </w:r>
          </w:p>
        </w:tc>
      </w:tr>
      <w:tr w:rsidR="00811C27" w:rsidRPr="00811C27" w14:paraId="1E6E1586" w14:textId="77777777" w:rsidTr="00811C27">
        <w:trPr>
          <w:trHeight w:val="300"/>
        </w:trPr>
        <w:tc>
          <w:tcPr>
            <w:tcW w:w="284" w:type="dxa"/>
            <w:shd w:val="clear" w:color="auto" w:fill="auto"/>
          </w:tcPr>
          <w:p w14:paraId="027607FA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051CBE4B" w14:textId="77777777" w:rsidR="00811C27" w:rsidRPr="00811C2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Peak velocity</w:t>
            </w:r>
          </w:p>
        </w:tc>
        <w:tc>
          <w:tcPr>
            <w:tcW w:w="2126" w:type="dxa"/>
            <w:shd w:val="clear" w:color="auto" w:fill="auto"/>
            <w:hideMark/>
          </w:tcPr>
          <w:p w14:paraId="3ABCE6C4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shd w:val="clear" w:color="auto" w:fill="auto"/>
            <w:noWrap/>
          </w:tcPr>
          <w:p w14:paraId="7BEDBB6A" w14:textId="6B90D8C6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0.25 (0.14)</w:t>
            </w:r>
          </w:p>
        </w:tc>
        <w:tc>
          <w:tcPr>
            <w:tcW w:w="1842" w:type="dxa"/>
            <w:shd w:val="clear" w:color="auto" w:fill="auto"/>
            <w:noWrap/>
          </w:tcPr>
          <w:p w14:paraId="6A3BDAB3" w14:textId="2ED9233C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0.08 (0.63)</w:t>
            </w:r>
          </w:p>
        </w:tc>
        <w:tc>
          <w:tcPr>
            <w:tcW w:w="1560" w:type="dxa"/>
            <w:shd w:val="clear" w:color="auto" w:fill="auto"/>
            <w:noWrap/>
          </w:tcPr>
          <w:p w14:paraId="1541F559" w14:textId="5B297FA6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0.04 (0.80)</w:t>
            </w:r>
          </w:p>
        </w:tc>
      </w:tr>
      <w:tr w:rsidR="00811C27" w:rsidRPr="00811C27" w14:paraId="43CAB052" w14:textId="77777777" w:rsidTr="00811C27">
        <w:trPr>
          <w:trHeight w:val="300"/>
        </w:trPr>
        <w:tc>
          <w:tcPr>
            <w:tcW w:w="284" w:type="dxa"/>
            <w:shd w:val="clear" w:color="auto" w:fill="auto"/>
          </w:tcPr>
          <w:p w14:paraId="003C8662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2CFC02C4" w14:textId="77777777" w:rsidR="00811C27" w:rsidRPr="00811C2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Time to peak velocity</w:t>
            </w:r>
          </w:p>
        </w:tc>
        <w:tc>
          <w:tcPr>
            <w:tcW w:w="2126" w:type="dxa"/>
            <w:shd w:val="clear" w:color="auto" w:fill="auto"/>
            <w:hideMark/>
          </w:tcPr>
          <w:p w14:paraId="5B02F6A4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shd w:val="clear" w:color="auto" w:fill="auto"/>
            <w:noWrap/>
          </w:tcPr>
          <w:p w14:paraId="1BBCC6D9" w14:textId="6212EEC0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-0.06 (0.73)</w:t>
            </w:r>
          </w:p>
        </w:tc>
        <w:tc>
          <w:tcPr>
            <w:tcW w:w="1842" w:type="dxa"/>
            <w:shd w:val="clear" w:color="auto" w:fill="auto"/>
            <w:noWrap/>
          </w:tcPr>
          <w:p w14:paraId="3425416F" w14:textId="0B5E27BA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-0.25 (0.14)</w:t>
            </w:r>
          </w:p>
        </w:tc>
        <w:tc>
          <w:tcPr>
            <w:tcW w:w="1560" w:type="dxa"/>
            <w:shd w:val="clear" w:color="auto" w:fill="auto"/>
            <w:noWrap/>
          </w:tcPr>
          <w:p w14:paraId="144C078F" w14:textId="3626B43B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b/>
                <w:szCs w:val="22"/>
                <w:lang w:eastAsia="en-US"/>
              </w:rPr>
            </w:pPr>
            <w:r w:rsidRPr="00811C27">
              <w:rPr>
                <w:rFonts w:eastAsia="Times New Roman"/>
                <w:b/>
                <w:szCs w:val="22"/>
                <w:lang w:eastAsia="en-US"/>
              </w:rPr>
              <w:t>-0.47 (0.004)</w:t>
            </w:r>
          </w:p>
        </w:tc>
      </w:tr>
      <w:tr w:rsidR="00811C27" w:rsidRPr="00811C27" w14:paraId="5F751559" w14:textId="77777777" w:rsidTr="00811C27">
        <w:trPr>
          <w:trHeight w:val="300"/>
        </w:trPr>
        <w:tc>
          <w:tcPr>
            <w:tcW w:w="284" w:type="dxa"/>
            <w:tcBorders>
              <w:bottom w:val="single" w:sz="12" w:space="0" w:color="auto"/>
            </w:tcBorders>
            <w:shd w:val="clear" w:color="auto" w:fill="auto"/>
          </w:tcPr>
          <w:p w14:paraId="51DB1C8B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</w:tcPr>
          <w:p w14:paraId="5DE2E9C5" w14:textId="77777777" w:rsidR="00811C27" w:rsidRPr="00811C2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Trajectory straightness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652F0C45" w14:textId="77777777" w:rsidR="00811C27" w:rsidRPr="00A75C97" w:rsidRDefault="00811C27" w:rsidP="00FA76AE">
            <w:pPr>
              <w:spacing w:after="0" w:afterAutospacing="0" w:line="240" w:lineRule="auto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Spearman’s rho (p)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noWrap/>
          </w:tcPr>
          <w:p w14:paraId="58F6ADDF" w14:textId="05DD14FA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-0.39 (0.02)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shd w:val="clear" w:color="auto" w:fill="auto"/>
            <w:noWrap/>
          </w:tcPr>
          <w:p w14:paraId="0A79390E" w14:textId="0D7A709F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-0.05 (0.76)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auto"/>
            <w:noWrap/>
          </w:tcPr>
          <w:p w14:paraId="678E76EB" w14:textId="2D3F4746" w:rsidR="00811C27" w:rsidRPr="00A75C97" w:rsidRDefault="00811C27" w:rsidP="00FA76AE">
            <w:pPr>
              <w:spacing w:after="0" w:afterAutospacing="0" w:line="240" w:lineRule="auto"/>
              <w:jc w:val="center"/>
              <w:rPr>
                <w:rFonts w:eastAsia="Times New Roman"/>
                <w:szCs w:val="22"/>
                <w:lang w:eastAsia="en-US"/>
              </w:rPr>
            </w:pPr>
            <w:r w:rsidRPr="00811C27">
              <w:rPr>
                <w:rFonts w:eastAsia="Times New Roman"/>
                <w:szCs w:val="22"/>
                <w:lang w:eastAsia="en-US"/>
              </w:rPr>
              <w:t>-0.08 (0.66)</w:t>
            </w:r>
          </w:p>
        </w:tc>
      </w:tr>
    </w:tbl>
    <w:p w14:paraId="2362B14E" w14:textId="71C4F6B3" w:rsidR="00811C27" w:rsidRPr="00811C27" w:rsidRDefault="00811C27" w:rsidP="00FA76AE">
      <w:pPr>
        <w:spacing w:after="160" w:afterAutospacing="0" w:line="259" w:lineRule="auto"/>
        <w:rPr>
          <w:bCs/>
          <w:i/>
        </w:rPr>
      </w:pPr>
      <w:r w:rsidRPr="00811C27">
        <w:rPr>
          <w:bCs/>
          <w:i/>
        </w:rPr>
        <w:t xml:space="preserve">The correlations that reached p&lt;0.01 significance </w:t>
      </w:r>
      <w:proofErr w:type="gramStart"/>
      <w:r w:rsidRPr="00811C27">
        <w:rPr>
          <w:bCs/>
          <w:i/>
        </w:rPr>
        <w:t>are</w:t>
      </w:r>
      <w:proofErr w:type="gramEnd"/>
      <w:r w:rsidRPr="00811C27">
        <w:rPr>
          <w:bCs/>
          <w:i/>
        </w:rPr>
        <w:t xml:space="preserve"> highlighted in </w:t>
      </w:r>
      <w:r w:rsidRPr="00811C27">
        <w:rPr>
          <w:b/>
          <w:bCs/>
          <w:i/>
        </w:rPr>
        <w:t>bold.</w:t>
      </w:r>
    </w:p>
    <w:p w14:paraId="5D12EB4B" w14:textId="58291F67" w:rsidR="005345C4" w:rsidRPr="00811C27" w:rsidRDefault="005345C4" w:rsidP="00FA76AE">
      <w:pPr>
        <w:spacing w:after="160" w:afterAutospacing="0" w:line="259" w:lineRule="auto"/>
        <w:rPr>
          <w:b/>
          <w:bCs/>
        </w:rPr>
      </w:pPr>
    </w:p>
    <w:p w14:paraId="7EC3552A" w14:textId="77777777" w:rsidR="00FA76AE" w:rsidRDefault="00FA76AE" w:rsidP="00FA76AE">
      <w:pPr>
        <w:jc w:val="both"/>
        <w:rPr>
          <w:b/>
          <w:bCs/>
        </w:rPr>
        <w:sectPr w:rsidR="00FA76AE">
          <w:footerReference w:type="default" r:id="rId15"/>
          <w:pgSz w:w="12240" w:h="15840"/>
          <w:pgMar w:top="1417" w:right="1417" w:bottom="1417" w:left="1417" w:header="720" w:footer="720" w:gutter="0"/>
          <w:cols w:space="720"/>
          <w:docGrid w:linePitch="360"/>
        </w:sectPr>
      </w:pPr>
    </w:p>
    <w:p w14:paraId="3ABEC82E" w14:textId="5D683451" w:rsidR="008402E9" w:rsidRDefault="008402E9" w:rsidP="008402E9">
      <w:pPr>
        <w:jc w:val="both"/>
      </w:pPr>
      <w:r>
        <w:rPr>
          <w:b/>
          <w:bCs/>
        </w:rPr>
        <w:lastRenderedPageBreak/>
        <w:t>Figure S</w:t>
      </w:r>
      <w:r>
        <w:rPr>
          <w:b/>
          <w:bCs/>
        </w:rPr>
        <w:t>1</w:t>
      </w:r>
      <w:r w:rsidRPr="004B4068">
        <w:rPr>
          <w:b/>
          <w:bCs/>
        </w:rPr>
        <w:t>.</w:t>
      </w:r>
      <w:r>
        <w:t xml:space="preserve"> Marker locations at the start (left panels) and end (right panels) position of each task: (a) reaching forward, (b) reach-to-grasp a vertically oriented cylinder and (c) hand to shoulder. This figure was created using</w:t>
      </w:r>
      <w:r w:rsidRPr="004A4C36">
        <w:t xml:space="preserve"> Vicon Nexus software (version 1.8.5, Oxford Metrics, Oxford, UK</w:t>
      </w:r>
      <w:r>
        <w:t xml:space="preserve">, </w:t>
      </w:r>
      <w:hyperlink r:id="rId16" w:history="1">
        <w:r>
          <w:rPr>
            <w:rStyle w:val="Hyperlink"/>
          </w:rPr>
          <w:t>https://www.vicon.com/software/nexus/?section=downloads</w:t>
        </w:r>
      </w:hyperlink>
      <w:r w:rsidRPr="004A4C36">
        <w:t>)</w:t>
      </w:r>
      <w:r>
        <w:t xml:space="preserve">. </w:t>
      </w:r>
    </w:p>
    <w:p w14:paraId="44126161" w14:textId="77777777" w:rsidR="008402E9" w:rsidRDefault="008402E9" w:rsidP="008402E9">
      <w:r>
        <w:rPr>
          <w:noProof/>
        </w:rPr>
        <w:drawing>
          <wp:inline distT="0" distB="0" distL="0" distR="0" wp14:anchorId="102EA9D2" wp14:editId="6935A01F">
            <wp:extent cx="4039732" cy="6497782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007" cy="65046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036723" w14:textId="2162B65A" w:rsidR="003E7514" w:rsidRDefault="00966FAC" w:rsidP="003E7514">
      <w:pPr>
        <w:jc w:val="both"/>
        <w:sectPr w:rsidR="003E7514">
          <w:pgSz w:w="12240" w:h="15840"/>
          <w:pgMar w:top="1417" w:right="1417" w:bottom="1417" w:left="1417" w:header="720" w:footer="720" w:gutter="0"/>
          <w:cols w:space="720"/>
          <w:docGrid w:linePitch="360"/>
        </w:sectPr>
      </w:pPr>
      <w:r w:rsidRPr="000801EA">
        <w:rPr>
          <w:b/>
          <w:bCs/>
        </w:rPr>
        <w:lastRenderedPageBreak/>
        <w:t>Figure S</w:t>
      </w:r>
      <w:r w:rsidR="008402E9">
        <w:rPr>
          <w:b/>
          <w:bCs/>
        </w:rPr>
        <w:t>2</w:t>
      </w:r>
      <w:r w:rsidR="007512C1" w:rsidRPr="000801EA">
        <w:rPr>
          <w:b/>
          <w:bCs/>
        </w:rPr>
        <w:t>.</w:t>
      </w:r>
      <w:r w:rsidR="007512C1" w:rsidRPr="000801EA">
        <w:t xml:space="preserve"> </w:t>
      </w:r>
      <w:r w:rsidR="008D6D5E">
        <w:t>Mean (line)</w:t>
      </w:r>
      <w:r w:rsidR="007512C1" w:rsidRPr="000801EA">
        <w:t xml:space="preserve"> and </w:t>
      </w:r>
      <w:r w:rsidR="008D6D5E">
        <w:t>standard deviation (translucent area)</w:t>
      </w:r>
      <w:r w:rsidR="007512C1" w:rsidRPr="000801EA">
        <w:t xml:space="preserve"> </w:t>
      </w:r>
      <w:r w:rsidR="004B4068" w:rsidRPr="000801EA">
        <w:t xml:space="preserve">of </w:t>
      </w:r>
      <w:r w:rsidR="00FA76AE">
        <w:t>each joint angle</w:t>
      </w:r>
      <w:r w:rsidR="004B4068" w:rsidRPr="000801EA">
        <w:t xml:space="preserve"> </w:t>
      </w:r>
      <w:r w:rsidR="00952382" w:rsidRPr="000801EA">
        <w:t>at each time point</w:t>
      </w:r>
      <w:r w:rsidR="007512C1" w:rsidRPr="000801EA">
        <w:t xml:space="preserve"> for the </w:t>
      </w:r>
      <w:proofErr w:type="spellStart"/>
      <w:r w:rsidR="007512C1" w:rsidRPr="000801EA">
        <w:t>mCIMT+AOT</w:t>
      </w:r>
      <w:proofErr w:type="spellEnd"/>
      <w:r w:rsidR="007512C1" w:rsidRPr="000801EA">
        <w:t xml:space="preserve"> group (left), the </w:t>
      </w:r>
      <w:proofErr w:type="spellStart"/>
      <w:r w:rsidR="007512C1" w:rsidRPr="000801EA">
        <w:t>mCIMT+placebo</w:t>
      </w:r>
      <w:proofErr w:type="spellEnd"/>
      <w:r w:rsidR="007512C1" w:rsidRPr="000801EA">
        <w:t xml:space="preserve"> group (middle), and the total group (right). Each panel represents one task</w:t>
      </w:r>
      <w:r w:rsidR="004B4068" w:rsidRPr="000801EA">
        <w:t xml:space="preserve">. </w:t>
      </w:r>
      <w:r w:rsidR="007512C1" w:rsidRPr="000801EA">
        <w:t xml:space="preserve">The grey line depicts the </w:t>
      </w:r>
      <w:r w:rsidR="008D6D5E">
        <w:t>mean (line)</w:t>
      </w:r>
      <w:r w:rsidR="007512C1" w:rsidRPr="000801EA">
        <w:t xml:space="preserve"> and </w:t>
      </w:r>
      <w:r w:rsidR="008D6D5E">
        <w:t>standard deviation (translucent area)</w:t>
      </w:r>
      <w:r w:rsidR="007512C1" w:rsidRPr="000801EA">
        <w:t xml:space="preserve"> of a group of 60 typically developing children aged 5-15y, which is plotted for visualization of a normal movement pattern. </w:t>
      </w:r>
      <w:r w:rsidR="00FA76AE">
        <w:t>(a) trunk flexion-extension, (b) trunk lateral flexion, (c) trunk axial rotation, (d) scapula tilting, (e) scapula pro-retraction, (f) scapula rotation, (g) shoulder elevation, (h) shoulder rotation, (</w:t>
      </w:r>
      <w:proofErr w:type="spellStart"/>
      <w:r w:rsidR="00FA76AE">
        <w:t>i</w:t>
      </w:r>
      <w:proofErr w:type="spellEnd"/>
      <w:r w:rsidR="00FA76AE">
        <w:t xml:space="preserve">) shoulder elevation plane, (j) elbow flexion-extension, (k) elbow pro-supination, and (l) wrist flexion-extension. </w:t>
      </w:r>
    </w:p>
    <w:p w14:paraId="274ED7DC" w14:textId="6CFC4D76" w:rsidR="007512C1" w:rsidRPr="000801EA" w:rsidRDefault="003E24C2" w:rsidP="003E7514">
      <w:pPr>
        <w:jc w:val="both"/>
      </w:pPr>
      <w:r>
        <w:rPr>
          <w:noProof/>
        </w:rPr>
        <w:lastRenderedPageBreak/>
        <w:drawing>
          <wp:inline distT="0" distB="0" distL="0" distR="0" wp14:anchorId="0EED1BAE" wp14:editId="5A5E414F">
            <wp:extent cx="5717540" cy="8258810"/>
            <wp:effectExtent l="0" t="0" r="0" b="889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40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3CA3D" w14:textId="48753FBF" w:rsidR="00966FAC" w:rsidRDefault="003E24C2" w:rsidP="00FA76AE">
      <w:pPr>
        <w:spacing w:after="240"/>
        <w:jc w:val="both"/>
      </w:pPr>
      <w:r>
        <w:rPr>
          <w:noProof/>
        </w:rPr>
        <w:lastRenderedPageBreak/>
        <w:drawing>
          <wp:inline distT="0" distB="0" distL="0" distR="0" wp14:anchorId="6B67B4E2" wp14:editId="138E4E69">
            <wp:extent cx="5717540" cy="8258810"/>
            <wp:effectExtent l="0" t="0" r="0" b="889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40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B5196" w14:textId="47833C0B" w:rsidR="003E24C2" w:rsidRDefault="003E24C2" w:rsidP="00FA76AE">
      <w:pPr>
        <w:spacing w:after="240"/>
        <w:jc w:val="both"/>
      </w:pPr>
      <w:r>
        <w:rPr>
          <w:noProof/>
        </w:rPr>
        <w:lastRenderedPageBreak/>
        <w:drawing>
          <wp:inline distT="0" distB="0" distL="0" distR="0" wp14:anchorId="04CE79A8" wp14:editId="305B0588">
            <wp:extent cx="5717540" cy="8258810"/>
            <wp:effectExtent l="0" t="0" r="0" b="889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40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35E45" w14:textId="65F22BDB" w:rsidR="003E24C2" w:rsidRDefault="003E24C2" w:rsidP="00FA76AE">
      <w:pPr>
        <w:spacing w:after="240"/>
        <w:jc w:val="both"/>
      </w:pPr>
      <w:r>
        <w:rPr>
          <w:noProof/>
        </w:rPr>
        <w:lastRenderedPageBreak/>
        <w:drawing>
          <wp:inline distT="0" distB="0" distL="0" distR="0" wp14:anchorId="5C1304EF" wp14:editId="67F97B14">
            <wp:extent cx="5717540" cy="8258810"/>
            <wp:effectExtent l="0" t="0" r="0" b="889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40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34BC5" w14:textId="386372F3" w:rsidR="003E24C2" w:rsidRDefault="003E24C2" w:rsidP="00FA76AE">
      <w:pPr>
        <w:spacing w:after="240"/>
        <w:jc w:val="both"/>
      </w:pPr>
      <w:r>
        <w:rPr>
          <w:noProof/>
        </w:rPr>
        <w:lastRenderedPageBreak/>
        <w:drawing>
          <wp:inline distT="0" distB="0" distL="0" distR="0" wp14:anchorId="587CB88C" wp14:editId="10A11AD4">
            <wp:extent cx="5717540" cy="8258810"/>
            <wp:effectExtent l="0" t="0" r="0" b="889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40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96435" w14:textId="54AB1849" w:rsidR="003E24C2" w:rsidRDefault="003E24C2" w:rsidP="00FA76AE">
      <w:pPr>
        <w:spacing w:after="240"/>
        <w:jc w:val="both"/>
      </w:pPr>
      <w:r>
        <w:rPr>
          <w:noProof/>
        </w:rPr>
        <w:lastRenderedPageBreak/>
        <w:drawing>
          <wp:inline distT="0" distB="0" distL="0" distR="0" wp14:anchorId="15E479F3" wp14:editId="60EB4F79">
            <wp:extent cx="5717540" cy="8258810"/>
            <wp:effectExtent l="0" t="0" r="0" b="889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40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F88BA" w14:textId="69A96EFF" w:rsidR="003E24C2" w:rsidRDefault="003E24C2" w:rsidP="00FA76AE">
      <w:pPr>
        <w:spacing w:after="240"/>
        <w:jc w:val="both"/>
      </w:pPr>
      <w:r>
        <w:rPr>
          <w:noProof/>
        </w:rPr>
        <w:lastRenderedPageBreak/>
        <w:drawing>
          <wp:inline distT="0" distB="0" distL="0" distR="0" wp14:anchorId="34678D4A" wp14:editId="2C2A785A">
            <wp:extent cx="5717540" cy="8258810"/>
            <wp:effectExtent l="0" t="0" r="0" b="889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40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EBA38" w14:textId="4214631A" w:rsidR="003E24C2" w:rsidRDefault="003E24C2" w:rsidP="00FA76AE">
      <w:pPr>
        <w:spacing w:after="240"/>
        <w:jc w:val="both"/>
      </w:pPr>
      <w:r>
        <w:rPr>
          <w:noProof/>
        </w:rPr>
        <w:lastRenderedPageBreak/>
        <w:drawing>
          <wp:inline distT="0" distB="0" distL="0" distR="0" wp14:anchorId="0DC6FFB1" wp14:editId="05F16241">
            <wp:extent cx="5717540" cy="8258810"/>
            <wp:effectExtent l="0" t="0" r="0" b="889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40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AA80D" w14:textId="71408BA4" w:rsidR="003E24C2" w:rsidRDefault="003E24C2" w:rsidP="00FA76AE">
      <w:pPr>
        <w:spacing w:after="240"/>
        <w:jc w:val="both"/>
      </w:pPr>
      <w:r>
        <w:rPr>
          <w:noProof/>
        </w:rPr>
        <w:lastRenderedPageBreak/>
        <w:drawing>
          <wp:inline distT="0" distB="0" distL="0" distR="0" wp14:anchorId="0A8F5115" wp14:editId="62162AAD">
            <wp:extent cx="5717540" cy="8258810"/>
            <wp:effectExtent l="0" t="0" r="0" b="889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40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9FB41" w14:textId="49D5D07D" w:rsidR="003E24C2" w:rsidRDefault="003E24C2" w:rsidP="00FA76AE">
      <w:pPr>
        <w:spacing w:after="240"/>
        <w:jc w:val="both"/>
      </w:pPr>
      <w:r>
        <w:rPr>
          <w:noProof/>
        </w:rPr>
        <w:lastRenderedPageBreak/>
        <w:drawing>
          <wp:inline distT="0" distB="0" distL="0" distR="0" wp14:anchorId="1D989E9E" wp14:editId="4687231F">
            <wp:extent cx="5717540" cy="8258810"/>
            <wp:effectExtent l="0" t="0" r="0" b="889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40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C24F3" w14:textId="34277929" w:rsidR="003E24C2" w:rsidRDefault="003E24C2" w:rsidP="00FA76AE">
      <w:pPr>
        <w:spacing w:after="240"/>
        <w:jc w:val="both"/>
      </w:pPr>
      <w:r>
        <w:rPr>
          <w:noProof/>
        </w:rPr>
        <w:lastRenderedPageBreak/>
        <w:drawing>
          <wp:inline distT="0" distB="0" distL="0" distR="0" wp14:anchorId="2D4F47F7" wp14:editId="1B0B51AC">
            <wp:extent cx="5717540" cy="8258810"/>
            <wp:effectExtent l="0" t="0" r="0" b="889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40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8E018" w14:textId="3DD2B083" w:rsidR="00966FAC" w:rsidRDefault="003E24C2" w:rsidP="006F074D">
      <w:pPr>
        <w:spacing w:after="240"/>
        <w:jc w:val="both"/>
      </w:pPr>
      <w:r>
        <w:rPr>
          <w:noProof/>
        </w:rPr>
        <w:lastRenderedPageBreak/>
        <w:drawing>
          <wp:inline distT="0" distB="0" distL="0" distR="0" wp14:anchorId="65AD210E" wp14:editId="44F562F3">
            <wp:extent cx="5717540" cy="8258810"/>
            <wp:effectExtent l="0" t="0" r="0" b="889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40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973F4" w14:textId="3ECA6761" w:rsidR="00FA5F43" w:rsidRDefault="00FA5F43" w:rsidP="00FA76AE">
      <w:pPr>
        <w:jc w:val="both"/>
      </w:pPr>
      <w:r>
        <w:rPr>
          <w:b/>
          <w:bCs/>
        </w:rPr>
        <w:lastRenderedPageBreak/>
        <w:t>Figure S</w:t>
      </w:r>
      <w:r w:rsidR="008402E9">
        <w:rPr>
          <w:b/>
          <w:bCs/>
        </w:rPr>
        <w:t>3</w:t>
      </w:r>
      <w:r w:rsidRPr="004B4068">
        <w:rPr>
          <w:b/>
          <w:bCs/>
        </w:rPr>
        <w:t>.</w:t>
      </w:r>
      <w:r>
        <w:t xml:space="preserve"> </w:t>
      </w:r>
      <w:r w:rsidR="002038B1">
        <w:t>Correlation analyses between the change in kinematic and clinical measures at T1-T2 (left) and T1-T3 (right).</w:t>
      </w:r>
    </w:p>
    <w:p w14:paraId="06B5B1F0" w14:textId="3E8FD431" w:rsidR="00FA5F43" w:rsidRDefault="00FA5F43" w:rsidP="003E7514">
      <w:pPr>
        <w:ind w:hanging="540"/>
      </w:pPr>
      <w:r>
        <w:rPr>
          <w:noProof/>
          <w:lang w:val="en-US" w:eastAsia="en-US"/>
        </w:rPr>
        <w:drawing>
          <wp:inline distT="0" distB="0" distL="0" distR="0" wp14:anchorId="19CD8DF1" wp14:editId="1332431E">
            <wp:extent cx="6505575" cy="3122079"/>
            <wp:effectExtent l="0" t="0" r="0" b="254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3309" cy="31353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75FBF1" w14:textId="77777777" w:rsidR="002038B1" w:rsidRDefault="002038B1" w:rsidP="00FA76AE"/>
    <w:p w14:paraId="41A71B93" w14:textId="77777777" w:rsidR="002038B1" w:rsidRDefault="002038B1" w:rsidP="00FA76AE">
      <w:pPr>
        <w:rPr>
          <w:b/>
          <w:bCs/>
        </w:rPr>
      </w:pPr>
    </w:p>
    <w:p w14:paraId="42D9AB39" w14:textId="77777777" w:rsidR="002038B1" w:rsidRDefault="002038B1" w:rsidP="00FA76AE">
      <w:pPr>
        <w:rPr>
          <w:b/>
          <w:bCs/>
        </w:rPr>
      </w:pPr>
    </w:p>
    <w:p w14:paraId="338A74DC" w14:textId="77777777" w:rsidR="002038B1" w:rsidRDefault="002038B1" w:rsidP="00FA76AE">
      <w:pPr>
        <w:rPr>
          <w:b/>
          <w:bCs/>
        </w:rPr>
      </w:pPr>
    </w:p>
    <w:p w14:paraId="61B1FCE1" w14:textId="77777777" w:rsidR="002038B1" w:rsidRDefault="002038B1" w:rsidP="00FA76AE">
      <w:pPr>
        <w:rPr>
          <w:b/>
          <w:bCs/>
        </w:rPr>
      </w:pPr>
    </w:p>
    <w:p w14:paraId="043F1F3B" w14:textId="77777777" w:rsidR="002038B1" w:rsidRDefault="002038B1" w:rsidP="00FA76AE">
      <w:pPr>
        <w:rPr>
          <w:b/>
          <w:bCs/>
        </w:rPr>
      </w:pPr>
    </w:p>
    <w:p w14:paraId="049DC599" w14:textId="77777777" w:rsidR="002038B1" w:rsidRDefault="002038B1" w:rsidP="00FA76AE">
      <w:pPr>
        <w:rPr>
          <w:b/>
          <w:bCs/>
        </w:rPr>
      </w:pPr>
    </w:p>
    <w:p w14:paraId="33B223AC" w14:textId="77777777" w:rsidR="002038B1" w:rsidRDefault="002038B1" w:rsidP="00FA76AE">
      <w:pPr>
        <w:rPr>
          <w:b/>
          <w:bCs/>
        </w:rPr>
      </w:pPr>
    </w:p>
    <w:p w14:paraId="7F1C2110" w14:textId="77777777" w:rsidR="002038B1" w:rsidRDefault="002038B1" w:rsidP="00FA76AE">
      <w:pPr>
        <w:rPr>
          <w:b/>
          <w:bCs/>
        </w:rPr>
      </w:pPr>
    </w:p>
    <w:p w14:paraId="752D4EDB" w14:textId="77777777" w:rsidR="002038B1" w:rsidRDefault="002038B1" w:rsidP="00FA76AE">
      <w:pPr>
        <w:rPr>
          <w:b/>
          <w:bCs/>
        </w:rPr>
      </w:pPr>
    </w:p>
    <w:sectPr w:rsidR="002038B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C1B9D9" w14:textId="77777777" w:rsidR="004809AA" w:rsidRDefault="004809AA" w:rsidP="002038B1">
      <w:pPr>
        <w:spacing w:after="0" w:line="240" w:lineRule="auto"/>
      </w:pPr>
      <w:r>
        <w:separator/>
      </w:r>
    </w:p>
  </w:endnote>
  <w:endnote w:type="continuationSeparator" w:id="0">
    <w:p w14:paraId="09AF035B" w14:textId="77777777" w:rsidR="004809AA" w:rsidRDefault="004809AA" w:rsidP="00203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107485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A0F192" w14:textId="45EE5AAD" w:rsidR="002038B1" w:rsidRDefault="002038B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304765F5" w14:textId="77777777" w:rsidR="002038B1" w:rsidRDefault="002038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0EED00" w14:textId="77777777" w:rsidR="004809AA" w:rsidRDefault="004809AA" w:rsidP="002038B1">
      <w:pPr>
        <w:spacing w:after="0" w:line="240" w:lineRule="auto"/>
      </w:pPr>
      <w:r>
        <w:separator/>
      </w:r>
    </w:p>
  </w:footnote>
  <w:footnote w:type="continuationSeparator" w:id="0">
    <w:p w14:paraId="756860B6" w14:textId="77777777" w:rsidR="004809AA" w:rsidRDefault="004809AA" w:rsidP="002038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183E426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FAC"/>
    <w:rsid w:val="00033E3A"/>
    <w:rsid w:val="00047336"/>
    <w:rsid w:val="000801EA"/>
    <w:rsid w:val="000F5EB1"/>
    <w:rsid w:val="00105C21"/>
    <w:rsid w:val="002038B1"/>
    <w:rsid w:val="003D22D8"/>
    <w:rsid w:val="003E24C2"/>
    <w:rsid w:val="003E7514"/>
    <w:rsid w:val="004462D3"/>
    <w:rsid w:val="004809AA"/>
    <w:rsid w:val="004B4068"/>
    <w:rsid w:val="005227E3"/>
    <w:rsid w:val="005345C4"/>
    <w:rsid w:val="006C7011"/>
    <w:rsid w:val="006F074D"/>
    <w:rsid w:val="007512C1"/>
    <w:rsid w:val="00811C27"/>
    <w:rsid w:val="008402E9"/>
    <w:rsid w:val="008D6D5E"/>
    <w:rsid w:val="00952382"/>
    <w:rsid w:val="00966FAC"/>
    <w:rsid w:val="00A75C97"/>
    <w:rsid w:val="00BD5DDA"/>
    <w:rsid w:val="00C64E5D"/>
    <w:rsid w:val="00CA7AA8"/>
    <w:rsid w:val="00D0326E"/>
    <w:rsid w:val="00D051BF"/>
    <w:rsid w:val="00D74FFC"/>
    <w:rsid w:val="00DA6D0E"/>
    <w:rsid w:val="00FA5F43"/>
    <w:rsid w:val="00FA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9CED77"/>
  <w15:chartTrackingRefBased/>
  <w15:docId w15:val="{3CD3D7B2-864F-4D02-87A9-D86F49487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FAC"/>
    <w:pPr>
      <w:spacing w:after="100" w:afterAutospacing="1" w:line="360" w:lineRule="auto"/>
    </w:pPr>
    <w:rPr>
      <w:rFonts w:ascii="Times New Roman" w:hAnsi="Times New Roman" w:cs="Times New Roman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5D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aliases w:val="Section heading"/>
    <w:basedOn w:val="ListNumber"/>
    <w:next w:val="Normal"/>
    <w:link w:val="Heading2Char"/>
    <w:autoRedefine/>
    <w:uiPriority w:val="9"/>
    <w:unhideWhenUsed/>
    <w:qFormat/>
    <w:rsid w:val="00966FAC"/>
    <w:pPr>
      <w:keepNext/>
      <w:keepLines/>
      <w:spacing w:before="100" w:beforeAutospacing="1" w:after="240"/>
      <w:outlineLvl w:val="1"/>
    </w:pPr>
    <w:rPr>
      <w:rFonts w:eastAsia="Times New Roman"/>
      <w:b/>
      <w:color w:val="000000" w:themeColor="text1"/>
      <w:sz w:val="28"/>
      <w:szCs w:val="26"/>
      <w:shd w:val="clear" w:color="auto" w:fil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Section heading Char"/>
    <w:basedOn w:val="DefaultParagraphFont"/>
    <w:link w:val="Heading2"/>
    <w:uiPriority w:val="9"/>
    <w:rsid w:val="00966FAC"/>
    <w:rPr>
      <w:rFonts w:ascii="Times New Roman" w:eastAsia="Times New Roman" w:hAnsi="Times New Roman" w:cs="Times New Roman"/>
      <w:b/>
      <w:color w:val="000000" w:themeColor="text1"/>
      <w:sz w:val="28"/>
      <w:szCs w:val="26"/>
      <w:lang w:val="en-GB" w:eastAsia="en-GB"/>
    </w:rPr>
  </w:style>
  <w:style w:type="paragraph" w:styleId="ListNumber">
    <w:name w:val="List Number"/>
    <w:basedOn w:val="Normal"/>
    <w:uiPriority w:val="99"/>
    <w:unhideWhenUsed/>
    <w:rsid w:val="00966FAC"/>
    <w:pPr>
      <w:numPr>
        <w:numId w:val="1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D5D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BD5DD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45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5C4"/>
    <w:rPr>
      <w:rFonts w:ascii="Segoe UI" w:hAnsi="Segoe UI" w:cs="Segoe UI"/>
      <w:sz w:val="18"/>
      <w:szCs w:val="18"/>
      <w:lang w:val="en-GB" w:eastAsia="en-GB"/>
    </w:rPr>
  </w:style>
  <w:style w:type="table" w:styleId="TableGrid">
    <w:name w:val="Table Grid"/>
    <w:basedOn w:val="TableNormal"/>
    <w:uiPriority w:val="39"/>
    <w:rsid w:val="005345C4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038B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8B1"/>
    <w:rPr>
      <w:rFonts w:ascii="Times New Roman" w:hAnsi="Times New Roman" w:cs="Times New Roman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2038B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8B1"/>
    <w:rPr>
      <w:rFonts w:ascii="Times New Roman" w:hAnsi="Times New Roman" w:cs="Times New Roman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41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sa.mailleux@kuleuven.be" TargetMode="External"/><Relationship Id="rId13" Type="http://schemas.openxmlformats.org/officeDocument/2006/relationships/hyperlink" Target="mailto:hilde.feys@kuleuven.be" TargetMode="External"/><Relationship Id="rId18" Type="http://schemas.openxmlformats.org/officeDocument/2006/relationships/image" Target="media/image2.tiff"/><Relationship Id="rId26" Type="http://schemas.openxmlformats.org/officeDocument/2006/relationships/image" Target="media/image10.tiff"/><Relationship Id="rId3" Type="http://schemas.openxmlformats.org/officeDocument/2006/relationships/settings" Target="settings.xml"/><Relationship Id="rId21" Type="http://schemas.openxmlformats.org/officeDocument/2006/relationships/image" Target="media/image5.tiff"/><Relationship Id="rId7" Type="http://schemas.openxmlformats.org/officeDocument/2006/relationships/hyperlink" Target="mailto:cristina.simon@kuleuven.be" TargetMode="External"/><Relationship Id="rId12" Type="http://schemas.openxmlformats.org/officeDocument/2006/relationships/hyperlink" Target="mailto:katrijn.klingels@kuleuven.be" TargetMode="External"/><Relationship Id="rId17" Type="http://schemas.openxmlformats.org/officeDocument/2006/relationships/image" Target="media/image1.png"/><Relationship Id="rId25" Type="http://schemas.openxmlformats.org/officeDocument/2006/relationships/image" Target="media/image9.tiff"/><Relationship Id="rId2" Type="http://schemas.openxmlformats.org/officeDocument/2006/relationships/styles" Target="styles.xml"/><Relationship Id="rId16" Type="http://schemas.openxmlformats.org/officeDocument/2006/relationships/hyperlink" Target="https://www.vicon.com/software/nexus/?section=downloads" TargetMode="External"/><Relationship Id="rId20" Type="http://schemas.openxmlformats.org/officeDocument/2006/relationships/image" Target="media/image4.tiff"/><Relationship Id="rId29" Type="http://schemas.openxmlformats.org/officeDocument/2006/relationships/image" Target="media/image13.tif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aat.desloovere@uzleuven.be" TargetMode="External"/><Relationship Id="rId24" Type="http://schemas.openxmlformats.org/officeDocument/2006/relationships/image" Target="media/image8.tiff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image" Target="media/image7.tiff"/><Relationship Id="rId28" Type="http://schemas.openxmlformats.org/officeDocument/2006/relationships/image" Target="media/image12.tiff"/><Relationship Id="rId10" Type="http://schemas.openxmlformats.org/officeDocument/2006/relationships/hyperlink" Target="mailto:els.ortibus@uzleuven.be" TargetMode="External"/><Relationship Id="rId19" Type="http://schemas.openxmlformats.org/officeDocument/2006/relationships/image" Target="media/image3.tif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llen.jaspers@hocoma.com" TargetMode="External"/><Relationship Id="rId14" Type="http://schemas.openxmlformats.org/officeDocument/2006/relationships/hyperlink" Target="mailto:cristina.simon@kuleuven.be" TargetMode="External"/><Relationship Id="rId22" Type="http://schemas.openxmlformats.org/officeDocument/2006/relationships/image" Target="media/image6.tiff"/><Relationship Id="rId27" Type="http://schemas.openxmlformats.org/officeDocument/2006/relationships/image" Target="media/image11.tiff"/><Relationship Id="rId30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KULeuven</Company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SIMON MARTINEZ</dc:creator>
  <cp:keywords/>
  <dc:description/>
  <cp:lastModifiedBy>Simon-Martinez Cristina</cp:lastModifiedBy>
  <cp:revision>2</cp:revision>
  <cp:lastPrinted>2019-10-18T15:30:00Z</cp:lastPrinted>
  <dcterms:created xsi:type="dcterms:W3CDTF">2020-05-18T13:47:00Z</dcterms:created>
  <dcterms:modified xsi:type="dcterms:W3CDTF">2020-05-18T13:47:00Z</dcterms:modified>
</cp:coreProperties>
</file>