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3C" w:rsidRDefault="00D71B12" w:rsidP="001D093C">
      <w:pPr>
        <w:spacing w:line="360" w:lineRule="exact"/>
        <w:jc w:val="left"/>
        <w:rPr>
          <w:rFonts w:ascii="Palatino Linotype" w:hAnsi="Palatino Linotype"/>
          <w:b/>
          <w:bCs/>
          <w:sz w:val="32"/>
          <w:szCs w:val="24"/>
        </w:rPr>
      </w:pPr>
      <w:r w:rsidRPr="00D71B12">
        <w:rPr>
          <w:rFonts w:ascii="Palatino Linotype" w:hAnsi="Palatino Linotype"/>
          <w:b/>
          <w:bCs/>
          <w:sz w:val="32"/>
          <w:szCs w:val="24"/>
        </w:rPr>
        <w:t>Molecular markers from the chloroplast genome of rose provide new complementary tool for variety discrimination and profile</w:t>
      </w:r>
    </w:p>
    <w:p w:rsidR="00D71B12" w:rsidRPr="00071C13" w:rsidRDefault="00D71B12" w:rsidP="001D093C">
      <w:pPr>
        <w:spacing w:line="360" w:lineRule="exact"/>
        <w:jc w:val="left"/>
        <w:rPr>
          <w:rFonts w:ascii="Palatino Linotype" w:hAnsi="Palatino Linotype"/>
          <w:b/>
          <w:bCs/>
          <w:sz w:val="32"/>
          <w:szCs w:val="24"/>
        </w:rPr>
      </w:pPr>
    </w:p>
    <w:p w:rsidR="001D093C" w:rsidRDefault="001D093C" w:rsidP="001D093C">
      <w:pPr>
        <w:spacing w:line="360" w:lineRule="exact"/>
        <w:jc w:val="left"/>
        <w:rPr>
          <w:rFonts w:ascii="Palatino Linotype" w:hAnsi="Palatino Linotype"/>
          <w:bCs/>
          <w:sz w:val="24"/>
          <w:szCs w:val="28"/>
        </w:rPr>
      </w:pPr>
      <w:r>
        <w:rPr>
          <w:rFonts w:ascii="Palatino Linotype" w:hAnsi="Palatino Linotype"/>
          <w:bCs/>
          <w:sz w:val="24"/>
          <w:szCs w:val="28"/>
        </w:rPr>
        <w:t>Li Changhong, Zheng Yongqi</w:t>
      </w:r>
      <w:r>
        <w:rPr>
          <w:rFonts w:ascii="Palatino Linotype" w:hAnsi="Palatino Linotype"/>
          <w:bCs/>
          <w:sz w:val="24"/>
          <w:szCs w:val="28"/>
          <w:vertAlign w:val="superscript"/>
        </w:rPr>
        <w:t>*</w:t>
      </w:r>
      <w:r>
        <w:rPr>
          <w:rFonts w:ascii="Palatino Linotype" w:hAnsi="Palatino Linotype"/>
          <w:bCs/>
          <w:sz w:val="24"/>
          <w:szCs w:val="28"/>
        </w:rPr>
        <w:t xml:space="preserve">, Huang </w:t>
      </w:r>
      <w:r>
        <w:rPr>
          <w:rFonts w:ascii="Palatino Linotype" w:hAnsi="Palatino Linotype" w:hint="eastAsia"/>
          <w:bCs/>
          <w:sz w:val="24"/>
          <w:szCs w:val="28"/>
        </w:rPr>
        <w:t>P</w:t>
      </w:r>
      <w:r>
        <w:rPr>
          <w:rFonts w:ascii="Palatino Linotype" w:hAnsi="Palatino Linotype"/>
          <w:bCs/>
          <w:sz w:val="24"/>
          <w:szCs w:val="28"/>
        </w:rPr>
        <w:t>ing</w:t>
      </w:r>
      <w:r>
        <w:rPr>
          <w:rFonts w:ascii="Palatino Linotype" w:hAnsi="Palatino Linotype"/>
          <w:bCs/>
          <w:sz w:val="24"/>
          <w:szCs w:val="28"/>
          <w:vertAlign w:val="superscript"/>
        </w:rPr>
        <w:t>*</w:t>
      </w:r>
    </w:p>
    <w:p w:rsidR="001D093C" w:rsidRDefault="001D093C" w:rsidP="001D093C">
      <w:pPr>
        <w:spacing w:line="360" w:lineRule="exact"/>
        <w:jc w:val="left"/>
        <w:rPr>
          <w:rFonts w:ascii="Palatino Linotype" w:hAnsi="Palatino Linotype"/>
          <w:bCs/>
          <w:sz w:val="24"/>
          <w:szCs w:val="28"/>
        </w:rPr>
      </w:pPr>
    </w:p>
    <w:p w:rsidR="001D093C" w:rsidRDefault="001D093C" w:rsidP="001D093C">
      <w:pPr>
        <w:spacing w:line="360" w:lineRule="exact"/>
        <w:jc w:val="left"/>
        <w:rPr>
          <w:rFonts w:ascii="Palatino Linotype" w:hAnsi="Palatino Linotype"/>
          <w:bCs/>
          <w:sz w:val="22"/>
          <w:szCs w:val="24"/>
        </w:rPr>
      </w:pPr>
      <w:r>
        <w:rPr>
          <w:rFonts w:ascii="Palatino Linotype" w:hAnsi="Palatino Linotype"/>
          <w:bCs/>
          <w:sz w:val="22"/>
          <w:szCs w:val="24"/>
        </w:rPr>
        <w:t xml:space="preserve">State Key Laboratory of Tree Genetics and Breeding; </w:t>
      </w:r>
      <w:r>
        <w:rPr>
          <w:rFonts w:ascii="Palatino Linotype" w:hAnsi="Palatino Linotype" w:hint="eastAsia"/>
          <w:bCs/>
          <w:sz w:val="22"/>
          <w:szCs w:val="24"/>
        </w:rPr>
        <w:t>Key</w:t>
      </w:r>
      <w:r>
        <w:rPr>
          <w:rFonts w:ascii="Palatino Linotype" w:hAnsi="Palatino Linotype"/>
          <w:bCs/>
          <w:sz w:val="22"/>
          <w:szCs w:val="24"/>
        </w:rPr>
        <w:t xml:space="preserve"> Laboratory of Forest Silviculture and Tree Cultivation, State Forestry Administration; Research Institute of Forestry, Chinese Academy of Forestry, Beijing 100091, China.</w:t>
      </w:r>
    </w:p>
    <w:p w:rsidR="001D093C" w:rsidRDefault="001D093C" w:rsidP="001D093C">
      <w:pPr>
        <w:spacing w:line="360" w:lineRule="exact"/>
        <w:jc w:val="left"/>
        <w:rPr>
          <w:rFonts w:ascii="Palatino Linotype" w:hAnsi="Palatino Linotype"/>
          <w:bCs/>
          <w:sz w:val="24"/>
          <w:szCs w:val="24"/>
        </w:rPr>
      </w:pPr>
    </w:p>
    <w:p w:rsidR="001D093C" w:rsidRDefault="001D093C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/>
          <w:b/>
          <w:kern w:val="0"/>
          <w:sz w:val="18"/>
          <w:szCs w:val="20"/>
          <w:lang w:eastAsia="de-DE" w:bidi="en-US"/>
        </w:rPr>
        <w:t>*</w:t>
      </w:r>
      <w:r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  <w:t xml:space="preserve">Correspondence: </w:t>
      </w:r>
      <w:hyperlink r:id="rId8" w:history="1">
        <w:r>
          <w:rPr>
            <w:rFonts w:ascii="Palatino Linotype" w:eastAsia="Times New Roman" w:hAnsi="Palatino Linotype"/>
            <w:kern w:val="0"/>
            <w:sz w:val="18"/>
            <w:szCs w:val="20"/>
            <w:lang w:eastAsia="de-DE" w:bidi="en-US"/>
          </w:rPr>
          <w:t>zhengyq@caf.ac.cn</w:t>
        </w:r>
      </w:hyperlink>
      <w:r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  <w:t>;Tel: +86-10-62888565</w:t>
      </w:r>
      <w:r>
        <w:rPr>
          <w:rFonts w:ascii="Palatino Linotype" w:hAnsi="Palatino Linotype"/>
          <w:kern w:val="0"/>
          <w:sz w:val="18"/>
          <w:szCs w:val="20"/>
          <w:lang w:bidi="en-US"/>
        </w:rPr>
        <w:t xml:space="preserve">; </w:t>
      </w:r>
      <w:hyperlink r:id="rId9" w:history="1">
        <w:r>
          <w:rPr>
            <w:rFonts w:ascii="Palatino Linotype" w:eastAsia="Times New Roman" w:hAnsi="Palatino Linotype"/>
            <w:kern w:val="0"/>
            <w:sz w:val="18"/>
            <w:szCs w:val="20"/>
            <w:lang w:eastAsia="de-DE" w:bidi="en-US"/>
          </w:rPr>
          <w:t>huangping@caf.ac.cn</w:t>
        </w:r>
      </w:hyperlink>
      <w:r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  <w:t>; Tel.: +86-10-62889592</w:t>
      </w: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</w:p>
    <w:p w:rsidR="00C901BA" w:rsidRDefault="00C901BA">
      <w:pPr>
        <w:widowControl/>
        <w:jc w:val="left"/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</w:pPr>
      <w:r>
        <w:rPr>
          <w:rFonts w:ascii="Palatino Linotype" w:eastAsia="Times New Roman" w:hAnsi="Palatino Linotype"/>
          <w:kern w:val="0"/>
          <w:sz w:val="18"/>
          <w:szCs w:val="20"/>
          <w:lang w:eastAsia="de-DE" w:bidi="en-US"/>
        </w:rPr>
        <w:br w:type="page"/>
      </w:r>
    </w:p>
    <w:p w:rsidR="00C901BA" w:rsidRDefault="00C901BA" w:rsidP="004558DB">
      <w:pPr>
        <w:widowControl/>
        <w:adjustRightInd w:val="0"/>
        <w:snapToGrid w:val="0"/>
        <w:spacing w:line="200" w:lineRule="atLeast"/>
        <w:jc w:val="center"/>
        <w:rPr>
          <w:rFonts w:ascii="Palatino Linotype" w:hAnsi="Palatino Linotype"/>
          <w:kern w:val="0"/>
          <w:sz w:val="18"/>
          <w:szCs w:val="20"/>
          <w:lang w:bidi="en-US"/>
        </w:rPr>
      </w:pPr>
      <w:r>
        <w:rPr>
          <w:rFonts w:ascii="Palatino Linotype" w:hAnsi="Palatino Linotype"/>
          <w:noProof/>
          <w:kern w:val="0"/>
          <w:sz w:val="18"/>
          <w:szCs w:val="20"/>
        </w:rPr>
        <w:lastRenderedPageBreak/>
        <w:drawing>
          <wp:inline distT="0" distB="0" distL="0" distR="0">
            <wp:extent cx="5257800" cy="5257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R-ge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BA" w:rsidRPr="00C901BA" w:rsidRDefault="00C901BA" w:rsidP="00C901BA">
      <w:pPr>
        <w:spacing w:beforeLines="50" w:before="156" w:afterLines="50" w:after="156"/>
        <w:jc w:val="center"/>
        <w:rPr>
          <w:rFonts w:ascii="Palatino Linotype" w:eastAsia="Palatino Linotype" w:hAnsi="Palatino Linotype" w:cs="Palatino Linotype"/>
          <w:b/>
          <w:szCs w:val="15"/>
          <w:lang w:bidi="ar"/>
        </w:rPr>
      </w:pPr>
    </w:p>
    <w:p w:rsidR="00BF7F62" w:rsidRPr="00BF7F62" w:rsidRDefault="00C901BA" w:rsidP="00BF7F62">
      <w:pPr>
        <w:spacing w:beforeLines="50" w:before="156" w:afterLines="50" w:after="156"/>
        <w:jc w:val="left"/>
        <w:rPr>
          <w:rFonts w:ascii="Palatino Linotype" w:eastAsiaTheme="minorEastAsia" w:hAnsi="Palatino Linotype" w:cs="Palatino Linotype"/>
          <w:szCs w:val="15"/>
          <w:lang w:bidi="ar"/>
        </w:rPr>
      </w:pPr>
      <w:r w:rsidRPr="00C901BA">
        <w:rPr>
          <w:rFonts w:ascii="Palatino Linotype" w:eastAsia="Palatino Linotype" w:hAnsi="Palatino Linotype" w:cs="Palatino Linotype"/>
          <w:b/>
          <w:szCs w:val="15"/>
          <w:lang w:bidi="ar"/>
        </w:rPr>
        <w:t xml:space="preserve">Figure S1 </w:t>
      </w:r>
      <w:r w:rsidRPr="00C901BA">
        <w:rPr>
          <w:rFonts w:ascii="Palatino Linotype" w:eastAsia="Palatino Linotype" w:hAnsi="Palatino Linotype" w:cs="Palatino Linotype"/>
          <w:szCs w:val="15"/>
          <w:lang w:bidi="ar"/>
        </w:rPr>
        <w:t>The gel photo of PCR products for validating</w:t>
      </w:r>
      <w:r w:rsidR="00C160EF">
        <w:rPr>
          <w:rFonts w:ascii="Palatino Linotype" w:eastAsia="Palatino Linotype" w:hAnsi="Palatino Linotype" w:cs="Palatino Linotype"/>
          <w:szCs w:val="15"/>
          <w:lang w:bidi="ar"/>
        </w:rPr>
        <w:t xml:space="preserve"> and correcting</w:t>
      </w:r>
      <w:r w:rsidRPr="00C901BA">
        <w:rPr>
          <w:rFonts w:ascii="Palatino Linotype" w:eastAsia="Palatino Linotype" w:hAnsi="Palatino Linotype" w:cs="Palatino Linotype"/>
          <w:szCs w:val="15"/>
          <w:lang w:bidi="ar"/>
        </w:rPr>
        <w:t xml:space="preserve"> chloroplast genome sequence</w:t>
      </w:r>
      <w:r w:rsidR="00A16196">
        <w:rPr>
          <w:rFonts w:ascii="Palatino Linotype" w:eastAsia="Palatino Linotype" w:hAnsi="Palatino Linotype" w:cs="Palatino Linotype"/>
          <w:szCs w:val="15"/>
          <w:lang w:bidi="ar"/>
        </w:rPr>
        <w:t>s</w:t>
      </w:r>
      <w:r w:rsidR="00C160EF">
        <w:rPr>
          <w:rFonts w:ascii="Palatino Linotype" w:eastAsia="Palatino Linotype" w:hAnsi="Palatino Linotype" w:cs="Palatino Linotype"/>
          <w:szCs w:val="15"/>
          <w:lang w:bidi="ar"/>
        </w:rPr>
        <w:t xml:space="preserve"> base on NGS</w:t>
      </w:r>
      <w:r w:rsidR="00EC062A">
        <w:rPr>
          <w:rFonts w:ascii="Palatino Linotype" w:eastAsia="Palatino Linotype" w:hAnsi="Palatino Linotype" w:cs="Palatino Linotype"/>
          <w:szCs w:val="15"/>
          <w:lang w:bidi="ar"/>
        </w:rPr>
        <w:t xml:space="preserve"> </w:t>
      </w:r>
      <w:r w:rsidR="00EC062A" w:rsidRPr="00EC062A">
        <w:rPr>
          <w:rFonts w:ascii="Palatino Linotype" w:eastAsia="Palatino Linotype" w:hAnsi="Palatino Linotype" w:cs="Palatino Linotype"/>
          <w:szCs w:val="15"/>
          <w:lang w:bidi="ar"/>
        </w:rPr>
        <w:t>assembly</w:t>
      </w:r>
      <w:r w:rsidR="00BF7F62">
        <w:rPr>
          <w:rFonts w:ascii="Palatino Linotype" w:eastAsiaTheme="minorEastAsia" w:hAnsi="Palatino Linotype" w:cs="Palatino Linotype" w:hint="eastAsia"/>
          <w:szCs w:val="15"/>
          <w:lang w:bidi="ar"/>
        </w:rPr>
        <w:t>.</w:t>
      </w:r>
      <w:r w:rsidR="00FB65B7">
        <w:rPr>
          <w:rFonts w:ascii="Palatino Linotype" w:eastAsiaTheme="minorEastAsia" w:hAnsi="Palatino Linotype" w:cs="Palatino Linotype"/>
          <w:szCs w:val="15"/>
          <w:lang w:bidi="ar"/>
        </w:rPr>
        <w:t xml:space="preserve"> </w:t>
      </w:r>
      <w:r w:rsidR="00DC7F47">
        <w:rPr>
          <w:rFonts w:ascii="Palatino Linotype" w:eastAsiaTheme="minorEastAsia" w:hAnsi="Palatino Linotype" w:cs="Palatino Linotype"/>
          <w:szCs w:val="15"/>
          <w:lang w:bidi="ar"/>
        </w:rPr>
        <w:t xml:space="preserve">The PCR products were separated on 1.5% agarose gels, and the D2000 DNA ladder were loaded as markers. </w:t>
      </w:r>
      <w:r w:rsidR="00FB65B7">
        <w:rPr>
          <w:rFonts w:ascii="Palatino Linotype" w:eastAsiaTheme="minorEastAsia" w:hAnsi="Palatino Linotype" w:cs="Palatino Linotype"/>
          <w:szCs w:val="15"/>
          <w:lang w:bidi="ar"/>
        </w:rPr>
        <w:t>All the PCR products have been sequenced by Sanger’s method, and these regions in cp gen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>ome</w:t>
      </w:r>
      <w:r w:rsidR="00FB65B7">
        <w:rPr>
          <w:rFonts w:ascii="Palatino Linotype" w:eastAsiaTheme="minorEastAsia" w:hAnsi="Palatino Linotype" w:cs="Palatino Linotype"/>
          <w:szCs w:val="15"/>
          <w:lang w:bidi="ar"/>
        </w:rPr>
        <w:t xml:space="preserve"> also have been aligned and corrected base on sanger’s sequence results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>, five sequences of them are across four conjunction regions</w:t>
      </w:r>
      <w:r w:rsidR="00A16196">
        <w:rPr>
          <w:rFonts w:ascii="Palatino Linotype" w:eastAsiaTheme="minorEastAsia" w:hAnsi="Palatino Linotype" w:cs="Palatino Linotype"/>
          <w:szCs w:val="15"/>
          <w:lang w:bidi="ar"/>
        </w:rPr>
        <w:t xml:space="preserve"> e.g.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 xml:space="preserve">, </w:t>
      </w:r>
      <w:r w:rsidR="00371E87" w:rsidRPr="00A16196">
        <w:rPr>
          <w:rFonts w:ascii="Palatino Linotype" w:eastAsiaTheme="minorEastAsia" w:hAnsi="Palatino Linotype" w:cs="Palatino Linotype"/>
          <w:i/>
          <w:szCs w:val="15"/>
          <w:lang w:bidi="ar"/>
        </w:rPr>
        <w:t>Rosa32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 xml:space="preserve"> (LSC-IRb), </w:t>
      </w:r>
      <w:r w:rsidR="00371E87" w:rsidRPr="00A16196">
        <w:rPr>
          <w:rFonts w:ascii="Palatino Linotype" w:eastAsiaTheme="minorEastAsia" w:hAnsi="Palatino Linotype" w:cs="Palatino Linotype"/>
          <w:i/>
          <w:szCs w:val="15"/>
          <w:lang w:bidi="ar"/>
        </w:rPr>
        <w:t>Rosa33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 xml:space="preserve"> (IRb-SSC), </w:t>
      </w:r>
      <w:r w:rsidR="00A16196" w:rsidRPr="00A16196">
        <w:rPr>
          <w:rFonts w:ascii="Palatino Linotype" w:eastAsiaTheme="minorEastAsia" w:hAnsi="Palatino Linotype" w:cs="Palatino Linotype"/>
          <w:i/>
          <w:szCs w:val="15"/>
          <w:lang w:bidi="ar"/>
        </w:rPr>
        <w:t>Rosa34</w:t>
      </w:r>
      <w:r w:rsidR="00A16196">
        <w:rPr>
          <w:rFonts w:ascii="Palatino Linotype" w:eastAsiaTheme="minorEastAsia" w:hAnsi="Palatino Linotype" w:cs="Palatino Linotype"/>
          <w:szCs w:val="15"/>
          <w:lang w:bidi="ar"/>
        </w:rPr>
        <w:t xml:space="preserve"> (SSC-IRa) 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 xml:space="preserve">and </w:t>
      </w:r>
      <w:r w:rsidR="00371E87" w:rsidRPr="00A16196">
        <w:rPr>
          <w:rFonts w:ascii="Palatino Linotype" w:eastAsiaTheme="minorEastAsia" w:hAnsi="Palatino Linotype" w:cs="Palatino Linotype"/>
          <w:i/>
          <w:szCs w:val="15"/>
          <w:lang w:bidi="ar"/>
        </w:rPr>
        <w:t>Rosa35</w:t>
      </w:r>
      <w:r w:rsidR="00A16196">
        <w:rPr>
          <w:rFonts w:ascii="Palatino Linotype" w:eastAsiaTheme="minorEastAsia" w:hAnsi="Palatino Linotype" w:cs="Palatino Linotype"/>
          <w:i/>
          <w:szCs w:val="15"/>
          <w:lang w:bidi="ar"/>
        </w:rPr>
        <w:t xml:space="preserve"> </w:t>
      </w:r>
      <w:r w:rsidR="00371E87">
        <w:rPr>
          <w:rFonts w:ascii="Palatino Linotype" w:eastAsiaTheme="minorEastAsia" w:hAnsi="Palatino Linotype" w:cs="Palatino Linotype"/>
          <w:szCs w:val="15"/>
          <w:lang w:bidi="ar"/>
        </w:rPr>
        <w:t>(LSC-IRa).</w:t>
      </w:r>
      <w:r w:rsidR="00B26486">
        <w:rPr>
          <w:rFonts w:ascii="Palatino Linotype" w:eastAsiaTheme="minorEastAsia" w:hAnsi="Palatino Linotype" w:cs="Palatino Linotype"/>
          <w:szCs w:val="15"/>
          <w:lang w:bidi="ar"/>
        </w:rPr>
        <w:t xml:space="preserve"> </w:t>
      </w:r>
    </w:p>
    <w:p w:rsidR="00C901BA" w:rsidRPr="00371E87" w:rsidRDefault="00C901BA" w:rsidP="00C901BA">
      <w:pPr>
        <w:spacing w:beforeLines="50" w:before="156" w:afterLines="50" w:after="156"/>
        <w:rPr>
          <w:rFonts w:ascii="Palatino Linotype" w:eastAsia="Palatino Linotype" w:hAnsi="Palatino Linotype" w:cs="Palatino Linotype"/>
          <w:b/>
          <w:szCs w:val="15"/>
          <w:lang w:bidi="ar"/>
        </w:rPr>
      </w:pPr>
    </w:p>
    <w:p w:rsidR="00C901BA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hAnsi="Palatino Linotype"/>
          <w:kern w:val="0"/>
          <w:sz w:val="18"/>
          <w:szCs w:val="20"/>
          <w:lang w:bidi="en-US"/>
        </w:rPr>
      </w:pPr>
    </w:p>
    <w:p w:rsidR="00C901BA" w:rsidRPr="00371E87" w:rsidRDefault="00C901BA" w:rsidP="001D093C">
      <w:pPr>
        <w:widowControl/>
        <w:adjustRightInd w:val="0"/>
        <w:snapToGrid w:val="0"/>
        <w:spacing w:line="200" w:lineRule="atLeast"/>
        <w:jc w:val="left"/>
        <w:rPr>
          <w:rFonts w:ascii="Palatino Linotype" w:hAnsi="Palatino Linotype"/>
          <w:kern w:val="0"/>
          <w:sz w:val="18"/>
          <w:szCs w:val="20"/>
          <w:lang w:bidi="en-US"/>
        </w:rPr>
      </w:pPr>
    </w:p>
    <w:p w:rsidR="001D093C" w:rsidRPr="00A449C2" w:rsidRDefault="001D093C" w:rsidP="001D093C">
      <w:pPr>
        <w:rPr>
          <w:rFonts w:ascii="Palatino Linotype" w:hAnsi="Palatino Linotype" w:cs="Palatino Linotype"/>
          <w:b/>
          <w:kern w:val="0"/>
          <w:sz w:val="18"/>
          <w:szCs w:val="15"/>
        </w:rPr>
      </w:pPr>
      <w:r>
        <w:rPr>
          <w:rFonts w:ascii="Palatino Linotype" w:hAnsi="Palatino Linotype" w:cs="Palatino Linotype"/>
          <w:b/>
          <w:szCs w:val="15"/>
          <w:lang w:bidi="ar"/>
        </w:rPr>
        <w:br w:type="page"/>
      </w:r>
      <w:r w:rsidRPr="00A449C2">
        <w:rPr>
          <w:rFonts w:ascii="Palatino Linotype" w:eastAsia="Palatino Linotype" w:hAnsi="Palatino Linotype" w:cs="Palatino Linotype"/>
          <w:noProof/>
        </w:rPr>
        <w:lastRenderedPageBreak/>
        <w:drawing>
          <wp:inline distT="0" distB="0" distL="0" distR="0" wp14:anchorId="107BB3D7" wp14:editId="74AEECF5">
            <wp:extent cx="4639945" cy="3105150"/>
            <wp:effectExtent l="0" t="0" r="8255" b="0"/>
            <wp:docPr id="15" name="图片 15" descr="微信图片_20190313100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1903131007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" t="2283" r="1563" b="2893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3C" w:rsidRPr="00A449C2" w:rsidRDefault="00C901BA" w:rsidP="001D093C">
      <w:pPr>
        <w:spacing w:beforeLines="50" w:before="156" w:afterLines="50" w:after="156"/>
        <w:jc w:val="center"/>
        <w:rPr>
          <w:rFonts w:ascii="Palatino Linotype" w:hAnsi="Palatino Linotype" w:cs="Palatino Linotype"/>
          <w:b/>
          <w:kern w:val="0"/>
          <w:sz w:val="18"/>
          <w:szCs w:val="15"/>
        </w:rPr>
      </w:pPr>
      <w:r>
        <w:rPr>
          <w:rFonts w:ascii="Palatino Linotype" w:eastAsia="Palatino Linotype" w:hAnsi="Palatino Linotype" w:cs="Palatino Linotype"/>
          <w:b/>
          <w:szCs w:val="15"/>
          <w:lang w:bidi="ar"/>
        </w:rPr>
        <w:t>Figure S2</w:t>
      </w:r>
      <w:r w:rsidR="001D093C" w:rsidRPr="00A449C2">
        <w:rPr>
          <w:rFonts w:ascii="Palatino Linotype" w:eastAsia="Palatino Linotype" w:hAnsi="Palatino Linotype" w:cs="Palatino Linotype"/>
          <w:b/>
          <w:szCs w:val="15"/>
          <w:lang w:bidi="ar"/>
        </w:rPr>
        <w:t>.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Frequency of amino acids in the cp genome of </w:t>
      </w:r>
      <w:r w:rsidR="001D093C" w:rsidRPr="00A449C2">
        <w:rPr>
          <w:rFonts w:ascii="Palatino Linotype" w:eastAsia="Palatino Linotype" w:hAnsi="Palatino Linotype" w:cs="Palatino Linotype"/>
          <w:bCs/>
          <w:i/>
          <w:szCs w:val="15"/>
          <w:lang w:bidi="ar"/>
        </w:rPr>
        <w:t>Rosa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‘Margo Koster’</w:t>
      </w:r>
    </w:p>
    <w:p w:rsidR="001D093C" w:rsidRPr="00A449C2" w:rsidRDefault="001D093C" w:rsidP="001D093C">
      <w:pPr>
        <w:jc w:val="center"/>
        <w:rPr>
          <w:rFonts w:ascii="Palatino Linotype" w:eastAsia="Palatino Linotype" w:hAnsi="Palatino Linotype" w:cs="Palatino Linotype"/>
          <w:b/>
          <w:kern w:val="0"/>
          <w:sz w:val="18"/>
          <w:szCs w:val="15"/>
        </w:rPr>
      </w:pPr>
      <w:r w:rsidRPr="00A449C2">
        <w:rPr>
          <w:rFonts w:ascii="Palatino Linotype" w:eastAsia="Palatino Linotype" w:hAnsi="Palatino Linotype" w:cs="Palatino Linotype"/>
          <w:b/>
          <w:noProof/>
          <w:kern w:val="0"/>
          <w:sz w:val="18"/>
          <w:szCs w:val="15"/>
        </w:rPr>
        <w:drawing>
          <wp:inline distT="0" distB="0" distL="0" distR="0" wp14:anchorId="75C5797F" wp14:editId="33D2FF23">
            <wp:extent cx="4674235" cy="2593340"/>
            <wp:effectExtent l="0" t="0" r="0" b="0"/>
            <wp:docPr id="16" name="图片 1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t="1016" r="409" b="238"/>
                    <a:stretch>
                      <a:fillRect/>
                    </a:stretch>
                  </pic:blipFill>
                  <pic:spPr>
                    <a:xfrm>
                      <a:off x="0" y="0"/>
                      <a:ext cx="467423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3C" w:rsidRPr="00A449C2" w:rsidRDefault="00C901BA" w:rsidP="001D093C">
      <w:pPr>
        <w:spacing w:beforeLines="50" w:before="156" w:afterLines="50" w:after="156"/>
        <w:jc w:val="center"/>
        <w:rPr>
          <w:rFonts w:ascii="Palatino Linotype" w:hAnsi="Palatino Linotype" w:cs="Palatino Linotype"/>
          <w:bCs/>
          <w:szCs w:val="15"/>
        </w:rPr>
      </w:pPr>
      <w:r>
        <w:rPr>
          <w:rFonts w:ascii="Palatino Linotype" w:eastAsia="Palatino Linotype" w:hAnsi="Palatino Linotype" w:cs="Palatino Linotype"/>
          <w:b/>
          <w:szCs w:val="15"/>
          <w:lang w:bidi="ar"/>
        </w:rPr>
        <w:t>Figure S3</w:t>
      </w:r>
      <w:r w:rsidR="001D093C" w:rsidRPr="00A449C2">
        <w:rPr>
          <w:rFonts w:ascii="Palatino Linotype" w:eastAsia="Palatino Linotype" w:hAnsi="Palatino Linotype" w:cs="Palatino Linotype"/>
          <w:b/>
          <w:szCs w:val="15"/>
          <w:lang w:bidi="ar"/>
        </w:rPr>
        <w:t xml:space="preserve">-1. 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Codon usage in the cp genome of </w:t>
      </w:r>
      <w:r w:rsidR="001D093C" w:rsidRPr="00A449C2">
        <w:rPr>
          <w:rFonts w:ascii="Palatino Linotype" w:eastAsia="Palatino Linotype" w:hAnsi="Palatino Linotype" w:cs="Palatino Linotype"/>
          <w:bCs/>
          <w:i/>
          <w:szCs w:val="15"/>
          <w:lang w:bidi="ar"/>
        </w:rPr>
        <w:t>Rosa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‘Margo Koster’</w:t>
      </w:r>
    </w:p>
    <w:p w:rsidR="001D093C" w:rsidRPr="00A449C2" w:rsidRDefault="001D093C" w:rsidP="001D093C">
      <w:pPr>
        <w:jc w:val="center"/>
        <w:rPr>
          <w:rFonts w:ascii="Palatino Linotype" w:hAnsi="Palatino Linotype" w:cs="Palatino Linotype"/>
          <w:b/>
          <w:kern w:val="0"/>
          <w:sz w:val="18"/>
          <w:szCs w:val="15"/>
        </w:rPr>
      </w:pPr>
      <w:r w:rsidRPr="00A449C2">
        <w:rPr>
          <w:rFonts w:ascii="Palatino Linotype" w:eastAsia="Palatino Linotype" w:hAnsi="Palatino Linotype" w:cs="Palatino Linotype"/>
          <w:b/>
          <w:noProof/>
          <w:kern w:val="0"/>
          <w:sz w:val="18"/>
          <w:szCs w:val="15"/>
        </w:rPr>
        <w:lastRenderedPageBreak/>
        <w:drawing>
          <wp:inline distT="0" distB="0" distL="0" distR="0" wp14:anchorId="4092C140" wp14:editId="590C7E6E">
            <wp:extent cx="5015865" cy="2708910"/>
            <wp:effectExtent l="0" t="0" r="0" b="0"/>
            <wp:docPr id="17" name="图片 1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" t="722" r="313" b="1947"/>
                    <a:stretch>
                      <a:fillRect/>
                    </a:stretch>
                  </pic:blipFill>
                  <pic:spPr>
                    <a:xfrm>
                      <a:off x="0" y="0"/>
                      <a:ext cx="501586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3C" w:rsidRPr="00A449C2" w:rsidRDefault="00C901BA" w:rsidP="001D093C">
      <w:pPr>
        <w:spacing w:beforeLines="50" w:before="156" w:afterLines="50" w:after="156"/>
        <w:jc w:val="center"/>
        <w:rPr>
          <w:rFonts w:ascii="Palatino Linotype" w:eastAsia="Palatino Linotype" w:hAnsi="Palatino Linotype" w:cs="Palatino Linotype"/>
          <w:bCs/>
          <w:szCs w:val="15"/>
        </w:rPr>
      </w:pPr>
      <w:r>
        <w:rPr>
          <w:rFonts w:ascii="Palatino Linotype" w:eastAsia="Palatino Linotype" w:hAnsi="Palatino Linotype" w:cs="Palatino Linotype"/>
          <w:b/>
          <w:szCs w:val="15"/>
          <w:lang w:bidi="ar"/>
        </w:rPr>
        <w:t>Figure S3</w:t>
      </w:r>
      <w:r w:rsidR="001D093C" w:rsidRPr="00A449C2">
        <w:rPr>
          <w:rFonts w:ascii="Palatino Linotype" w:eastAsia="Palatino Linotype" w:hAnsi="Palatino Linotype" w:cs="Palatino Linotype"/>
          <w:b/>
          <w:szCs w:val="15"/>
          <w:lang w:bidi="ar"/>
        </w:rPr>
        <w:t>-2.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Codon usage in the cp genome of </w:t>
      </w:r>
      <w:r w:rsidR="001D093C" w:rsidRPr="00A449C2">
        <w:rPr>
          <w:rFonts w:ascii="Palatino Linotype" w:eastAsia="Palatino Linotype" w:hAnsi="Palatino Linotype" w:cs="Palatino Linotype"/>
          <w:bCs/>
          <w:i/>
          <w:szCs w:val="15"/>
          <w:lang w:bidi="ar"/>
        </w:rPr>
        <w:t>Rosa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‘Margo Koster’</w:t>
      </w:r>
    </w:p>
    <w:p w:rsidR="001D093C" w:rsidRPr="00A449C2" w:rsidRDefault="001D093C" w:rsidP="001D093C">
      <w:pPr>
        <w:spacing w:beforeLines="50" w:before="156" w:afterLines="50" w:after="156"/>
        <w:rPr>
          <w:rFonts w:ascii="Palatino Linotype" w:hAnsi="Palatino Linotype" w:cs="Times New Roman"/>
          <w:bCs/>
          <w:sz w:val="20"/>
          <w:szCs w:val="15"/>
          <w:lang w:bidi="en-US"/>
        </w:rPr>
      </w:pPr>
    </w:p>
    <w:p w:rsidR="001D093C" w:rsidRPr="00A449C2" w:rsidRDefault="001D093C" w:rsidP="001D093C">
      <w:pPr>
        <w:widowControl/>
        <w:spacing w:beforeLines="50" w:before="156" w:afterLines="50" w:after="156"/>
        <w:jc w:val="center"/>
        <w:rPr>
          <w:rFonts w:ascii="Palatino Linotype" w:eastAsia="Times New Roman" w:hAnsi="Palatino Linotype" w:cs="Palatino Linotype"/>
          <w:b/>
          <w:bCs/>
          <w:sz w:val="20"/>
          <w:szCs w:val="16"/>
          <w:lang w:bidi="en-US"/>
        </w:rPr>
      </w:pPr>
      <w:r w:rsidRPr="00A449C2">
        <w:rPr>
          <w:rFonts w:ascii="Palatino Linotype" w:eastAsia="Times New Roman" w:hAnsi="Palatino Linotype" w:cs="Palatino Linotype"/>
          <w:b/>
          <w:noProof/>
          <w:sz w:val="20"/>
          <w:szCs w:val="16"/>
        </w:rPr>
        <w:drawing>
          <wp:inline distT="0" distB="0" distL="0" distR="0" wp14:anchorId="4F5B150E" wp14:editId="7443A4C8">
            <wp:extent cx="5165725" cy="3043555"/>
            <wp:effectExtent l="0" t="0" r="0" b="4445"/>
            <wp:docPr id="18" name="图片 18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" t="1663" r="1541" b="2164"/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3C" w:rsidRDefault="00C901BA" w:rsidP="001D093C">
      <w:pPr>
        <w:spacing w:beforeLines="50" w:before="156" w:afterLines="50" w:after="156"/>
        <w:jc w:val="left"/>
        <w:rPr>
          <w:rFonts w:ascii="Palatino Linotype" w:eastAsia="Palatino Linotype" w:hAnsi="Palatino Linotype" w:cs="Palatino Linotype"/>
          <w:bCs/>
          <w:szCs w:val="15"/>
          <w:lang w:bidi="ar"/>
        </w:rPr>
      </w:pPr>
      <w:r>
        <w:rPr>
          <w:rFonts w:ascii="Palatino Linotype" w:eastAsia="Palatino Linotype" w:hAnsi="Palatino Linotype" w:cs="Palatino Linotype"/>
          <w:b/>
          <w:szCs w:val="15"/>
          <w:lang w:bidi="ar"/>
        </w:rPr>
        <w:t>Figure S4</w:t>
      </w:r>
      <w:r w:rsidR="001D093C" w:rsidRPr="00A449C2">
        <w:rPr>
          <w:rFonts w:ascii="Palatino Linotype" w:eastAsia="Palatino Linotype" w:hAnsi="Palatino Linotype" w:cs="Palatino Linotype"/>
          <w:b/>
          <w:szCs w:val="15"/>
          <w:lang w:bidi="ar"/>
        </w:rPr>
        <w:t>.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Nucleotide diversity (π) of sequence regions in the cp genome among five </w:t>
      </w:r>
      <w:r w:rsidR="001D093C" w:rsidRPr="00A449C2">
        <w:rPr>
          <w:rFonts w:ascii="Palatino Linotype" w:eastAsia="Palatino Linotype" w:hAnsi="Palatino Linotype" w:cs="Palatino Linotype"/>
          <w:bCs/>
          <w:i/>
          <w:szCs w:val="15"/>
          <w:lang w:bidi="ar"/>
        </w:rPr>
        <w:t>Rosa</w:t>
      </w:r>
      <w:r w:rsidR="001D093C" w:rsidRPr="00A449C2"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species</w:t>
      </w:r>
    </w:p>
    <w:p w:rsidR="00D35B14" w:rsidRDefault="00D35B14" w:rsidP="001D093C">
      <w:pPr>
        <w:spacing w:beforeLines="50" w:before="156" w:afterLines="50" w:after="156"/>
        <w:jc w:val="left"/>
        <w:rPr>
          <w:rFonts w:ascii="Palatino Linotype" w:hAnsi="Palatino Linotype" w:cs="Palatino Linotype"/>
          <w:bCs/>
          <w:szCs w:val="15"/>
        </w:rPr>
        <w:sectPr w:rsidR="00D35B14" w:rsidSect="001E26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D093C" w:rsidRDefault="00AB3EAB" w:rsidP="00AB3EAB">
      <w:pPr>
        <w:widowControl/>
        <w:jc w:val="center"/>
        <w:rPr>
          <w:rFonts w:ascii="Palatino Linotype" w:hAnsi="Palatino Linotype" w:cs="Palatino Linotype"/>
          <w:b/>
          <w:szCs w:val="15"/>
          <w:lang w:bidi="ar"/>
        </w:rPr>
      </w:pPr>
      <w:r>
        <w:rPr>
          <w:rFonts w:ascii="Palatino Linotype" w:hAnsi="Palatino Linotype" w:cs="Palatino Linotype"/>
          <w:b/>
          <w:szCs w:val="15"/>
          <w:lang w:bidi="ar"/>
        </w:rPr>
        <w:lastRenderedPageBreak/>
        <w:t>Table S1 Results of</w:t>
      </w:r>
      <w:r w:rsidR="001D093C">
        <w:rPr>
          <w:rFonts w:ascii="Palatino Linotype" w:hAnsi="Palatino Linotype" w:cs="Palatino Linotype"/>
          <w:b/>
          <w:szCs w:val="15"/>
          <w:lang w:bidi="ar"/>
        </w:rPr>
        <w:t xml:space="preserve"> PCR-based verification of the cp genome</w:t>
      </w:r>
      <w:r w:rsidR="00BB6C18">
        <w:rPr>
          <w:rFonts w:ascii="Palatino Linotype" w:hAnsi="Palatino Linotype" w:cs="Palatino Linotype"/>
          <w:b/>
          <w:szCs w:val="15"/>
          <w:lang w:bidi="ar"/>
        </w:rPr>
        <w:t xml:space="preserve"> and primer information</w:t>
      </w:r>
    </w:p>
    <w:p w:rsidR="001D093C" w:rsidRDefault="001D093C" w:rsidP="001D093C">
      <w:pPr>
        <w:rPr>
          <w:rFonts w:ascii="Palatino Linotype" w:hAnsi="Palatino Linotype" w:cs="Palatino Linotype"/>
          <w:b/>
          <w:szCs w:val="15"/>
          <w:lang w:bidi="ar"/>
        </w:rPr>
      </w:pPr>
    </w:p>
    <w:tbl>
      <w:tblPr>
        <w:tblStyle w:val="af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985"/>
        <w:gridCol w:w="2268"/>
        <w:gridCol w:w="1134"/>
        <w:gridCol w:w="2556"/>
        <w:gridCol w:w="3033"/>
      </w:tblGrid>
      <w:tr w:rsidR="00097A4D" w:rsidRPr="00D35B14" w:rsidTr="00097A4D">
        <w:trPr>
          <w:trHeight w:val="360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5B14" w:rsidRPr="001E2657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Forward primer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04946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Reverse primer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BB2771" w:rsidRPr="00D35B14" w:rsidRDefault="00D35B14" w:rsidP="00BB2771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Purification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07431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T</w:t>
            </w: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m</w:t>
            </w:r>
          </w:p>
          <w:p w:rsidR="00D35B14" w:rsidRPr="00D35B14" w:rsidRDefault="00D35B14" w:rsidP="00F07431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（</w:t>
            </w:r>
            <w:r w:rsidR="00487137">
              <w:rPr>
                <w:rFonts w:cs="Times New Roman"/>
                <w:b/>
                <w:sz w:val="18"/>
                <w:szCs w:val="18"/>
                <w:lang w:bidi="ar"/>
              </w:rPr>
              <w:t>℃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）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S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ize</w:t>
            </w: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of validate</w:t>
            </w: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d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 xml:space="preserve"> sequence</w:t>
            </w: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*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（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bp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）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V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>alidat</w:t>
            </w:r>
            <w:r w:rsidRPr="00D35B14">
              <w:rPr>
                <w:rFonts w:ascii="Palatino Linotype" w:hAnsi="Palatino Linotype" w:cs="Palatino Linotype" w:hint="default"/>
                <w:b/>
                <w:sz w:val="18"/>
                <w:szCs w:val="18"/>
                <w:lang w:bidi="ar"/>
              </w:rPr>
              <w:t>ed</w:t>
            </w:r>
            <w:r w:rsidRPr="00D35B14">
              <w:rPr>
                <w:rFonts w:ascii="Palatino Linotype" w:hAnsi="Palatino Linotype" w:cs="Palatino Linotype"/>
                <w:b/>
                <w:sz w:val="18"/>
                <w:szCs w:val="18"/>
                <w:lang w:bidi="ar"/>
              </w:rPr>
              <w:t xml:space="preserve"> region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GGTAAAGGAGCAACACCAAAC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CTGGTGCCATTATCCCTACTT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847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(353-1199)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CGTATATAGCTAGAACGACCCTCAC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TGGAAGAGATGATGGAAGCAG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593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(15616-16208)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GGTTGAAGTAGTTGAATAGGAGG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ACTCCAAGAGCACTCATCCATA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847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(33671-34517)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Rosa-4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CCACTGATAAACACCAGAATAAGC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AATGTTTCTATTCAGCGGACG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508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(40296-40903)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Rosa-5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GACATCACATTGATAGCCTCGAC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CGTACTATCAAGAGGATTAGCTGC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59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813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(54407-55219)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Rosa-6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GTGTTGGATTCAAAGCTGGTG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GGATATGATCTCCACCAGACATAC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60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891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(57120-58010)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Rosa-7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TCTATCTATAGTCATTGGGGCCTC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CTATTAGTACTGGGCGACTAACCA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59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695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(66102-66796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）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Rosa-8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GTTCCTTTCTTCTTCCTCGTTTC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TTCTAAGACCAGTAGTTCTAGCGGT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680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(69388-70067)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Rosa-9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GTCGCACTATACGTCAATCCAC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GATCCCAATACACCCAATGC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846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(73814-74659)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Rosa-10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CAGGGTTCATAACTACTCCTCTTAC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ATACGACCCTAATCGAAATGC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974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097A4D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</w:t>
            </w:r>
            <w: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="00D35B14"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(86994-87592)</w:t>
            </w:r>
          </w:p>
        </w:tc>
      </w:tr>
      <w:tr w:rsidR="00904946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Rosa-11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CCACACCAATTCGTTATGTATGG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GATACAGGAGCGAAACAATCAAC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598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(88380-88977)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lastRenderedPageBreak/>
              <w:t>Rosa-12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CATACCAAATCCCATCAATCG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GAACATCTTTCACAATCCCTGG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857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(92972-93828)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Rosa-13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ACGAATCGGAGTTTGAAGAAG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GTGAGTAATAGCTCTGGTTGTTCG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857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(94743-95599)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Rosa-14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GAGAAGATCACCAAGATTTCGTG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AGAATTAGTAGATCTGTTCCGCC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528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(96344-96871)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Rosa-15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CGGATAGAGGAATACATAGAGTTG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AAGTTCCGAATTAGTGGATGC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677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(98868-99544)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Rosa-16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GATAGGAAAGATCTCCCTCCAAG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GTGACTGAATTGGTCCTGGTTAC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855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(10031-100885)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Rosa-17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CGAATGAGAATGGATAAGAGGC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GCATGATGACTTGACGTCATC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59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955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(102702-103655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）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Rosa-18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GTCTGGAGAAAGCTGCAATCA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AGGGAGATAGTGCATCAAGCTG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867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(105112-105978)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Rosa-19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CGATTACGGGTTGGATGTCTA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GCTGAGTTGGAATCCCATTCT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570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(105811-106380)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Rosa-20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TTGTCTATCGTCGGCCTCTATG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CAGAGTTTGCCTCGATTTGGT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56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1074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(106567-107640)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Rosa-21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CAAGGAAGTTGGTGACCTGATG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ATGGCGAGTGCCTGATCAAT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1077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(108681-109757)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Rosa-22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AGGGAATCTAGTATCCTTATGCATG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CTTAGTAACAATGGGTGACGGTA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645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(111440-112084)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Rosa-23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CTATGAAAAGAGGAAGAAGCCG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 w:rsidP="001E2657">
            <w:pPr>
              <w:jc w:val="left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TCATACCGTTCATTCCACTTCC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799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(113944-114713)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Rosa-24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CGTAAGTATGATGGTATTGGGCT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GGTTCTTGATGGTTTACATGAGG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548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(117448-117995)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lastRenderedPageBreak/>
              <w:t>Rosa-25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GACCCATACTTCGAGTTGTTTCA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ACGAGCCGAAATATGGTTAGAG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632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(119896-120527)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Rosa-26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ACATCGGTAAACGACCCAAAG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GCGTCAGCCTATAGGGTTTATC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828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(121911-122738)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Rosa-27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GTTTCTTAGTAACAATGGGTGACG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GGGAATCTAGTATCCTTATGCATG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635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SSC-IRa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(131713-132347)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Rosa-28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CAATGAAAATAGATGGCGAGTG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CGTAACTATAACGGTCCTAAGGTA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1037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(133955-134991)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Rosa-29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TTAAGGTAACGACTTCGGGC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TAATACCCCGTAGGCTGAGGA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1149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(139532-140680)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Rosa-30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CAGAGACAAAATGTAGGACTGGTG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GACCCATTTTCTCATTAAGCG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57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520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(142096-142615)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Rosa-31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ACTCCGGATATAGCAGTAAAAGC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CCTCCTAGAGTAGCTGTTAATACGA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877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(144038-144914)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Rosa-32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GGAATCAAAATCTGCCGAA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AGCTATGAATAGTCATCGACTCC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963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LSC-IRb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(82064-88026)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Rosa-33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GGAAAGTGAGGAAGAAACAGATG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CTCTTGCTTGTTTTTGGTCCA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1281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IRb-SSC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(113444-112164)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Rosa-34</w:t>
            </w:r>
          </w:p>
        </w:tc>
        <w:tc>
          <w:tcPr>
            <w:tcW w:w="1984" w:type="dxa"/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TAGAGGGGACTTTTTCCTTTGG</w:t>
            </w:r>
          </w:p>
        </w:tc>
        <w:tc>
          <w:tcPr>
            <w:tcW w:w="1985" w:type="dxa"/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TGGATTTCTGACCACATTCTCC</w:t>
            </w:r>
          </w:p>
        </w:tc>
        <w:tc>
          <w:tcPr>
            <w:tcW w:w="2268" w:type="dxa"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1101</w:t>
            </w:r>
          </w:p>
        </w:tc>
        <w:tc>
          <w:tcPr>
            <w:tcW w:w="3033" w:type="dxa"/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SSC-IRa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(131155-1332255)</w:t>
            </w:r>
          </w:p>
        </w:tc>
      </w:tr>
      <w:tr w:rsidR="00D35B14" w:rsidRPr="00D35B14" w:rsidTr="00097A4D">
        <w:trPr>
          <w:trHeight w:val="360"/>
        </w:trPr>
        <w:tc>
          <w:tcPr>
            <w:tcW w:w="988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Rosa-35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 w:rsidP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AGGAACGGGAAGACCTAGGAT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>
            <w:pPr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CTCTAGACCTAGCTGCTGTTGAAG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PAGE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58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1038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noWrap/>
            <w:hideMark/>
          </w:tcPr>
          <w:p w:rsidR="00D35B14" w:rsidRPr="00D35B14" w:rsidRDefault="00D35B14" w:rsidP="001E2657">
            <w:pPr>
              <w:jc w:val="center"/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</w:pP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LSC-IRa</w:t>
            </w:r>
            <w:r w:rsidR="00097A4D">
              <w:rPr>
                <w:rFonts w:ascii="Palatino Linotype" w:hAnsi="Palatino Linotype" w:cs="Palatino Linotype" w:hint="default"/>
                <w:sz w:val="18"/>
                <w:szCs w:val="18"/>
                <w:lang w:bidi="ar"/>
              </w:rPr>
              <w:t xml:space="preserve"> </w:t>
            </w:r>
            <w:r w:rsidRPr="00D35B14">
              <w:rPr>
                <w:rFonts w:ascii="Palatino Linotype" w:hAnsi="Palatino Linotype" w:cs="Palatino Linotype"/>
                <w:sz w:val="18"/>
                <w:szCs w:val="18"/>
                <w:lang w:bidi="ar"/>
              </w:rPr>
              <w:t>(156656-398)</w:t>
            </w:r>
          </w:p>
        </w:tc>
      </w:tr>
    </w:tbl>
    <w:p w:rsidR="001D093C" w:rsidRPr="001E2657" w:rsidRDefault="00556507" w:rsidP="00556507">
      <w:pPr>
        <w:rPr>
          <w:rFonts w:ascii="Palatino Linotype" w:hAnsi="Palatino Linotype" w:cs="Palatino Linotype"/>
          <w:szCs w:val="15"/>
          <w:lang w:bidi="ar"/>
        </w:rPr>
      </w:pPr>
      <w:r w:rsidRPr="001E2657">
        <w:rPr>
          <w:rFonts w:ascii="Palatino Linotype" w:hAnsi="Palatino Linotype" w:cs="Palatino Linotype" w:hint="eastAsia"/>
          <w:szCs w:val="15"/>
          <w:lang w:bidi="ar"/>
        </w:rPr>
        <w:t>*</w:t>
      </w:r>
      <w:r w:rsidRPr="001E2657">
        <w:rPr>
          <w:rFonts w:ascii="Palatino Linotype" w:hAnsi="Palatino Linotype" w:cs="Palatino Linotype"/>
          <w:szCs w:val="15"/>
          <w:lang w:bidi="ar"/>
        </w:rPr>
        <w:t xml:space="preserve"> the</w:t>
      </w:r>
      <w:r w:rsidR="001E2657" w:rsidRPr="001E2657">
        <w:rPr>
          <w:rFonts w:ascii="Palatino Linotype" w:hAnsi="Palatino Linotype" w:cs="Palatino Linotype"/>
          <w:szCs w:val="15"/>
          <w:lang w:bidi="ar"/>
        </w:rPr>
        <w:t xml:space="preserve"> size of</w:t>
      </w:r>
      <w:r w:rsidRPr="001E2657">
        <w:rPr>
          <w:rFonts w:ascii="Palatino Linotype" w:hAnsi="Palatino Linotype" w:cs="Palatino Linotype"/>
          <w:szCs w:val="15"/>
          <w:lang w:bidi="ar"/>
        </w:rPr>
        <w:t xml:space="preserve"> validated sequence</w:t>
      </w:r>
      <w:r w:rsidR="001E2657" w:rsidRPr="001E2657">
        <w:rPr>
          <w:rFonts w:ascii="Palatino Linotype" w:hAnsi="Palatino Linotype" w:cs="Palatino Linotype"/>
          <w:szCs w:val="15"/>
          <w:lang w:bidi="ar"/>
        </w:rPr>
        <w:t xml:space="preserve"> is the number of base pair which can be mapped to reference cp genome   </w:t>
      </w:r>
    </w:p>
    <w:p w:rsidR="00401BD0" w:rsidRDefault="00401BD0" w:rsidP="001D093C">
      <w:pPr>
        <w:rPr>
          <w:rFonts w:ascii="Palatino Linotype" w:hAnsi="Palatino Linotype" w:cs="Palatino Linotype"/>
          <w:b/>
          <w:szCs w:val="15"/>
          <w:lang w:bidi="ar"/>
        </w:rPr>
      </w:pPr>
    </w:p>
    <w:p w:rsidR="000D4EA9" w:rsidRDefault="000D4EA9" w:rsidP="001D093C">
      <w:pPr>
        <w:rPr>
          <w:rFonts w:ascii="Palatino Linotype" w:hAnsi="Palatino Linotype" w:cs="Palatino Linotype" w:hint="eastAsia"/>
          <w:b/>
          <w:szCs w:val="15"/>
          <w:lang w:bidi="ar"/>
        </w:rPr>
      </w:pPr>
      <w:bookmarkStart w:id="0" w:name="_GoBack"/>
      <w:bookmarkEnd w:id="0"/>
    </w:p>
    <w:p w:rsidR="001D093C" w:rsidRPr="00904946" w:rsidRDefault="001D093C" w:rsidP="00904946">
      <w:pPr>
        <w:spacing w:beforeLines="50" w:before="156" w:afterLines="50" w:after="156"/>
        <w:jc w:val="center"/>
        <w:rPr>
          <w:b/>
          <w:sz w:val="20"/>
          <w:szCs w:val="20"/>
        </w:rPr>
      </w:pPr>
      <w:r w:rsidRPr="00904946">
        <w:rPr>
          <w:rFonts w:ascii="Palatino Linotype" w:eastAsia="Palatino Linotype" w:hAnsi="Palatino Linotype" w:cs="Palatino Linotype"/>
          <w:b/>
          <w:szCs w:val="15"/>
          <w:lang w:bidi="ar"/>
        </w:rPr>
        <w:t xml:space="preserve">Table S2. </w:t>
      </w:r>
      <w:r w:rsidRPr="00904946">
        <w:rPr>
          <w:rFonts w:ascii="Palatino Linotype" w:eastAsia="Palatino Linotype" w:hAnsi="Palatino Linotype" w:cs="Palatino Linotype"/>
          <w:b/>
          <w:bCs/>
          <w:szCs w:val="15"/>
          <w:lang w:bidi="ar"/>
        </w:rPr>
        <w:t xml:space="preserve">Codon-anticodon recognition patterns and codon usage of </w:t>
      </w:r>
      <w:r w:rsidRPr="00904946">
        <w:rPr>
          <w:rFonts w:ascii="Palatino Linotype" w:eastAsia="Palatino Linotype" w:hAnsi="Palatino Linotype" w:cs="Palatino Linotype"/>
          <w:b/>
          <w:bCs/>
          <w:i/>
          <w:szCs w:val="15"/>
          <w:lang w:bidi="ar"/>
        </w:rPr>
        <w:t>Rosa</w:t>
      </w:r>
      <w:r w:rsidRPr="00904946">
        <w:rPr>
          <w:rFonts w:ascii="Palatino Linotype" w:eastAsia="Palatino Linotype" w:hAnsi="Palatino Linotype" w:cs="Palatino Linotype"/>
          <w:b/>
          <w:bCs/>
          <w:szCs w:val="15"/>
          <w:lang w:bidi="ar"/>
        </w:rPr>
        <w:t xml:space="preserve"> ‘Margo Koster’ cp genome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65"/>
        <w:gridCol w:w="1164"/>
        <w:gridCol w:w="1164"/>
        <w:gridCol w:w="1164"/>
        <w:gridCol w:w="1164"/>
        <w:gridCol w:w="1164"/>
        <w:gridCol w:w="1164"/>
        <w:gridCol w:w="1164"/>
        <w:gridCol w:w="1164"/>
        <w:gridCol w:w="1164"/>
        <w:gridCol w:w="1164"/>
        <w:gridCol w:w="1153"/>
      </w:tblGrid>
      <w:tr w:rsidR="00904946" w:rsidRPr="00904946" w:rsidTr="00904946">
        <w:trPr>
          <w:trHeight w:val="290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lastRenderedPageBreak/>
              <w:t>AmAcid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Codon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CBI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AmAcid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Codon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CBI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AmAcid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Codon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b/>
                <w:color w:val="000000"/>
                <w:kern w:val="0"/>
                <w:sz w:val="18"/>
                <w:szCs w:val="18"/>
              </w:rPr>
              <w:t>CBI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Ala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GCT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Lys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AAG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996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TCT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1082</w:t>
            </w:r>
          </w:p>
        </w:tc>
        <w:tc>
          <w:tcPr>
            <w:tcW w:w="41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1.39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Ala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GCC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TTA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TCC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1.09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Ala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GCA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TTG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1067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TCA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1001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1.28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Ala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GCG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CTT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1026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TCG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Cys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TGT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CTC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AGT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Cys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TGC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CTA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Ser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AGC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Asp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GAT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1024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Leu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CTG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Thr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ACT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1.14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Asp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GAC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Met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ATG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Thr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ACC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GAA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1284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Asn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AAT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1821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Thr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ACA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:rsidR="00904946" w:rsidRPr="00904946" w:rsidTr="00904946">
        <w:trPr>
          <w:trHeight w:val="29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Glu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GAG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Asn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AAC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Thr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ACG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Phe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TTT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2283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Pro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CCT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Val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GTT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1.39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Phe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TTC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1512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Pro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CCC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Val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GTC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0.72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Gly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GGT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Pro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CCA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Val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GTA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1.23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Gly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GGC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Pro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CCG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Val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GTG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Gly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GGA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Gln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CAA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995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Trp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TGG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Gly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GGG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Gln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CAG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Tyr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TAT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1503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1.33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His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CAT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CGT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Tyr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TAC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His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CAC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CGC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TAA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1232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1.25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Ile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ATT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1875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CGA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TAG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904946" w:rsidRPr="00904946" w:rsidTr="00904946">
        <w:trPr>
          <w:trHeight w:val="29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Ile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ATC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1121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CGG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TER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TGA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1002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904946" w:rsidRPr="00904946" w:rsidTr="00904946">
        <w:trPr>
          <w:trHeight w:val="280"/>
        </w:trPr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Ile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ATA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1595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AGA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1018</w:t>
            </w:r>
          </w:p>
        </w:tc>
        <w:tc>
          <w:tcPr>
            <w:tcW w:w="417" w:type="pct"/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49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4946" w:rsidRPr="00904946" w:rsidTr="00904946">
        <w:trPr>
          <w:trHeight w:val="290"/>
        </w:trPr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Lys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AAA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2217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Arg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AGG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04946" w:rsidRPr="00904946" w:rsidRDefault="00904946" w:rsidP="00904946">
            <w:pPr>
              <w:widowControl/>
              <w:jc w:val="center"/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</w:pPr>
            <w:r w:rsidRPr="00904946">
              <w:rPr>
                <w:rFonts w:ascii="Palatino Linotype" w:eastAsia="宋体" w:hAnsi="Palatino Linotype" w:cs="宋体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49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49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49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946" w:rsidRPr="00904946" w:rsidRDefault="00904946" w:rsidP="0090494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494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D093C" w:rsidRPr="00904946" w:rsidRDefault="001D093C" w:rsidP="00904946">
      <w:pPr>
        <w:spacing w:before="6"/>
        <w:ind w:right="113"/>
        <w:rPr>
          <w:rFonts w:ascii="Palatino Linotype" w:eastAsia="宋体" w:hAnsi="Palatino Linotype" w:cs="Palatino Linotype"/>
          <w:sz w:val="24"/>
          <w:szCs w:val="18"/>
        </w:rPr>
      </w:pPr>
      <w:r>
        <w:rPr>
          <w:rFonts w:ascii="Palatino Linotype" w:eastAsia="宋体" w:hAnsi="Palatino Linotype" w:cs="Palatino Linotype"/>
          <w:sz w:val="20"/>
          <w:szCs w:val="13"/>
          <w:lang w:bidi="ar"/>
        </w:rPr>
        <w:t>CBI: Codon Bias index</w:t>
      </w:r>
    </w:p>
    <w:p w:rsidR="001D093C" w:rsidRDefault="001D093C" w:rsidP="00904946">
      <w:pPr>
        <w:widowControl/>
        <w:spacing w:beforeLines="100" w:before="312" w:afterLines="100" w:after="312" w:line="360" w:lineRule="exact"/>
        <w:jc w:val="center"/>
        <w:rPr>
          <w:rFonts w:ascii="Palatino Linotype" w:eastAsia="Palatino Linotype" w:hAnsi="Palatino Linotype" w:cs="Palatino Linotype"/>
          <w:bCs/>
          <w:szCs w:val="15"/>
          <w:lang w:bidi="ar"/>
        </w:rPr>
      </w:pPr>
      <w:r>
        <w:rPr>
          <w:rFonts w:ascii="Palatino Linotype" w:hAnsi="Palatino Linotype" w:cs="Times New Roman"/>
          <w:bCs/>
          <w:szCs w:val="15"/>
          <w:lang w:bidi="ar"/>
        </w:rPr>
        <w:br w:type="page"/>
      </w:r>
      <w:r>
        <w:rPr>
          <w:rFonts w:ascii="Palatino Linotype" w:eastAsia="Palatino Linotype" w:hAnsi="Palatino Linotype" w:cs="Palatino Linotype"/>
          <w:b/>
          <w:szCs w:val="15"/>
          <w:lang w:bidi="ar"/>
        </w:rPr>
        <w:lastRenderedPageBreak/>
        <w:t>Table S3.</w:t>
      </w:r>
      <w:r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Summary of complete cp genome features of 19 species within the Rosaceae family and 2 species of basal angiosperms</w:t>
      </w:r>
    </w:p>
    <w:tbl>
      <w:tblPr>
        <w:tblW w:w="5000" w:type="pct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14"/>
        <w:gridCol w:w="2572"/>
        <w:gridCol w:w="1483"/>
        <w:gridCol w:w="1505"/>
        <w:gridCol w:w="648"/>
        <w:gridCol w:w="902"/>
        <w:gridCol w:w="1142"/>
        <w:gridCol w:w="556"/>
        <w:gridCol w:w="1253"/>
        <w:gridCol w:w="1161"/>
        <w:gridCol w:w="1161"/>
        <w:gridCol w:w="1161"/>
      </w:tblGrid>
      <w:tr w:rsidR="001D093C" w:rsidRPr="009457F8" w:rsidTr="00F12777">
        <w:trPr>
          <w:trHeight w:val="1007"/>
        </w:trPr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C160E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No.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C160E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Species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GenBank</w:t>
            </w:r>
          </w:p>
          <w:p w:rsidR="001D093C" w:rsidRPr="00F0448F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 xml:space="preserve"> numbers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F0448F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 w:hint="eastAsia"/>
                <w:b/>
                <w:sz w:val="18"/>
                <w:szCs w:val="18"/>
                <w:lang w:bidi="ar"/>
              </w:rPr>
              <w:t>G</w:t>
            </w: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enus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 xml:space="preserve">No. rRNA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448F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 xml:space="preserve">No. </w:t>
            </w:r>
          </w:p>
          <w:p w:rsidR="001D093C" w:rsidRPr="00F0448F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tRNA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F0448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 xml:space="preserve">Protein </w:t>
            </w:r>
            <w:r w:rsidR="00F0448F">
              <w:rPr>
                <w:rFonts w:ascii="Palatino Linotype" w:eastAsia="宋体" w:hAnsi="Palatino Linotype" w:cs="Palatino Linotype" w:hint="eastAsia"/>
                <w:b/>
                <w:sz w:val="18"/>
                <w:szCs w:val="18"/>
              </w:rPr>
              <w:t>-</w:t>
            </w: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coding genes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F0448F" w:rsidP="00C160E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No.</w:t>
            </w:r>
          </w:p>
          <w:p w:rsidR="001D093C" w:rsidRPr="00F0448F" w:rsidRDefault="001D093C" w:rsidP="00C160E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gene</w:t>
            </w:r>
            <w:r w:rsid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s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F0448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sz w:val="18"/>
                <w:szCs w:val="18"/>
                <w:lang w:bidi="ar"/>
              </w:rPr>
              <w:t>Genome</w:t>
            </w:r>
            <w:r w:rsidR="00F0448F">
              <w:rPr>
                <w:rFonts w:ascii="Palatino Linotype" w:eastAsia="宋体" w:hAnsi="Palatino Linotype" w:cs="Palatino Linotype" w:hint="eastAsia"/>
                <w:b/>
                <w:sz w:val="18"/>
                <w:szCs w:val="18"/>
              </w:rPr>
              <w:t xml:space="preserve"> </w:t>
            </w:r>
            <w:r w:rsid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Size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（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bp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）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F0448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LSC</w:t>
            </w:r>
            <w:r w:rsidR="00F0448F">
              <w:rPr>
                <w:rFonts w:ascii="Palatino Linotype" w:eastAsia="宋体" w:hAnsi="Palatino Linotype" w:cs="Palatino Linotype" w:hint="eastAsia"/>
                <w:b/>
                <w:kern w:val="0"/>
                <w:sz w:val="18"/>
                <w:szCs w:val="18"/>
                <w:lang w:bidi="ar"/>
              </w:rPr>
              <w:t xml:space="preserve"> </w:t>
            </w: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length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（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bp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）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F0448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IR</w:t>
            </w:r>
            <w:r w:rsidR="00F0448F">
              <w:rPr>
                <w:rFonts w:ascii="Palatino Linotype" w:eastAsia="宋体" w:hAnsi="Palatino Linotype" w:cs="Palatino Linotype" w:hint="eastAsia"/>
                <w:b/>
                <w:kern w:val="0"/>
                <w:sz w:val="18"/>
                <w:szCs w:val="18"/>
                <w:lang w:bidi="ar"/>
              </w:rPr>
              <w:t xml:space="preserve"> </w:t>
            </w: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length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（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bp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）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0448F" w:rsidRDefault="001D093C" w:rsidP="00F0448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SSC</w:t>
            </w:r>
            <w:r w:rsidR="00F0448F">
              <w:rPr>
                <w:rFonts w:ascii="Palatino Linotype" w:eastAsia="宋体" w:hAnsi="Palatino Linotype" w:cs="Palatino Linotype" w:hint="eastAsia"/>
                <w:b/>
                <w:kern w:val="0"/>
                <w:sz w:val="18"/>
                <w:szCs w:val="18"/>
                <w:lang w:bidi="ar"/>
              </w:rPr>
              <w:t xml:space="preserve"> </w:t>
            </w:r>
            <w:r w:rsidRPr="00F0448F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length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（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bp</w:t>
            </w:r>
            <w:r w:rsidRPr="00F0448F">
              <w:rPr>
                <w:rFonts w:ascii="Palatino Linotype" w:eastAsia="宋体" w:hAnsi="Palatino Linotype" w:cs="宋体"/>
                <w:b/>
                <w:sz w:val="18"/>
                <w:szCs w:val="18"/>
                <w:lang w:bidi="ar"/>
              </w:rPr>
              <w:t>）</w:t>
            </w:r>
          </w:p>
        </w:tc>
      </w:tr>
      <w:tr w:rsidR="001D093C" w:rsidRPr="009457F8" w:rsidTr="00F12777">
        <w:trPr>
          <w:trHeight w:val="618"/>
        </w:trPr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Rosa</w:t>
            </w:r>
            <w:r w:rsidRPr="00904946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 ‘</w:t>
            </w: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Margo Koster’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MN435990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jc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sz w:val="18"/>
                <w:szCs w:val="18"/>
                <w:lang w:bidi="ar"/>
              </w:rPr>
              <w:t>Rosa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157395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87710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25418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18849</w:t>
            </w:r>
          </w:p>
        </w:tc>
      </w:tr>
      <w:tr w:rsidR="001D093C" w:rsidRPr="009457F8" w:rsidTr="00F12777">
        <w:trPr>
          <w:trHeight w:val="484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Rosa praelucens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MG450565.1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jc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sz w:val="18"/>
                <w:szCs w:val="18"/>
                <w:lang w:bidi="ar"/>
              </w:rPr>
              <w:t>Rosa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157186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86313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26054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9457F8">
            <w:pPr>
              <w:widowControl/>
              <w:ind w:right="310"/>
              <w:jc w:val="right"/>
              <w:textAlignment w:val="center"/>
              <w:rPr>
                <w:rFonts w:ascii="Palatino Linotype" w:eastAsia="宋体" w:hAnsi="Palatino Linotype" w:cs="Palatino Linotype"/>
                <w:bCs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bCs/>
                <w:kern w:val="0"/>
                <w:sz w:val="18"/>
                <w:szCs w:val="18"/>
                <w:lang w:bidi="ar"/>
              </w:rPr>
              <w:t>18765</w:t>
            </w:r>
          </w:p>
        </w:tc>
      </w:tr>
      <w:tr w:rsidR="001D093C" w:rsidRPr="009457F8" w:rsidTr="00F12777">
        <w:trPr>
          <w:trHeight w:val="606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Rosa chinensis</w:t>
            </w: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 var. spontanea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NC_038102.1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jc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sz w:val="18"/>
                <w:szCs w:val="18"/>
                <w:lang w:bidi="ar"/>
              </w:rPr>
              <w:t>Rosa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156590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85910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25959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18762</w:t>
            </w:r>
          </w:p>
        </w:tc>
      </w:tr>
      <w:tr w:rsidR="001D093C" w:rsidRPr="009457F8" w:rsidTr="00F12777">
        <w:trPr>
          <w:trHeight w:val="461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sz w:val="18"/>
                <w:szCs w:val="18"/>
                <w:lang w:bidi="ar"/>
              </w:rPr>
              <w:t>Rosa roxburghii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left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NC_032038.1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jc w:val="center"/>
              <w:rPr>
                <w:rFonts w:ascii="Palatino Linotype" w:eastAsia="宋体" w:hAnsi="Palatino Linotype" w:cs="Palatino Linotype"/>
                <w:i/>
                <w:sz w:val="18"/>
                <w:szCs w:val="18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sz w:val="18"/>
                <w:szCs w:val="18"/>
                <w:lang w:bidi="ar"/>
              </w:rPr>
              <w:t>Rosa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88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135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156749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85852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26053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18791</w:t>
            </w:r>
          </w:p>
        </w:tc>
      </w:tr>
      <w:tr w:rsidR="001D093C" w:rsidRPr="009457F8" w:rsidTr="00F12777">
        <w:trPr>
          <w:trHeight w:val="466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9457F8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Rosa odorata</w:t>
            </w:r>
            <w:r w:rsidR="009457F8">
              <w:rPr>
                <w:rFonts w:ascii="Palatino Linotype" w:eastAsia="宋体" w:hAnsi="Palatino Linotype" w:cs="Palatino Linotype" w:hint="eastAsia"/>
                <w:i/>
                <w:kern w:val="0"/>
                <w:sz w:val="18"/>
                <w:szCs w:val="18"/>
                <w:lang w:bidi="ar"/>
              </w:rPr>
              <w:t xml:space="preserve"> </w:t>
            </w: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var. gigantea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KF753637.1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Rosa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156634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85767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26053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18761</w:t>
            </w:r>
          </w:p>
        </w:tc>
      </w:tr>
      <w:tr w:rsidR="001D093C" w:rsidRPr="009457F8" w:rsidTr="00F12777">
        <w:trPr>
          <w:trHeight w:val="412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Prunus padus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KP760072.1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Padus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158955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87666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26209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18871</w:t>
            </w:r>
          </w:p>
        </w:tc>
      </w:tr>
      <w:tr w:rsidR="001D093C" w:rsidRPr="009457F8" w:rsidTr="00F12777">
        <w:trPr>
          <w:trHeight w:val="502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Chaenomeles sinensis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KT932967.1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Chaenomeles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159351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87463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19174</w:t>
            </w:r>
          </w:p>
        </w:tc>
      </w:tr>
      <w:tr w:rsidR="001D093C" w:rsidRPr="009457F8" w:rsidTr="00F12777">
        <w:trPr>
          <w:trHeight w:val="426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Hagenia abyssinica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KX008604.2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Hagenia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154961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84318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25973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18697</w:t>
            </w:r>
          </w:p>
        </w:tc>
      </w:tr>
      <w:tr w:rsidR="001D093C" w:rsidRPr="009457F8" w:rsidTr="00F12777">
        <w:trPr>
          <w:trHeight w:val="352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Cydonia oblonga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KX499857.1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Cydonia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159609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87823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26253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19280</w:t>
            </w:r>
          </w:p>
        </w:tc>
      </w:tr>
      <w:tr w:rsidR="001D093C" w:rsidRPr="009457F8" w:rsidTr="00F12777">
        <w:trPr>
          <w:trHeight w:val="34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Malus baccata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KX499859.1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Malus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160163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88267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26354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19188</w:t>
            </w:r>
          </w:p>
        </w:tc>
      </w:tr>
      <w:tr w:rsidR="001D093C" w:rsidRPr="009457F8" w:rsidTr="00F12777">
        <w:trPr>
          <w:trHeight w:val="372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Docynia delavayi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KX499860.1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Docynia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159428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87471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26357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19243</w:t>
            </w:r>
          </w:p>
        </w:tc>
      </w:tr>
      <w:tr w:rsidR="001D093C" w:rsidRPr="009457F8" w:rsidTr="00F12777">
        <w:trPr>
          <w:trHeight w:val="371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Pyrus pyrifolia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NC_015996.1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Pyrus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159922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87901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26392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19237</w:t>
            </w:r>
          </w:p>
        </w:tc>
      </w:tr>
      <w:tr w:rsidR="001D093C" w:rsidRPr="009457F8" w:rsidTr="00F12777">
        <w:trPr>
          <w:trHeight w:val="388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Prunus cerasoides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NC_035891.1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Cerasus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157685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85792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26416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19061</w:t>
            </w:r>
          </w:p>
        </w:tc>
      </w:tr>
      <w:tr w:rsidR="001D093C" w:rsidRPr="009457F8" w:rsidTr="00F12777">
        <w:trPr>
          <w:trHeight w:val="379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lastRenderedPageBreak/>
              <w:t>14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Prunus persica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NC_014697.1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Prunus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157790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85968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26381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19060</w:t>
            </w:r>
          </w:p>
        </w:tc>
      </w:tr>
      <w:tr w:rsidR="001D093C" w:rsidRPr="009457F8" w:rsidTr="00F12777">
        <w:trPr>
          <w:trHeight w:val="625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F12777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Fragaria vesca</w:t>
            </w:r>
            <w:r w:rsidR="00F12777">
              <w:rPr>
                <w:rFonts w:ascii="Palatino Linotype" w:eastAsia="宋体" w:hAnsi="Palatino Linotype" w:cs="Palatino Linotype" w:hint="eastAsia"/>
                <w:i/>
                <w:kern w:val="0"/>
                <w:sz w:val="18"/>
                <w:szCs w:val="18"/>
                <w:lang w:bidi="ar"/>
              </w:rPr>
              <w:t xml:space="preserve"> </w:t>
            </w: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 xml:space="preserve">subsp. </w:t>
            </w: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vescat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NC_015206.1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Fragaria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155691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85606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25956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18173</w:t>
            </w:r>
          </w:p>
        </w:tc>
      </w:tr>
      <w:tr w:rsidR="001D093C" w:rsidRPr="009457F8" w:rsidTr="00F12777">
        <w:trPr>
          <w:trHeight w:val="485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Pentactina rupicola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NC_016921.1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Spiraea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156612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84970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26351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18940</w:t>
            </w:r>
          </w:p>
        </w:tc>
      </w:tr>
      <w:tr w:rsidR="001D093C" w:rsidRPr="009457F8" w:rsidTr="00F12777">
        <w:trPr>
          <w:trHeight w:val="381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Sorbus torminalis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NC_033975.1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Sorbus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160390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88250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26,416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19208</w:t>
            </w:r>
          </w:p>
        </w:tc>
      </w:tr>
      <w:tr w:rsidR="001D093C" w:rsidRPr="009457F8" w:rsidTr="00F12777">
        <w:trPr>
          <w:trHeight w:val="380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Chaenomeles japonica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NC_035566.1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Chaenomeles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160088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88052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26316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19404</w:t>
            </w:r>
          </w:p>
        </w:tc>
      </w:tr>
      <w:tr w:rsidR="001D093C" w:rsidRPr="009457F8" w:rsidTr="00F12777">
        <w:trPr>
          <w:trHeight w:val="445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Eriobotrya japonicat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NC_034639.1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Eriobotrya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159137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87202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26326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19283</w:t>
            </w:r>
          </w:p>
        </w:tc>
      </w:tr>
      <w:tr w:rsidR="001D093C" w:rsidRPr="009457F8" w:rsidTr="00F12777">
        <w:trPr>
          <w:trHeight w:val="35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Nymphaea alba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NC_006050.1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Nymphaea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159930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90014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25177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19562</w:t>
            </w:r>
          </w:p>
        </w:tc>
      </w:tr>
      <w:tr w:rsidR="001D093C" w:rsidRPr="009457F8" w:rsidTr="00F12777">
        <w:trPr>
          <w:trHeight w:val="401"/>
        </w:trPr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Amborella trichopoda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left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NC_005086.1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F12777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</w:pPr>
            <w:r w:rsidRPr="00F12777">
              <w:rPr>
                <w:rFonts w:ascii="Palatino Linotype" w:eastAsia="宋体" w:hAnsi="Palatino Linotype" w:cs="Palatino Linotype"/>
                <w:i/>
                <w:kern w:val="0"/>
                <w:sz w:val="18"/>
                <w:szCs w:val="18"/>
                <w:lang w:bidi="ar"/>
              </w:rPr>
              <w:t>Amborella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162686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90970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26651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9457F8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9457F8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18414</w:t>
            </w:r>
          </w:p>
        </w:tc>
      </w:tr>
    </w:tbl>
    <w:p w:rsidR="001D093C" w:rsidRDefault="001D093C" w:rsidP="001D093C">
      <w:pPr>
        <w:spacing w:beforeLines="50" w:before="156" w:afterLines="50" w:after="156"/>
        <w:jc w:val="center"/>
        <w:rPr>
          <w:rFonts w:ascii="Palatino Linotype" w:eastAsia="Palatino Linotype" w:hAnsi="Palatino Linotype" w:cs="Palatino Linotype"/>
          <w:b/>
          <w:kern w:val="0"/>
          <w:sz w:val="18"/>
          <w:szCs w:val="15"/>
        </w:rPr>
      </w:pPr>
    </w:p>
    <w:p w:rsidR="001D093C" w:rsidRDefault="001D093C" w:rsidP="001D093C">
      <w:pPr>
        <w:spacing w:beforeLines="50" w:before="156" w:afterLines="50" w:after="156"/>
        <w:jc w:val="center"/>
        <w:rPr>
          <w:rFonts w:ascii="Palatino Linotype" w:eastAsia="Palatino Linotype" w:hAnsi="Palatino Linotype" w:cs="Palatino Linotype"/>
          <w:b/>
          <w:kern w:val="0"/>
          <w:sz w:val="18"/>
          <w:szCs w:val="15"/>
        </w:rPr>
      </w:pPr>
    </w:p>
    <w:p w:rsidR="001D093C" w:rsidRPr="00436F53" w:rsidRDefault="001D093C" w:rsidP="00436F53">
      <w:pPr>
        <w:widowControl/>
        <w:spacing w:beforeLines="50" w:before="156" w:afterLines="50" w:after="156"/>
        <w:jc w:val="center"/>
        <w:rPr>
          <w:rFonts w:ascii="Palatino Linotype" w:eastAsia="Palatino Linotype" w:hAnsi="Palatino Linotype" w:cs="Times New Roman"/>
          <w:b/>
          <w:kern w:val="0"/>
          <w:sz w:val="18"/>
          <w:szCs w:val="15"/>
          <w:lang w:bidi="en-US"/>
        </w:rPr>
      </w:pPr>
      <w:r w:rsidRPr="00436F53">
        <w:rPr>
          <w:rFonts w:ascii="Palatino Linotype" w:hAnsi="Palatino Linotype" w:cs="Times New Roman"/>
          <w:b/>
          <w:sz w:val="18"/>
          <w:szCs w:val="15"/>
          <w:lang w:bidi="ar"/>
        </w:rPr>
        <w:br w:type="page"/>
      </w:r>
      <w:r w:rsidRPr="00436F53">
        <w:rPr>
          <w:rFonts w:ascii="Palatino Linotype" w:eastAsia="Palatino Linotype" w:hAnsi="Palatino Linotype" w:cs="Palatino Linotype"/>
          <w:b/>
          <w:bCs/>
          <w:szCs w:val="15"/>
          <w:lang w:bidi="ar"/>
        </w:rPr>
        <w:lastRenderedPageBreak/>
        <w:t>Table S</w:t>
      </w:r>
      <w:r w:rsidRPr="00436F53">
        <w:rPr>
          <w:rFonts w:cs="Palatino Linotype" w:hint="eastAsia"/>
          <w:b/>
          <w:bCs/>
          <w:szCs w:val="15"/>
          <w:lang w:bidi="ar"/>
        </w:rPr>
        <w:t>4</w:t>
      </w:r>
      <w:r w:rsidRPr="00436F53">
        <w:rPr>
          <w:rFonts w:ascii="Palatino Linotype" w:eastAsia="Palatino Linotype" w:hAnsi="Palatino Linotype" w:cs="Palatino Linotype"/>
          <w:b/>
          <w:bCs/>
          <w:szCs w:val="15"/>
          <w:lang w:bidi="ar"/>
        </w:rPr>
        <w:t xml:space="preserve">-1. Repeat sequences in the cp genome of </w:t>
      </w:r>
      <w:r w:rsidRPr="00436F53">
        <w:rPr>
          <w:rFonts w:ascii="Palatino Linotype" w:eastAsia="Palatino Linotype" w:hAnsi="Palatino Linotype" w:cs="Palatino Linotype"/>
          <w:b/>
          <w:bCs/>
          <w:i/>
          <w:szCs w:val="15"/>
          <w:lang w:bidi="ar"/>
        </w:rPr>
        <w:t>Rosa</w:t>
      </w:r>
      <w:r w:rsidRPr="00436F53">
        <w:rPr>
          <w:rFonts w:ascii="Palatino Linotype" w:eastAsia="Palatino Linotype" w:hAnsi="Palatino Linotype" w:cs="Palatino Linotype"/>
          <w:b/>
          <w:bCs/>
          <w:szCs w:val="15"/>
          <w:lang w:bidi="ar"/>
        </w:rPr>
        <w:t xml:space="preserve"> ‘Margo Koster’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65"/>
        <w:gridCol w:w="1706"/>
        <w:gridCol w:w="1706"/>
        <w:gridCol w:w="1703"/>
        <w:gridCol w:w="1706"/>
        <w:gridCol w:w="1770"/>
        <w:gridCol w:w="1700"/>
      </w:tblGrid>
      <w:tr w:rsidR="001D093C" w:rsidRPr="00D35B14" w:rsidTr="00D35B14">
        <w:trPr>
          <w:trHeight w:val="170"/>
        </w:trPr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ID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Repeat Start 1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Type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Size(bp)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Repeat Start 2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Mismatch (bp)</w:t>
            </w:r>
          </w:p>
        </w:tc>
        <w:tc>
          <w:tcPr>
            <w:tcW w:w="6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E-Value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Region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4988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5176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7.42E-100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32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36347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9908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37491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6.62E-04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12290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72354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6.62E-04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16389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31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16417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1.51E-09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27756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31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27780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1.83E-04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33285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55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33421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5.37E-24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36971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34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37014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2.36E-11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37338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50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37379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5.50E-21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39745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41969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6.62E-04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44414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33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44459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-1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9.35E-09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44805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39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100797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2.31E-14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44805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38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122917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9.22E-14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54277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38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54315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9.22E-14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59071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34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59102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2.36E-11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86971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33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87022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9.44E-11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91145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32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91166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98165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31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145495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1.83E-04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100795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40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122915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5.76E-15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109823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109855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2.37E-05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123062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70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123127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-1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1.05E-30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133835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133867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2.37E-05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lastRenderedPageBreak/>
              <w:t>23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152493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32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152514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156800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32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156933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156844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36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156923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8.37E-09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156853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30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156932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6.62E-04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37409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35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37409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3.16E-08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37417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31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37417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6.32E-06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69635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33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69635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4.49E-07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79787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31 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79787 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-2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6.32E-06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86265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2.15E-23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8473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46567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6.04E-09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10275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10275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2.15E-23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36349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46567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6.62E-04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37418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37418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-2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2.37E-05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44805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142855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2.31E-14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54269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54320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-1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1.94E-16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54282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54282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-1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9.35E-09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54299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54299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7.74E-08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54315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54315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-1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1.16E-14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76170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76170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-2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5.83E-10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86318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157312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7.45E-41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86415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407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156894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6.38E-236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86751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156800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86757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156844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-2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8.37E-09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86971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156636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9.44E-11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87003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14991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141697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0 0.00e+00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lastRenderedPageBreak/>
              <w:t>48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91145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152493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91166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152514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5.06E-05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98165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98165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1.83E-04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101992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4426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137271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0 0.00e+00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106439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6009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131272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0 0.00e+00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109823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133835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-2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2.37E-05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109855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133867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-2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2.37E-05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122915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142856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0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5.76E-15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SSC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70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145495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145495</w:t>
            </w:r>
          </w:p>
        </w:tc>
        <w:tc>
          <w:tcPr>
            <w:tcW w:w="61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-3 </w:t>
            </w:r>
          </w:p>
        </w:tc>
        <w:tc>
          <w:tcPr>
            <w:tcW w:w="63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1.83E-04</w:t>
            </w:r>
          </w:p>
        </w:tc>
        <w:tc>
          <w:tcPr>
            <w:tcW w:w="61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6569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61070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-3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1.83E-04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</w:tbl>
    <w:p w:rsidR="001D093C" w:rsidRDefault="001D093C" w:rsidP="001D093C">
      <w:pPr>
        <w:rPr>
          <w:rFonts w:ascii="Palatino Linotype" w:eastAsia="Palatino Linotype" w:hAnsi="Palatino Linotype" w:cs="Palatino Linotype"/>
          <w:b/>
          <w:kern w:val="0"/>
          <w:sz w:val="18"/>
          <w:szCs w:val="15"/>
        </w:rPr>
      </w:pPr>
      <w:r>
        <w:rPr>
          <w:rFonts w:ascii="Palatino Linotype" w:eastAsia="Palatino Linotype" w:hAnsi="Palatino Linotype" w:cs="Palatino Linotype"/>
          <w:sz w:val="18"/>
          <w:szCs w:val="15"/>
          <w:lang w:bidi="ar"/>
        </w:rPr>
        <w:t>F: forward repeat, C: complement repeat, R: reverse repeat, P: palindromic repeat.</w:t>
      </w:r>
    </w:p>
    <w:p w:rsidR="001D093C" w:rsidRDefault="001D093C" w:rsidP="001D093C">
      <w:pPr>
        <w:widowControl/>
        <w:jc w:val="center"/>
      </w:pPr>
      <w:r>
        <w:br w:type="page"/>
      </w:r>
      <w:r>
        <w:rPr>
          <w:rFonts w:ascii="Palatino Linotype" w:eastAsia="Palatino Linotype" w:hAnsi="Palatino Linotype" w:cs="Palatino Linotype"/>
          <w:b/>
          <w:szCs w:val="15"/>
          <w:lang w:bidi="ar"/>
        </w:rPr>
        <w:lastRenderedPageBreak/>
        <w:t>Table S</w:t>
      </w:r>
      <w:r>
        <w:rPr>
          <w:rFonts w:cs="Palatino Linotype" w:hint="eastAsia"/>
          <w:b/>
          <w:szCs w:val="15"/>
          <w:lang w:bidi="ar"/>
        </w:rPr>
        <w:t>4</w:t>
      </w:r>
      <w:r>
        <w:rPr>
          <w:rFonts w:ascii="Palatino Linotype" w:eastAsia="Palatino Linotype" w:hAnsi="Palatino Linotype" w:cs="Palatino Linotype"/>
          <w:b/>
          <w:szCs w:val="15"/>
          <w:lang w:bidi="ar"/>
        </w:rPr>
        <w:t xml:space="preserve">-2. </w:t>
      </w:r>
      <w:r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Repeat sequences in the cp genome of </w:t>
      </w:r>
      <w:r>
        <w:rPr>
          <w:rFonts w:ascii="Palatino Linotype" w:eastAsia="Palatino Linotype" w:hAnsi="Palatino Linotype" w:cs="Palatino Linotype"/>
          <w:bCs/>
          <w:i/>
          <w:szCs w:val="15"/>
          <w:lang w:bidi="ar"/>
        </w:rPr>
        <w:t>Rosa</w:t>
      </w:r>
      <w:r>
        <w:rPr>
          <w:rFonts w:ascii="Palatino Linotype" w:eastAsia="Palatino Linotype" w:hAnsi="Palatino Linotype" w:cs="Palatino Linotype"/>
          <w:bCs/>
          <w:szCs w:val="15"/>
          <w:lang w:bidi="ar"/>
        </w:rPr>
        <w:t xml:space="preserve"> ‘Margo Koster’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2123"/>
        <w:gridCol w:w="562"/>
        <w:gridCol w:w="1179"/>
        <w:gridCol w:w="1176"/>
        <w:gridCol w:w="1175"/>
        <w:gridCol w:w="1178"/>
        <w:gridCol w:w="1175"/>
        <w:gridCol w:w="645"/>
        <w:gridCol w:w="396"/>
        <w:gridCol w:w="396"/>
        <w:gridCol w:w="396"/>
        <w:gridCol w:w="600"/>
        <w:gridCol w:w="1672"/>
        <w:gridCol w:w="941"/>
      </w:tblGrid>
      <w:tr w:rsidR="001D093C" w:rsidRPr="00D35B14" w:rsidTr="00D35B14">
        <w:trPr>
          <w:trHeight w:val="664"/>
        </w:trPr>
        <w:tc>
          <w:tcPr>
            <w:tcW w:w="1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jc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Indices</w:t>
            </w:r>
          </w:p>
        </w:tc>
        <w:tc>
          <w:tcPr>
            <w:tcW w:w="2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Type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Period Size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Period Size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Period Size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Period Size</w:t>
            </w:r>
          </w:p>
        </w:tc>
        <w:tc>
          <w:tcPr>
            <w:tcW w:w="4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Period Size</w:t>
            </w:r>
          </w:p>
        </w:tc>
        <w:tc>
          <w:tcPr>
            <w:tcW w:w="2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Score</w:t>
            </w:r>
          </w:p>
        </w:tc>
        <w:tc>
          <w:tcPr>
            <w:tcW w:w="1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1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C</w:t>
            </w:r>
          </w:p>
        </w:tc>
        <w:tc>
          <w:tcPr>
            <w:tcW w:w="1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G</w:t>
            </w:r>
          </w:p>
        </w:tc>
        <w:tc>
          <w:tcPr>
            <w:tcW w:w="2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b/>
                <w:kern w:val="0"/>
                <w:sz w:val="18"/>
                <w:szCs w:val="18"/>
                <w:lang w:bidi="ar"/>
              </w:rPr>
              <w:t>Entropy (0-2)</w:t>
            </w:r>
          </w:p>
        </w:tc>
        <w:tc>
          <w:tcPr>
            <w:tcW w:w="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Region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15" w:anchor="4982--5357,188,2.0,187,1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4982--5357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743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1.83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16" w:anchor="10591--10631,19,2.2,19,2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10591--10631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1.13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17" w:anchor="16390--16448,28,2.1,28,3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16390--16448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1.75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18" w:anchor="27764--27811,24,2.0,24,4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27764--27811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1.73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19" w:anchor="28679--28718,20,2.0,20,5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28679--28718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1.54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0" w:anchor="33286--33554,136,1.9,135,6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33286--33554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403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1.92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1" w:anchor="36966--37054,43,2.1,43,7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36966--37054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2" w:anchor="37342--37408,20,3.3,20,8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37342--37408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3.3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1.29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3" w:anchor="37355--37448,12,7.3,12,9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37355--37448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7.3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1.12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4" w:anchor="37332--37429,41,2.4,41,10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37332--37429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2.4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1.21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5" w:anchor="44405--44526,45,2.6,46,11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44405--44526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1.52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6" w:anchor="54278--54353,38,2.0,38,12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54278--54353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1.86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7" w:anchor="59072--59136,31,2.1,31,13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59072--59136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1.72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8" w:anchor="60692--60786,42,2.2,44,15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60692--60786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1.42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29" w:anchor="67379--67426,19,2.6,19,17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67379--67426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2.6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1.83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0" w:anchor="68490--68529,19,2.1,19,18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68490--68529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rPr>
                <w:sz w:val="18"/>
                <w:szCs w:val="18"/>
              </w:rPr>
            </w:pP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1.27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1" w:anchor="86947--87000,25,2.1,27,19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86947--87000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1.89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2" w:anchor="91146--91213,21,3.2,21,21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91146--91213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3" w:anchor="101551--101609,11,5.5,11,22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101551--101609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4" w:anchor="101548--101609,21,3.0,21,23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101548--101609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5" w:anchor="106391--106449,27,2.0,29,24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106391--106449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1.71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6" w:anchor="109824--109885,32,1.9,32,27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109824--109885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1.88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IRb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lastRenderedPageBreak/>
              <w:t>80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7" w:anchor="123063--123197,65,2.1,65,28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123063--123197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1.49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SSC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8" w:anchor="133836--133897,32,1.9,32,30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133836--133897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1.9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1.88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39" w:anchor="142083--142141,11,5.5,11,31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142083--142141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1.57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76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40" w:anchor="142083--142144,21,3.0,21,32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142083--142144</w:t>
              </w:r>
            </w:hyperlink>
          </w:p>
        </w:tc>
        <w:tc>
          <w:tcPr>
            <w:tcW w:w="20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42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3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4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59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337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  <w:tr w:rsidR="001D093C" w:rsidRPr="00D35B14" w:rsidTr="00D35B14">
        <w:trPr>
          <w:trHeight w:val="170"/>
        </w:trPr>
        <w:tc>
          <w:tcPr>
            <w:tcW w:w="12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9A3385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hyperlink r:id="rId41" w:anchor="152480--152568,21,4.1,21,33" w:history="1">
              <w:r w:rsidR="001D093C" w:rsidRPr="00D35B14">
                <w:rPr>
                  <w:rFonts w:ascii="Palatino Linotype" w:eastAsia="微软雅黑" w:hAnsi="Palatino Linotype" w:cs="Palatino Linotype"/>
                  <w:sz w:val="18"/>
                  <w:szCs w:val="18"/>
                </w:rPr>
                <w:t>152480--152568</w:t>
              </w:r>
            </w:hyperlink>
          </w:p>
        </w:tc>
        <w:tc>
          <w:tcPr>
            <w:tcW w:w="20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4.1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微软雅黑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微软雅黑" w:hAnsi="Palatino Linotype" w:cs="Palatino Linotype"/>
                <w:kern w:val="0"/>
                <w:sz w:val="18"/>
                <w:szCs w:val="18"/>
                <w:lang w:bidi="ar"/>
              </w:rPr>
              <w:t>1.62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IRa</w:t>
            </w:r>
          </w:p>
        </w:tc>
      </w:tr>
    </w:tbl>
    <w:p w:rsidR="001D093C" w:rsidRDefault="001D093C" w:rsidP="001D093C">
      <w:pPr>
        <w:rPr>
          <w:rFonts w:ascii="Palatino Linotype" w:eastAsia="Times New Roman" w:hAnsi="Palatino Linotype" w:cs="Palatino Linotype"/>
          <w:b/>
          <w:sz w:val="20"/>
          <w:szCs w:val="16"/>
          <w:lang w:bidi="en-US"/>
        </w:rPr>
      </w:pPr>
      <w:r>
        <w:rPr>
          <w:rFonts w:ascii="Palatino Linotype" w:eastAsia="Palatino Linotype" w:hAnsi="Palatino Linotype" w:cs="Palatino Linotype"/>
          <w:sz w:val="18"/>
          <w:szCs w:val="15"/>
          <w:lang w:bidi="ar"/>
        </w:rPr>
        <w:t>T: tandem repeats</w:t>
      </w:r>
    </w:p>
    <w:p w:rsidR="001D093C" w:rsidRDefault="001D093C" w:rsidP="001D093C">
      <w:pPr>
        <w:widowControl/>
        <w:spacing w:beforeLines="50" w:before="156" w:afterLines="50" w:after="156" w:line="360" w:lineRule="exact"/>
        <w:jc w:val="center"/>
        <w:rPr>
          <w:rFonts w:ascii="Palatino Linotype" w:eastAsia="Times New Roman" w:hAnsi="Palatino Linotype" w:cs="Palatino Linotype"/>
          <w:b/>
          <w:bCs/>
          <w:sz w:val="20"/>
          <w:szCs w:val="16"/>
          <w:lang w:bidi="en-US"/>
        </w:rPr>
      </w:pPr>
    </w:p>
    <w:p w:rsidR="001D093C" w:rsidRDefault="001D093C" w:rsidP="00D35B14">
      <w:pPr>
        <w:widowControl/>
        <w:spacing w:beforeLines="50" w:before="156" w:afterLines="50" w:after="156"/>
        <w:jc w:val="center"/>
        <w:rPr>
          <w:rFonts w:ascii="Palatino Linotype" w:eastAsia="Times New Roman" w:hAnsi="Palatino Linotype" w:cs="Times New Roman"/>
          <w:b/>
          <w:sz w:val="20"/>
          <w:szCs w:val="16"/>
          <w:lang w:bidi="en-US"/>
        </w:rPr>
      </w:pPr>
      <w:r>
        <w:rPr>
          <w:rFonts w:ascii="Palatino Linotype" w:eastAsia="Times New Roman" w:hAnsi="Palatino Linotype" w:cs="Times New Roman"/>
          <w:bCs/>
          <w:sz w:val="20"/>
          <w:szCs w:val="16"/>
          <w:lang w:bidi="en-US"/>
        </w:rPr>
        <w:br w:type="page"/>
      </w:r>
      <w:r>
        <w:rPr>
          <w:rFonts w:ascii="Palatino Linotype" w:eastAsia="Palatino Linotype" w:hAnsi="Palatino Linotype" w:cs="Palatino Linotype"/>
          <w:b/>
          <w:szCs w:val="15"/>
          <w:lang w:bidi="ar"/>
        </w:rPr>
        <w:lastRenderedPageBreak/>
        <w:t>Table S</w:t>
      </w:r>
      <w:r>
        <w:rPr>
          <w:rFonts w:cs="Palatino Linotype" w:hint="eastAsia"/>
          <w:b/>
          <w:szCs w:val="15"/>
          <w:lang w:bidi="ar"/>
        </w:rPr>
        <w:t>5</w:t>
      </w:r>
      <w:r>
        <w:rPr>
          <w:rFonts w:ascii="Palatino Linotype" w:eastAsia="Palatino Linotype" w:hAnsi="Palatino Linotype" w:cs="Palatino Linotype"/>
          <w:b/>
          <w:szCs w:val="15"/>
          <w:lang w:bidi="ar"/>
        </w:rPr>
        <w:t xml:space="preserve">. </w:t>
      </w:r>
      <w:r>
        <w:rPr>
          <w:rFonts w:ascii="Palatino Linotype" w:eastAsia="Palatino Linotype" w:hAnsi="Palatino Linotype" w:cs="Palatino Linotype"/>
          <w:bCs/>
          <w:szCs w:val="15"/>
          <w:lang w:bidi="ar"/>
        </w:rPr>
        <w:t>Rose varieties used to evaluate the polymo</w:t>
      </w:r>
      <w:r w:rsidR="00D35B14">
        <w:rPr>
          <w:rFonts w:ascii="Palatino Linotype" w:eastAsia="Palatino Linotype" w:hAnsi="Palatino Linotype" w:cs="Palatino Linotype"/>
          <w:bCs/>
          <w:szCs w:val="15"/>
          <w:lang w:bidi="ar"/>
        </w:rPr>
        <w:t>rphism and discriminating power</w:t>
      </w:r>
    </w:p>
    <w:tbl>
      <w:tblPr>
        <w:tblW w:w="5000" w:type="pct"/>
        <w:jc w:val="center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45"/>
        <w:gridCol w:w="3146"/>
        <w:gridCol w:w="938"/>
        <w:gridCol w:w="4581"/>
        <w:gridCol w:w="938"/>
        <w:gridCol w:w="3610"/>
      </w:tblGrid>
      <w:tr w:rsidR="001D093C" w:rsidRPr="00D35B14" w:rsidTr="00D35B14">
        <w:trPr>
          <w:trHeight w:hRule="exact" w:val="395"/>
          <w:jc w:val="center"/>
        </w:trPr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Name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No.</w:t>
            </w: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Name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D35B14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No</w:t>
            </w:r>
            <w:r w:rsidR="001D093C"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.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b/>
                <w:kern w:val="0"/>
                <w:sz w:val="18"/>
                <w:szCs w:val="18"/>
                <w:lang w:bidi="ar"/>
              </w:rPr>
              <w:t>Name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A01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Grand Gala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A56</w:t>
            </w:r>
          </w:p>
        </w:tc>
        <w:tc>
          <w:tcPr>
            <w:tcW w:w="16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Queen Elizabeth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A216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Rigoletto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First Red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A58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Hojun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A219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Revival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A03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Charlotte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A60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Mu Guafen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A221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Guy de Maupassants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A04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Sangria' 90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A72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Blue Ribbon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A224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Scepter’d Isle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A08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Red France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A81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Frisco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A226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St. Ethelburga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A09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Black Magic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A82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Sky line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A228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Madamu Figaro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Carola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A83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Golden Emblem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A232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Margret Merril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Mirandy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A85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Shinsei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A249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Yntevose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A16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Samantha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A86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Marlorie Atherton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Jing Yu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A18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Unknown1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A88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Princess Michael of Kent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Bolero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A21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Shu-oh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A91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Cocktail 80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Dukat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Red cap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A92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Golden Starlite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Athena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A23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Red One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A93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Goldmarie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A257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Flair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A24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Royal Class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A95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Papillon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A258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Vanilla Sky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A25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Black Lady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A96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Sonrisa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A260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Moonlight Lover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A26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Charles Mallerin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A97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Flair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A261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Lover Island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Cardinal Hume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A98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Xiangzilan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A271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Amsterdam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A28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Precious Platinum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A101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Sun Flare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Abaisite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A29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Black Baccara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A102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Golden Gate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Huang Ying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A41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Diana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A104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Violina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A276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Green Tea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Naomi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A108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Leandra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A278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Sun City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A43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Rhapsody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A109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Azfran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A281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Molineux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A44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Vanity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A110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Annemarie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A294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Spanish Dancer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lastRenderedPageBreak/>
              <w:t>A45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Yuzen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A111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Iceberg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A307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黑体" w:hAnsi="Palatino Linotype" w:cs="Palatino Linotype"/>
                <w:kern w:val="0"/>
                <w:sz w:val="18"/>
                <w:szCs w:val="18"/>
                <w:lang w:bidi="ar"/>
              </w:rPr>
              <w:t>Nongkeyuan1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A46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Parade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A112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Viviane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B125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Amorosa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A47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sz w:val="18"/>
                <w:szCs w:val="18"/>
                <w:lang w:bidi="ar"/>
              </w:rPr>
              <w:t>Fenshan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A115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Avalanche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B302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BJFU-27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A51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Universe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A116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Ankila</w:t>
            </w:r>
            <w:r w:rsidRPr="00D35B14">
              <w:rPr>
                <w:rFonts w:ascii="Palatino Linotype" w:eastAsia="黑体" w:hAnsi="Palatino Linotype" w:cs="黑体"/>
                <w:kern w:val="0"/>
                <w:sz w:val="18"/>
                <w:szCs w:val="18"/>
                <w:lang w:bidi="ar"/>
              </w:rPr>
              <w:t>（</w:t>
            </w: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White Universe</w:t>
            </w:r>
            <w:r w:rsidRPr="00D35B14">
              <w:rPr>
                <w:rFonts w:ascii="Palatino Linotype" w:eastAsia="黑体" w:hAnsi="Palatino Linotype" w:cs="黑体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B314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Crimson Glory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A52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Anna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A117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Tineke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OK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Margo Koster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A53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Lisa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A183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Norita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PK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 xml:space="preserve"> Pink Margo Koster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A54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Belami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A186</w:t>
            </w:r>
          </w:p>
        </w:tc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American Pride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RK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Red Margo Koster</w:t>
            </w:r>
          </w:p>
        </w:tc>
      </w:tr>
      <w:tr w:rsidR="001D093C" w:rsidRPr="00D35B14" w:rsidTr="00D35B14">
        <w:trPr>
          <w:trHeight w:hRule="exact" w:val="298"/>
          <w:jc w:val="center"/>
        </w:trPr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Rosita Vendela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A187</w:t>
            </w:r>
          </w:p>
        </w:tc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Barkarole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widowControl/>
              <w:jc w:val="center"/>
              <w:textAlignment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WK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093C" w:rsidRPr="00D35B14" w:rsidRDefault="001D093C" w:rsidP="00C160EF">
            <w:pPr>
              <w:jc w:val="center"/>
              <w:rPr>
                <w:rFonts w:ascii="Palatino Linotype" w:eastAsia="宋体" w:hAnsi="Palatino Linotype" w:cs="Palatino Linotype"/>
                <w:sz w:val="18"/>
                <w:szCs w:val="18"/>
              </w:rPr>
            </w:pPr>
            <w:r w:rsidRPr="00D35B14">
              <w:rPr>
                <w:rFonts w:ascii="Palatino Linotype" w:eastAsia="宋体" w:hAnsi="Palatino Linotype" w:cs="Palatino Linotype"/>
                <w:kern w:val="0"/>
                <w:sz w:val="18"/>
                <w:szCs w:val="18"/>
                <w:lang w:bidi="ar"/>
              </w:rPr>
              <w:t>White Margo Koster</w:t>
            </w:r>
          </w:p>
        </w:tc>
      </w:tr>
    </w:tbl>
    <w:p w:rsidR="001D093C" w:rsidRPr="00860C15" w:rsidRDefault="001D093C" w:rsidP="001D093C"/>
    <w:p w:rsidR="00C11A07" w:rsidRDefault="00C11A07"/>
    <w:sectPr w:rsidR="00C11A07" w:rsidSect="001E26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85" w:rsidRDefault="009A3385" w:rsidP="001D093C">
      <w:r>
        <w:separator/>
      </w:r>
    </w:p>
  </w:endnote>
  <w:endnote w:type="continuationSeparator" w:id="0">
    <w:p w:rsidR="009A3385" w:rsidRDefault="009A3385" w:rsidP="001D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85" w:rsidRDefault="009A3385" w:rsidP="001D093C">
      <w:r>
        <w:separator/>
      </w:r>
    </w:p>
  </w:footnote>
  <w:footnote w:type="continuationSeparator" w:id="0">
    <w:p w:rsidR="009A3385" w:rsidRDefault="009A3385" w:rsidP="001D0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00361"/>
    <w:multiLevelType w:val="multilevel"/>
    <w:tmpl w:val="4B500361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B940C1"/>
    <w:multiLevelType w:val="hybridMultilevel"/>
    <w:tmpl w:val="888A9D88"/>
    <w:lvl w:ilvl="0" w:tplc="B48625AC">
      <w:numFmt w:val="bullet"/>
      <w:lvlText w:val=""/>
      <w:lvlJc w:val="left"/>
      <w:pPr>
        <w:ind w:left="360" w:hanging="360"/>
      </w:pPr>
      <w:rPr>
        <w:rFonts w:ascii="Wingdings" w:eastAsia="等线" w:hAnsi="Wingdings" w:cs="Palatino Linotype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5062CF"/>
    <w:multiLevelType w:val="hybridMultilevel"/>
    <w:tmpl w:val="C2B656AE"/>
    <w:lvl w:ilvl="0" w:tplc="51CA1898">
      <w:numFmt w:val="bullet"/>
      <w:lvlText w:val=""/>
      <w:lvlJc w:val="left"/>
      <w:pPr>
        <w:ind w:left="360" w:hanging="360"/>
      </w:pPr>
      <w:rPr>
        <w:rFonts w:ascii="Wingdings" w:eastAsia="等线" w:hAnsi="Wingdings" w:cs="Palatino Linotype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7D"/>
    <w:rsid w:val="00071C13"/>
    <w:rsid w:val="00097A4D"/>
    <w:rsid w:val="000D4EA9"/>
    <w:rsid w:val="001531B8"/>
    <w:rsid w:val="001C5E4D"/>
    <w:rsid w:val="001D093C"/>
    <w:rsid w:val="001E2657"/>
    <w:rsid w:val="002220CE"/>
    <w:rsid w:val="002E51FF"/>
    <w:rsid w:val="00371E87"/>
    <w:rsid w:val="00401BD0"/>
    <w:rsid w:val="00436F53"/>
    <w:rsid w:val="004558DB"/>
    <w:rsid w:val="00487137"/>
    <w:rsid w:val="00556507"/>
    <w:rsid w:val="007F6E7D"/>
    <w:rsid w:val="008A0F8F"/>
    <w:rsid w:val="00904946"/>
    <w:rsid w:val="009457F8"/>
    <w:rsid w:val="009A3385"/>
    <w:rsid w:val="009F2F7D"/>
    <w:rsid w:val="00A16196"/>
    <w:rsid w:val="00AB3EAB"/>
    <w:rsid w:val="00B26486"/>
    <w:rsid w:val="00B30FC4"/>
    <w:rsid w:val="00BB2771"/>
    <w:rsid w:val="00BB6C18"/>
    <w:rsid w:val="00BF7F62"/>
    <w:rsid w:val="00C11A07"/>
    <w:rsid w:val="00C160EF"/>
    <w:rsid w:val="00C901BA"/>
    <w:rsid w:val="00CC1DC8"/>
    <w:rsid w:val="00D35B14"/>
    <w:rsid w:val="00D602A5"/>
    <w:rsid w:val="00D71B12"/>
    <w:rsid w:val="00DC7F47"/>
    <w:rsid w:val="00E0007D"/>
    <w:rsid w:val="00EC062A"/>
    <w:rsid w:val="00EC5335"/>
    <w:rsid w:val="00F0448F"/>
    <w:rsid w:val="00F07431"/>
    <w:rsid w:val="00F12777"/>
    <w:rsid w:val="00F35287"/>
    <w:rsid w:val="00FA4EA1"/>
    <w:rsid w:val="00FB65B7"/>
    <w:rsid w:val="00FC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2E946"/>
  <w15:chartTrackingRefBased/>
  <w15:docId w15:val="{18240D6E-40CB-4A46-B21D-492E40181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3C"/>
    <w:pPr>
      <w:widowControl w:val="0"/>
      <w:jc w:val="both"/>
    </w:pPr>
    <w:rPr>
      <w:rFonts w:ascii="等线" w:eastAsia="等线" w:hAnsi="等线" w:cs="等线"/>
    </w:rPr>
  </w:style>
  <w:style w:type="paragraph" w:styleId="1">
    <w:name w:val="heading 1"/>
    <w:basedOn w:val="a"/>
    <w:next w:val="a"/>
    <w:link w:val="10"/>
    <w:qFormat/>
    <w:rsid w:val="001D0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rsid w:val="001D093C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93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1D0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1D093C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1D0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1D093C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1D093C"/>
    <w:rPr>
      <w:rFonts w:ascii="等线" w:eastAsia="等线" w:hAnsi="等线" w:cs="等线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sid w:val="001D093C"/>
    <w:rPr>
      <w:rFonts w:ascii="等线" w:eastAsia="等线" w:hAnsi="等线" w:cs="等线"/>
      <w:b/>
      <w:sz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1D093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7">
    <w:name w:val="正文文本 字符"/>
    <w:link w:val="a8"/>
    <w:qFormat/>
    <w:rsid w:val="001D093C"/>
    <w:rPr>
      <w:rFonts w:ascii="Times New Roman" w:eastAsia="Times New Roman" w:hAnsi="Times New Roman" w:cs="Times New Roman"/>
      <w:sz w:val="19"/>
      <w:szCs w:val="19"/>
      <w:lang w:eastAsia="en-US" w:bidi="en-US"/>
    </w:rPr>
  </w:style>
  <w:style w:type="paragraph" w:styleId="a8">
    <w:name w:val="Body Text"/>
    <w:basedOn w:val="a"/>
    <w:link w:val="a7"/>
    <w:qFormat/>
    <w:rsid w:val="001D093C"/>
    <w:rPr>
      <w:rFonts w:ascii="Times New Roman" w:eastAsia="Times New Roman" w:hAnsi="Times New Roman" w:cs="Times New Roman"/>
      <w:sz w:val="19"/>
      <w:szCs w:val="19"/>
      <w:lang w:eastAsia="en-US" w:bidi="en-US"/>
    </w:rPr>
  </w:style>
  <w:style w:type="character" w:customStyle="1" w:styleId="11">
    <w:name w:val="正文文本 字符1"/>
    <w:basedOn w:val="a0"/>
    <w:uiPriority w:val="99"/>
    <w:semiHidden/>
    <w:qFormat/>
    <w:rsid w:val="001D093C"/>
    <w:rPr>
      <w:rFonts w:ascii="等线" w:eastAsia="等线" w:hAnsi="等线" w:cs="等线"/>
    </w:rPr>
  </w:style>
  <w:style w:type="character" w:styleId="a9">
    <w:name w:val="line number"/>
    <w:basedOn w:val="a0"/>
    <w:unhideWhenUsed/>
    <w:qFormat/>
    <w:rsid w:val="001D093C"/>
  </w:style>
  <w:style w:type="character" w:styleId="aa">
    <w:name w:val="FollowedHyperlink"/>
    <w:qFormat/>
    <w:rsid w:val="001D093C"/>
    <w:rPr>
      <w:color w:val="954F72"/>
      <w:u w:val="single"/>
    </w:rPr>
  </w:style>
  <w:style w:type="character" w:styleId="ab">
    <w:name w:val="annotation reference"/>
    <w:qFormat/>
    <w:rsid w:val="001D093C"/>
    <w:rPr>
      <w:sz w:val="21"/>
      <w:szCs w:val="21"/>
    </w:rPr>
  </w:style>
  <w:style w:type="character" w:customStyle="1" w:styleId="EndNoteBibliographyTitle">
    <w:name w:val="EndNote Bibliography Title 字符"/>
    <w:link w:val="EndNoteBibliographyTitle0"/>
    <w:qFormat/>
    <w:rsid w:val="001D093C"/>
    <w:rPr>
      <w:rFonts w:ascii="等线" w:eastAsia="等线" w:hAnsi="等线"/>
    </w:rPr>
  </w:style>
  <w:style w:type="paragraph" w:customStyle="1" w:styleId="EndNoteBibliographyTitle0">
    <w:name w:val="EndNote Bibliography Title"/>
    <w:basedOn w:val="a"/>
    <w:link w:val="EndNoteBibliographyTitle"/>
    <w:rsid w:val="001D093C"/>
    <w:pPr>
      <w:jc w:val="center"/>
    </w:pPr>
    <w:rPr>
      <w:rFonts w:cstheme="minorBidi"/>
    </w:rPr>
  </w:style>
  <w:style w:type="character" w:styleId="ac">
    <w:name w:val="Hyperlink"/>
    <w:qFormat/>
    <w:rsid w:val="001D093C"/>
    <w:rPr>
      <w:color w:val="333333"/>
      <w:u w:val="none"/>
    </w:rPr>
  </w:style>
  <w:style w:type="character" w:customStyle="1" w:styleId="ref-journal">
    <w:name w:val="ref-journal"/>
    <w:qFormat/>
    <w:rsid w:val="001D093C"/>
  </w:style>
  <w:style w:type="character" w:styleId="ad">
    <w:name w:val="Emphasis"/>
    <w:uiPriority w:val="20"/>
    <w:qFormat/>
    <w:rsid w:val="001D093C"/>
    <w:rPr>
      <w:i/>
      <w:iCs/>
    </w:rPr>
  </w:style>
  <w:style w:type="character" w:styleId="ae">
    <w:name w:val="Placeholder Text"/>
    <w:uiPriority w:val="99"/>
    <w:unhideWhenUsed/>
    <w:qFormat/>
    <w:rsid w:val="001D093C"/>
    <w:rPr>
      <w:color w:val="808080"/>
    </w:rPr>
  </w:style>
  <w:style w:type="character" w:customStyle="1" w:styleId="element-citation">
    <w:name w:val="element-citation"/>
    <w:qFormat/>
    <w:rsid w:val="001D093C"/>
  </w:style>
  <w:style w:type="character" w:customStyle="1" w:styleId="EndNoteBibliography">
    <w:name w:val="EndNote Bibliography 字符"/>
    <w:link w:val="EndNoteBibliography0"/>
    <w:qFormat/>
    <w:rsid w:val="001D093C"/>
    <w:rPr>
      <w:rFonts w:ascii="等线" w:eastAsia="等线" w:hAnsi="等线"/>
    </w:rPr>
  </w:style>
  <w:style w:type="paragraph" w:customStyle="1" w:styleId="EndNoteBibliography0">
    <w:name w:val="EndNote Bibliography"/>
    <w:basedOn w:val="a"/>
    <w:link w:val="EndNoteBibliography"/>
    <w:qFormat/>
    <w:rsid w:val="001D093C"/>
    <w:rPr>
      <w:rFonts w:cstheme="minorBidi"/>
    </w:rPr>
  </w:style>
  <w:style w:type="character" w:customStyle="1" w:styleId="ref-vol">
    <w:name w:val="ref-vol"/>
    <w:qFormat/>
    <w:rsid w:val="001D093C"/>
  </w:style>
  <w:style w:type="character" w:customStyle="1" w:styleId="af">
    <w:name w:val="批注主题 字符"/>
    <w:link w:val="af0"/>
    <w:qFormat/>
    <w:rsid w:val="001D093C"/>
    <w:rPr>
      <w:rFonts w:ascii="等线" w:eastAsia="等线" w:hAnsi="等线" w:cs="Times New Roman"/>
      <w:b/>
    </w:rPr>
  </w:style>
  <w:style w:type="paragraph" w:styleId="af1">
    <w:name w:val="annotation text"/>
    <w:basedOn w:val="a"/>
    <w:link w:val="af2"/>
    <w:unhideWhenUsed/>
    <w:qFormat/>
    <w:rsid w:val="001D093C"/>
    <w:pPr>
      <w:jc w:val="left"/>
    </w:pPr>
  </w:style>
  <w:style w:type="character" w:customStyle="1" w:styleId="af2">
    <w:name w:val="批注文字 字符"/>
    <w:basedOn w:val="a0"/>
    <w:link w:val="af1"/>
    <w:qFormat/>
    <w:rsid w:val="001D093C"/>
    <w:rPr>
      <w:rFonts w:ascii="等线" w:eastAsia="等线" w:hAnsi="等线" w:cs="等线"/>
    </w:rPr>
  </w:style>
  <w:style w:type="paragraph" w:styleId="af0">
    <w:name w:val="annotation subject"/>
    <w:basedOn w:val="af1"/>
    <w:next w:val="af1"/>
    <w:link w:val="af"/>
    <w:qFormat/>
    <w:rsid w:val="001D093C"/>
    <w:rPr>
      <w:rFonts w:cs="Times New Roman"/>
      <w:b/>
    </w:rPr>
  </w:style>
  <w:style w:type="character" w:customStyle="1" w:styleId="12">
    <w:name w:val="批注主题 字符1"/>
    <w:basedOn w:val="af2"/>
    <w:uiPriority w:val="99"/>
    <w:semiHidden/>
    <w:qFormat/>
    <w:rsid w:val="001D093C"/>
    <w:rPr>
      <w:rFonts w:ascii="等线" w:eastAsia="等线" w:hAnsi="等线" w:cs="等线"/>
      <w:b/>
      <w:bCs/>
    </w:rPr>
  </w:style>
  <w:style w:type="character" w:customStyle="1" w:styleId="13">
    <w:name w:val="批注文字 字符1"/>
    <w:basedOn w:val="a0"/>
    <w:qFormat/>
    <w:rsid w:val="001D093C"/>
    <w:rPr>
      <w:rFonts w:ascii="等线" w:eastAsia="等线" w:hAnsi="等线" w:cs="等线"/>
    </w:rPr>
  </w:style>
  <w:style w:type="character" w:customStyle="1" w:styleId="af3">
    <w:name w:val="批注框文本 字符"/>
    <w:link w:val="af4"/>
    <w:qFormat/>
    <w:rsid w:val="001D093C"/>
    <w:rPr>
      <w:rFonts w:ascii="等线" w:eastAsia="等线" w:hAnsi="等线" w:cs="Times New Roman"/>
      <w:sz w:val="18"/>
      <w:szCs w:val="18"/>
    </w:rPr>
  </w:style>
  <w:style w:type="paragraph" w:styleId="af4">
    <w:name w:val="Balloon Text"/>
    <w:basedOn w:val="a"/>
    <w:link w:val="af3"/>
    <w:qFormat/>
    <w:rsid w:val="001D093C"/>
    <w:rPr>
      <w:rFonts w:cs="Times New Roman"/>
      <w:sz w:val="18"/>
      <w:szCs w:val="18"/>
    </w:rPr>
  </w:style>
  <w:style w:type="character" w:customStyle="1" w:styleId="14">
    <w:name w:val="批注框文本 字符1"/>
    <w:basedOn w:val="a0"/>
    <w:uiPriority w:val="99"/>
    <w:semiHidden/>
    <w:qFormat/>
    <w:rsid w:val="001D093C"/>
    <w:rPr>
      <w:rFonts w:ascii="等线" w:eastAsia="等线" w:hAnsi="等线" w:cs="等线"/>
      <w:sz w:val="18"/>
      <w:szCs w:val="18"/>
    </w:rPr>
  </w:style>
  <w:style w:type="paragraph" w:styleId="af5">
    <w:name w:val="Normal (Web)"/>
    <w:basedOn w:val="a"/>
    <w:qFormat/>
    <w:rsid w:val="001D093C"/>
    <w:rPr>
      <w:sz w:val="24"/>
    </w:rPr>
  </w:style>
  <w:style w:type="paragraph" w:customStyle="1" w:styleId="MDPI14history">
    <w:name w:val="MDPI_1.4_history"/>
    <w:basedOn w:val="a"/>
    <w:next w:val="a"/>
    <w:qFormat/>
    <w:rsid w:val="001D093C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/>
      <w:color w:val="000000"/>
      <w:kern w:val="0"/>
      <w:sz w:val="18"/>
      <w:szCs w:val="20"/>
      <w:lang w:eastAsia="de-DE" w:bidi="en-US"/>
    </w:rPr>
  </w:style>
  <w:style w:type="paragraph" w:customStyle="1" w:styleId="15">
    <w:name w:val="正文1"/>
    <w:qFormat/>
    <w:rsid w:val="001D093C"/>
    <w:pPr>
      <w:jc w:val="both"/>
    </w:pPr>
    <w:rPr>
      <w:rFonts w:ascii="等线" w:eastAsia="等线" w:hAnsi="等线" w:cs="等线"/>
      <w:szCs w:val="21"/>
    </w:rPr>
  </w:style>
  <w:style w:type="paragraph" w:customStyle="1" w:styleId="16">
    <w:name w:val="说明1"/>
    <w:basedOn w:val="a"/>
    <w:qFormat/>
    <w:rsid w:val="001D093C"/>
    <w:pPr>
      <w:ind w:firstLine="420"/>
    </w:pPr>
    <w:rPr>
      <w:rFonts w:ascii="Calibri" w:hAnsi="Calibri" w:cs="Times New Roman"/>
      <w:b/>
      <w:szCs w:val="20"/>
    </w:rPr>
  </w:style>
  <w:style w:type="table" w:styleId="af6">
    <w:name w:val="Table Grid"/>
    <w:basedOn w:val="a1"/>
    <w:qFormat/>
    <w:rsid w:val="001D093C"/>
    <w:rPr>
      <w:rFonts w:ascii="等线" w:eastAsia="等线" w:hAnsi="等线" w:cs="等线" w:hint="eastAsia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556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tandem.bu.edu/trf/output/13WRcUhzbPbNU.2.7.7.80.10.80.500.1.txt.html" TargetMode="External"/><Relationship Id="rId26" Type="http://schemas.openxmlformats.org/officeDocument/2006/relationships/hyperlink" Target="http://tandem.bu.edu/trf/output/13WRcUhzbPbNU.2.7.7.80.10.80.500.1.txt.html" TargetMode="External"/><Relationship Id="rId39" Type="http://schemas.openxmlformats.org/officeDocument/2006/relationships/hyperlink" Target="http://tandem.bu.edu/trf/output/13WRcUhzbPbNU.2.7.7.80.10.80.500.1.txt.html" TargetMode="External"/><Relationship Id="rId21" Type="http://schemas.openxmlformats.org/officeDocument/2006/relationships/hyperlink" Target="http://tandem.bu.edu/trf/output/13WRcUhzbPbNU.2.7.7.80.10.80.500.1.txt.html" TargetMode="External"/><Relationship Id="rId34" Type="http://schemas.openxmlformats.org/officeDocument/2006/relationships/hyperlink" Target="http://tandem.bu.edu/trf/output/13WRcUhzbPbNU.2.7.7.80.10.80.500.1.txt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andem.bu.edu/trf/output/13WRcUhzbPbNU.2.7.7.80.10.80.500.1.txt.html" TargetMode="External"/><Relationship Id="rId20" Type="http://schemas.openxmlformats.org/officeDocument/2006/relationships/hyperlink" Target="http://tandem.bu.edu/trf/output/13WRcUhzbPbNU.2.7.7.80.10.80.500.1.txt.html" TargetMode="External"/><Relationship Id="rId29" Type="http://schemas.openxmlformats.org/officeDocument/2006/relationships/hyperlink" Target="http://tandem.bu.edu/trf/output/13WRcUhzbPbNU.2.7.7.80.10.80.500.1.txt.html" TargetMode="External"/><Relationship Id="rId41" Type="http://schemas.openxmlformats.org/officeDocument/2006/relationships/hyperlink" Target="http://tandem.bu.edu/trf/output/13WRcUhzbPbNU.2.7.7.80.10.80.500.1.tx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://tandem.bu.edu/trf/output/13WRcUhzbPbNU.2.7.7.80.10.80.500.1.txt.html" TargetMode="External"/><Relationship Id="rId32" Type="http://schemas.openxmlformats.org/officeDocument/2006/relationships/hyperlink" Target="http://tandem.bu.edu/trf/output/13WRcUhzbPbNU.2.7.7.80.10.80.500.1.txt.html" TargetMode="External"/><Relationship Id="rId37" Type="http://schemas.openxmlformats.org/officeDocument/2006/relationships/hyperlink" Target="http://tandem.bu.edu/trf/output/13WRcUhzbPbNU.2.7.7.80.10.80.500.1.txt.html" TargetMode="External"/><Relationship Id="rId40" Type="http://schemas.openxmlformats.org/officeDocument/2006/relationships/hyperlink" Target="http://tandem.bu.edu/trf/output/13WRcUhzbPbNU.2.7.7.80.10.80.500.1.tx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andem.bu.edu/trf/output/13WRcUhzbPbNU.2.7.7.80.10.80.500.1.txt.html" TargetMode="External"/><Relationship Id="rId23" Type="http://schemas.openxmlformats.org/officeDocument/2006/relationships/hyperlink" Target="http://tandem.bu.edu/trf/output/13WRcUhzbPbNU.2.7.7.80.10.80.500.1.txt.html" TargetMode="External"/><Relationship Id="rId28" Type="http://schemas.openxmlformats.org/officeDocument/2006/relationships/hyperlink" Target="http://tandem.bu.edu/trf/output/13WRcUhzbPbNU.2.7.7.80.10.80.500.1.txt.html" TargetMode="External"/><Relationship Id="rId36" Type="http://schemas.openxmlformats.org/officeDocument/2006/relationships/hyperlink" Target="http://tandem.bu.edu/trf/output/13WRcUhzbPbNU.2.7.7.80.10.80.500.1.txt.html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://tandem.bu.edu/trf/output/13WRcUhzbPbNU.2.7.7.80.10.80.500.1.txt.html" TargetMode="External"/><Relationship Id="rId31" Type="http://schemas.openxmlformats.org/officeDocument/2006/relationships/hyperlink" Target="http://tandem.bu.edu/trf/output/13WRcUhzbPbNU.2.7.7.80.10.80.500.1.txt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angping@caf.ac.cn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tandem.bu.edu/trf/output/13WRcUhzbPbNU.2.7.7.80.10.80.500.1.txt.html" TargetMode="External"/><Relationship Id="rId27" Type="http://schemas.openxmlformats.org/officeDocument/2006/relationships/hyperlink" Target="http://tandem.bu.edu/trf/output/13WRcUhzbPbNU.2.7.7.80.10.80.500.1.txt.html" TargetMode="External"/><Relationship Id="rId30" Type="http://schemas.openxmlformats.org/officeDocument/2006/relationships/hyperlink" Target="http://tandem.bu.edu/trf/output/13WRcUhzbPbNU.2.7.7.80.10.80.500.1.txt.html" TargetMode="External"/><Relationship Id="rId35" Type="http://schemas.openxmlformats.org/officeDocument/2006/relationships/hyperlink" Target="http://tandem.bu.edu/trf/output/13WRcUhzbPbNU.2.7.7.80.10.80.500.1.txt.html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zhengyq@caf.ac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yperlink" Target="http://tandem.bu.edu/trf/output/13WRcUhzbPbNU.2.7.7.80.10.80.500.1.txt.html" TargetMode="External"/><Relationship Id="rId25" Type="http://schemas.openxmlformats.org/officeDocument/2006/relationships/hyperlink" Target="http://tandem.bu.edu/trf/output/13WRcUhzbPbNU.2.7.7.80.10.80.500.1.txt.html" TargetMode="External"/><Relationship Id="rId33" Type="http://schemas.openxmlformats.org/officeDocument/2006/relationships/hyperlink" Target="http://tandem.bu.edu/trf/output/13WRcUhzbPbNU.2.7.7.80.10.80.500.1.txt.html" TargetMode="External"/><Relationship Id="rId38" Type="http://schemas.openxmlformats.org/officeDocument/2006/relationships/hyperlink" Target="http://tandem.bu.edu/trf/output/13WRcUhzbPbNU.2.7.7.80.10.80.500.1.txt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C07BB-53B6-4106-8F7C-F6C8D21B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17</Pages>
  <Words>2556</Words>
  <Characters>14575</Characters>
  <Application>Microsoft Office Word</Application>
  <DocSecurity>0</DocSecurity>
  <Lines>121</Lines>
  <Paragraphs>34</Paragraphs>
  <ScaleCrop>false</ScaleCrop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30</cp:revision>
  <dcterms:created xsi:type="dcterms:W3CDTF">2020-03-22T17:35:00Z</dcterms:created>
  <dcterms:modified xsi:type="dcterms:W3CDTF">2020-06-09T04:45:00Z</dcterms:modified>
</cp:coreProperties>
</file>