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00" w:rsidRPr="002071D5" w:rsidRDefault="003F3B00" w:rsidP="003F3B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The Application of </w:t>
      </w:r>
      <w:r w:rsidRPr="002071D5">
        <w:rPr>
          <w:rFonts w:ascii="Times New Roman" w:hAnsi="Times New Roman" w:cs="Times New Roman"/>
          <w:b/>
          <w:sz w:val="24"/>
          <w:szCs w:val="24"/>
        </w:rPr>
        <w:t xml:space="preserve">Deep Learning Based Diagnostic System </w:t>
      </w:r>
      <w:r>
        <w:rPr>
          <w:rFonts w:ascii="Times New Roman" w:hAnsi="Times New Roman" w:cs="Times New Roman" w:hint="eastAsia"/>
          <w:b/>
          <w:sz w:val="24"/>
          <w:szCs w:val="24"/>
        </w:rPr>
        <w:t>to</w:t>
      </w:r>
      <w:r w:rsidRPr="002071D5">
        <w:rPr>
          <w:rFonts w:ascii="Times New Roman" w:hAnsi="Times New Roman" w:cs="Times New Roman"/>
          <w:b/>
          <w:sz w:val="24"/>
          <w:szCs w:val="24"/>
        </w:rPr>
        <w:t xml:space="preserve"> Cervical Squamous Intraepithelial Lesions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recognition </w:t>
      </w:r>
      <w:r w:rsidRPr="002071D5">
        <w:rPr>
          <w:rFonts w:ascii="Times New Roman" w:hAnsi="Times New Roman" w:cs="Times New Roman"/>
          <w:b/>
          <w:sz w:val="24"/>
          <w:szCs w:val="24"/>
        </w:rPr>
        <w:t>in Colposcopy Images</w:t>
      </w:r>
    </w:p>
    <w:p w:rsidR="003F3B00" w:rsidRPr="002071D5" w:rsidRDefault="003F3B00" w:rsidP="003F3B0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3F3B00" w:rsidRPr="002071D5" w:rsidRDefault="003F3B00" w:rsidP="003F3B0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2071D5">
        <w:rPr>
          <w:rFonts w:ascii="Times New Roman" w:hAnsi="Times New Roman" w:cs="Times New Roman"/>
          <w:sz w:val="24"/>
          <w:szCs w:val="24"/>
        </w:rPr>
        <w:t>Chunnv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Yuan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┽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Yeli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Yao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宋体" w:eastAsia="宋体" w:hAnsi="宋体" w:cs="宋体" w:hint="eastAsia"/>
          <w:sz w:val="24"/>
          <w:szCs w:val="24"/>
          <w:vertAlign w:val="superscript"/>
        </w:rPr>
        <w:t>┽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Cheng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Yifan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Cheng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71D5">
        <w:rPr>
          <w:rFonts w:ascii="Times New Roman" w:hAnsi="Times New Roman" w:cs="Times New Roman"/>
          <w:sz w:val="24"/>
          <w:szCs w:val="24"/>
        </w:rPr>
        <w:t>, Ying Li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71D5">
        <w:rPr>
          <w:rFonts w:ascii="Times New Roman" w:hAnsi="Times New Roman" w:cs="Times New Roman"/>
          <w:sz w:val="24"/>
          <w:szCs w:val="24"/>
        </w:rPr>
        <w:t>, Yang Li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Xuechen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Liu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071D5">
        <w:rPr>
          <w:rFonts w:ascii="Times New Roman" w:hAnsi="Times New Roman" w:cs="Times New Roman"/>
          <w:sz w:val="24"/>
          <w:szCs w:val="24"/>
        </w:rPr>
        <w:t>,Xiaodong Cheng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71D5">
        <w:rPr>
          <w:rFonts w:ascii="Times New Roman" w:hAnsi="Times New Roman" w:cs="Times New Roman"/>
          <w:sz w:val="24"/>
          <w:szCs w:val="24"/>
        </w:rPr>
        <w:t>, Xing Xie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Jian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Wu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Xinyu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Wang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2071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Weiguo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Lu</w:t>
      </w:r>
      <w:r w:rsidRPr="002071D5">
        <w:rPr>
          <w:rFonts w:ascii="Times New Roman" w:hAnsi="Times New Roman" w:cs="Times New Roman"/>
          <w:sz w:val="24"/>
          <w:szCs w:val="24"/>
          <w:vertAlign w:val="superscript"/>
        </w:rPr>
        <w:t>2,3*</w:t>
      </w:r>
    </w:p>
    <w:p w:rsidR="003F3B00" w:rsidRPr="002071D5" w:rsidRDefault="003F3B00" w:rsidP="003F3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71D5">
        <w:rPr>
          <w:rFonts w:ascii="Times New Roman" w:hAnsi="Times New Roman" w:cs="Times New Roman"/>
          <w:sz w:val="24"/>
          <w:szCs w:val="24"/>
        </w:rPr>
        <w:t xml:space="preserve">*Correspondence: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Weiguo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Lu (lbwg@zju.edu.cn) </w:t>
      </w:r>
    </w:p>
    <w:p w:rsidR="003F3B00" w:rsidRPr="002071D5" w:rsidRDefault="003F3B00" w:rsidP="003F3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2DA1">
        <w:rPr>
          <w:rFonts w:ascii="Times New Roman" w:hAnsi="Times New Roman" w:cs="Times New Roman" w:hint="eastAsia"/>
          <w:sz w:val="24"/>
          <w:szCs w:val="24"/>
          <w:vertAlign w:val="superscript"/>
        </w:rPr>
        <w:t>┽</w:t>
      </w:r>
      <w:r>
        <w:rPr>
          <w:rFonts w:ascii="宋体" w:eastAsia="宋体" w:hAnsi="宋体" w:cs="宋体" w:hint="eastAsia"/>
          <w:sz w:val="24"/>
          <w:szCs w:val="24"/>
        </w:rPr>
        <w:t>：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Chunnv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Yuan and </w:t>
      </w:r>
      <w:proofErr w:type="spellStart"/>
      <w:r w:rsidRPr="002071D5">
        <w:rPr>
          <w:rFonts w:ascii="Times New Roman" w:hAnsi="Times New Roman" w:cs="Times New Roman"/>
          <w:sz w:val="24"/>
          <w:szCs w:val="24"/>
        </w:rPr>
        <w:t>Yeli</w:t>
      </w:r>
      <w:proofErr w:type="spellEnd"/>
      <w:r w:rsidRPr="002071D5">
        <w:rPr>
          <w:rFonts w:ascii="Times New Roman" w:hAnsi="Times New Roman" w:cs="Times New Roman"/>
          <w:sz w:val="24"/>
          <w:szCs w:val="24"/>
        </w:rPr>
        <w:t xml:space="preserve"> Yao contributed equally to this work.</w:t>
      </w:r>
    </w:p>
    <w:p w:rsidR="003F3B00" w:rsidRPr="002071D5" w:rsidRDefault="003F3B00" w:rsidP="003F3B00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71D5">
        <w:rPr>
          <w:rFonts w:ascii="Times New Roman" w:hAnsi="Times New Roman" w:cs="Times New Roman"/>
          <w:sz w:val="24"/>
          <w:szCs w:val="24"/>
        </w:rPr>
        <w:t>1 Women’s Reproductive Health Laboratory of Zhejiang Province, Women’s Hospital, School of Medicine, Zhejiang University, Hangzhou 310006 Zhejiang, China</w:t>
      </w:r>
    </w:p>
    <w:p w:rsidR="003F3B00" w:rsidRPr="002071D5" w:rsidRDefault="003F3B00" w:rsidP="003F3B0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71D5">
        <w:rPr>
          <w:rFonts w:ascii="Times New Roman" w:hAnsi="Times New Roman" w:cs="Times New Roman"/>
          <w:sz w:val="24"/>
          <w:szCs w:val="24"/>
        </w:rPr>
        <w:t>2 Department of Gynecologic Oncology, Women’s Hospital, School of Medicine</w:t>
      </w:r>
      <w:proofErr w:type="gramStart"/>
      <w:r w:rsidRPr="002071D5">
        <w:rPr>
          <w:rFonts w:ascii="Times New Roman" w:hAnsi="Times New Roman" w:cs="Times New Roman"/>
          <w:sz w:val="24"/>
          <w:szCs w:val="24"/>
        </w:rPr>
        <w:t>,  Zhejiang</w:t>
      </w:r>
      <w:proofErr w:type="gramEnd"/>
      <w:r w:rsidRPr="002071D5">
        <w:rPr>
          <w:rFonts w:ascii="Times New Roman" w:hAnsi="Times New Roman" w:cs="Times New Roman"/>
          <w:sz w:val="24"/>
          <w:szCs w:val="24"/>
        </w:rPr>
        <w:t xml:space="preserve"> University, Hangzhou, 310006, China.</w:t>
      </w:r>
    </w:p>
    <w:p w:rsidR="003F3B00" w:rsidRPr="002071D5" w:rsidRDefault="003F3B00" w:rsidP="003F3B0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71D5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Pr="002071D5">
        <w:rPr>
          <w:rFonts w:ascii="Times New Roman" w:hAnsi="Times New Roman" w:cs="Times New Roman"/>
          <w:sz w:val="24"/>
          <w:szCs w:val="24"/>
        </w:rPr>
        <w:t>Center</w:t>
      </w:r>
      <w:proofErr w:type="gramEnd"/>
      <w:r w:rsidRPr="002071D5">
        <w:rPr>
          <w:rFonts w:ascii="Times New Roman" w:hAnsi="Times New Roman" w:cs="Times New Roman"/>
          <w:sz w:val="24"/>
          <w:szCs w:val="24"/>
        </w:rPr>
        <w:t xml:space="preserve"> for Uterine Cancer Diagnosis &amp; Therapy Research of Zhejiang Province,   Hangzhou, 310006, China.</w:t>
      </w:r>
    </w:p>
    <w:p w:rsidR="003F3B00" w:rsidRDefault="003F3B00" w:rsidP="003F3B0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2071D5">
        <w:rPr>
          <w:rFonts w:ascii="Times New Roman" w:hAnsi="Times New Roman" w:cs="Times New Roman"/>
          <w:sz w:val="24"/>
          <w:szCs w:val="24"/>
        </w:rPr>
        <w:t>4 College of Computer Science and Technology, Zhejiang University, Hangzhou, 310027, China.</w:t>
      </w:r>
      <w:proofErr w:type="gramEnd"/>
    </w:p>
    <w:p w:rsidR="003F3B00" w:rsidRDefault="003F3B00" w:rsidP="003F3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3B00" w:rsidRDefault="003F3B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3B00" w:rsidRDefault="003F3B00" w:rsidP="003F3B00">
      <w:pPr>
        <w:widowControl/>
        <w:jc w:val="left"/>
        <w:rPr>
          <w:rFonts w:ascii="Times New Roman" w:hAnsi="Times New Roman" w:cs="Times New Roman" w:hint="eastAsia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hAnsi="Times New Roman" w:cs="Times New Roman" w:hint="eastAsia"/>
          <w:sz w:val="24"/>
          <w:szCs w:val="24"/>
        </w:rPr>
        <w:t>upplementary legend:</w:t>
      </w:r>
    </w:p>
    <w:p w:rsidR="003F3B00" w:rsidRPr="00D40350" w:rsidRDefault="003F3B00" w:rsidP="003F3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350">
        <w:rPr>
          <w:rFonts w:ascii="Times New Roman" w:hAnsi="Times New Roman" w:cs="Times New Roman"/>
          <w:sz w:val="24"/>
          <w:szCs w:val="24"/>
        </w:rPr>
        <w:t>F</w:t>
      </w:r>
      <w:r w:rsidRPr="00D40350">
        <w:rPr>
          <w:rFonts w:ascii="Times New Roman" w:hAnsi="Times New Roman" w:cs="Times New Roman" w:hint="eastAsia"/>
          <w:sz w:val="24"/>
          <w:szCs w:val="24"/>
        </w:rPr>
        <w:t>igure S1.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representative failed images of the U-Net segmentation model.</w:t>
      </w:r>
    </w:p>
    <w:p w:rsidR="003F3B00" w:rsidRPr="00D40350" w:rsidRDefault="003F3B00" w:rsidP="003F3B0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lesion in the direction of twelve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clock was missed by the model.</w:t>
      </w:r>
    </w:p>
    <w:p w:rsidR="003F3B00" w:rsidRDefault="003F3B00" w:rsidP="003F3B0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lesion lying on the upper lip of the cervix was missed by the model.</w:t>
      </w:r>
    </w:p>
    <w:p w:rsidR="003F3B00" w:rsidRPr="00A369BE" w:rsidRDefault="003F3B00" w:rsidP="003F3B0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A369BE">
        <w:rPr>
          <w:rFonts w:ascii="Times New Roman" w:hAnsi="Times New Roman" w:cs="Times New Roman"/>
          <w:sz w:val="24"/>
          <w:szCs w:val="24"/>
        </w:rPr>
        <w:t>Two lesions in the direction of one o’clock and ten o’clock</w:t>
      </w:r>
      <w:r w:rsidRPr="00294A5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46690">
        <w:rPr>
          <w:rFonts w:ascii="Times New Roman" w:hAnsi="Times New Roman" w:cs="Times New Roman" w:hint="eastAsia"/>
          <w:sz w:val="24"/>
          <w:szCs w:val="24"/>
        </w:rPr>
        <w:t>were missed</w:t>
      </w:r>
      <w:r>
        <w:rPr>
          <w:rFonts w:ascii="Times New Roman" w:hAnsi="Times New Roman" w:cs="Times New Roman" w:hint="eastAsia"/>
          <w:sz w:val="24"/>
          <w:szCs w:val="24"/>
        </w:rPr>
        <w:t>, a</w:t>
      </w:r>
      <w:r w:rsidRPr="00A369BE">
        <w:rPr>
          <w:rFonts w:ascii="Times New Roman" w:hAnsi="Times New Roman" w:cs="Times New Roman"/>
          <w:sz w:val="24"/>
          <w:szCs w:val="24"/>
        </w:rPr>
        <w:t>nd t</w:t>
      </w:r>
      <w:r w:rsidRPr="000C4D1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 w:hint="eastAsia"/>
          <w:sz w:val="24"/>
          <w:szCs w:val="24"/>
        </w:rPr>
        <w:t>lesion in the direction of six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clock was enlarged by the model.</w:t>
      </w:r>
    </w:p>
    <w:p w:rsidR="003F3B00" w:rsidRDefault="003F3B00" w:rsidP="003F3B0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lesion in the direction of ten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clock</w:t>
      </w:r>
      <w:r w:rsidRPr="00294A5E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was missed by the model.</w:t>
      </w:r>
    </w:p>
    <w:p w:rsidR="003F3B00" w:rsidRDefault="003F3B00" w:rsidP="003F3B0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esion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in the direction of twelve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clock</w:t>
      </w:r>
      <w:r w:rsidRPr="00294A5E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was missed by the model.</w:t>
      </w:r>
    </w:p>
    <w:p w:rsidR="003F3B00" w:rsidRDefault="003F3B00" w:rsidP="003F3B0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lesion below in the direction of far five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clock was misdiagnosed by the model.</w:t>
      </w:r>
    </w:p>
    <w:p w:rsidR="003F3B00" w:rsidRPr="00A54CF7" w:rsidRDefault="003F3B00" w:rsidP="003F3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Figure S2.</w:t>
      </w:r>
      <w:r w:rsidRPr="00A54C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representative failed images of the Mask R-CNN detection model.</w:t>
      </w:r>
    </w:p>
    <w:p w:rsidR="003F3B00" w:rsidRDefault="003F3B00" w:rsidP="003F3B00">
      <w:pPr>
        <w:pStyle w:val="a5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 w:hint="eastAsia"/>
          <w:sz w:val="24"/>
          <w:szCs w:val="24"/>
        </w:rPr>
        <w:t>esions in the direction of two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clock and four o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 xml:space="preserve">clock were misdiagnosed as SIL by the model (with the red area indicating real lesion). </w:t>
      </w:r>
    </w:p>
    <w:p w:rsidR="003F3B00" w:rsidRPr="00A54CF7" w:rsidRDefault="003F3B00" w:rsidP="003F3B00">
      <w:pPr>
        <w:pStyle w:val="a5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he lesion in the lower lip of the cervix was misdiagnosed as SIL by the model (with the red area indicating real lesion).</w:t>
      </w:r>
    </w:p>
    <w:p w:rsidR="005B0C87" w:rsidRPr="003F3B00" w:rsidRDefault="005B0C87"/>
    <w:sectPr w:rsidR="005B0C87" w:rsidRPr="003F3B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25F" w:rsidRDefault="00D4125F" w:rsidP="003F3B00">
      <w:r>
        <w:separator/>
      </w:r>
    </w:p>
  </w:endnote>
  <w:endnote w:type="continuationSeparator" w:id="0">
    <w:p w:rsidR="00D4125F" w:rsidRDefault="00D4125F" w:rsidP="003F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25F" w:rsidRDefault="00D4125F" w:rsidP="003F3B00">
      <w:r>
        <w:separator/>
      </w:r>
    </w:p>
  </w:footnote>
  <w:footnote w:type="continuationSeparator" w:id="0">
    <w:p w:rsidR="00D4125F" w:rsidRDefault="00D4125F" w:rsidP="003F3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964C9"/>
    <w:multiLevelType w:val="hybridMultilevel"/>
    <w:tmpl w:val="5CBAE46A"/>
    <w:lvl w:ilvl="0" w:tplc="C90AFC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3510EA"/>
    <w:multiLevelType w:val="hybridMultilevel"/>
    <w:tmpl w:val="2F483566"/>
    <w:lvl w:ilvl="0" w:tplc="036224C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BDC"/>
    <w:rsid w:val="002F1BDC"/>
    <w:rsid w:val="003F3B00"/>
    <w:rsid w:val="005B0C87"/>
    <w:rsid w:val="00D4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3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3B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3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3B00"/>
    <w:rPr>
      <w:sz w:val="18"/>
      <w:szCs w:val="18"/>
    </w:rPr>
  </w:style>
  <w:style w:type="paragraph" w:styleId="a5">
    <w:name w:val="List Paragraph"/>
    <w:basedOn w:val="a"/>
    <w:uiPriority w:val="34"/>
    <w:qFormat/>
    <w:rsid w:val="003F3B0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3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3B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3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3B00"/>
    <w:rPr>
      <w:sz w:val="18"/>
      <w:szCs w:val="18"/>
    </w:rPr>
  </w:style>
  <w:style w:type="paragraph" w:styleId="a5">
    <w:name w:val="List Paragraph"/>
    <w:basedOn w:val="a"/>
    <w:uiPriority w:val="34"/>
    <w:qFormat/>
    <w:rsid w:val="003F3B0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1555</Characters>
  <Application>Microsoft Office Word</Application>
  <DocSecurity>0</DocSecurity>
  <Lines>12</Lines>
  <Paragraphs>3</Paragraphs>
  <ScaleCrop>false</ScaleCrop>
  <Company>Microsoft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YCN</dc:creator>
  <cp:keywords/>
  <dc:description/>
  <cp:lastModifiedBy>YCN</cp:lastModifiedBy>
  <cp:revision>2</cp:revision>
  <dcterms:created xsi:type="dcterms:W3CDTF">2020-06-05T14:14:00Z</dcterms:created>
  <dcterms:modified xsi:type="dcterms:W3CDTF">2020-06-05T14:17:00Z</dcterms:modified>
</cp:coreProperties>
</file>