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auto"/>
        <w:jc w:val="center"/>
        <w:rPr>
          <w:rFonts w:ascii="Times New Roman" w:hAnsi="Times New Roman"/>
          <w:b/>
          <w:color w:val="auto"/>
          <w:sz w:val="20"/>
          <w:szCs w:val="20"/>
          <w:lang w:bidi="ar"/>
        </w:rPr>
      </w:pPr>
      <w:bookmarkStart w:id="2" w:name="_GoBack"/>
      <w:bookmarkStart w:id="0" w:name="OLE_LINK2"/>
      <w:r>
        <w:rPr>
          <w:rFonts w:ascii="Times New Roman" w:hAnsi="Times New Roman"/>
          <w:b/>
          <w:color w:val="auto"/>
          <w:sz w:val="20"/>
          <w:szCs w:val="20"/>
          <w:lang w:bidi="ar"/>
        </w:rPr>
        <w:t>Expression and function of</w:t>
      </w:r>
      <w:r>
        <w:rPr>
          <w:rFonts w:hint="eastAsia" w:ascii="Times New Roman" w:hAnsi="Times New Roman"/>
          <w:b/>
          <w:color w:val="auto"/>
          <w:sz w:val="20"/>
          <w:szCs w:val="20"/>
          <w:lang w:bidi="ar"/>
        </w:rPr>
        <w:t xml:space="preserve"> </w:t>
      </w:r>
      <w:r>
        <w:rPr>
          <w:rFonts w:ascii="Times New Roman" w:hAnsi="Times New Roman"/>
          <w:b/>
          <w:color w:val="auto"/>
          <w:sz w:val="20"/>
          <w:szCs w:val="20"/>
          <w:lang w:bidi="ar"/>
        </w:rPr>
        <w:t>an</w:t>
      </w:r>
      <w:r>
        <w:rPr>
          <w:rFonts w:ascii="Times New Roman" w:hAnsi="Times New Roman"/>
          <w:b/>
          <w:color w:val="auto"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/>
          <w:b/>
          <w:i/>
          <w:iCs/>
          <w:color w:val="auto"/>
          <w:sz w:val="20"/>
          <w:szCs w:val="20"/>
          <w:lang w:eastAsia="zh-CN" w:bidi="ar"/>
        </w:rPr>
        <w:t>Hac1</w:t>
      </w:r>
      <w:r>
        <w:rPr>
          <w:rFonts w:ascii="Times New Roman" w:hAnsi="Times New Roman"/>
          <w:b/>
          <w:color w:val="auto"/>
          <w:sz w:val="20"/>
          <w:szCs w:val="20"/>
          <w:lang w:bidi="ar"/>
        </w:rPr>
        <w:t>-</w:t>
      </w:r>
      <w:r>
        <w:rPr>
          <w:rFonts w:ascii="Times New Roman" w:hAnsi="Times New Roman"/>
          <w:b/>
          <w:color w:val="auto"/>
          <w:sz w:val="20"/>
          <w:szCs w:val="20"/>
          <w:lang w:bidi="ar"/>
        </w:rPr>
        <w:t>regulated multi-copy xylanase</w:t>
      </w:r>
      <w:r>
        <w:rPr>
          <w:rFonts w:ascii="Times New Roman" w:hAnsi="Times New Roman"/>
          <w:b/>
          <w:i/>
          <w:iCs/>
          <w:color w:val="auto"/>
          <w:sz w:val="20"/>
          <w:szCs w:val="20"/>
          <w:lang w:bidi="ar"/>
        </w:rPr>
        <w:t xml:space="preserve"> </w:t>
      </w:r>
      <w:r>
        <w:rPr>
          <w:rFonts w:ascii="Times New Roman" w:hAnsi="Times New Roman"/>
          <w:b/>
          <w:color w:val="auto"/>
          <w:sz w:val="20"/>
          <w:szCs w:val="20"/>
          <w:lang w:bidi="ar"/>
        </w:rPr>
        <w:t xml:space="preserve">gene in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auto"/>
        <w:jc w:val="center"/>
        <w:rPr>
          <w:rFonts w:ascii="Times New Roman" w:hAnsi="Times New Roman"/>
          <w:b/>
          <w:i/>
          <w:iCs/>
          <w:color w:val="auto"/>
          <w:sz w:val="20"/>
          <w:szCs w:val="20"/>
          <w:lang w:bidi="ar"/>
        </w:rPr>
      </w:pPr>
      <w:r>
        <w:rPr>
          <w:rFonts w:hint="eastAsia" w:ascii="Times New Roman" w:hAnsi="Times New Roman"/>
          <w:b/>
          <w:i/>
          <w:iCs/>
          <w:color w:val="auto"/>
          <w:sz w:val="20"/>
          <w:szCs w:val="20"/>
          <w:lang w:bidi="ar"/>
        </w:rPr>
        <w:t>Saccharomyces cerevisiae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auto"/>
        <w:jc w:val="center"/>
        <w:rPr>
          <w:rFonts w:ascii="Times New Roman" w:hAnsi="Times New Roman"/>
          <w:color w:val="auto"/>
          <w:sz w:val="18"/>
          <w:szCs w:val="18"/>
          <w:vertAlign w:val="superscript"/>
        </w:rPr>
      </w:pPr>
      <w:r>
        <w:rPr>
          <w:rFonts w:hint="eastAsia" w:ascii="Times New Roman" w:hAnsi="Times New Roman"/>
          <w:color w:val="auto"/>
          <w:sz w:val="18"/>
          <w:szCs w:val="18"/>
          <w:vertAlign w:val="baseline"/>
          <w:lang w:val="en-US" w:eastAsia="zh-CN"/>
        </w:rPr>
        <w:t>Changjie Bao</w:t>
      </w:r>
      <w:r>
        <w:rPr>
          <w:rFonts w:ascii="Times New Roman" w:hAnsi="Times New Roman"/>
          <w:color w:val="auto"/>
          <w:sz w:val="18"/>
          <w:szCs w:val="18"/>
          <w:vertAlign w:val="superscript"/>
        </w:rPr>
        <w:t>a,b,1</w:t>
      </w:r>
      <w:r>
        <w:rPr>
          <w:rFonts w:hint="eastAsia" w:ascii="Times New Roman" w:hAnsi="Times New Roman"/>
          <w:color w:val="auto"/>
          <w:sz w:val="18"/>
          <w:szCs w:val="18"/>
          <w:vertAlign w:val="baseline"/>
          <w:lang w:val="en-US" w:eastAsia="zh-CN"/>
        </w:rPr>
        <w:t>,</w:t>
      </w:r>
      <w:r>
        <w:rPr>
          <w:rFonts w:ascii="Times New Roman" w:hAnsi="Times New Roman"/>
          <w:color w:val="auto"/>
          <w:sz w:val="18"/>
          <w:szCs w:val="18"/>
        </w:rPr>
        <w:t xml:space="preserve"> </w:t>
      </w:r>
      <w:r>
        <w:rPr>
          <w:rFonts w:hint="eastAsia" w:ascii="Times New Roman" w:hAnsi="Times New Roman"/>
          <w:color w:val="auto"/>
          <w:sz w:val="18"/>
          <w:szCs w:val="18"/>
          <w:lang w:val="en-US" w:eastAsia="zh-CN"/>
        </w:rPr>
        <w:t>Jiping Li</w:t>
      </w:r>
      <w:r>
        <w:rPr>
          <w:rFonts w:hint="eastAsia" w:ascii="Times New Roman" w:hAnsi="Times New Roman"/>
          <w:color w:val="auto"/>
          <w:sz w:val="18"/>
          <w:szCs w:val="18"/>
          <w:vertAlign w:val="superscript"/>
          <w:lang w:val="en-US" w:eastAsia="zh-CN"/>
        </w:rPr>
        <w:t>c,1</w:t>
      </w:r>
      <w:r>
        <w:rPr>
          <w:rFonts w:ascii="Times New Roman" w:hAnsi="Times New Roman"/>
          <w:color w:val="auto"/>
          <w:sz w:val="18"/>
          <w:szCs w:val="18"/>
        </w:rPr>
        <w:t>,</w:t>
      </w:r>
      <w:r>
        <w:rPr>
          <w:rFonts w:hint="eastAsia" w:ascii="Times New Roman" w:hAnsi="Times New Roman"/>
          <w:color w:val="auto"/>
          <w:sz w:val="18"/>
          <w:szCs w:val="18"/>
        </w:rPr>
        <w:t xml:space="preserve"> </w:t>
      </w:r>
      <w:r>
        <w:rPr>
          <w:rFonts w:hint="eastAsia" w:ascii="Times New Roman" w:hAnsi="Times New Roman"/>
          <w:color w:val="auto"/>
          <w:sz w:val="18"/>
          <w:szCs w:val="18"/>
          <w:lang w:val="en-US" w:eastAsia="zh-CN"/>
        </w:rPr>
        <w:t>Huan Chen</w:t>
      </w:r>
      <w:r>
        <w:rPr>
          <w:rFonts w:ascii="Times New Roman" w:hAnsi="Times New Roman"/>
          <w:color w:val="auto"/>
          <w:sz w:val="18"/>
          <w:szCs w:val="18"/>
          <w:vertAlign w:val="superscript"/>
        </w:rPr>
        <w:t>a,</w:t>
      </w:r>
      <w:r>
        <w:rPr>
          <w:rFonts w:hint="eastAsia" w:ascii="Times New Roman" w:hAnsi="Times New Roman"/>
          <w:color w:val="auto"/>
          <w:sz w:val="18"/>
          <w:szCs w:val="18"/>
          <w:vertAlign w:val="superscript"/>
          <w:lang w:val="en-US" w:eastAsia="zh-CN"/>
        </w:rPr>
        <w:t>b</w:t>
      </w:r>
      <w:r>
        <w:rPr>
          <w:rFonts w:hint="eastAsia" w:ascii="Times New Roman" w:hAnsi="Times New Roman"/>
          <w:color w:val="auto"/>
          <w:sz w:val="18"/>
          <w:szCs w:val="18"/>
        </w:rPr>
        <w:t>,</w:t>
      </w:r>
      <w:r>
        <w:rPr>
          <w:rFonts w:hint="eastAsia" w:ascii="Times New Roman" w:hAnsi="Times New Roman"/>
          <w:color w:val="auto"/>
          <w:sz w:val="18"/>
          <w:szCs w:val="18"/>
          <w:lang w:val="en-US" w:eastAsia="zh-CN"/>
        </w:rPr>
        <w:t xml:space="preserve"> Yang Sun</w:t>
      </w:r>
      <w:r>
        <w:rPr>
          <w:rFonts w:ascii="Times New Roman" w:hAnsi="Times New Roman"/>
          <w:color w:val="auto"/>
          <w:sz w:val="18"/>
          <w:szCs w:val="18"/>
          <w:vertAlign w:val="superscript"/>
        </w:rPr>
        <w:t>a,</w:t>
      </w:r>
      <w:r>
        <w:rPr>
          <w:rFonts w:hint="eastAsia" w:ascii="Times New Roman" w:hAnsi="Times New Roman"/>
          <w:color w:val="auto"/>
          <w:sz w:val="18"/>
          <w:szCs w:val="18"/>
          <w:vertAlign w:val="superscript"/>
          <w:lang w:val="en-US" w:eastAsia="zh-CN"/>
        </w:rPr>
        <w:t>b</w:t>
      </w:r>
      <w:r>
        <w:rPr>
          <w:rFonts w:hint="eastAsia" w:ascii="Times New Roman" w:hAnsi="Times New Roman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sz w:val="18"/>
          <w:szCs w:val="18"/>
        </w:rPr>
        <w:t>Gang Wang</w:t>
      </w:r>
      <w:r>
        <w:rPr>
          <w:rFonts w:ascii="Times New Roman" w:hAnsi="Times New Roman"/>
          <w:color w:val="auto"/>
          <w:sz w:val="18"/>
          <w:szCs w:val="18"/>
          <w:vertAlign w:val="superscript"/>
        </w:rPr>
        <w:t>a,b</w:t>
      </w:r>
      <w:r>
        <w:rPr>
          <w:rFonts w:hint="eastAsia" w:ascii="Times New Roman" w:hAnsi="Times New Roman"/>
          <w:color w:val="auto"/>
          <w:sz w:val="18"/>
          <w:szCs w:val="18"/>
        </w:rPr>
        <w:t>,</w:t>
      </w:r>
      <w:r>
        <w:rPr>
          <w:rFonts w:hint="eastAsia" w:ascii="Times New Roman" w:hAnsi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/>
          <w:color w:val="auto"/>
          <w:sz w:val="18"/>
          <w:szCs w:val="18"/>
        </w:rPr>
        <w:t>Guang Chen</w:t>
      </w:r>
      <w:r>
        <w:rPr>
          <w:rFonts w:ascii="Times New Roman" w:hAnsi="Times New Roman"/>
          <w:color w:val="auto"/>
          <w:sz w:val="18"/>
          <w:szCs w:val="18"/>
          <w:vertAlign w:val="superscript"/>
        </w:rPr>
        <w:t>a,b</w:t>
      </w:r>
      <w:r>
        <w:rPr>
          <w:rFonts w:hint="eastAsia" w:ascii="Times New Roman" w:hAnsi="Times New Roman"/>
          <w:color w:val="auto"/>
          <w:sz w:val="18"/>
          <w:szCs w:val="18"/>
          <w:vertAlign w:val="baseline"/>
          <w:lang w:val="en-US" w:eastAsia="zh-CN"/>
        </w:rPr>
        <w:t>,</w:t>
      </w:r>
      <w:r>
        <w:rPr>
          <w:rFonts w:ascii="Times New Roman" w:hAnsi="Times New Roman"/>
          <w:color w:val="auto"/>
          <w:sz w:val="18"/>
          <w:szCs w:val="18"/>
        </w:rPr>
        <w:t>Sitong Zhang</w:t>
      </w:r>
      <w:r>
        <w:rPr>
          <w:rFonts w:ascii="Times New Roman" w:hAnsi="Times New Roman"/>
          <w:color w:val="auto"/>
          <w:sz w:val="18"/>
          <w:szCs w:val="18"/>
          <w:vertAlign w:val="superscript"/>
        </w:rPr>
        <w:t>a,b,*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bidi w:val="0"/>
        <w:spacing w:after="0" w:line="480" w:lineRule="auto"/>
        <w:rPr>
          <w:rFonts w:ascii="Times New Roman" w:hAnsi="Times New Roman"/>
          <w:iCs/>
          <w:color w:val="auto"/>
          <w:kern w:val="0"/>
          <w:sz w:val="18"/>
          <w:szCs w:val="18"/>
        </w:rPr>
      </w:pPr>
      <w:r>
        <w:rPr>
          <w:rFonts w:ascii="Times New Roman" w:hAnsi="Times New Roman"/>
          <w:iCs/>
          <w:color w:val="auto"/>
          <w:kern w:val="0"/>
          <w:sz w:val="18"/>
          <w:szCs w:val="18"/>
          <w:vertAlign w:val="superscript"/>
        </w:rPr>
        <w:t>a</w:t>
      </w:r>
      <w:bookmarkStart w:id="1" w:name="OLE_LINK4"/>
      <w:r>
        <w:rPr>
          <w:rFonts w:ascii="Times New Roman" w:hAnsi="Times New Roman"/>
          <w:iCs/>
          <w:color w:val="auto"/>
          <w:kern w:val="0"/>
          <w:sz w:val="18"/>
          <w:szCs w:val="18"/>
        </w:rPr>
        <w:t>College of Life Sciences, Jilin Agricultural University</w:t>
      </w:r>
      <w:bookmarkEnd w:id="1"/>
      <w:r>
        <w:rPr>
          <w:rFonts w:ascii="Times New Roman" w:hAnsi="Times New Roman"/>
          <w:iCs/>
          <w:color w:val="auto"/>
          <w:kern w:val="0"/>
          <w:sz w:val="18"/>
          <w:szCs w:val="18"/>
        </w:rPr>
        <w:t>, Chang</w:t>
      </w:r>
      <w:r>
        <w:rPr>
          <w:rFonts w:hint="eastAsia" w:ascii="Times New Roman" w:hAnsi="Times New Roman"/>
          <w:iCs/>
          <w:color w:val="auto"/>
          <w:kern w:val="0"/>
          <w:sz w:val="18"/>
          <w:szCs w:val="18"/>
        </w:rPr>
        <w:t>c</w:t>
      </w:r>
      <w:r>
        <w:rPr>
          <w:rFonts w:ascii="Times New Roman" w:hAnsi="Times New Roman"/>
          <w:iCs/>
          <w:color w:val="auto"/>
          <w:kern w:val="0"/>
          <w:sz w:val="18"/>
          <w:szCs w:val="18"/>
        </w:rPr>
        <w:t>hun, China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bidi w:val="0"/>
        <w:spacing w:after="0" w:line="480" w:lineRule="auto"/>
        <w:rPr>
          <w:color w:val="auto"/>
          <w:sz w:val="13"/>
          <w:szCs w:val="13"/>
        </w:rPr>
      </w:pPr>
      <w:r>
        <w:rPr>
          <w:rFonts w:ascii="Times New Roman" w:hAnsi="Times New Roman"/>
          <w:iCs/>
          <w:color w:val="auto"/>
          <w:kern w:val="0"/>
          <w:sz w:val="18"/>
          <w:szCs w:val="18"/>
          <w:vertAlign w:val="superscript"/>
        </w:rPr>
        <w:t>b</w:t>
      </w:r>
      <w:r>
        <w:rPr>
          <w:rFonts w:ascii="Times New Roman" w:hAnsi="Times New Roman"/>
          <w:iCs/>
          <w:color w:val="auto"/>
          <w:kern w:val="0"/>
          <w:sz w:val="18"/>
          <w:szCs w:val="18"/>
        </w:rPr>
        <w:t>Key Laboratory of Straw Biology and Utilization, The Ministry of Education,</w:t>
      </w:r>
      <w:r>
        <w:rPr>
          <w:rFonts w:hint="eastAsia" w:ascii="Times New Roman" w:hAnsi="Times New Roman"/>
          <w:iCs/>
          <w:color w:val="auto"/>
          <w:kern w:val="0"/>
          <w:sz w:val="18"/>
          <w:szCs w:val="18"/>
        </w:rPr>
        <w:t xml:space="preserve"> </w:t>
      </w:r>
      <w:r>
        <w:rPr>
          <w:rFonts w:ascii="Times New Roman" w:hAnsi="Times New Roman"/>
          <w:iCs/>
          <w:color w:val="auto"/>
          <w:kern w:val="0"/>
          <w:sz w:val="18"/>
          <w:szCs w:val="18"/>
        </w:rPr>
        <w:t>Changchun, China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auto"/>
        <w:jc w:val="left"/>
        <w:rPr>
          <w:rFonts w:hint="eastAsia" w:ascii="Times New Roman" w:hAnsi="Times New Roman" w:eastAsia="Times" w:cs="Times New Roman"/>
          <w:i/>
          <w:iCs/>
          <w:color w:val="auto"/>
          <w:kern w:val="0"/>
          <w:sz w:val="18"/>
          <w:szCs w:val="18"/>
          <w:lang w:val="en-US" w:eastAsia="zh-CN" w:bidi="ar-SA"/>
        </w:rPr>
      </w:pPr>
      <w:r>
        <w:rPr>
          <w:rFonts w:hint="eastAsia" w:ascii="Times New Roman" w:hAnsi="Times New Roman" w:eastAsia="Times" w:cs="Times New Roman"/>
          <w:i/>
          <w:iCs/>
          <w:color w:val="auto"/>
          <w:kern w:val="0"/>
          <w:sz w:val="18"/>
          <w:szCs w:val="18"/>
          <w:vertAlign w:val="superscript"/>
          <w:lang w:val="en-US" w:eastAsia="zh-CN" w:bidi="ar-SA"/>
        </w:rPr>
        <w:t>c</w:t>
      </w:r>
      <w:r>
        <w:rPr>
          <w:rFonts w:hint="eastAsia" w:ascii="Times New Roman" w:hAnsi="Times New Roman" w:eastAsia="Times" w:cs="Times New Roman"/>
          <w:i/>
          <w:iCs/>
          <w:color w:val="auto"/>
          <w:kern w:val="0"/>
          <w:sz w:val="18"/>
          <w:szCs w:val="18"/>
          <w:lang w:val="en-US" w:eastAsia="zh-CN" w:bidi="ar-SA"/>
        </w:rPr>
        <w:t>Institute of Antler Science and Product Technology, Changchun Sci-Tech University, Changchun, China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auto"/>
        <w:jc w:val="left"/>
        <w:rPr>
          <w:rFonts w:hint="default" w:ascii="Times New Roman" w:hAnsi="Times New Roman" w:eastAsia="Times" w:cs="Times New Roman"/>
          <w:i w:val="0"/>
          <w:iCs w:val="0"/>
          <w:color w:val="auto"/>
          <w:kern w:val="0"/>
          <w:sz w:val="18"/>
          <w:szCs w:val="18"/>
          <w:vertAlign w:val="baseline"/>
          <w:lang w:val="en-US" w:eastAsia="zh-CN" w:bidi="ar-SA"/>
        </w:rPr>
      </w:pPr>
      <w:r>
        <w:rPr>
          <w:rFonts w:hint="eastAsia" w:ascii="Times New Roman" w:hAnsi="Times New Roman" w:eastAsia="Times" w:cs="Times New Roman"/>
          <w:i/>
          <w:iCs/>
          <w:color w:val="auto"/>
          <w:kern w:val="0"/>
          <w:sz w:val="18"/>
          <w:szCs w:val="18"/>
          <w:vertAlign w:val="superscript"/>
          <w:lang w:val="en-US" w:eastAsia="zh-CN" w:bidi="ar-SA"/>
        </w:rPr>
        <w:t>*</w:t>
      </w:r>
      <w:r>
        <w:rPr>
          <w:rFonts w:hint="eastAsia" w:ascii="Times New Roman" w:hAnsi="Times New Roman" w:eastAsia="Times" w:cs="Times New Roman"/>
          <w:i w:val="0"/>
          <w:iCs w:val="0"/>
          <w:color w:val="auto"/>
          <w:kern w:val="0"/>
          <w:sz w:val="18"/>
          <w:szCs w:val="18"/>
          <w:vertAlign w:val="baseline"/>
          <w:lang w:val="en-US" w:eastAsia="zh-CN" w:bidi="ar-SA"/>
        </w:rPr>
        <w:t>The corresponding author. E-mail:18943132269@163.com (S. Zhang)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18"/>
          <w:szCs w:val="18"/>
          <w:vertAlign w:val="superscript"/>
        </w:rPr>
        <w:t>1</w:t>
      </w:r>
      <w:r>
        <w:rPr>
          <w:rFonts w:hint="eastAsia" w:ascii="Times New Roman" w:hAnsi="Times New Roman"/>
          <w:color w:val="auto"/>
          <w:sz w:val="18"/>
          <w:szCs w:val="18"/>
          <w:vertAlign w:val="baseline"/>
          <w:lang w:val="en-US" w:eastAsia="zh-CN"/>
        </w:rPr>
        <w:t>These authors contributed equally to this work and should be considered co-first authors.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auto"/>
        <w:rPr>
          <w:rFonts w:hint="default" w:ascii="Times New Roman" w:hAnsi="Times New Roman" w:cs="Times New Roman"/>
          <w:b/>
          <w:bCs/>
          <w:color w:val="auto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Cs w:val="24"/>
        </w:rPr>
        <w:t>The following is a list of authors email or a link to their publication record(s)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48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Changjie Bao:bao875472264@163.com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48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Jipng Li:1152853345@qq.com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48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Huan Chen: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instrText xml:space="preserve"> HYPERLINK "http://www.sciencedirect.com/science/article/pii/S0960852417305965" </w:instrTex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fldChar w:fldCharType="separate"/>
      </w:r>
      <w:r>
        <w:rPr>
          <w:rStyle w:val="9"/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http://www.sciencedirect.com/science/article/pii/S0960852417305965</w:t>
      </w:r>
      <w:r>
        <w:rPr>
          <w:rStyle w:val="9"/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48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Yang Sun: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instrText xml:space="preserve"> HYPERLINK "http://www.sciencedirect.com/science/article/pii/S0960852417305965" </w:instrTex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fldChar w:fldCharType="separate"/>
      </w:r>
      <w:r>
        <w:rPr>
          <w:rStyle w:val="9"/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http://www.sciencedirect.com/science/article/pii/S0960852417305965</w:t>
      </w:r>
      <w:r>
        <w:rPr>
          <w:rStyle w:val="9"/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48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Gang Wang: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instrText xml:space="preserve"> HYPERLINK "mailto:gawang@ucdavis.edu" </w:instrTex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fldChar w:fldCharType="separate"/>
      </w:r>
      <w:r>
        <w:rPr>
          <w:rStyle w:val="9"/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gawang@ucdavis.edu</w:t>
      </w:r>
      <w:r>
        <w:rPr>
          <w:rStyle w:val="9"/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48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Guang Chen:chg61@163.com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48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Sitong Zhang:18943132269@163.com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>List of Abbreviations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677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744" w:type="dxa"/>
            <w:tcBorders>
              <w:bottom w:val="single" w:color="auto" w:sz="6" w:space="0"/>
            </w:tcBorders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  <w:t xml:space="preserve">  Abbreviations</w:t>
            </w:r>
          </w:p>
        </w:tc>
        <w:tc>
          <w:tcPr>
            <w:tcW w:w="6778" w:type="dxa"/>
            <w:tcBorders>
              <w:bottom w:val="single" w:color="auto" w:sz="6" w:space="0"/>
            </w:tcBorders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</w:rPr>
              <w:t>Full name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Cs w:val="21"/>
                <w:lang w:val="en-US" w:eastAsia="zh-CN"/>
              </w:rPr>
              <w:t>/Paraphrase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ddPCR</w:t>
            </w:r>
          </w:p>
        </w:tc>
        <w:tc>
          <w:tcPr>
            <w:tcW w:w="6778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Droplet digital polymerase chain reaction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CNE1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 calcium-binding protein, acts as a molecular chaperone in the ER and participates in protein folding and glycosylation modification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CPR5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is a cyclophilin, the main functions of which are to affect peptidyl-prolyl </w:t>
            </w: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cis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trans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isomerase, participate in post-translational modification of proteins, and maintain the homeostasis of intracellular metal ions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CYC1T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CYC1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terminator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ER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endoplasmic reticulum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ERO1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PDI oxidase, controls the folding of oxidized proteins in the 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GeXP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Genetic Analysis System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HAC1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Transcriptional activator HAC1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HAC1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Transcriptional activator 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 xml:space="preserve">HAC1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gene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KAR2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 Bip-binding protein that transports proteins to the ER with the help of an ATPase and also acts as a molecular chaperone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PCR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polymerase chain reaction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PDI1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 multifunctional molecular chaperone in the ER and plays a major role in the formation of disulfide bonds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i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PGK1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Phosphoglycerate kinase gene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rDNA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Ribosomal DNA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RT-PCR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reverse-transcriptase PCR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S. cerevisiae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Saccharomyces cerevisiae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SEC53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a phosphomannomutase, is involved in the synthesis of GDP-mannose and mannose 6-phosphate, which are required for the folding and glycosylation of secretory proteins in the ER lumen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UPR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unfolded protein response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xynB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β-1,4-endoxylanase 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α-factor</w:t>
            </w:r>
          </w:p>
        </w:tc>
        <w:tc>
          <w:tcPr>
            <w:tcW w:w="67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the α-factor signal peptide</w:t>
            </w:r>
          </w:p>
        </w:tc>
      </w:tr>
    </w:tbl>
    <w:p>
      <w:pPr>
        <w:jc w:val="left"/>
        <w:rPr>
          <w:rFonts w:hint="default" w:ascii="Times New Roman" w:hAnsi="Times New Roman" w:cs="Times New Roman" w:eastAsia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lang w:val="en-US" w:eastAsia="zh-CN"/>
        </w:rPr>
        <w:t>Note: Arrange by the alphabetical order of capital letters</w:t>
      </w:r>
    </w:p>
    <w:p>
      <w:pPr>
        <w:rPr>
          <w:color w:val="auto"/>
        </w:rPr>
      </w:pPr>
    </w:p>
    <w:p>
      <w:pPr>
        <w:pStyle w:val="12"/>
        <w:spacing w:line="400" w:lineRule="exact"/>
        <w:ind w:firstLine="0"/>
        <w:jc w:val="left"/>
        <w:rPr>
          <w:rStyle w:val="8"/>
          <w:rFonts w:ascii="Times New Roman" w:hAnsi="Times New Roman" w:eastAsia="黑体"/>
          <w:b w:val="0"/>
          <w:bCs/>
          <w:i w:val="0"/>
          <w:color w:val="auto"/>
          <w:szCs w:val="21"/>
        </w:rPr>
      </w:pPr>
      <w:r>
        <w:rPr>
          <w:rStyle w:val="8"/>
          <w:rFonts w:ascii="Times New Roman" w:hAnsi="Times New Roman" w:eastAsia="黑体"/>
          <w:i w:val="0"/>
          <w:color w:val="auto"/>
          <w:szCs w:val="21"/>
        </w:rPr>
        <w:t xml:space="preserve">Fig. </w:t>
      </w:r>
      <w:r>
        <w:rPr>
          <w:rStyle w:val="8"/>
          <w:rFonts w:hint="eastAsia" w:ascii="Times New Roman" w:hAnsi="Times New Roman" w:eastAsia="黑体"/>
          <w:i w:val="0"/>
          <w:color w:val="auto"/>
          <w:szCs w:val="21"/>
        </w:rPr>
        <w:t>S</w:t>
      </w:r>
      <w:r>
        <w:rPr>
          <w:rStyle w:val="8"/>
          <w:rFonts w:hint="eastAsia" w:ascii="Times New Roman" w:hAnsi="Times New Roman" w:eastAsia="黑体"/>
          <w:i w:val="0"/>
          <w:color w:val="auto"/>
          <w:szCs w:val="21"/>
          <w:lang w:val="en-US" w:eastAsia="zh-CN"/>
        </w:rPr>
        <w:t>1</w:t>
      </w:r>
      <w:r>
        <w:rPr>
          <w:rStyle w:val="8"/>
          <w:rFonts w:ascii="Times New Roman" w:hAnsi="Times New Roman" w:eastAsia="黑体"/>
          <w:i w:val="0"/>
          <w:color w:val="auto"/>
          <w:szCs w:val="21"/>
        </w:rPr>
        <w:t xml:space="preserve"> Detection of </w:t>
      </w:r>
      <w:r>
        <w:rPr>
          <w:rStyle w:val="8"/>
          <w:rFonts w:ascii="Times New Roman" w:hAnsi="Times New Roman" w:eastAsia="黑体"/>
          <w:iCs/>
          <w:color w:val="auto"/>
          <w:szCs w:val="21"/>
        </w:rPr>
        <w:t>xynB</w:t>
      </w:r>
      <w:r>
        <w:rPr>
          <w:rStyle w:val="8"/>
          <w:rFonts w:ascii="Times New Roman" w:hAnsi="Times New Roman" w:eastAsia="黑体"/>
          <w:i w:val="0"/>
          <w:color w:val="auto"/>
          <w:szCs w:val="21"/>
        </w:rPr>
        <w:t xml:space="preserve"> copy number in </w:t>
      </w:r>
      <w:r>
        <w:rPr>
          <w:rFonts w:ascii="Times New Roman" w:hAnsi="Times New Roman"/>
          <w:i/>
          <w:color w:val="auto"/>
          <w:szCs w:val="21"/>
          <w:lang w:bidi="ar"/>
        </w:rPr>
        <w:t xml:space="preserve">S. </w:t>
      </w:r>
      <w:r>
        <w:rPr>
          <w:rFonts w:hint="eastAsia" w:ascii="Times New Roman" w:hAnsi="Times New Roman"/>
          <w:i/>
          <w:color w:val="auto"/>
          <w:szCs w:val="21"/>
          <w:lang w:val="en-US" w:eastAsia="zh-CN" w:bidi="ar"/>
        </w:rPr>
        <w:t>c</w:t>
      </w:r>
      <w:r>
        <w:rPr>
          <w:rFonts w:ascii="Times New Roman" w:hAnsi="Times New Roman"/>
          <w:i/>
          <w:color w:val="auto"/>
          <w:szCs w:val="21"/>
          <w:lang w:bidi="ar"/>
        </w:rPr>
        <w:t>erevisiae</w:t>
      </w:r>
      <w:r>
        <w:rPr>
          <w:rFonts w:hint="eastAsia" w:ascii="Times New Roman" w:hAnsi="Times New Roman"/>
          <w:i/>
          <w:color w:val="auto"/>
          <w:szCs w:val="21"/>
          <w:lang w:bidi="ar"/>
        </w:rPr>
        <w:t xml:space="preserve"> </w:t>
      </w:r>
      <w:r>
        <w:rPr>
          <w:rFonts w:ascii="Times New Roman" w:hAnsi="Times New Roman"/>
          <w:iCs/>
          <w:color w:val="auto"/>
          <w:szCs w:val="21"/>
          <w:lang w:bidi="ar"/>
        </w:rPr>
        <w:t>INVSc1</w:t>
      </w:r>
      <w:r>
        <w:rPr>
          <w:rFonts w:hint="eastAsia" w:ascii="Times New Roman" w:hAnsi="Times New Roman"/>
          <w:iCs/>
          <w:color w:val="auto"/>
          <w:szCs w:val="21"/>
          <w:lang w:val="en-US" w:eastAsia="zh-CN" w:bidi="ar"/>
        </w:rPr>
        <w:t>[</w:t>
      </w:r>
      <w:r>
        <w:rPr>
          <w:rFonts w:hint="eastAsia" w:ascii="Times New Roman" w:hAnsi="Times New Roman"/>
          <w:iCs/>
          <w:color w:val="auto"/>
          <w:szCs w:val="21"/>
          <w:lang w:bidi="ar"/>
        </w:rPr>
        <w:t>pYES2</w:t>
      </w:r>
      <w:r>
        <w:rPr>
          <w:rFonts w:hint="eastAsia" w:ascii="Times New Roman" w:hAnsi="Times New Roman"/>
          <w:i/>
          <w:color w:val="auto"/>
          <w:szCs w:val="21"/>
          <w:lang w:bidi="ar"/>
        </w:rPr>
        <w:t>-</w:t>
      </w:r>
      <w:r>
        <w:rPr>
          <w:rFonts w:ascii="Times New Roman" w:hAnsi="Times New Roman"/>
          <w:color w:val="auto"/>
        </w:rPr>
        <w:t>PαXC</w:t>
      </w:r>
      <w:r>
        <w:rPr>
          <w:rFonts w:hint="eastAsia" w:ascii="Times New Roman" w:hAnsi="Times New Roman"/>
          <w:i/>
          <w:iCs/>
          <w:color w:val="auto"/>
        </w:rPr>
        <w:t>-</w:t>
      </w:r>
      <w:r>
        <w:rPr>
          <w:rFonts w:ascii="Times New Roman" w:hAnsi="Times New Roman"/>
          <w:color w:val="auto"/>
        </w:rPr>
        <w:t>rDNA</w:t>
      </w:r>
      <w:r>
        <w:rPr>
          <w:rFonts w:hint="eastAsia" w:ascii="Times New Roman" w:hAnsi="Times New Roman"/>
          <w:color w:val="auto"/>
          <w:lang w:val="en-US" w:eastAsia="zh-CN"/>
        </w:rPr>
        <w:t>]</w:t>
      </w:r>
      <w:r>
        <w:rPr>
          <w:rStyle w:val="8"/>
          <w:rFonts w:ascii="Times New Roman" w:hAnsi="Times New Roman" w:eastAsia="黑体"/>
          <w:i w:val="0"/>
          <w:color w:val="auto"/>
          <w:szCs w:val="21"/>
        </w:rPr>
        <w:t xml:space="preserve"> transformants by ddPCR</w:t>
      </w:r>
    </w:p>
    <w:p>
      <w:pPr>
        <w:pStyle w:val="12"/>
        <w:spacing w:line="240" w:lineRule="auto"/>
        <w:ind w:firstLine="420" w:firstLineChars="200"/>
        <w:rPr>
          <w:rStyle w:val="8"/>
          <w:rFonts w:hint="eastAsia" w:ascii="Times New Roman" w:hAnsi="Times New Roman" w:eastAsia="黑体"/>
          <w:b w:val="0"/>
          <w:bCs/>
          <w:i w:val="0"/>
          <w:color w:val="auto"/>
          <w:szCs w:val="21"/>
          <w:lang w:eastAsia="zh-CN"/>
        </w:rPr>
      </w:pPr>
      <w:r>
        <w:rPr>
          <w:rStyle w:val="8"/>
          <w:rFonts w:hint="eastAsia" w:ascii="Times New Roman" w:hAnsi="Times New Roman" w:eastAsia="黑体"/>
          <w:b w:val="0"/>
          <w:bCs/>
          <w:i w:val="0"/>
          <w:color w:val="auto"/>
          <w:szCs w:val="21"/>
          <w:lang w:eastAsia="zh-CN"/>
        </w:rPr>
        <w:drawing>
          <wp:inline distT="0" distB="0" distL="114300" distR="114300">
            <wp:extent cx="4328160" cy="1603375"/>
            <wp:effectExtent l="0" t="0" r="0" b="12065"/>
            <wp:docPr id="48" name="图片 48" descr="C:\Users\LENOVO\Desktop\图片6.tif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C:\Users\LENOVO\Desktop\图片6.tif图片6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line="240" w:lineRule="auto"/>
        <w:ind w:firstLine="420" w:firstLineChars="200"/>
        <w:rPr>
          <w:rStyle w:val="8"/>
          <w:rFonts w:hint="eastAsia" w:ascii="Times New Roman" w:hAnsi="Times New Roman" w:eastAsia="黑体"/>
          <w:b w:val="0"/>
          <w:bCs/>
          <w:i w:val="0"/>
          <w:color w:val="auto"/>
          <w:szCs w:val="21"/>
          <w:lang w:eastAsia="zh-CN"/>
        </w:rPr>
      </w:pPr>
      <w:r>
        <w:rPr>
          <w:rStyle w:val="8"/>
          <w:rFonts w:hint="eastAsia" w:ascii="Times New Roman" w:hAnsi="Times New Roman" w:eastAsia="黑体"/>
          <w:b w:val="0"/>
          <w:bCs/>
          <w:i w:val="0"/>
          <w:color w:val="auto"/>
          <w:szCs w:val="21"/>
          <w:lang w:eastAsia="zh-CN"/>
        </w:rPr>
        <w:drawing>
          <wp:inline distT="0" distB="0" distL="114300" distR="114300">
            <wp:extent cx="4346575" cy="1584960"/>
            <wp:effectExtent l="0" t="0" r="12065" b="0"/>
            <wp:docPr id="49" name="图片 49" descr="C:\Users\LENOVO\Desktop\图片7.tif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C:\Users\LENOVO\Desktop\图片7.tif图片7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657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left"/>
        <w:rPr>
          <w:rFonts w:hint="eastAsia" w:ascii="Times New Roman" w:hAnsi="Times New Roman" w:eastAsia="宋体"/>
          <w:color w:val="auto"/>
          <w:vertAlign w:val="superscript"/>
          <w:lang w:eastAsia="zh-CN"/>
        </w:rPr>
      </w:pPr>
    </w:p>
    <w:p>
      <w:pPr>
        <w:spacing w:line="240" w:lineRule="auto"/>
        <w:jc w:val="left"/>
        <w:rPr>
          <w:rFonts w:hint="eastAsia" w:ascii="Times New Roman" w:hAnsi="Times New Roman" w:eastAsia="宋体"/>
          <w:color w:val="auto"/>
          <w:vertAlign w:val="superscript"/>
          <w:lang w:eastAsia="zh-CN"/>
        </w:rPr>
      </w:pPr>
    </w:p>
    <w:p>
      <w:pPr>
        <w:pStyle w:val="13"/>
        <w:rPr>
          <w:rFonts w:ascii="Times New Roman" w:hAnsi="Times New Roman"/>
          <w:b/>
          <w:bCs/>
          <w:color w:val="auto"/>
          <w:szCs w:val="21"/>
        </w:rPr>
      </w:pPr>
      <w:r>
        <w:rPr>
          <w:rFonts w:ascii="Times New Roman" w:hAnsi="Times New Roman"/>
          <w:b/>
          <w:bCs/>
          <w:color w:val="auto"/>
        </w:rPr>
        <w:t xml:space="preserve">Fig. </w:t>
      </w:r>
      <w:r>
        <w:rPr>
          <w:rFonts w:hint="eastAsia" w:ascii="Times New Roman" w:hAnsi="Times New Roman"/>
          <w:b/>
          <w:bCs/>
          <w:color w:val="auto"/>
        </w:rPr>
        <w:t>S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2</w:t>
      </w:r>
      <w:r>
        <w:rPr>
          <w:rFonts w:hint="eastAsia"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Cs w:val="21"/>
        </w:rPr>
        <w:t xml:space="preserve">Comparative analysis of </w:t>
      </w:r>
      <w:r>
        <w:rPr>
          <w:rStyle w:val="14"/>
          <w:rFonts w:hint="default" w:ascii="Times New Roman" w:hAnsi="Times New Roman" w:cs="Times New Roman"/>
          <w:b/>
          <w:bCs/>
          <w:color w:val="auto"/>
          <w:szCs w:val="21"/>
          <w:lang w:bidi="ar"/>
        </w:rPr>
        <w:t>protein folding-associated genes</w:t>
      </w:r>
      <w:r>
        <w:rPr>
          <w:rFonts w:ascii="Times New Roman" w:hAnsi="Times New Roman"/>
          <w:b/>
          <w:bCs/>
          <w:color w:val="auto"/>
          <w:szCs w:val="21"/>
        </w:rPr>
        <w:t xml:space="preserve"> in strains S0 and S0-H at 24 h (A), 48 h (B), and 72 h (C) post-inoculation</w:t>
      </w:r>
    </w:p>
    <w:p>
      <w:pPr>
        <w:pStyle w:val="13"/>
        <w:rPr>
          <w:rFonts w:hint="eastAsia" w:ascii="Times New Roman" w:hAnsi="Times New Roman" w:eastAsia="黑体"/>
          <w:b/>
          <w:bCs/>
          <w:color w:val="auto"/>
          <w:szCs w:val="21"/>
          <w:lang w:eastAsia="zh-CN"/>
        </w:rPr>
      </w:pPr>
      <w:r>
        <w:rPr>
          <w:rFonts w:hint="eastAsia" w:ascii="Times New Roman" w:hAnsi="Times New Roman" w:eastAsia="黑体"/>
          <w:b/>
          <w:bCs/>
          <w:color w:val="auto"/>
          <w:szCs w:val="21"/>
          <w:lang w:eastAsia="zh-CN"/>
        </w:rPr>
        <w:drawing>
          <wp:inline distT="0" distB="0" distL="114300" distR="114300">
            <wp:extent cx="5266055" cy="2308225"/>
            <wp:effectExtent l="0" t="0" r="6985" b="8255"/>
            <wp:docPr id="87" name="图片 87" descr="C:\Users\LENOVO\Desktop\图片8.tif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C:\Users\LENOVO\Desktop\图片8.tif图片8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rPr>
          <w:rFonts w:hint="eastAsia" w:ascii="Times New Roman" w:hAnsi="Times New Roman" w:eastAsia="黑体"/>
          <w:b/>
          <w:bCs/>
          <w:color w:val="auto"/>
          <w:szCs w:val="21"/>
          <w:lang w:eastAsia="zh-CN"/>
        </w:rPr>
      </w:pPr>
      <w:r>
        <w:rPr>
          <w:rFonts w:hint="eastAsia" w:ascii="Times New Roman" w:hAnsi="Times New Roman" w:eastAsia="黑体"/>
          <w:b/>
          <w:bCs/>
          <w:color w:val="auto"/>
          <w:szCs w:val="21"/>
          <w:lang w:eastAsia="zh-CN"/>
        </w:rPr>
        <w:drawing>
          <wp:inline distT="0" distB="0" distL="114300" distR="114300">
            <wp:extent cx="5272405" cy="2295525"/>
            <wp:effectExtent l="0" t="0" r="635" b="5715"/>
            <wp:docPr id="88" name="图片 88" descr="C:\Users\LENOVO\Desktop\图片9.tif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C:\Users\LENOVO\Desktop\图片9.tif图片9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rPr>
          <w:rFonts w:hint="eastAsia" w:ascii="Times New Roman" w:hAnsi="Times New Roman" w:eastAsia="黑体"/>
          <w:b/>
          <w:bCs/>
          <w:color w:val="auto"/>
          <w:szCs w:val="21"/>
          <w:lang w:eastAsia="zh-CN"/>
        </w:rPr>
      </w:pPr>
      <w:r>
        <w:rPr>
          <w:rFonts w:hint="eastAsia" w:ascii="Times New Roman" w:hAnsi="Times New Roman" w:eastAsia="黑体"/>
          <w:b/>
          <w:bCs/>
          <w:color w:val="auto"/>
          <w:szCs w:val="21"/>
          <w:lang w:eastAsia="zh-CN"/>
        </w:rPr>
        <w:drawing>
          <wp:inline distT="0" distB="0" distL="114300" distR="114300">
            <wp:extent cx="5272405" cy="2295525"/>
            <wp:effectExtent l="0" t="0" r="635" b="5715"/>
            <wp:docPr id="89" name="图片 89" descr="C:\Users\LENOVO\Desktop\图片10.tif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C:\Users\LENOVO\Desktop\图片10.tif图片1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rPr>
          <w:rFonts w:hint="eastAsia" w:ascii="Times New Roman" w:hAnsi="Times New Roman" w:eastAsia="黑体"/>
          <w:b/>
          <w:bCs/>
          <w:color w:val="auto"/>
          <w:szCs w:val="21"/>
          <w:lang w:eastAsia="zh-CN"/>
        </w:rPr>
      </w:pPr>
    </w:p>
    <w:p>
      <w:pPr>
        <w:pStyle w:val="13"/>
        <w:rPr>
          <w:rFonts w:hint="eastAsia" w:ascii="Times New Roman" w:hAnsi="Times New Roman" w:eastAsia="黑体"/>
          <w:b/>
          <w:bCs/>
          <w:color w:val="auto"/>
          <w:szCs w:val="21"/>
          <w:lang w:eastAsia="zh-CN"/>
        </w:rPr>
      </w:pPr>
    </w:p>
    <w:p>
      <w:pPr>
        <w:pStyle w:val="13"/>
        <w:jc w:val="both"/>
        <w:rPr>
          <w:rFonts w:hint="eastAsia" w:ascii="Times New Roman" w:hAnsi="Times New Roman" w:eastAsia="黑体"/>
          <w:b/>
          <w:bCs/>
          <w:color w:val="auto"/>
          <w:szCs w:val="21"/>
          <w:lang w:eastAsia="zh-CN"/>
        </w:rPr>
      </w:pPr>
    </w:p>
    <w:p>
      <w:pPr>
        <w:pStyle w:val="13"/>
        <w:jc w:val="left"/>
        <w:rPr>
          <w:rFonts w:ascii="Times New Roman" w:hAnsi="Times New Roman"/>
          <w:color w:val="auto"/>
          <w:szCs w:val="21"/>
        </w:rPr>
      </w:pPr>
      <w:r>
        <w:rPr>
          <w:rFonts w:ascii="Times New Roman" w:hAnsi="Times New Roman"/>
          <w:b/>
          <w:bCs/>
          <w:color w:val="auto"/>
        </w:rPr>
        <w:t xml:space="preserve">Fig. </w:t>
      </w:r>
      <w:r>
        <w:rPr>
          <w:rFonts w:hint="eastAsia" w:ascii="Times New Roman" w:hAnsi="Times New Roman"/>
          <w:b/>
          <w:bCs/>
          <w:color w:val="auto"/>
        </w:rPr>
        <w:t>S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3</w:t>
      </w:r>
      <w:r>
        <w:rPr>
          <w:rFonts w:hint="eastAsia"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Cs w:val="21"/>
        </w:rPr>
        <w:t xml:space="preserve">Comparative analysis of </w:t>
      </w:r>
      <w:r>
        <w:rPr>
          <w:rStyle w:val="14"/>
          <w:rFonts w:hint="default" w:ascii="Times New Roman" w:hAnsi="Times New Roman" w:cs="Times New Roman"/>
          <w:b/>
          <w:bCs/>
          <w:color w:val="auto"/>
          <w:szCs w:val="21"/>
          <w:lang w:bidi="ar"/>
        </w:rPr>
        <w:t xml:space="preserve">protein folding-associated genes </w:t>
      </w:r>
      <w:r>
        <w:rPr>
          <w:rFonts w:ascii="Times New Roman" w:hAnsi="Times New Roman"/>
          <w:b/>
          <w:bCs/>
          <w:color w:val="auto"/>
          <w:szCs w:val="21"/>
        </w:rPr>
        <w:t>in strains S8 and S8-H at 24 h (A), 48 h (B), and 72 h (C) post-inoculation</w:t>
      </w: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  <w:r>
        <w:rPr>
          <w:rFonts w:hint="eastAsia" w:ascii="Times New Roman" w:hAnsi="Times New Roman" w:eastAsia="黑体"/>
          <w:color w:val="auto"/>
          <w:szCs w:val="21"/>
          <w:lang w:eastAsia="zh-CN"/>
        </w:rPr>
        <w:drawing>
          <wp:inline distT="0" distB="0" distL="114300" distR="114300">
            <wp:extent cx="5268595" cy="2324735"/>
            <wp:effectExtent l="0" t="0" r="4445" b="6985"/>
            <wp:docPr id="90" name="图片 90" descr="C:\Users\LENOVO\Desktop\图片11.tif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C:\Users\LENOVO\Desktop\图片11.tif图片1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  <w:r>
        <w:rPr>
          <w:rFonts w:hint="eastAsia" w:ascii="Times New Roman" w:hAnsi="Times New Roman" w:eastAsia="黑体"/>
          <w:color w:val="auto"/>
          <w:szCs w:val="21"/>
          <w:lang w:eastAsia="zh-CN"/>
        </w:rPr>
        <w:drawing>
          <wp:inline distT="0" distB="0" distL="114300" distR="114300">
            <wp:extent cx="5272405" cy="2298065"/>
            <wp:effectExtent l="0" t="0" r="635" b="3175"/>
            <wp:docPr id="92" name="图片 92" descr="C:\Users\LENOVO\Desktop\图片12.tif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C:\Users\LENOVO\Desktop\图片12.tif图片12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  <w:r>
        <w:rPr>
          <w:rFonts w:hint="eastAsia" w:ascii="Times New Roman" w:hAnsi="Times New Roman" w:eastAsia="黑体"/>
          <w:color w:val="auto"/>
          <w:szCs w:val="21"/>
          <w:lang w:eastAsia="zh-CN"/>
        </w:rPr>
        <w:drawing>
          <wp:inline distT="0" distB="0" distL="114300" distR="114300">
            <wp:extent cx="5268595" cy="2324735"/>
            <wp:effectExtent l="0" t="0" r="4445" b="6985"/>
            <wp:docPr id="93" name="图片 93" descr="C:\Users\LENOVO\Desktop\图片13.tif图片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C:\Users\LENOVO\Desktop\图片13.tif图片13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color w:val="auto"/>
          <w:szCs w:val="21"/>
          <w:lang w:eastAsia="zh-CN"/>
        </w:rPr>
      </w:pPr>
    </w:p>
    <w:p>
      <w:pPr>
        <w:pStyle w:val="13"/>
        <w:jc w:val="left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Fig. </w:t>
      </w:r>
      <w:r>
        <w:rPr>
          <w:rFonts w:hint="eastAsia" w:ascii="Times New Roman" w:hAnsi="Times New Roman"/>
          <w:b/>
          <w:bCs/>
          <w:color w:val="auto"/>
        </w:rPr>
        <w:t>S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4</w:t>
      </w:r>
      <w:r>
        <w:rPr>
          <w:rFonts w:ascii="Times New Roman" w:hAnsi="Times New Roman"/>
          <w:b/>
          <w:bCs/>
          <w:color w:val="auto"/>
        </w:rPr>
        <w:t xml:space="preserve"> Sequential changes in protein folding-associated genes in strain S0-H</w:t>
      </w:r>
    </w:p>
    <w:p>
      <w:pPr>
        <w:pStyle w:val="13"/>
        <w:jc w:val="left"/>
        <w:rPr>
          <w:rFonts w:hint="eastAsia" w:ascii="Times New Roman" w:hAnsi="Times New Roman" w:eastAsia="黑体"/>
          <w:b/>
          <w:bCs/>
          <w:color w:val="auto"/>
          <w:lang w:eastAsia="zh-CN"/>
        </w:rPr>
      </w:pPr>
      <w:r>
        <w:rPr>
          <w:rFonts w:hint="eastAsia" w:ascii="Times New Roman" w:hAnsi="Times New Roman" w:eastAsia="黑体"/>
          <w:b/>
          <w:bCs/>
          <w:color w:val="auto"/>
          <w:lang w:eastAsia="zh-CN"/>
        </w:rPr>
        <w:drawing>
          <wp:inline distT="0" distB="0" distL="114300" distR="114300">
            <wp:extent cx="5269865" cy="2638425"/>
            <wp:effectExtent l="0" t="0" r="3175" b="13335"/>
            <wp:docPr id="9" name="图片 9" descr="C:\Users\LENOVO\Desktop\图片14.tif图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LENOVO\Desktop\图片14.tif图片14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jc w:val="left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Fig. </w:t>
      </w:r>
      <w:r>
        <w:rPr>
          <w:rFonts w:hint="eastAsia" w:ascii="Times New Roman" w:hAnsi="Times New Roman"/>
          <w:b/>
          <w:bCs/>
          <w:color w:val="auto"/>
        </w:rPr>
        <w:t>S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5</w:t>
      </w:r>
      <w:r>
        <w:rPr>
          <w:rFonts w:ascii="Times New Roman" w:hAnsi="Times New Roman"/>
          <w:b/>
          <w:bCs/>
          <w:color w:val="auto"/>
        </w:rPr>
        <w:t xml:space="preserve"> Sequential changes in protein folding-associated genes in strain S1-H</w:t>
      </w:r>
    </w:p>
    <w:p>
      <w:pPr>
        <w:pStyle w:val="13"/>
        <w:jc w:val="left"/>
        <w:rPr>
          <w:rFonts w:hint="eastAsia" w:ascii="Times New Roman" w:hAnsi="Times New Roman" w:eastAsia="黑体"/>
          <w:b/>
          <w:bCs/>
          <w:color w:val="auto"/>
          <w:lang w:eastAsia="zh-CN"/>
        </w:rPr>
      </w:pPr>
      <w:r>
        <w:rPr>
          <w:rFonts w:hint="eastAsia" w:ascii="Times New Roman" w:hAnsi="Times New Roman" w:eastAsia="黑体"/>
          <w:b/>
          <w:bCs/>
          <w:color w:val="auto"/>
          <w:lang w:eastAsia="zh-CN"/>
        </w:rPr>
        <w:drawing>
          <wp:inline distT="0" distB="0" distL="114300" distR="114300">
            <wp:extent cx="5264785" cy="2593340"/>
            <wp:effectExtent l="0" t="0" r="8255" b="12700"/>
            <wp:docPr id="10" name="图片 10" descr="C:\Users\LENOVO\Desktop\图片15.tif图片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LENOVO\Desktop\图片15.tif图片15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jc w:val="left"/>
        <w:rPr>
          <w:rFonts w:hint="eastAsia" w:ascii="Times New Roman" w:hAnsi="Times New Roman" w:eastAsia="黑体"/>
          <w:b/>
          <w:bCs/>
          <w:color w:val="auto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b/>
          <w:bCs/>
          <w:color w:val="auto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b/>
          <w:bCs/>
          <w:color w:val="auto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b/>
          <w:bCs/>
          <w:color w:val="auto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b/>
          <w:bCs/>
          <w:color w:val="auto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b/>
          <w:bCs/>
          <w:color w:val="auto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b/>
          <w:bCs/>
          <w:color w:val="auto"/>
          <w:lang w:eastAsia="zh-CN"/>
        </w:rPr>
      </w:pPr>
    </w:p>
    <w:p>
      <w:pPr>
        <w:pStyle w:val="13"/>
        <w:jc w:val="left"/>
        <w:rPr>
          <w:rFonts w:hint="eastAsia" w:ascii="Times New Roman" w:hAnsi="Times New Roman" w:eastAsia="黑体"/>
          <w:b/>
          <w:bCs/>
          <w:color w:val="auto"/>
          <w:lang w:eastAsia="zh-CN"/>
        </w:rPr>
      </w:pPr>
    </w:p>
    <w:p>
      <w:pPr>
        <w:pStyle w:val="13"/>
        <w:jc w:val="both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Fig. </w:t>
      </w:r>
      <w:r>
        <w:rPr>
          <w:rFonts w:hint="eastAsia" w:ascii="Times New Roman" w:hAnsi="Times New Roman"/>
          <w:b/>
          <w:bCs/>
          <w:color w:val="auto"/>
        </w:rPr>
        <w:t>S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6</w:t>
      </w:r>
      <w:r>
        <w:rPr>
          <w:rFonts w:ascii="Times New Roman" w:hAnsi="Times New Roman"/>
          <w:b/>
          <w:bCs/>
          <w:color w:val="auto"/>
        </w:rPr>
        <w:t xml:space="preserve"> Sequential changes in protein folding-associated genes in strain S8-H</w:t>
      </w:r>
    </w:p>
    <w:p>
      <w:pPr>
        <w:pStyle w:val="13"/>
        <w:jc w:val="both"/>
        <w:rPr>
          <w:rFonts w:hint="eastAsia" w:ascii="Times New Roman" w:hAnsi="Times New Roman" w:eastAsia="黑体"/>
          <w:b/>
          <w:bCs/>
          <w:color w:val="auto"/>
          <w:lang w:eastAsia="zh-CN"/>
        </w:rPr>
      </w:pPr>
      <w:r>
        <w:rPr>
          <w:rFonts w:hint="eastAsia" w:ascii="Times New Roman" w:hAnsi="Times New Roman" w:eastAsia="黑体"/>
          <w:b/>
          <w:bCs/>
          <w:color w:val="auto"/>
          <w:lang w:eastAsia="zh-CN"/>
        </w:rPr>
        <w:drawing>
          <wp:inline distT="0" distB="0" distL="114300" distR="114300">
            <wp:extent cx="5196840" cy="2572385"/>
            <wp:effectExtent l="0" t="0" r="0" b="3175"/>
            <wp:docPr id="12" name="图片 12" descr="C:\Users\LENOVO\Desktop\图片16.tif图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LENOVO\Desktop\图片16.tif图片16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color w:val="auto"/>
          <w:szCs w:val="21"/>
        </w:rPr>
      </w:pPr>
      <w:r>
        <w:rPr>
          <w:rFonts w:ascii="Times New Roman" w:hAnsi="Times New Roman"/>
          <w:b/>
          <w:bCs/>
          <w:color w:val="auto"/>
        </w:rPr>
        <w:t xml:space="preserve">Fig. </w:t>
      </w:r>
      <w:r>
        <w:rPr>
          <w:rFonts w:hint="eastAsia" w:ascii="Times New Roman" w:hAnsi="Times New Roman"/>
          <w:b/>
          <w:bCs/>
          <w:color w:val="auto"/>
        </w:rPr>
        <w:t>S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7</w:t>
      </w:r>
      <w:r>
        <w:rPr>
          <w:rFonts w:hint="eastAsia"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Cs w:val="21"/>
        </w:rPr>
        <w:t xml:space="preserve">Comparative analysis of </w:t>
      </w:r>
      <w:r>
        <w:rPr>
          <w:rStyle w:val="14"/>
          <w:rFonts w:hint="default" w:ascii="Times New Roman" w:hAnsi="Times New Roman" w:cs="Times New Roman"/>
          <w:b/>
          <w:bCs/>
          <w:color w:val="auto"/>
          <w:szCs w:val="21"/>
          <w:lang w:bidi="ar"/>
        </w:rPr>
        <w:t>protein folding-associated genes</w:t>
      </w:r>
      <w:r>
        <w:rPr>
          <w:rFonts w:ascii="Times New Roman" w:hAnsi="Times New Roman"/>
          <w:b/>
          <w:bCs/>
          <w:color w:val="auto"/>
          <w:szCs w:val="21"/>
        </w:rPr>
        <w:t xml:space="preserve"> in strains S22 and S22-H</w:t>
      </w:r>
    </w:p>
    <w:p>
      <w:pPr>
        <w:rPr>
          <w:rFonts w:hint="eastAsia" w:ascii="Times New Roman" w:hAnsi="Times New Roman" w:eastAsia="宋体"/>
          <w:b/>
          <w:bCs/>
          <w:color w:val="auto"/>
          <w:szCs w:val="21"/>
          <w:lang w:eastAsia="zh-CN"/>
        </w:rPr>
      </w:pPr>
      <w:r>
        <w:rPr>
          <w:rFonts w:hint="eastAsia" w:ascii="Times New Roman" w:hAnsi="Times New Roman" w:eastAsia="宋体"/>
          <w:b/>
          <w:bCs/>
          <w:color w:val="auto"/>
          <w:szCs w:val="21"/>
          <w:lang w:eastAsia="zh-CN"/>
        </w:rPr>
        <w:drawing>
          <wp:inline distT="0" distB="0" distL="114300" distR="114300">
            <wp:extent cx="5267960" cy="2638425"/>
            <wp:effectExtent l="0" t="0" r="5080" b="13335"/>
            <wp:docPr id="13" name="图片 13" descr="C:\Users\LENOVO\Desktop\图片17.tif图片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LENOVO\Desktop\图片17.tif图片17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auto"/>
        </w:rPr>
      </w:pPr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Times">
    <w:altName w:val="Times New Roman"/>
    <w:panose1 w:val="00000500000000020000"/>
    <w:charset w:val="00"/>
    <w:family w:val="auto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86F58"/>
    <w:multiLevelType w:val="singleLevel"/>
    <w:tmpl w:val="59486F5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21788"/>
    <w:rsid w:val="27D30FF6"/>
    <w:rsid w:val="306F07E6"/>
    <w:rsid w:val="38541F3A"/>
    <w:rsid w:val="5F721788"/>
    <w:rsid w:val="7B23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24"/>
    </w:rPr>
  </w:style>
  <w:style w:type="paragraph" w:styleId="3">
    <w:name w:val="heading 3"/>
    <w:next w:val="1"/>
    <w:link w:val="14"/>
    <w:unhideWhenUsed/>
    <w:qFormat/>
    <w:uiPriority w:val="0"/>
    <w:pPr>
      <w:widowControl w:val="0"/>
      <w:spacing w:before="50" w:beforeLines="50" w:after="50" w:afterLines="50" w:line="259" w:lineRule="auto"/>
      <w:jc w:val="left"/>
      <w:outlineLvl w:val="2"/>
    </w:pPr>
    <w:rPr>
      <w:rFonts w:hint="eastAsia" w:ascii="宋体" w:hAnsi="宋体" w:eastAsia="黑体" w:cs="Times New Roman"/>
      <w:kern w:val="0"/>
      <w:sz w:val="21"/>
      <w:szCs w:val="27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after="160" w:line="259" w:lineRule="auto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qFormat/>
    <w:uiPriority w:val="0"/>
    <w:rPr>
      <w:i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标题 1 Char"/>
    <w:link w:val="2"/>
    <w:qFormat/>
    <w:uiPriority w:val="0"/>
    <w:rPr>
      <w:rFonts w:asciiTheme="minorAscii" w:hAnsiTheme="minorAscii" w:eastAsiaTheme="minorEastAsia"/>
      <w:b/>
      <w:kern w:val="44"/>
      <w:sz w:val="24"/>
    </w:rPr>
  </w:style>
  <w:style w:type="character" w:customStyle="1" w:styleId="11">
    <w:name w:val="font01"/>
    <w:qFormat/>
    <w:uiPriority w:val="0"/>
    <w:rPr>
      <w:rFonts w:hint="default" w:ascii="Helvetica" w:hAnsi="Helvetica" w:eastAsia="Helvetica" w:cs="Helvetica"/>
      <w:color w:val="000000"/>
      <w:sz w:val="21"/>
      <w:szCs w:val="21"/>
      <w:u w:val="none"/>
    </w:rPr>
  </w:style>
  <w:style w:type="paragraph" w:customStyle="1" w:styleId="12">
    <w:name w:val="图片标注"/>
    <w:qFormat/>
    <w:uiPriority w:val="99"/>
    <w:pPr>
      <w:widowControl w:val="0"/>
      <w:spacing w:after="160" w:line="240" w:lineRule="auto"/>
      <w:ind w:firstLine="480"/>
      <w:jc w:val="center"/>
    </w:pPr>
    <w:rPr>
      <w:rFonts w:ascii="Calibri" w:hAnsi="Calibri" w:eastAsia="宋体" w:cs="Times New Roman"/>
      <w:b/>
      <w:kern w:val="2"/>
      <w:sz w:val="21"/>
      <w:szCs w:val="24"/>
      <w:lang w:val="en-US" w:eastAsia="zh-CN" w:bidi="ar-SA"/>
    </w:rPr>
  </w:style>
  <w:style w:type="paragraph" w:customStyle="1" w:styleId="13">
    <w:name w:val="图表标题"/>
    <w:qFormat/>
    <w:uiPriority w:val="0"/>
    <w:pPr>
      <w:widowControl w:val="0"/>
      <w:spacing w:after="160" w:line="240" w:lineRule="auto"/>
      <w:jc w:val="center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Heading 3 Char"/>
    <w:link w:val="3"/>
    <w:qFormat/>
    <w:uiPriority w:val="0"/>
    <w:rPr>
      <w:rFonts w:hint="eastAsia" w:ascii="宋体" w:hAnsi="宋体" w:eastAsia="黑体" w:cs="Times New Roman"/>
      <w:kern w:val="0"/>
      <w:sz w:val="21"/>
      <w:szCs w:val="27"/>
      <w:lang w:val="en-US" w:eastAsia="zh-CN" w:bidi="ar-SA"/>
    </w:rPr>
  </w:style>
  <w:style w:type="paragraph" w:customStyle="1" w:styleId="15">
    <w:name w:val="03-Address"/>
    <w:qFormat/>
    <w:uiPriority w:val="0"/>
    <w:pPr>
      <w:widowControl w:val="0"/>
      <w:spacing w:after="240" w:line="259" w:lineRule="auto"/>
      <w:ind w:right="567"/>
      <w:jc w:val="both"/>
    </w:pPr>
    <w:rPr>
      <w:rFonts w:ascii="Calibri" w:hAnsi="Calibri" w:eastAsia="Times" w:cs="Times New Roman"/>
      <w:i/>
      <w:kern w:val="2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2020-06-14T07:30:00Z</dcterms:created>
  <dc:creator>baochangjie</dc:creator>
  <cp:lastModifiedBy>baochangjie</cp:lastModifiedBy>
  <dcterms:modified xsi:type="dcterms:W3CDTF">2020-06-22T11:24:06Z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