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E23754" w14:textId="77777777" w:rsidR="00874326" w:rsidRDefault="00874326" w:rsidP="00874326">
      <w:pPr>
        <w:spacing w:line="480" w:lineRule="auto"/>
        <w:rPr>
          <w:rFonts w:cstheme="minorHAnsi"/>
          <w:b/>
          <w:bCs/>
          <w:sz w:val="22"/>
          <w:szCs w:val="22"/>
          <w:u w:val="single"/>
        </w:rPr>
      </w:pPr>
      <w:r w:rsidRPr="00A26504">
        <w:rPr>
          <w:rFonts w:cstheme="minorHAnsi"/>
          <w:b/>
          <w:bCs/>
          <w:sz w:val="22"/>
          <w:szCs w:val="22"/>
          <w:u w:val="single"/>
        </w:rPr>
        <w:t>Volatile organic compound analysis, a new tool in the quest for preterm birth prediction – an observational cohort study</w:t>
      </w:r>
    </w:p>
    <w:p w14:paraId="1B718DAD" w14:textId="77777777" w:rsidR="00874326" w:rsidRPr="00A26504" w:rsidRDefault="00874326" w:rsidP="00874326">
      <w:pPr>
        <w:spacing w:line="480" w:lineRule="auto"/>
        <w:rPr>
          <w:rFonts w:cstheme="minorHAnsi"/>
          <w:b/>
          <w:bCs/>
          <w:sz w:val="22"/>
          <w:szCs w:val="22"/>
          <w:u w:val="single"/>
        </w:rPr>
      </w:pPr>
    </w:p>
    <w:p w14:paraId="6E54D87F" w14:textId="77777777" w:rsidR="00874326" w:rsidRPr="00825483" w:rsidRDefault="00874326" w:rsidP="00874326">
      <w:pPr>
        <w:spacing w:line="480" w:lineRule="auto"/>
        <w:rPr>
          <w:rFonts w:eastAsia="Times New Roman" w:cstheme="minorHAnsi"/>
          <w:b/>
          <w:sz w:val="22"/>
          <w:szCs w:val="22"/>
        </w:rPr>
      </w:pPr>
      <w:r w:rsidRPr="00825483">
        <w:rPr>
          <w:rFonts w:eastAsia="Times New Roman" w:cstheme="minorHAnsi"/>
          <w:b/>
          <w:sz w:val="22"/>
          <w:szCs w:val="22"/>
        </w:rPr>
        <w:t>Authors</w:t>
      </w:r>
    </w:p>
    <w:p w14:paraId="4802783F" w14:textId="77777777" w:rsidR="00874326" w:rsidRPr="00825483" w:rsidRDefault="00874326" w:rsidP="00874326">
      <w:pPr>
        <w:spacing w:line="480" w:lineRule="auto"/>
        <w:rPr>
          <w:rFonts w:eastAsia="Times New Roman" w:cstheme="minorHAnsi"/>
          <w:sz w:val="22"/>
          <w:szCs w:val="22"/>
          <w:vertAlign w:val="superscript"/>
        </w:rPr>
      </w:pPr>
      <w:r w:rsidRPr="00825483">
        <w:rPr>
          <w:rFonts w:eastAsia="Times New Roman" w:cstheme="minorHAnsi"/>
          <w:sz w:val="22"/>
          <w:szCs w:val="22"/>
        </w:rPr>
        <w:t>Lauren Lacey</w:t>
      </w:r>
      <w:r w:rsidRPr="00825483">
        <w:rPr>
          <w:rFonts w:eastAsia="Times New Roman" w:cstheme="minorHAnsi"/>
          <w:sz w:val="22"/>
          <w:szCs w:val="22"/>
          <w:vertAlign w:val="superscript"/>
        </w:rPr>
        <w:t>1,2*</w:t>
      </w:r>
    </w:p>
    <w:p w14:paraId="21CBE952" w14:textId="77777777" w:rsidR="00874326" w:rsidRPr="00825483" w:rsidRDefault="00874326" w:rsidP="00874326">
      <w:pPr>
        <w:spacing w:line="480" w:lineRule="auto"/>
        <w:rPr>
          <w:rFonts w:eastAsia="Times New Roman" w:cstheme="minorHAnsi"/>
          <w:sz w:val="22"/>
          <w:szCs w:val="22"/>
          <w:vertAlign w:val="superscript"/>
        </w:rPr>
      </w:pPr>
      <w:r w:rsidRPr="00825483">
        <w:rPr>
          <w:rFonts w:eastAsia="Times New Roman" w:cstheme="minorHAnsi"/>
          <w:sz w:val="22"/>
          <w:szCs w:val="22"/>
        </w:rPr>
        <w:t>Emma Daulton</w:t>
      </w:r>
      <w:r w:rsidRPr="00825483">
        <w:rPr>
          <w:rFonts w:eastAsia="Times New Roman" w:cstheme="minorHAnsi"/>
          <w:sz w:val="22"/>
          <w:szCs w:val="22"/>
          <w:vertAlign w:val="superscript"/>
        </w:rPr>
        <w:t>3</w:t>
      </w:r>
    </w:p>
    <w:p w14:paraId="26C2BFDD" w14:textId="77777777" w:rsidR="00874326" w:rsidRPr="00825483" w:rsidRDefault="00874326" w:rsidP="00874326">
      <w:pPr>
        <w:spacing w:line="480" w:lineRule="auto"/>
        <w:rPr>
          <w:rFonts w:eastAsia="Times New Roman" w:cstheme="minorHAnsi"/>
          <w:sz w:val="22"/>
          <w:szCs w:val="22"/>
          <w:vertAlign w:val="superscript"/>
        </w:rPr>
      </w:pPr>
      <w:proofErr w:type="spellStart"/>
      <w:r w:rsidRPr="00825483">
        <w:rPr>
          <w:rFonts w:eastAsia="Times New Roman" w:cstheme="minorHAnsi"/>
          <w:sz w:val="22"/>
          <w:szCs w:val="22"/>
        </w:rPr>
        <w:t>Alfian</w:t>
      </w:r>
      <w:proofErr w:type="spellEnd"/>
      <w:r w:rsidRPr="00825483">
        <w:rPr>
          <w:rFonts w:eastAsia="Times New Roman" w:cstheme="minorHAnsi"/>
          <w:sz w:val="22"/>
          <w:szCs w:val="22"/>
        </w:rPr>
        <w:t xml:space="preserve"> Wicaksono</w:t>
      </w:r>
      <w:r w:rsidRPr="00825483">
        <w:rPr>
          <w:rFonts w:eastAsia="Times New Roman" w:cstheme="minorHAnsi"/>
          <w:sz w:val="22"/>
          <w:szCs w:val="22"/>
          <w:vertAlign w:val="superscript"/>
        </w:rPr>
        <w:t>3</w:t>
      </w:r>
    </w:p>
    <w:p w14:paraId="1847494B" w14:textId="77777777" w:rsidR="00874326" w:rsidRPr="00825483" w:rsidRDefault="00874326" w:rsidP="00874326">
      <w:pPr>
        <w:spacing w:line="480" w:lineRule="auto"/>
        <w:rPr>
          <w:rFonts w:eastAsia="Times New Roman" w:cstheme="minorHAnsi"/>
          <w:sz w:val="22"/>
          <w:szCs w:val="22"/>
          <w:vertAlign w:val="superscript"/>
        </w:rPr>
      </w:pPr>
      <w:r w:rsidRPr="00825483">
        <w:rPr>
          <w:rFonts w:eastAsia="Times New Roman" w:cstheme="minorHAnsi"/>
          <w:sz w:val="22"/>
          <w:szCs w:val="22"/>
        </w:rPr>
        <w:t>James A. Covington</w:t>
      </w:r>
      <w:r w:rsidRPr="00825483">
        <w:rPr>
          <w:rFonts w:eastAsia="Times New Roman" w:cstheme="minorHAnsi"/>
          <w:sz w:val="22"/>
          <w:szCs w:val="22"/>
          <w:vertAlign w:val="superscript"/>
        </w:rPr>
        <w:t>3</w:t>
      </w:r>
    </w:p>
    <w:p w14:paraId="01D38B15" w14:textId="4C79BEEE" w:rsidR="00874326" w:rsidRDefault="00874326" w:rsidP="00874326">
      <w:pPr>
        <w:spacing w:line="480" w:lineRule="auto"/>
        <w:rPr>
          <w:rFonts w:eastAsia="Times New Roman" w:cstheme="minorHAnsi"/>
          <w:sz w:val="22"/>
          <w:szCs w:val="22"/>
          <w:vertAlign w:val="superscript"/>
        </w:rPr>
      </w:pPr>
      <w:r w:rsidRPr="00825483">
        <w:rPr>
          <w:rFonts w:eastAsia="Times New Roman" w:cstheme="minorHAnsi"/>
          <w:sz w:val="22"/>
          <w:szCs w:val="22"/>
        </w:rPr>
        <w:t>Siobhan Quenby</w:t>
      </w:r>
      <w:r w:rsidRPr="00825483">
        <w:rPr>
          <w:rFonts w:eastAsia="Times New Roman" w:cstheme="minorHAnsi"/>
          <w:sz w:val="22"/>
          <w:szCs w:val="22"/>
          <w:vertAlign w:val="superscript"/>
        </w:rPr>
        <w:t>1,2</w:t>
      </w:r>
    </w:p>
    <w:p w14:paraId="759E8EB8" w14:textId="5ED61603" w:rsidR="00874326" w:rsidRDefault="00874326" w:rsidP="00874326">
      <w:pPr>
        <w:spacing w:line="480" w:lineRule="auto"/>
        <w:rPr>
          <w:rFonts w:eastAsia="Times New Roman" w:cstheme="minorHAnsi"/>
          <w:sz w:val="22"/>
          <w:szCs w:val="22"/>
          <w:vertAlign w:val="superscript"/>
        </w:rPr>
      </w:pPr>
    </w:p>
    <w:p w14:paraId="561763F4" w14:textId="1CCA160C" w:rsidR="00874326" w:rsidRPr="00874326" w:rsidRDefault="00874326" w:rsidP="00874326">
      <w:pPr>
        <w:spacing w:line="480" w:lineRule="auto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>Supplementary material: Demographic data for study</w:t>
      </w:r>
    </w:p>
    <w:p w14:paraId="04A902EF" w14:textId="77777777" w:rsidR="00874326" w:rsidRDefault="00874326"/>
    <w:sectPr w:rsidR="00874326" w:rsidSect="00622CA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326"/>
    <w:rsid w:val="00025676"/>
    <w:rsid w:val="00031638"/>
    <w:rsid w:val="0003406A"/>
    <w:rsid w:val="000777B9"/>
    <w:rsid w:val="00081595"/>
    <w:rsid w:val="000C4D09"/>
    <w:rsid w:val="000F73A0"/>
    <w:rsid w:val="00114C37"/>
    <w:rsid w:val="00155ADE"/>
    <w:rsid w:val="00183345"/>
    <w:rsid w:val="00194CA7"/>
    <w:rsid w:val="001B2806"/>
    <w:rsid w:val="001E63FC"/>
    <w:rsid w:val="00200942"/>
    <w:rsid w:val="00206F51"/>
    <w:rsid w:val="00227CB9"/>
    <w:rsid w:val="00235ED5"/>
    <w:rsid w:val="00277DC3"/>
    <w:rsid w:val="00283873"/>
    <w:rsid w:val="00285B3E"/>
    <w:rsid w:val="002A5FEF"/>
    <w:rsid w:val="002B1CDE"/>
    <w:rsid w:val="002C6582"/>
    <w:rsid w:val="002E255D"/>
    <w:rsid w:val="002E7D1E"/>
    <w:rsid w:val="00313D85"/>
    <w:rsid w:val="00334420"/>
    <w:rsid w:val="00354241"/>
    <w:rsid w:val="00370567"/>
    <w:rsid w:val="003747C0"/>
    <w:rsid w:val="003B56CA"/>
    <w:rsid w:val="00401A5C"/>
    <w:rsid w:val="004079F0"/>
    <w:rsid w:val="00421015"/>
    <w:rsid w:val="00437073"/>
    <w:rsid w:val="004563C4"/>
    <w:rsid w:val="00466CB9"/>
    <w:rsid w:val="00484DD0"/>
    <w:rsid w:val="004936E3"/>
    <w:rsid w:val="004A2258"/>
    <w:rsid w:val="004A3EF6"/>
    <w:rsid w:val="004B5855"/>
    <w:rsid w:val="00510CF9"/>
    <w:rsid w:val="0052382E"/>
    <w:rsid w:val="005473CA"/>
    <w:rsid w:val="00563A52"/>
    <w:rsid w:val="005872E2"/>
    <w:rsid w:val="005913F0"/>
    <w:rsid w:val="005B3B22"/>
    <w:rsid w:val="005C5EAE"/>
    <w:rsid w:val="005F5307"/>
    <w:rsid w:val="006145BD"/>
    <w:rsid w:val="00617A93"/>
    <w:rsid w:val="00622CA7"/>
    <w:rsid w:val="0062754A"/>
    <w:rsid w:val="00642449"/>
    <w:rsid w:val="00660A75"/>
    <w:rsid w:val="006801CF"/>
    <w:rsid w:val="00686BFB"/>
    <w:rsid w:val="006B0146"/>
    <w:rsid w:val="006B6554"/>
    <w:rsid w:val="006D1C4E"/>
    <w:rsid w:val="0072642A"/>
    <w:rsid w:val="00734305"/>
    <w:rsid w:val="00767A5C"/>
    <w:rsid w:val="007A6819"/>
    <w:rsid w:val="007E5C40"/>
    <w:rsid w:val="007F7191"/>
    <w:rsid w:val="0083601C"/>
    <w:rsid w:val="008432C7"/>
    <w:rsid w:val="00847714"/>
    <w:rsid w:val="00865A61"/>
    <w:rsid w:val="00866254"/>
    <w:rsid w:val="00874326"/>
    <w:rsid w:val="008D36DF"/>
    <w:rsid w:val="008E0950"/>
    <w:rsid w:val="008F56DE"/>
    <w:rsid w:val="00963838"/>
    <w:rsid w:val="009B28CA"/>
    <w:rsid w:val="00A8175C"/>
    <w:rsid w:val="00AA7DD3"/>
    <w:rsid w:val="00AE7239"/>
    <w:rsid w:val="00B12872"/>
    <w:rsid w:val="00B52D7C"/>
    <w:rsid w:val="00B63901"/>
    <w:rsid w:val="00B713BB"/>
    <w:rsid w:val="00B958A1"/>
    <w:rsid w:val="00BC5BD1"/>
    <w:rsid w:val="00BF3358"/>
    <w:rsid w:val="00C13E7A"/>
    <w:rsid w:val="00C6697C"/>
    <w:rsid w:val="00C66F71"/>
    <w:rsid w:val="00C92A9E"/>
    <w:rsid w:val="00CA217E"/>
    <w:rsid w:val="00CA4828"/>
    <w:rsid w:val="00CB71EF"/>
    <w:rsid w:val="00CC6757"/>
    <w:rsid w:val="00CD0869"/>
    <w:rsid w:val="00CD46B2"/>
    <w:rsid w:val="00CD5AA4"/>
    <w:rsid w:val="00CF3F17"/>
    <w:rsid w:val="00CF545B"/>
    <w:rsid w:val="00D23FA3"/>
    <w:rsid w:val="00D3016C"/>
    <w:rsid w:val="00D36E55"/>
    <w:rsid w:val="00D40F82"/>
    <w:rsid w:val="00D4175F"/>
    <w:rsid w:val="00D50C98"/>
    <w:rsid w:val="00D65C19"/>
    <w:rsid w:val="00D75393"/>
    <w:rsid w:val="00DB52D1"/>
    <w:rsid w:val="00DC7AB1"/>
    <w:rsid w:val="00E51329"/>
    <w:rsid w:val="00EA6C34"/>
    <w:rsid w:val="00EC230C"/>
    <w:rsid w:val="00EE4665"/>
    <w:rsid w:val="00F17BEC"/>
    <w:rsid w:val="00F22C3F"/>
    <w:rsid w:val="00F56185"/>
    <w:rsid w:val="00F673A0"/>
    <w:rsid w:val="00FA638A"/>
    <w:rsid w:val="00FD1285"/>
    <w:rsid w:val="00FD19BE"/>
    <w:rsid w:val="00FE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E7FC34"/>
  <w15:chartTrackingRefBased/>
  <w15:docId w15:val="{5E0897C1-0879-4F49-9120-F2A4A0679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Lacey, Lauren</dc:creator>
  <cp:keywords/>
  <dc:description/>
  <cp:lastModifiedBy>Lacey, Lauren</cp:lastModifiedBy>
  <cp:revision>1</cp:revision>
  <dcterms:created xsi:type="dcterms:W3CDTF">2020-06-25T08:36:00Z</dcterms:created>
  <dcterms:modified xsi:type="dcterms:W3CDTF">2020-06-25T08:40:00Z</dcterms:modified>
</cp:coreProperties>
</file>