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587174" w14:textId="77777777" w:rsidR="00532F54" w:rsidRPr="00295D14" w:rsidRDefault="00532F54" w:rsidP="00532F54">
      <w:pPr>
        <w:pStyle w:val="1"/>
        <w:shd w:val="clear" w:color="auto" w:fill="FFFFFF"/>
        <w:spacing w:before="0" w:beforeAutospacing="0" w:after="0" w:afterAutospacing="0" w:line="450" w:lineRule="atLeast"/>
        <w:rPr>
          <w:rFonts w:ascii="Arial" w:hAnsi="Arial" w:cs="Arial"/>
          <w:lang w:val="en-GB"/>
        </w:rPr>
      </w:pPr>
      <w:r w:rsidRPr="00295D14">
        <w:rPr>
          <w:rFonts w:ascii="Arial" w:hAnsi="Arial" w:cs="Arial"/>
          <w:sz w:val="24"/>
          <w:szCs w:val="24"/>
          <w:lang w:val="en-GB"/>
        </w:rPr>
        <w:t>Patient-derived ovarian cancer organoids capture the genomic profiles of primary tumours applicable for drug sensitivity and resistance testing</w:t>
      </w:r>
    </w:p>
    <w:p w14:paraId="590532CD" w14:textId="77777777" w:rsidR="00532F54" w:rsidRPr="00295D14" w:rsidRDefault="00532F54" w:rsidP="00532F54">
      <w:pPr>
        <w:rPr>
          <w:rFonts w:ascii="Arial" w:hAnsi="Arial" w:cs="Arial"/>
          <w:lang w:val="en-GB"/>
        </w:rPr>
      </w:pPr>
    </w:p>
    <w:p w14:paraId="377ABD23" w14:textId="77777777" w:rsidR="00532F54" w:rsidRPr="00295D14" w:rsidRDefault="00532F54" w:rsidP="00532F54">
      <w:pPr>
        <w:rPr>
          <w:rFonts w:ascii="Arial" w:hAnsi="Arial" w:cs="Arial"/>
          <w:lang w:val="en-GB"/>
        </w:rPr>
      </w:pPr>
      <w:r w:rsidRPr="00295D14">
        <w:rPr>
          <w:rFonts w:ascii="Arial" w:hAnsi="Arial" w:cs="Arial"/>
          <w:lang w:val="en-GB"/>
        </w:rPr>
        <w:t>Yoshiko Nanki</w:t>
      </w:r>
      <w:r w:rsidRPr="00295D14">
        <w:rPr>
          <w:rFonts w:ascii="Arial" w:hAnsi="Arial" w:cs="Arial"/>
          <w:vertAlign w:val="superscript"/>
          <w:lang w:val="en-GB"/>
        </w:rPr>
        <w:t>1, 2</w:t>
      </w:r>
      <w:r w:rsidRPr="00295D14">
        <w:rPr>
          <w:rFonts w:ascii="Arial" w:hAnsi="Arial" w:cs="Arial"/>
          <w:lang w:val="en-GB"/>
        </w:rPr>
        <w:t>, Tatsuyuki Chiyoda</w:t>
      </w:r>
      <w:r w:rsidRPr="00295D14">
        <w:rPr>
          <w:rFonts w:ascii="Arial" w:hAnsi="Arial" w:cs="Arial"/>
          <w:vertAlign w:val="superscript"/>
          <w:lang w:val="en-GB"/>
        </w:rPr>
        <w:t>1, 2</w:t>
      </w:r>
      <w:r w:rsidRPr="00295D14">
        <w:rPr>
          <w:rFonts w:ascii="Arial" w:hAnsi="Arial" w:cs="Arial"/>
          <w:lang w:val="en-GB"/>
        </w:rPr>
        <w:t>*, Akira Hirasawa</w:t>
      </w:r>
      <w:r w:rsidRPr="00295D14">
        <w:rPr>
          <w:rFonts w:ascii="Arial" w:hAnsi="Arial" w:cs="Arial"/>
          <w:vertAlign w:val="superscript"/>
          <w:lang w:val="en-GB"/>
        </w:rPr>
        <w:t>1, 2, 3</w:t>
      </w:r>
      <w:r w:rsidRPr="00295D14">
        <w:rPr>
          <w:rFonts w:ascii="Arial" w:hAnsi="Arial" w:cs="Arial"/>
          <w:lang w:val="en-GB"/>
        </w:rPr>
        <w:t>*, Aki Ookubo</w:t>
      </w:r>
      <w:r w:rsidRPr="00295D14">
        <w:rPr>
          <w:rFonts w:ascii="Arial" w:hAnsi="Arial" w:cs="Arial"/>
          <w:vertAlign w:val="superscript"/>
          <w:lang w:val="en-GB"/>
        </w:rPr>
        <w:t>4</w:t>
      </w:r>
      <w:r w:rsidRPr="00295D14">
        <w:rPr>
          <w:rFonts w:ascii="Arial" w:hAnsi="Arial" w:cs="Arial"/>
          <w:lang w:val="en-GB"/>
        </w:rPr>
        <w:t>, Manabu Itoh</w:t>
      </w:r>
      <w:r w:rsidRPr="00295D14">
        <w:rPr>
          <w:rFonts w:ascii="Arial" w:hAnsi="Arial" w:cs="Arial"/>
          <w:vertAlign w:val="superscript"/>
          <w:lang w:val="en-GB"/>
        </w:rPr>
        <w:t>4</w:t>
      </w:r>
      <w:r w:rsidRPr="00295D14">
        <w:rPr>
          <w:rFonts w:ascii="Arial" w:hAnsi="Arial" w:cs="Arial"/>
          <w:lang w:val="en-GB"/>
        </w:rPr>
        <w:t>, Masaru Ueno</w:t>
      </w:r>
      <w:r w:rsidRPr="00295D14">
        <w:rPr>
          <w:rFonts w:ascii="Arial" w:hAnsi="Arial" w:cs="Arial"/>
          <w:vertAlign w:val="superscript"/>
          <w:lang w:val="en-GB"/>
        </w:rPr>
        <w:t>4</w:t>
      </w:r>
      <w:r w:rsidRPr="00295D14">
        <w:rPr>
          <w:rFonts w:ascii="Arial" w:hAnsi="Arial" w:cs="Arial"/>
          <w:lang w:val="en-GB"/>
        </w:rPr>
        <w:t>, Tomoko Akahane</w:t>
      </w:r>
      <w:r w:rsidRPr="00295D14">
        <w:rPr>
          <w:rFonts w:ascii="Arial" w:hAnsi="Arial" w:cs="Arial"/>
          <w:vertAlign w:val="superscript"/>
          <w:lang w:val="en-GB"/>
        </w:rPr>
        <w:t>2, 5</w:t>
      </w:r>
      <w:r w:rsidRPr="00295D14">
        <w:rPr>
          <w:rFonts w:ascii="Arial" w:hAnsi="Arial" w:cs="Arial"/>
          <w:lang w:val="en-GB"/>
        </w:rPr>
        <w:t>, Kaori Kameyama</w:t>
      </w:r>
      <w:r w:rsidRPr="00295D14">
        <w:rPr>
          <w:rFonts w:ascii="Arial" w:hAnsi="Arial" w:cs="Arial"/>
          <w:vertAlign w:val="superscript"/>
          <w:lang w:val="en-GB"/>
        </w:rPr>
        <w:t>6</w:t>
      </w:r>
      <w:r w:rsidRPr="00295D14">
        <w:rPr>
          <w:rFonts w:ascii="Arial" w:hAnsi="Arial" w:cs="Arial"/>
          <w:lang w:val="en-GB"/>
        </w:rPr>
        <w:t xml:space="preserve">, </w:t>
      </w:r>
      <w:proofErr w:type="spellStart"/>
      <w:r w:rsidRPr="00295D14">
        <w:rPr>
          <w:rFonts w:ascii="Arial" w:hAnsi="Arial" w:cs="Arial"/>
          <w:lang w:val="en-GB"/>
        </w:rPr>
        <w:t>Wataru</w:t>
      </w:r>
      <w:proofErr w:type="spellEnd"/>
      <w:r w:rsidRPr="00295D14">
        <w:rPr>
          <w:rFonts w:ascii="Arial" w:hAnsi="Arial" w:cs="Arial"/>
          <w:lang w:val="en-GB"/>
        </w:rPr>
        <w:t xml:space="preserve"> Yamagami</w:t>
      </w:r>
      <w:r w:rsidRPr="00295D14">
        <w:rPr>
          <w:rFonts w:ascii="Arial" w:hAnsi="Arial" w:cs="Arial"/>
          <w:vertAlign w:val="superscript"/>
          <w:lang w:val="en-GB"/>
        </w:rPr>
        <w:t>1</w:t>
      </w:r>
      <w:r w:rsidRPr="00295D14">
        <w:rPr>
          <w:rFonts w:ascii="Arial" w:hAnsi="Arial" w:cs="Arial"/>
          <w:lang w:val="en-GB"/>
        </w:rPr>
        <w:t>, Fumio Kataoka</w:t>
      </w:r>
      <w:r w:rsidRPr="00295D14">
        <w:rPr>
          <w:rFonts w:ascii="Arial" w:hAnsi="Arial" w:cs="Arial"/>
          <w:vertAlign w:val="superscript"/>
          <w:lang w:val="en-GB"/>
        </w:rPr>
        <w:t>1</w:t>
      </w:r>
      <w:r w:rsidRPr="00295D14">
        <w:rPr>
          <w:rFonts w:ascii="Arial" w:hAnsi="Arial" w:cs="Arial"/>
          <w:lang w:val="en-GB"/>
        </w:rPr>
        <w:t>, &amp; Daisuke Aoki</w:t>
      </w:r>
      <w:r w:rsidRPr="00295D14">
        <w:rPr>
          <w:rFonts w:ascii="Arial" w:hAnsi="Arial" w:cs="Arial"/>
          <w:vertAlign w:val="superscript"/>
          <w:lang w:val="en-GB"/>
        </w:rPr>
        <w:t>1</w:t>
      </w:r>
    </w:p>
    <w:p w14:paraId="7AB6B94F" w14:textId="77777777" w:rsidR="00532F54" w:rsidRPr="00295D14" w:rsidRDefault="00532F54" w:rsidP="00532F54">
      <w:pPr>
        <w:rPr>
          <w:rFonts w:ascii="Arial" w:hAnsi="Arial" w:cs="Arial"/>
          <w:lang w:val="en-GB"/>
        </w:rPr>
      </w:pPr>
    </w:p>
    <w:p w14:paraId="4EF0047C" w14:textId="77777777" w:rsidR="00532F54" w:rsidRPr="00295D14" w:rsidRDefault="00532F54" w:rsidP="00532F54">
      <w:pPr>
        <w:rPr>
          <w:rFonts w:ascii="Arial" w:hAnsi="Arial" w:cs="Arial"/>
          <w:b/>
          <w:bCs/>
          <w:lang w:val="en-GB"/>
        </w:rPr>
      </w:pPr>
    </w:p>
    <w:p w14:paraId="68E8DB64" w14:textId="77777777" w:rsidR="00532F54" w:rsidRPr="00295D14" w:rsidRDefault="00532F54" w:rsidP="00532F54">
      <w:pPr>
        <w:rPr>
          <w:rFonts w:ascii="Arial" w:hAnsi="Arial" w:cs="Arial"/>
          <w:lang w:val="en-GB"/>
        </w:rPr>
      </w:pPr>
      <w:r w:rsidRPr="00295D14">
        <w:rPr>
          <w:rFonts w:ascii="Arial" w:hAnsi="Arial" w:cs="Arial"/>
          <w:vertAlign w:val="superscript"/>
          <w:lang w:val="en-GB"/>
        </w:rPr>
        <w:t>1</w:t>
      </w:r>
      <w:r w:rsidRPr="00295D14">
        <w:rPr>
          <w:rFonts w:ascii="Arial" w:hAnsi="Arial" w:cs="Arial"/>
          <w:lang w:val="en-GB"/>
        </w:rPr>
        <w:t xml:space="preserve">Department of Obstetrics and </w:t>
      </w:r>
      <w:proofErr w:type="spellStart"/>
      <w:r w:rsidRPr="00295D14">
        <w:rPr>
          <w:rFonts w:ascii="Arial" w:hAnsi="Arial" w:cs="Arial"/>
          <w:lang w:val="en-GB"/>
        </w:rPr>
        <w:t>Gynecology</w:t>
      </w:r>
      <w:proofErr w:type="spellEnd"/>
      <w:r w:rsidRPr="00295D14">
        <w:rPr>
          <w:rFonts w:ascii="Arial" w:hAnsi="Arial" w:cs="Arial"/>
          <w:lang w:val="en-GB"/>
        </w:rPr>
        <w:t>, Keio University School of Medicine, Tokyo.</w:t>
      </w:r>
      <w:r w:rsidRPr="00295D14">
        <w:rPr>
          <w:rFonts w:ascii="Arial" w:hAnsi="Arial" w:cs="Arial"/>
          <w:vertAlign w:val="superscript"/>
          <w:lang w:val="en-GB"/>
        </w:rPr>
        <w:t xml:space="preserve"> 2</w:t>
      </w:r>
      <w:r w:rsidRPr="00295D14">
        <w:rPr>
          <w:rFonts w:ascii="Arial" w:hAnsi="Arial" w:cs="Arial"/>
          <w:lang w:val="en-GB"/>
        </w:rPr>
        <w:t xml:space="preserve">JSR-Keio University Medical and Chemical Innovation </w:t>
      </w:r>
      <w:proofErr w:type="spellStart"/>
      <w:r w:rsidRPr="00295D14">
        <w:rPr>
          <w:rFonts w:ascii="Arial" w:hAnsi="Arial" w:cs="Arial"/>
          <w:lang w:val="en-GB"/>
        </w:rPr>
        <w:t>Center</w:t>
      </w:r>
      <w:proofErr w:type="spellEnd"/>
      <w:r w:rsidRPr="00295D14">
        <w:rPr>
          <w:rFonts w:ascii="Arial" w:hAnsi="Arial" w:cs="Arial"/>
          <w:lang w:val="en-GB"/>
        </w:rPr>
        <w:t xml:space="preserve"> (</w:t>
      </w:r>
      <w:proofErr w:type="spellStart"/>
      <w:r w:rsidRPr="00295D14">
        <w:rPr>
          <w:rFonts w:ascii="Arial" w:hAnsi="Arial" w:cs="Arial"/>
          <w:lang w:val="en-GB"/>
        </w:rPr>
        <w:t>JKiC</w:t>
      </w:r>
      <w:proofErr w:type="spellEnd"/>
      <w:r w:rsidRPr="00295D14">
        <w:rPr>
          <w:rFonts w:ascii="Arial" w:hAnsi="Arial" w:cs="Arial"/>
          <w:lang w:val="en-GB"/>
        </w:rPr>
        <w:t xml:space="preserve">), Keio University School of Medicine, Tokyo. </w:t>
      </w:r>
      <w:r w:rsidRPr="00295D14">
        <w:rPr>
          <w:rFonts w:ascii="Arial" w:hAnsi="Arial" w:cs="Arial"/>
          <w:vertAlign w:val="superscript"/>
          <w:lang w:val="en-GB"/>
        </w:rPr>
        <w:t>3</w:t>
      </w:r>
      <w:r w:rsidRPr="00295D14">
        <w:rPr>
          <w:rFonts w:ascii="Arial" w:hAnsi="Arial" w:cs="Arial"/>
          <w:lang w:val="en-GB"/>
        </w:rPr>
        <w:t xml:space="preserve">Department of Clinical Genomic Medicine, Graduate School of Medicine, Dentistry and Pharmaceutical Sciences, Okayama University, Okayama. </w:t>
      </w:r>
      <w:r w:rsidRPr="00295D14">
        <w:rPr>
          <w:rFonts w:ascii="Arial" w:hAnsi="Arial" w:cs="Arial"/>
          <w:vertAlign w:val="superscript"/>
          <w:lang w:val="en-GB"/>
        </w:rPr>
        <w:t>4</w:t>
      </w:r>
      <w:r w:rsidRPr="00295D14">
        <w:rPr>
          <w:rFonts w:ascii="Arial" w:hAnsi="Arial" w:cs="Arial"/>
          <w:lang w:val="en-GB"/>
        </w:rPr>
        <w:t xml:space="preserve">JSR-Keio University Medical and Chemical Innovation </w:t>
      </w:r>
      <w:proofErr w:type="spellStart"/>
      <w:r w:rsidRPr="00295D14">
        <w:rPr>
          <w:rFonts w:ascii="Arial" w:hAnsi="Arial" w:cs="Arial"/>
          <w:lang w:val="en-GB"/>
        </w:rPr>
        <w:t>Center</w:t>
      </w:r>
      <w:proofErr w:type="spellEnd"/>
      <w:r w:rsidRPr="00295D14">
        <w:rPr>
          <w:rFonts w:ascii="Arial" w:hAnsi="Arial" w:cs="Arial"/>
          <w:lang w:val="en-GB"/>
        </w:rPr>
        <w:t xml:space="preserve"> (</w:t>
      </w:r>
      <w:proofErr w:type="spellStart"/>
      <w:r w:rsidRPr="00295D14">
        <w:rPr>
          <w:rFonts w:ascii="Arial" w:hAnsi="Arial" w:cs="Arial"/>
          <w:lang w:val="en-GB"/>
        </w:rPr>
        <w:t>JKiC</w:t>
      </w:r>
      <w:proofErr w:type="spellEnd"/>
      <w:r w:rsidRPr="00295D14">
        <w:rPr>
          <w:rFonts w:ascii="Arial" w:hAnsi="Arial" w:cs="Arial"/>
          <w:lang w:val="en-GB"/>
        </w:rPr>
        <w:t xml:space="preserve">), JSR Corp., Tokyo. </w:t>
      </w:r>
      <w:r w:rsidRPr="00295D14">
        <w:rPr>
          <w:rFonts w:ascii="Arial" w:hAnsi="Arial" w:cs="Arial"/>
          <w:vertAlign w:val="superscript"/>
          <w:lang w:val="en-GB"/>
        </w:rPr>
        <w:t>5</w:t>
      </w:r>
      <w:r w:rsidRPr="00295D14">
        <w:rPr>
          <w:rFonts w:ascii="Arial" w:hAnsi="Arial" w:cs="Arial"/>
          <w:lang w:val="en-GB"/>
        </w:rPr>
        <w:t xml:space="preserve">Genomics Unit, Keio Cancer </w:t>
      </w:r>
      <w:proofErr w:type="spellStart"/>
      <w:r w:rsidRPr="00295D14">
        <w:rPr>
          <w:rFonts w:ascii="Arial" w:hAnsi="Arial" w:cs="Arial"/>
          <w:lang w:val="en-GB"/>
        </w:rPr>
        <w:t>Center</w:t>
      </w:r>
      <w:proofErr w:type="spellEnd"/>
      <w:r w:rsidRPr="00295D14">
        <w:rPr>
          <w:rFonts w:ascii="Arial" w:hAnsi="Arial" w:cs="Arial"/>
          <w:lang w:val="en-GB"/>
        </w:rPr>
        <w:t xml:space="preserve">, </w:t>
      </w:r>
      <w:r w:rsidRPr="00295D14">
        <w:rPr>
          <w:rFonts w:ascii="Arial" w:hAnsi="Arial" w:cs="Arial"/>
          <w:shd w:val="clear" w:color="auto" w:fill="FFFFFF"/>
          <w:lang w:val="en-GB"/>
        </w:rPr>
        <w:t xml:space="preserve">Keio University School of Medicine, Tokyo. </w:t>
      </w:r>
      <w:r w:rsidRPr="00295D14">
        <w:rPr>
          <w:rFonts w:ascii="Arial" w:hAnsi="Arial" w:cs="Arial"/>
          <w:shd w:val="clear" w:color="auto" w:fill="FFFFFF"/>
          <w:vertAlign w:val="superscript"/>
          <w:lang w:val="en-GB"/>
        </w:rPr>
        <w:t>6</w:t>
      </w:r>
      <w:r w:rsidRPr="00295D14">
        <w:rPr>
          <w:rFonts w:ascii="Arial" w:hAnsi="Arial" w:cs="Arial"/>
          <w:lang w:val="en-GB"/>
        </w:rPr>
        <w:t>Department of Pathology, Keio University School of Medicine, Tokyo.</w:t>
      </w:r>
    </w:p>
    <w:p w14:paraId="099FA1D0" w14:textId="77777777" w:rsidR="00B51DFD" w:rsidRPr="00295D14" w:rsidRDefault="00D91AB5"/>
    <w:p w14:paraId="4C0F5512" w14:textId="77777777" w:rsidR="00A5272E" w:rsidRPr="00295D14" w:rsidRDefault="00A5272E"/>
    <w:p w14:paraId="033F6956" w14:textId="77777777" w:rsidR="00A5272E" w:rsidRPr="00295D14" w:rsidRDefault="00A5272E"/>
    <w:p w14:paraId="32B8BAE5" w14:textId="77777777" w:rsidR="00A5272E" w:rsidRPr="00295D14" w:rsidRDefault="00A5272E"/>
    <w:p w14:paraId="73E6B4F0" w14:textId="77777777" w:rsidR="00A5272E" w:rsidRPr="00295D14" w:rsidRDefault="00A5272E"/>
    <w:p w14:paraId="74B8528C" w14:textId="77777777" w:rsidR="00A5272E" w:rsidRPr="00295D14" w:rsidRDefault="00A5272E"/>
    <w:p w14:paraId="5E43AC55" w14:textId="77777777" w:rsidR="00A5272E" w:rsidRPr="00295D14" w:rsidRDefault="00A5272E"/>
    <w:p w14:paraId="6537333C" w14:textId="77777777" w:rsidR="00A5272E" w:rsidRPr="00295D14" w:rsidRDefault="00A5272E"/>
    <w:p w14:paraId="11B57664" w14:textId="77777777" w:rsidR="00A5272E" w:rsidRPr="00295D14" w:rsidRDefault="00A5272E"/>
    <w:p w14:paraId="798B9BE3" w14:textId="77777777" w:rsidR="00A5272E" w:rsidRPr="00295D14" w:rsidRDefault="00A5272E"/>
    <w:p w14:paraId="7BE85131" w14:textId="77777777" w:rsidR="00A5272E" w:rsidRPr="00295D14" w:rsidRDefault="00A5272E"/>
    <w:p w14:paraId="1A7FBD37" w14:textId="77777777" w:rsidR="00A5272E" w:rsidRPr="00295D14" w:rsidRDefault="00A5272E"/>
    <w:p w14:paraId="318A9690" w14:textId="77777777" w:rsidR="00A5272E" w:rsidRPr="00295D14" w:rsidRDefault="00A5272E"/>
    <w:p w14:paraId="2CBED2E7" w14:textId="77777777" w:rsidR="00A5272E" w:rsidRPr="00295D14" w:rsidRDefault="00A5272E"/>
    <w:p w14:paraId="2FADB16D" w14:textId="77777777" w:rsidR="00A5272E" w:rsidRPr="00295D14" w:rsidRDefault="00A5272E"/>
    <w:p w14:paraId="357C5D58" w14:textId="77777777" w:rsidR="00A5272E" w:rsidRPr="00295D14" w:rsidRDefault="00A5272E"/>
    <w:p w14:paraId="7F15BC07" w14:textId="77777777" w:rsidR="00A5272E" w:rsidRPr="00295D14" w:rsidRDefault="00A5272E"/>
    <w:p w14:paraId="7FDB482F" w14:textId="77777777" w:rsidR="00A5272E" w:rsidRPr="00295D14" w:rsidRDefault="00A5272E"/>
    <w:p w14:paraId="1A6D25CB" w14:textId="77777777" w:rsidR="00A5272E" w:rsidRPr="00295D14" w:rsidRDefault="00A5272E"/>
    <w:p w14:paraId="684F93D1" w14:textId="77777777" w:rsidR="00A5272E" w:rsidRPr="00295D14" w:rsidRDefault="00A5272E"/>
    <w:p w14:paraId="59E0470C" w14:textId="77777777" w:rsidR="00532F54" w:rsidRPr="00295D14" w:rsidRDefault="00532F54" w:rsidP="00532F54">
      <w:pPr>
        <w:spacing w:line="480" w:lineRule="auto"/>
        <w:rPr>
          <w:rFonts w:ascii="Arial" w:hAnsi="Arial" w:cs="Arial"/>
          <w:lang w:val="en-GB"/>
        </w:rPr>
      </w:pPr>
      <w:r w:rsidRPr="00295D14">
        <w:rPr>
          <w:rFonts w:ascii="Arial" w:hAnsi="Arial" w:cs="Arial"/>
          <w:lang w:val="en-GB"/>
        </w:rPr>
        <w:lastRenderedPageBreak/>
        <w:t>Supplementary Table 1. Full list of variants found in the organoids and the primary tumours. Variant allele frequency (×100 (%)) is indicated.</w:t>
      </w:r>
    </w:p>
    <w:p w14:paraId="0C128D26" w14:textId="77777777" w:rsidR="00532F54" w:rsidRPr="00295D14" w:rsidRDefault="00532F54" w:rsidP="00532F54">
      <w:pPr>
        <w:spacing w:line="480" w:lineRule="auto"/>
        <w:rPr>
          <w:rFonts w:ascii="Arial" w:hAnsi="Arial" w:cs="Arial"/>
          <w:lang w:val="en-GB"/>
        </w:rPr>
      </w:pPr>
    </w:p>
    <w:p w14:paraId="3EBDB2F6" w14:textId="77777777" w:rsidR="00532F54" w:rsidRPr="00295D14" w:rsidRDefault="00532F54" w:rsidP="00532F54">
      <w:pPr>
        <w:spacing w:line="480" w:lineRule="auto"/>
        <w:rPr>
          <w:rFonts w:ascii="Arial" w:hAnsi="Arial" w:cs="Arial"/>
          <w:lang w:val="en-GB"/>
        </w:rPr>
      </w:pPr>
      <w:r w:rsidRPr="00295D14">
        <w:rPr>
          <w:rFonts w:ascii="Arial" w:hAnsi="Arial" w:cs="Arial"/>
          <w:lang w:val="en-GB"/>
        </w:rPr>
        <w:t xml:space="preserve">Supplementary Table 2. Summary of IC50 in the drug sensitivity and resistance testing (DSRT) of organoids using the 23 FDA-approved compounds. ND, not determined. </w:t>
      </w:r>
    </w:p>
    <w:p w14:paraId="7075A124" w14:textId="77777777" w:rsidR="00F177AC" w:rsidRPr="00295D14" w:rsidRDefault="00F177AC"/>
    <w:sectPr w:rsidR="00F177AC" w:rsidRPr="00295D1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5F289" w14:textId="77777777" w:rsidR="00D91AB5" w:rsidRDefault="00D91AB5" w:rsidP="00532F54">
      <w:r>
        <w:separator/>
      </w:r>
    </w:p>
  </w:endnote>
  <w:endnote w:type="continuationSeparator" w:id="0">
    <w:p w14:paraId="60798C3E" w14:textId="77777777" w:rsidR="00D91AB5" w:rsidRDefault="00D91AB5" w:rsidP="00532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C687F" w14:textId="77777777" w:rsidR="00D91AB5" w:rsidRDefault="00D91AB5" w:rsidP="00532F54">
      <w:r>
        <w:separator/>
      </w:r>
    </w:p>
  </w:footnote>
  <w:footnote w:type="continuationSeparator" w:id="0">
    <w:p w14:paraId="18A7747A" w14:textId="77777777" w:rsidR="00D91AB5" w:rsidRDefault="00D91AB5" w:rsidP="00532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A340B"/>
    <w:multiLevelType w:val="hybridMultilevel"/>
    <w:tmpl w:val="2AD6CAEE"/>
    <w:lvl w:ilvl="0" w:tplc="2DF0A7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72E"/>
    <w:rsid w:val="00100CC4"/>
    <w:rsid w:val="00295D14"/>
    <w:rsid w:val="00532F54"/>
    <w:rsid w:val="00737C41"/>
    <w:rsid w:val="00A5272E"/>
    <w:rsid w:val="00A709AC"/>
    <w:rsid w:val="00CD3CCD"/>
    <w:rsid w:val="00D91AB5"/>
    <w:rsid w:val="00F1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185DF3"/>
  <w15:chartTrackingRefBased/>
  <w15:docId w15:val="{6C484A75-9639-40A6-AB75-A89FB8A0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72E"/>
    <w:pPr>
      <w:widowControl w:val="0"/>
      <w:jc w:val="both"/>
    </w:pPr>
    <w:rPr>
      <w:szCs w:val="21"/>
    </w:rPr>
  </w:style>
  <w:style w:type="paragraph" w:styleId="1">
    <w:name w:val="heading 1"/>
    <w:basedOn w:val="a"/>
    <w:link w:val="10"/>
    <w:uiPriority w:val="9"/>
    <w:qFormat/>
    <w:rsid w:val="00A5272E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272E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A5272E"/>
    <w:pPr>
      <w:ind w:leftChars="400" w:left="840"/>
    </w:pPr>
  </w:style>
  <w:style w:type="paragraph" w:styleId="Web">
    <w:name w:val="Normal (Web)"/>
    <w:basedOn w:val="a"/>
    <w:uiPriority w:val="99"/>
    <w:unhideWhenUsed/>
    <w:rsid w:val="00A5272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32F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32F54"/>
    <w:rPr>
      <w:szCs w:val="21"/>
    </w:rPr>
  </w:style>
  <w:style w:type="paragraph" w:styleId="a6">
    <w:name w:val="footer"/>
    <w:basedOn w:val="a"/>
    <w:link w:val="a7"/>
    <w:uiPriority w:val="99"/>
    <w:unhideWhenUsed/>
    <w:rsid w:val="00532F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32F54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Chiyoda Tatsuyuki</dc:creator>
  <cp:keywords/>
  <dc:description/>
  <cp:lastModifiedBy>Chiyoda Tatsuyuki</cp:lastModifiedBy>
  <cp:revision>2</cp:revision>
  <dcterms:created xsi:type="dcterms:W3CDTF">2020-06-05T06:22:00Z</dcterms:created>
  <dcterms:modified xsi:type="dcterms:W3CDTF">2020-06-05T06:22:00Z</dcterms:modified>
</cp:coreProperties>
</file>