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C8" w:rsidRPr="00F77DC8" w:rsidRDefault="00F77DC8" w:rsidP="00F77DC8">
      <w:pPr>
        <w:rPr>
          <w:rFonts w:ascii="Times New Roman" w:hAnsi="Times New Roman" w:cs="Times New Roman"/>
        </w:rPr>
      </w:pPr>
      <w:r w:rsidRPr="00F77DC8">
        <w:rPr>
          <w:rFonts w:ascii="Times New Roman" w:hAnsi="Times New Roman" w:cs="Times New Roman"/>
          <w:b/>
        </w:rPr>
        <w:t>Supplementary Figure 1:</w:t>
      </w:r>
      <w:r w:rsidRPr="00F77DC8">
        <w:rPr>
          <w:rFonts w:ascii="Times New Roman" w:hAnsi="Times New Roman" w:cs="Times New Roman"/>
        </w:rPr>
        <w:t xml:space="preserve"> </w:t>
      </w:r>
      <w:r w:rsidRPr="00F77DC8">
        <w:rPr>
          <w:rFonts w:ascii="Times New Roman" w:hAnsi="Times New Roman" w:cs="Times New Roman"/>
          <w:bCs/>
        </w:rPr>
        <w:t xml:space="preserve">Apoptosis in </w:t>
      </w:r>
      <w:proofErr w:type="spellStart"/>
      <w:r w:rsidRPr="00F77DC8">
        <w:rPr>
          <w:rFonts w:ascii="Times New Roman" w:hAnsi="Times New Roman" w:cs="Times New Roman"/>
          <w:bCs/>
        </w:rPr>
        <w:t>CD34+CD38</w:t>
      </w:r>
      <w:proofErr w:type="spellEnd"/>
      <w:r w:rsidRPr="00F77DC8">
        <w:rPr>
          <w:rFonts w:ascii="Times New Roman" w:hAnsi="Times New Roman" w:cs="Times New Roman"/>
          <w:bCs/>
        </w:rPr>
        <w:t xml:space="preserve">+ progenitor and </w:t>
      </w:r>
      <w:proofErr w:type="spellStart"/>
      <w:r w:rsidRPr="00F77DC8">
        <w:rPr>
          <w:rFonts w:ascii="Times New Roman" w:hAnsi="Times New Roman" w:cs="Times New Roman"/>
          <w:bCs/>
        </w:rPr>
        <w:t>CD34+CD38</w:t>
      </w:r>
      <w:proofErr w:type="spellEnd"/>
      <w:r w:rsidRPr="00F77DC8">
        <w:rPr>
          <w:rFonts w:ascii="Times New Roman" w:hAnsi="Times New Roman" w:cs="Times New Roman"/>
          <w:bCs/>
        </w:rPr>
        <w:t xml:space="preserve">- </w:t>
      </w:r>
      <w:proofErr w:type="spellStart"/>
      <w:r w:rsidRPr="00F77DC8">
        <w:rPr>
          <w:rFonts w:ascii="Times New Roman" w:hAnsi="Times New Roman" w:cs="Times New Roman"/>
          <w:bCs/>
        </w:rPr>
        <w:t>HSC</w:t>
      </w:r>
      <w:proofErr w:type="spellEnd"/>
      <w:r w:rsidRPr="00F77DC8">
        <w:rPr>
          <w:rFonts w:ascii="Times New Roman" w:hAnsi="Times New Roman" w:cs="Times New Roman"/>
          <w:bCs/>
        </w:rPr>
        <w:t>/</w:t>
      </w:r>
      <w:proofErr w:type="spellStart"/>
      <w:r w:rsidRPr="00F77DC8">
        <w:rPr>
          <w:rFonts w:ascii="Times New Roman" w:hAnsi="Times New Roman" w:cs="Times New Roman"/>
          <w:bCs/>
        </w:rPr>
        <w:t>MPP</w:t>
      </w:r>
      <w:proofErr w:type="spellEnd"/>
      <w:r w:rsidRPr="00F77DC8">
        <w:rPr>
          <w:rFonts w:ascii="Times New Roman" w:hAnsi="Times New Roman" w:cs="Times New Roman"/>
        </w:rPr>
        <w:t>.</w:t>
      </w:r>
      <w:r w:rsidRPr="00F77DC8">
        <w:rPr>
          <w:rFonts w:ascii="Times New Roman" w:hAnsi="Times New Roman" w:cs="Times New Roman"/>
          <w:b/>
          <w:bCs/>
        </w:rPr>
        <w:t xml:space="preserve"> </w:t>
      </w:r>
      <w:r w:rsidRPr="00F77DC8">
        <w:rPr>
          <w:rFonts w:ascii="Times New Roman" w:hAnsi="Times New Roman" w:cs="Times New Roman"/>
        </w:rPr>
        <w:t xml:space="preserve">Figure shows percentage of A) early apoptotic cells, B) LAN cells in </w:t>
      </w:r>
      <w:proofErr w:type="spellStart"/>
      <w:r w:rsidRPr="00F77DC8">
        <w:rPr>
          <w:rFonts w:ascii="Times New Roman" w:hAnsi="Times New Roman" w:cs="Times New Roman"/>
        </w:rPr>
        <w:t>CD34</w:t>
      </w:r>
      <w:proofErr w:type="spellEnd"/>
      <w:r w:rsidRPr="00F77DC8">
        <w:rPr>
          <w:rFonts w:ascii="Times New Roman" w:hAnsi="Times New Roman" w:cs="Times New Roman"/>
        </w:rPr>
        <w:t xml:space="preserve">- lymphocytes, </w:t>
      </w:r>
      <w:proofErr w:type="spellStart"/>
      <w:r w:rsidRPr="00F77DC8">
        <w:rPr>
          <w:rFonts w:ascii="Times New Roman" w:hAnsi="Times New Roman" w:cs="Times New Roman"/>
          <w:bCs/>
        </w:rPr>
        <w:t>CD34+CD38</w:t>
      </w:r>
      <w:proofErr w:type="spellEnd"/>
      <w:r w:rsidRPr="00F77DC8">
        <w:rPr>
          <w:rFonts w:ascii="Times New Roman" w:hAnsi="Times New Roman" w:cs="Times New Roman"/>
          <w:bCs/>
        </w:rPr>
        <w:t>+ progenitors</w:t>
      </w:r>
      <w:r w:rsidRPr="00F77DC8">
        <w:rPr>
          <w:rFonts w:ascii="Times New Roman" w:hAnsi="Times New Roman" w:cs="Times New Roman"/>
        </w:rPr>
        <w:t xml:space="preserve"> and </w:t>
      </w:r>
      <w:proofErr w:type="spellStart"/>
      <w:r w:rsidRPr="00F77DC8">
        <w:rPr>
          <w:rFonts w:ascii="Times New Roman" w:hAnsi="Times New Roman" w:cs="Times New Roman"/>
          <w:bCs/>
        </w:rPr>
        <w:t>CD34+CD38</w:t>
      </w:r>
      <w:proofErr w:type="spellEnd"/>
      <w:r w:rsidRPr="00F77DC8">
        <w:rPr>
          <w:rFonts w:ascii="Times New Roman" w:hAnsi="Times New Roman" w:cs="Times New Roman"/>
          <w:bCs/>
        </w:rPr>
        <w:t xml:space="preserve">- </w:t>
      </w:r>
      <w:proofErr w:type="spellStart"/>
      <w:smartTag w:uri="urn:schemas-microsoft-com:office:smarttags" w:element="stockticker">
        <w:r w:rsidRPr="00F77DC8">
          <w:rPr>
            <w:rFonts w:ascii="Times New Roman" w:hAnsi="Times New Roman" w:cs="Times New Roman"/>
            <w:bCs/>
          </w:rPr>
          <w:t>HSC</w:t>
        </w:r>
      </w:smartTag>
      <w:proofErr w:type="spellEnd"/>
      <w:r w:rsidRPr="00F77DC8">
        <w:rPr>
          <w:rFonts w:ascii="Times New Roman" w:hAnsi="Times New Roman" w:cs="Times New Roman"/>
          <w:bCs/>
        </w:rPr>
        <w:t>/</w:t>
      </w:r>
      <w:proofErr w:type="spellStart"/>
      <w:r w:rsidRPr="00F77DC8">
        <w:rPr>
          <w:rFonts w:ascii="Times New Roman" w:hAnsi="Times New Roman" w:cs="Times New Roman"/>
          <w:bCs/>
        </w:rPr>
        <w:t>MPP</w:t>
      </w:r>
      <w:proofErr w:type="spellEnd"/>
      <w:r w:rsidRPr="00F77DC8" w:rsidDel="00920779">
        <w:rPr>
          <w:rFonts w:ascii="Times New Roman" w:hAnsi="Times New Roman" w:cs="Times New Roman"/>
        </w:rPr>
        <w:t xml:space="preserve"> </w:t>
      </w:r>
      <w:r w:rsidRPr="00F77DC8">
        <w:rPr>
          <w:rFonts w:ascii="Times New Roman" w:hAnsi="Times New Roman" w:cs="Times New Roman"/>
        </w:rPr>
        <w:t xml:space="preserve">at different time points post-irradiation with doses 0, 10, and 200 </w:t>
      </w:r>
      <w:proofErr w:type="spellStart"/>
      <w:r w:rsidRPr="00F77DC8">
        <w:rPr>
          <w:rFonts w:ascii="Times New Roman" w:hAnsi="Times New Roman" w:cs="Times New Roman"/>
        </w:rPr>
        <w:t>cGy</w:t>
      </w:r>
      <w:proofErr w:type="spellEnd"/>
      <w:r w:rsidRPr="00F77DC8">
        <w:rPr>
          <w:rFonts w:ascii="Times New Roman" w:hAnsi="Times New Roman" w:cs="Times New Roman"/>
        </w:rPr>
        <w:t xml:space="preserve">. Mean value and 95% confidence interval is shown from 6 samples for 200 </w:t>
      </w:r>
      <w:proofErr w:type="spellStart"/>
      <w:r w:rsidRPr="00F77DC8">
        <w:rPr>
          <w:rFonts w:ascii="Times New Roman" w:hAnsi="Times New Roman" w:cs="Times New Roman"/>
        </w:rPr>
        <w:t>cGy</w:t>
      </w:r>
      <w:proofErr w:type="spellEnd"/>
      <w:r w:rsidRPr="00F77DC8">
        <w:rPr>
          <w:rFonts w:ascii="Times New Roman" w:hAnsi="Times New Roman" w:cs="Times New Roman"/>
        </w:rPr>
        <w:t xml:space="preserve">, and 3 samples for 10 </w:t>
      </w:r>
      <w:proofErr w:type="spellStart"/>
      <w:r w:rsidRPr="00F77DC8">
        <w:rPr>
          <w:rFonts w:ascii="Times New Roman" w:hAnsi="Times New Roman" w:cs="Times New Roman"/>
        </w:rPr>
        <w:t>cGy</w:t>
      </w:r>
      <w:proofErr w:type="spellEnd"/>
      <w:r w:rsidRPr="00F77DC8">
        <w:rPr>
          <w:rFonts w:ascii="Times New Roman" w:hAnsi="Times New Roman" w:cs="Times New Roman"/>
        </w:rPr>
        <w:t>.</w:t>
      </w:r>
    </w:p>
    <w:p w:rsidR="00F77DC8" w:rsidRPr="00F77DC8" w:rsidRDefault="00F77DC8" w:rsidP="00F77DC8">
      <w:pPr>
        <w:rPr>
          <w:rFonts w:ascii="Times New Roman" w:hAnsi="Times New Roman" w:cs="Times New Roman"/>
        </w:rPr>
      </w:pPr>
    </w:p>
    <w:p w:rsidR="00F77DC8" w:rsidRPr="00F77DC8" w:rsidRDefault="00F77DC8" w:rsidP="00F77DC8">
      <w:pPr>
        <w:rPr>
          <w:rFonts w:ascii="Times New Roman" w:hAnsi="Times New Roman" w:cs="Times New Roman"/>
        </w:rPr>
      </w:pPr>
      <w:r w:rsidRPr="00F77DC8">
        <w:rPr>
          <w:rFonts w:ascii="Times New Roman" w:hAnsi="Times New Roman" w:cs="Times New Roman"/>
          <w:b/>
        </w:rPr>
        <w:t xml:space="preserve">Supplementary Figure 2: </w:t>
      </w:r>
      <w:r w:rsidRPr="00F77DC8">
        <w:rPr>
          <w:rFonts w:ascii="Times New Roman" w:hAnsi="Times New Roman" w:cs="Times New Roman"/>
          <w:bCs/>
        </w:rPr>
        <w:t xml:space="preserve">Apoptosis in </w:t>
      </w:r>
      <w:proofErr w:type="spellStart"/>
      <w:r w:rsidRPr="00F77DC8">
        <w:rPr>
          <w:rFonts w:ascii="Times New Roman" w:hAnsi="Times New Roman" w:cs="Times New Roman"/>
          <w:bCs/>
        </w:rPr>
        <w:t>CD34</w:t>
      </w:r>
      <w:proofErr w:type="spellEnd"/>
      <w:r w:rsidRPr="00F77DC8">
        <w:rPr>
          <w:rFonts w:ascii="Times New Roman" w:hAnsi="Times New Roman" w:cs="Times New Roman"/>
          <w:bCs/>
        </w:rPr>
        <w:t xml:space="preserve">- lymphocytes and </w:t>
      </w:r>
      <w:proofErr w:type="spellStart"/>
      <w:r w:rsidRPr="00F77DC8">
        <w:rPr>
          <w:rFonts w:ascii="Times New Roman" w:hAnsi="Times New Roman" w:cs="Times New Roman"/>
          <w:bCs/>
        </w:rPr>
        <w:t>CD34</w:t>
      </w:r>
      <w:proofErr w:type="spellEnd"/>
      <w:r w:rsidRPr="00F77DC8">
        <w:rPr>
          <w:rFonts w:ascii="Times New Roman" w:hAnsi="Times New Roman" w:cs="Times New Roman"/>
          <w:bCs/>
        </w:rPr>
        <w:t xml:space="preserve">+ </w:t>
      </w:r>
      <w:proofErr w:type="spellStart"/>
      <w:smartTag w:uri="urn:schemas-microsoft-com:office:smarttags" w:element="stockticker">
        <w:r w:rsidRPr="00F77DC8">
          <w:rPr>
            <w:rFonts w:ascii="Times New Roman" w:hAnsi="Times New Roman" w:cs="Times New Roman"/>
            <w:bCs/>
          </w:rPr>
          <w:t>HSP</w:t>
        </w:r>
      </w:smartTag>
      <w:r w:rsidRPr="00F77DC8">
        <w:rPr>
          <w:rFonts w:ascii="Times New Roman" w:hAnsi="Times New Roman" w:cs="Times New Roman"/>
          <w:bCs/>
        </w:rPr>
        <w:t>C</w:t>
      </w:r>
      <w:proofErr w:type="spellEnd"/>
      <w:r w:rsidRPr="00F77DC8">
        <w:rPr>
          <w:rFonts w:ascii="Times New Roman" w:hAnsi="Times New Roman" w:cs="Times New Roman"/>
          <w:bCs/>
        </w:rPr>
        <w:t xml:space="preserve"> </w:t>
      </w:r>
      <w:r w:rsidRPr="00F77DC8">
        <w:rPr>
          <w:rFonts w:ascii="Times New Roman" w:hAnsi="Times New Roman" w:cs="Times New Roman"/>
        </w:rPr>
        <w:t xml:space="preserve">by combining the data from </w:t>
      </w:r>
      <w:proofErr w:type="spellStart"/>
      <w:r w:rsidRPr="00F77DC8">
        <w:rPr>
          <w:rFonts w:ascii="Times New Roman" w:hAnsi="Times New Roman" w:cs="Times New Roman"/>
        </w:rPr>
        <w:t>HSC</w:t>
      </w:r>
      <w:proofErr w:type="spellEnd"/>
      <w:r w:rsidRPr="00F77DC8">
        <w:rPr>
          <w:rFonts w:ascii="Times New Roman" w:hAnsi="Times New Roman" w:cs="Times New Roman"/>
        </w:rPr>
        <w:t>/</w:t>
      </w:r>
      <w:proofErr w:type="spellStart"/>
      <w:r w:rsidRPr="00F77DC8">
        <w:rPr>
          <w:rFonts w:ascii="Times New Roman" w:hAnsi="Times New Roman" w:cs="Times New Roman"/>
        </w:rPr>
        <w:t>MPP</w:t>
      </w:r>
      <w:proofErr w:type="spellEnd"/>
      <w:r w:rsidRPr="00F77DC8">
        <w:rPr>
          <w:rFonts w:ascii="Times New Roman" w:hAnsi="Times New Roman" w:cs="Times New Roman"/>
        </w:rPr>
        <w:t xml:space="preserve"> and progenitors shown in Figure 2 with the data presented in Figure 1.</w:t>
      </w:r>
      <w:r w:rsidRPr="00F77DC8">
        <w:rPr>
          <w:rFonts w:ascii="Times New Roman" w:hAnsi="Times New Roman" w:cs="Times New Roman"/>
          <w:b/>
          <w:bCs/>
        </w:rPr>
        <w:t xml:space="preserve"> </w:t>
      </w:r>
      <w:r w:rsidRPr="00F77DC8">
        <w:rPr>
          <w:rFonts w:ascii="Times New Roman" w:hAnsi="Times New Roman" w:cs="Times New Roman"/>
        </w:rPr>
        <w:t xml:space="preserve">Figure shows percentage of live cells in </w:t>
      </w:r>
      <w:proofErr w:type="spellStart"/>
      <w:r w:rsidRPr="00F77DC8">
        <w:rPr>
          <w:rFonts w:ascii="Times New Roman" w:hAnsi="Times New Roman" w:cs="Times New Roman"/>
        </w:rPr>
        <w:t>CD34</w:t>
      </w:r>
      <w:proofErr w:type="spellEnd"/>
      <w:r w:rsidRPr="00F77DC8">
        <w:rPr>
          <w:rFonts w:ascii="Times New Roman" w:hAnsi="Times New Roman" w:cs="Times New Roman"/>
        </w:rPr>
        <w:t xml:space="preserve">-lymphocytes and </w:t>
      </w:r>
      <w:proofErr w:type="spellStart"/>
      <w:r w:rsidRPr="00F77DC8">
        <w:rPr>
          <w:rFonts w:ascii="Times New Roman" w:hAnsi="Times New Roman" w:cs="Times New Roman"/>
        </w:rPr>
        <w:t>CD34</w:t>
      </w:r>
      <w:proofErr w:type="spellEnd"/>
      <w:r w:rsidRPr="00F77DC8">
        <w:rPr>
          <w:rFonts w:ascii="Times New Roman" w:hAnsi="Times New Roman" w:cs="Times New Roman"/>
        </w:rPr>
        <w:t xml:space="preserve">+ </w:t>
      </w:r>
      <w:proofErr w:type="spellStart"/>
      <w:r w:rsidRPr="00F77DC8">
        <w:rPr>
          <w:rFonts w:ascii="Times New Roman" w:hAnsi="Times New Roman" w:cs="Times New Roman"/>
        </w:rPr>
        <w:t>HSPC</w:t>
      </w:r>
      <w:proofErr w:type="spellEnd"/>
      <w:r w:rsidRPr="00F77DC8">
        <w:rPr>
          <w:rFonts w:ascii="Times New Roman" w:hAnsi="Times New Roman" w:cs="Times New Roman"/>
        </w:rPr>
        <w:t xml:space="preserve"> at different time points post-irradiation with the dose of 0, 10, 200 </w:t>
      </w:r>
      <w:proofErr w:type="spellStart"/>
      <w:r w:rsidRPr="00F77DC8">
        <w:rPr>
          <w:rFonts w:ascii="Times New Roman" w:hAnsi="Times New Roman" w:cs="Times New Roman"/>
        </w:rPr>
        <w:t>cGy</w:t>
      </w:r>
      <w:proofErr w:type="spellEnd"/>
      <w:r w:rsidRPr="00F77DC8">
        <w:rPr>
          <w:rFonts w:ascii="Times New Roman" w:hAnsi="Times New Roman" w:cs="Times New Roman"/>
        </w:rPr>
        <w:t>. Mean value and 95% confidence interval is shown in each data point.</w:t>
      </w:r>
    </w:p>
    <w:p w:rsidR="00F77DC8" w:rsidRPr="00F77DC8" w:rsidRDefault="00F77DC8" w:rsidP="00F77DC8">
      <w:pPr>
        <w:rPr>
          <w:rFonts w:ascii="Times New Roman" w:hAnsi="Times New Roman" w:cs="Times New Roman"/>
        </w:rPr>
      </w:pPr>
    </w:p>
    <w:p w:rsidR="00F77DC8" w:rsidRPr="00F77DC8" w:rsidRDefault="00F77DC8" w:rsidP="00F77DC8">
      <w:pPr>
        <w:rPr>
          <w:rFonts w:ascii="Times New Roman" w:hAnsi="Times New Roman" w:cs="Times New Roman"/>
        </w:rPr>
      </w:pPr>
      <w:r w:rsidRPr="00F77DC8">
        <w:rPr>
          <w:rFonts w:ascii="Times New Roman" w:hAnsi="Times New Roman" w:cs="Times New Roman"/>
          <w:b/>
        </w:rPr>
        <w:t xml:space="preserve">Supplementary Figure 3: </w:t>
      </w:r>
      <w:r w:rsidRPr="00F77DC8">
        <w:rPr>
          <w:rFonts w:ascii="Times New Roman" w:hAnsi="Times New Roman" w:cs="Times New Roman"/>
        </w:rPr>
        <w:t xml:space="preserve">Representative figure of gating strategy for analysis of apoptosis by flow cytometry. In sequence, single cells, </w:t>
      </w:r>
      <w:proofErr w:type="spellStart"/>
      <w:r w:rsidRPr="00F77DC8">
        <w:rPr>
          <w:rFonts w:ascii="Times New Roman" w:hAnsi="Times New Roman" w:cs="Times New Roman"/>
        </w:rPr>
        <w:t>CD45</w:t>
      </w:r>
      <w:proofErr w:type="spellEnd"/>
      <w:r w:rsidRPr="00F77DC8">
        <w:rPr>
          <w:rFonts w:ascii="Times New Roman" w:hAnsi="Times New Roman" w:cs="Times New Roman"/>
        </w:rPr>
        <w:t xml:space="preserve">+ lymphocytes (green), </w:t>
      </w:r>
      <w:proofErr w:type="spellStart"/>
      <w:r w:rsidRPr="00F77DC8">
        <w:rPr>
          <w:rFonts w:ascii="Times New Roman" w:hAnsi="Times New Roman" w:cs="Times New Roman"/>
        </w:rPr>
        <w:t>CD34</w:t>
      </w:r>
      <w:proofErr w:type="spellEnd"/>
      <w:r w:rsidRPr="00F77DC8">
        <w:rPr>
          <w:rFonts w:ascii="Times New Roman" w:hAnsi="Times New Roman" w:cs="Times New Roman"/>
        </w:rPr>
        <w:t xml:space="preserve">+ </w:t>
      </w:r>
      <w:proofErr w:type="spellStart"/>
      <w:r w:rsidRPr="00F77DC8">
        <w:rPr>
          <w:rFonts w:ascii="Times New Roman" w:hAnsi="Times New Roman" w:cs="Times New Roman"/>
        </w:rPr>
        <w:t>HSPC</w:t>
      </w:r>
      <w:proofErr w:type="spellEnd"/>
      <w:r w:rsidRPr="00F77DC8">
        <w:rPr>
          <w:rFonts w:ascii="Times New Roman" w:hAnsi="Times New Roman" w:cs="Times New Roman"/>
        </w:rPr>
        <w:t xml:space="preserve"> (black), </w:t>
      </w:r>
      <w:proofErr w:type="spellStart"/>
      <w:r w:rsidRPr="00F77DC8">
        <w:rPr>
          <w:rFonts w:ascii="Times New Roman" w:hAnsi="Times New Roman" w:cs="Times New Roman"/>
        </w:rPr>
        <w:t>CD34+CD38</w:t>
      </w:r>
      <w:proofErr w:type="spellEnd"/>
      <w:r w:rsidRPr="00F77DC8">
        <w:rPr>
          <w:rFonts w:ascii="Times New Roman" w:hAnsi="Times New Roman" w:cs="Times New Roman"/>
        </w:rPr>
        <w:t xml:space="preserve">+ progenitors (yellow) and </w:t>
      </w:r>
      <w:proofErr w:type="spellStart"/>
      <w:r w:rsidRPr="00F77DC8">
        <w:rPr>
          <w:rFonts w:ascii="Times New Roman" w:hAnsi="Times New Roman" w:cs="Times New Roman"/>
        </w:rPr>
        <w:t>CD34+CD38</w:t>
      </w:r>
      <w:proofErr w:type="spellEnd"/>
      <w:r w:rsidRPr="00F77DC8">
        <w:rPr>
          <w:rFonts w:ascii="Times New Roman" w:hAnsi="Times New Roman" w:cs="Times New Roman"/>
        </w:rPr>
        <w:t xml:space="preserve">- </w:t>
      </w:r>
      <w:proofErr w:type="spellStart"/>
      <w:r w:rsidRPr="00F77DC8">
        <w:rPr>
          <w:rFonts w:ascii="Times New Roman" w:hAnsi="Times New Roman" w:cs="Times New Roman"/>
        </w:rPr>
        <w:t>HSC</w:t>
      </w:r>
      <w:proofErr w:type="spellEnd"/>
      <w:r w:rsidRPr="00F77DC8">
        <w:rPr>
          <w:rFonts w:ascii="Times New Roman" w:hAnsi="Times New Roman" w:cs="Times New Roman"/>
        </w:rPr>
        <w:t>/</w:t>
      </w:r>
      <w:proofErr w:type="spellStart"/>
      <w:r w:rsidRPr="00F77DC8">
        <w:rPr>
          <w:rFonts w:ascii="Times New Roman" w:hAnsi="Times New Roman" w:cs="Times New Roman"/>
        </w:rPr>
        <w:t>MPP</w:t>
      </w:r>
      <w:proofErr w:type="spellEnd"/>
      <w:r w:rsidRPr="00F77DC8">
        <w:rPr>
          <w:rFonts w:ascii="Times New Roman" w:hAnsi="Times New Roman" w:cs="Times New Roman"/>
        </w:rPr>
        <w:t xml:space="preserve"> (dark green) were gated. Next, the Annexin V- (</w:t>
      </w:r>
      <w:proofErr w:type="spellStart"/>
      <w:r w:rsidRPr="00F77DC8">
        <w:rPr>
          <w:rFonts w:ascii="Times New Roman" w:hAnsi="Times New Roman" w:cs="Times New Roman"/>
        </w:rPr>
        <w:t>FITC</w:t>
      </w:r>
      <w:proofErr w:type="spellEnd"/>
      <w:r w:rsidRPr="00F77DC8">
        <w:rPr>
          <w:rFonts w:ascii="Times New Roman" w:hAnsi="Times New Roman" w:cs="Times New Roman"/>
        </w:rPr>
        <w:t xml:space="preserve">-A) and </w:t>
      </w:r>
      <w:proofErr w:type="spellStart"/>
      <w:r w:rsidRPr="00F77DC8">
        <w:rPr>
          <w:rFonts w:ascii="Times New Roman" w:hAnsi="Times New Roman" w:cs="Times New Roman"/>
        </w:rPr>
        <w:t>7AAD</w:t>
      </w:r>
      <w:proofErr w:type="spellEnd"/>
      <w:r w:rsidRPr="00F77DC8">
        <w:rPr>
          <w:rFonts w:ascii="Times New Roman" w:hAnsi="Times New Roman" w:cs="Times New Roman"/>
        </w:rPr>
        <w:t>- (</w:t>
      </w:r>
      <w:proofErr w:type="spellStart"/>
      <w:r w:rsidRPr="00F77DC8">
        <w:rPr>
          <w:rFonts w:ascii="Times New Roman" w:hAnsi="Times New Roman" w:cs="Times New Roman"/>
        </w:rPr>
        <w:t>PerCP</w:t>
      </w:r>
      <w:proofErr w:type="spellEnd"/>
      <w:r w:rsidRPr="00F77DC8">
        <w:rPr>
          <w:rFonts w:ascii="Times New Roman" w:hAnsi="Times New Roman" w:cs="Times New Roman"/>
        </w:rPr>
        <w:t>-A) live cells were gated using cross gating for tested populations.</w:t>
      </w:r>
    </w:p>
    <w:p w:rsidR="00F77DC8" w:rsidRPr="00F77DC8" w:rsidRDefault="00F77DC8" w:rsidP="00F77DC8">
      <w:pPr>
        <w:rPr>
          <w:rFonts w:ascii="Times New Roman" w:hAnsi="Times New Roman" w:cs="Times New Roman"/>
          <w:b/>
        </w:rPr>
      </w:pPr>
    </w:p>
    <w:p w:rsidR="00F77DC8" w:rsidRPr="00F77DC8" w:rsidRDefault="00F77DC8" w:rsidP="00F77DC8">
      <w:pPr>
        <w:rPr>
          <w:rFonts w:ascii="Times New Roman" w:hAnsi="Times New Roman" w:cs="Times New Roman"/>
          <w:b/>
        </w:rPr>
      </w:pPr>
      <w:r w:rsidRPr="00F77DC8">
        <w:rPr>
          <w:rFonts w:ascii="Times New Roman" w:hAnsi="Times New Roman" w:cs="Times New Roman"/>
          <w:b/>
        </w:rPr>
        <w:t xml:space="preserve">Supplementary Figure 4: </w:t>
      </w:r>
      <w:r w:rsidRPr="00F77DC8">
        <w:rPr>
          <w:rFonts w:ascii="Times New Roman" w:hAnsi="Times New Roman" w:cs="Times New Roman"/>
        </w:rPr>
        <w:t xml:space="preserve">Representative image of DNA repair foci. By red color </w:t>
      </w:r>
      <w:proofErr w:type="spellStart"/>
      <w:r w:rsidRPr="00F77DC8">
        <w:rPr>
          <w:rFonts w:ascii="Times New Roman" w:hAnsi="Times New Roman" w:cs="Times New Roman"/>
        </w:rPr>
        <w:t>γH2AX</w:t>
      </w:r>
      <w:proofErr w:type="spellEnd"/>
      <w:r w:rsidRPr="00F77DC8">
        <w:rPr>
          <w:rFonts w:ascii="Times New Roman" w:hAnsi="Times New Roman" w:cs="Times New Roman"/>
        </w:rPr>
        <w:t xml:space="preserve"> foci, </w:t>
      </w:r>
      <w:proofErr w:type="spellStart"/>
      <w:r w:rsidRPr="00F77DC8">
        <w:rPr>
          <w:rFonts w:ascii="Times New Roman" w:hAnsi="Times New Roman" w:cs="Times New Roman"/>
        </w:rPr>
        <w:t>53BP1</w:t>
      </w:r>
      <w:proofErr w:type="spellEnd"/>
      <w:r w:rsidRPr="00F77DC8">
        <w:rPr>
          <w:rFonts w:ascii="Times New Roman" w:hAnsi="Times New Roman" w:cs="Times New Roman"/>
        </w:rPr>
        <w:t xml:space="preserve"> foci and their co-localization are visualized in red, green, and yellow, correspondently. </w:t>
      </w:r>
    </w:p>
    <w:p w:rsidR="00F77DC8" w:rsidRPr="00F77DC8" w:rsidRDefault="00F77DC8" w:rsidP="00F77DC8">
      <w:pPr>
        <w:rPr>
          <w:rFonts w:ascii="Times New Roman" w:hAnsi="Times New Roman" w:cs="Times New Roman"/>
          <w:b/>
        </w:rPr>
      </w:pPr>
    </w:p>
    <w:p w:rsidR="00F77DC8" w:rsidRPr="00F77DC8" w:rsidRDefault="00F77DC8" w:rsidP="00F77DC8">
      <w:pPr>
        <w:rPr>
          <w:rFonts w:ascii="Times New Roman" w:hAnsi="Times New Roman" w:cs="Times New Roman"/>
        </w:rPr>
      </w:pPr>
      <w:r w:rsidRPr="00F77DC8">
        <w:rPr>
          <w:rFonts w:ascii="Times New Roman" w:hAnsi="Times New Roman" w:cs="Times New Roman"/>
          <w:b/>
        </w:rPr>
        <w:t xml:space="preserve">Supplementary Figure 5: </w:t>
      </w:r>
      <w:r w:rsidRPr="00F77DC8">
        <w:rPr>
          <w:rFonts w:ascii="Times New Roman" w:hAnsi="Times New Roman" w:cs="Times New Roman"/>
        </w:rPr>
        <w:t xml:space="preserve">Representative figure of comets. A) Undamaged </w:t>
      </w:r>
      <w:proofErr w:type="spellStart"/>
      <w:r w:rsidRPr="00F77DC8">
        <w:rPr>
          <w:rFonts w:ascii="Times New Roman" w:hAnsi="Times New Roman" w:cs="Times New Roman"/>
        </w:rPr>
        <w:t>UCB</w:t>
      </w:r>
      <w:proofErr w:type="spellEnd"/>
      <w:r w:rsidRPr="00F77DC8">
        <w:rPr>
          <w:rFonts w:ascii="Times New Roman" w:hAnsi="Times New Roman" w:cs="Times New Roman"/>
        </w:rPr>
        <w:t xml:space="preserve"> cells. B) Damaged </w:t>
      </w:r>
      <w:proofErr w:type="spellStart"/>
      <w:r w:rsidRPr="00F77DC8">
        <w:rPr>
          <w:rFonts w:ascii="Times New Roman" w:hAnsi="Times New Roman" w:cs="Times New Roman"/>
        </w:rPr>
        <w:t>UCB</w:t>
      </w:r>
      <w:proofErr w:type="spellEnd"/>
      <w:r w:rsidRPr="00F77DC8">
        <w:rPr>
          <w:rFonts w:ascii="Times New Roman" w:hAnsi="Times New Roman" w:cs="Times New Roman"/>
        </w:rPr>
        <w:t xml:space="preserve"> cells.</w:t>
      </w:r>
    </w:p>
    <w:p w:rsidR="007844C1" w:rsidRPr="00F77DC8" w:rsidRDefault="007844C1">
      <w:pPr>
        <w:rPr>
          <w:rFonts w:ascii="Times New Roman" w:hAnsi="Times New Roman" w:cs="Times New Roman"/>
        </w:rPr>
      </w:pPr>
    </w:p>
    <w:sectPr w:rsidR="007844C1" w:rsidRPr="00F77DC8" w:rsidSect="007844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77DC8"/>
    <w:rsid w:val="002B5AF7"/>
    <w:rsid w:val="003C2A13"/>
    <w:rsid w:val="00443166"/>
    <w:rsid w:val="00650743"/>
    <w:rsid w:val="00652BD6"/>
    <w:rsid w:val="007844C1"/>
    <w:rsid w:val="008378E6"/>
    <w:rsid w:val="008B1D99"/>
    <w:rsid w:val="00996FD0"/>
    <w:rsid w:val="00CE22B6"/>
    <w:rsid w:val="00D01BF5"/>
    <w:rsid w:val="00F7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2</cp:revision>
  <dcterms:created xsi:type="dcterms:W3CDTF">2020-08-04T04:08:00Z</dcterms:created>
  <dcterms:modified xsi:type="dcterms:W3CDTF">2020-08-04T04:08:00Z</dcterms:modified>
</cp:coreProperties>
</file>